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jc w:val="center"/>
        <w:rPr>
          <w:sz w:val="32"/>
        </w:rPr>
      </w:pPr>
      <w:bookmarkStart w:id="1" w:name="OLE_LINK50"/>
      <w:bookmarkStart w:id="2" w:name="OLE_LINK51"/>
      <w:bookmarkStart w:id="3" w:name="OLE_LINK52"/>
      <w:r>
        <w:rPr>
          <w:sz w:val="32"/>
        </w:rPr>
        <w:t>СТАВРОПОЛЬСКАЯ ГОРОДСКАЯ ДУМА</w:t>
      </w:r>
    </w:p>
    <w:p w14:paraId="04000000">
      <w:pPr>
        <w:rPr>
          <w:sz w:val="32"/>
        </w:rPr>
      </w:pPr>
    </w:p>
    <w:p w14:paraId="05000000">
      <w:pPr>
        <w:keepNext w:val="1"/>
        <w:keepLines w:val="1"/>
        <w:ind/>
        <w:jc w:val="center"/>
        <w:outlineLvl w:val="1"/>
        <w:rPr>
          <w:b w:val="1"/>
          <w:sz w:val="32"/>
        </w:rPr>
      </w:pPr>
      <w:r>
        <w:rPr>
          <w:sz w:val="32"/>
        </w:rPr>
        <w:t>Р Е Ш Е Н И Е</w:t>
      </w:r>
    </w:p>
    <w:p w14:paraId="06000000">
      <w:pPr>
        <w:pStyle w:val="Style_2"/>
        <w:ind w:firstLine="0" w:left="0"/>
        <w:jc w:val="both"/>
        <w:rPr>
          <w:rFonts w:ascii="Times New Roman" w:hAnsi="Times New Roman"/>
          <w:sz w:val="22"/>
        </w:rPr>
      </w:pPr>
    </w:p>
    <w:p w14:paraId="07000000">
      <w:pPr>
        <w:pStyle w:val="Style_2"/>
        <w:ind w:firstLine="0" w:left="0"/>
        <w:jc w:val="both"/>
        <w:rPr>
          <w:rFonts w:ascii="Times New Roman" w:hAnsi="Times New Roman"/>
          <w:sz w:val="22"/>
        </w:rPr>
      </w:pPr>
    </w:p>
    <w:p w14:paraId="08000000">
      <w:pPr>
        <w:pStyle w:val="Style_2"/>
        <w:ind w:firstLine="0" w:left="0"/>
        <w:jc w:val="both"/>
        <w:rPr>
          <w:rFonts w:ascii="Times New Roman" w:hAnsi="Times New Roman"/>
          <w:sz w:val="22"/>
        </w:rPr>
      </w:pPr>
    </w:p>
    <w:p w14:paraId="09000000">
      <w:pPr>
        <w:pStyle w:val="Style_2"/>
        <w:ind w:firstLine="0" w:left="0"/>
        <w:jc w:val="both"/>
        <w:rPr>
          <w:rFonts w:ascii="Times New Roman" w:hAnsi="Times New Roman"/>
          <w:sz w:val="22"/>
        </w:rPr>
      </w:pPr>
    </w:p>
    <w:p w14:paraId="0A000000">
      <w:pPr>
        <w:ind/>
        <w:jc w:val="center"/>
        <w:rPr>
          <w:sz w:val="28"/>
        </w:rPr>
      </w:pPr>
      <w:r>
        <w:rPr>
          <w:sz w:val="28"/>
        </w:rPr>
        <w:t xml:space="preserve">20 декабря 2023 г.                        г. Ставрополь                                            № </w:t>
      </w:r>
      <w:r>
        <w:rPr>
          <w:sz w:val="28"/>
        </w:rPr>
        <w:t>242</w:t>
      </w:r>
    </w:p>
    <w:p w14:paraId="0B000000">
      <w:pPr>
        <w:ind/>
        <w:jc w:val="both"/>
        <w:rPr>
          <w:sz w:val="28"/>
        </w:rPr>
      </w:pPr>
    </w:p>
    <w:p w14:paraId="0C000000">
      <w:pPr>
        <w:spacing w:line="240" w:lineRule="exact"/>
        <w:ind/>
        <w:rPr>
          <w:sz w:val="28"/>
        </w:rPr>
      </w:pPr>
      <w:r>
        <w:rPr>
          <w:sz w:val="28"/>
        </w:rPr>
        <w:t>О внесении изменений в решение</w:t>
      </w:r>
    </w:p>
    <w:p w14:paraId="0D000000">
      <w:pPr>
        <w:spacing w:line="240" w:lineRule="exact"/>
        <w:ind/>
        <w:rPr>
          <w:sz w:val="28"/>
        </w:rPr>
      </w:pPr>
      <w:r>
        <w:rPr>
          <w:sz w:val="28"/>
        </w:rPr>
        <w:t>Ставропольской городской Думы</w:t>
      </w:r>
    </w:p>
    <w:p w14:paraId="0E000000">
      <w:pPr>
        <w:spacing w:line="240" w:lineRule="exact"/>
        <w:ind/>
        <w:rPr>
          <w:sz w:val="28"/>
        </w:rPr>
      </w:pPr>
      <w:r>
        <w:rPr>
          <w:sz w:val="28"/>
        </w:rPr>
        <w:t>«</w:t>
      </w:r>
      <w:r>
        <w:rPr>
          <w:sz w:val="28"/>
        </w:rPr>
        <w:t>О бюджете города Ставрополя</w:t>
      </w:r>
    </w:p>
    <w:p w14:paraId="0F000000">
      <w:pPr>
        <w:spacing w:line="240" w:lineRule="exact"/>
        <w:ind/>
        <w:rPr>
          <w:rStyle w:val="Style_3_ch"/>
          <w:sz w:val="28"/>
        </w:rPr>
      </w:pPr>
      <w:r>
        <w:rPr>
          <w:rStyle w:val="Style_3_ch"/>
          <w:sz w:val="28"/>
        </w:rPr>
        <w:t>на 202</w:t>
      </w:r>
      <w:r>
        <w:rPr>
          <w:rStyle w:val="Style_3_ch"/>
          <w:sz w:val="28"/>
        </w:rPr>
        <w:t>3</w:t>
      </w:r>
      <w:r>
        <w:rPr>
          <w:rStyle w:val="Style_3_ch"/>
          <w:sz w:val="28"/>
        </w:rPr>
        <w:t xml:space="preserve"> год и плановый период</w:t>
      </w:r>
    </w:p>
    <w:p w14:paraId="10000000">
      <w:pPr>
        <w:spacing w:line="240" w:lineRule="exact"/>
        <w:ind/>
        <w:rPr>
          <w:sz w:val="20"/>
        </w:rPr>
      </w:pPr>
      <w:r>
        <w:rPr>
          <w:rStyle w:val="Style_3_ch"/>
          <w:sz w:val="28"/>
        </w:rPr>
        <w:t>202</w:t>
      </w:r>
      <w:r>
        <w:rPr>
          <w:rStyle w:val="Style_3_ch"/>
          <w:sz w:val="28"/>
        </w:rPr>
        <w:t>4</w:t>
      </w:r>
      <w:r>
        <w:rPr>
          <w:rStyle w:val="Style_3_ch"/>
          <w:sz w:val="28"/>
        </w:rPr>
        <w:t xml:space="preserve"> и 202</w:t>
      </w:r>
      <w:r>
        <w:rPr>
          <w:rStyle w:val="Style_3_ch"/>
          <w:sz w:val="28"/>
        </w:rPr>
        <w:t>5</w:t>
      </w:r>
      <w:r>
        <w:rPr>
          <w:rStyle w:val="Style_3_ch"/>
          <w:sz w:val="28"/>
        </w:rPr>
        <w:t xml:space="preserve"> годов</w:t>
      </w:r>
      <w:r>
        <w:rPr>
          <w:sz w:val="28"/>
        </w:rPr>
        <w:t>»</w:t>
      </w:r>
    </w:p>
    <w:p w14:paraId="11000000">
      <w:pPr>
        <w:rPr>
          <w:sz w:val="28"/>
        </w:rPr>
      </w:pPr>
    </w:p>
    <w:p w14:paraId="12000000">
      <w:pPr>
        <w:rPr>
          <w:sz w:val="28"/>
        </w:rPr>
      </w:pPr>
    </w:p>
    <w:p w14:paraId="13000000">
      <w:pPr>
        <w:rPr>
          <w:sz w:val="28"/>
        </w:rPr>
      </w:pPr>
      <w:bookmarkStart w:id="4" w:name="_GoBack"/>
      <w:bookmarkEnd w:id="4"/>
    </w:p>
    <w:p w14:paraId="14000000">
      <w:pPr>
        <w:pStyle w:val="Style_4"/>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sz w:val="28"/>
        </w:rPr>
        <w:t> </w:t>
      </w:r>
      <w:r>
        <w:rPr>
          <w:rFonts w:ascii="Times New Roman" w:hAnsi="Times New Roman"/>
          <w:sz w:val="28"/>
        </w:rPr>
        <w:t xml:space="preserve">117, Уставом муниципального образования города Ставрополя Ставропольского края Ставропольская городская Дума </w:t>
      </w:r>
    </w:p>
    <w:p w14:paraId="15000000">
      <w:pPr>
        <w:pStyle w:val="Style_5"/>
        <w:tabs>
          <w:tab w:leader="none" w:pos="720" w:val="left"/>
        </w:tabs>
        <w:spacing w:after="0" w:line="240" w:lineRule="auto"/>
        <w:ind w:firstLine="709" w:left="0"/>
        <w:contextualSpacing w:val="1"/>
        <w:jc w:val="both"/>
        <w:rPr>
          <w:sz w:val="28"/>
        </w:rPr>
      </w:pPr>
    </w:p>
    <w:p w14:paraId="16000000">
      <w:pPr>
        <w:pStyle w:val="Style_5"/>
        <w:tabs>
          <w:tab w:leader="none" w:pos="720" w:val="left"/>
        </w:tabs>
        <w:spacing w:after="0" w:line="240" w:lineRule="auto"/>
        <w:ind/>
        <w:contextualSpacing w:val="1"/>
        <w:jc w:val="both"/>
        <w:rPr>
          <w:sz w:val="28"/>
        </w:rPr>
      </w:pPr>
      <w:r>
        <w:rPr>
          <w:sz w:val="28"/>
        </w:rPr>
        <w:t xml:space="preserve">РЕШИЛА: </w:t>
      </w:r>
    </w:p>
    <w:p w14:paraId="17000000">
      <w:pPr>
        <w:pStyle w:val="Style_4"/>
        <w:ind w:firstLine="709" w:left="0"/>
        <w:contextualSpacing w:val="1"/>
        <w:outlineLvl w:val="0"/>
        <w:rPr>
          <w:rFonts w:ascii="Times New Roman" w:hAnsi="Times New Roman"/>
          <w:sz w:val="28"/>
        </w:rPr>
      </w:pPr>
    </w:p>
    <w:p w14:paraId="18000000">
      <w:pPr>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30 ноября 2022 г. №</w:t>
      </w:r>
      <w:r>
        <w:rPr>
          <w:sz w:val="28"/>
        </w:rPr>
        <w:t> </w:t>
      </w:r>
      <w:r>
        <w:rPr>
          <w:sz w:val="28"/>
        </w:rPr>
        <w:t>134 «О бюджете города Ставрополя на 2023 год и</w:t>
      </w:r>
      <w:r>
        <w:rPr>
          <w:sz w:val="28"/>
        </w:rPr>
        <w:t xml:space="preserve"> </w:t>
      </w:r>
      <w:r>
        <w:rPr>
          <w:sz w:val="28"/>
        </w:rPr>
        <w:t>плановый период 2024 и 2025 годов» (</w:t>
      </w:r>
      <w:r>
        <w:rPr>
          <w:sz w:val="28"/>
        </w:rPr>
        <w:t>с изменениями, внесенными решениями Ставропольской городской Думы от 25 января 2023 г. №</w:t>
      </w:r>
      <w:r>
        <w:rPr>
          <w:sz w:val="28"/>
        </w:rPr>
        <w:t> </w:t>
      </w:r>
      <w:r>
        <w:rPr>
          <w:sz w:val="28"/>
        </w:rPr>
        <w:t>155, от</w:t>
      </w:r>
      <w:r>
        <w:rPr>
          <w:sz w:val="28"/>
        </w:rPr>
        <w:t xml:space="preserve"> </w:t>
      </w:r>
      <w:r>
        <w:rPr>
          <w:sz w:val="28"/>
        </w:rPr>
        <w:t>15 февраля 2023 г. №</w:t>
      </w:r>
      <w:r>
        <w:rPr>
          <w:sz w:val="28"/>
        </w:rPr>
        <w:t> </w:t>
      </w:r>
      <w:r>
        <w:rPr>
          <w:sz w:val="28"/>
        </w:rPr>
        <w:t xml:space="preserve">159, </w:t>
      </w:r>
      <w:r>
        <w:rPr>
          <w:sz w:val="28"/>
        </w:rPr>
        <w:t xml:space="preserve">                </w:t>
      </w:r>
      <w:r>
        <w:rPr>
          <w:sz w:val="28"/>
        </w:rPr>
        <w:t>от 29 марта 2023 г. №</w:t>
      </w:r>
      <w:r>
        <w:rPr>
          <w:sz w:val="28"/>
        </w:rPr>
        <w:t> </w:t>
      </w:r>
      <w:r>
        <w:rPr>
          <w:sz w:val="28"/>
        </w:rPr>
        <w:t>165, от 14 апреля 2023 г. № 173, от 26 апреля 2023 г.</w:t>
      </w:r>
      <w:r>
        <w:rPr>
          <w:sz w:val="28"/>
        </w:rPr>
        <w:t xml:space="preserve">         </w:t>
      </w:r>
      <w:r>
        <w:rPr>
          <w:sz w:val="28"/>
        </w:rPr>
        <w:t xml:space="preserve"> №</w:t>
      </w:r>
      <w:r>
        <w:rPr>
          <w:sz w:val="28"/>
        </w:rPr>
        <w:t> </w:t>
      </w:r>
      <w:r>
        <w:rPr>
          <w:sz w:val="28"/>
        </w:rPr>
        <w:t>180, от 24 мая 2023 г. № 184, от</w:t>
      </w:r>
      <w:r>
        <w:rPr>
          <w:sz w:val="28"/>
        </w:rPr>
        <w:t xml:space="preserve"> </w:t>
      </w:r>
      <w:r>
        <w:rPr>
          <w:sz w:val="28"/>
        </w:rPr>
        <w:t>28</w:t>
      </w:r>
      <w:r>
        <w:rPr>
          <w:sz w:val="28"/>
        </w:rPr>
        <w:t xml:space="preserve"> </w:t>
      </w:r>
      <w:r>
        <w:rPr>
          <w:sz w:val="28"/>
        </w:rPr>
        <w:t>июня</w:t>
      </w:r>
      <w:r>
        <w:rPr>
          <w:sz w:val="28"/>
        </w:rPr>
        <w:t xml:space="preserve"> </w:t>
      </w:r>
      <w:r>
        <w:rPr>
          <w:sz w:val="28"/>
        </w:rPr>
        <w:t xml:space="preserve">2023 г. № 189, от 26 июля </w:t>
      </w:r>
      <w:r>
        <w:rPr>
          <w:sz w:val="28"/>
        </w:rPr>
        <w:t xml:space="preserve">            </w:t>
      </w:r>
      <w:r>
        <w:rPr>
          <w:sz w:val="28"/>
        </w:rPr>
        <w:t>2023 г. № 199, от 09</w:t>
      </w:r>
      <w:r>
        <w:rPr>
          <w:sz w:val="28"/>
        </w:rPr>
        <w:t xml:space="preserve"> </w:t>
      </w:r>
      <w:r>
        <w:rPr>
          <w:sz w:val="28"/>
        </w:rPr>
        <w:t>августа 2023</w:t>
      </w:r>
      <w:r>
        <w:rPr>
          <w:sz w:val="28"/>
        </w:rPr>
        <w:t> </w:t>
      </w:r>
      <w:r>
        <w:rPr>
          <w:sz w:val="28"/>
        </w:rPr>
        <w:t>г. № 202, от 30</w:t>
      </w:r>
      <w:r>
        <w:rPr>
          <w:sz w:val="28"/>
        </w:rPr>
        <w:t xml:space="preserve"> </w:t>
      </w:r>
      <w:r>
        <w:rPr>
          <w:sz w:val="28"/>
        </w:rPr>
        <w:t>августа 2023</w:t>
      </w:r>
      <w:r>
        <w:rPr>
          <w:sz w:val="28"/>
        </w:rPr>
        <w:t> </w:t>
      </w:r>
      <w:r>
        <w:rPr>
          <w:sz w:val="28"/>
        </w:rPr>
        <w:t>г. № </w:t>
      </w:r>
      <w:r>
        <w:rPr>
          <w:sz w:val="28"/>
        </w:rPr>
        <w:t xml:space="preserve">205, </w:t>
      </w:r>
      <w:r>
        <w:rPr>
          <w:sz w:val="28"/>
        </w:rPr>
        <w:t xml:space="preserve">  </w:t>
      </w:r>
      <w:r>
        <w:rPr>
          <w:sz w:val="28"/>
        </w:rPr>
        <w:t xml:space="preserve">                           </w:t>
      </w:r>
      <w:r>
        <w:rPr>
          <w:sz w:val="28"/>
        </w:rPr>
        <w:t>от 27</w:t>
      </w:r>
      <w:r>
        <w:rPr>
          <w:sz w:val="28"/>
        </w:rPr>
        <w:t xml:space="preserve"> </w:t>
      </w:r>
      <w:r>
        <w:rPr>
          <w:sz w:val="28"/>
        </w:rPr>
        <w:t>сентября 2023 г. № 213, от</w:t>
      </w:r>
      <w:r>
        <w:rPr>
          <w:sz w:val="28"/>
        </w:rPr>
        <w:t xml:space="preserve"> </w:t>
      </w:r>
      <w:r>
        <w:rPr>
          <w:sz w:val="28"/>
        </w:rPr>
        <w:t>18</w:t>
      </w:r>
      <w:r>
        <w:rPr>
          <w:sz w:val="28"/>
        </w:rPr>
        <w:t xml:space="preserve"> </w:t>
      </w:r>
      <w:r>
        <w:rPr>
          <w:sz w:val="28"/>
        </w:rPr>
        <w:t>октября 2023 г. № 216, от</w:t>
      </w:r>
      <w:r>
        <w:rPr>
          <w:sz w:val="28"/>
        </w:rPr>
        <w:t xml:space="preserve"> </w:t>
      </w:r>
      <w:r>
        <w:rPr>
          <w:sz w:val="28"/>
        </w:rPr>
        <w:t>08</w:t>
      </w:r>
      <w:r>
        <w:rPr>
          <w:sz w:val="28"/>
        </w:rPr>
        <w:t xml:space="preserve"> </w:t>
      </w:r>
      <w:r>
        <w:rPr>
          <w:sz w:val="28"/>
        </w:rPr>
        <w:t xml:space="preserve">ноября </w:t>
      </w:r>
      <w:r>
        <w:rPr>
          <w:sz w:val="28"/>
        </w:rPr>
        <w:t xml:space="preserve">               </w:t>
      </w:r>
      <w:r>
        <w:rPr>
          <w:sz w:val="28"/>
        </w:rPr>
        <w:t>2023 г. № 228,</w:t>
      </w:r>
      <w:r>
        <w:rPr>
          <w:sz w:val="28"/>
        </w:rPr>
        <w:t xml:space="preserve"> </w:t>
      </w:r>
      <w:r>
        <w:rPr>
          <w:sz w:val="28"/>
        </w:rPr>
        <w:t>от</w:t>
      </w:r>
      <w:r>
        <w:rPr>
          <w:sz w:val="28"/>
        </w:rPr>
        <w:t xml:space="preserve"> </w:t>
      </w:r>
      <w:r>
        <w:rPr>
          <w:sz w:val="28"/>
        </w:rPr>
        <w:t xml:space="preserve">29 ноября 2023 г. № 230) </w:t>
      </w:r>
      <w:r>
        <w:rPr>
          <w:sz w:val="28"/>
        </w:rPr>
        <w:t>следующие изменения:</w:t>
      </w:r>
    </w:p>
    <w:p w14:paraId="19000000">
      <w:pPr>
        <w:ind w:firstLine="709" w:left="0"/>
        <w:contextualSpacing w:val="1"/>
        <w:jc w:val="both"/>
        <w:rPr>
          <w:sz w:val="28"/>
        </w:rPr>
      </w:pPr>
      <w:r>
        <w:rPr>
          <w:sz w:val="28"/>
        </w:rPr>
        <w:t>1)</w:t>
      </w:r>
      <w:r>
        <w:rPr>
          <w:sz w:val="28"/>
        </w:rPr>
        <w:t> </w:t>
      </w:r>
      <w:r>
        <w:rPr>
          <w:sz w:val="28"/>
        </w:rPr>
        <w:t>пункт 1 изложить в следующей редакции:</w:t>
      </w:r>
    </w:p>
    <w:p w14:paraId="1A000000">
      <w:pPr>
        <w:pStyle w:val="Style_6"/>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Утвердить основные характеристики бюджета города Ставрополя на 2023 год и плановый период 2024 и 2025 годов:</w:t>
      </w:r>
    </w:p>
    <w:p w14:paraId="1B000000">
      <w:pPr>
        <w:pStyle w:val="Style_6"/>
        <w:ind w:firstLine="709" w:left="0"/>
        <w:contextualSpacing w:val="1"/>
        <w:jc w:val="both"/>
        <w:rPr>
          <w:rFonts w:ascii="Times New Roman" w:hAnsi="Times New Roman"/>
          <w:sz w:val="28"/>
        </w:rPr>
      </w:pPr>
      <w:r>
        <w:rPr>
          <w:rFonts w:ascii="Times New Roman" w:hAnsi="Times New Roman"/>
          <w:sz w:val="28"/>
        </w:rPr>
        <w:t>1) общий объем доходов бюджета города Ставрополя на 2023 год в сумме 18 912 946,94 тыс. рублей, на 2024 год в сумме 16 914 993,11 тыс. рублей и на 2025 год в сумме 13 223 968,56 тыс. рублей;</w:t>
      </w:r>
    </w:p>
    <w:p w14:paraId="1C000000">
      <w:pPr>
        <w:ind w:firstLine="709" w:left="0"/>
        <w:contextualSpacing w:val="1"/>
        <w:jc w:val="both"/>
        <w:rPr>
          <w:sz w:val="28"/>
        </w:rPr>
      </w:pPr>
      <w:r>
        <w:rPr>
          <w:sz w:val="28"/>
        </w:rPr>
        <w:t xml:space="preserve">2) общий объем расходов бюджета города Ставрополя на 2023 год в сумме 19 559 515,27 тыс. рублей, на 2024 год в сумме </w:t>
      </w:r>
      <w:r>
        <w:rPr>
          <w:sz w:val="28"/>
        </w:rPr>
        <w:t>17 161 057,19</w:t>
      </w:r>
      <w:r>
        <w:rPr>
          <w:sz w:val="28"/>
        </w:rPr>
        <w:t xml:space="preserve"> тыс. рублей, в том числе условно утвержденные расходы в сумме 162</w:t>
      </w:r>
      <w:r>
        <w:rPr>
          <w:sz w:val="28"/>
        </w:rPr>
        <w:t> </w:t>
      </w:r>
      <w:r>
        <w:rPr>
          <w:sz w:val="28"/>
        </w:rPr>
        <w:t>775,</w:t>
      </w:r>
      <w:r>
        <w:rPr>
          <w:sz w:val="28"/>
        </w:rPr>
        <w:t>85  тыс.</w:t>
      </w:r>
      <w:r>
        <w:rPr>
          <w:sz w:val="28"/>
        </w:rPr>
        <w:t xml:space="preserve"> рублей, на 2025 год в сумме </w:t>
      </w:r>
      <w:r>
        <w:rPr>
          <w:sz w:val="28"/>
        </w:rPr>
        <w:t>13</w:t>
      </w:r>
      <w:r>
        <w:rPr>
          <w:sz w:val="28"/>
        </w:rPr>
        <w:t> </w:t>
      </w:r>
      <w:r>
        <w:rPr>
          <w:sz w:val="28"/>
        </w:rPr>
        <w:t>301 520,72</w:t>
      </w:r>
      <w:r>
        <w:rPr>
          <w:sz w:val="28"/>
        </w:rPr>
        <w:t xml:space="preserve"> тыс. рублей, в том числе условно утвержденные расходы в сумме 319 768,27 тыс. рублей;</w:t>
      </w:r>
    </w:p>
    <w:p w14:paraId="1D000000">
      <w:pPr>
        <w:ind w:firstLine="709" w:left="0"/>
        <w:contextualSpacing w:val="1"/>
        <w:jc w:val="both"/>
        <w:rPr>
          <w:sz w:val="28"/>
        </w:rPr>
      </w:pPr>
      <w:r>
        <w:rPr>
          <w:sz w:val="28"/>
        </w:rPr>
        <w:t xml:space="preserve">3) дефицит бюджета города Ставрополя на 2023 год в сумме </w:t>
      </w:r>
      <w:r>
        <w:rPr>
          <w:sz w:val="28"/>
        </w:rPr>
        <w:t>646 568,33 тыс. рублей, на 2024 год в сумме 246 064,08 тыс. рублей, на 2025 год в сумме 77 552,16 тыс. рублей.»;</w:t>
      </w:r>
    </w:p>
    <w:p w14:paraId="1E000000">
      <w:pPr>
        <w:ind w:firstLine="709" w:left="0"/>
        <w:contextualSpacing w:val="1"/>
        <w:jc w:val="both"/>
        <w:rPr>
          <w:sz w:val="28"/>
        </w:rPr>
      </w:pPr>
      <w:r>
        <w:rPr>
          <w:sz w:val="28"/>
        </w:rPr>
        <w:t>2) абзац первый пункта 4 изложить в следующей редакции:</w:t>
      </w:r>
    </w:p>
    <w:p w14:paraId="1F000000">
      <w:pPr>
        <w:ind w:firstLine="709" w:left="0"/>
        <w:contextualSpacing w:val="1"/>
        <w:jc w:val="both"/>
        <w:rPr>
          <w:sz w:val="28"/>
        </w:rPr>
      </w:pPr>
      <w:r>
        <w:rPr>
          <w:sz w:val="28"/>
        </w:rPr>
        <w:t>«4. Учесть в составе доходов бюджета города Ставрополя объем межбюджетных трансфертов, получаемых из бюджета Ставропольского края, на 2023 год в сумме 12 264 239,85 тыс. рублей, на 2024 год в сумме 10 654 868,66 тыс. рублей, на 2025 год в сумме 6 909 963,08 тыс. рублей.»;</w:t>
      </w:r>
    </w:p>
    <w:p w14:paraId="20000000">
      <w:pPr>
        <w:ind w:firstLine="709" w:left="0"/>
        <w:contextualSpacing w:val="1"/>
        <w:jc w:val="both"/>
        <w:rPr>
          <w:sz w:val="28"/>
        </w:rPr>
      </w:pPr>
      <w:r>
        <w:rPr>
          <w:sz w:val="28"/>
        </w:rPr>
        <w:t>3) пункт 8 изложить в следующей редакции:</w:t>
      </w:r>
    </w:p>
    <w:p w14:paraId="21000000">
      <w:pPr>
        <w:ind w:firstLine="709" w:left="0"/>
        <w:contextualSpacing w:val="1"/>
        <w:jc w:val="both"/>
        <w:rPr>
          <w:rStyle w:val="Style_7_ch"/>
          <w:sz w:val="28"/>
        </w:rPr>
      </w:pPr>
      <w:r>
        <w:rPr>
          <w:sz w:val="28"/>
        </w:rPr>
        <w:t>«8. Утвердить общий объем бюджетных ассигнований, направляемых на исполнение публичных нормативных обязательств, на 2023 год в сумме 2 116 079,36 тыс. рублей, в том числе за счет субвенций из бюджета Ставропольского края в сумме 2 053 423,62  тыс. рублей, на 2024 год в сумме 1</w:t>
      </w:r>
      <w:r>
        <w:rPr>
          <w:sz w:val="28"/>
        </w:rPr>
        <w:t> </w:t>
      </w:r>
      <w:r>
        <w:rPr>
          <w:sz w:val="28"/>
        </w:rPr>
        <w:t>628</w:t>
      </w:r>
      <w:r>
        <w:rPr>
          <w:sz w:val="28"/>
        </w:rPr>
        <w:t> </w:t>
      </w:r>
      <w:r>
        <w:rPr>
          <w:sz w:val="28"/>
        </w:rPr>
        <w:t>145,08 тыс. рублей, в том числе за счет субвенций из бюджета Ставропольского края в сумме 1 564 209,94 тыс. рублей, на 2025 год в сумме 1 571 372,00 тыс. рублей, в том числе за счет субвенций из бюджета Ставропольского края в сумме 1 507 436,86 тыс. рублей</w:t>
      </w:r>
      <w:r>
        <w:rPr>
          <w:rStyle w:val="Style_7_ch"/>
          <w:sz w:val="28"/>
        </w:rPr>
        <w:t>.»;</w:t>
      </w:r>
    </w:p>
    <w:p w14:paraId="22000000">
      <w:pPr>
        <w:ind w:firstLine="709" w:left="0"/>
        <w:contextualSpacing w:val="1"/>
        <w:jc w:val="both"/>
        <w:rPr>
          <w:sz w:val="28"/>
        </w:rPr>
      </w:pPr>
      <w:r>
        <w:rPr>
          <w:sz w:val="28"/>
        </w:rPr>
        <w:t>4) пункт 11 изложить в следующей редакции:</w:t>
      </w:r>
    </w:p>
    <w:p w14:paraId="23000000">
      <w:pPr>
        <w:ind w:firstLine="709" w:left="0"/>
        <w:contextualSpacing w:val="1"/>
        <w:jc w:val="both"/>
        <w:rPr>
          <w:sz w:val="28"/>
        </w:rPr>
      </w:pPr>
      <w:r>
        <w:rPr>
          <w:sz w:val="28"/>
        </w:rPr>
        <w:t>«11. Утвердить объем бюджетных ассигнований муниципального дорожного фонда города Ставрополя на 2023 год в сумме 1</w:t>
      </w:r>
      <w:r>
        <w:rPr>
          <w:sz w:val="28"/>
        </w:rPr>
        <w:t> </w:t>
      </w:r>
      <w:r>
        <w:rPr>
          <w:sz w:val="28"/>
        </w:rPr>
        <w:t>853</w:t>
      </w:r>
      <w:r>
        <w:rPr>
          <w:sz w:val="28"/>
        </w:rPr>
        <w:t> </w:t>
      </w:r>
      <w:r>
        <w:rPr>
          <w:sz w:val="28"/>
        </w:rPr>
        <w:t>093,43 тыс. рублей, на 2024 год в сумме 1</w:t>
      </w:r>
      <w:r>
        <w:rPr>
          <w:sz w:val="28"/>
        </w:rPr>
        <w:t> </w:t>
      </w:r>
      <w:r>
        <w:rPr>
          <w:sz w:val="28"/>
        </w:rPr>
        <w:t>002</w:t>
      </w:r>
      <w:r>
        <w:rPr>
          <w:sz w:val="28"/>
        </w:rPr>
        <w:t> </w:t>
      </w:r>
      <w:r>
        <w:rPr>
          <w:sz w:val="28"/>
        </w:rPr>
        <w:t>062,25 тыс. рублей, на 2025 год в сумме 536 163,42 тыс. рублей.»;</w:t>
      </w:r>
    </w:p>
    <w:p w14:paraId="24000000">
      <w:pPr>
        <w:ind w:firstLine="709" w:left="0"/>
        <w:contextualSpacing w:val="1"/>
        <w:jc w:val="both"/>
        <w:rPr>
          <w:sz w:val="28"/>
        </w:rPr>
      </w:pPr>
      <w:r>
        <w:rPr>
          <w:sz w:val="28"/>
        </w:rPr>
        <w:t>5)</w:t>
      </w:r>
      <w:r>
        <w:rPr>
          <w:sz w:val="28"/>
        </w:rPr>
        <w:t> </w:t>
      </w:r>
      <w:r>
        <w:rPr>
          <w:sz w:val="28"/>
        </w:rPr>
        <w:t>в пункте 12:</w:t>
      </w:r>
    </w:p>
    <w:p w14:paraId="25000000">
      <w:pPr>
        <w:ind w:firstLine="709" w:left="0"/>
        <w:contextualSpacing w:val="1"/>
        <w:jc w:val="both"/>
        <w:rPr>
          <w:sz w:val="28"/>
        </w:rPr>
      </w:pPr>
      <w:r>
        <w:rPr>
          <w:sz w:val="28"/>
        </w:rPr>
        <w:t>а) </w:t>
      </w:r>
      <w:r>
        <w:rPr>
          <w:sz w:val="28"/>
        </w:rPr>
        <w:t>в подпункте 6 слова «на 2023 год в сумме 5 769,55 тыс. рублей» заменить словами «на 2023 год в сумме 7 322,25 тыс. рублей»;</w:t>
      </w:r>
    </w:p>
    <w:p w14:paraId="26000000">
      <w:pPr>
        <w:ind w:firstLine="709" w:left="0"/>
        <w:contextualSpacing w:val="1"/>
        <w:jc w:val="both"/>
        <w:rPr>
          <w:sz w:val="28"/>
        </w:rPr>
      </w:pPr>
      <w:r>
        <w:rPr>
          <w:sz w:val="28"/>
        </w:rPr>
        <w:t>б) </w:t>
      </w:r>
      <w:r>
        <w:rPr>
          <w:sz w:val="28"/>
        </w:rPr>
        <w:t>в подпункте 9 слова «на 2023 год в сумме 8 902,71 тыс. рублей» заменить словами «на 2023 год в сумме 9 449,13 тыс. рублей»;</w:t>
      </w:r>
    </w:p>
    <w:p w14:paraId="27000000">
      <w:pPr>
        <w:ind w:firstLine="709" w:left="0"/>
        <w:contextualSpacing w:val="1"/>
        <w:jc w:val="both"/>
        <w:rPr>
          <w:sz w:val="28"/>
        </w:rPr>
      </w:pPr>
      <w:r>
        <w:rPr>
          <w:sz w:val="28"/>
        </w:rPr>
        <w:t>в) </w:t>
      </w:r>
      <w:r>
        <w:rPr>
          <w:sz w:val="28"/>
        </w:rPr>
        <w:t>в подпункте 10 слова «на 2023 год в сумме 8 758,30 тыс. рублей» заменить словами «на 2023 год в сумме 10 712,10 тыс. рублей»;</w:t>
      </w:r>
    </w:p>
    <w:p w14:paraId="28000000">
      <w:pPr>
        <w:ind w:firstLine="709" w:left="0"/>
        <w:contextualSpacing w:val="1"/>
        <w:jc w:val="both"/>
        <w:rPr>
          <w:sz w:val="28"/>
        </w:rPr>
      </w:pPr>
      <w:r>
        <w:rPr>
          <w:sz w:val="28"/>
        </w:rPr>
        <w:t>г) </w:t>
      </w:r>
      <w:r>
        <w:rPr>
          <w:sz w:val="28"/>
        </w:rPr>
        <w:t>в подпункте 11 слова «на 2023 год в сумме 11 606,17 тыс. рублей, на 2024 год в сумме 11 606,17 тыс. рублей» заменить словами «на 2023 год в сумме 11 142,86 тыс. рублей, на 2024 год в сумме 12 069,48 тыс. рублей»;</w:t>
      </w:r>
    </w:p>
    <w:p w14:paraId="29000000">
      <w:pPr>
        <w:ind w:firstLine="709" w:left="0"/>
        <w:contextualSpacing w:val="1"/>
        <w:jc w:val="both"/>
        <w:rPr>
          <w:sz w:val="28"/>
        </w:rPr>
      </w:pPr>
      <w:r>
        <w:rPr>
          <w:sz w:val="28"/>
        </w:rPr>
        <w:t>д</w:t>
      </w:r>
      <w:r>
        <w:rPr>
          <w:sz w:val="28"/>
        </w:rPr>
        <w:t>) </w:t>
      </w:r>
      <w:r>
        <w:rPr>
          <w:sz w:val="28"/>
        </w:rPr>
        <w:t>в подпункте 14 слова «на 2023 год в сумме 11 569,12 тыс. рублей» заменить словами «на 2023 год в сумме 11 495,86 тыс. рублей»;</w:t>
      </w:r>
    </w:p>
    <w:p w14:paraId="2A000000">
      <w:pPr>
        <w:ind w:firstLine="709" w:left="0"/>
        <w:contextualSpacing w:val="1"/>
        <w:jc w:val="both"/>
        <w:rPr>
          <w:sz w:val="28"/>
        </w:rPr>
      </w:pPr>
      <w:r>
        <w:rPr>
          <w:sz w:val="28"/>
        </w:rPr>
        <w:t>е) </w:t>
      </w:r>
      <w:r>
        <w:rPr>
          <w:sz w:val="28"/>
        </w:rPr>
        <w:t>в подпункте 16 слова «на 2023 год в сумме 337,50 тыс. рублей,» исключить;</w:t>
      </w:r>
    </w:p>
    <w:p w14:paraId="2B000000">
      <w:pPr>
        <w:ind w:firstLine="709" w:left="0"/>
        <w:contextualSpacing w:val="1"/>
        <w:jc w:val="both"/>
        <w:rPr>
          <w:sz w:val="28"/>
        </w:rPr>
      </w:pPr>
      <w:r>
        <w:rPr>
          <w:sz w:val="28"/>
        </w:rPr>
        <w:t>ж) </w:t>
      </w:r>
      <w:r>
        <w:rPr>
          <w:sz w:val="28"/>
        </w:rPr>
        <w:t>в подпункте 18 слова «на 2023 год в сумме 5 000,00 тыс. рублей» заменить словами «на 2023 год в сумме 1 901,81 тыс. рублей»;</w:t>
      </w:r>
    </w:p>
    <w:p w14:paraId="2C000000">
      <w:pPr>
        <w:ind w:firstLine="709" w:left="0"/>
        <w:contextualSpacing w:val="1"/>
        <w:jc w:val="both"/>
        <w:rPr>
          <w:sz w:val="28"/>
        </w:rPr>
      </w:pPr>
      <w:r>
        <w:rPr>
          <w:sz w:val="28"/>
        </w:rPr>
        <w:t>6)</w:t>
      </w:r>
      <w:r>
        <w:rPr>
          <w:sz w:val="28"/>
        </w:rPr>
        <w:t> </w:t>
      </w:r>
      <w:r>
        <w:rPr>
          <w:sz w:val="28"/>
        </w:rPr>
        <w:t>пункт 14 изложить в следующей редакции:</w:t>
      </w:r>
    </w:p>
    <w:p w14:paraId="2D000000">
      <w:pPr>
        <w:ind w:firstLine="709" w:left="0"/>
        <w:contextualSpacing w:val="1"/>
        <w:jc w:val="both"/>
        <w:rPr>
          <w:sz w:val="28"/>
        </w:rPr>
      </w:pPr>
      <w:r>
        <w:rPr>
          <w:sz w:val="28"/>
        </w:rPr>
        <w:t>«14. Установить размер резервного фонда администрации города Ставрополя на 2023 год в сумме 337 811,68 тыс. рублей, на 2024 год в сумме 22 917,63 тыс. рублей, на 2025 год в сумме 3 230,32 тыс. рублей</w:t>
      </w:r>
      <w:r>
        <w:rPr>
          <w:sz w:val="28"/>
        </w:rPr>
        <w:t>.</w:t>
      </w:r>
      <w:r>
        <w:rPr>
          <w:sz w:val="28"/>
        </w:rPr>
        <w:t>»;</w:t>
      </w:r>
    </w:p>
    <w:p w14:paraId="2E000000">
      <w:pPr>
        <w:ind w:firstLine="709" w:left="0"/>
        <w:contextualSpacing w:val="1"/>
        <w:jc w:val="both"/>
        <w:rPr>
          <w:sz w:val="28"/>
        </w:rPr>
      </w:pPr>
      <w:r>
        <w:rPr>
          <w:sz w:val="28"/>
        </w:rPr>
        <w:t>7)</w:t>
      </w:r>
      <w:r>
        <w:rPr>
          <w:sz w:val="28"/>
        </w:rPr>
        <w:t> </w:t>
      </w:r>
      <w:r>
        <w:rPr>
          <w:sz w:val="28"/>
        </w:rPr>
        <w:t>в пункте 26 цифры «52 158,08» заменить цифрами «43 500,00»;</w:t>
      </w:r>
    </w:p>
    <w:p w14:paraId="2F000000">
      <w:pPr>
        <w:ind w:firstLine="709" w:left="0"/>
        <w:contextualSpacing w:val="1"/>
        <w:jc w:val="both"/>
        <w:rPr>
          <w:sz w:val="28"/>
        </w:rPr>
      </w:pPr>
      <w:r>
        <w:rPr>
          <w:sz w:val="28"/>
        </w:rPr>
        <w:t>8)</w:t>
      </w:r>
      <w:r>
        <w:rPr>
          <w:sz w:val="28"/>
        </w:rPr>
        <w:t> </w:t>
      </w:r>
      <w:r>
        <w:rPr>
          <w:sz w:val="28"/>
        </w:rPr>
        <w:t>приложение 1 изложить в следующей редакции:</w:t>
      </w:r>
    </w:p>
    <w:tbl>
      <w:tblPr>
        <w:tblStyle w:val="Style_8"/>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30000000">
            <w:pPr>
              <w:rPr>
                <w:sz w:val="28"/>
              </w:rPr>
            </w:pPr>
          </w:p>
          <w:p w14:paraId="31000000"/>
          <w:p w14:paraId="32000000"/>
          <w:p w14:paraId="33000000">
            <w:pPr>
              <w:ind/>
              <w:jc w:val="right"/>
            </w:pPr>
          </w:p>
        </w:tc>
        <w:tc>
          <w:tcPr>
            <w:tcW w:type="dxa" w:w="4530"/>
            <w:tcMar>
              <w:left w:type="dxa" w:w="0"/>
              <w:right w:type="dxa" w:w="0"/>
            </w:tcMar>
            <w:vAlign w:val="center"/>
          </w:tcPr>
          <w:p w14:paraId="34000000">
            <w:pPr>
              <w:spacing w:line="240" w:lineRule="exact"/>
              <w:ind/>
              <w:jc w:val="center"/>
              <w:rPr>
                <w:sz w:val="28"/>
              </w:rPr>
            </w:pPr>
            <w:r>
              <w:rPr>
                <w:sz w:val="28"/>
              </w:rPr>
              <w:t>«ПРИЛОЖЕНИЕ 1</w:t>
            </w:r>
          </w:p>
          <w:p w14:paraId="35000000">
            <w:pPr>
              <w:spacing w:line="240" w:lineRule="exact"/>
              <w:ind/>
              <w:jc w:val="center"/>
              <w:rPr>
                <w:sz w:val="28"/>
              </w:rPr>
            </w:pPr>
          </w:p>
          <w:p w14:paraId="36000000">
            <w:pPr>
              <w:spacing w:line="240" w:lineRule="exact"/>
              <w:ind/>
              <w:jc w:val="center"/>
              <w:rPr>
                <w:sz w:val="28"/>
              </w:rPr>
            </w:pPr>
            <w:r>
              <w:rPr>
                <w:sz w:val="28"/>
              </w:rPr>
              <w:t>к решению</w:t>
            </w:r>
          </w:p>
          <w:p w14:paraId="37000000">
            <w:pPr>
              <w:spacing w:line="240" w:lineRule="exact"/>
              <w:ind/>
              <w:jc w:val="center"/>
              <w:rPr>
                <w:sz w:val="28"/>
              </w:rPr>
            </w:pPr>
            <w:r>
              <w:rPr>
                <w:sz w:val="28"/>
              </w:rPr>
              <w:t>Ставропольской городской Думы</w:t>
            </w:r>
          </w:p>
          <w:p w14:paraId="38000000">
            <w:pPr>
              <w:spacing w:line="240" w:lineRule="exact"/>
              <w:ind w:firstLine="0" w:left="317"/>
              <w:jc w:val="center"/>
              <w:rPr>
                <w:sz w:val="28"/>
              </w:rPr>
            </w:pPr>
            <w:r>
              <w:rPr>
                <w:sz w:val="28"/>
              </w:rPr>
              <w:t>от 30 ноября 2022 г. № 134</w:t>
            </w:r>
          </w:p>
        </w:tc>
      </w:tr>
      <w:tr>
        <w:trPr>
          <w:trHeight w:hRule="atLeast" w:val="553"/>
        </w:trPr>
        <w:tc>
          <w:tcPr>
            <w:tcW w:type="dxa" w:w="4768"/>
            <w:tcMar>
              <w:left w:type="dxa" w:w="0"/>
              <w:right w:type="dxa" w:w="0"/>
            </w:tcMar>
          </w:tcPr>
          <w:p w14:paraId="39000000"/>
          <w:p w14:paraId="3A000000">
            <w:pPr>
              <w:ind/>
              <w:jc w:val="right"/>
            </w:pPr>
          </w:p>
        </w:tc>
        <w:tc>
          <w:tcPr>
            <w:tcW w:type="dxa" w:w="4530"/>
            <w:tcMar>
              <w:left w:type="dxa" w:w="0"/>
              <w:right w:type="dxa" w:w="0"/>
            </w:tcMar>
          </w:tcPr>
          <w:p w14:paraId="3B000000">
            <w:pPr>
              <w:spacing w:line="240" w:lineRule="exact"/>
              <w:ind w:firstLine="0" w:left="175"/>
              <w:rPr>
                <w:sz w:val="28"/>
              </w:rPr>
            </w:pPr>
          </w:p>
        </w:tc>
      </w:tr>
    </w:tbl>
    <w:p w14:paraId="3C000000">
      <w:pPr>
        <w:spacing w:line="240" w:lineRule="exact"/>
        <w:ind/>
        <w:jc w:val="center"/>
        <w:rPr>
          <w:sz w:val="28"/>
        </w:rPr>
      </w:pPr>
      <w:r>
        <w:rPr>
          <w:sz w:val="28"/>
        </w:rPr>
        <w:t>ИСТОЧНИКИ</w:t>
      </w:r>
    </w:p>
    <w:p w14:paraId="3D000000">
      <w:pPr>
        <w:spacing w:line="240" w:lineRule="exact"/>
        <w:ind/>
        <w:jc w:val="center"/>
        <w:rPr>
          <w:sz w:val="28"/>
        </w:rPr>
      </w:pPr>
      <w:r>
        <w:rPr>
          <w:sz w:val="28"/>
        </w:rPr>
        <w:t>финансирования дефицита бюджета</w:t>
      </w:r>
    </w:p>
    <w:p w14:paraId="3E000000">
      <w:pPr>
        <w:spacing w:line="240" w:lineRule="exact"/>
        <w:ind/>
        <w:jc w:val="center"/>
        <w:rPr>
          <w:sz w:val="28"/>
        </w:rPr>
      </w:pPr>
      <w:r>
        <w:rPr>
          <w:sz w:val="28"/>
        </w:rPr>
        <w:t>города Ставрополя на 2023 год</w:t>
      </w:r>
    </w:p>
    <w:p w14:paraId="3F000000">
      <w:pPr>
        <w:ind w:right="283"/>
        <w:jc w:val="right"/>
      </w:pPr>
      <w:r>
        <w:t xml:space="preserve"> (тыс. рублей)</w:t>
      </w:r>
    </w:p>
    <w:tbl>
      <w:tblPr>
        <w:tblStyle w:val="Style_8"/>
        <w:tblW w:type="auto" w:w="0"/>
        <w:jc w:val="center"/>
        <w:tblBorders>
          <w:top w:color="000000" w:sz="4" w:val="single"/>
          <w:left w:color="000000" w:sz="4" w:val="single"/>
          <w:right w:color="000000" w:sz="4" w:val="single"/>
          <w:insideH w:color="000000" w:sz="4" w:val="single"/>
          <w:insideV w:color="000000" w:sz="4" w:val="single"/>
        </w:tblBorders>
        <w:tblLayout w:type="fixed"/>
      </w:tblPr>
      <w:tblGrid>
        <w:gridCol w:w="4564"/>
        <w:gridCol w:w="2988"/>
        <w:gridCol w:w="1719"/>
      </w:tblGrid>
      <w:tr>
        <w:trPr>
          <w:trHeight w:hRule="atLeast" w:val="357"/>
        </w:trPr>
        <w:tc>
          <w:tcPr>
            <w:tcW w:type="dxa" w:w="4564"/>
            <w:tcBorders>
              <w:top w:color="000000" w:sz="4" w:val="single"/>
              <w:left w:color="000000" w:sz="4" w:val="single"/>
              <w:right w:color="000000" w:sz="4" w:val="single"/>
            </w:tcBorders>
          </w:tcPr>
          <w:p w14:paraId="40000000">
            <w:pPr>
              <w:tabs>
                <w:tab w:leader="none" w:pos="930" w:val="left"/>
                <w:tab w:leader="none" w:pos="993" w:val="left"/>
                <w:tab w:leader="none" w:pos="1930" w:val="center"/>
                <w:tab w:leader="none" w:pos="2124" w:val="left"/>
                <w:tab w:leader="none" w:pos="2832" w:val="left"/>
              </w:tabs>
              <w:ind w:hanging="14" w:left="14"/>
              <w:jc w:val="center"/>
              <w:rPr>
                <w:sz w:val="20"/>
              </w:rPr>
            </w:pPr>
            <w:r>
              <w:rPr>
                <w:sz w:val="20"/>
              </w:rPr>
              <w:t>Наименование</w:t>
            </w:r>
          </w:p>
        </w:tc>
        <w:tc>
          <w:tcPr>
            <w:tcW w:type="dxa" w:w="2988"/>
            <w:tcBorders>
              <w:top w:color="000000" w:sz="4" w:val="single"/>
              <w:left w:color="000000" w:sz="4" w:val="single"/>
              <w:right w:color="000000" w:sz="4" w:val="single"/>
            </w:tcBorders>
          </w:tcPr>
          <w:p w14:paraId="41000000">
            <w:pPr>
              <w:tabs>
                <w:tab w:leader="none" w:pos="6300" w:val="left"/>
              </w:tabs>
              <w:ind w:right="-160"/>
              <w:jc w:val="center"/>
              <w:rPr>
                <w:sz w:val="20"/>
              </w:rPr>
            </w:pPr>
            <w:r>
              <w:rPr>
                <w:sz w:val="20"/>
              </w:rPr>
              <w:t xml:space="preserve">Код бюджетной </w:t>
            </w:r>
            <w:r>
              <w:rPr>
                <w:sz w:val="20"/>
              </w:rPr>
              <w:br/>
            </w:r>
            <w:r>
              <w:rPr>
                <w:sz w:val="20"/>
              </w:rPr>
              <w:t>классификации</w:t>
            </w:r>
          </w:p>
        </w:tc>
        <w:tc>
          <w:tcPr>
            <w:tcW w:type="dxa" w:w="1719"/>
            <w:tcBorders>
              <w:top w:color="000000" w:sz="4" w:val="single"/>
              <w:left w:color="000000" w:sz="4" w:val="single"/>
              <w:right w:color="000000" w:sz="4" w:val="single"/>
            </w:tcBorders>
          </w:tcPr>
          <w:p w14:paraId="42000000">
            <w:pPr>
              <w:tabs>
                <w:tab w:leader="none" w:pos="6300" w:val="left"/>
              </w:tabs>
              <w:ind/>
              <w:jc w:val="center"/>
              <w:rPr>
                <w:sz w:val="20"/>
              </w:rPr>
            </w:pPr>
            <w:r>
              <w:rPr>
                <w:sz w:val="20"/>
              </w:rPr>
              <w:t>Сумма</w:t>
            </w:r>
          </w:p>
        </w:tc>
      </w:tr>
    </w:tbl>
    <w:p w14:paraId="43000000">
      <w:pPr>
        <w:rPr>
          <w:sz w:val="2"/>
        </w:rPr>
      </w:pPr>
    </w:p>
    <w:tbl>
      <w:tblPr>
        <w:tblStyle w:val="Style_8"/>
        <w:tblW w:type="auto" w:w="0"/>
        <w:jc w:val="center"/>
        <w:tblLayout w:type="fixed"/>
      </w:tblPr>
      <w:tblGrid>
        <w:gridCol w:w="4564"/>
        <w:gridCol w:w="2993"/>
        <w:gridCol w:w="1714"/>
      </w:tblGrid>
      <w:tr>
        <w:trPr>
          <w:trHeight w:hRule="atLeast" w:val="20"/>
          <w:tblHeader/>
        </w:trPr>
        <w:tc>
          <w:tcPr>
            <w:tcW w:type="dxa" w:w="4564"/>
            <w:tcBorders>
              <w:top w:color="000000" w:sz="4" w:val="single"/>
              <w:left w:color="000000" w:sz="4" w:val="single"/>
              <w:bottom w:color="000000" w:sz="4" w:val="single"/>
              <w:right w:color="000000" w:sz="4" w:val="single"/>
            </w:tcBorders>
            <w:vAlign w:val="center"/>
          </w:tcPr>
          <w:p w14:paraId="44000000">
            <w:pPr>
              <w:tabs>
                <w:tab w:leader="none" w:pos="6300" w:val="left"/>
              </w:tabs>
              <w:spacing w:line="228" w:lineRule="auto"/>
              <w:ind/>
              <w:jc w:val="center"/>
              <w:rPr>
                <w:sz w:val="20"/>
              </w:rPr>
            </w:pPr>
            <w:r>
              <w:rPr>
                <w:sz w:val="20"/>
              </w:rPr>
              <w:t>1</w:t>
            </w:r>
          </w:p>
        </w:tc>
        <w:tc>
          <w:tcPr>
            <w:tcW w:type="dxa" w:w="2993"/>
            <w:tcBorders>
              <w:top w:color="000000" w:sz="4" w:val="single"/>
              <w:left w:color="000000" w:sz="4" w:val="single"/>
              <w:bottom w:color="000000" w:sz="4" w:val="single"/>
              <w:right w:color="000000" w:sz="4" w:val="single"/>
            </w:tcBorders>
            <w:vAlign w:val="center"/>
          </w:tcPr>
          <w:p w14:paraId="45000000">
            <w:pPr>
              <w:tabs>
                <w:tab w:leader="none" w:pos="6300" w:val="left"/>
              </w:tabs>
              <w:ind/>
              <w:jc w:val="center"/>
              <w:rPr>
                <w:sz w:val="20"/>
              </w:rPr>
            </w:pPr>
            <w:r>
              <w:rPr>
                <w:sz w:val="20"/>
              </w:rPr>
              <w:t>2</w:t>
            </w:r>
          </w:p>
        </w:tc>
        <w:tc>
          <w:tcPr>
            <w:tcW w:type="dxa" w:w="1714"/>
            <w:tcBorders>
              <w:top w:color="000000" w:sz="4" w:val="single"/>
              <w:left w:color="000000" w:sz="4" w:val="single"/>
              <w:bottom w:color="000000" w:sz="4" w:val="single"/>
              <w:right w:color="000000" w:sz="4" w:val="single"/>
            </w:tcBorders>
            <w:vAlign w:val="center"/>
          </w:tcPr>
          <w:p w14:paraId="46000000">
            <w:pPr>
              <w:tabs>
                <w:tab w:leader="none" w:pos="6300" w:val="left"/>
              </w:tabs>
              <w:ind w:hanging="142" w:left="-190" w:right="-12"/>
              <w:jc w:val="center"/>
              <w:rPr>
                <w:sz w:val="20"/>
              </w:rPr>
            </w:pPr>
            <w:r>
              <w:rPr>
                <w:sz w:val="20"/>
              </w:rPr>
              <w:t>3</w:t>
            </w:r>
          </w:p>
        </w:tc>
      </w:tr>
      <w:tr>
        <w:trPr>
          <w:trHeight w:hRule="atLeast" w:val="20"/>
        </w:trPr>
        <w:tc>
          <w:tcPr>
            <w:tcW w:type="dxa" w:w="4564"/>
            <w:tcBorders>
              <w:top w:color="000000" w:sz="4" w:val="single"/>
            </w:tcBorders>
          </w:tcPr>
          <w:p w14:paraId="47000000">
            <w:pPr>
              <w:tabs>
                <w:tab w:leader="none" w:pos="6300" w:val="left"/>
              </w:tabs>
              <w:ind/>
              <w:rPr>
                <w:sz w:val="20"/>
              </w:rPr>
            </w:pPr>
            <w:r>
              <w:rPr>
                <w:sz w:val="20"/>
              </w:rPr>
              <w:t>Всего источников финансирования дефицита бюджета города</w:t>
            </w:r>
          </w:p>
        </w:tc>
        <w:tc>
          <w:tcPr>
            <w:tcW w:type="dxa" w:w="2993"/>
            <w:tcBorders>
              <w:top w:color="000000" w:sz="4" w:val="single"/>
            </w:tcBorders>
          </w:tcPr>
          <w:p w14:paraId="48000000">
            <w:pPr>
              <w:tabs>
                <w:tab w:leader="none" w:pos="6300" w:val="left"/>
              </w:tabs>
              <w:ind/>
              <w:jc w:val="center"/>
              <w:rPr>
                <w:sz w:val="20"/>
              </w:rPr>
            </w:pPr>
          </w:p>
        </w:tc>
        <w:tc>
          <w:tcPr>
            <w:tcW w:type="dxa" w:w="1714"/>
            <w:tcBorders>
              <w:top w:color="000000" w:sz="4" w:val="single"/>
            </w:tcBorders>
          </w:tcPr>
          <w:p w14:paraId="49000000">
            <w:pPr>
              <w:tabs>
                <w:tab w:leader="none" w:pos="6300" w:val="left"/>
              </w:tabs>
              <w:ind w:hanging="142" w:left="-190" w:right="-12"/>
              <w:jc w:val="right"/>
              <w:rPr>
                <w:sz w:val="20"/>
              </w:rPr>
            </w:pPr>
            <w:r>
              <w:rPr>
                <w:sz w:val="20"/>
              </w:rPr>
              <w:t>646 568,33</w:t>
            </w:r>
          </w:p>
        </w:tc>
      </w:tr>
      <w:tr>
        <w:trPr>
          <w:trHeight w:hRule="atLeast" w:val="20"/>
        </w:trPr>
        <w:tc>
          <w:tcPr>
            <w:tcW w:type="dxa" w:w="4564"/>
          </w:tcPr>
          <w:p w14:paraId="4A000000">
            <w:pPr>
              <w:tabs>
                <w:tab w:leader="none" w:pos="6300" w:val="left"/>
              </w:tabs>
              <w:ind/>
              <w:rPr>
                <w:sz w:val="20"/>
              </w:rPr>
            </w:pPr>
            <w:r>
              <w:rPr>
                <w:sz w:val="20"/>
              </w:rPr>
              <w:t>Кредиты кредитных организаций в валюте Российской Федерации</w:t>
            </w:r>
          </w:p>
        </w:tc>
        <w:tc>
          <w:tcPr>
            <w:tcW w:type="dxa" w:w="2993"/>
          </w:tcPr>
          <w:p w14:paraId="4B000000">
            <w:pPr>
              <w:tabs>
                <w:tab w:leader="none" w:pos="6300" w:val="left"/>
              </w:tabs>
              <w:ind/>
              <w:jc w:val="center"/>
              <w:rPr>
                <w:i w:val="1"/>
                <w:sz w:val="20"/>
              </w:rPr>
            </w:pPr>
            <w:r>
              <w:rPr>
                <w:sz w:val="20"/>
              </w:rPr>
              <w:t xml:space="preserve">604 01 02 00 00 00 0000 </w:t>
            </w:r>
            <w:r>
              <w:rPr>
                <w:sz w:val="20"/>
              </w:rPr>
              <w:t>000</w:t>
            </w:r>
          </w:p>
        </w:tc>
        <w:tc>
          <w:tcPr>
            <w:tcW w:type="dxa" w:w="1714"/>
          </w:tcPr>
          <w:p w14:paraId="4C000000">
            <w:pPr>
              <w:tabs>
                <w:tab w:leader="none" w:pos="6300" w:val="left"/>
              </w:tabs>
              <w:ind/>
              <w:jc w:val="right"/>
              <w:rPr>
                <w:sz w:val="20"/>
              </w:rPr>
            </w:pPr>
            <w:r>
              <w:rPr>
                <w:sz w:val="20"/>
              </w:rPr>
              <w:t>0,00</w:t>
            </w:r>
          </w:p>
        </w:tc>
      </w:tr>
      <w:tr>
        <w:trPr>
          <w:trHeight w:hRule="atLeast" w:val="20"/>
        </w:trPr>
        <w:tc>
          <w:tcPr>
            <w:tcW w:type="dxa" w:w="4564"/>
          </w:tcPr>
          <w:p w14:paraId="4D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2993"/>
          </w:tcPr>
          <w:p w14:paraId="4E000000">
            <w:pPr>
              <w:tabs>
                <w:tab w:leader="none" w:pos="6300" w:val="left"/>
              </w:tabs>
              <w:ind/>
              <w:jc w:val="center"/>
              <w:rPr>
                <w:i w:val="1"/>
                <w:sz w:val="20"/>
              </w:rPr>
            </w:pPr>
            <w:r>
              <w:rPr>
                <w:sz w:val="20"/>
              </w:rPr>
              <w:t>604 01 02 00 00 00 0000 7</w:t>
            </w:r>
            <w:r>
              <w:rPr>
                <w:sz w:val="20"/>
              </w:rPr>
              <w:t>00</w:t>
            </w:r>
          </w:p>
        </w:tc>
        <w:tc>
          <w:tcPr>
            <w:tcW w:type="dxa" w:w="1714"/>
          </w:tcPr>
          <w:p w14:paraId="4F000000">
            <w:pPr>
              <w:tabs>
                <w:tab w:leader="none" w:pos="6300" w:val="left"/>
              </w:tabs>
              <w:ind/>
              <w:jc w:val="right"/>
              <w:rPr>
                <w:sz w:val="20"/>
              </w:rPr>
            </w:pPr>
            <w:r>
              <w:rPr>
                <w:sz w:val="20"/>
              </w:rPr>
              <w:t>5 500</w:t>
            </w:r>
            <w:r>
              <w:rPr>
                <w:sz w:val="20"/>
              </w:rPr>
              <w:t xml:space="preserve"> </w:t>
            </w:r>
            <w:r>
              <w:rPr>
                <w:sz w:val="20"/>
              </w:rPr>
              <w:t>000,00</w:t>
            </w:r>
          </w:p>
        </w:tc>
      </w:tr>
      <w:tr>
        <w:trPr>
          <w:trHeight w:hRule="atLeast" w:val="20"/>
        </w:trPr>
        <w:tc>
          <w:tcPr>
            <w:tcW w:type="dxa" w:w="4564"/>
          </w:tcPr>
          <w:p w14:paraId="50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2993"/>
          </w:tcPr>
          <w:p w14:paraId="51000000">
            <w:pPr>
              <w:tabs>
                <w:tab w:leader="none" w:pos="6300" w:val="left"/>
              </w:tabs>
              <w:ind/>
              <w:jc w:val="center"/>
              <w:rPr>
                <w:sz w:val="20"/>
              </w:rPr>
            </w:pPr>
            <w:r>
              <w:rPr>
                <w:sz w:val="20"/>
              </w:rPr>
              <w:t>604 01 02 00 00 04 0000 710</w:t>
            </w:r>
          </w:p>
        </w:tc>
        <w:tc>
          <w:tcPr>
            <w:tcW w:type="dxa" w:w="1714"/>
          </w:tcPr>
          <w:p w14:paraId="52000000">
            <w:pPr>
              <w:tabs>
                <w:tab w:leader="none" w:pos="6300" w:val="left"/>
              </w:tabs>
              <w:ind/>
              <w:jc w:val="right"/>
              <w:rPr>
                <w:sz w:val="20"/>
              </w:rPr>
            </w:pPr>
            <w:r>
              <w:rPr>
                <w:sz w:val="20"/>
              </w:rPr>
              <w:t>5 500</w:t>
            </w:r>
            <w:r>
              <w:rPr>
                <w:sz w:val="20"/>
              </w:rPr>
              <w:t xml:space="preserve"> </w:t>
            </w:r>
            <w:r>
              <w:rPr>
                <w:sz w:val="20"/>
              </w:rPr>
              <w:t>000,00</w:t>
            </w:r>
          </w:p>
        </w:tc>
      </w:tr>
      <w:tr>
        <w:trPr>
          <w:trHeight w:hRule="atLeast" w:val="20"/>
        </w:trPr>
        <w:tc>
          <w:tcPr>
            <w:tcW w:type="dxa" w:w="4564"/>
          </w:tcPr>
          <w:p w14:paraId="53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993"/>
          </w:tcPr>
          <w:p w14:paraId="54000000">
            <w:pPr>
              <w:tabs>
                <w:tab w:leader="none" w:pos="6300" w:val="left"/>
              </w:tabs>
              <w:ind/>
              <w:jc w:val="center"/>
              <w:rPr>
                <w:sz w:val="20"/>
              </w:rPr>
            </w:pPr>
            <w:r>
              <w:rPr>
                <w:sz w:val="20"/>
              </w:rPr>
              <w:t>604 01 02 00 00 00 0000 800</w:t>
            </w:r>
          </w:p>
        </w:tc>
        <w:tc>
          <w:tcPr>
            <w:tcW w:type="dxa" w:w="1714"/>
          </w:tcPr>
          <w:p w14:paraId="55000000">
            <w:pPr>
              <w:tabs>
                <w:tab w:leader="none" w:pos="6300" w:val="left"/>
              </w:tabs>
              <w:ind/>
              <w:jc w:val="right"/>
              <w:rPr>
                <w:sz w:val="20"/>
              </w:rPr>
            </w:pPr>
            <w:r>
              <w:rPr>
                <w:sz w:val="20"/>
              </w:rPr>
              <w:t>- 5 500 000,00</w:t>
            </w:r>
          </w:p>
        </w:tc>
      </w:tr>
      <w:tr>
        <w:trPr>
          <w:trHeight w:hRule="atLeast" w:val="20"/>
        </w:trPr>
        <w:tc>
          <w:tcPr>
            <w:tcW w:type="dxa" w:w="4564"/>
          </w:tcPr>
          <w:p w14:paraId="56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2993"/>
          </w:tcPr>
          <w:p w14:paraId="57000000">
            <w:pPr>
              <w:tabs>
                <w:tab w:leader="none" w:pos="6300" w:val="left"/>
              </w:tabs>
              <w:ind/>
              <w:jc w:val="center"/>
              <w:rPr>
                <w:sz w:val="20"/>
              </w:rPr>
            </w:pPr>
            <w:r>
              <w:rPr>
                <w:sz w:val="20"/>
              </w:rPr>
              <w:t>604 01 02 00 00 04 0000 810</w:t>
            </w:r>
          </w:p>
        </w:tc>
        <w:tc>
          <w:tcPr>
            <w:tcW w:type="dxa" w:w="1714"/>
          </w:tcPr>
          <w:p w14:paraId="58000000">
            <w:pPr>
              <w:tabs>
                <w:tab w:leader="none" w:pos="6300" w:val="left"/>
              </w:tabs>
              <w:ind/>
              <w:jc w:val="right"/>
              <w:rPr>
                <w:sz w:val="20"/>
              </w:rPr>
            </w:pPr>
            <w:r>
              <w:rPr>
                <w:sz w:val="20"/>
              </w:rPr>
              <w:t>- 5 500 000,00</w:t>
            </w:r>
          </w:p>
        </w:tc>
      </w:tr>
      <w:tr>
        <w:trPr>
          <w:trHeight w:hRule="atLeast" w:val="20"/>
        </w:trPr>
        <w:tc>
          <w:tcPr>
            <w:tcW w:type="dxa" w:w="4564"/>
          </w:tcPr>
          <w:p w14:paraId="59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993"/>
          </w:tcPr>
          <w:p w14:paraId="5A000000">
            <w:pPr>
              <w:tabs>
                <w:tab w:leader="none" w:pos="6300" w:val="left"/>
              </w:tabs>
              <w:ind/>
              <w:jc w:val="center"/>
              <w:rPr>
                <w:sz w:val="20"/>
              </w:rPr>
            </w:pPr>
            <w:r>
              <w:rPr>
                <w:sz w:val="20"/>
              </w:rPr>
              <w:t>604 01 03 00 00 00 0000 000</w:t>
            </w:r>
          </w:p>
        </w:tc>
        <w:tc>
          <w:tcPr>
            <w:tcW w:type="dxa" w:w="1714"/>
          </w:tcPr>
          <w:p w14:paraId="5B000000">
            <w:pPr>
              <w:tabs>
                <w:tab w:leader="none" w:pos="6300" w:val="left"/>
              </w:tabs>
              <w:ind/>
              <w:jc w:val="right"/>
              <w:rPr>
                <w:sz w:val="20"/>
              </w:rPr>
            </w:pPr>
            <w:r>
              <w:rPr>
                <w:sz w:val="20"/>
              </w:rPr>
              <w:t>0,00</w:t>
            </w:r>
          </w:p>
        </w:tc>
      </w:tr>
      <w:tr>
        <w:trPr>
          <w:trHeight w:hRule="atLeast" w:val="20"/>
        </w:trPr>
        <w:tc>
          <w:tcPr>
            <w:tcW w:type="dxa" w:w="4564"/>
          </w:tcPr>
          <w:p w14:paraId="5C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993"/>
          </w:tcPr>
          <w:p w14:paraId="5D000000">
            <w:pPr>
              <w:tabs>
                <w:tab w:leader="none" w:pos="6300" w:val="left"/>
              </w:tabs>
              <w:ind/>
              <w:jc w:val="center"/>
              <w:rPr>
                <w:sz w:val="20"/>
              </w:rPr>
            </w:pPr>
            <w:r>
              <w:rPr>
                <w:sz w:val="20"/>
              </w:rPr>
              <w:t>604 01 03 01 00 00 0000 000</w:t>
            </w:r>
          </w:p>
        </w:tc>
        <w:tc>
          <w:tcPr>
            <w:tcW w:type="dxa" w:w="1714"/>
          </w:tcPr>
          <w:p w14:paraId="5E000000">
            <w:pPr>
              <w:tabs>
                <w:tab w:leader="none" w:pos="6300" w:val="left"/>
              </w:tabs>
              <w:ind w:firstLine="0" w:left="-48"/>
              <w:jc w:val="right"/>
              <w:rPr>
                <w:sz w:val="20"/>
              </w:rPr>
            </w:pPr>
            <w:r>
              <w:rPr>
                <w:sz w:val="20"/>
              </w:rPr>
              <w:t>0,00</w:t>
            </w:r>
          </w:p>
        </w:tc>
      </w:tr>
      <w:tr>
        <w:trPr>
          <w:trHeight w:hRule="atLeast" w:val="20"/>
        </w:trPr>
        <w:tc>
          <w:tcPr>
            <w:tcW w:type="dxa" w:w="4564"/>
          </w:tcPr>
          <w:p w14:paraId="5F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993"/>
          </w:tcPr>
          <w:p w14:paraId="60000000">
            <w:pPr>
              <w:tabs>
                <w:tab w:leader="none" w:pos="6300" w:val="left"/>
              </w:tabs>
              <w:ind/>
              <w:jc w:val="center"/>
              <w:rPr>
                <w:sz w:val="20"/>
              </w:rPr>
            </w:pPr>
            <w:r>
              <w:rPr>
                <w:sz w:val="20"/>
              </w:rPr>
              <w:t xml:space="preserve"> 604 01 03 01 00 00 0000 700</w:t>
            </w:r>
          </w:p>
        </w:tc>
        <w:tc>
          <w:tcPr>
            <w:tcW w:type="dxa" w:w="1714"/>
          </w:tcPr>
          <w:p w14:paraId="61000000">
            <w:pPr>
              <w:tabs>
                <w:tab w:leader="none" w:pos="6300" w:val="left"/>
              </w:tabs>
              <w:ind w:firstLine="0" w:left="-48"/>
              <w:jc w:val="right"/>
              <w:rPr>
                <w:sz w:val="20"/>
              </w:rPr>
            </w:pPr>
            <w:r>
              <w:rPr>
                <w:sz w:val="20"/>
              </w:rPr>
              <w:t xml:space="preserve">       1 989 000,00</w:t>
            </w:r>
          </w:p>
        </w:tc>
      </w:tr>
      <w:tr>
        <w:trPr>
          <w:trHeight w:hRule="atLeast" w:val="20"/>
        </w:trPr>
        <w:tc>
          <w:tcPr>
            <w:tcW w:type="dxa" w:w="4564"/>
          </w:tcPr>
          <w:p w14:paraId="62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993"/>
          </w:tcPr>
          <w:p w14:paraId="63000000">
            <w:pPr>
              <w:tabs>
                <w:tab w:leader="none" w:pos="6300" w:val="left"/>
              </w:tabs>
              <w:ind/>
              <w:jc w:val="center"/>
              <w:rPr>
                <w:sz w:val="20"/>
              </w:rPr>
            </w:pPr>
            <w:r>
              <w:rPr>
                <w:sz w:val="20"/>
              </w:rPr>
              <w:t>604 01 03 01 00 04 0000 710</w:t>
            </w:r>
          </w:p>
        </w:tc>
        <w:tc>
          <w:tcPr>
            <w:tcW w:type="dxa" w:w="1714"/>
          </w:tcPr>
          <w:p w14:paraId="64000000">
            <w:pPr>
              <w:tabs>
                <w:tab w:leader="none" w:pos="6300" w:val="left"/>
              </w:tabs>
              <w:ind/>
              <w:jc w:val="right"/>
              <w:rPr>
                <w:sz w:val="20"/>
              </w:rPr>
            </w:pPr>
            <w:r>
              <w:rPr>
                <w:sz w:val="20"/>
              </w:rPr>
              <w:t>1 989 000,00</w:t>
            </w:r>
          </w:p>
        </w:tc>
      </w:tr>
      <w:tr>
        <w:trPr>
          <w:trHeight w:hRule="atLeast" w:val="20"/>
        </w:trPr>
        <w:tc>
          <w:tcPr>
            <w:tcW w:type="dxa" w:w="4564"/>
          </w:tcPr>
          <w:p w14:paraId="65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993"/>
          </w:tcPr>
          <w:p w14:paraId="66000000">
            <w:pPr>
              <w:tabs>
                <w:tab w:leader="none" w:pos="6300" w:val="left"/>
              </w:tabs>
              <w:ind/>
              <w:jc w:val="center"/>
              <w:rPr>
                <w:sz w:val="20"/>
              </w:rPr>
            </w:pPr>
            <w:r>
              <w:rPr>
                <w:sz w:val="20"/>
              </w:rPr>
              <w:t>604 01 03 01 00 00 0000 800</w:t>
            </w:r>
          </w:p>
        </w:tc>
        <w:tc>
          <w:tcPr>
            <w:tcW w:type="dxa" w:w="1714"/>
          </w:tcPr>
          <w:p w14:paraId="67000000">
            <w:pPr>
              <w:tabs>
                <w:tab w:leader="none" w:pos="6300" w:val="left"/>
              </w:tabs>
              <w:ind/>
              <w:jc w:val="right"/>
              <w:rPr>
                <w:sz w:val="20"/>
              </w:rPr>
            </w:pPr>
            <w:r>
              <w:rPr>
                <w:sz w:val="20"/>
              </w:rPr>
              <w:t>- 1 989 000,00</w:t>
            </w:r>
          </w:p>
        </w:tc>
      </w:tr>
      <w:tr>
        <w:trPr>
          <w:trHeight w:hRule="atLeast" w:val="20"/>
        </w:trPr>
        <w:tc>
          <w:tcPr>
            <w:tcW w:type="dxa" w:w="4564"/>
          </w:tcPr>
          <w:p w14:paraId="68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993"/>
          </w:tcPr>
          <w:p w14:paraId="69000000">
            <w:pPr>
              <w:tabs>
                <w:tab w:leader="none" w:pos="6300" w:val="left"/>
              </w:tabs>
              <w:ind/>
              <w:jc w:val="center"/>
              <w:rPr>
                <w:sz w:val="20"/>
              </w:rPr>
            </w:pPr>
            <w:r>
              <w:rPr>
                <w:sz w:val="20"/>
              </w:rPr>
              <w:t>604 01 03 01 00 04 0000 810</w:t>
            </w:r>
          </w:p>
        </w:tc>
        <w:tc>
          <w:tcPr>
            <w:tcW w:type="dxa" w:w="1714"/>
          </w:tcPr>
          <w:p w14:paraId="6A000000">
            <w:pPr>
              <w:tabs>
                <w:tab w:leader="none" w:pos="6300" w:val="left"/>
              </w:tabs>
              <w:ind/>
              <w:jc w:val="right"/>
              <w:rPr>
                <w:sz w:val="20"/>
              </w:rPr>
            </w:pPr>
            <w:r>
              <w:rPr>
                <w:sz w:val="20"/>
              </w:rPr>
              <w:t>- 1 989 000,00</w:t>
            </w:r>
          </w:p>
        </w:tc>
      </w:tr>
      <w:tr>
        <w:trPr>
          <w:trHeight w:hRule="atLeast" w:val="20"/>
        </w:trPr>
        <w:tc>
          <w:tcPr>
            <w:tcW w:type="dxa" w:w="4564"/>
          </w:tcPr>
          <w:p w14:paraId="6B000000">
            <w:pPr>
              <w:tabs>
                <w:tab w:leader="none" w:pos="6300" w:val="left"/>
              </w:tabs>
              <w:ind/>
              <w:rPr>
                <w:sz w:val="20"/>
              </w:rPr>
            </w:pPr>
            <w:r>
              <w:rPr>
                <w:sz w:val="20"/>
              </w:rPr>
              <w:t>Изменение остатков средств на счетах по учету средств бюджетов</w:t>
            </w:r>
          </w:p>
        </w:tc>
        <w:tc>
          <w:tcPr>
            <w:tcW w:type="dxa" w:w="2993"/>
          </w:tcPr>
          <w:p w14:paraId="6C000000">
            <w:pPr>
              <w:tabs>
                <w:tab w:leader="none" w:pos="6300" w:val="left"/>
              </w:tabs>
              <w:ind/>
              <w:jc w:val="center"/>
              <w:rPr>
                <w:sz w:val="20"/>
              </w:rPr>
            </w:pPr>
            <w:r>
              <w:rPr>
                <w:sz w:val="20"/>
              </w:rPr>
              <w:t>604 01 05 00 00 00 0000 000</w:t>
            </w:r>
          </w:p>
        </w:tc>
        <w:tc>
          <w:tcPr>
            <w:tcW w:type="dxa" w:w="1714"/>
          </w:tcPr>
          <w:p w14:paraId="6D000000">
            <w:pPr>
              <w:tabs>
                <w:tab w:leader="none" w:pos="6300" w:val="left"/>
              </w:tabs>
              <w:ind/>
              <w:jc w:val="right"/>
              <w:rPr>
                <w:sz w:val="20"/>
              </w:rPr>
            </w:pPr>
            <w:r>
              <w:rPr>
                <w:sz w:val="20"/>
              </w:rPr>
              <w:t>646 568,33</w:t>
            </w:r>
          </w:p>
        </w:tc>
      </w:tr>
      <w:tr>
        <w:trPr>
          <w:trHeight w:hRule="atLeast" w:val="20"/>
        </w:trPr>
        <w:tc>
          <w:tcPr>
            <w:tcW w:type="dxa" w:w="4564"/>
          </w:tcPr>
          <w:p w14:paraId="6E000000">
            <w:pPr>
              <w:tabs>
                <w:tab w:leader="none" w:pos="6300" w:val="left"/>
              </w:tabs>
              <w:ind/>
              <w:rPr>
                <w:sz w:val="20"/>
              </w:rPr>
            </w:pPr>
            <w:r>
              <w:rPr>
                <w:sz w:val="20"/>
              </w:rPr>
              <w:t>Увеличение остатков средств бюджетов</w:t>
            </w:r>
          </w:p>
        </w:tc>
        <w:tc>
          <w:tcPr>
            <w:tcW w:type="dxa" w:w="2993"/>
          </w:tcPr>
          <w:p w14:paraId="6F000000">
            <w:pPr>
              <w:tabs>
                <w:tab w:leader="none" w:pos="6300" w:val="left"/>
              </w:tabs>
              <w:ind/>
              <w:jc w:val="center"/>
              <w:rPr>
                <w:sz w:val="20"/>
              </w:rPr>
            </w:pPr>
            <w:r>
              <w:rPr>
                <w:sz w:val="20"/>
              </w:rPr>
              <w:t>604 01 05 00 00 00 0000 500</w:t>
            </w:r>
          </w:p>
        </w:tc>
        <w:tc>
          <w:tcPr>
            <w:tcW w:type="dxa" w:w="1714"/>
          </w:tcPr>
          <w:p w14:paraId="70000000">
            <w:pPr>
              <w:tabs>
                <w:tab w:leader="none" w:pos="742" w:val="center"/>
                <w:tab w:leader="none" w:pos="6300" w:val="left"/>
              </w:tabs>
              <w:ind/>
              <w:jc w:val="right"/>
              <w:rPr>
                <w:sz w:val="20"/>
              </w:rPr>
            </w:pPr>
            <w:r>
              <w:rPr>
                <w:sz w:val="20"/>
              </w:rPr>
              <w:t>- 26 401 946,94</w:t>
            </w:r>
          </w:p>
        </w:tc>
      </w:tr>
      <w:tr>
        <w:trPr>
          <w:trHeight w:hRule="atLeast" w:val="20"/>
        </w:trPr>
        <w:tc>
          <w:tcPr>
            <w:tcW w:type="dxa" w:w="4564"/>
          </w:tcPr>
          <w:p w14:paraId="71000000">
            <w:pPr>
              <w:tabs>
                <w:tab w:leader="none" w:pos="6300" w:val="left"/>
              </w:tabs>
              <w:ind/>
              <w:rPr>
                <w:sz w:val="20"/>
              </w:rPr>
            </w:pPr>
            <w:r>
              <w:rPr>
                <w:sz w:val="20"/>
              </w:rPr>
              <w:t>Увеличение прочих остатков средств бюджетов</w:t>
            </w:r>
          </w:p>
        </w:tc>
        <w:tc>
          <w:tcPr>
            <w:tcW w:type="dxa" w:w="2993"/>
          </w:tcPr>
          <w:p w14:paraId="72000000">
            <w:pPr>
              <w:tabs>
                <w:tab w:leader="none" w:pos="6300" w:val="left"/>
              </w:tabs>
              <w:ind/>
              <w:jc w:val="center"/>
              <w:rPr>
                <w:sz w:val="20"/>
              </w:rPr>
            </w:pPr>
            <w:r>
              <w:rPr>
                <w:sz w:val="20"/>
              </w:rPr>
              <w:t>604 01 05 02 00 00 0000 500</w:t>
            </w:r>
          </w:p>
        </w:tc>
        <w:tc>
          <w:tcPr>
            <w:tcW w:type="dxa" w:w="1714"/>
          </w:tcPr>
          <w:p w14:paraId="73000000">
            <w:pPr>
              <w:tabs>
                <w:tab w:leader="none" w:pos="742" w:val="center"/>
                <w:tab w:leader="none" w:pos="6300" w:val="left"/>
              </w:tabs>
              <w:ind/>
              <w:jc w:val="right"/>
              <w:rPr>
                <w:sz w:val="20"/>
              </w:rPr>
            </w:pPr>
            <w:r>
              <w:rPr>
                <w:sz w:val="20"/>
              </w:rPr>
              <w:t>- 26 401 946,94</w:t>
            </w:r>
          </w:p>
        </w:tc>
      </w:tr>
      <w:tr>
        <w:trPr>
          <w:trHeight w:hRule="atLeast" w:val="20"/>
        </w:trPr>
        <w:tc>
          <w:tcPr>
            <w:tcW w:type="dxa" w:w="4564"/>
          </w:tcPr>
          <w:p w14:paraId="74000000">
            <w:pPr>
              <w:tabs>
                <w:tab w:leader="none" w:pos="6300" w:val="left"/>
              </w:tabs>
              <w:ind/>
              <w:rPr>
                <w:sz w:val="20"/>
              </w:rPr>
            </w:pPr>
            <w:r>
              <w:rPr>
                <w:sz w:val="20"/>
              </w:rPr>
              <w:t xml:space="preserve">Увеличение прочих остатков денежных средств бюджетов </w:t>
            </w:r>
          </w:p>
        </w:tc>
        <w:tc>
          <w:tcPr>
            <w:tcW w:type="dxa" w:w="2993"/>
          </w:tcPr>
          <w:p w14:paraId="75000000">
            <w:pPr>
              <w:tabs>
                <w:tab w:leader="none" w:pos="6300" w:val="left"/>
              </w:tabs>
              <w:ind/>
              <w:jc w:val="center"/>
              <w:rPr>
                <w:sz w:val="20"/>
              </w:rPr>
            </w:pPr>
            <w:r>
              <w:rPr>
                <w:sz w:val="20"/>
              </w:rPr>
              <w:t>604 01 05 02 01 00 0000 510</w:t>
            </w:r>
          </w:p>
        </w:tc>
        <w:tc>
          <w:tcPr>
            <w:tcW w:type="dxa" w:w="1714"/>
          </w:tcPr>
          <w:p w14:paraId="76000000">
            <w:pPr>
              <w:tabs>
                <w:tab w:leader="none" w:pos="742" w:val="center"/>
                <w:tab w:leader="none" w:pos="6300" w:val="left"/>
              </w:tabs>
              <w:ind/>
              <w:jc w:val="right"/>
              <w:rPr>
                <w:sz w:val="20"/>
              </w:rPr>
            </w:pPr>
            <w:r>
              <w:rPr>
                <w:sz w:val="20"/>
              </w:rPr>
              <w:t>- 26 401 946,94</w:t>
            </w:r>
          </w:p>
        </w:tc>
      </w:tr>
      <w:tr>
        <w:trPr>
          <w:trHeight w:hRule="atLeast" w:val="20"/>
        </w:trPr>
        <w:tc>
          <w:tcPr>
            <w:tcW w:type="dxa" w:w="4564"/>
          </w:tcPr>
          <w:p w14:paraId="77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2993"/>
          </w:tcPr>
          <w:p w14:paraId="78000000">
            <w:pPr>
              <w:tabs>
                <w:tab w:leader="none" w:pos="6300" w:val="left"/>
              </w:tabs>
              <w:ind/>
              <w:jc w:val="center"/>
              <w:rPr>
                <w:sz w:val="20"/>
              </w:rPr>
            </w:pPr>
            <w:r>
              <w:rPr>
                <w:sz w:val="20"/>
              </w:rPr>
              <w:t>604 01 05 02 01 04 0000 510</w:t>
            </w:r>
          </w:p>
        </w:tc>
        <w:tc>
          <w:tcPr>
            <w:tcW w:type="dxa" w:w="1714"/>
          </w:tcPr>
          <w:p w14:paraId="79000000">
            <w:pPr>
              <w:tabs>
                <w:tab w:leader="none" w:pos="742" w:val="center"/>
                <w:tab w:leader="none" w:pos="6300" w:val="left"/>
              </w:tabs>
              <w:ind/>
              <w:jc w:val="right"/>
              <w:rPr>
                <w:sz w:val="20"/>
              </w:rPr>
            </w:pPr>
            <w:r>
              <w:rPr>
                <w:sz w:val="20"/>
              </w:rPr>
              <w:t>- 26 401 946,94</w:t>
            </w:r>
          </w:p>
        </w:tc>
      </w:tr>
      <w:tr>
        <w:trPr>
          <w:trHeight w:hRule="atLeast" w:val="20"/>
        </w:trPr>
        <w:tc>
          <w:tcPr>
            <w:tcW w:type="dxa" w:w="4564"/>
          </w:tcPr>
          <w:p w14:paraId="7A000000">
            <w:pPr>
              <w:tabs>
                <w:tab w:leader="none" w:pos="6300" w:val="left"/>
              </w:tabs>
              <w:ind/>
              <w:rPr>
                <w:sz w:val="20"/>
              </w:rPr>
            </w:pPr>
            <w:r>
              <w:rPr>
                <w:sz w:val="20"/>
              </w:rPr>
              <w:t xml:space="preserve">Уменьшение остатков средств бюджетов </w:t>
            </w:r>
          </w:p>
        </w:tc>
        <w:tc>
          <w:tcPr>
            <w:tcW w:type="dxa" w:w="2993"/>
          </w:tcPr>
          <w:p w14:paraId="7B000000">
            <w:pPr>
              <w:tabs>
                <w:tab w:leader="none" w:pos="6300" w:val="left"/>
              </w:tabs>
              <w:ind/>
              <w:jc w:val="center"/>
              <w:rPr>
                <w:sz w:val="20"/>
              </w:rPr>
            </w:pPr>
            <w:r>
              <w:rPr>
                <w:sz w:val="20"/>
              </w:rPr>
              <w:t>604 01 05 00 00 00 0000 600</w:t>
            </w:r>
          </w:p>
        </w:tc>
        <w:tc>
          <w:tcPr>
            <w:tcW w:type="dxa" w:w="1714"/>
          </w:tcPr>
          <w:p w14:paraId="7C000000">
            <w:pPr>
              <w:tabs>
                <w:tab w:leader="none" w:pos="742" w:val="center"/>
                <w:tab w:leader="none" w:pos="6300" w:val="left"/>
              </w:tabs>
              <w:ind/>
              <w:jc w:val="right"/>
              <w:rPr>
                <w:sz w:val="20"/>
              </w:rPr>
            </w:pPr>
            <w:r>
              <w:rPr>
                <w:sz w:val="20"/>
              </w:rPr>
              <w:t>27 048 515,27</w:t>
            </w:r>
          </w:p>
        </w:tc>
      </w:tr>
      <w:tr>
        <w:trPr>
          <w:trHeight w:hRule="atLeast" w:val="20"/>
        </w:trPr>
        <w:tc>
          <w:tcPr>
            <w:tcW w:type="dxa" w:w="4564"/>
          </w:tcPr>
          <w:p w14:paraId="7D000000">
            <w:pPr>
              <w:tabs>
                <w:tab w:leader="none" w:pos="6300" w:val="left"/>
              </w:tabs>
              <w:ind/>
              <w:rPr>
                <w:sz w:val="20"/>
              </w:rPr>
            </w:pPr>
            <w:r>
              <w:rPr>
                <w:sz w:val="20"/>
              </w:rPr>
              <w:t>Уменьшение прочих остатков средств бюджетов</w:t>
            </w:r>
          </w:p>
        </w:tc>
        <w:tc>
          <w:tcPr>
            <w:tcW w:type="dxa" w:w="2993"/>
          </w:tcPr>
          <w:p w14:paraId="7E000000">
            <w:pPr>
              <w:tabs>
                <w:tab w:leader="none" w:pos="6300" w:val="left"/>
              </w:tabs>
              <w:ind/>
              <w:jc w:val="center"/>
              <w:rPr>
                <w:sz w:val="20"/>
              </w:rPr>
            </w:pPr>
            <w:r>
              <w:rPr>
                <w:sz w:val="20"/>
              </w:rPr>
              <w:t>604 01 05 02 00 00 0000 600</w:t>
            </w:r>
          </w:p>
        </w:tc>
        <w:tc>
          <w:tcPr>
            <w:tcW w:type="dxa" w:w="1714"/>
          </w:tcPr>
          <w:p w14:paraId="7F000000">
            <w:pPr>
              <w:ind/>
              <w:jc w:val="right"/>
            </w:pPr>
            <w:r>
              <w:rPr>
                <w:sz w:val="20"/>
              </w:rPr>
              <w:t>27 048 515,27</w:t>
            </w:r>
          </w:p>
        </w:tc>
      </w:tr>
      <w:tr>
        <w:trPr>
          <w:trHeight w:hRule="atLeast" w:val="20"/>
        </w:trPr>
        <w:tc>
          <w:tcPr>
            <w:tcW w:type="dxa" w:w="4564"/>
          </w:tcPr>
          <w:p w14:paraId="80000000">
            <w:pPr>
              <w:tabs>
                <w:tab w:leader="none" w:pos="6300" w:val="left"/>
              </w:tabs>
              <w:ind/>
              <w:rPr>
                <w:sz w:val="20"/>
              </w:rPr>
            </w:pPr>
            <w:r>
              <w:rPr>
                <w:sz w:val="20"/>
              </w:rPr>
              <w:t xml:space="preserve">Уменьшение прочих остатков денежных средств бюджетов </w:t>
            </w:r>
          </w:p>
        </w:tc>
        <w:tc>
          <w:tcPr>
            <w:tcW w:type="dxa" w:w="2993"/>
          </w:tcPr>
          <w:p w14:paraId="81000000">
            <w:pPr>
              <w:tabs>
                <w:tab w:leader="none" w:pos="6300" w:val="left"/>
              </w:tabs>
              <w:ind/>
              <w:jc w:val="center"/>
              <w:rPr>
                <w:sz w:val="20"/>
              </w:rPr>
            </w:pPr>
            <w:r>
              <w:rPr>
                <w:sz w:val="20"/>
              </w:rPr>
              <w:t>604 01 05 02 01 00 0000 610</w:t>
            </w:r>
          </w:p>
        </w:tc>
        <w:tc>
          <w:tcPr>
            <w:tcW w:type="dxa" w:w="1714"/>
          </w:tcPr>
          <w:p w14:paraId="82000000">
            <w:pPr>
              <w:ind/>
              <w:jc w:val="right"/>
            </w:pPr>
            <w:r>
              <w:rPr>
                <w:sz w:val="20"/>
              </w:rPr>
              <w:t>27 048 515,27</w:t>
            </w:r>
          </w:p>
        </w:tc>
      </w:tr>
      <w:tr>
        <w:trPr>
          <w:trHeight w:hRule="atLeast" w:val="20"/>
        </w:trPr>
        <w:tc>
          <w:tcPr>
            <w:tcW w:type="dxa" w:w="4564"/>
          </w:tcPr>
          <w:p w14:paraId="83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2993"/>
          </w:tcPr>
          <w:p w14:paraId="84000000">
            <w:pPr>
              <w:tabs>
                <w:tab w:leader="none" w:pos="6300" w:val="left"/>
              </w:tabs>
              <w:ind/>
              <w:jc w:val="center"/>
              <w:rPr>
                <w:sz w:val="20"/>
              </w:rPr>
            </w:pPr>
            <w:r>
              <w:rPr>
                <w:sz w:val="20"/>
              </w:rPr>
              <w:t>604 01 05 02 01 04 0000 610</w:t>
            </w:r>
          </w:p>
        </w:tc>
        <w:tc>
          <w:tcPr>
            <w:tcW w:type="dxa" w:w="1714"/>
          </w:tcPr>
          <w:p w14:paraId="85000000">
            <w:pPr>
              <w:ind/>
              <w:jc w:val="right"/>
            </w:pPr>
            <w:r>
              <w:rPr>
                <w:sz w:val="20"/>
              </w:rPr>
              <w:t>27 048 515,27</w:t>
            </w:r>
          </w:p>
        </w:tc>
      </w:tr>
      <w:tr>
        <w:trPr>
          <w:trHeight w:hRule="atLeast" w:val="20"/>
        </w:trPr>
        <w:tc>
          <w:tcPr>
            <w:tcW w:type="dxa" w:w="4564"/>
          </w:tcPr>
          <w:p w14:paraId="86000000">
            <w:pPr>
              <w:tabs>
                <w:tab w:leader="none" w:pos="6300" w:val="left"/>
              </w:tabs>
              <w:ind/>
              <w:rPr>
                <w:sz w:val="20"/>
              </w:rPr>
            </w:pPr>
            <w:r>
              <w:rPr>
                <w:sz w:val="20"/>
              </w:rPr>
              <w:t>Иные источники внутреннего финансирования дефицитов бюджетов</w:t>
            </w:r>
          </w:p>
        </w:tc>
        <w:tc>
          <w:tcPr>
            <w:tcW w:type="dxa" w:w="2993"/>
          </w:tcPr>
          <w:p w14:paraId="87000000">
            <w:pPr>
              <w:tabs>
                <w:tab w:leader="none" w:pos="6300" w:val="left"/>
              </w:tabs>
              <w:ind/>
              <w:jc w:val="center"/>
              <w:rPr>
                <w:sz w:val="20"/>
              </w:rPr>
            </w:pPr>
            <w:r>
              <w:rPr>
                <w:sz w:val="20"/>
              </w:rPr>
              <w:t>602 01 06 00 00 00 0000 000</w:t>
            </w:r>
          </w:p>
        </w:tc>
        <w:tc>
          <w:tcPr>
            <w:tcW w:type="dxa" w:w="1714"/>
          </w:tcPr>
          <w:p w14:paraId="88000000">
            <w:pPr>
              <w:tabs>
                <w:tab w:leader="none" w:pos="742" w:val="center"/>
                <w:tab w:leader="none" w:pos="6300" w:val="left"/>
              </w:tabs>
              <w:ind/>
              <w:jc w:val="right"/>
              <w:rPr>
                <w:sz w:val="20"/>
              </w:rPr>
            </w:pPr>
            <w:r>
              <w:rPr>
                <w:sz w:val="20"/>
              </w:rPr>
              <w:t>0,00</w:t>
            </w:r>
          </w:p>
        </w:tc>
      </w:tr>
      <w:tr>
        <w:trPr>
          <w:trHeight w:hRule="atLeast" w:val="20"/>
        </w:trPr>
        <w:tc>
          <w:tcPr>
            <w:tcW w:type="dxa" w:w="4564"/>
          </w:tcPr>
          <w:p w14:paraId="89000000">
            <w:pPr>
              <w:tabs>
                <w:tab w:leader="none" w:pos="6300" w:val="left"/>
              </w:tabs>
              <w:ind/>
              <w:rPr>
                <w:sz w:val="20"/>
              </w:rPr>
            </w:pPr>
            <w:r>
              <w:rPr>
                <w:sz w:val="20"/>
              </w:rPr>
              <w:t>Акции и иные формы участия в капитале, находящиеся в государственной и муниципальной собственности</w:t>
            </w:r>
          </w:p>
        </w:tc>
        <w:tc>
          <w:tcPr>
            <w:tcW w:type="dxa" w:w="2993"/>
          </w:tcPr>
          <w:p w14:paraId="8A000000">
            <w:pPr>
              <w:tabs>
                <w:tab w:leader="none" w:pos="6300" w:val="left"/>
              </w:tabs>
              <w:ind/>
              <w:jc w:val="center"/>
              <w:rPr>
                <w:sz w:val="20"/>
              </w:rPr>
            </w:pPr>
            <w:r>
              <w:rPr>
                <w:sz w:val="20"/>
              </w:rPr>
              <w:t>602 01 06 01 00 00 0000 000</w:t>
            </w:r>
          </w:p>
        </w:tc>
        <w:tc>
          <w:tcPr>
            <w:tcW w:type="dxa" w:w="1714"/>
          </w:tcPr>
          <w:p w14:paraId="8B000000">
            <w:pPr>
              <w:tabs>
                <w:tab w:leader="none" w:pos="742" w:val="center"/>
                <w:tab w:leader="none" w:pos="6300" w:val="left"/>
              </w:tabs>
              <w:ind/>
              <w:jc w:val="right"/>
              <w:rPr>
                <w:sz w:val="20"/>
              </w:rPr>
            </w:pPr>
            <w:r>
              <w:rPr>
                <w:sz w:val="20"/>
              </w:rPr>
              <w:t>0,00</w:t>
            </w:r>
          </w:p>
        </w:tc>
      </w:tr>
      <w:tr>
        <w:trPr>
          <w:trHeight w:hRule="atLeast" w:val="20"/>
        </w:trPr>
        <w:tc>
          <w:tcPr>
            <w:tcW w:type="dxa" w:w="4564"/>
          </w:tcPr>
          <w:p w14:paraId="8C000000">
            <w:pPr>
              <w:tabs>
                <w:tab w:leader="none" w:pos="6300" w:val="left"/>
              </w:tabs>
              <w:ind/>
              <w:rPr>
                <w:sz w:val="20"/>
              </w:rPr>
            </w:pPr>
            <w:r>
              <w:rPr>
                <w:sz w:val="20"/>
              </w:rPr>
              <w:t>Средства от продажи акций и иных форм участия в капитале, находящихся в государственной и муниципальной собственности</w:t>
            </w:r>
          </w:p>
        </w:tc>
        <w:tc>
          <w:tcPr>
            <w:tcW w:type="dxa" w:w="2993"/>
          </w:tcPr>
          <w:p w14:paraId="8D000000">
            <w:pPr>
              <w:tabs>
                <w:tab w:leader="none" w:pos="6300" w:val="left"/>
              </w:tabs>
              <w:ind/>
              <w:jc w:val="center"/>
              <w:rPr>
                <w:sz w:val="20"/>
              </w:rPr>
            </w:pPr>
            <w:r>
              <w:rPr>
                <w:sz w:val="20"/>
              </w:rPr>
              <w:t>602 01 06 01 00 00 0000 630</w:t>
            </w:r>
          </w:p>
        </w:tc>
        <w:tc>
          <w:tcPr>
            <w:tcW w:type="dxa" w:w="1714"/>
          </w:tcPr>
          <w:p w14:paraId="8E000000">
            <w:pPr>
              <w:tabs>
                <w:tab w:leader="none" w:pos="742" w:val="center"/>
                <w:tab w:leader="none" w:pos="6300" w:val="left"/>
              </w:tabs>
              <w:ind/>
              <w:jc w:val="right"/>
              <w:rPr>
                <w:sz w:val="20"/>
              </w:rPr>
            </w:pPr>
            <w:r>
              <w:rPr>
                <w:sz w:val="20"/>
              </w:rPr>
              <w:t>0,00</w:t>
            </w:r>
          </w:p>
        </w:tc>
      </w:tr>
      <w:tr>
        <w:trPr>
          <w:trHeight w:hRule="atLeast" w:val="20"/>
        </w:trPr>
        <w:tc>
          <w:tcPr>
            <w:tcW w:type="dxa" w:w="4564"/>
          </w:tcPr>
          <w:p w14:paraId="8F000000">
            <w:pPr>
              <w:tabs>
                <w:tab w:leader="none" w:pos="6300" w:val="left"/>
              </w:tabs>
              <w:ind/>
              <w:rPr>
                <w:sz w:val="20"/>
              </w:rPr>
            </w:pPr>
            <w:r>
              <w:rPr>
                <w:sz w:val="20"/>
              </w:rPr>
              <w:t>Средства от продажи акций и иных форм участия в капитале, находящихся в собственности городских округов</w:t>
            </w:r>
          </w:p>
        </w:tc>
        <w:tc>
          <w:tcPr>
            <w:tcW w:type="dxa" w:w="2993"/>
          </w:tcPr>
          <w:p w14:paraId="90000000">
            <w:pPr>
              <w:tabs>
                <w:tab w:leader="none" w:pos="6300" w:val="left"/>
              </w:tabs>
              <w:ind/>
              <w:jc w:val="center"/>
              <w:rPr>
                <w:sz w:val="20"/>
              </w:rPr>
            </w:pPr>
            <w:r>
              <w:rPr>
                <w:sz w:val="20"/>
              </w:rPr>
              <w:t>602 01 06 01 00 04 0000 630</w:t>
            </w:r>
          </w:p>
        </w:tc>
        <w:tc>
          <w:tcPr>
            <w:tcW w:type="dxa" w:w="1714"/>
          </w:tcPr>
          <w:p w14:paraId="91000000">
            <w:pPr>
              <w:tabs>
                <w:tab w:leader="none" w:pos="742" w:val="center"/>
                <w:tab w:leader="none" w:pos="6300" w:val="left"/>
              </w:tabs>
              <w:ind/>
              <w:jc w:val="right"/>
              <w:rPr>
                <w:sz w:val="20"/>
              </w:rPr>
            </w:pPr>
            <w:r>
              <w:rPr>
                <w:sz w:val="20"/>
              </w:rPr>
              <w:t>0,00»;</w:t>
            </w:r>
          </w:p>
        </w:tc>
      </w:tr>
    </w:tbl>
    <w:p w14:paraId="92000000">
      <w:pPr>
        <w:ind w:firstLine="709" w:left="0"/>
        <w:jc w:val="both"/>
        <w:rPr>
          <w:sz w:val="28"/>
        </w:rPr>
      </w:pPr>
      <w:r>
        <w:rPr>
          <w:sz w:val="28"/>
        </w:rPr>
        <w:t>9) приложение</w:t>
      </w:r>
      <w:r>
        <w:rPr>
          <w:sz w:val="28"/>
        </w:rPr>
        <w:t xml:space="preserve"> </w:t>
      </w:r>
      <w:r>
        <w:rPr>
          <w:sz w:val="28"/>
        </w:rPr>
        <w:t>2 изложить в следующей редакции:</w:t>
      </w:r>
    </w:p>
    <w:p w14:paraId="93000000">
      <w:pPr>
        <w:ind w:firstLine="709" w:left="0"/>
        <w:jc w:val="both"/>
        <w:rPr>
          <w:sz w:val="28"/>
        </w:rPr>
      </w:pPr>
    </w:p>
    <w:tbl>
      <w:tblPr>
        <w:tblStyle w:val="Style_8"/>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94000000">
            <w:pPr>
              <w:rPr>
                <w:sz w:val="28"/>
              </w:rPr>
            </w:pPr>
          </w:p>
          <w:p w14:paraId="95000000"/>
          <w:p w14:paraId="96000000"/>
          <w:p w14:paraId="97000000">
            <w:pPr>
              <w:ind/>
              <w:jc w:val="right"/>
            </w:pPr>
          </w:p>
        </w:tc>
        <w:tc>
          <w:tcPr>
            <w:tcW w:type="dxa" w:w="4530"/>
            <w:tcMar>
              <w:left w:type="dxa" w:w="0"/>
              <w:right w:type="dxa" w:w="0"/>
            </w:tcMar>
            <w:vAlign w:val="center"/>
          </w:tcPr>
          <w:p w14:paraId="98000000">
            <w:pPr>
              <w:spacing w:line="240" w:lineRule="exact"/>
              <w:ind/>
              <w:jc w:val="center"/>
              <w:rPr>
                <w:sz w:val="28"/>
              </w:rPr>
            </w:pPr>
            <w:r>
              <w:rPr>
                <w:sz w:val="28"/>
              </w:rPr>
              <w:t>«ПРИЛОЖЕНИЕ 2</w:t>
            </w:r>
          </w:p>
          <w:p w14:paraId="99000000">
            <w:pPr>
              <w:spacing w:line="240" w:lineRule="exact"/>
              <w:ind/>
              <w:jc w:val="center"/>
              <w:rPr>
                <w:sz w:val="28"/>
              </w:rPr>
            </w:pPr>
          </w:p>
          <w:p w14:paraId="9A000000">
            <w:pPr>
              <w:spacing w:line="240" w:lineRule="exact"/>
              <w:ind/>
              <w:jc w:val="center"/>
              <w:rPr>
                <w:sz w:val="28"/>
              </w:rPr>
            </w:pPr>
            <w:r>
              <w:rPr>
                <w:sz w:val="28"/>
              </w:rPr>
              <w:t>к решению</w:t>
            </w:r>
          </w:p>
          <w:p w14:paraId="9B000000">
            <w:pPr>
              <w:spacing w:line="240" w:lineRule="exact"/>
              <w:ind/>
              <w:jc w:val="center"/>
              <w:rPr>
                <w:sz w:val="28"/>
              </w:rPr>
            </w:pPr>
            <w:r>
              <w:rPr>
                <w:sz w:val="28"/>
              </w:rPr>
              <w:t>Ставропольской городской Думы</w:t>
            </w:r>
          </w:p>
          <w:p w14:paraId="9C000000">
            <w:pPr>
              <w:spacing w:line="240" w:lineRule="exact"/>
              <w:ind w:firstLine="0" w:left="317"/>
              <w:jc w:val="center"/>
              <w:rPr>
                <w:sz w:val="28"/>
              </w:rPr>
            </w:pPr>
            <w:r>
              <w:rPr>
                <w:sz w:val="28"/>
              </w:rPr>
              <w:t>от 30 ноября 2022 г. № 134</w:t>
            </w:r>
          </w:p>
        </w:tc>
      </w:tr>
      <w:tr>
        <w:trPr>
          <w:trHeight w:hRule="atLeast" w:val="553"/>
        </w:trPr>
        <w:tc>
          <w:tcPr>
            <w:tcW w:type="dxa" w:w="4768"/>
            <w:tcMar>
              <w:left w:type="dxa" w:w="0"/>
              <w:right w:type="dxa" w:w="0"/>
            </w:tcMar>
          </w:tcPr>
          <w:p w14:paraId="9D000000"/>
          <w:p w14:paraId="9E000000">
            <w:pPr>
              <w:ind/>
              <w:jc w:val="right"/>
            </w:pPr>
          </w:p>
        </w:tc>
        <w:tc>
          <w:tcPr>
            <w:tcW w:type="dxa" w:w="4530"/>
            <w:tcMar>
              <w:left w:type="dxa" w:w="0"/>
              <w:right w:type="dxa" w:w="0"/>
            </w:tcMar>
          </w:tcPr>
          <w:p w14:paraId="9F000000">
            <w:pPr>
              <w:spacing w:line="240" w:lineRule="exact"/>
              <w:ind w:firstLine="0" w:left="175"/>
              <w:rPr>
                <w:sz w:val="28"/>
              </w:rPr>
            </w:pPr>
          </w:p>
        </w:tc>
      </w:tr>
    </w:tbl>
    <w:p w14:paraId="A0000000">
      <w:pPr>
        <w:spacing w:line="240" w:lineRule="exact"/>
        <w:ind/>
        <w:jc w:val="center"/>
        <w:rPr>
          <w:sz w:val="28"/>
        </w:rPr>
      </w:pPr>
      <w:r>
        <w:rPr>
          <w:sz w:val="28"/>
        </w:rPr>
        <w:t>ИСТОЧНИКИ</w:t>
      </w:r>
    </w:p>
    <w:p w14:paraId="A1000000">
      <w:pPr>
        <w:spacing w:line="240" w:lineRule="exact"/>
        <w:ind/>
        <w:jc w:val="center"/>
        <w:rPr>
          <w:sz w:val="28"/>
        </w:rPr>
      </w:pPr>
      <w:r>
        <w:rPr>
          <w:sz w:val="28"/>
        </w:rPr>
        <w:t xml:space="preserve">финансирования дефицита бюджета города Ставрополя </w:t>
      </w:r>
    </w:p>
    <w:p w14:paraId="A2000000">
      <w:pPr>
        <w:spacing w:line="240" w:lineRule="exact"/>
        <w:ind/>
        <w:jc w:val="center"/>
        <w:rPr>
          <w:sz w:val="28"/>
        </w:rPr>
      </w:pPr>
      <w:r>
        <w:rPr>
          <w:sz w:val="28"/>
        </w:rPr>
        <w:t>на плановый период 2024 и 2025 годов</w:t>
      </w:r>
    </w:p>
    <w:p w14:paraId="A3000000">
      <w:pPr>
        <w:ind/>
        <w:jc w:val="right"/>
      </w:pPr>
      <w:r>
        <w:t>(тыс. рублей)</w:t>
      </w:r>
    </w:p>
    <w:tbl>
      <w:tblPr>
        <w:tblStyle w:val="Style_8"/>
        <w:tblW w:type="auto" w:w="0"/>
        <w:tblInd w:type="dxa" w:w="28"/>
        <w:tblLayout w:type="fixed"/>
      </w:tblPr>
      <w:tblGrid>
        <w:gridCol w:w="3766"/>
        <w:gridCol w:w="2835"/>
        <w:gridCol w:w="1559"/>
        <w:gridCol w:w="1559"/>
      </w:tblGrid>
      <w:tr>
        <w:trPr>
          <w:trHeight w:hRule="atLeast" w:val="20"/>
        </w:trPr>
        <w:tc>
          <w:tcPr>
            <w:tcW w:type="dxa" w:w="3766"/>
            <w:vMerge w:val="restart"/>
            <w:tcBorders>
              <w:top w:color="000000" w:sz="4" w:val="single"/>
              <w:left w:color="000000" w:sz="4" w:val="single"/>
              <w:bottom w:sz="4" w:val="nil"/>
              <w:right w:color="000000" w:sz="4" w:val="single"/>
            </w:tcBorders>
          </w:tcPr>
          <w:p w14:paraId="A4000000">
            <w:pPr>
              <w:tabs>
                <w:tab w:leader="none" w:pos="930" w:val="left"/>
                <w:tab w:leader="none" w:pos="993" w:val="left"/>
                <w:tab w:leader="none" w:pos="1930" w:val="center"/>
                <w:tab w:leader="none" w:pos="2124" w:val="left"/>
                <w:tab w:leader="none" w:pos="2832" w:val="left"/>
              </w:tabs>
              <w:ind/>
              <w:jc w:val="center"/>
              <w:rPr>
                <w:sz w:val="20"/>
              </w:rPr>
            </w:pPr>
            <w:r>
              <w:rPr>
                <w:sz w:val="20"/>
              </w:rPr>
              <w:t>Наименование</w:t>
            </w:r>
          </w:p>
        </w:tc>
        <w:tc>
          <w:tcPr>
            <w:tcW w:type="dxa" w:w="2835"/>
            <w:vMerge w:val="restart"/>
            <w:tcBorders>
              <w:top w:color="000000" w:sz="4" w:val="single"/>
              <w:left w:color="000000" w:sz="4" w:val="single"/>
              <w:bottom w:sz="4" w:val="nil"/>
              <w:right w:color="000000" w:sz="4" w:val="single"/>
            </w:tcBorders>
          </w:tcPr>
          <w:p w14:paraId="A5000000">
            <w:pPr>
              <w:tabs>
                <w:tab w:leader="none" w:pos="6300" w:val="left"/>
              </w:tabs>
              <w:ind/>
              <w:jc w:val="center"/>
              <w:rPr>
                <w:sz w:val="20"/>
              </w:rPr>
            </w:pPr>
            <w:r>
              <w:rPr>
                <w:sz w:val="20"/>
              </w:rPr>
              <w:t xml:space="preserve">Код бюджетной </w:t>
            </w:r>
            <w:r>
              <w:rPr>
                <w:sz w:val="20"/>
              </w:rPr>
              <w:br/>
            </w:r>
            <w:r>
              <w:rPr>
                <w:sz w:val="20"/>
              </w:rPr>
              <w:t>классификации</w:t>
            </w:r>
          </w:p>
        </w:tc>
        <w:tc>
          <w:tcPr>
            <w:tcW w:type="dxa" w:w="3118"/>
            <w:gridSpan w:val="2"/>
            <w:tcBorders>
              <w:top w:color="000000" w:sz="4" w:val="single"/>
              <w:left w:color="000000" w:sz="4" w:val="single"/>
              <w:bottom w:color="000000" w:sz="4" w:val="single"/>
              <w:right w:color="000000" w:sz="4" w:val="single"/>
            </w:tcBorders>
          </w:tcPr>
          <w:p w14:paraId="A6000000">
            <w:pPr>
              <w:tabs>
                <w:tab w:leader="none" w:pos="6300" w:val="left"/>
              </w:tabs>
              <w:ind/>
              <w:jc w:val="center"/>
              <w:rPr>
                <w:sz w:val="20"/>
              </w:rPr>
            </w:pPr>
            <w:r>
              <w:rPr>
                <w:sz w:val="20"/>
              </w:rPr>
              <w:t>Сумма</w:t>
            </w:r>
          </w:p>
        </w:tc>
      </w:tr>
      <w:tr>
        <w:trPr>
          <w:trHeight w:hRule="atLeast" w:val="20"/>
        </w:trPr>
        <w:tc>
          <w:tcPr>
            <w:tcW w:type="dxa" w:w="3766"/>
            <w:gridSpan w:val="1"/>
            <w:vMerge w:val="continue"/>
            <w:tcBorders>
              <w:top w:color="000000" w:sz="4" w:val="single"/>
              <w:left w:color="000000" w:sz="4" w:val="single"/>
              <w:bottom w:sz="4" w:val="nil"/>
              <w:right w:color="000000" w:sz="4" w:val="single"/>
            </w:tcBorders>
          </w:tcPr>
          <w:p/>
        </w:tc>
        <w:tc>
          <w:tcPr>
            <w:tcW w:type="dxa" w:w="2835"/>
            <w:gridSpan w:val="1"/>
            <w:vMerge w:val="continue"/>
            <w:tcBorders>
              <w:top w:color="000000" w:sz="4" w:val="single"/>
              <w:left w:color="000000" w:sz="4" w:val="single"/>
              <w:bottom w:sz="4" w:val="nil"/>
              <w:right w:color="000000" w:sz="4" w:val="single"/>
            </w:tcBorders>
          </w:tcPr>
          <w:p/>
        </w:tc>
        <w:tc>
          <w:tcPr>
            <w:tcW w:type="dxa" w:w="1559"/>
            <w:tcBorders>
              <w:top w:color="000000" w:sz="4" w:val="single"/>
              <w:left w:color="000000" w:sz="4" w:val="single"/>
              <w:bottom w:sz="4" w:val="nil"/>
              <w:right w:color="000000" w:sz="4" w:val="single"/>
            </w:tcBorders>
          </w:tcPr>
          <w:p w14:paraId="A7000000">
            <w:pPr>
              <w:tabs>
                <w:tab w:leader="none" w:pos="6300" w:val="left"/>
              </w:tabs>
              <w:ind/>
              <w:jc w:val="center"/>
              <w:rPr>
                <w:sz w:val="20"/>
              </w:rPr>
            </w:pPr>
            <w:r>
              <w:rPr>
                <w:sz w:val="20"/>
              </w:rPr>
              <w:t>2024 год</w:t>
            </w:r>
          </w:p>
        </w:tc>
        <w:tc>
          <w:tcPr>
            <w:tcW w:type="dxa" w:w="1559"/>
            <w:tcBorders>
              <w:top w:color="000000" w:sz="4" w:val="single"/>
              <w:left w:color="000000" w:sz="4" w:val="single"/>
              <w:bottom w:sz="4" w:val="nil"/>
              <w:right w:color="000000" w:sz="4" w:val="single"/>
            </w:tcBorders>
          </w:tcPr>
          <w:p w14:paraId="A8000000">
            <w:pPr>
              <w:tabs>
                <w:tab w:leader="none" w:pos="6300" w:val="left"/>
              </w:tabs>
              <w:ind/>
              <w:jc w:val="center"/>
              <w:rPr>
                <w:sz w:val="20"/>
              </w:rPr>
            </w:pPr>
            <w:r>
              <w:rPr>
                <w:sz w:val="20"/>
              </w:rPr>
              <w:t>2025 год</w:t>
            </w:r>
          </w:p>
        </w:tc>
      </w:tr>
    </w:tbl>
    <w:p w14:paraId="A9000000">
      <w:pPr>
        <w:ind/>
        <w:jc w:val="right"/>
        <w:rPr>
          <w:sz w:val="2"/>
        </w:rPr>
      </w:pPr>
    </w:p>
    <w:tbl>
      <w:tblPr>
        <w:tblStyle w:val="Style_8"/>
        <w:tblW w:type="auto" w:w="0"/>
        <w:tblInd w:type="dxa" w:w="28"/>
        <w:tblLayout w:type="fixed"/>
      </w:tblPr>
      <w:tblGrid>
        <w:gridCol w:w="3766"/>
        <w:gridCol w:w="2835"/>
        <w:gridCol w:w="1559"/>
        <w:gridCol w:w="1559"/>
      </w:tblGrid>
      <w:tr>
        <w:trPr>
          <w:trHeight w:hRule="atLeast" w:val="20"/>
          <w:tblHeader/>
        </w:trPr>
        <w:tc>
          <w:tcPr>
            <w:tcW w:type="dxa" w:w="3766"/>
            <w:tcBorders>
              <w:top w:color="000000" w:sz="4" w:val="single"/>
              <w:left w:color="000000" w:sz="4" w:val="single"/>
              <w:bottom w:color="000000" w:sz="4" w:val="single"/>
              <w:right w:color="000000" w:sz="4" w:val="single"/>
            </w:tcBorders>
          </w:tcPr>
          <w:p w14:paraId="AA000000">
            <w:pPr>
              <w:tabs>
                <w:tab w:leader="none" w:pos="930" w:val="left"/>
                <w:tab w:leader="none" w:pos="993" w:val="left"/>
                <w:tab w:leader="none" w:pos="1930" w:val="center"/>
                <w:tab w:leader="none" w:pos="2124" w:val="left"/>
                <w:tab w:leader="none" w:pos="2832" w:val="left"/>
              </w:tabs>
              <w:ind/>
              <w:jc w:val="center"/>
              <w:rPr>
                <w:sz w:val="20"/>
              </w:rPr>
            </w:pPr>
            <w:r>
              <w:rPr>
                <w:sz w:val="20"/>
              </w:rPr>
              <w:t>1</w:t>
            </w:r>
          </w:p>
        </w:tc>
        <w:tc>
          <w:tcPr>
            <w:tcW w:type="dxa" w:w="2835"/>
            <w:tcBorders>
              <w:top w:color="000000" w:sz="4" w:val="single"/>
              <w:left w:color="000000" w:sz="4" w:val="single"/>
              <w:bottom w:color="000000" w:sz="4" w:val="single"/>
              <w:right w:color="000000" w:sz="4" w:val="single"/>
            </w:tcBorders>
          </w:tcPr>
          <w:p w14:paraId="AB000000">
            <w:pPr>
              <w:tabs>
                <w:tab w:leader="none" w:pos="6300" w:val="left"/>
              </w:tabs>
              <w:ind/>
              <w:jc w:val="center"/>
              <w:rPr>
                <w:sz w:val="20"/>
              </w:rPr>
            </w:pPr>
            <w:r>
              <w:rPr>
                <w:sz w:val="20"/>
              </w:rPr>
              <w:t>2</w:t>
            </w:r>
          </w:p>
        </w:tc>
        <w:tc>
          <w:tcPr>
            <w:tcW w:type="dxa" w:w="1559"/>
            <w:tcBorders>
              <w:top w:color="000000" w:sz="4" w:val="single"/>
              <w:left w:color="000000" w:sz="4" w:val="single"/>
              <w:bottom w:color="000000" w:sz="4" w:val="single"/>
              <w:right w:color="000000" w:sz="4" w:val="single"/>
            </w:tcBorders>
          </w:tcPr>
          <w:p w14:paraId="AC000000">
            <w:pPr>
              <w:tabs>
                <w:tab w:leader="none" w:pos="6300" w:val="left"/>
              </w:tabs>
              <w:ind/>
              <w:jc w:val="center"/>
              <w:rPr>
                <w:sz w:val="20"/>
              </w:rPr>
            </w:pPr>
            <w:r>
              <w:rPr>
                <w:sz w:val="20"/>
              </w:rPr>
              <w:t>3</w:t>
            </w:r>
          </w:p>
        </w:tc>
        <w:tc>
          <w:tcPr>
            <w:tcW w:type="dxa" w:w="1559"/>
            <w:tcBorders>
              <w:top w:color="000000" w:sz="4" w:val="single"/>
              <w:left w:color="000000" w:sz="4" w:val="single"/>
              <w:bottom w:color="000000" w:sz="4" w:val="single"/>
              <w:right w:color="000000" w:sz="4" w:val="single"/>
            </w:tcBorders>
          </w:tcPr>
          <w:p w14:paraId="AD000000">
            <w:pPr>
              <w:tabs>
                <w:tab w:leader="none" w:pos="6300" w:val="left"/>
              </w:tabs>
              <w:ind/>
              <w:jc w:val="center"/>
              <w:rPr>
                <w:sz w:val="20"/>
              </w:rPr>
            </w:pPr>
            <w:r>
              <w:rPr>
                <w:sz w:val="20"/>
              </w:rPr>
              <w:t>4</w:t>
            </w:r>
          </w:p>
        </w:tc>
      </w:tr>
      <w:tr>
        <w:trPr>
          <w:trHeight w:hRule="atLeast" w:val="20"/>
        </w:trPr>
        <w:tc>
          <w:tcPr>
            <w:tcW w:type="dxa" w:w="3766"/>
          </w:tcPr>
          <w:p w14:paraId="AE000000">
            <w:pPr>
              <w:tabs>
                <w:tab w:leader="none" w:pos="6300" w:val="left"/>
              </w:tabs>
              <w:ind/>
              <w:rPr>
                <w:sz w:val="20"/>
              </w:rPr>
            </w:pPr>
            <w:r>
              <w:rPr>
                <w:sz w:val="20"/>
              </w:rPr>
              <w:t>Всего источников финансирования дефицита бюджета города</w:t>
            </w:r>
          </w:p>
        </w:tc>
        <w:tc>
          <w:tcPr>
            <w:tcW w:type="dxa" w:w="2835"/>
          </w:tcPr>
          <w:p w14:paraId="AF000000">
            <w:pPr>
              <w:tabs>
                <w:tab w:leader="none" w:pos="6300" w:val="left"/>
              </w:tabs>
              <w:ind/>
              <w:jc w:val="center"/>
              <w:rPr>
                <w:sz w:val="20"/>
              </w:rPr>
            </w:pPr>
          </w:p>
        </w:tc>
        <w:tc>
          <w:tcPr>
            <w:tcW w:type="dxa" w:w="1559"/>
          </w:tcPr>
          <w:p w14:paraId="B0000000">
            <w:pPr>
              <w:tabs>
                <w:tab w:leader="none" w:pos="6300" w:val="left"/>
              </w:tabs>
              <w:ind/>
              <w:jc w:val="right"/>
              <w:rPr>
                <w:sz w:val="20"/>
              </w:rPr>
            </w:pPr>
            <w:r>
              <w:rPr>
                <w:sz w:val="20"/>
              </w:rPr>
              <w:t>246 064,08</w:t>
            </w:r>
          </w:p>
        </w:tc>
        <w:tc>
          <w:tcPr>
            <w:tcW w:type="dxa" w:w="1559"/>
          </w:tcPr>
          <w:p w14:paraId="B1000000">
            <w:pPr>
              <w:tabs>
                <w:tab w:leader="none" w:pos="6300" w:val="left"/>
              </w:tabs>
              <w:ind/>
              <w:jc w:val="right"/>
              <w:rPr>
                <w:sz w:val="20"/>
              </w:rPr>
            </w:pPr>
            <w:r>
              <w:rPr>
                <w:sz w:val="20"/>
              </w:rPr>
              <w:t>77</w:t>
            </w:r>
            <w:r>
              <w:rPr>
                <w:sz w:val="20"/>
              </w:rPr>
              <w:t> </w:t>
            </w:r>
            <w:r>
              <w:rPr>
                <w:sz w:val="20"/>
              </w:rPr>
              <w:t>552,16</w:t>
            </w:r>
          </w:p>
        </w:tc>
      </w:tr>
      <w:tr>
        <w:trPr>
          <w:trHeight w:hRule="atLeast" w:val="20"/>
        </w:trPr>
        <w:tc>
          <w:tcPr>
            <w:tcW w:type="dxa" w:w="3766"/>
          </w:tcPr>
          <w:p w14:paraId="B2000000">
            <w:pPr>
              <w:tabs>
                <w:tab w:leader="none" w:pos="6300" w:val="left"/>
              </w:tabs>
              <w:ind/>
              <w:rPr>
                <w:sz w:val="20"/>
              </w:rPr>
            </w:pPr>
            <w:r>
              <w:rPr>
                <w:sz w:val="20"/>
              </w:rPr>
              <w:t>Кредиты кредитных организаций в валюте Российской Федерации</w:t>
            </w:r>
          </w:p>
        </w:tc>
        <w:tc>
          <w:tcPr>
            <w:tcW w:type="dxa" w:w="2835"/>
          </w:tcPr>
          <w:p w14:paraId="B3000000">
            <w:pPr>
              <w:tabs>
                <w:tab w:leader="none" w:pos="6300" w:val="left"/>
              </w:tabs>
              <w:ind/>
              <w:jc w:val="center"/>
              <w:rPr>
                <w:i w:val="1"/>
                <w:sz w:val="20"/>
              </w:rPr>
            </w:pPr>
            <w:r>
              <w:rPr>
                <w:sz w:val="20"/>
              </w:rPr>
              <w:t xml:space="preserve">604 01 02 00 00 00 0000 </w:t>
            </w:r>
            <w:r>
              <w:rPr>
                <w:sz w:val="20"/>
              </w:rPr>
              <w:t>000</w:t>
            </w:r>
          </w:p>
        </w:tc>
        <w:tc>
          <w:tcPr>
            <w:tcW w:type="dxa" w:w="1559"/>
          </w:tcPr>
          <w:p w14:paraId="B4000000">
            <w:pPr>
              <w:tabs>
                <w:tab w:leader="none" w:pos="6300" w:val="left"/>
              </w:tabs>
              <w:ind/>
              <w:jc w:val="right"/>
              <w:rPr>
                <w:sz w:val="20"/>
              </w:rPr>
            </w:pPr>
            <w:r>
              <w:rPr>
                <w:sz w:val="20"/>
              </w:rPr>
              <w:t>0,00</w:t>
            </w:r>
          </w:p>
        </w:tc>
        <w:tc>
          <w:tcPr>
            <w:tcW w:type="dxa" w:w="1559"/>
          </w:tcPr>
          <w:p w14:paraId="B5000000">
            <w:pPr>
              <w:tabs>
                <w:tab w:leader="none" w:pos="6300" w:val="left"/>
              </w:tabs>
              <w:ind/>
              <w:jc w:val="right"/>
              <w:rPr>
                <w:sz w:val="20"/>
              </w:rPr>
            </w:pPr>
            <w:r>
              <w:rPr>
                <w:sz w:val="20"/>
              </w:rPr>
              <w:t>0,00</w:t>
            </w:r>
          </w:p>
        </w:tc>
      </w:tr>
      <w:tr>
        <w:trPr>
          <w:trHeight w:hRule="atLeast" w:val="20"/>
        </w:trPr>
        <w:tc>
          <w:tcPr>
            <w:tcW w:type="dxa" w:w="3766"/>
          </w:tcPr>
          <w:p w14:paraId="B6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2835"/>
          </w:tcPr>
          <w:p w14:paraId="B7000000">
            <w:pPr>
              <w:tabs>
                <w:tab w:leader="none" w:pos="6300" w:val="left"/>
              </w:tabs>
              <w:ind/>
              <w:jc w:val="center"/>
              <w:rPr>
                <w:i w:val="1"/>
                <w:sz w:val="20"/>
              </w:rPr>
            </w:pPr>
            <w:r>
              <w:rPr>
                <w:sz w:val="20"/>
              </w:rPr>
              <w:t>604 01 02 00 00 00 0000 7</w:t>
            </w:r>
            <w:r>
              <w:rPr>
                <w:sz w:val="20"/>
              </w:rPr>
              <w:t>00</w:t>
            </w:r>
          </w:p>
        </w:tc>
        <w:tc>
          <w:tcPr>
            <w:tcW w:type="dxa" w:w="1559"/>
          </w:tcPr>
          <w:p w14:paraId="B8000000">
            <w:pPr>
              <w:tabs>
                <w:tab w:leader="none" w:pos="6300" w:val="left"/>
              </w:tabs>
              <w:ind/>
              <w:jc w:val="right"/>
              <w:rPr>
                <w:sz w:val="20"/>
              </w:rPr>
            </w:pPr>
            <w:r>
              <w:rPr>
                <w:sz w:val="20"/>
              </w:rPr>
              <w:t xml:space="preserve"> 5 000 000,00</w:t>
            </w:r>
          </w:p>
        </w:tc>
        <w:tc>
          <w:tcPr>
            <w:tcW w:type="dxa" w:w="1559"/>
          </w:tcPr>
          <w:p w14:paraId="B9000000">
            <w:pPr>
              <w:tabs>
                <w:tab w:leader="none" w:pos="6300" w:val="left"/>
              </w:tabs>
              <w:ind/>
              <w:jc w:val="right"/>
              <w:rPr>
                <w:sz w:val="20"/>
              </w:rPr>
            </w:pPr>
            <w:r>
              <w:rPr>
                <w:sz w:val="20"/>
              </w:rPr>
              <w:t xml:space="preserve"> 5 000 000,00</w:t>
            </w:r>
          </w:p>
        </w:tc>
      </w:tr>
      <w:tr>
        <w:trPr>
          <w:trHeight w:hRule="atLeast" w:val="20"/>
        </w:trPr>
        <w:tc>
          <w:tcPr>
            <w:tcW w:type="dxa" w:w="3766"/>
          </w:tcPr>
          <w:p w14:paraId="BA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2835"/>
          </w:tcPr>
          <w:p w14:paraId="BB000000">
            <w:pPr>
              <w:tabs>
                <w:tab w:leader="none" w:pos="6300" w:val="left"/>
              </w:tabs>
              <w:ind/>
              <w:jc w:val="center"/>
              <w:rPr>
                <w:sz w:val="20"/>
              </w:rPr>
            </w:pPr>
            <w:r>
              <w:rPr>
                <w:sz w:val="20"/>
              </w:rPr>
              <w:t>604 01 02 00 00 04 0000 710</w:t>
            </w:r>
          </w:p>
        </w:tc>
        <w:tc>
          <w:tcPr>
            <w:tcW w:type="dxa" w:w="1559"/>
          </w:tcPr>
          <w:p w14:paraId="BC000000">
            <w:pPr>
              <w:ind/>
              <w:jc w:val="right"/>
            </w:pPr>
            <w:r>
              <w:rPr>
                <w:sz w:val="20"/>
              </w:rPr>
              <w:t>5 000 000,00</w:t>
            </w:r>
          </w:p>
        </w:tc>
        <w:tc>
          <w:tcPr>
            <w:tcW w:type="dxa" w:w="1559"/>
          </w:tcPr>
          <w:p w14:paraId="BD000000">
            <w:pPr>
              <w:ind/>
              <w:jc w:val="right"/>
            </w:pPr>
            <w:r>
              <w:rPr>
                <w:sz w:val="20"/>
              </w:rPr>
              <w:t>5 000 000,00</w:t>
            </w:r>
          </w:p>
        </w:tc>
      </w:tr>
      <w:tr>
        <w:trPr>
          <w:trHeight w:hRule="atLeast" w:val="20"/>
        </w:trPr>
        <w:tc>
          <w:tcPr>
            <w:tcW w:type="dxa" w:w="3766"/>
          </w:tcPr>
          <w:p w14:paraId="BE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835"/>
          </w:tcPr>
          <w:p w14:paraId="BF000000">
            <w:pPr>
              <w:tabs>
                <w:tab w:leader="none" w:pos="6300" w:val="left"/>
              </w:tabs>
              <w:ind/>
              <w:jc w:val="center"/>
              <w:rPr>
                <w:sz w:val="20"/>
              </w:rPr>
            </w:pPr>
            <w:r>
              <w:rPr>
                <w:sz w:val="20"/>
              </w:rPr>
              <w:t>604 01 02 00 00 00 0000 800</w:t>
            </w:r>
          </w:p>
        </w:tc>
        <w:tc>
          <w:tcPr>
            <w:tcW w:type="dxa" w:w="1559"/>
          </w:tcPr>
          <w:p w14:paraId="C0000000">
            <w:pPr>
              <w:ind/>
              <w:jc w:val="right"/>
            </w:pPr>
            <w:r>
              <w:rPr>
                <w:sz w:val="20"/>
              </w:rPr>
              <w:t>- 5 000 000,00</w:t>
            </w:r>
          </w:p>
        </w:tc>
        <w:tc>
          <w:tcPr>
            <w:tcW w:type="dxa" w:w="1559"/>
          </w:tcPr>
          <w:p w14:paraId="C1000000">
            <w:pPr>
              <w:ind/>
              <w:jc w:val="right"/>
            </w:pPr>
            <w:r>
              <w:rPr>
                <w:sz w:val="20"/>
              </w:rPr>
              <w:t>- 5 000 000,00</w:t>
            </w:r>
          </w:p>
        </w:tc>
      </w:tr>
      <w:tr>
        <w:trPr>
          <w:trHeight w:hRule="atLeast" w:val="20"/>
        </w:trPr>
        <w:tc>
          <w:tcPr>
            <w:tcW w:type="dxa" w:w="3766"/>
          </w:tcPr>
          <w:p w14:paraId="C2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2835"/>
          </w:tcPr>
          <w:p w14:paraId="C3000000">
            <w:pPr>
              <w:tabs>
                <w:tab w:leader="none" w:pos="6300" w:val="left"/>
              </w:tabs>
              <w:ind/>
              <w:jc w:val="center"/>
              <w:rPr>
                <w:sz w:val="20"/>
              </w:rPr>
            </w:pPr>
            <w:r>
              <w:rPr>
                <w:sz w:val="20"/>
              </w:rPr>
              <w:t>604 01 02 00 00 04 0000 810</w:t>
            </w:r>
          </w:p>
        </w:tc>
        <w:tc>
          <w:tcPr>
            <w:tcW w:type="dxa" w:w="1559"/>
          </w:tcPr>
          <w:p w14:paraId="C4000000">
            <w:pPr>
              <w:ind/>
              <w:jc w:val="right"/>
            </w:pPr>
            <w:r>
              <w:rPr>
                <w:sz w:val="20"/>
              </w:rPr>
              <w:t>- 5 000 000,00</w:t>
            </w:r>
          </w:p>
        </w:tc>
        <w:tc>
          <w:tcPr>
            <w:tcW w:type="dxa" w:w="1559"/>
          </w:tcPr>
          <w:p w14:paraId="C5000000">
            <w:pPr>
              <w:ind/>
              <w:jc w:val="right"/>
            </w:pPr>
            <w:r>
              <w:rPr>
                <w:sz w:val="20"/>
              </w:rPr>
              <w:t>- 5 000 000,00</w:t>
            </w:r>
          </w:p>
        </w:tc>
      </w:tr>
      <w:tr>
        <w:trPr>
          <w:trHeight w:hRule="atLeast" w:val="20"/>
        </w:trPr>
        <w:tc>
          <w:tcPr>
            <w:tcW w:type="dxa" w:w="3766"/>
          </w:tcPr>
          <w:p w14:paraId="C6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835"/>
          </w:tcPr>
          <w:p w14:paraId="C7000000">
            <w:pPr>
              <w:tabs>
                <w:tab w:leader="none" w:pos="6300" w:val="left"/>
              </w:tabs>
              <w:ind/>
              <w:jc w:val="center"/>
              <w:rPr>
                <w:sz w:val="20"/>
              </w:rPr>
            </w:pPr>
            <w:r>
              <w:rPr>
                <w:sz w:val="20"/>
              </w:rPr>
              <w:t>604 01 03 00 00 00 0000 000</w:t>
            </w:r>
          </w:p>
        </w:tc>
        <w:tc>
          <w:tcPr>
            <w:tcW w:type="dxa" w:w="1559"/>
          </w:tcPr>
          <w:p w14:paraId="C8000000">
            <w:pPr>
              <w:tabs>
                <w:tab w:leader="none" w:pos="6300" w:val="left"/>
              </w:tabs>
              <w:ind/>
              <w:jc w:val="right"/>
              <w:rPr>
                <w:sz w:val="20"/>
              </w:rPr>
            </w:pPr>
            <w:r>
              <w:rPr>
                <w:sz w:val="20"/>
              </w:rPr>
              <w:t>0,00</w:t>
            </w:r>
          </w:p>
        </w:tc>
        <w:tc>
          <w:tcPr>
            <w:tcW w:type="dxa" w:w="1559"/>
          </w:tcPr>
          <w:p w14:paraId="C9000000">
            <w:pPr>
              <w:tabs>
                <w:tab w:leader="none" w:pos="6300" w:val="left"/>
              </w:tabs>
              <w:ind/>
              <w:jc w:val="right"/>
              <w:rPr>
                <w:sz w:val="20"/>
              </w:rPr>
            </w:pPr>
            <w:r>
              <w:rPr>
                <w:sz w:val="20"/>
              </w:rPr>
              <w:t>0,00</w:t>
            </w:r>
          </w:p>
        </w:tc>
      </w:tr>
      <w:tr>
        <w:trPr>
          <w:trHeight w:hRule="atLeast" w:val="20"/>
        </w:trPr>
        <w:tc>
          <w:tcPr>
            <w:tcW w:type="dxa" w:w="3766"/>
          </w:tcPr>
          <w:p w14:paraId="CA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835"/>
          </w:tcPr>
          <w:p w14:paraId="CB000000">
            <w:pPr>
              <w:tabs>
                <w:tab w:leader="none" w:pos="6300" w:val="left"/>
              </w:tabs>
              <w:ind/>
              <w:jc w:val="center"/>
              <w:rPr>
                <w:sz w:val="20"/>
              </w:rPr>
            </w:pPr>
            <w:r>
              <w:rPr>
                <w:sz w:val="20"/>
              </w:rPr>
              <w:t>604 01 03 01 00 00 0000 000</w:t>
            </w:r>
          </w:p>
        </w:tc>
        <w:tc>
          <w:tcPr>
            <w:tcW w:type="dxa" w:w="1559"/>
          </w:tcPr>
          <w:p w14:paraId="CC000000">
            <w:pPr>
              <w:tabs>
                <w:tab w:leader="none" w:pos="6300" w:val="left"/>
              </w:tabs>
              <w:ind/>
              <w:jc w:val="right"/>
              <w:rPr>
                <w:sz w:val="20"/>
              </w:rPr>
            </w:pPr>
            <w:r>
              <w:rPr>
                <w:sz w:val="20"/>
              </w:rPr>
              <w:t>0,00</w:t>
            </w:r>
          </w:p>
        </w:tc>
        <w:tc>
          <w:tcPr>
            <w:tcW w:type="dxa" w:w="1559"/>
          </w:tcPr>
          <w:p w14:paraId="CD000000">
            <w:pPr>
              <w:tabs>
                <w:tab w:leader="none" w:pos="6300" w:val="left"/>
              </w:tabs>
              <w:ind/>
              <w:jc w:val="right"/>
              <w:rPr>
                <w:sz w:val="20"/>
              </w:rPr>
            </w:pPr>
            <w:r>
              <w:rPr>
                <w:sz w:val="20"/>
              </w:rPr>
              <w:t>0,00</w:t>
            </w:r>
          </w:p>
        </w:tc>
      </w:tr>
      <w:tr>
        <w:trPr>
          <w:trHeight w:hRule="atLeast" w:val="20"/>
        </w:trPr>
        <w:tc>
          <w:tcPr>
            <w:tcW w:type="dxa" w:w="3766"/>
          </w:tcPr>
          <w:p w14:paraId="CE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835"/>
          </w:tcPr>
          <w:p w14:paraId="CF000000">
            <w:pPr>
              <w:tabs>
                <w:tab w:leader="none" w:pos="6300" w:val="left"/>
              </w:tabs>
              <w:ind/>
              <w:jc w:val="center"/>
              <w:rPr>
                <w:sz w:val="20"/>
              </w:rPr>
            </w:pPr>
            <w:r>
              <w:rPr>
                <w:sz w:val="20"/>
              </w:rPr>
              <w:t>604 01 03 01 00 00 0000 700</w:t>
            </w:r>
          </w:p>
        </w:tc>
        <w:tc>
          <w:tcPr>
            <w:tcW w:type="dxa" w:w="1559"/>
          </w:tcPr>
          <w:p w14:paraId="D0000000">
            <w:pPr>
              <w:tabs>
                <w:tab w:leader="none" w:pos="6300" w:val="left"/>
              </w:tabs>
              <w:ind/>
              <w:jc w:val="right"/>
              <w:rPr>
                <w:sz w:val="20"/>
              </w:rPr>
            </w:pPr>
            <w:r>
              <w:rPr>
                <w:sz w:val="20"/>
              </w:rPr>
              <w:t xml:space="preserve">       1 200 000,00</w:t>
            </w:r>
          </w:p>
        </w:tc>
        <w:tc>
          <w:tcPr>
            <w:tcW w:type="dxa" w:w="1559"/>
          </w:tcPr>
          <w:p w14:paraId="D1000000">
            <w:pPr>
              <w:tabs>
                <w:tab w:leader="none" w:pos="6300" w:val="left"/>
              </w:tabs>
              <w:ind/>
              <w:jc w:val="right"/>
              <w:rPr>
                <w:sz w:val="20"/>
              </w:rPr>
            </w:pPr>
            <w:r>
              <w:rPr>
                <w:sz w:val="20"/>
              </w:rPr>
              <w:t xml:space="preserve">       1 200 000,00</w:t>
            </w:r>
          </w:p>
        </w:tc>
      </w:tr>
      <w:tr>
        <w:trPr>
          <w:trHeight w:hRule="atLeast" w:val="20"/>
        </w:trPr>
        <w:tc>
          <w:tcPr>
            <w:tcW w:type="dxa" w:w="3766"/>
          </w:tcPr>
          <w:p w14:paraId="D2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835"/>
          </w:tcPr>
          <w:p w14:paraId="D3000000">
            <w:pPr>
              <w:tabs>
                <w:tab w:leader="none" w:pos="6300" w:val="left"/>
              </w:tabs>
              <w:ind/>
              <w:jc w:val="center"/>
              <w:rPr>
                <w:sz w:val="20"/>
              </w:rPr>
            </w:pPr>
            <w:r>
              <w:rPr>
                <w:sz w:val="20"/>
              </w:rPr>
              <w:t>604 01 03 01 00 04 0000 710</w:t>
            </w:r>
          </w:p>
        </w:tc>
        <w:tc>
          <w:tcPr>
            <w:tcW w:type="dxa" w:w="1559"/>
          </w:tcPr>
          <w:p w14:paraId="D4000000">
            <w:pPr>
              <w:tabs>
                <w:tab w:leader="none" w:pos="6300" w:val="left"/>
              </w:tabs>
              <w:ind/>
              <w:jc w:val="right"/>
              <w:rPr>
                <w:sz w:val="20"/>
              </w:rPr>
            </w:pPr>
            <w:r>
              <w:rPr>
                <w:sz w:val="20"/>
              </w:rPr>
              <w:t>1 200 000,00</w:t>
            </w:r>
          </w:p>
        </w:tc>
        <w:tc>
          <w:tcPr>
            <w:tcW w:type="dxa" w:w="1559"/>
          </w:tcPr>
          <w:p w14:paraId="D5000000">
            <w:pPr>
              <w:tabs>
                <w:tab w:leader="none" w:pos="6300" w:val="left"/>
              </w:tabs>
              <w:ind/>
              <w:jc w:val="right"/>
              <w:rPr>
                <w:sz w:val="20"/>
              </w:rPr>
            </w:pPr>
            <w:r>
              <w:rPr>
                <w:sz w:val="20"/>
              </w:rPr>
              <w:t>1 200 000,00</w:t>
            </w:r>
          </w:p>
        </w:tc>
      </w:tr>
      <w:tr>
        <w:trPr>
          <w:trHeight w:hRule="atLeast" w:val="20"/>
        </w:trPr>
        <w:tc>
          <w:tcPr>
            <w:tcW w:type="dxa" w:w="3766"/>
          </w:tcPr>
          <w:p w14:paraId="D6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835"/>
          </w:tcPr>
          <w:p w14:paraId="D7000000">
            <w:pPr>
              <w:tabs>
                <w:tab w:leader="none" w:pos="6300" w:val="left"/>
              </w:tabs>
              <w:ind/>
              <w:jc w:val="center"/>
              <w:rPr>
                <w:sz w:val="20"/>
              </w:rPr>
            </w:pPr>
            <w:r>
              <w:rPr>
                <w:sz w:val="20"/>
              </w:rPr>
              <w:t>604 01 03 01 00 00 0000 800</w:t>
            </w:r>
          </w:p>
        </w:tc>
        <w:tc>
          <w:tcPr>
            <w:tcW w:type="dxa" w:w="1559"/>
          </w:tcPr>
          <w:p w14:paraId="D8000000">
            <w:pPr>
              <w:tabs>
                <w:tab w:leader="none" w:pos="6300" w:val="left"/>
              </w:tabs>
              <w:ind/>
              <w:jc w:val="right"/>
              <w:rPr>
                <w:sz w:val="20"/>
              </w:rPr>
            </w:pPr>
            <w:r>
              <w:rPr>
                <w:sz w:val="20"/>
              </w:rPr>
              <w:t>- 1 200 000,00</w:t>
            </w:r>
          </w:p>
        </w:tc>
        <w:tc>
          <w:tcPr>
            <w:tcW w:type="dxa" w:w="1559"/>
          </w:tcPr>
          <w:p w14:paraId="D9000000">
            <w:pPr>
              <w:tabs>
                <w:tab w:leader="none" w:pos="6300" w:val="left"/>
              </w:tabs>
              <w:ind/>
              <w:jc w:val="right"/>
              <w:rPr>
                <w:sz w:val="20"/>
              </w:rPr>
            </w:pPr>
            <w:r>
              <w:rPr>
                <w:sz w:val="20"/>
              </w:rPr>
              <w:t>- 1 200 000,00</w:t>
            </w:r>
          </w:p>
        </w:tc>
      </w:tr>
      <w:tr>
        <w:trPr>
          <w:trHeight w:hRule="atLeast" w:val="20"/>
        </w:trPr>
        <w:tc>
          <w:tcPr>
            <w:tcW w:type="dxa" w:w="3766"/>
          </w:tcPr>
          <w:p w14:paraId="DA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835"/>
          </w:tcPr>
          <w:p w14:paraId="DB000000">
            <w:pPr>
              <w:tabs>
                <w:tab w:leader="none" w:pos="6300" w:val="left"/>
              </w:tabs>
              <w:ind/>
              <w:jc w:val="center"/>
              <w:rPr>
                <w:sz w:val="20"/>
              </w:rPr>
            </w:pPr>
            <w:r>
              <w:rPr>
                <w:sz w:val="20"/>
              </w:rPr>
              <w:t>604 01 03 01 00 04 0000 810</w:t>
            </w:r>
          </w:p>
        </w:tc>
        <w:tc>
          <w:tcPr>
            <w:tcW w:type="dxa" w:w="1559"/>
          </w:tcPr>
          <w:p w14:paraId="DC000000">
            <w:pPr>
              <w:tabs>
                <w:tab w:leader="none" w:pos="6300" w:val="left"/>
              </w:tabs>
              <w:ind/>
              <w:jc w:val="right"/>
              <w:rPr>
                <w:sz w:val="20"/>
              </w:rPr>
            </w:pPr>
            <w:r>
              <w:rPr>
                <w:sz w:val="20"/>
              </w:rPr>
              <w:t>- 1 200 000,00</w:t>
            </w:r>
          </w:p>
        </w:tc>
        <w:tc>
          <w:tcPr>
            <w:tcW w:type="dxa" w:w="1559"/>
          </w:tcPr>
          <w:p w14:paraId="DD000000">
            <w:pPr>
              <w:tabs>
                <w:tab w:leader="none" w:pos="6300" w:val="left"/>
              </w:tabs>
              <w:ind/>
              <w:jc w:val="right"/>
              <w:rPr>
                <w:sz w:val="20"/>
              </w:rPr>
            </w:pPr>
            <w:r>
              <w:rPr>
                <w:sz w:val="20"/>
              </w:rPr>
              <w:t>- 1 200 000,00</w:t>
            </w:r>
          </w:p>
        </w:tc>
      </w:tr>
      <w:tr>
        <w:trPr>
          <w:trHeight w:hRule="atLeast" w:val="20"/>
        </w:trPr>
        <w:tc>
          <w:tcPr>
            <w:tcW w:type="dxa" w:w="3766"/>
          </w:tcPr>
          <w:p w14:paraId="DE000000">
            <w:pPr>
              <w:tabs>
                <w:tab w:leader="none" w:pos="6300" w:val="left"/>
              </w:tabs>
              <w:ind/>
              <w:rPr>
                <w:sz w:val="20"/>
              </w:rPr>
            </w:pPr>
            <w:r>
              <w:rPr>
                <w:sz w:val="20"/>
              </w:rPr>
              <w:t>Изменение остатков средств на счетах по учету средств бюджетов</w:t>
            </w:r>
          </w:p>
        </w:tc>
        <w:tc>
          <w:tcPr>
            <w:tcW w:type="dxa" w:w="2835"/>
          </w:tcPr>
          <w:p w14:paraId="DF000000">
            <w:pPr>
              <w:tabs>
                <w:tab w:leader="none" w:pos="6300" w:val="left"/>
              </w:tabs>
              <w:ind/>
              <w:jc w:val="center"/>
              <w:rPr>
                <w:sz w:val="20"/>
              </w:rPr>
            </w:pPr>
            <w:r>
              <w:rPr>
                <w:sz w:val="20"/>
              </w:rPr>
              <w:t>604 01 05 00 00 00 0000 000</w:t>
            </w:r>
          </w:p>
        </w:tc>
        <w:tc>
          <w:tcPr>
            <w:tcW w:type="dxa" w:w="1559"/>
          </w:tcPr>
          <w:p w14:paraId="E0000000">
            <w:pPr>
              <w:tabs>
                <w:tab w:leader="none" w:pos="6300" w:val="left"/>
              </w:tabs>
              <w:ind/>
              <w:jc w:val="right"/>
              <w:rPr>
                <w:sz w:val="20"/>
              </w:rPr>
            </w:pPr>
            <w:r>
              <w:rPr>
                <w:sz w:val="20"/>
              </w:rPr>
              <w:t>246 064,08</w:t>
            </w:r>
          </w:p>
        </w:tc>
        <w:tc>
          <w:tcPr>
            <w:tcW w:type="dxa" w:w="1559"/>
          </w:tcPr>
          <w:p w14:paraId="E1000000">
            <w:pPr>
              <w:tabs>
                <w:tab w:leader="none" w:pos="6300" w:val="left"/>
              </w:tabs>
              <w:ind/>
              <w:jc w:val="right"/>
              <w:rPr>
                <w:sz w:val="20"/>
              </w:rPr>
            </w:pPr>
            <w:r>
              <w:rPr>
                <w:sz w:val="20"/>
              </w:rPr>
              <w:t>77</w:t>
            </w:r>
            <w:r>
              <w:rPr>
                <w:sz w:val="20"/>
              </w:rPr>
              <w:t> </w:t>
            </w:r>
            <w:r>
              <w:rPr>
                <w:sz w:val="20"/>
              </w:rPr>
              <w:t>552,16</w:t>
            </w:r>
          </w:p>
        </w:tc>
      </w:tr>
      <w:tr>
        <w:trPr>
          <w:trHeight w:hRule="atLeast" w:val="80"/>
        </w:trPr>
        <w:tc>
          <w:tcPr>
            <w:tcW w:type="dxa" w:w="3766"/>
          </w:tcPr>
          <w:p w14:paraId="E2000000">
            <w:pPr>
              <w:tabs>
                <w:tab w:leader="none" w:pos="6300" w:val="left"/>
              </w:tabs>
              <w:ind/>
              <w:rPr>
                <w:sz w:val="20"/>
              </w:rPr>
            </w:pPr>
            <w:r>
              <w:rPr>
                <w:sz w:val="20"/>
              </w:rPr>
              <w:t>Увеличение остатков средств бюджетов</w:t>
            </w:r>
          </w:p>
        </w:tc>
        <w:tc>
          <w:tcPr>
            <w:tcW w:type="dxa" w:w="2835"/>
          </w:tcPr>
          <w:p w14:paraId="E3000000">
            <w:pPr>
              <w:tabs>
                <w:tab w:leader="none" w:pos="6300" w:val="left"/>
              </w:tabs>
              <w:ind/>
              <w:jc w:val="center"/>
              <w:rPr>
                <w:sz w:val="20"/>
              </w:rPr>
            </w:pPr>
            <w:r>
              <w:rPr>
                <w:sz w:val="20"/>
              </w:rPr>
              <w:t>604 01 05 00 00 00 0000 500</w:t>
            </w:r>
          </w:p>
        </w:tc>
        <w:tc>
          <w:tcPr>
            <w:tcW w:type="dxa" w:w="1559"/>
          </w:tcPr>
          <w:p w14:paraId="E4000000">
            <w:pPr>
              <w:tabs>
                <w:tab w:leader="none" w:pos="742" w:val="center"/>
                <w:tab w:leader="none" w:pos="6300" w:val="left"/>
              </w:tabs>
              <w:ind/>
              <w:jc w:val="right"/>
              <w:rPr>
                <w:sz w:val="20"/>
              </w:rPr>
            </w:pPr>
            <w:r>
              <w:rPr>
                <w:sz w:val="20"/>
              </w:rPr>
              <w:t>-23 114 993,11</w:t>
            </w:r>
          </w:p>
        </w:tc>
        <w:tc>
          <w:tcPr>
            <w:tcW w:type="dxa" w:w="1559"/>
          </w:tcPr>
          <w:p w14:paraId="E5000000">
            <w:pPr>
              <w:tabs>
                <w:tab w:leader="none" w:pos="742" w:val="center"/>
                <w:tab w:leader="none" w:pos="6300" w:val="left"/>
              </w:tabs>
              <w:ind/>
              <w:jc w:val="right"/>
              <w:rPr>
                <w:sz w:val="20"/>
              </w:rPr>
            </w:pPr>
            <w:r>
              <w:rPr>
                <w:sz w:val="20"/>
              </w:rPr>
              <w:t>-19 423 968,56</w:t>
            </w:r>
          </w:p>
        </w:tc>
      </w:tr>
      <w:tr>
        <w:trPr>
          <w:trHeight w:hRule="atLeast" w:val="20"/>
        </w:trPr>
        <w:tc>
          <w:tcPr>
            <w:tcW w:type="dxa" w:w="3766"/>
          </w:tcPr>
          <w:p w14:paraId="E6000000">
            <w:pPr>
              <w:tabs>
                <w:tab w:leader="none" w:pos="6300" w:val="left"/>
              </w:tabs>
              <w:ind/>
              <w:rPr>
                <w:sz w:val="20"/>
              </w:rPr>
            </w:pPr>
            <w:r>
              <w:rPr>
                <w:sz w:val="20"/>
              </w:rPr>
              <w:t>Увеличение прочих остатков средств бюджетов</w:t>
            </w:r>
          </w:p>
        </w:tc>
        <w:tc>
          <w:tcPr>
            <w:tcW w:type="dxa" w:w="2835"/>
          </w:tcPr>
          <w:p w14:paraId="E7000000">
            <w:pPr>
              <w:tabs>
                <w:tab w:leader="none" w:pos="6300" w:val="left"/>
              </w:tabs>
              <w:ind/>
              <w:jc w:val="center"/>
              <w:rPr>
                <w:sz w:val="20"/>
              </w:rPr>
            </w:pPr>
            <w:r>
              <w:rPr>
                <w:sz w:val="20"/>
              </w:rPr>
              <w:t>604 01 05 02 00 00 0000 500</w:t>
            </w:r>
          </w:p>
        </w:tc>
        <w:tc>
          <w:tcPr>
            <w:tcW w:type="dxa" w:w="1559"/>
          </w:tcPr>
          <w:p w14:paraId="E8000000">
            <w:pPr>
              <w:tabs>
                <w:tab w:leader="none" w:pos="742" w:val="center"/>
                <w:tab w:leader="none" w:pos="6300" w:val="left"/>
              </w:tabs>
              <w:ind/>
              <w:jc w:val="right"/>
              <w:rPr>
                <w:sz w:val="20"/>
              </w:rPr>
            </w:pPr>
            <w:r>
              <w:rPr>
                <w:sz w:val="20"/>
              </w:rPr>
              <w:t>-23 114 993,11</w:t>
            </w:r>
          </w:p>
        </w:tc>
        <w:tc>
          <w:tcPr>
            <w:tcW w:type="dxa" w:w="1559"/>
          </w:tcPr>
          <w:p w14:paraId="E9000000">
            <w:pPr>
              <w:tabs>
                <w:tab w:leader="none" w:pos="742" w:val="center"/>
                <w:tab w:leader="none" w:pos="6300" w:val="left"/>
              </w:tabs>
              <w:ind/>
              <w:jc w:val="right"/>
              <w:rPr>
                <w:sz w:val="20"/>
              </w:rPr>
            </w:pPr>
            <w:r>
              <w:rPr>
                <w:sz w:val="20"/>
              </w:rPr>
              <w:t>-19 423 968,56</w:t>
            </w:r>
          </w:p>
        </w:tc>
      </w:tr>
      <w:tr>
        <w:trPr>
          <w:trHeight w:hRule="atLeast" w:val="20"/>
        </w:trPr>
        <w:tc>
          <w:tcPr>
            <w:tcW w:type="dxa" w:w="3766"/>
          </w:tcPr>
          <w:p w14:paraId="EA000000">
            <w:pPr>
              <w:tabs>
                <w:tab w:leader="none" w:pos="6300" w:val="left"/>
              </w:tabs>
              <w:ind/>
              <w:rPr>
                <w:sz w:val="20"/>
              </w:rPr>
            </w:pPr>
            <w:r>
              <w:rPr>
                <w:sz w:val="20"/>
              </w:rPr>
              <w:t xml:space="preserve">Увеличение прочих остатков денежных средств бюджетов </w:t>
            </w:r>
          </w:p>
        </w:tc>
        <w:tc>
          <w:tcPr>
            <w:tcW w:type="dxa" w:w="2835"/>
          </w:tcPr>
          <w:p w14:paraId="EB000000">
            <w:pPr>
              <w:tabs>
                <w:tab w:leader="none" w:pos="6300" w:val="left"/>
              </w:tabs>
              <w:ind/>
              <w:jc w:val="center"/>
              <w:rPr>
                <w:sz w:val="20"/>
              </w:rPr>
            </w:pPr>
            <w:r>
              <w:rPr>
                <w:sz w:val="20"/>
              </w:rPr>
              <w:t>604 01 05 02 01 00 0000 510</w:t>
            </w:r>
          </w:p>
        </w:tc>
        <w:tc>
          <w:tcPr>
            <w:tcW w:type="dxa" w:w="1559"/>
          </w:tcPr>
          <w:p w14:paraId="EC000000">
            <w:pPr>
              <w:tabs>
                <w:tab w:leader="none" w:pos="742" w:val="center"/>
                <w:tab w:leader="none" w:pos="6300" w:val="left"/>
              </w:tabs>
              <w:ind/>
              <w:jc w:val="right"/>
              <w:rPr>
                <w:sz w:val="20"/>
              </w:rPr>
            </w:pPr>
            <w:r>
              <w:rPr>
                <w:sz w:val="20"/>
              </w:rPr>
              <w:t>-23 114 993,11</w:t>
            </w:r>
          </w:p>
        </w:tc>
        <w:tc>
          <w:tcPr>
            <w:tcW w:type="dxa" w:w="1559"/>
          </w:tcPr>
          <w:p w14:paraId="ED000000">
            <w:pPr>
              <w:tabs>
                <w:tab w:leader="none" w:pos="742" w:val="center"/>
                <w:tab w:leader="none" w:pos="6300" w:val="left"/>
              </w:tabs>
              <w:ind/>
              <w:jc w:val="right"/>
              <w:rPr>
                <w:sz w:val="20"/>
              </w:rPr>
            </w:pPr>
            <w:r>
              <w:rPr>
                <w:sz w:val="20"/>
              </w:rPr>
              <w:t>-19 423 968,56</w:t>
            </w:r>
          </w:p>
        </w:tc>
      </w:tr>
      <w:tr>
        <w:trPr>
          <w:trHeight w:hRule="atLeast" w:val="20"/>
        </w:trPr>
        <w:tc>
          <w:tcPr>
            <w:tcW w:type="dxa" w:w="3766"/>
          </w:tcPr>
          <w:p w14:paraId="EE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2835"/>
          </w:tcPr>
          <w:p w14:paraId="EF000000">
            <w:pPr>
              <w:tabs>
                <w:tab w:leader="none" w:pos="6300" w:val="left"/>
              </w:tabs>
              <w:ind/>
              <w:jc w:val="center"/>
              <w:rPr>
                <w:sz w:val="20"/>
              </w:rPr>
            </w:pPr>
            <w:r>
              <w:rPr>
                <w:sz w:val="20"/>
              </w:rPr>
              <w:t>604 01 05 02 01 04 0000 510</w:t>
            </w:r>
          </w:p>
        </w:tc>
        <w:tc>
          <w:tcPr>
            <w:tcW w:type="dxa" w:w="1559"/>
          </w:tcPr>
          <w:p w14:paraId="F0000000">
            <w:pPr>
              <w:tabs>
                <w:tab w:leader="none" w:pos="742" w:val="center"/>
                <w:tab w:leader="none" w:pos="6300" w:val="left"/>
              </w:tabs>
              <w:ind/>
              <w:jc w:val="right"/>
              <w:rPr>
                <w:sz w:val="20"/>
              </w:rPr>
            </w:pPr>
            <w:r>
              <w:rPr>
                <w:sz w:val="20"/>
              </w:rPr>
              <w:t>-23 114 993,11</w:t>
            </w:r>
          </w:p>
        </w:tc>
        <w:tc>
          <w:tcPr>
            <w:tcW w:type="dxa" w:w="1559"/>
          </w:tcPr>
          <w:p w14:paraId="F1000000">
            <w:pPr>
              <w:tabs>
                <w:tab w:leader="none" w:pos="742" w:val="center"/>
                <w:tab w:leader="none" w:pos="6300" w:val="left"/>
              </w:tabs>
              <w:ind/>
              <w:jc w:val="right"/>
              <w:rPr>
                <w:sz w:val="20"/>
              </w:rPr>
            </w:pPr>
            <w:r>
              <w:rPr>
                <w:sz w:val="20"/>
              </w:rPr>
              <w:t>-19 423 968,56</w:t>
            </w:r>
          </w:p>
        </w:tc>
      </w:tr>
      <w:tr>
        <w:trPr>
          <w:trHeight w:hRule="atLeast" w:val="20"/>
        </w:trPr>
        <w:tc>
          <w:tcPr>
            <w:tcW w:type="dxa" w:w="3766"/>
          </w:tcPr>
          <w:p w14:paraId="F2000000">
            <w:pPr>
              <w:tabs>
                <w:tab w:leader="none" w:pos="6300" w:val="left"/>
              </w:tabs>
              <w:ind/>
              <w:rPr>
                <w:sz w:val="20"/>
              </w:rPr>
            </w:pPr>
            <w:r>
              <w:rPr>
                <w:sz w:val="20"/>
              </w:rPr>
              <w:t xml:space="preserve">Уменьшение остатков средств бюджетов </w:t>
            </w:r>
          </w:p>
        </w:tc>
        <w:tc>
          <w:tcPr>
            <w:tcW w:type="dxa" w:w="2835"/>
          </w:tcPr>
          <w:p w14:paraId="F3000000">
            <w:pPr>
              <w:tabs>
                <w:tab w:leader="none" w:pos="6300" w:val="left"/>
              </w:tabs>
              <w:ind/>
              <w:jc w:val="center"/>
              <w:rPr>
                <w:sz w:val="20"/>
              </w:rPr>
            </w:pPr>
            <w:r>
              <w:rPr>
                <w:sz w:val="20"/>
              </w:rPr>
              <w:t>604 01 05 00 00 00 0000 600</w:t>
            </w:r>
          </w:p>
        </w:tc>
        <w:tc>
          <w:tcPr>
            <w:tcW w:type="dxa" w:w="1559"/>
          </w:tcPr>
          <w:p w14:paraId="F4000000">
            <w:pPr>
              <w:ind/>
              <w:jc w:val="right"/>
            </w:pPr>
            <w:r>
              <w:rPr>
                <w:sz w:val="20"/>
              </w:rPr>
              <w:t>23 361 057,19</w:t>
            </w:r>
          </w:p>
        </w:tc>
        <w:tc>
          <w:tcPr>
            <w:tcW w:type="dxa" w:w="1559"/>
          </w:tcPr>
          <w:p w14:paraId="F5000000">
            <w:pPr>
              <w:ind/>
              <w:jc w:val="right"/>
            </w:pPr>
            <w:r>
              <w:rPr>
                <w:sz w:val="20"/>
              </w:rPr>
              <w:t>19 501 520,72</w:t>
            </w:r>
          </w:p>
        </w:tc>
      </w:tr>
      <w:tr>
        <w:trPr>
          <w:trHeight w:hRule="atLeast" w:val="20"/>
        </w:trPr>
        <w:tc>
          <w:tcPr>
            <w:tcW w:type="dxa" w:w="3766"/>
          </w:tcPr>
          <w:p w14:paraId="F6000000">
            <w:pPr>
              <w:tabs>
                <w:tab w:leader="none" w:pos="6300" w:val="left"/>
              </w:tabs>
              <w:ind/>
              <w:rPr>
                <w:sz w:val="20"/>
              </w:rPr>
            </w:pPr>
            <w:r>
              <w:rPr>
                <w:sz w:val="20"/>
              </w:rPr>
              <w:t>Уменьшение прочих остатков средств бюджетов</w:t>
            </w:r>
          </w:p>
        </w:tc>
        <w:tc>
          <w:tcPr>
            <w:tcW w:type="dxa" w:w="2835"/>
          </w:tcPr>
          <w:p w14:paraId="F7000000">
            <w:pPr>
              <w:tabs>
                <w:tab w:leader="none" w:pos="6300" w:val="left"/>
              </w:tabs>
              <w:ind/>
              <w:jc w:val="center"/>
              <w:rPr>
                <w:sz w:val="20"/>
              </w:rPr>
            </w:pPr>
            <w:r>
              <w:rPr>
                <w:sz w:val="20"/>
              </w:rPr>
              <w:t>604 01 05 02 00 00 0000 600</w:t>
            </w:r>
          </w:p>
        </w:tc>
        <w:tc>
          <w:tcPr>
            <w:tcW w:type="dxa" w:w="1559"/>
          </w:tcPr>
          <w:p w14:paraId="F8000000">
            <w:pPr>
              <w:ind/>
              <w:jc w:val="right"/>
            </w:pPr>
            <w:r>
              <w:rPr>
                <w:sz w:val="20"/>
              </w:rPr>
              <w:t>23 361 057,19</w:t>
            </w:r>
          </w:p>
        </w:tc>
        <w:tc>
          <w:tcPr>
            <w:tcW w:type="dxa" w:w="1559"/>
          </w:tcPr>
          <w:p w14:paraId="F9000000">
            <w:pPr>
              <w:ind/>
              <w:jc w:val="right"/>
            </w:pPr>
            <w:r>
              <w:rPr>
                <w:sz w:val="20"/>
              </w:rPr>
              <w:t>19 501 520,72</w:t>
            </w:r>
          </w:p>
        </w:tc>
      </w:tr>
      <w:tr>
        <w:trPr>
          <w:trHeight w:hRule="atLeast" w:val="20"/>
        </w:trPr>
        <w:tc>
          <w:tcPr>
            <w:tcW w:type="dxa" w:w="3766"/>
          </w:tcPr>
          <w:p w14:paraId="FA000000">
            <w:pPr>
              <w:tabs>
                <w:tab w:leader="none" w:pos="6300" w:val="left"/>
              </w:tabs>
              <w:ind/>
              <w:rPr>
                <w:sz w:val="20"/>
              </w:rPr>
            </w:pPr>
            <w:r>
              <w:rPr>
                <w:sz w:val="20"/>
              </w:rPr>
              <w:t xml:space="preserve">Уменьшение прочих остатков денежных средств бюджетов </w:t>
            </w:r>
          </w:p>
        </w:tc>
        <w:tc>
          <w:tcPr>
            <w:tcW w:type="dxa" w:w="2835"/>
          </w:tcPr>
          <w:p w14:paraId="FB000000">
            <w:pPr>
              <w:tabs>
                <w:tab w:leader="none" w:pos="6300" w:val="left"/>
              </w:tabs>
              <w:ind/>
              <w:jc w:val="center"/>
              <w:rPr>
                <w:sz w:val="20"/>
              </w:rPr>
            </w:pPr>
            <w:r>
              <w:rPr>
                <w:sz w:val="20"/>
              </w:rPr>
              <w:t>604 01 05 02 01 00 0000 610</w:t>
            </w:r>
          </w:p>
        </w:tc>
        <w:tc>
          <w:tcPr>
            <w:tcW w:type="dxa" w:w="1559"/>
          </w:tcPr>
          <w:p w14:paraId="FC000000">
            <w:pPr>
              <w:ind/>
              <w:jc w:val="right"/>
            </w:pPr>
            <w:r>
              <w:rPr>
                <w:sz w:val="20"/>
              </w:rPr>
              <w:t>23 361 057,19</w:t>
            </w:r>
          </w:p>
        </w:tc>
        <w:tc>
          <w:tcPr>
            <w:tcW w:type="dxa" w:w="1559"/>
          </w:tcPr>
          <w:p w14:paraId="FD000000">
            <w:pPr>
              <w:ind/>
              <w:jc w:val="right"/>
            </w:pPr>
            <w:r>
              <w:rPr>
                <w:sz w:val="20"/>
              </w:rPr>
              <w:t>19 501 520,72</w:t>
            </w:r>
          </w:p>
        </w:tc>
      </w:tr>
      <w:tr>
        <w:trPr>
          <w:trHeight w:hRule="atLeast" w:val="138"/>
        </w:trPr>
        <w:tc>
          <w:tcPr>
            <w:tcW w:type="dxa" w:w="3766"/>
          </w:tcPr>
          <w:p w14:paraId="FE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2835"/>
          </w:tcPr>
          <w:p w14:paraId="FF000000">
            <w:pPr>
              <w:tabs>
                <w:tab w:leader="none" w:pos="6300" w:val="left"/>
              </w:tabs>
              <w:ind/>
              <w:jc w:val="center"/>
              <w:rPr>
                <w:sz w:val="20"/>
              </w:rPr>
            </w:pPr>
            <w:r>
              <w:rPr>
                <w:sz w:val="20"/>
              </w:rPr>
              <w:t>604 01 05 02 01 04 0000 610</w:t>
            </w:r>
          </w:p>
        </w:tc>
        <w:tc>
          <w:tcPr>
            <w:tcW w:type="dxa" w:w="1559"/>
          </w:tcPr>
          <w:p w14:paraId="00010000">
            <w:pPr>
              <w:ind/>
              <w:jc w:val="right"/>
            </w:pPr>
            <w:r>
              <w:rPr>
                <w:sz w:val="20"/>
              </w:rPr>
              <w:t>23 361 057,19</w:t>
            </w:r>
          </w:p>
        </w:tc>
        <w:tc>
          <w:tcPr>
            <w:tcW w:type="dxa" w:w="1559"/>
          </w:tcPr>
          <w:p w14:paraId="01010000">
            <w:pPr>
              <w:ind/>
              <w:jc w:val="right"/>
            </w:pPr>
            <w:r>
              <w:rPr>
                <w:sz w:val="20"/>
              </w:rPr>
              <w:t>19 501 520,72</w:t>
            </w:r>
          </w:p>
        </w:tc>
      </w:tr>
      <w:tr>
        <w:trPr>
          <w:trHeight w:hRule="atLeast" w:val="138"/>
        </w:trPr>
        <w:tc>
          <w:tcPr>
            <w:tcW w:type="dxa" w:w="3766"/>
          </w:tcPr>
          <w:p w14:paraId="02010000">
            <w:pPr>
              <w:tabs>
                <w:tab w:leader="none" w:pos="6300" w:val="left"/>
              </w:tabs>
              <w:ind/>
              <w:rPr>
                <w:sz w:val="20"/>
              </w:rPr>
            </w:pPr>
            <w:r>
              <w:rPr>
                <w:sz w:val="20"/>
              </w:rPr>
              <w:t>Иные источники внутреннего финансирования дефицитов бюджетов</w:t>
            </w:r>
          </w:p>
        </w:tc>
        <w:tc>
          <w:tcPr>
            <w:tcW w:type="dxa" w:w="2835"/>
          </w:tcPr>
          <w:p w14:paraId="03010000">
            <w:pPr>
              <w:tabs>
                <w:tab w:leader="none" w:pos="6300" w:val="left"/>
              </w:tabs>
              <w:ind/>
              <w:jc w:val="center"/>
              <w:rPr>
                <w:sz w:val="20"/>
              </w:rPr>
            </w:pPr>
            <w:r>
              <w:rPr>
                <w:sz w:val="20"/>
              </w:rPr>
              <w:t>602 01 06 00 00 00 0000 000</w:t>
            </w:r>
          </w:p>
        </w:tc>
        <w:tc>
          <w:tcPr>
            <w:tcW w:type="dxa" w:w="1559"/>
          </w:tcPr>
          <w:p w14:paraId="04010000">
            <w:pPr>
              <w:tabs>
                <w:tab w:leader="none" w:pos="742" w:val="center"/>
                <w:tab w:leader="none" w:pos="6300" w:val="left"/>
              </w:tabs>
              <w:ind/>
              <w:jc w:val="right"/>
              <w:rPr>
                <w:sz w:val="20"/>
              </w:rPr>
            </w:pPr>
            <w:r>
              <w:rPr>
                <w:sz w:val="20"/>
              </w:rPr>
              <w:t>0,00</w:t>
            </w:r>
          </w:p>
        </w:tc>
        <w:tc>
          <w:tcPr>
            <w:tcW w:type="dxa" w:w="1559"/>
          </w:tcPr>
          <w:p w14:paraId="05010000">
            <w:pPr>
              <w:tabs>
                <w:tab w:leader="none" w:pos="742" w:val="center"/>
                <w:tab w:leader="none" w:pos="6300" w:val="left"/>
              </w:tabs>
              <w:ind/>
              <w:jc w:val="right"/>
              <w:rPr>
                <w:sz w:val="20"/>
              </w:rPr>
            </w:pPr>
            <w:r>
              <w:rPr>
                <w:sz w:val="20"/>
              </w:rPr>
              <w:t>0,00</w:t>
            </w:r>
          </w:p>
        </w:tc>
      </w:tr>
      <w:tr>
        <w:trPr>
          <w:trHeight w:hRule="atLeast" w:val="138"/>
        </w:trPr>
        <w:tc>
          <w:tcPr>
            <w:tcW w:type="dxa" w:w="3766"/>
          </w:tcPr>
          <w:p w14:paraId="06010000">
            <w:pPr>
              <w:tabs>
                <w:tab w:leader="none" w:pos="6300" w:val="left"/>
              </w:tabs>
              <w:ind/>
              <w:rPr>
                <w:sz w:val="20"/>
              </w:rPr>
            </w:pPr>
            <w:r>
              <w:rPr>
                <w:sz w:val="20"/>
              </w:rPr>
              <w:t>Акции и иные формы участия в капитале, находящиеся в государственной и муниципальной собственности</w:t>
            </w:r>
          </w:p>
        </w:tc>
        <w:tc>
          <w:tcPr>
            <w:tcW w:type="dxa" w:w="2835"/>
            <w:tcMar>
              <w:top w:type="dxa" w:w="0"/>
              <w:left w:type="dxa" w:w="85"/>
              <w:bottom w:type="dxa" w:w="0"/>
              <w:right w:type="dxa" w:w="85"/>
            </w:tcMar>
          </w:tcPr>
          <w:p w14:paraId="07010000">
            <w:pPr>
              <w:tabs>
                <w:tab w:leader="none" w:pos="6300" w:val="left"/>
              </w:tabs>
              <w:ind/>
              <w:jc w:val="center"/>
              <w:rPr>
                <w:sz w:val="20"/>
              </w:rPr>
            </w:pPr>
            <w:r>
              <w:rPr>
                <w:sz w:val="20"/>
              </w:rPr>
              <w:t>602 01 06 01 00 00 0000 000</w:t>
            </w:r>
          </w:p>
        </w:tc>
        <w:tc>
          <w:tcPr>
            <w:tcW w:type="dxa" w:w="1559"/>
          </w:tcPr>
          <w:p w14:paraId="08010000">
            <w:pPr>
              <w:tabs>
                <w:tab w:leader="none" w:pos="742" w:val="center"/>
                <w:tab w:leader="none" w:pos="6300" w:val="left"/>
              </w:tabs>
              <w:ind/>
              <w:jc w:val="right"/>
              <w:rPr>
                <w:sz w:val="20"/>
              </w:rPr>
            </w:pPr>
            <w:r>
              <w:rPr>
                <w:sz w:val="20"/>
              </w:rPr>
              <w:t>0,00</w:t>
            </w:r>
          </w:p>
        </w:tc>
        <w:tc>
          <w:tcPr>
            <w:tcW w:type="dxa" w:w="1559"/>
          </w:tcPr>
          <w:p w14:paraId="09010000">
            <w:pPr>
              <w:ind/>
              <w:jc w:val="right"/>
            </w:pPr>
            <w:r>
              <w:rPr>
                <w:sz w:val="20"/>
              </w:rPr>
              <w:t>0,00</w:t>
            </w:r>
          </w:p>
        </w:tc>
      </w:tr>
      <w:tr>
        <w:trPr>
          <w:trHeight w:hRule="atLeast" w:val="138"/>
        </w:trPr>
        <w:tc>
          <w:tcPr>
            <w:tcW w:type="dxa" w:w="3766"/>
          </w:tcPr>
          <w:p w14:paraId="0A010000">
            <w:pPr>
              <w:tabs>
                <w:tab w:leader="none" w:pos="6300" w:val="left"/>
              </w:tabs>
              <w:ind/>
              <w:rPr>
                <w:sz w:val="20"/>
              </w:rPr>
            </w:pPr>
            <w:r>
              <w:rPr>
                <w:sz w:val="20"/>
              </w:rPr>
              <w:t>Средства от продажи акций и иных форм участия в капитале, находящихся в государственной и муниципальной собственности</w:t>
            </w:r>
          </w:p>
        </w:tc>
        <w:tc>
          <w:tcPr>
            <w:tcW w:type="dxa" w:w="2835"/>
            <w:tcMar>
              <w:top w:type="dxa" w:w="0"/>
              <w:left w:type="dxa" w:w="85"/>
              <w:bottom w:type="dxa" w:w="0"/>
              <w:right w:type="dxa" w:w="85"/>
            </w:tcMar>
          </w:tcPr>
          <w:p w14:paraId="0B010000">
            <w:pPr>
              <w:tabs>
                <w:tab w:leader="none" w:pos="6300" w:val="left"/>
              </w:tabs>
              <w:ind/>
              <w:jc w:val="center"/>
              <w:rPr>
                <w:sz w:val="20"/>
              </w:rPr>
            </w:pPr>
            <w:r>
              <w:rPr>
                <w:sz w:val="20"/>
              </w:rPr>
              <w:t>602 01 06 01 00 00 0000 630</w:t>
            </w:r>
          </w:p>
        </w:tc>
        <w:tc>
          <w:tcPr>
            <w:tcW w:type="dxa" w:w="1559"/>
          </w:tcPr>
          <w:p w14:paraId="0C010000">
            <w:pPr>
              <w:tabs>
                <w:tab w:leader="none" w:pos="742" w:val="center"/>
                <w:tab w:leader="none" w:pos="6300" w:val="left"/>
              </w:tabs>
              <w:ind/>
              <w:jc w:val="right"/>
              <w:rPr>
                <w:sz w:val="20"/>
              </w:rPr>
            </w:pPr>
            <w:r>
              <w:rPr>
                <w:sz w:val="20"/>
              </w:rPr>
              <w:t>0,00</w:t>
            </w:r>
          </w:p>
        </w:tc>
        <w:tc>
          <w:tcPr>
            <w:tcW w:type="dxa" w:w="1559"/>
          </w:tcPr>
          <w:p w14:paraId="0D010000">
            <w:pPr>
              <w:ind/>
              <w:jc w:val="right"/>
            </w:pPr>
            <w:r>
              <w:rPr>
                <w:sz w:val="20"/>
              </w:rPr>
              <w:t>0,00</w:t>
            </w:r>
          </w:p>
        </w:tc>
      </w:tr>
      <w:tr>
        <w:trPr>
          <w:trHeight w:hRule="atLeast" w:val="138"/>
        </w:trPr>
        <w:tc>
          <w:tcPr>
            <w:tcW w:type="dxa" w:w="3766"/>
          </w:tcPr>
          <w:p w14:paraId="0E010000">
            <w:pPr>
              <w:tabs>
                <w:tab w:leader="none" w:pos="6300" w:val="left"/>
              </w:tabs>
              <w:ind/>
              <w:rPr>
                <w:sz w:val="20"/>
              </w:rPr>
            </w:pPr>
            <w:r>
              <w:rPr>
                <w:sz w:val="20"/>
              </w:rPr>
              <w:t>Средства от продажи акций и иных форм участия в капитале, находящихся в собственности городских округов</w:t>
            </w:r>
          </w:p>
        </w:tc>
        <w:tc>
          <w:tcPr>
            <w:tcW w:type="dxa" w:w="2835"/>
            <w:tcMar>
              <w:top w:type="dxa" w:w="0"/>
              <w:left w:type="dxa" w:w="85"/>
              <w:bottom w:type="dxa" w:w="0"/>
              <w:right w:type="dxa" w:w="85"/>
            </w:tcMar>
          </w:tcPr>
          <w:p w14:paraId="0F010000">
            <w:pPr>
              <w:tabs>
                <w:tab w:leader="none" w:pos="6300" w:val="left"/>
              </w:tabs>
              <w:ind/>
              <w:jc w:val="center"/>
              <w:rPr>
                <w:sz w:val="20"/>
              </w:rPr>
            </w:pPr>
            <w:r>
              <w:rPr>
                <w:sz w:val="20"/>
              </w:rPr>
              <w:t>602 01 06 01 00 04 0000 630</w:t>
            </w:r>
          </w:p>
        </w:tc>
        <w:tc>
          <w:tcPr>
            <w:tcW w:type="dxa" w:w="1559"/>
          </w:tcPr>
          <w:p w14:paraId="10010000">
            <w:pPr>
              <w:tabs>
                <w:tab w:leader="none" w:pos="742" w:val="center"/>
                <w:tab w:leader="none" w:pos="6300" w:val="left"/>
              </w:tabs>
              <w:ind/>
              <w:jc w:val="right"/>
              <w:rPr>
                <w:sz w:val="20"/>
              </w:rPr>
            </w:pPr>
            <w:r>
              <w:rPr>
                <w:sz w:val="20"/>
              </w:rPr>
              <w:t>0,00</w:t>
            </w:r>
          </w:p>
        </w:tc>
        <w:tc>
          <w:tcPr>
            <w:tcW w:type="dxa" w:w="1559"/>
          </w:tcPr>
          <w:p w14:paraId="11010000">
            <w:pPr>
              <w:ind/>
              <w:jc w:val="right"/>
            </w:pPr>
            <w:r>
              <w:rPr>
                <w:sz w:val="20"/>
              </w:rPr>
              <w:t>0,00»;</w:t>
            </w:r>
          </w:p>
        </w:tc>
      </w:tr>
    </w:tbl>
    <w:p w14:paraId="12010000">
      <w:pPr>
        <w:ind w:firstLine="709" w:left="0"/>
        <w:contextualSpacing w:val="1"/>
        <w:jc w:val="both"/>
        <w:rPr>
          <w:sz w:val="28"/>
        </w:rPr>
      </w:pPr>
      <w:r>
        <w:rPr>
          <w:sz w:val="28"/>
        </w:rPr>
        <w:t>10) приложение 3 изложить в следующей редакции:</w:t>
      </w:r>
    </w:p>
    <w:p w14:paraId="13010000">
      <w:pPr>
        <w:ind w:firstLine="709" w:left="0"/>
        <w:contextualSpacing w:val="1"/>
        <w:jc w:val="both"/>
        <w:rPr>
          <w:sz w:val="28"/>
        </w:rPr>
      </w:pPr>
    </w:p>
    <w:tbl>
      <w:tblPr>
        <w:tblStyle w:val="Style_8"/>
        <w:tblW w:type="auto" w:w="0"/>
        <w:tblLayout w:type="fixed"/>
        <w:tblCellMar>
          <w:left w:type="dxa" w:w="0"/>
          <w:right w:type="dxa" w:w="0"/>
        </w:tblCellMar>
      </w:tblPr>
      <w:tblGrid>
        <w:gridCol w:w="4910"/>
        <w:gridCol w:w="4730"/>
      </w:tblGrid>
      <w:tr>
        <w:trPr>
          <w:trHeight w:hRule="atLeast" w:val="1254"/>
        </w:trPr>
        <w:tc>
          <w:tcPr>
            <w:tcW w:type="dxa" w:w="4910"/>
            <w:tcMar>
              <w:left w:type="dxa" w:w="0"/>
              <w:right w:type="dxa" w:w="0"/>
            </w:tcMar>
          </w:tcPr>
          <w:p w14:paraId="14010000">
            <w:pPr>
              <w:rPr>
                <w:sz w:val="28"/>
              </w:rPr>
            </w:pPr>
          </w:p>
          <w:p w14:paraId="15010000"/>
          <w:p w14:paraId="16010000"/>
          <w:p w14:paraId="17010000">
            <w:pPr>
              <w:ind/>
              <w:jc w:val="right"/>
            </w:pPr>
          </w:p>
        </w:tc>
        <w:tc>
          <w:tcPr>
            <w:tcW w:type="dxa" w:w="4730"/>
            <w:tcMar>
              <w:left w:type="dxa" w:w="0"/>
              <w:right w:type="dxa" w:w="0"/>
            </w:tcMar>
            <w:vAlign w:val="center"/>
          </w:tcPr>
          <w:p w14:paraId="18010000">
            <w:pPr>
              <w:spacing w:line="240" w:lineRule="exact"/>
              <w:ind/>
              <w:jc w:val="center"/>
              <w:rPr>
                <w:sz w:val="28"/>
              </w:rPr>
            </w:pPr>
            <w:r>
              <w:rPr>
                <w:sz w:val="28"/>
              </w:rPr>
              <w:t>«ПРИЛОЖЕНИЕ 3</w:t>
            </w:r>
          </w:p>
          <w:p w14:paraId="19010000">
            <w:pPr>
              <w:spacing w:line="240" w:lineRule="exact"/>
              <w:ind/>
              <w:jc w:val="center"/>
            </w:pPr>
          </w:p>
          <w:p w14:paraId="1A010000">
            <w:pPr>
              <w:spacing w:line="240" w:lineRule="exact"/>
              <w:ind/>
              <w:jc w:val="center"/>
              <w:rPr>
                <w:sz w:val="28"/>
              </w:rPr>
            </w:pPr>
            <w:r>
              <w:rPr>
                <w:sz w:val="28"/>
              </w:rPr>
              <w:t>к решению</w:t>
            </w:r>
          </w:p>
          <w:p w14:paraId="1B010000">
            <w:pPr>
              <w:spacing w:line="240" w:lineRule="exact"/>
              <w:ind/>
              <w:jc w:val="center"/>
              <w:rPr>
                <w:sz w:val="28"/>
              </w:rPr>
            </w:pPr>
            <w:r>
              <w:rPr>
                <w:sz w:val="28"/>
              </w:rPr>
              <w:t>Ставропольской городской Думы</w:t>
            </w:r>
          </w:p>
          <w:p w14:paraId="1C010000">
            <w:pPr>
              <w:spacing w:line="240" w:lineRule="exact"/>
              <w:ind w:firstLine="0" w:left="317"/>
              <w:jc w:val="center"/>
              <w:rPr>
                <w:sz w:val="28"/>
              </w:rPr>
            </w:pPr>
            <w:r>
              <w:rPr>
                <w:sz w:val="28"/>
              </w:rPr>
              <w:t>от 30 ноября 2022 г. № 134</w:t>
            </w:r>
          </w:p>
        </w:tc>
      </w:tr>
      <w:tr>
        <w:trPr>
          <w:trHeight w:hRule="atLeast" w:val="171"/>
        </w:trPr>
        <w:tc>
          <w:tcPr>
            <w:tcW w:type="dxa" w:w="4910"/>
            <w:tcMar>
              <w:left w:type="dxa" w:w="0"/>
              <w:right w:type="dxa" w:w="0"/>
            </w:tcMar>
          </w:tcPr>
          <w:p w14:paraId="1D010000">
            <w:pPr>
              <w:ind/>
              <w:jc w:val="right"/>
              <w:rPr>
                <w:sz w:val="22"/>
              </w:rPr>
            </w:pPr>
          </w:p>
        </w:tc>
        <w:tc>
          <w:tcPr>
            <w:tcW w:type="dxa" w:w="4730"/>
            <w:tcMar>
              <w:left w:type="dxa" w:w="0"/>
              <w:right w:type="dxa" w:w="0"/>
            </w:tcMar>
          </w:tcPr>
          <w:p w14:paraId="1E010000">
            <w:pPr>
              <w:spacing w:line="240" w:lineRule="exact"/>
              <w:ind w:firstLine="0" w:left="175"/>
              <w:rPr>
                <w:sz w:val="22"/>
              </w:rPr>
            </w:pPr>
          </w:p>
        </w:tc>
      </w:tr>
    </w:tbl>
    <w:p w14:paraId="1F010000">
      <w:pPr>
        <w:spacing w:line="240" w:lineRule="exact"/>
        <w:ind w:right="-1"/>
        <w:jc w:val="center"/>
        <w:rPr>
          <w:sz w:val="28"/>
        </w:rPr>
      </w:pPr>
    </w:p>
    <w:p w14:paraId="20010000">
      <w:pPr>
        <w:spacing w:line="240" w:lineRule="exact"/>
        <w:ind w:right="-1"/>
        <w:jc w:val="center"/>
        <w:rPr>
          <w:sz w:val="28"/>
        </w:rPr>
      </w:pPr>
    </w:p>
    <w:p w14:paraId="21010000">
      <w:pPr>
        <w:spacing w:line="240" w:lineRule="exact"/>
        <w:ind w:right="-1"/>
        <w:jc w:val="center"/>
        <w:rPr>
          <w:sz w:val="28"/>
        </w:rPr>
      </w:pPr>
      <w:r>
        <w:rPr>
          <w:sz w:val="28"/>
        </w:rPr>
        <w:t>РАСПРЕДЕЛЕНИЕ</w:t>
      </w:r>
    </w:p>
    <w:p w14:paraId="22010000">
      <w:pPr>
        <w:spacing w:line="240" w:lineRule="exact"/>
        <w:ind w:right="-108"/>
        <w:jc w:val="center"/>
        <w:rPr>
          <w:sz w:val="28"/>
        </w:rPr>
      </w:pPr>
      <w:r>
        <w:rPr>
          <w:sz w:val="28"/>
        </w:rPr>
        <w:t>доходов бюджета города Ставрополя по группам,</w:t>
      </w:r>
    </w:p>
    <w:p w14:paraId="23010000">
      <w:pPr>
        <w:spacing w:line="240" w:lineRule="exact"/>
        <w:ind w:right="-108"/>
        <w:jc w:val="center"/>
        <w:rPr>
          <w:sz w:val="28"/>
        </w:rPr>
      </w:pPr>
      <w:r>
        <w:rPr>
          <w:sz w:val="28"/>
        </w:rPr>
        <w:t>подгруппам и статьям классификации доходов бюджетов</w:t>
      </w:r>
    </w:p>
    <w:p w14:paraId="24010000">
      <w:pPr>
        <w:spacing w:line="240" w:lineRule="exact"/>
        <w:ind w:right="-108"/>
        <w:jc w:val="center"/>
        <w:rPr>
          <w:sz w:val="28"/>
        </w:rPr>
      </w:pPr>
      <w:r>
        <w:rPr>
          <w:sz w:val="28"/>
        </w:rPr>
        <w:t>Российской Федерации на 2023 год</w:t>
      </w:r>
    </w:p>
    <w:p w14:paraId="25010000">
      <w:pPr>
        <w:spacing w:line="240" w:lineRule="exact"/>
        <w:ind w:right="-108"/>
        <w:jc w:val="right"/>
        <w:rPr>
          <w:sz w:val="28"/>
        </w:rPr>
      </w:pPr>
    </w:p>
    <w:p w14:paraId="26010000">
      <w:pPr>
        <w:spacing w:line="240" w:lineRule="exact"/>
        <w:ind w:firstLine="851" w:left="0" w:right="-1"/>
        <w:jc w:val="right"/>
        <w:rPr>
          <w:sz w:val="20"/>
        </w:rPr>
      </w:pPr>
      <w:r>
        <w:rPr>
          <w:sz w:val="20"/>
        </w:rPr>
        <w:t>(тыс. рублей)</w:t>
      </w:r>
    </w:p>
    <w:tbl>
      <w:tblPr>
        <w:tblStyle w:val="Style_8"/>
        <w:tblW w:type="auto" w:w="0"/>
        <w:tblInd w:type="dxa" w:w="108"/>
        <w:tblBorders>
          <w:top w:color="000000" w:sz="4" w:val="single"/>
          <w:left w:color="000000" w:sz="4" w:val="single"/>
          <w:right w:color="000000" w:sz="4" w:val="single"/>
          <w:insideH w:color="000000" w:sz="4" w:val="single"/>
          <w:insideV w:color="000000" w:sz="4" w:val="single"/>
        </w:tblBorders>
        <w:tblLayout w:type="fixed"/>
      </w:tblPr>
      <w:tblGrid>
        <w:gridCol w:w="2268"/>
        <w:gridCol w:w="5812"/>
        <w:gridCol w:w="1559"/>
      </w:tblGrid>
      <w:tr>
        <w:trPr>
          <w:trHeight w:hRule="atLeast" w:val="494"/>
        </w:trPr>
        <w:tc>
          <w:tcPr>
            <w:tcW w:type="dxa" w:w="2268"/>
            <w:tcBorders>
              <w:top w:color="000000" w:sz="4" w:val="single"/>
              <w:left w:color="000000" w:sz="4" w:val="single"/>
              <w:right w:color="000000" w:sz="4" w:val="single"/>
            </w:tcBorders>
          </w:tcPr>
          <w:p w14:paraId="27010000">
            <w:pPr>
              <w:ind/>
              <w:jc w:val="center"/>
              <w:rPr>
                <w:sz w:val="20"/>
              </w:rPr>
            </w:pPr>
            <w:r>
              <w:rPr>
                <w:sz w:val="20"/>
              </w:rPr>
              <w:t>Код бюджетной классификации</w:t>
            </w:r>
          </w:p>
        </w:tc>
        <w:tc>
          <w:tcPr>
            <w:tcW w:type="dxa" w:w="5812"/>
            <w:tcBorders>
              <w:top w:color="000000" w:sz="4" w:val="single"/>
              <w:left w:color="000000" w:sz="4" w:val="single"/>
              <w:right w:color="000000" w:sz="4" w:val="single"/>
            </w:tcBorders>
          </w:tcPr>
          <w:p w14:paraId="28010000">
            <w:pPr>
              <w:ind/>
              <w:jc w:val="center"/>
              <w:rPr>
                <w:sz w:val="20"/>
              </w:rPr>
            </w:pPr>
            <w:r>
              <w:rPr>
                <w:sz w:val="20"/>
              </w:rPr>
              <w:t>Наименование показателя</w:t>
            </w:r>
          </w:p>
        </w:tc>
        <w:tc>
          <w:tcPr>
            <w:tcW w:type="dxa" w:w="1559"/>
            <w:tcBorders>
              <w:top w:color="000000" w:sz="4" w:val="single"/>
              <w:left w:color="000000" w:sz="4" w:val="single"/>
              <w:right w:color="000000" w:sz="4" w:val="single"/>
            </w:tcBorders>
          </w:tcPr>
          <w:p w14:paraId="29010000">
            <w:pPr>
              <w:ind/>
              <w:jc w:val="center"/>
              <w:rPr>
                <w:sz w:val="20"/>
              </w:rPr>
            </w:pPr>
            <w:r>
              <w:rPr>
                <w:sz w:val="20"/>
              </w:rPr>
              <w:t>Сумма</w:t>
            </w:r>
          </w:p>
        </w:tc>
      </w:tr>
    </w:tbl>
    <w:p w14:paraId="2A010000">
      <w:pPr>
        <w:spacing w:line="20" w:lineRule="exact"/>
        <w:ind/>
        <w:rPr>
          <w:sz w:val="20"/>
        </w:rPr>
      </w:pP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1"/>
          <w:right w:type="dxa" w:w="51"/>
        </w:tblCellMar>
      </w:tblPr>
      <w:tblGrid>
        <w:gridCol w:w="2319"/>
        <w:gridCol w:w="5812"/>
        <w:gridCol w:w="1600"/>
      </w:tblGrid>
      <w:tr>
        <w:trPr>
          <w:trHeight w:hRule="atLeast" w:val="20"/>
          <w:tblHeader/>
        </w:trPr>
        <w:tc>
          <w:tcPr>
            <w:tcW w:type="dxa" w:w="2319"/>
            <w:tcBorders>
              <w:top w:color="000000" w:sz="4" w:val="single"/>
              <w:left w:color="000000" w:sz="4" w:val="single"/>
              <w:bottom w:color="000000" w:sz="4" w:val="single"/>
              <w:right w:color="000000" w:sz="4" w:val="single"/>
            </w:tcBorders>
            <w:tcMar>
              <w:left w:type="dxa" w:w="51"/>
              <w:right w:type="dxa" w:w="51"/>
            </w:tcMar>
          </w:tcPr>
          <w:p w14:paraId="2B010000">
            <w:pPr>
              <w:ind/>
              <w:jc w:val="center"/>
              <w:rPr>
                <w:sz w:val="20"/>
              </w:rPr>
            </w:pPr>
            <w:r>
              <w:rPr>
                <w:sz w:val="20"/>
              </w:rPr>
              <w:t>1</w:t>
            </w:r>
          </w:p>
        </w:tc>
        <w:tc>
          <w:tcPr>
            <w:tcW w:type="dxa" w:w="5812"/>
            <w:tcBorders>
              <w:top w:color="000000" w:sz="4" w:val="single"/>
              <w:left w:color="000000" w:sz="4" w:val="single"/>
              <w:bottom w:color="000000" w:sz="4" w:val="single"/>
              <w:right w:color="000000" w:sz="4" w:val="single"/>
            </w:tcBorders>
            <w:tcMar>
              <w:left w:type="dxa" w:w="51"/>
              <w:right w:type="dxa" w:w="51"/>
            </w:tcMar>
          </w:tcPr>
          <w:p w14:paraId="2C010000">
            <w:pPr>
              <w:ind/>
              <w:jc w:val="center"/>
              <w:rPr>
                <w:sz w:val="20"/>
              </w:rPr>
            </w:pPr>
            <w:r>
              <w:rPr>
                <w:sz w:val="20"/>
              </w:rPr>
              <w:t>2</w:t>
            </w:r>
          </w:p>
        </w:tc>
        <w:tc>
          <w:tcPr>
            <w:tcW w:type="dxa" w:w="1600"/>
            <w:tcBorders>
              <w:top w:color="000000" w:sz="4" w:val="single"/>
              <w:left w:color="000000" w:sz="4" w:val="single"/>
              <w:bottom w:color="000000" w:sz="4" w:val="single"/>
              <w:right w:color="000000" w:sz="4" w:val="single"/>
            </w:tcBorders>
            <w:tcMar>
              <w:left w:type="dxa" w:w="51"/>
              <w:right w:type="dxa" w:w="51"/>
            </w:tcMar>
          </w:tcPr>
          <w:p w14:paraId="2D010000">
            <w:pPr>
              <w:ind/>
              <w:jc w:val="center"/>
              <w:rPr>
                <w:sz w:val="20"/>
              </w:rPr>
            </w:pPr>
            <w:r>
              <w:rPr>
                <w:sz w:val="20"/>
              </w:rPr>
              <w:t>3</w:t>
            </w:r>
          </w:p>
        </w:tc>
      </w:tr>
      <w:tr>
        <w:trPr>
          <w:trHeight w:hRule="atLeast" w:val="20"/>
        </w:trPr>
        <w:tc>
          <w:tcPr>
            <w:tcW w:type="dxa" w:w="2319"/>
            <w:tcBorders>
              <w:top w:color="000000" w:sz="4" w:val="single"/>
              <w:left w:sz="4" w:val="nil"/>
              <w:bottom w:sz="4" w:val="nil"/>
              <w:right w:sz="4" w:val="nil"/>
            </w:tcBorders>
            <w:shd w:fill="FFFFFF" w:val="clear"/>
            <w:tcMar>
              <w:left w:type="dxa" w:w="51"/>
              <w:right w:type="dxa" w:w="51"/>
            </w:tcMar>
          </w:tcPr>
          <w:p w14:paraId="2E010000">
            <w:pPr>
              <w:ind/>
              <w:jc w:val="center"/>
              <w:rPr>
                <w:sz w:val="20"/>
              </w:rPr>
            </w:pPr>
            <w:r>
              <w:rPr>
                <w:sz w:val="20"/>
              </w:rPr>
              <w:t>1 00 00000 00 0000 000</w:t>
            </w:r>
          </w:p>
        </w:tc>
        <w:tc>
          <w:tcPr>
            <w:tcW w:type="dxa" w:w="5812"/>
            <w:tcBorders>
              <w:top w:color="000000" w:sz="4" w:val="single"/>
              <w:left w:sz="4" w:val="nil"/>
              <w:bottom w:sz="4" w:val="nil"/>
              <w:right w:sz="4" w:val="nil"/>
            </w:tcBorders>
            <w:shd w:fill="FFFFFF" w:val="clear"/>
            <w:tcMar>
              <w:left w:type="dxa" w:w="51"/>
              <w:right w:type="dxa" w:w="51"/>
            </w:tcMar>
          </w:tcPr>
          <w:p w14:paraId="2F010000">
            <w:pPr>
              <w:ind/>
              <w:jc w:val="both"/>
              <w:rPr>
                <w:color w:val="000000"/>
                <w:sz w:val="20"/>
              </w:rPr>
            </w:pPr>
            <w:r>
              <w:rPr>
                <w:color w:val="000000"/>
                <w:sz w:val="20"/>
              </w:rPr>
              <w:t>НАЛОГОВЫЕ И НЕНАЛОГОВЫЕ ДОХОДЫ</w:t>
            </w:r>
          </w:p>
        </w:tc>
        <w:tc>
          <w:tcPr>
            <w:tcW w:type="dxa" w:w="1600"/>
            <w:tcBorders>
              <w:top w:color="000000" w:sz="4" w:val="single"/>
              <w:left w:sz="4" w:val="nil"/>
              <w:bottom w:sz="4" w:val="nil"/>
              <w:right w:sz="4" w:val="nil"/>
            </w:tcBorders>
            <w:shd w:fill="FFFFFF" w:val="clear"/>
            <w:tcMar>
              <w:left w:type="dxa" w:w="51"/>
              <w:right w:type="dxa" w:w="51"/>
            </w:tcMar>
          </w:tcPr>
          <w:p w14:paraId="30010000">
            <w:pPr>
              <w:ind/>
              <w:jc w:val="right"/>
              <w:rPr>
                <w:color w:val="000000"/>
                <w:sz w:val="20"/>
              </w:rPr>
            </w:pPr>
            <w:r>
              <w:rPr>
                <w:color w:val="000000"/>
                <w:sz w:val="20"/>
              </w:rPr>
              <w:t>6</w:t>
            </w:r>
            <w:r>
              <w:rPr>
                <w:color w:val="000000"/>
                <w:sz w:val="20"/>
              </w:rPr>
              <w:t> </w:t>
            </w:r>
            <w:r>
              <w:rPr>
                <w:color w:val="000000"/>
                <w:sz w:val="20"/>
              </w:rPr>
              <w:t>726 182,71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1010000">
            <w:pPr>
              <w:ind/>
              <w:jc w:val="center"/>
              <w:rPr>
                <w:sz w:val="20"/>
              </w:rPr>
            </w:pPr>
            <w:r>
              <w:rPr>
                <w:sz w:val="20"/>
              </w:rPr>
              <w:t>1 01 00000 00 0000 000</w:t>
            </w:r>
          </w:p>
        </w:tc>
        <w:tc>
          <w:tcPr>
            <w:tcW w:type="dxa" w:w="5812"/>
            <w:tcBorders>
              <w:top w:sz="4" w:val="nil"/>
              <w:left w:sz="4" w:val="nil"/>
              <w:bottom w:sz="4" w:val="nil"/>
              <w:right w:sz="4" w:val="nil"/>
            </w:tcBorders>
            <w:shd w:fill="FFFFFF" w:val="clear"/>
            <w:tcMar>
              <w:left w:type="dxa" w:w="51"/>
              <w:right w:type="dxa" w:w="51"/>
            </w:tcMar>
          </w:tcPr>
          <w:p w14:paraId="32010000">
            <w:pPr>
              <w:ind/>
              <w:jc w:val="both"/>
              <w:rPr>
                <w:color w:val="000000"/>
                <w:sz w:val="20"/>
              </w:rPr>
            </w:pPr>
            <w:r>
              <w:rPr>
                <w:color w:val="000000"/>
                <w:sz w:val="20"/>
              </w:rPr>
              <w:t>НАЛОГИ НА ПРИБЫЛЬ, ДОХОДЫ</w:t>
            </w:r>
          </w:p>
        </w:tc>
        <w:tc>
          <w:tcPr>
            <w:tcW w:type="dxa" w:w="1600"/>
            <w:tcBorders>
              <w:top w:sz="4" w:val="nil"/>
              <w:left w:sz="4" w:val="nil"/>
              <w:bottom w:sz="4" w:val="nil"/>
              <w:right w:sz="4" w:val="nil"/>
            </w:tcBorders>
            <w:shd w:fill="FFFFFF" w:val="clear"/>
            <w:tcMar>
              <w:left w:type="dxa" w:w="51"/>
              <w:right w:type="dxa" w:w="51"/>
            </w:tcMar>
          </w:tcPr>
          <w:p w14:paraId="33010000">
            <w:pPr>
              <w:ind/>
              <w:jc w:val="right"/>
              <w:rPr>
                <w:color w:val="000000"/>
                <w:sz w:val="20"/>
              </w:rPr>
            </w:pPr>
            <w:r>
              <w:rPr>
                <w:color w:val="000000"/>
                <w:sz w:val="20"/>
              </w:rPr>
              <w:t>3</w:t>
            </w:r>
            <w:r>
              <w:rPr>
                <w:color w:val="000000"/>
                <w:sz w:val="20"/>
              </w:rPr>
              <w:t> </w:t>
            </w:r>
            <w:r>
              <w:rPr>
                <w:color w:val="000000"/>
                <w:sz w:val="20"/>
              </w:rPr>
              <w:t>814 448,69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4010000">
            <w:pP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35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vAlign w:val="bottom"/>
          </w:tcPr>
          <w:p w14:paraId="36010000">
            <w:pPr>
              <w:rPr>
                <w:rFonts w:ascii="Calibri" w:hAnsi="Calibri"/>
                <w:color w:val="000000"/>
                <w:sz w:val="20"/>
              </w:rPr>
            </w:pPr>
            <w:r>
              <w:rPr>
                <w:rFonts w:ascii="Calibri" w:hAnsi="Calibri"/>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7010000">
            <w:pPr>
              <w:ind/>
              <w:jc w:val="center"/>
              <w:rPr>
                <w:sz w:val="20"/>
              </w:rPr>
            </w:pPr>
            <w:r>
              <w:rPr>
                <w:sz w:val="20"/>
              </w:rPr>
              <w:t>1 01 02000 01 0000 110</w:t>
            </w:r>
          </w:p>
        </w:tc>
        <w:tc>
          <w:tcPr>
            <w:tcW w:type="dxa" w:w="5812"/>
            <w:tcBorders>
              <w:top w:sz="4" w:val="nil"/>
              <w:left w:sz="4" w:val="nil"/>
              <w:bottom w:sz="4" w:val="nil"/>
              <w:right w:sz="4" w:val="nil"/>
            </w:tcBorders>
            <w:shd w:fill="FFFFFF" w:val="clear"/>
            <w:tcMar>
              <w:left w:type="dxa" w:w="51"/>
              <w:right w:type="dxa" w:w="51"/>
            </w:tcMar>
          </w:tcPr>
          <w:p w14:paraId="38010000">
            <w:pPr>
              <w:ind/>
              <w:jc w:val="both"/>
              <w:rPr>
                <w:color w:val="000000"/>
                <w:sz w:val="20"/>
              </w:rPr>
            </w:pPr>
            <w:r>
              <w:rPr>
                <w:color w:val="000000"/>
                <w:sz w:val="20"/>
              </w:rPr>
              <w:t>Налог на доходы физических лиц</w:t>
            </w:r>
          </w:p>
        </w:tc>
        <w:tc>
          <w:tcPr>
            <w:tcW w:type="dxa" w:w="1600"/>
            <w:tcBorders>
              <w:top w:sz="4" w:val="nil"/>
              <w:left w:sz="4" w:val="nil"/>
              <w:bottom w:sz="4" w:val="nil"/>
              <w:right w:sz="4" w:val="nil"/>
            </w:tcBorders>
            <w:shd w:fill="FFFFFF" w:val="clear"/>
            <w:tcMar>
              <w:left w:type="dxa" w:w="51"/>
              <w:right w:type="dxa" w:w="51"/>
            </w:tcMar>
          </w:tcPr>
          <w:p w14:paraId="39010000">
            <w:pPr>
              <w:ind/>
              <w:jc w:val="right"/>
              <w:rPr>
                <w:color w:val="000000"/>
                <w:sz w:val="20"/>
              </w:rPr>
            </w:pPr>
            <w:r>
              <w:rPr>
                <w:color w:val="000000"/>
                <w:sz w:val="20"/>
              </w:rPr>
              <w:t>3</w:t>
            </w:r>
            <w:r>
              <w:rPr>
                <w:color w:val="000000"/>
                <w:sz w:val="20"/>
              </w:rPr>
              <w:t> </w:t>
            </w:r>
            <w:r>
              <w:rPr>
                <w:color w:val="000000"/>
                <w:sz w:val="20"/>
              </w:rPr>
              <w:t>814 448,69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A010000">
            <w:pP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3B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vAlign w:val="bottom"/>
          </w:tcPr>
          <w:p w14:paraId="3C010000">
            <w:pPr>
              <w:rPr>
                <w:rFonts w:ascii="Calibri" w:hAnsi="Calibri"/>
                <w:color w:val="000000"/>
                <w:sz w:val="20"/>
              </w:rPr>
            </w:pPr>
            <w:r>
              <w:rPr>
                <w:rFonts w:ascii="Calibri" w:hAnsi="Calibri"/>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D010000">
            <w:pPr>
              <w:ind/>
              <w:jc w:val="center"/>
              <w:rPr>
                <w:sz w:val="20"/>
              </w:rPr>
            </w:pPr>
            <w:r>
              <w:rPr>
                <w:sz w:val="20"/>
              </w:rPr>
              <w:t>1 01 02010 01 0000 110</w:t>
            </w:r>
          </w:p>
        </w:tc>
        <w:tc>
          <w:tcPr>
            <w:tcW w:type="dxa" w:w="5812"/>
            <w:tcBorders>
              <w:top w:sz="4" w:val="nil"/>
              <w:left w:sz="4" w:val="nil"/>
              <w:bottom w:sz="4" w:val="nil"/>
              <w:right w:sz="4" w:val="nil"/>
            </w:tcBorders>
            <w:shd w:fill="FFFFFF" w:val="clear"/>
            <w:tcMar>
              <w:left w:type="dxa" w:w="51"/>
              <w:right w:type="dxa" w:w="51"/>
            </w:tcMar>
          </w:tcPr>
          <w:p w14:paraId="3E010000">
            <w:pPr>
              <w:ind/>
              <w:jc w:val="both"/>
              <w:rPr>
                <w:sz w:val="20"/>
              </w:rPr>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type="dxa" w:w="1600"/>
            <w:tcBorders>
              <w:top w:sz="4" w:val="nil"/>
              <w:left w:sz="4" w:val="nil"/>
              <w:bottom w:sz="4" w:val="nil"/>
              <w:right w:sz="4" w:val="nil"/>
            </w:tcBorders>
            <w:shd w:fill="FFFFFF" w:val="clear"/>
            <w:tcMar>
              <w:left w:type="dxa" w:w="51"/>
              <w:right w:type="dxa" w:w="51"/>
            </w:tcMar>
          </w:tcPr>
          <w:p w14:paraId="3F010000">
            <w:pPr>
              <w:ind/>
              <w:jc w:val="right"/>
              <w:rPr>
                <w:color w:val="000000"/>
                <w:sz w:val="20"/>
              </w:rPr>
            </w:pPr>
            <w:r>
              <w:rPr>
                <w:color w:val="000000"/>
                <w:sz w:val="20"/>
              </w:rPr>
              <w:t>3</w:t>
            </w:r>
            <w:r>
              <w:rPr>
                <w:color w:val="000000"/>
                <w:sz w:val="20"/>
              </w:rPr>
              <w:t> </w:t>
            </w:r>
            <w:r>
              <w:rPr>
                <w:color w:val="000000"/>
                <w:sz w:val="20"/>
              </w:rPr>
              <w:t>362 755,95</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0010000">
            <w:pPr>
              <w:ind/>
              <w:jc w:val="center"/>
              <w:rPr>
                <w:sz w:val="20"/>
              </w:rPr>
            </w:pPr>
            <w:r>
              <w:rPr>
                <w:sz w:val="20"/>
              </w:rPr>
              <w:t>1 01 02020 01 0000 110</w:t>
            </w:r>
          </w:p>
        </w:tc>
        <w:tc>
          <w:tcPr>
            <w:tcW w:type="dxa" w:w="5812"/>
            <w:tcBorders>
              <w:top w:sz="4" w:val="nil"/>
              <w:left w:sz="4" w:val="nil"/>
              <w:bottom w:sz="4" w:val="nil"/>
              <w:right w:sz="4" w:val="nil"/>
            </w:tcBorders>
            <w:shd w:fill="FFFFFF" w:val="clear"/>
            <w:tcMar>
              <w:left w:type="dxa" w:w="51"/>
              <w:right w:type="dxa" w:w="51"/>
            </w:tcMar>
          </w:tcPr>
          <w:p w14:paraId="41010000">
            <w:pPr>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42010000">
            <w:pPr>
              <w:ind/>
              <w:jc w:val="right"/>
              <w:rPr>
                <w:color w:val="000000"/>
                <w:sz w:val="20"/>
              </w:rPr>
            </w:pPr>
            <w:r>
              <w:rPr>
                <w:color w:val="000000"/>
                <w:sz w:val="20"/>
              </w:rPr>
              <w:t>43 028,00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3010000">
            <w:pPr>
              <w:ind/>
              <w:jc w:val="center"/>
              <w:rPr>
                <w:sz w:val="20"/>
              </w:rPr>
            </w:pPr>
            <w:r>
              <w:rPr>
                <w:sz w:val="20"/>
              </w:rPr>
              <w:t>1 01 02030 01 0000 110</w:t>
            </w:r>
          </w:p>
        </w:tc>
        <w:tc>
          <w:tcPr>
            <w:tcW w:type="dxa" w:w="5812"/>
            <w:tcBorders>
              <w:top w:sz="4" w:val="nil"/>
              <w:left w:sz="4" w:val="nil"/>
              <w:bottom w:sz="4" w:val="nil"/>
              <w:right w:sz="4" w:val="nil"/>
            </w:tcBorders>
            <w:shd w:fill="FFFFFF" w:val="clear"/>
            <w:tcMar>
              <w:left w:type="dxa" w:w="51"/>
              <w:right w:type="dxa" w:w="51"/>
            </w:tcMar>
          </w:tcPr>
          <w:p w14:paraId="44010000">
            <w:pPr>
              <w:ind/>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45010000">
            <w:pPr>
              <w:ind/>
              <w:jc w:val="right"/>
              <w:rPr>
                <w:color w:val="000000"/>
                <w:sz w:val="20"/>
              </w:rPr>
            </w:pPr>
            <w:r>
              <w:rPr>
                <w:color w:val="000000"/>
                <w:sz w:val="20"/>
              </w:rPr>
              <w:t>64 236,00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6010000">
            <w:pPr>
              <w:ind/>
              <w:jc w:val="center"/>
              <w:rPr>
                <w:sz w:val="20"/>
              </w:rPr>
            </w:pPr>
            <w:r>
              <w:rPr>
                <w:sz w:val="20"/>
              </w:rPr>
              <w:t>1 01 02080 01 0000 110</w:t>
            </w:r>
          </w:p>
        </w:tc>
        <w:tc>
          <w:tcPr>
            <w:tcW w:type="dxa" w:w="5812"/>
            <w:tcBorders>
              <w:top w:sz="4" w:val="nil"/>
              <w:left w:sz="4" w:val="nil"/>
              <w:bottom w:sz="4" w:val="nil"/>
              <w:right w:sz="4" w:val="nil"/>
            </w:tcBorders>
            <w:shd w:fill="FFFFFF" w:val="clear"/>
            <w:tcMar>
              <w:left w:type="dxa" w:w="51"/>
              <w:right w:type="dxa" w:w="51"/>
            </w:tcMar>
          </w:tcPr>
          <w:p w14:paraId="47010000">
            <w:pPr>
              <w:ind/>
              <w:jc w:val="both"/>
              <w:rPr>
                <w:color w:val="000000"/>
                <w:sz w:val="20"/>
              </w:rPr>
            </w:pPr>
            <w:r>
              <w:rPr>
                <w:color w:val="000000"/>
                <w:sz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type="dxa" w:w="1600"/>
            <w:tcBorders>
              <w:top w:sz="4" w:val="nil"/>
              <w:left w:sz="4" w:val="nil"/>
              <w:bottom w:sz="4" w:val="nil"/>
              <w:right w:sz="4" w:val="nil"/>
            </w:tcBorders>
            <w:shd w:fill="FFFFFF" w:val="clear"/>
            <w:tcMar>
              <w:left w:type="dxa" w:w="51"/>
              <w:right w:type="dxa" w:w="51"/>
            </w:tcMar>
          </w:tcPr>
          <w:p w14:paraId="48010000">
            <w:pPr>
              <w:ind/>
              <w:jc w:val="right"/>
              <w:rPr>
                <w:color w:val="000000"/>
                <w:sz w:val="20"/>
              </w:rPr>
            </w:pPr>
            <w:r>
              <w:rPr>
                <w:color w:val="000000"/>
                <w:sz w:val="20"/>
              </w:rPr>
              <w:t>115 096,51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9010000">
            <w:pPr>
              <w:ind/>
              <w:jc w:val="center"/>
              <w:rPr>
                <w:sz w:val="20"/>
              </w:rPr>
            </w:pPr>
            <w:r>
              <w:rPr>
                <w:sz w:val="20"/>
              </w:rPr>
              <w:t>1 01 02130 01 0000 110</w:t>
            </w:r>
          </w:p>
        </w:tc>
        <w:tc>
          <w:tcPr>
            <w:tcW w:type="dxa" w:w="5812"/>
            <w:tcBorders>
              <w:top w:sz="4" w:val="nil"/>
              <w:left w:sz="4" w:val="nil"/>
              <w:bottom w:sz="4" w:val="nil"/>
              <w:right w:sz="4" w:val="nil"/>
            </w:tcBorders>
            <w:shd w:fill="FFFFFF" w:val="clear"/>
            <w:tcMar>
              <w:left w:type="dxa" w:w="51"/>
              <w:right w:type="dxa" w:w="51"/>
            </w:tcMar>
          </w:tcPr>
          <w:p w14:paraId="4A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type="dxa" w:w="1600"/>
            <w:tcBorders>
              <w:top w:sz="4" w:val="nil"/>
              <w:left w:sz="4" w:val="nil"/>
              <w:bottom w:sz="4" w:val="nil"/>
              <w:right w:sz="4" w:val="nil"/>
            </w:tcBorders>
            <w:shd w:fill="FFFFFF" w:val="clear"/>
            <w:tcMar>
              <w:left w:type="dxa" w:w="51"/>
              <w:right w:type="dxa" w:w="51"/>
            </w:tcMar>
          </w:tcPr>
          <w:p w14:paraId="4B010000">
            <w:pPr>
              <w:ind/>
              <w:jc w:val="right"/>
              <w:rPr>
                <w:color w:val="000000"/>
                <w:sz w:val="20"/>
              </w:rPr>
            </w:pPr>
            <w:r>
              <w:rPr>
                <w:color w:val="000000"/>
                <w:sz w:val="20"/>
              </w:rPr>
              <w:t>109 494,95</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C010000">
            <w:pPr>
              <w:ind/>
              <w:jc w:val="center"/>
              <w:rPr>
                <w:sz w:val="20"/>
              </w:rPr>
            </w:pPr>
            <w:r>
              <w:rPr>
                <w:sz w:val="20"/>
              </w:rPr>
              <w:t>1 01 02140 01 0000 110</w:t>
            </w:r>
          </w:p>
        </w:tc>
        <w:tc>
          <w:tcPr>
            <w:tcW w:type="dxa" w:w="5812"/>
            <w:tcBorders>
              <w:top w:sz="4" w:val="nil"/>
              <w:left w:sz="4" w:val="nil"/>
              <w:bottom w:sz="4" w:val="nil"/>
              <w:right w:sz="4" w:val="nil"/>
            </w:tcBorders>
            <w:shd w:fill="FFFFFF" w:val="clear"/>
            <w:tcMar>
              <w:left w:type="dxa" w:w="51"/>
              <w:right w:type="dxa" w:w="51"/>
            </w:tcMar>
          </w:tcPr>
          <w:p w14:paraId="4D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type="dxa" w:w="1600"/>
            <w:tcBorders>
              <w:top w:sz="4" w:val="nil"/>
              <w:left w:sz="4" w:val="nil"/>
              <w:bottom w:sz="4" w:val="nil"/>
              <w:right w:sz="4" w:val="nil"/>
            </w:tcBorders>
            <w:shd w:fill="FFFFFF" w:val="clear"/>
            <w:tcMar>
              <w:left w:type="dxa" w:w="51"/>
              <w:right w:type="dxa" w:w="51"/>
            </w:tcMar>
          </w:tcPr>
          <w:p w14:paraId="4E010000">
            <w:pPr>
              <w:ind/>
              <w:jc w:val="right"/>
              <w:rPr>
                <w:color w:val="000000"/>
                <w:sz w:val="20"/>
              </w:rPr>
            </w:pPr>
            <w:r>
              <w:rPr>
                <w:color w:val="000000"/>
                <w:sz w:val="20"/>
              </w:rPr>
              <w:t>119 837,28</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F010000">
            <w:pPr>
              <w:ind/>
              <w:jc w:val="center"/>
              <w:rPr>
                <w:sz w:val="20"/>
              </w:rPr>
            </w:pPr>
            <w:r>
              <w:rPr>
                <w:sz w:val="20"/>
              </w:rPr>
              <w:t>1 03 00000 00 0000 000</w:t>
            </w:r>
          </w:p>
        </w:tc>
        <w:tc>
          <w:tcPr>
            <w:tcW w:type="dxa" w:w="5812"/>
            <w:tcBorders>
              <w:top w:sz="4" w:val="nil"/>
              <w:left w:sz="4" w:val="nil"/>
              <w:bottom w:sz="4" w:val="nil"/>
              <w:right w:sz="4" w:val="nil"/>
            </w:tcBorders>
            <w:shd w:fill="FFFFFF" w:val="clear"/>
            <w:tcMar>
              <w:left w:type="dxa" w:w="51"/>
              <w:right w:type="dxa" w:w="51"/>
            </w:tcMar>
          </w:tcPr>
          <w:p w14:paraId="50010000">
            <w:pPr>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51010000">
            <w:pPr>
              <w:ind/>
              <w:jc w:val="right"/>
              <w:rPr>
                <w:color w:val="000000"/>
                <w:sz w:val="20"/>
              </w:rPr>
            </w:pPr>
            <w:r>
              <w:rPr>
                <w:color w:val="000000"/>
                <w:sz w:val="20"/>
              </w:rPr>
              <w:t>29 455,03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2010000">
            <w:pP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53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54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5010000">
            <w:pPr>
              <w:ind/>
              <w:jc w:val="center"/>
              <w:rPr>
                <w:sz w:val="20"/>
              </w:rPr>
            </w:pPr>
            <w:r>
              <w:rPr>
                <w:sz w:val="20"/>
              </w:rPr>
              <w:t>1 03 02000 01 0000 110</w:t>
            </w:r>
          </w:p>
        </w:tc>
        <w:tc>
          <w:tcPr>
            <w:tcW w:type="dxa" w:w="5812"/>
            <w:tcBorders>
              <w:top w:sz="4" w:val="nil"/>
              <w:left w:sz="4" w:val="nil"/>
              <w:bottom w:sz="4" w:val="nil"/>
              <w:right w:sz="4" w:val="nil"/>
            </w:tcBorders>
            <w:shd w:fill="FFFFFF" w:val="clear"/>
            <w:tcMar>
              <w:left w:type="dxa" w:w="51"/>
              <w:right w:type="dxa" w:w="51"/>
            </w:tcMar>
          </w:tcPr>
          <w:p w14:paraId="56010000">
            <w:pPr>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57010000">
            <w:pPr>
              <w:ind/>
              <w:jc w:val="right"/>
              <w:rPr>
                <w:color w:val="000000"/>
                <w:sz w:val="20"/>
              </w:rPr>
            </w:pPr>
            <w:r>
              <w:rPr>
                <w:color w:val="000000"/>
                <w:sz w:val="20"/>
              </w:rPr>
              <w:t>29 455,03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8010000">
            <w:pP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59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5A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B010000">
            <w:pPr>
              <w:ind/>
              <w:jc w:val="center"/>
              <w:rPr>
                <w:sz w:val="20"/>
              </w:rPr>
            </w:pPr>
            <w:r>
              <w:rPr>
                <w:sz w:val="20"/>
              </w:rPr>
              <w:t>1 03 02231 01 0000 110</w:t>
            </w:r>
          </w:p>
        </w:tc>
        <w:tc>
          <w:tcPr>
            <w:tcW w:type="dxa" w:w="5812"/>
            <w:tcBorders>
              <w:top w:sz="4" w:val="nil"/>
              <w:left w:sz="4" w:val="nil"/>
              <w:bottom w:sz="4" w:val="nil"/>
              <w:right w:sz="4" w:val="nil"/>
            </w:tcBorders>
            <w:shd w:fill="FFFFFF" w:val="clear"/>
            <w:tcMar>
              <w:left w:type="dxa" w:w="51"/>
              <w:right w:type="dxa" w:w="51"/>
            </w:tcMar>
          </w:tcPr>
          <w:p w14:paraId="5C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5D010000">
            <w:pPr>
              <w:ind/>
              <w:jc w:val="right"/>
              <w:rPr>
                <w:color w:val="000000"/>
                <w:sz w:val="20"/>
              </w:rPr>
            </w:pPr>
            <w:r>
              <w:rPr>
                <w:color w:val="000000"/>
                <w:sz w:val="20"/>
              </w:rPr>
              <w:t>15 158,04</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E010000">
            <w:pPr>
              <w:ind/>
              <w:jc w:val="center"/>
              <w:rPr>
                <w:sz w:val="20"/>
              </w:rPr>
            </w:pPr>
            <w:r>
              <w:rPr>
                <w:sz w:val="20"/>
              </w:rPr>
              <w:t>1 03 02241 01 0000 110</w:t>
            </w:r>
          </w:p>
        </w:tc>
        <w:tc>
          <w:tcPr>
            <w:tcW w:type="dxa" w:w="5812"/>
            <w:tcBorders>
              <w:top w:sz="4" w:val="nil"/>
              <w:left w:sz="4" w:val="nil"/>
              <w:bottom w:sz="4" w:val="nil"/>
              <w:right w:sz="4" w:val="nil"/>
            </w:tcBorders>
            <w:shd w:fill="FFFFFF" w:val="clear"/>
            <w:tcMar>
              <w:left w:type="dxa" w:w="51"/>
              <w:right w:type="dxa" w:w="51"/>
            </w:tcMar>
          </w:tcPr>
          <w:p w14:paraId="5F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60010000">
            <w:pPr>
              <w:ind/>
              <w:jc w:val="right"/>
              <w:rPr>
                <w:color w:val="000000"/>
                <w:sz w:val="20"/>
              </w:rPr>
            </w:pPr>
            <w:r>
              <w:rPr>
                <w:color w:val="000000"/>
                <w:sz w:val="20"/>
              </w:rPr>
              <w:t>78,66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1010000">
            <w:pPr>
              <w:ind/>
              <w:jc w:val="center"/>
              <w:rPr>
                <w:sz w:val="20"/>
              </w:rPr>
            </w:pPr>
            <w:r>
              <w:rPr>
                <w:sz w:val="20"/>
              </w:rPr>
              <w:t>1 03 02251 01 0000 110</w:t>
            </w:r>
          </w:p>
        </w:tc>
        <w:tc>
          <w:tcPr>
            <w:tcW w:type="dxa" w:w="5812"/>
            <w:tcBorders>
              <w:top w:sz="4" w:val="nil"/>
              <w:left w:sz="4" w:val="nil"/>
              <w:bottom w:sz="4" w:val="nil"/>
              <w:right w:sz="4" w:val="nil"/>
            </w:tcBorders>
            <w:shd w:fill="FFFFFF" w:val="clear"/>
            <w:tcMar>
              <w:left w:type="dxa" w:w="51"/>
              <w:right w:type="dxa" w:w="51"/>
            </w:tcMar>
          </w:tcPr>
          <w:p w14:paraId="62010000">
            <w:pPr>
              <w:ind/>
              <w:jc w:val="both"/>
              <w:rPr>
                <w:sz w:val="20"/>
              </w:rPr>
            </w:pPr>
            <w:r>
              <w:rPr>
                <w:sz w:val="20"/>
              </w:rPr>
              <w:t xml:space="preserve">доходы от уплаты акцизов на автомобильный бензин, </w:t>
            </w:r>
            <w:r>
              <w:rPr>
                <w:sz w:val="20"/>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63010000">
            <w:pPr>
              <w:ind/>
              <w:jc w:val="right"/>
              <w:rPr>
                <w:color w:val="000000"/>
                <w:sz w:val="20"/>
              </w:rPr>
            </w:pPr>
            <w:r>
              <w:rPr>
                <w:color w:val="000000"/>
                <w:sz w:val="20"/>
              </w:rPr>
              <w:t>16 366,30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4010000">
            <w:pPr>
              <w:ind/>
              <w:jc w:val="center"/>
              <w:rPr>
                <w:sz w:val="20"/>
              </w:rPr>
            </w:pPr>
            <w:r>
              <w:rPr>
                <w:sz w:val="20"/>
              </w:rPr>
              <w:t>1 03 02261 01 0000 110</w:t>
            </w:r>
          </w:p>
        </w:tc>
        <w:tc>
          <w:tcPr>
            <w:tcW w:type="dxa" w:w="5812"/>
            <w:tcBorders>
              <w:top w:sz="4" w:val="nil"/>
              <w:left w:sz="4" w:val="nil"/>
              <w:bottom w:sz="4" w:val="nil"/>
              <w:right w:sz="4" w:val="nil"/>
            </w:tcBorders>
            <w:shd w:fill="FFFFFF" w:val="clear"/>
            <w:tcMar>
              <w:left w:type="dxa" w:w="51"/>
              <w:right w:type="dxa" w:w="51"/>
            </w:tcMar>
          </w:tcPr>
          <w:p w14:paraId="6501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66010000">
            <w:pPr>
              <w:ind/>
              <w:jc w:val="right"/>
              <w:rPr>
                <w:color w:val="000000"/>
                <w:sz w:val="20"/>
              </w:rPr>
            </w:pPr>
            <w:r>
              <w:rPr>
                <w:color w:val="000000"/>
                <w:sz w:val="20"/>
              </w:rPr>
              <w:t>-2 147,97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7010000">
            <w:pPr>
              <w:ind/>
              <w:jc w:val="center"/>
              <w:rPr>
                <w:sz w:val="20"/>
              </w:rPr>
            </w:pPr>
            <w:r>
              <w:rPr>
                <w:sz w:val="20"/>
              </w:rPr>
              <w:t>1 05 00000 00 0000 000</w:t>
            </w:r>
          </w:p>
        </w:tc>
        <w:tc>
          <w:tcPr>
            <w:tcW w:type="dxa" w:w="5812"/>
            <w:tcBorders>
              <w:top w:sz="4" w:val="nil"/>
              <w:left w:sz="4" w:val="nil"/>
              <w:bottom w:sz="4" w:val="nil"/>
              <w:right w:sz="4" w:val="nil"/>
            </w:tcBorders>
            <w:shd w:fill="FFFFFF" w:val="clear"/>
            <w:tcMar>
              <w:left w:type="dxa" w:w="51"/>
              <w:right w:type="dxa" w:w="51"/>
            </w:tcMar>
          </w:tcPr>
          <w:p w14:paraId="68010000">
            <w:pPr>
              <w:ind/>
              <w:jc w:val="both"/>
              <w:rPr>
                <w:color w:val="000000"/>
                <w:sz w:val="20"/>
              </w:rPr>
            </w:pPr>
            <w:r>
              <w:rPr>
                <w:color w:val="000000"/>
                <w:sz w:val="20"/>
              </w:rPr>
              <w:t>НАЛОГИ НА СОВОКУПНЫЙ ДОХОД</w:t>
            </w:r>
          </w:p>
        </w:tc>
        <w:tc>
          <w:tcPr>
            <w:tcW w:type="dxa" w:w="1600"/>
            <w:tcBorders>
              <w:top w:sz="4" w:val="nil"/>
              <w:left w:sz="4" w:val="nil"/>
              <w:bottom w:sz="4" w:val="nil"/>
              <w:right w:sz="4" w:val="nil"/>
            </w:tcBorders>
            <w:shd w:fill="FFFFFF" w:val="clear"/>
            <w:tcMar>
              <w:left w:type="dxa" w:w="51"/>
              <w:right w:type="dxa" w:w="51"/>
            </w:tcMar>
          </w:tcPr>
          <w:p w14:paraId="69010000">
            <w:pPr>
              <w:ind/>
              <w:jc w:val="right"/>
              <w:rPr>
                <w:color w:val="000000"/>
                <w:sz w:val="20"/>
              </w:rPr>
            </w:pPr>
            <w:r>
              <w:rPr>
                <w:color w:val="000000"/>
                <w:sz w:val="20"/>
              </w:rPr>
              <w:t>783 337,72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A01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6B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6C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D010000">
            <w:pPr>
              <w:ind/>
              <w:jc w:val="center"/>
              <w:rPr>
                <w:sz w:val="20"/>
              </w:rPr>
            </w:pPr>
            <w:r>
              <w:rPr>
                <w:sz w:val="20"/>
              </w:rPr>
              <w:t>1 05 01000 00 0000 110</w:t>
            </w:r>
          </w:p>
        </w:tc>
        <w:tc>
          <w:tcPr>
            <w:tcW w:type="dxa" w:w="5812"/>
            <w:tcBorders>
              <w:top w:sz="4" w:val="nil"/>
              <w:left w:sz="4" w:val="nil"/>
              <w:bottom w:sz="4" w:val="nil"/>
              <w:right w:sz="4" w:val="nil"/>
            </w:tcBorders>
            <w:shd w:fill="FFFFFF" w:val="clear"/>
            <w:tcMar>
              <w:left w:type="dxa" w:w="51"/>
              <w:right w:type="dxa" w:w="51"/>
            </w:tcMar>
          </w:tcPr>
          <w:p w14:paraId="6E01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600"/>
            <w:tcBorders>
              <w:top w:sz="4" w:val="nil"/>
              <w:left w:sz="4" w:val="nil"/>
              <w:bottom w:sz="4" w:val="nil"/>
              <w:right w:sz="4" w:val="nil"/>
            </w:tcBorders>
            <w:shd w:fill="FFFFFF" w:val="clear"/>
            <w:tcMar>
              <w:left w:type="dxa" w:w="51"/>
              <w:right w:type="dxa" w:w="51"/>
            </w:tcMar>
          </w:tcPr>
          <w:p w14:paraId="6F010000">
            <w:pPr>
              <w:ind/>
              <w:jc w:val="right"/>
              <w:rPr>
                <w:color w:val="000000"/>
                <w:sz w:val="20"/>
              </w:rPr>
            </w:pPr>
            <w:r>
              <w:rPr>
                <w:color w:val="000000"/>
                <w:sz w:val="20"/>
              </w:rPr>
              <w:t>658 461,05</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001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71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72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3010000">
            <w:pPr>
              <w:ind/>
              <w:jc w:val="center"/>
              <w:rPr>
                <w:sz w:val="20"/>
              </w:rPr>
            </w:pPr>
            <w:r>
              <w:rPr>
                <w:sz w:val="20"/>
              </w:rPr>
              <w:t>1 05 01011 01 0000 110</w:t>
            </w:r>
          </w:p>
        </w:tc>
        <w:tc>
          <w:tcPr>
            <w:tcW w:type="dxa" w:w="5812"/>
            <w:tcBorders>
              <w:top w:sz="4" w:val="nil"/>
              <w:left w:sz="4" w:val="nil"/>
              <w:bottom w:sz="4" w:val="nil"/>
              <w:right w:sz="4" w:val="nil"/>
            </w:tcBorders>
            <w:shd w:fill="FFFFFF" w:val="clear"/>
            <w:tcMar>
              <w:left w:type="dxa" w:w="51"/>
              <w:right w:type="dxa" w:w="51"/>
            </w:tcMar>
          </w:tcPr>
          <w:p w14:paraId="74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600"/>
            <w:tcBorders>
              <w:top w:sz="4" w:val="nil"/>
              <w:left w:sz="4" w:val="nil"/>
              <w:bottom w:sz="4" w:val="nil"/>
              <w:right w:sz="4" w:val="nil"/>
            </w:tcBorders>
            <w:shd w:fill="FFFFFF" w:val="clear"/>
            <w:tcMar>
              <w:left w:type="dxa" w:w="51"/>
              <w:right w:type="dxa" w:w="51"/>
            </w:tcMar>
          </w:tcPr>
          <w:p w14:paraId="75010000">
            <w:pPr>
              <w:ind/>
              <w:jc w:val="right"/>
              <w:rPr>
                <w:color w:val="000000"/>
                <w:sz w:val="20"/>
              </w:rPr>
            </w:pPr>
            <w:r>
              <w:rPr>
                <w:color w:val="000000"/>
                <w:sz w:val="20"/>
              </w:rPr>
              <w:t>443 400,50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6010000">
            <w:pPr>
              <w:ind/>
              <w:jc w:val="center"/>
              <w:rPr>
                <w:sz w:val="20"/>
              </w:rPr>
            </w:pPr>
            <w:r>
              <w:rPr>
                <w:sz w:val="20"/>
              </w:rPr>
              <w:t>1 05 01021 01 0000 110</w:t>
            </w:r>
          </w:p>
        </w:tc>
        <w:tc>
          <w:tcPr>
            <w:tcW w:type="dxa" w:w="5812"/>
            <w:tcBorders>
              <w:top w:sz="4" w:val="nil"/>
              <w:left w:sz="4" w:val="nil"/>
              <w:bottom w:sz="4" w:val="nil"/>
              <w:right w:sz="4" w:val="nil"/>
            </w:tcBorders>
            <w:shd w:fill="FFFFFF" w:val="clear"/>
            <w:tcMar>
              <w:left w:type="dxa" w:w="51"/>
              <w:right w:type="dxa" w:w="51"/>
            </w:tcMar>
          </w:tcPr>
          <w:p w14:paraId="77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78010000">
            <w:pPr>
              <w:ind/>
              <w:jc w:val="right"/>
              <w:rPr>
                <w:color w:val="000000"/>
                <w:sz w:val="20"/>
              </w:rPr>
            </w:pPr>
            <w:r>
              <w:rPr>
                <w:color w:val="000000"/>
                <w:sz w:val="20"/>
              </w:rPr>
              <w:t>215 060,55</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9010000">
            <w:pPr>
              <w:ind/>
              <w:jc w:val="center"/>
              <w:rPr>
                <w:sz w:val="20"/>
              </w:rPr>
            </w:pPr>
            <w:r>
              <w:rPr>
                <w:sz w:val="20"/>
              </w:rPr>
              <w:t>1 05 03000 01 0000 110</w:t>
            </w:r>
          </w:p>
        </w:tc>
        <w:tc>
          <w:tcPr>
            <w:tcW w:type="dxa" w:w="5812"/>
            <w:tcBorders>
              <w:top w:sz="4" w:val="nil"/>
              <w:left w:sz="4" w:val="nil"/>
              <w:bottom w:sz="4" w:val="nil"/>
              <w:right w:sz="4" w:val="nil"/>
            </w:tcBorders>
            <w:shd w:fill="FFFFFF" w:val="clear"/>
            <w:tcMar>
              <w:left w:type="dxa" w:w="51"/>
              <w:right w:type="dxa" w:w="51"/>
            </w:tcMar>
          </w:tcPr>
          <w:p w14:paraId="7A010000">
            <w:pPr>
              <w:ind/>
              <w:jc w:val="both"/>
              <w:rPr>
                <w:color w:val="000000"/>
                <w:sz w:val="20"/>
              </w:rPr>
            </w:pPr>
            <w:r>
              <w:rPr>
                <w:color w:val="000000"/>
                <w:sz w:val="20"/>
              </w:rPr>
              <w:t>Единый сельскохозяйственный налог</w:t>
            </w:r>
          </w:p>
        </w:tc>
        <w:tc>
          <w:tcPr>
            <w:tcW w:type="dxa" w:w="1600"/>
            <w:tcBorders>
              <w:top w:sz="4" w:val="nil"/>
              <w:left w:sz="4" w:val="nil"/>
              <w:bottom w:sz="4" w:val="nil"/>
              <w:right w:sz="4" w:val="nil"/>
            </w:tcBorders>
            <w:shd w:fill="FFFFFF" w:val="clear"/>
            <w:tcMar>
              <w:left w:type="dxa" w:w="51"/>
              <w:right w:type="dxa" w:w="51"/>
            </w:tcMar>
          </w:tcPr>
          <w:p w14:paraId="7B010000">
            <w:pPr>
              <w:ind/>
              <w:jc w:val="right"/>
              <w:rPr>
                <w:color w:val="000000"/>
                <w:sz w:val="20"/>
              </w:rPr>
            </w:pPr>
            <w:r>
              <w:rPr>
                <w:color w:val="000000"/>
                <w:sz w:val="20"/>
              </w:rPr>
              <w:t>9 926,35</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7C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7D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7E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F010000">
            <w:pPr>
              <w:ind/>
              <w:jc w:val="center"/>
              <w:rPr>
                <w:sz w:val="20"/>
              </w:rPr>
            </w:pPr>
            <w:r>
              <w:rPr>
                <w:sz w:val="20"/>
              </w:rPr>
              <w:t>1 05 03010 01 0000 110</w:t>
            </w:r>
          </w:p>
        </w:tc>
        <w:tc>
          <w:tcPr>
            <w:tcW w:type="dxa" w:w="5812"/>
            <w:tcBorders>
              <w:top w:sz="4" w:val="nil"/>
              <w:left w:sz="4" w:val="nil"/>
              <w:bottom w:sz="4" w:val="nil"/>
              <w:right w:sz="4" w:val="nil"/>
            </w:tcBorders>
            <w:shd w:fill="FFFFFF" w:val="clear"/>
            <w:tcMar>
              <w:left w:type="dxa" w:w="51"/>
              <w:right w:type="dxa" w:w="51"/>
            </w:tcMar>
          </w:tcPr>
          <w:p w14:paraId="80010000">
            <w:pPr>
              <w:ind/>
              <w:jc w:val="both"/>
              <w:rPr>
                <w:color w:val="000000"/>
                <w:sz w:val="20"/>
              </w:rPr>
            </w:pPr>
            <w:r>
              <w:rPr>
                <w:color w:val="000000"/>
                <w:sz w:val="20"/>
              </w:rPr>
              <w:t>единый сельскохозяйственный налог</w:t>
            </w:r>
          </w:p>
        </w:tc>
        <w:tc>
          <w:tcPr>
            <w:tcW w:type="dxa" w:w="1600"/>
            <w:tcBorders>
              <w:top w:sz="4" w:val="nil"/>
              <w:left w:sz="4" w:val="nil"/>
              <w:bottom w:sz="4" w:val="nil"/>
              <w:right w:sz="4" w:val="nil"/>
            </w:tcBorders>
            <w:shd w:fill="FFFFFF" w:val="clear"/>
            <w:tcMar>
              <w:left w:type="dxa" w:w="51"/>
              <w:right w:type="dxa" w:w="51"/>
            </w:tcMar>
          </w:tcPr>
          <w:p w14:paraId="81010000">
            <w:pPr>
              <w:ind/>
              <w:jc w:val="right"/>
              <w:rPr>
                <w:color w:val="000000"/>
                <w:sz w:val="20"/>
              </w:rPr>
            </w:pPr>
            <w:r>
              <w:rPr>
                <w:color w:val="000000"/>
                <w:sz w:val="20"/>
              </w:rPr>
              <w:t>9 926,35</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2010000">
            <w:pPr>
              <w:ind/>
              <w:jc w:val="center"/>
              <w:rPr>
                <w:sz w:val="20"/>
              </w:rPr>
            </w:pPr>
            <w:r>
              <w:rPr>
                <w:sz w:val="20"/>
              </w:rPr>
              <w:t>1 05 04000 02 0000 110</w:t>
            </w:r>
          </w:p>
        </w:tc>
        <w:tc>
          <w:tcPr>
            <w:tcW w:type="dxa" w:w="5812"/>
            <w:tcBorders>
              <w:top w:sz="4" w:val="nil"/>
              <w:left w:sz="4" w:val="nil"/>
              <w:bottom w:sz="4" w:val="nil"/>
              <w:right w:sz="4" w:val="nil"/>
            </w:tcBorders>
            <w:shd w:fill="FFFFFF" w:val="clear"/>
            <w:tcMar>
              <w:left w:type="dxa" w:w="51"/>
              <w:right w:type="dxa" w:w="51"/>
            </w:tcMar>
          </w:tcPr>
          <w:p w14:paraId="8301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600"/>
            <w:tcBorders>
              <w:top w:sz="4" w:val="nil"/>
              <w:left w:sz="4" w:val="nil"/>
              <w:bottom w:sz="4" w:val="nil"/>
              <w:right w:sz="4" w:val="nil"/>
            </w:tcBorders>
            <w:shd w:fill="FFFFFF" w:val="clear"/>
            <w:tcMar>
              <w:left w:type="dxa" w:w="51"/>
              <w:right w:type="dxa" w:w="51"/>
            </w:tcMar>
          </w:tcPr>
          <w:p w14:paraId="84010000">
            <w:pPr>
              <w:ind/>
              <w:jc w:val="right"/>
              <w:rPr>
                <w:color w:val="000000"/>
                <w:sz w:val="20"/>
              </w:rPr>
            </w:pPr>
            <w:r>
              <w:rPr>
                <w:color w:val="000000"/>
                <w:sz w:val="20"/>
              </w:rPr>
              <w:t>114 950,32</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85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86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87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8010000">
            <w:pPr>
              <w:ind/>
              <w:jc w:val="center"/>
              <w:rPr>
                <w:sz w:val="20"/>
              </w:rPr>
            </w:pPr>
            <w:r>
              <w:rPr>
                <w:sz w:val="20"/>
              </w:rPr>
              <w:t>1 05 04010 02 0000 110</w:t>
            </w:r>
          </w:p>
        </w:tc>
        <w:tc>
          <w:tcPr>
            <w:tcW w:type="dxa" w:w="5812"/>
            <w:tcBorders>
              <w:top w:sz="4" w:val="nil"/>
              <w:left w:sz="4" w:val="nil"/>
              <w:bottom w:sz="4" w:val="nil"/>
              <w:right w:sz="4" w:val="nil"/>
            </w:tcBorders>
            <w:shd w:fill="FFFFFF" w:val="clear"/>
            <w:tcMar>
              <w:left w:type="dxa" w:w="51"/>
              <w:right w:type="dxa" w:w="51"/>
            </w:tcMar>
          </w:tcPr>
          <w:p w14:paraId="8901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600"/>
            <w:tcBorders>
              <w:top w:sz="4" w:val="nil"/>
              <w:left w:sz="4" w:val="nil"/>
              <w:bottom w:sz="4" w:val="nil"/>
              <w:right w:sz="4" w:val="nil"/>
            </w:tcBorders>
            <w:shd w:fill="FFFFFF" w:val="clear"/>
            <w:tcMar>
              <w:left w:type="dxa" w:w="51"/>
              <w:right w:type="dxa" w:w="51"/>
            </w:tcMar>
          </w:tcPr>
          <w:p w14:paraId="8A010000">
            <w:pPr>
              <w:ind/>
              <w:jc w:val="right"/>
              <w:rPr>
                <w:color w:val="000000"/>
                <w:sz w:val="20"/>
              </w:rPr>
            </w:pPr>
            <w:r>
              <w:rPr>
                <w:color w:val="000000"/>
                <w:sz w:val="20"/>
              </w:rPr>
              <w:t>114 950,32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B010000">
            <w:pPr>
              <w:ind/>
              <w:jc w:val="center"/>
              <w:rPr>
                <w:sz w:val="20"/>
              </w:rPr>
            </w:pPr>
            <w:r>
              <w:rPr>
                <w:sz w:val="20"/>
              </w:rPr>
              <w:t>1 06 00000 00 0000 000</w:t>
            </w:r>
          </w:p>
        </w:tc>
        <w:tc>
          <w:tcPr>
            <w:tcW w:type="dxa" w:w="5812"/>
            <w:tcBorders>
              <w:top w:sz="4" w:val="nil"/>
              <w:left w:sz="4" w:val="nil"/>
              <w:bottom w:sz="4" w:val="nil"/>
              <w:right w:sz="4" w:val="nil"/>
            </w:tcBorders>
            <w:shd w:fill="FFFFFF" w:val="clear"/>
            <w:tcMar>
              <w:left w:type="dxa" w:w="51"/>
              <w:right w:type="dxa" w:w="51"/>
            </w:tcMar>
          </w:tcPr>
          <w:p w14:paraId="8C010000">
            <w:pPr>
              <w:ind/>
              <w:jc w:val="both"/>
              <w:rPr>
                <w:color w:val="000000"/>
                <w:sz w:val="20"/>
              </w:rPr>
            </w:pPr>
            <w:r>
              <w:rPr>
                <w:color w:val="000000"/>
                <w:sz w:val="20"/>
              </w:rPr>
              <w:t>НАЛОГИ НА ИМУЩЕСТВО</w:t>
            </w:r>
          </w:p>
        </w:tc>
        <w:tc>
          <w:tcPr>
            <w:tcW w:type="dxa" w:w="1600"/>
            <w:tcBorders>
              <w:top w:sz="4" w:val="nil"/>
              <w:left w:sz="4" w:val="nil"/>
              <w:bottom w:sz="4" w:val="nil"/>
              <w:right w:sz="4" w:val="nil"/>
            </w:tcBorders>
            <w:shd w:fill="FFFFFF" w:val="clear"/>
            <w:tcMar>
              <w:left w:type="dxa" w:w="51"/>
              <w:right w:type="dxa" w:w="51"/>
            </w:tcMar>
          </w:tcPr>
          <w:p w14:paraId="8D010000">
            <w:pPr>
              <w:ind/>
              <w:jc w:val="right"/>
              <w:rPr>
                <w:color w:val="000000"/>
                <w:sz w:val="20"/>
              </w:rPr>
            </w:pPr>
            <w:r>
              <w:rPr>
                <w:color w:val="000000"/>
                <w:sz w:val="20"/>
              </w:rPr>
              <w:t>1 120 416,61</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8E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8F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90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91010000">
            <w:pPr>
              <w:ind/>
              <w:jc w:val="center"/>
              <w:rPr>
                <w:sz w:val="20"/>
              </w:rPr>
            </w:pPr>
            <w:r>
              <w:rPr>
                <w:sz w:val="20"/>
              </w:rPr>
              <w:t>1 06 01000 00 0000 110</w:t>
            </w:r>
          </w:p>
        </w:tc>
        <w:tc>
          <w:tcPr>
            <w:tcW w:type="dxa" w:w="5812"/>
            <w:tcBorders>
              <w:top w:sz="4" w:val="nil"/>
              <w:left w:sz="4" w:val="nil"/>
              <w:bottom w:sz="4" w:val="nil"/>
              <w:right w:sz="4" w:val="nil"/>
            </w:tcBorders>
            <w:shd w:fill="FFFFFF" w:val="clear"/>
            <w:tcMar>
              <w:left w:type="dxa" w:w="51"/>
              <w:right w:type="dxa" w:w="51"/>
            </w:tcMar>
          </w:tcPr>
          <w:p w14:paraId="92010000">
            <w:pPr>
              <w:ind/>
              <w:jc w:val="both"/>
              <w:rPr>
                <w:color w:val="000000"/>
                <w:sz w:val="20"/>
              </w:rPr>
            </w:pPr>
            <w:r>
              <w:rPr>
                <w:color w:val="000000"/>
                <w:sz w:val="20"/>
              </w:rPr>
              <w:t>Налог на имущество физических лиц</w:t>
            </w:r>
          </w:p>
        </w:tc>
        <w:tc>
          <w:tcPr>
            <w:tcW w:type="dxa" w:w="1600"/>
            <w:tcBorders>
              <w:top w:sz="4" w:val="nil"/>
              <w:left w:sz="4" w:val="nil"/>
              <w:bottom w:sz="4" w:val="nil"/>
              <w:right w:sz="4" w:val="nil"/>
            </w:tcBorders>
            <w:shd w:fill="FFFFFF" w:val="clear"/>
            <w:tcMar>
              <w:left w:type="dxa" w:w="51"/>
              <w:right w:type="dxa" w:w="51"/>
            </w:tcMar>
          </w:tcPr>
          <w:p w14:paraId="93010000">
            <w:pPr>
              <w:ind/>
              <w:jc w:val="right"/>
              <w:rPr>
                <w:color w:val="000000"/>
                <w:sz w:val="20"/>
              </w:rPr>
            </w:pPr>
            <w:r>
              <w:rPr>
                <w:color w:val="000000"/>
                <w:sz w:val="20"/>
              </w:rPr>
              <w:t>692 070,61</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94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95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96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97010000">
            <w:pPr>
              <w:ind/>
              <w:jc w:val="center"/>
              <w:rPr>
                <w:sz w:val="20"/>
              </w:rPr>
            </w:pPr>
            <w:r>
              <w:rPr>
                <w:sz w:val="20"/>
              </w:rPr>
              <w:t>1 06 01020 04 0000 110</w:t>
            </w:r>
          </w:p>
        </w:tc>
        <w:tc>
          <w:tcPr>
            <w:tcW w:type="dxa" w:w="5812"/>
            <w:tcBorders>
              <w:top w:sz="4" w:val="nil"/>
              <w:left w:sz="4" w:val="nil"/>
              <w:bottom w:sz="4" w:val="nil"/>
              <w:right w:sz="4" w:val="nil"/>
            </w:tcBorders>
            <w:shd w:fill="FFFFFF" w:val="clear"/>
            <w:tcMar>
              <w:left w:type="dxa" w:w="51"/>
              <w:right w:type="dxa" w:w="51"/>
            </w:tcMar>
          </w:tcPr>
          <w:p w14:paraId="98010000">
            <w:pPr>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600"/>
            <w:tcBorders>
              <w:top w:sz="4" w:val="nil"/>
              <w:left w:sz="4" w:val="nil"/>
              <w:bottom w:sz="4" w:val="nil"/>
              <w:right w:sz="4" w:val="nil"/>
            </w:tcBorders>
            <w:shd w:fill="FFFFFF" w:val="clear"/>
            <w:tcMar>
              <w:left w:type="dxa" w:w="51"/>
              <w:right w:type="dxa" w:w="51"/>
            </w:tcMar>
          </w:tcPr>
          <w:p w14:paraId="99010000">
            <w:pPr>
              <w:ind/>
              <w:jc w:val="right"/>
              <w:rPr>
                <w:color w:val="000000"/>
                <w:sz w:val="20"/>
              </w:rPr>
            </w:pPr>
            <w:r>
              <w:rPr>
                <w:color w:val="000000"/>
                <w:sz w:val="20"/>
              </w:rPr>
              <w:t>692 070,61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9A010000">
            <w:pPr>
              <w:ind/>
              <w:jc w:val="center"/>
              <w:rPr>
                <w:sz w:val="20"/>
              </w:rPr>
            </w:pPr>
            <w:r>
              <w:rPr>
                <w:sz w:val="20"/>
              </w:rPr>
              <w:t>1 06 06000 00 0000 110</w:t>
            </w:r>
          </w:p>
        </w:tc>
        <w:tc>
          <w:tcPr>
            <w:tcW w:type="dxa" w:w="5812"/>
            <w:tcBorders>
              <w:top w:sz="4" w:val="nil"/>
              <w:left w:sz="4" w:val="nil"/>
              <w:bottom w:sz="4" w:val="nil"/>
              <w:right w:sz="4" w:val="nil"/>
            </w:tcBorders>
            <w:shd w:fill="FFFFFF" w:val="clear"/>
            <w:tcMar>
              <w:left w:type="dxa" w:w="51"/>
              <w:right w:type="dxa" w:w="51"/>
            </w:tcMar>
          </w:tcPr>
          <w:p w14:paraId="9B010000">
            <w:pPr>
              <w:ind/>
              <w:jc w:val="both"/>
              <w:rPr>
                <w:color w:val="000000"/>
                <w:sz w:val="20"/>
              </w:rPr>
            </w:pPr>
            <w:r>
              <w:rPr>
                <w:color w:val="000000"/>
                <w:sz w:val="20"/>
              </w:rPr>
              <w:t>Земельный налог</w:t>
            </w:r>
          </w:p>
        </w:tc>
        <w:tc>
          <w:tcPr>
            <w:tcW w:type="dxa" w:w="1600"/>
            <w:tcBorders>
              <w:top w:sz="4" w:val="nil"/>
              <w:left w:sz="4" w:val="nil"/>
              <w:bottom w:sz="4" w:val="nil"/>
              <w:right w:sz="4" w:val="nil"/>
            </w:tcBorders>
            <w:shd w:fill="FFFFFF" w:val="clear"/>
            <w:tcMar>
              <w:left w:type="dxa" w:w="51"/>
              <w:right w:type="dxa" w:w="51"/>
            </w:tcMar>
          </w:tcPr>
          <w:p w14:paraId="9C010000">
            <w:pPr>
              <w:ind/>
              <w:jc w:val="right"/>
              <w:rPr>
                <w:color w:val="000000"/>
                <w:sz w:val="20"/>
              </w:rPr>
            </w:pPr>
            <w:r>
              <w:rPr>
                <w:color w:val="000000"/>
                <w:sz w:val="20"/>
              </w:rPr>
              <w:t>428 346,00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9D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9E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9F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0010000">
            <w:pPr>
              <w:ind/>
              <w:jc w:val="center"/>
              <w:rPr>
                <w:sz w:val="20"/>
              </w:rPr>
            </w:pPr>
            <w:r>
              <w:rPr>
                <w:sz w:val="20"/>
              </w:rPr>
              <w:t>1 06 06030 00 0000 110</w:t>
            </w:r>
          </w:p>
        </w:tc>
        <w:tc>
          <w:tcPr>
            <w:tcW w:type="dxa" w:w="5812"/>
            <w:tcBorders>
              <w:top w:sz="4" w:val="nil"/>
              <w:left w:sz="4" w:val="nil"/>
              <w:bottom w:sz="4" w:val="nil"/>
              <w:right w:sz="4" w:val="nil"/>
            </w:tcBorders>
            <w:shd w:fill="FFFFFF" w:val="clear"/>
            <w:tcMar>
              <w:left w:type="dxa" w:w="51"/>
              <w:right w:type="dxa" w:w="51"/>
            </w:tcMar>
          </w:tcPr>
          <w:p w14:paraId="A1010000">
            <w:pPr>
              <w:ind/>
              <w:jc w:val="both"/>
              <w:rPr>
                <w:color w:val="000000"/>
                <w:sz w:val="20"/>
              </w:rPr>
            </w:pPr>
            <w:r>
              <w:rPr>
                <w:color w:val="000000"/>
                <w:sz w:val="20"/>
              </w:rPr>
              <w:t>Земельный налог с организаций</w:t>
            </w:r>
          </w:p>
        </w:tc>
        <w:tc>
          <w:tcPr>
            <w:tcW w:type="dxa" w:w="1600"/>
            <w:tcBorders>
              <w:top w:sz="4" w:val="nil"/>
              <w:left w:sz="4" w:val="nil"/>
              <w:bottom w:sz="4" w:val="nil"/>
              <w:right w:sz="4" w:val="nil"/>
            </w:tcBorders>
            <w:shd w:fill="FFFFFF" w:val="clear"/>
            <w:tcMar>
              <w:left w:type="dxa" w:w="51"/>
              <w:right w:type="dxa" w:w="51"/>
            </w:tcMar>
          </w:tcPr>
          <w:p w14:paraId="A2010000">
            <w:pPr>
              <w:ind/>
              <w:jc w:val="right"/>
              <w:rPr>
                <w:color w:val="000000"/>
                <w:sz w:val="20"/>
              </w:rPr>
            </w:pPr>
            <w:r>
              <w:rPr>
                <w:color w:val="000000"/>
                <w:sz w:val="20"/>
              </w:rPr>
              <w:t>256 492,00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A3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A4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A5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6010000">
            <w:pPr>
              <w:ind/>
              <w:jc w:val="center"/>
              <w:rPr>
                <w:sz w:val="20"/>
              </w:rPr>
            </w:pPr>
            <w:r>
              <w:rPr>
                <w:sz w:val="20"/>
              </w:rPr>
              <w:t>1 06 06032 04 0000 110</w:t>
            </w:r>
          </w:p>
        </w:tc>
        <w:tc>
          <w:tcPr>
            <w:tcW w:type="dxa" w:w="5812"/>
            <w:tcBorders>
              <w:top w:sz="4" w:val="nil"/>
              <w:left w:sz="4" w:val="nil"/>
              <w:bottom w:sz="4" w:val="nil"/>
              <w:right w:sz="4" w:val="nil"/>
            </w:tcBorders>
            <w:shd w:fill="FFFFFF" w:val="clear"/>
            <w:tcMar>
              <w:left w:type="dxa" w:w="51"/>
              <w:right w:type="dxa" w:w="51"/>
            </w:tcMar>
          </w:tcPr>
          <w:p w14:paraId="A7010000">
            <w:pPr>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600"/>
            <w:tcBorders>
              <w:top w:sz="4" w:val="nil"/>
              <w:left w:sz="4" w:val="nil"/>
              <w:bottom w:sz="4" w:val="nil"/>
              <w:right w:sz="4" w:val="nil"/>
            </w:tcBorders>
            <w:shd w:fill="FFFFFF" w:val="clear"/>
            <w:tcMar>
              <w:left w:type="dxa" w:w="51"/>
              <w:right w:type="dxa" w:w="51"/>
            </w:tcMar>
          </w:tcPr>
          <w:p w14:paraId="A8010000">
            <w:pPr>
              <w:ind/>
              <w:jc w:val="right"/>
              <w:rPr>
                <w:color w:val="000000"/>
                <w:sz w:val="20"/>
              </w:rPr>
            </w:pPr>
            <w:r>
              <w:rPr>
                <w:color w:val="000000"/>
                <w:sz w:val="20"/>
              </w:rPr>
              <w:t>256 492,00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9010000">
            <w:pPr>
              <w:ind/>
              <w:jc w:val="center"/>
              <w:rPr>
                <w:sz w:val="20"/>
              </w:rPr>
            </w:pPr>
            <w:r>
              <w:rPr>
                <w:sz w:val="20"/>
              </w:rPr>
              <w:t>1 06 06040 00 0000 110</w:t>
            </w:r>
          </w:p>
        </w:tc>
        <w:tc>
          <w:tcPr>
            <w:tcW w:type="dxa" w:w="5812"/>
            <w:tcBorders>
              <w:top w:sz="4" w:val="nil"/>
              <w:left w:sz="4" w:val="nil"/>
              <w:bottom w:sz="4" w:val="nil"/>
              <w:right w:sz="4" w:val="nil"/>
            </w:tcBorders>
            <w:shd w:fill="FFFFFF" w:val="clear"/>
            <w:tcMar>
              <w:left w:type="dxa" w:w="51"/>
              <w:right w:type="dxa" w:w="51"/>
            </w:tcMar>
          </w:tcPr>
          <w:p w14:paraId="AA010000">
            <w:pPr>
              <w:ind/>
              <w:jc w:val="both"/>
              <w:rPr>
                <w:color w:val="000000"/>
                <w:sz w:val="20"/>
              </w:rPr>
            </w:pPr>
            <w:r>
              <w:rPr>
                <w:color w:val="000000"/>
                <w:sz w:val="20"/>
              </w:rPr>
              <w:t>Земельный налог с физических лиц</w:t>
            </w:r>
          </w:p>
        </w:tc>
        <w:tc>
          <w:tcPr>
            <w:tcW w:type="dxa" w:w="1600"/>
            <w:tcBorders>
              <w:top w:sz="4" w:val="nil"/>
              <w:left w:sz="4" w:val="nil"/>
              <w:bottom w:sz="4" w:val="nil"/>
              <w:right w:sz="4" w:val="nil"/>
            </w:tcBorders>
            <w:shd w:fill="FFFFFF" w:val="clear"/>
            <w:tcMar>
              <w:left w:type="dxa" w:w="51"/>
              <w:right w:type="dxa" w:w="51"/>
            </w:tcMar>
          </w:tcPr>
          <w:p w14:paraId="AB010000">
            <w:pPr>
              <w:ind/>
              <w:jc w:val="right"/>
              <w:rPr>
                <w:color w:val="000000"/>
                <w:sz w:val="20"/>
              </w:rPr>
            </w:pPr>
            <w:r>
              <w:rPr>
                <w:color w:val="000000"/>
                <w:sz w:val="20"/>
              </w:rPr>
              <w:t>171 854,00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AC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AD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AE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F010000">
            <w:pPr>
              <w:ind/>
              <w:jc w:val="center"/>
              <w:rPr>
                <w:sz w:val="20"/>
              </w:rPr>
            </w:pPr>
            <w:r>
              <w:rPr>
                <w:sz w:val="20"/>
              </w:rPr>
              <w:t>1 06 06042 04 0000 110</w:t>
            </w:r>
          </w:p>
        </w:tc>
        <w:tc>
          <w:tcPr>
            <w:tcW w:type="dxa" w:w="5812"/>
            <w:tcBorders>
              <w:top w:sz="4" w:val="nil"/>
              <w:left w:sz="4" w:val="nil"/>
              <w:bottom w:sz="4" w:val="nil"/>
              <w:right w:sz="4" w:val="nil"/>
            </w:tcBorders>
            <w:shd w:fill="FFFFFF" w:val="clear"/>
            <w:tcMar>
              <w:left w:type="dxa" w:w="51"/>
              <w:right w:type="dxa" w:w="51"/>
            </w:tcMar>
          </w:tcPr>
          <w:p w14:paraId="B0010000">
            <w:pPr>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600"/>
            <w:tcBorders>
              <w:top w:sz="4" w:val="nil"/>
              <w:left w:sz="4" w:val="nil"/>
              <w:bottom w:sz="4" w:val="nil"/>
              <w:right w:sz="4" w:val="nil"/>
            </w:tcBorders>
            <w:shd w:fill="FFFFFF" w:val="clear"/>
            <w:tcMar>
              <w:left w:type="dxa" w:w="51"/>
              <w:right w:type="dxa" w:w="51"/>
            </w:tcMar>
          </w:tcPr>
          <w:p w14:paraId="B1010000">
            <w:pPr>
              <w:ind/>
              <w:jc w:val="right"/>
              <w:rPr>
                <w:color w:val="000000"/>
                <w:sz w:val="20"/>
              </w:rPr>
            </w:pPr>
            <w:r>
              <w:rPr>
                <w:color w:val="000000"/>
                <w:sz w:val="20"/>
              </w:rPr>
              <w:t>171 854,00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2010000">
            <w:pPr>
              <w:ind/>
              <w:jc w:val="center"/>
              <w:rPr>
                <w:sz w:val="20"/>
              </w:rPr>
            </w:pPr>
            <w:r>
              <w:rPr>
                <w:sz w:val="20"/>
              </w:rPr>
              <w:t>1 08 00000 00 0000 000</w:t>
            </w:r>
          </w:p>
        </w:tc>
        <w:tc>
          <w:tcPr>
            <w:tcW w:type="dxa" w:w="5812"/>
            <w:tcBorders>
              <w:top w:sz="4" w:val="nil"/>
              <w:left w:sz="4" w:val="nil"/>
              <w:bottom w:sz="4" w:val="nil"/>
              <w:right w:sz="4" w:val="nil"/>
            </w:tcBorders>
            <w:shd w:fill="FFFFFF" w:val="clear"/>
            <w:tcMar>
              <w:left w:type="dxa" w:w="51"/>
              <w:right w:type="dxa" w:w="51"/>
            </w:tcMar>
          </w:tcPr>
          <w:p w14:paraId="B3010000">
            <w:pPr>
              <w:ind/>
              <w:jc w:val="both"/>
              <w:rPr>
                <w:color w:val="000000"/>
                <w:sz w:val="20"/>
              </w:rPr>
            </w:pPr>
            <w:r>
              <w:rPr>
                <w:color w:val="000000"/>
                <w:sz w:val="20"/>
              </w:rPr>
              <w:t>ГОСУДАРСТВЕННАЯ ПОШЛИНА</w:t>
            </w:r>
          </w:p>
        </w:tc>
        <w:tc>
          <w:tcPr>
            <w:tcW w:type="dxa" w:w="1600"/>
            <w:tcBorders>
              <w:top w:sz="4" w:val="nil"/>
              <w:left w:sz="4" w:val="nil"/>
              <w:bottom w:sz="4" w:val="nil"/>
              <w:right w:sz="4" w:val="nil"/>
            </w:tcBorders>
            <w:shd w:fill="FFFFFF" w:val="clear"/>
            <w:tcMar>
              <w:left w:type="dxa" w:w="51"/>
              <w:right w:type="dxa" w:w="51"/>
            </w:tcMar>
          </w:tcPr>
          <w:p w14:paraId="B4010000">
            <w:pPr>
              <w:ind/>
              <w:jc w:val="right"/>
              <w:rPr>
                <w:color w:val="000000"/>
                <w:sz w:val="20"/>
              </w:rPr>
            </w:pPr>
            <w:r>
              <w:rPr>
                <w:color w:val="000000"/>
                <w:sz w:val="20"/>
              </w:rPr>
              <w:t>101 040,00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B5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B6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B7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8010000">
            <w:pPr>
              <w:ind/>
              <w:jc w:val="center"/>
              <w:rPr>
                <w:sz w:val="20"/>
              </w:rPr>
            </w:pPr>
            <w:r>
              <w:rPr>
                <w:sz w:val="20"/>
              </w:rPr>
              <w:t>1 08 03000 01 0000 110</w:t>
            </w:r>
          </w:p>
        </w:tc>
        <w:tc>
          <w:tcPr>
            <w:tcW w:type="dxa" w:w="5812"/>
            <w:tcBorders>
              <w:top w:sz="4" w:val="nil"/>
              <w:left w:sz="4" w:val="nil"/>
              <w:bottom w:sz="4" w:val="nil"/>
              <w:right w:sz="4" w:val="nil"/>
            </w:tcBorders>
            <w:shd w:fill="FFFFFF" w:val="clear"/>
            <w:tcMar>
              <w:left w:type="dxa" w:w="51"/>
              <w:right w:type="dxa" w:w="51"/>
            </w:tcMar>
          </w:tcPr>
          <w:p w14:paraId="B9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600"/>
            <w:tcBorders>
              <w:top w:sz="4" w:val="nil"/>
              <w:left w:sz="4" w:val="nil"/>
              <w:bottom w:sz="4" w:val="nil"/>
              <w:right w:sz="4" w:val="nil"/>
            </w:tcBorders>
            <w:shd w:fill="FFFFFF" w:val="clear"/>
            <w:tcMar>
              <w:left w:type="dxa" w:w="51"/>
              <w:right w:type="dxa" w:w="51"/>
            </w:tcMar>
          </w:tcPr>
          <w:p w14:paraId="BA010000">
            <w:pPr>
              <w:ind/>
              <w:jc w:val="right"/>
              <w:rPr>
                <w:color w:val="000000"/>
                <w:sz w:val="20"/>
              </w:rPr>
            </w:pPr>
            <w:r>
              <w:rPr>
                <w:color w:val="000000"/>
                <w:sz w:val="20"/>
              </w:rPr>
              <w:t>101 030,00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BB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BC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BD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E010000">
            <w:pPr>
              <w:ind/>
              <w:jc w:val="center"/>
              <w:rPr>
                <w:sz w:val="20"/>
              </w:rPr>
            </w:pPr>
            <w:r>
              <w:rPr>
                <w:sz w:val="20"/>
              </w:rPr>
              <w:t>1 08 03010 01 0000 110</w:t>
            </w:r>
          </w:p>
        </w:tc>
        <w:tc>
          <w:tcPr>
            <w:tcW w:type="dxa" w:w="5812"/>
            <w:tcBorders>
              <w:top w:sz="4" w:val="nil"/>
              <w:left w:sz="4" w:val="nil"/>
              <w:bottom w:sz="4" w:val="nil"/>
              <w:right w:sz="4" w:val="nil"/>
            </w:tcBorders>
            <w:shd w:fill="FFFFFF" w:val="clear"/>
            <w:tcMar>
              <w:left w:type="dxa" w:w="51"/>
              <w:right w:type="dxa" w:w="51"/>
            </w:tcMar>
          </w:tcPr>
          <w:p w14:paraId="BF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C0010000">
            <w:pPr>
              <w:ind/>
              <w:jc w:val="right"/>
              <w:rPr>
                <w:color w:val="000000"/>
                <w:sz w:val="20"/>
              </w:rPr>
            </w:pPr>
            <w:r>
              <w:rPr>
                <w:color w:val="000000"/>
                <w:sz w:val="20"/>
              </w:rPr>
              <w:t>101 030,00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1010000">
            <w:pPr>
              <w:ind/>
              <w:jc w:val="center"/>
              <w:rPr>
                <w:sz w:val="20"/>
              </w:rPr>
            </w:pPr>
            <w:r>
              <w:rPr>
                <w:sz w:val="20"/>
              </w:rPr>
              <w:t>1 08 07000 01 0000 110</w:t>
            </w:r>
          </w:p>
        </w:tc>
        <w:tc>
          <w:tcPr>
            <w:tcW w:type="dxa" w:w="5812"/>
            <w:tcBorders>
              <w:top w:sz="4" w:val="nil"/>
              <w:left w:sz="4" w:val="nil"/>
              <w:bottom w:sz="4" w:val="nil"/>
              <w:right w:sz="4" w:val="nil"/>
            </w:tcBorders>
            <w:shd w:fill="FFFFFF" w:val="clear"/>
            <w:tcMar>
              <w:left w:type="dxa" w:w="51"/>
              <w:right w:type="dxa" w:w="51"/>
            </w:tcMar>
          </w:tcPr>
          <w:p w14:paraId="C2010000">
            <w:pPr>
              <w:ind/>
              <w:jc w:val="both"/>
              <w:rPr>
                <w:color w:val="000000"/>
                <w:sz w:val="20"/>
              </w:rPr>
            </w:pPr>
            <w:r>
              <w:rPr>
                <w:color w:val="000000"/>
                <w:sz w:val="20"/>
              </w:rPr>
              <w:t>Государственная пошлина за государственную регистрацию, а также за совершение прочих юридически значимых действий</w:t>
            </w:r>
          </w:p>
        </w:tc>
        <w:tc>
          <w:tcPr>
            <w:tcW w:type="dxa" w:w="1600"/>
            <w:tcBorders>
              <w:top w:sz="4" w:val="nil"/>
              <w:left w:sz="4" w:val="nil"/>
              <w:bottom w:sz="4" w:val="nil"/>
              <w:right w:sz="4" w:val="nil"/>
            </w:tcBorders>
            <w:shd w:fill="FFFFFF" w:val="clear"/>
            <w:tcMar>
              <w:left w:type="dxa" w:w="51"/>
              <w:right w:type="dxa" w:w="51"/>
            </w:tcMar>
          </w:tcPr>
          <w:p w14:paraId="C3010000">
            <w:pPr>
              <w:ind/>
              <w:jc w:val="right"/>
              <w:rPr>
                <w:color w:val="000000"/>
                <w:sz w:val="20"/>
              </w:rPr>
            </w:pPr>
            <w:r>
              <w:rPr>
                <w:color w:val="000000"/>
                <w:sz w:val="20"/>
              </w:rPr>
              <w:t>10,00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401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C5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C6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7010000">
            <w:pPr>
              <w:ind/>
              <w:jc w:val="center"/>
              <w:rPr>
                <w:sz w:val="20"/>
              </w:rPr>
            </w:pPr>
            <w:r>
              <w:rPr>
                <w:sz w:val="20"/>
              </w:rPr>
              <w:t>1 08 07150 01 0000 110</w:t>
            </w:r>
          </w:p>
        </w:tc>
        <w:tc>
          <w:tcPr>
            <w:tcW w:type="dxa" w:w="5812"/>
            <w:tcBorders>
              <w:top w:sz="4" w:val="nil"/>
              <w:left w:sz="4" w:val="nil"/>
              <w:bottom w:sz="4" w:val="nil"/>
              <w:right w:sz="4" w:val="nil"/>
            </w:tcBorders>
            <w:shd w:fill="FFFFFF" w:val="clear"/>
            <w:tcMar>
              <w:left w:type="dxa" w:w="51"/>
              <w:right w:type="dxa" w:w="51"/>
            </w:tcMar>
          </w:tcPr>
          <w:p w14:paraId="C8010000">
            <w:pPr>
              <w:ind/>
              <w:jc w:val="both"/>
              <w:rPr>
                <w:color w:val="000000"/>
                <w:sz w:val="20"/>
              </w:rPr>
            </w:pPr>
            <w:r>
              <w:rPr>
                <w:color w:val="000000"/>
                <w:sz w:val="20"/>
              </w:rPr>
              <w:t>государственная пошлина за выдачу разрешения на установку рекламной конструкции</w:t>
            </w:r>
          </w:p>
        </w:tc>
        <w:tc>
          <w:tcPr>
            <w:tcW w:type="dxa" w:w="1600"/>
            <w:tcBorders>
              <w:top w:sz="4" w:val="nil"/>
              <w:left w:sz="4" w:val="nil"/>
              <w:bottom w:sz="4" w:val="nil"/>
              <w:right w:sz="4" w:val="nil"/>
            </w:tcBorders>
            <w:shd w:fill="FFFFFF" w:val="clear"/>
            <w:tcMar>
              <w:left w:type="dxa" w:w="51"/>
              <w:right w:type="dxa" w:w="51"/>
            </w:tcMar>
          </w:tcPr>
          <w:p w14:paraId="C9010000">
            <w:pPr>
              <w:ind/>
              <w:jc w:val="right"/>
              <w:rPr>
                <w:color w:val="000000"/>
                <w:sz w:val="20"/>
              </w:rPr>
            </w:pPr>
            <w:r>
              <w:rPr>
                <w:color w:val="000000"/>
                <w:sz w:val="20"/>
              </w:rPr>
              <w:t>10,00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A010000">
            <w:pPr>
              <w:ind/>
              <w:jc w:val="center"/>
              <w:rPr>
                <w:sz w:val="20"/>
              </w:rPr>
            </w:pPr>
            <w:r>
              <w:rPr>
                <w:sz w:val="20"/>
              </w:rPr>
              <w:t>1 11 00000 00 0000 000</w:t>
            </w:r>
          </w:p>
        </w:tc>
        <w:tc>
          <w:tcPr>
            <w:tcW w:type="dxa" w:w="5812"/>
            <w:tcBorders>
              <w:top w:sz="4" w:val="nil"/>
              <w:left w:sz="4" w:val="nil"/>
              <w:bottom w:sz="4" w:val="nil"/>
              <w:right w:sz="4" w:val="nil"/>
            </w:tcBorders>
            <w:shd w:fill="FFFFFF" w:val="clear"/>
            <w:tcMar>
              <w:left w:type="dxa" w:w="51"/>
              <w:right w:type="dxa" w:w="51"/>
            </w:tcMar>
          </w:tcPr>
          <w:p w14:paraId="CB010000">
            <w:pPr>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600"/>
            <w:tcBorders>
              <w:top w:sz="4" w:val="nil"/>
              <w:left w:sz="4" w:val="nil"/>
              <w:bottom w:sz="4" w:val="nil"/>
              <w:right w:sz="4" w:val="nil"/>
            </w:tcBorders>
            <w:shd w:fill="FFFFFF" w:val="clear"/>
            <w:tcMar>
              <w:left w:type="dxa" w:w="51"/>
              <w:right w:type="dxa" w:w="51"/>
            </w:tcMar>
          </w:tcPr>
          <w:p w14:paraId="CC010000">
            <w:pPr>
              <w:ind/>
              <w:jc w:val="right"/>
              <w:rPr>
                <w:color w:val="000000"/>
                <w:sz w:val="20"/>
              </w:rPr>
            </w:pPr>
            <w:r>
              <w:rPr>
                <w:color w:val="000000"/>
                <w:sz w:val="20"/>
              </w:rPr>
              <w:t>518 350,57</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CD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CE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CF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0010000">
            <w:pPr>
              <w:ind/>
              <w:jc w:val="center"/>
              <w:rPr>
                <w:sz w:val="20"/>
              </w:rPr>
            </w:pPr>
            <w:r>
              <w:rPr>
                <w:sz w:val="20"/>
              </w:rPr>
              <w:t>1 11 01000 00 0000 120</w:t>
            </w:r>
          </w:p>
        </w:tc>
        <w:tc>
          <w:tcPr>
            <w:tcW w:type="dxa" w:w="5812"/>
            <w:tcBorders>
              <w:top w:sz="4" w:val="nil"/>
              <w:left w:sz="4" w:val="nil"/>
              <w:bottom w:sz="4" w:val="nil"/>
              <w:right w:sz="4" w:val="nil"/>
            </w:tcBorders>
            <w:shd w:fill="FFFFFF" w:val="clear"/>
            <w:tcMar>
              <w:left w:type="dxa" w:w="51"/>
              <w:right w:type="dxa" w:w="51"/>
            </w:tcMar>
          </w:tcPr>
          <w:p w14:paraId="D1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600"/>
            <w:tcBorders>
              <w:top w:sz="4" w:val="nil"/>
              <w:left w:sz="4" w:val="nil"/>
              <w:bottom w:sz="4" w:val="nil"/>
              <w:right w:sz="4" w:val="nil"/>
            </w:tcBorders>
            <w:shd w:fill="FFFFFF" w:val="clear"/>
            <w:tcMar>
              <w:left w:type="dxa" w:w="51"/>
              <w:right w:type="dxa" w:w="51"/>
            </w:tcMar>
          </w:tcPr>
          <w:p w14:paraId="D2010000">
            <w:pPr>
              <w:ind/>
              <w:jc w:val="right"/>
              <w:rPr>
                <w:color w:val="000000"/>
                <w:sz w:val="20"/>
              </w:rPr>
            </w:pPr>
            <w:r>
              <w:rPr>
                <w:color w:val="000000"/>
                <w:sz w:val="20"/>
              </w:rPr>
              <w:t>1 989,38</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D3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D4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D5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6010000">
            <w:pPr>
              <w:ind/>
              <w:jc w:val="center"/>
              <w:rPr>
                <w:sz w:val="20"/>
              </w:rPr>
            </w:pPr>
            <w:r>
              <w:rPr>
                <w:sz w:val="20"/>
              </w:rPr>
              <w:t>1 11 01040 04 0000 120</w:t>
            </w:r>
          </w:p>
        </w:tc>
        <w:tc>
          <w:tcPr>
            <w:tcW w:type="dxa" w:w="5812"/>
            <w:tcBorders>
              <w:top w:sz="4" w:val="nil"/>
              <w:left w:sz="4" w:val="nil"/>
              <w:bottom w:sz="4" w:val="nil"/>
              <w:right w:sz="4" w:val="nil"/>
            </w:tcBorders>
            <w:shd w:fill="FFFFFF" w:val="clear"/>
            <w:tcMar>
              <w:left w:type="dxa" w:w="51"/>
              <w:right w:type="dxa" w:w="51"/>
            </w:tcMar>
          </w:tcPr>
          <w:p w14:paraId="D7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600"/>
            <w:tcBorders>
              <w:top w:sz="4" w:val="nil"/>
              <w:left w:sz="4" w:val="nil"/>
              <w:bottom w:sz="4" w:val="nil"/>
              <w:right w:sz="4" w:val="nil"/>
            </w:tcBorders>
            <w:shd w:fill="FFFFFF" w:val="clear"/>
            <w:tcMar>
              <w:left w:type="dxa" w:w="51"/>
              <w:right w:type="dxa" w:w="51"/>
            </w:tcMar>
          </w:tcPr>
          <w:p w14:paraId="D8010000">
            <w:pPr>
              <w:ind/>
              <w:jc w:val="right"/>
              <w:rPr>
                <w:color w:val="000000"/>
                <w:sz w:val="20"/>
              </w:rPr>
            </w:pPr>
            <w:r>
              <w:rPr>
                <w:color w:val="000000"/>
                <w:sz w:val="20"/>
              </w:rPr>
              <w:t>1 989,38</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9010000">
            <w:pPr>
              <w:ind/>
              <w:jc w:val="center"/>
              <w:rPr>
                <w:sz w:val="20"/>
              </w:rPr>
            </w:pPr>
            <w:r>
              <w:rPr>
                <w:sz w:val="20"/>
              </w:rPr>
              <w:t>1 11 05000 00 0000 120</w:t>
            </w:r>
          </w:p>
        </w:tc>
        <w:tc>
          <w:tcPr>
            <w:tcW w:type="dxa" w:w="5812"/>
            <w:tcBorders>
              <w:top w:sz="4" w:val="nil"/>
              <w:left w:sz="4" w:val="nil"/>
              <w:bottom w:sz="4" w:val="nil"/>
              <w:right w:sz="4" w:val="nil"/>
            </w:tcBorders>
            <w:shd w:fill="FFFFFF" w:val="clear"/>
            <w:tcMar>
              <w:left w:type="dxa" w:w="51"/>
              <w:right w:type="dxa" w:w="51"/>
            </w:tcMar>
          </w:tcPr>
          <w:p w14:paraId="DA010000">
            <w:pPr>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00"/>
            <w:tcBorders>
              <w:top w:sz="4" w:val="nil"/>
              <w:left w:sz="4" w:val="nil"/>
              <w:bottom w:sz="4" w:val="nil"/>
              <w:right w:sz="4" w:val="nil"/>
            </w:tcBorders>
            <w:shd w:fill="FFFFFF" w:val="clear"/>
            <w:tcMar>
              <w:left w:type="dxa" w:w="51"/>
              <w:right w:type="dxa" w:w="51"/>
            </w:tcMar>
          </w:tcPr>
          <w:p w14:paraId="DB010000">
            <w:pPr>
              <w:ind/>
              <w:jc w:val="right"/>
              <w:rPr>
                <w:color w:val="000000"/>
                <w:sz w:val="20"/>
              </w:rPr>
            </w:pPr>
            <w:r>
              <w:rPr>
                <w:color w:val="000000"/>
                <w:sz w:val="20"/>
              </w:rPr>
              <w:t>508 278,33</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DC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DD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DE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F010000">
            <w:pPr>
              <w:ind/>
              <w:jc w:val="center"/>
              <w:rPr>
                <w:sz w:val="20"/>
              </w:rPr>
            </w:pPr>
            <w:r>
              <w:rPr>
                <w:sz w:val="20"/>
              </w:rPr>
              <w:t>1 11 05010 00 0000 120</w:t>
            </w:r>
          </w:p>
        </w:tc>
        <w:tc>
          <w:tcPr>
            <w:tcW w:type="dxa" w:w="5812"/>
            <w:tcBorders>
              <w:top w:sz="4" w:val="nil"/>
              <w:left w:sz="4" w:val="nil"/>
              <w:bottom w:sz="4" w:val="nil"/>
              <w:right w:sz="4" w:val="nil"/>
            </w:tcBorders>
            <w:shd w:fill="FFFFFF" w:val="clear"/>
            <w:tcMar>
              <w:left w:type="dxa" w:w="51"/>
              <w:right w:type="dxa" w:w="51"/>
            </w:tcMar>
          </w:tcPr>
          <w:p w14:paraId="E001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600"/>
            <w:tcBorders>
              <w:top w:sz="4" w:val="nil"/>
              <w:left w:sz="4" w:val="nil"/>
              <w:bottom w:sz="4" w:val="nil"/>
              <w:right w:sz="4" w:val="nil"/>
            </w:tcBorders>
            <w:shd w:fill="FFFFFF" w:val="clear"/>
            <w:tcMar>
              <w:left w:type="dxa" w:w="51"/>
              <w:right w:type="dxa" w:w="51"/>
            </w:tcMar>
          </w:tcPr>
          <w:p w14:paraId="E1010000">
            <w:pPr>
              <w:ind/>
              <w:jc w:val="right"/>
              <w:rPr>
                <w:color w:val="000000"/>
                <w:sz w:val="20"/>
              </w:rPr>
            </w:pPr>
            <w:r>
              <w:rPr>
                <w:color w:val="000000"/>
                <w:sz w:val="20"/>
              </w:rPr>
              <w:t>435 611,62</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E2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E3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E4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5010000">
            <w:pPr>
              <w:ind/>
              <w:jc w:val="center"/>
              <w:rPr>
                <w:sz w:val="20"/>
              </w:rPr>
            </w:pPr>
            <w:r>
              <w:rPr>
                <w:sz w:val="20"/>
              </w:rPr>
              <w:t>1 11 05012 04 0000 120</w:t>
            </w:r>
          </w:p>
        </w:tc>
        <w:tc>
          <w:tcPr>
            <w:tcW w:type="dxa" w:w="5812"/>
            <w:tcBorders>
              <w:top w:sz="4" w:val="nil"/>
              <w:left w:sz="4" w:val="nil"/>
              <w:bottom w:sz="4" w:val="nil"/>
              <w:right w:sz="4" w:val="nil"/>
            </w:tcBorders>
            <w:shd w:fill="FFFFFF" w:val="clear"/>
            <w:tcMar>
              <w:left w:type="dxa" w:w="51"/>
              <w:right w:type="dxa" w:w="51"/>
            </w:tcMar>
          </w:tcPr>
          <w:p w14:paraId="E601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600"/>
            <w:tcBorders>
              <w:top w:sz="4" w:val="nil"/>
              <w:left w:sz="4" w:val="nil"/>
              <w:bottom w:sz="4" w:val="nil"/>
              <w:right w:sz="4" w:val="nil"/>
            </w:tcBorders>
            <w:shd w:fill="FFFFFF" w:val="clear"/>
            <w:tcMar>
              <w:left w:type="dxa" w:w="51"/>
              <w:right w:type="dxa" w:w="51"/>
            </w:tcMar>
          </w:tcPr>
          <w:p w14:paraId="E7010000">
            <w:pPr>
              <w:ind/>
              <w:jc w:val="right"/>
              <w:rPr>
                <w:color w:val="000000"/>
                <w:sz w:val="20"/>
              </w:rPr>
            </w:pPr>
            <w:r>
              <w:rPr>
                <w:color w:val="000000"/>
                <w:sz w:val="20"/>
              </w:rPr>
              <w:t>435 611,62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8010000">
            <w:pPr>
              <w:ind/>
              <w:jc w:val="center"/>
              <w:rPr>
                <w:sz w:val="20"/>
              </w:rPr>
            </w:pPr>
            <w:r>
              <w:rPr>
                <w:sz w:val="20"/>
              </w:rPr>
              <w:t>1 11 05020 00 0000 120</w:t>
            </w:r>
          </w:p>
        </w:tc>
        <w:tc>
          <w:tcPr>
            <w:tcW w:type="dxa" w:w="5812"/>
            <w:tcBorders>
              <w:top w:sz="4" w:val="nil"/>
              <w:left w:sz="4" w:val="nil"/>
              <w:bottom w:sz="4" w:val="nil"/>
              <w:right w:sz="4" w:val="nil"/>
            </w:tcBorders>
            <w:shd w:fill="FFFFFF" w:val="clear"/>
            <w:tcMar>
              <w:left w:type="dxa" w:w="51"/>
              <w:right w:type="dxa" w:w="51"/>
            </w:tcMar>
          </w:tcPr>
          <w:p w14:paraId="E9010000">
            <w:pPr>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600"/>
            <w:tcBorders>
              <w:top w:sz="4" w:val="nil"/>
              <w:left w:sz="4" w:val="nil"/>
              <w:bottom w:sz="4" w:val="nil"/>
              <w:right w:sz="4" w:val="nil"/>
            </w:tcBorders>
            <w:shd w:fill="FFFFFF" w:val="clear"/>
            <w:tcMar>
              <w:left w:type="dxa" w:w="51"/>
              <w:right w:type="dxa" w:w="51"/>
            </w:tcMar>
          </w:tcPr>
          <w:p w14:paraId="EA010000">
            <w:pPr>
              <w:ind/>
              <w:jc w:val="right"/>
              <w:rPr>
                <w:color w:val="000000"/>
                <w:sz w:val="20"/>
              </w:rPr>
            </w:pPr>
            <w:r>
              <w:rPr>
                <w:color w:val="000000"/>
                <w:sz w:val="20"/>
              </w:rPr>
              <w:t>23 545,61</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EB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EC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ED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E010000">
            <w:pPr>
              <w:ind/>
              <w:jc w:val="center"/>
              <w:rPr>
                <w:sz w:val="20"/>
              </w:rPr>
            </w:pPr>
            <w:r>
              <w:rPr>
                <w:sz w:val="20"/>
              </w:rPr>
              <w:t>1 11 05024 04 0000 120</w:t>
            </w:r>
          </w:p>
        </w:tc>
        <w:tc>
          <w:tcPr>
            <w:tcW w:type="dxa" w:w="5812"/>
            <w:tcBorders>
              <w:top w:sz="4" w:val="nil"/>
              <w:left w:sz="4" w:val="nil"/>
              <w:bottom w:sz="4" w:val="nil"/>
              <w:right w:sz="4" w:val="nil"/>
            </w:tcBorders>
            <w:shd w:fill="FFFFFF" w:val="clear"/>
            <w:tcMar>
              <w:left w:type="dxa" w:w="51"/>
              <w:right w:type="dxa" w:w="51"/>
            </w:tcMar>
          </w:tcPr>
          <w:p w14:paraId="EF010000">
            <w:pPr>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600"/>
            <w:tcBorders>
              <w:top w:sz="4" w:val="nil"/>
              <w:left w:sz="4" w:val="nil"/>
              <w:bottom w:sz="4" w:val="nil"/>
              <w:right w:sz="4" w:val="nil"/>
            </w:tcBorders>
            <w:shd w:fill="FFFFFF" w:val="clear"/>
            <w:tcMar>
              <w:left w:type="dxa" w:w="51"/>
              <w:right w:type="dxa" w:w="51"/>
            </w:tcMar>
          </w:tcPr>
          <w:p w14:paraId="F0010000">
            <w:pPr>
              <w:ind/>
              <w:jc w:val="right"/>
              <w:rPr>
                <w:color w:val="000000"/>
                <w:sz w:val="20"/>
              </w:rPr>
            </w:pPr>
            <w:r>
              <w:rPr>
                <w:color w:val="000000"/>
                <w:sz w:val="20"/>
              </w:rPr>
              <w:t>23 545,61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1010000">
            <w:pPr>
              <w:ind/>
              <w:jc w:val="center"/>
              <w:rPr>
                <w:sz w:val="20"/>
              </w:rPr>
            </w:pPr>
            <w:r>
              <w:rPr>
                <w:sz w:val="20"/>
              </w:rPr>
              <w:t>1 11 05030 00 0000 120</w:t>
            </w:r>
          </w:p>
        </w:tc>
        <w:tc>
          <w:tcPr>
            <w:tcW w:type="dxa" w:w="5812"/>
            <w:tcBorders>
              <w:top w:sz="4" w:val="nil"/>
              <w:left w:sz="4" w:val="nil"/>
              <w:bottom w:sz="4" w:val="nil"/>
              <w:right w:sz="4" w:val="nil"/>
            </w:tcBorders>
            <w:shd w:fill="FFFFFF" w:val="clear"/>
            <w:tcMar>
              <w:left w:type="dxa" w:w="51"/>
              <w:right w:type="dxa" w:w="51"/>
            </w:tcMar>
          </w:tcPr>
          <w:p w14:paraId="F201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600"/>
            <w:tcBorders>
              <w:top w:sz="4" w:val="nil"/>
              <w:left w:sz="4" w:val="nil"/>
              <w:bottom w:sz="4" w:val="nil"/>
              <w:right w:sz="4" w:val="nil"/>
            </w:tcBorders>
            <w:shd w:fill="FFFFFF" w:val="clear"/>
            <w:tcMar>
              <w:left w:type="dxa" w:w="51"/>
              <w:right w:type="dxa" w:w="51"/>
            </w:tcMar>
          </w:tcPr>
          <w:p w14:paraId="F3010000">
            <w:pPr>
              <w:ind/>
              <w:jc w:val="right"/>
              <w:rPr>
                <w:color w:val="000000"/>
                <w:sz w:val="20"/>
              </w:rPr>
            </w:pPr>
            <w:r>
              <w:rPr>
                <w:color w:val="000000"/>
                <w:sz w:val="20"/>
              </w:rPr>
              <w:t>49 121,10</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F4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F5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F6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7010000">
            <w:pPr>
              <w:ind/>
              <w:jc w:val="center"/>
              <w:rPr>
                <w:sz w:val="20"/>
              </w:rPr>
            </w:pPr>
            <w:r>
              <w:rPr>
                <w:sz w:val="20"/>
              </w:rPr>
              <w:t>1 11 05034 04 0000 120</w:t>
            </w:r>
          </w:p>
        </w:tc>
        <w:tc>
          <w:tcPr>
            <w:tcW w:type="dxa" w:w="5812"/>
            <w:tcBorders>
              <w:top w:sz="4" w:val="nil"/>
              <w:left w:sz="4" w:val="nil"/>
              <w:bottom w:sz="4" w:val="nil"/>
              <w:right w:sz="4" w:val="nil"/>
            </w:tcBorders>
            <w:shd w:fill="FFFFFF" w:val="clear"/>
            <w:tcMar>
              <w:left w:type="dxa" w:w="51"/>
              <w:right w:type="dxa" w:w="51"/>
            </w:tcMar>
          </w:tcPr>
          <w:p w14:paraId="F8010000">
            <w:pPr>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600"/>
            <w:tcBorders>
              <w:top w:sz="4" w:val="nil"/>
              <w:left w:sz="4" w:val="nil"/>
              <w:bottom w:sz="4" w:val="nil"/>
              <w:right w:sz="4" w:val="nil"/>
            </w:tcBorders>
            <w:shd w:fill="FFFFFF" w:val="clear"/>
            <w:tcMar>
              <w:left w:type="dxa" w:w="51"/>
              <w:right w:type="dxa" w:w="51"/>
            </w:tcMar>
          </w:tcPr>
          <w:p w14:paraId="F9010000">
            <w:pPr>
              <w:ind/>
              <w:jc w:val="right"/>
              <w:rPr>
                <w:color w:val="000000"/>
                <w:sz w:val="20"/>
              </w:rPr>
            </w:pPr>
            <w:r>
              <w:rPr>
                <w:color w:val="000000"/>
                <w:sz w:val="20"/>
              </w:rPr>
              <w:t>49 121,10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A010000">
            <w:pPr>
              <w:ind/>
              <w:jc w:val="center"/>
              <w:rPr>
                <w:sz w:val="20"/>
              </w:rPr>
            </w:pPr>
            <w:r>
              <w:rPr>
                <w:sz w:val="20"/>
              </w:rPr>
              <w:t>1 11 07000 00 0000 120</w:t>
            </w:r>
          </w:p>
        </w:tc>
        <w:tc>
          <w:tcPr>
            <w:tcW w:type="dxa" w:w="5812"/>
            <w:tcBorders>
              <w:top w:sz="4" w:val="nil"/>
              <w:left w:sz="4" w:val="nil"/>
              <w:bottom w:sz="4" w:val="nil"/>
              <w:right w:sz="4" w:val="nil"/>
            </w:tcBorders>
            <w:shd w:fill="FFFFFF" w:val="clear"/>
            <w:tcMar>
              <w:left w:type="dxa" w:w="51"/>
              <w:right w:type="dxa" w:w="51"/>
            </w:tcMar>
          </w:tcPr>
          <w:p w14:paraId="FB010000">
            <w:pPr>
              <w:ind/>
              <w:jc w:val="both"/>
              <w:rPr>
                <w:color w:val="000000"/>
                <w:sz w:val="20"/>
              </w:rPr>
            </w:pPr>
            <w:r>
              <w:rPr>
                <w:color w:val="000000"/>
                <w:sz w:val="20"/>
              </w:rPr>
              <w:t>Платежи от государственных и муниципальных унитарных предприятий</w:t>
            </w:r>
          </w:p>
        </w:tc>
        <w:tc>
          <w:tcPr>
            <w:tcW w:type="dxa" w:w="1600"/>
            <w:tcBorders>
              <w:top w:sz="4" w:val="nil"/>
              <w:left w:sz="4" w:val="nil"/>
              <w:bottom w:sz="4" w:val="nil"/>
              <w:right w:sz="4" w:val="nil"/>
            </w:tcBorders>
            <w:shd w:fill="FFFFFF" w:val="clear"/>
            <w:tcMar>
              <w:left w:type="dxa" w:w="51"/>
              <w:right w:type="dxa" w:w="51"/>
            </w:tcMar>
          </w:tcPr>
          <w:p w14:paraId="FC010000">
            <w:pPr>
              <w:ind/>
              <w:jc w:val="right"/>
              <w:rPr>
                <w:color w:val="000000"/>
                <w:sz w:val="20"/>
              </w:rPr>
            </w:pPr>
            <w:r>
              <w:rPr>
                <w:color w:val="000000"/>
                <w:sz w:val="20"/>
              </w:rPr>
              <w:t>4 027,11</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FD01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FE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FF01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0020000">
            <w:pPr>
              <w:ind/>
              <w:jc w:val="center"/>
              <w:rPr>
                <w:sz w:val="20"/>
              </w:rPr>
            </w:pPr>
            <w:r>
              <w:rPr>
                <w:sz w:val="20"/>
              </w:rPr>
              <w:t>1 11 07010 00 0000 120</w:t>
            </w:r>
          </w:p>
        </w:tc>
        <w:tc>
          <w:tcPr>
            <w:tcW w:type="dxa" w:w="5812"/>
            <w:tcBorders>
              <w:top w:sz="4" w:val="nil"/>
              <w:left w:sz="4" w:val="nil"/>
              <w:bottom w:sz="4" w:val="nil"/>
              <w:right w:sz="4" w:val="nil"/>
            </w:tcBorders>
            <w:shd w:fill="FFFFFF" w:val="clear"/>
            <w:tcMar>
              <w:left w:type="dxa" w:w="51"/>
              <w:right w:type="dxa" w:w="51"/>
            </w:tcMar>
          </w:tcPr>
          <w:p w14:paraId="01020000">
            <w:pPr>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600"/>
            <w:tcBorders>
              <w:top w:sz="4" w:val="nil"/>
              <w:left w:sz="4" w:val="nil"/>
              <w:bottom w:sz="4" w:val="nil"/>
              <w:right w:sz="4" w:val="nil"/>
            </w:tcBorders>
            <w:shd w:fill="FFFFFF" w:val="clear"/>
            <w:tcMar>
              <w:left w:type="dxa" w:w="51"/>
              <w:right w:type="dxa" w:w="51"/>
            </w:tcMar>
          </w:tcPr>
          <w:p w14:paraId="02020000">
            <w:pPr>
              <w:ind/>
              <w:jc w:val="right"/>
              <w:rPr>
                <w:color w:val="000000"/>
                <w:sz w:val="20"/>
              </w:rPr>
            </w:pPr>
            <w:r>
              <w:rPr>
                <w:color w:val="000000"/>
                <w:sz w:val="20"/>
              </w:rPr>
              <w:t>4 027,11</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03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04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05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6020000">
            <w:pPr>
              <w:ind/>
              <w:jc w:val="center"/>
              <w:rPr>
                <w:sz w:val="20"/>
              </w:rPr>
            </w:pPr>
            <w:r>
              <w:rPr>
                <w:sz w:val="20"/>
              </w:rPr>
              <w:t>1 11 07014 04 0000 120</w:t>
            </w:r>
          </w:p>
        </w:tc>
        <w:tc>
          <w:tcPr>
            <w:tcW w:type="dxa" w:w="5812"/>
            <w:tcBorders>
              <w:top w:sz="4" w:val="nil"/>
              <w:left w:sz="4" w:val="nil"/>
              <w:bottom w:sz="4" w:val="nil"/>
              <w:right w:sz="4" w:val="nil"/>
            </w:tcBorders>
            <w:shd w:fill="FFFFFF" w:val="clear"/>
            <w:tcMar>
              <w:left w:type="dxa" w:w="51"/>
              <w:right w:type="dxa" w:w="51"/>
            </w:tcMar>
          </w:tcPr>
          <w:p w14:paraId="07020000">
            <w:pPr>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600"/>
            <w:tcBorders>
              <w:top w:sz="4" w:val="nil"/>
              <w:left w:sz="4" w:val="nil"/>
              <w:bottom w:sz="4" w:val="nil"/>
              <w:right w:sz="4" w:val="nil"/>
            </w:tcBorders>
            <w:shd w:fill="FFFFFF" w:val="clear"/>
            <w:tcMar>
              <w:left w:type="dxa" w:w="51"/>
              <w:right w:type="dxa" w:w="51"/>
            </w:tcMar>
          </w:tcPr>
          <w:p w14:paraId="08020000">
            <w:pPr>
              <w:ind/>
              <w:jc w:val="right"/>
              <w:rPr>
                <w:color w:val="000000"/>
                <w:sz w:val="20"/>
              </w:rPr>
            </w:pPr>
            <w:r>
              <w:rPr>
                <w:color w:val="000000"/>
                <w:sz w:val="20"/>
              </w:rPr>
              <w:t>4 027,11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9020000">
            <w:pPr>
              <w:ind/>
              <w:jc w:val="center"/>
              <w:rPr>
                <w:sz w:val="20"/>
              </w:rPr>
            </w:pPr>
            <w:r>
              <w:rPr>
                <w:sz w:val="20"/>
              </w:rPr>
              <w:t>1 11 09000 00 0000 120</w:t>
            </w:r>
          </w:p>
        </w:tc>
        <w:tc>
          <w:tcPr>
            <w:tcW w:type="dxa" w:w="5812"/>
            <w:tcBorders>
              <w:top w:sz="4" w:val="nil"/>
              <w:left w:sz="4" w:val="nil"/>
              <w:bottom w:sz="4" w:val="nil"/>
              <w:right w:sz="4" w:val="nil"/>
            </w:tcBorders>
            <w:shd w:fill="FFFFFF" w:val="clear"/>
            <w:tcMar>
              <w:left w:type="dxa" w:w="51"/>
              <w:right w:type="dxa" w:w="51"/>
            </w:tcMar>
          </w:tcPr>
          <w:p w14:paraId="0A020000">
            <w:pPr>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00"/>
            <w:tcBorders>
              <w:top w:sz="4" w:val="nil"/>
              <w:left w:sz="4" w:val="nil"/>
              <w:bottom w:sz="4" w:val="nil"/>
              <w:right w:sz="4" w:val="nil"/>
            </w:tcBorders>
            <w:shd w:fill="FFFFFF" w:val="clear"/>
            <w:tcMar>
              <w:left w:type="dxa" w:w="51"/>
              <w:right w:type="dxa" w:w="51"/>
            </w:tcMar>
          </w:tcPr>
          <w:p w14:paraId="0B020000">
            <w:pPr>
              <w:ind/>
              <w:jc w:val="right"/>
              <w:rPr>
                <w:color w:val="000000"/>
                <w:sz w:val="20"/>
              </w:rPr>
            </w:pPr>
            <w:r>
              <w:rPr>
                <w:color w:val="000000"/>
                <w:sz w:val="20"/>
              </w:rPr>
              <w:t>4 055,75</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0C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0D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0E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F020000">
            <w:pPr>
              <w:ind/>
              <w:jc w:val="center"/>
              <w:rPr>
                <w:sz w:val="20"/>
              </w:rPr>
            </w:pPr>
            <w:r>
              <w:rPr>
                <w:sz w:val="20"/>
              </w:rPr>
              <w:t>1 11 09040 00 0000 120</w:t>
            </w:r>
          </w:p>
        </w:tc>
        <w:tc>
          <w:tcPr>
            <w:tcW w:type="dxa" w:w="5812"/>
            <w:tcBorders>
              <w:top w:sz="4" w:val="nil"/>
              <w:left w:sz="4" w:val="nil"/>
              <w:bottom w:sz="4" w:val="nil"/>
              <w:right w:sz="4" w:val="nil"/>
            </w:tcBorders>
            <w:shd w:fill="FFFFFF" w:val="clear"/>
            <w:tcMar>
              <w:left w:type="dxa" w:w="51"/>
              <w:right w:type="dxa" w:w="51"/>
            </w:tcMar>
          </w:tcPr>
          <w:p w14:paraId="10020000">
            <w:pPr>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00"/>
            <w:tcBorders>
              <w:top w:sz="4" w:val="nil"/>
              <w:left w:sz="4" w:val="nil"/>
              <w:bottom w:sz="4" w:val="nil"/>
              <w:right w:sz="4" w:val="nil"/>
            </w:tcBorders>
            <w:shd w:fill="FFFFFF" w:val="clear"/>
            <w:tcMar>
              <w:left w:type="dxa" w:w="51"/>
              <w:right w:type="dxa" w:w="51"/>
            </w:tcMar>
          </w:tcPr>
          <w:p w14:paraId="11020000">
            <w:pPr>
              <w:ind/>
              <w:jc w:val="right"/>
              <w:rPr>
                <w:color w:val="000000"/>
                <w:sz w:val="20"/>
              </w:rPr>
            </w:pPr>
            <w:r>
              <w:rPr>
                <w:color w:val="000000"/>
                <w:sz w:val="20"/>
              </w:rPr>
              <w:t>4 055,75</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12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13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14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5020000">
            <w:pPr>
              <w:ind/>
              <w:jc w:val="center"/>
              <w:rPr>
                <w:sz w:val="20"/>
              </w:rPr>
            </w:pPr>
            <w:r>
              <w:rPr>
                <w:sz w:val="20"/>
              </w:rPr>
              <w:t>1 11 09044 04 0100 120</w:t>
            </w:r>
          </w:p>
        </w:tc>
        <w:tc>
          <w:tcPr>
            <w:tcW w:type="dxa" w:w="5812"/>
            <w:tcBorders>
              <w:top w:sz="4" w:val="nil"/>
              <w:left w:sz="4" w:val="nil"/>
              <w:bottom w:sz="4" w:val="nil"/>
              <w:right w:sz="4" w:val="nil"/>
            </w:tcBorders>
            <w:shd w:fill="FFFFFF" w:val="clear"/>
            <w:tcMar>
              <w:left w:type="dxa" w:w="51"/>
              <w:right w:type="dxa" w:w="51"/>
            </w:tcMar>
          </w:tcPr>
          <w:p w14:paraId="16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600"/>
            <w:tcBorders>
              <w:top w:sz="4" w:val="nil"/>
              <w:left w:sz="4" w:val="nil"/>
              <w:bottom w:sz="4" w:val="nil"/>
              <w:right w:sz="4" w:val="nil"/>
            </w:tcBorders>
            <w:shd w:fill="FFFFFF" w:val="clear"/>
            <w:tcMar>
              <w:left w:type="dxa" w:w="51"/>
              <w:right w:type="dxa" w:w="51"/>
            </w:tcMar>
          </w:tcPr>
          <w:p w14:paraId="17020000">
            <w:pPr>
              <w:ind/>
              <w:jc w:val="right"/>
              <w:rPr>
                <w:color w:val="000000"/>
                <w:sz w:val="20"/>
              </w:rPr>
            </w:pPr>
            <w:r>
              <w:rPr>
                <w:color w:val="000000"/>
                <w:sz w:val="20"/>
              </w:rPr>
              <w:t>1 627,20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8020000">
            <w:pPr>
              <w:ind/>
              <w:jc w:val="center"/>
              <w:rPr>
                <w:sz w:val="20"/>
              </w:rPr>
            </w:pPr>
            <w:r>
              <w:rPr>
                <w:sz w:val="20"/>
              </w:rPr>
              <w:t>1 11 09044 04 0200 120</w:t>
            </w:r>
          </w:p>
        </w:tc>
        <w:tc>
          <w:tcPr>
            <w:tcW w:type="dxa" w:w="5812"/>
            <w:tcBorders>
              <w:top w:sz="4" w:val="nil"/>
              <w:left w:sz="4" w:val="nil"/>
              <w:bottom w:sz="4" w:val="nil"/>
              <w:right w:sz="4" w:val="nil"/>
            </w:tcBorders>
            <w:shd w:fill="FFFFFF" w:val="clear"/>
            <w:tcMar>
              <w:left w:type="dxa" w:w="51"/>
              <w:right w:type="dxa" w:w="51"/>
            </w:tcMar>
          </w:tcPr>
          <w:p w14:paraId="19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600"/>
            <w:tcBorders>
              <w:top w:sz="4" w:val="nil"/>
              <w:left w:sz="4" w:val="nil"/>
              <w:bottom w:sz="4" w:val="nil"/>
              <w:right w:sz="4" w:val="nil"/>
            </w:tcBorders>
            <w:shd w:fill="FFFFFF" w:val="clear"/>
            <w:tcMar>
              <w:left w:type="dxa" w:w="51"/>
              <w:right w:type="dxa" w:w="51"/>
            </w:tcMar>
          </w:tcPr>
          <w:p w14:paraId="1A020000">
            <w:pPr>
              <w:ind/>
              <w:jc w:val="right"/>
              <w:rPr>
                <w:color w:val="000000"/>
                <w:sz w:val="20"/>
              </w:rPr>
            </w:pPr>
            <w:r>
              <w:rPr>
                <w:color w:val="000000"/>
                <w:sz w:val="20"/>
              </w:rPr>
              <w:t>2 428,55</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B020000">
            <w:pPr>
              <w:ind/>
              <w:jc w:val="center"/>
              <w:rPr>
                <w:sz w:val="20"/>
              </w:rPr>
            </w:pPr>
            <w:r>
              <w:rPr>
                <w:sz w:val="20"/>
              </w:rPr>
              <w:t>1 12 00000 00 0000 000</w:t>
            </w:r>
          </w:p>
        </w:tc>
        <w:tc>
          <w:tcPr>
            <w:tcW w:type="dxa" w:w="5812"/>
            <w:tcBorders>
              <w:top w:sz="4" w:val="nil"/>
              <w:left w:sz="4" w:val="nil"/>
              <w:bottom w:sz="4" w:val="nil"/>
              <w:right w:sz="4" w:val="nil"/>
            </w:tcBorders>
            <w:shd w:fill="FFFFFF" w:val="clear"/>
            <w:tcMar>
              <w:left w:type="dxa" w:w="51"/>
              <w:right w:type="dxa" w:w="51"/>
            </w:tcMar>
          </w:tcPr>
          <w:p w14:paraId="1C020000">
            <w:pPr>
              <w:ind/>
              <w:jc w:val="both"/>
              <w:rPr>
                <w:color w:val="000000"/>
                <w:sz w:val="20"/>
              </w:rPr>
            </w:pPr>
            <w:r>
              <w:rPr>
                <w:color w:val="000000"/>
                <w:sz w:val="20"/>
              </w:rPr>
              <w:t>ПЛАТЕЖИ ПРИ ПОЛЬЗОВАНИИ ПРИРОДНЫМИ РЕСУРСАМИ</w:t>
            </w:r>
          </w:p>
        </w:tc>
        <w:tc>
          <w:tcPr>
            <w:tcW w:type="dxa" w:w="1600"/>
            <w:tcBorders>
              <w:top w:sz="4" w:val="nil"/>
              <w:left w:sz="4" w:val="nil"/>
              <w:bottom w:sz="4" w:val="nil"/>
              <w:right w:sz="4" w:val="nil"/>
            </w:tcBorders>
            <w:shd w:fill="FFFFFF" w:val="clear"/>
            <w:tcMar>
              <w:left w:type="dxa" w:w="51"/>
              <w:right w:type="dxa" w:w="51"/>
            </w:tcMar>
          </w:tcPr>
          <w:p w14:paraId="1D020000">
            <w:pPr>
              <w:ind/>
              <w:jc w:val="right"/>
              <w:rPr>
                <w:color w:val="000000"/>
                <w:sz w:val="20"/>
              </w:rPr>
            </w:pPr>
            <w:r>
              <w:rPr>
                <w:color w:val="000000"/>
                <w:sz w:val="20"/>
              </w:rPr>
              <w:t>1 872,37</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1E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1F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20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1020000">
            <w:pPr>
              <w:ind/>
              <w:jc w:val="center"/>
              <w:rPr>
                <w:sz w:val="20"/>
              </w:rPr>
            </w:pPr>
            <w:r>
              <w:rPr>
                <w:sz w:val="20"/>
              </w:rPr>
              <w:t>1 12 01000 01 0000 120</w:t>
            </w:r>
          </w:p>
        </w:tc>
        <w:tc>
          <w:tcPr>
            <w:tcW w:type="dxa" w:w="5812"/>
            <w:tcBorders>
              <w:top w:sz="4" w:val="nil"/>
              <w:left w:sz="4" w:val="nil"/>
              <w:bottom w:sz="4" w:val="nil"/>
              <w:right w:sz="4" w:val="nil"/>
            </w:tcBorders>
            <w:shd w:fill="FFFFFF" w:val="clear"/>
            <w:tcMar>
              <w:left w:type="dxa" w:w="51"/>
              <w:right w:type="dxa" w:w="51"/>
            </w:tcMar>
          </w:tcPr>
          <w:p w14:paraId="22020000">
            <w:pPr>
              <w:ind/>
              <w:jc w:val="both"/>
              <w:rPr>
                <w:color w:val="000000"/>
                <w:sz w:val="20"/>
              </w:rPr>
            </w:pPr>
            <w:r>
              <w:rPr>
                <w:color w:val="000000"/>
                <w:sz w:val="20"/>
              </w:rPr>
              <w:t>Плата за негативное воздействие на окружающую среду</w:t>
            </w:r>
          </w:p>
        </w:tc>
        <w:tc>
          <w:tcPr>
            <w:tcW w:type="dxa" w:w="1600"/>
            <w:tcBorders>
              <w:top w:sz="4" w:val="nil"/>
              <w:left w:sz="4" w:val="nil"/>
              <w:bottom w:sz="4" w:val="nil"/>
              <w:right w:sz="4" w:val="nil"/>
            </w:tcBorders>
            <w:shd w:fill="FFFFFF" w:val="clear"/>
            <w:tcMar>
              <w:left w:type="dxa" w:w="51"/>
              <w:right w:type="dxa" w:w="51"/>
            </w:tcMar>
          </w:tcPr>
          <w:p w14:paraId="23020000">
            <w:pPr>
              <w:ind/>
              <w:jc w:val="right"/>
              <w:rPr>
                <w:color w:val="000000"/>
                <w:sz w:val="20"/>
              </w:rPr>
            </w:pPr>
            <w:r>
              <w:rPr>
                <w:color w:val="000000"/>
                <w:sz w:val="20"/>
              </w:rPr>
              <w:t>1 872,37</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24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25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26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7020000">
            <w:pPr>
              <w:ind/>
              <w:jc w:val="center"/>
              <w:rPr>
                <w:sz w:val="20"/>
              </w:rPr>
            </w:pPr>
            <w:r>
              <w:rPr>
                <w:sz w:val="20"/>
              </w:rPr>
              <w:t>1 12 01010 01 0000 120</w:t>
            </w:r>
          </w:p>
        </w:tc>
        <w:tc>
          <w:tcPr>
            <w:tcW w:type="dxa" w:w="5812"/>
            <w:tcBorders>
              <w:top w:sz="4" w:val="nil"/>
              <w:left w:sz="4" w:val="nil"/>
              <w:bottom w:sz="4" w:val="nil"/>
              <w:right w:sz="4" w:val="nil"/>
            </w:tcBorders>
            <w:shd w:fill="FFFFFF" w:val="clear"/>
            <w:tcMar>
              <w:left w:type="dxa" w:w="51"/>
              <w:right w:type="dxa" w:w="51"/>
            </w:tcMar>
          </w:tcPr>
          <w:p w14:paraId="28020000">
            <w:pPr>
              <w:ind/>
              <w:jc w:val="both"/>
              <w:rPr>
                <w:sz w:val="20"/>
              </w:rPr>
            </w:pPr>
            <w:r>
              <w:rPr>
                <w:sz w:val="20"/>
              </w:rPr>
              <w:t>плата за выбросы загрязняющих веществ в атмосферный воздух стационарными объектами</w:t>
            </w:r>
          </w:p>
        </w:tc>
        <w:tc>
          <w:tcPr>
            <w:tcW w:type="dxa" w:w="1600"/>
            <w:tcBorders>
              <w:top w:sz="4" w:val="nil"/>
              <w:left w:sz="4" w:val="nil"/>
              <w:bottom w:sz="4" w:val="nil"/>
              <w:right w:sz="4" w:val="nil"/>
            </w:tcBorders>
            <w:shd w:fill="FFFFFF" w:val="clear"/>
            <w:tcMar>
              <w:left w:type="dxa" w:w="51"/>
              <w:right w:type="dxa" w:w="51"/>
            </w:tcMar>
          </w:tcPr>
          <w:p w14:paraId="29020000">
            <w:pPr>
              <w:ind/>
              <w:jc w:val="right"/>
              <w:rPr>
                <w:color w:val="000000"/>
                <w:sz w:val="20"/>
              </w:rPr>
            </w:pPr>
            <w:r>
              <w:rPr>
                <w:color w:val="000000"/>
                <w:sz w:val="20"/>
              </w:rPr>
              <w:t>629,12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A020000">
            <w:pPr>
              <w:ind/>
              <w:jc w:val="center"/>
              <w:rPr>
                <w:sz w:val="20"/>
              </w:rPr>
            </w:pPr>
            <w:r>
              <w:rPr>
                <w:sz w:val="20"/>
              </w:rPr>
              <w:t>1 12 01030 01 0000 120</w:t>
            </w:r>
          </w:p>
        </w:tc>
        <w:tc>
          <w:tcPr>
            <w:tcW w:type="dxa" w:w="5812"/>
            <w:tcBorders>
              <w:top w:sz="4" w:val="nil"/>
              <w:left w:sz="4" w:val="nil"/>
              <w:bottom w:sz="4" w:val="nil"/>
              <w:right w:sz="4" w:val="nil"/>
            </w:tcBorders>
            <w:shd w:fill="FFFFFF" w:val="clear"/>
            <w:tcMar>
              <w:left w:type="dxa" w:w="51"/>
              <w:right w:type="dxa" w:w="51"/>
            </w:tcMar>
          </w:tcPr>
          <w:p w14:paraId="2B020000">
            <w:pPr>
              <w:ind/>
              <w:jc w:val="both"/>
              <w:rPr>
                <w:sz w:val="20"/>
              </w:rPr>
            </w:pPr>
            <w:r>
              <w:rPr>
                <w:sz w:val="20"/>
              </w:rPr>
              <w:t>плата за сбросы загрязняющих веществ в водные объекты</w:t>
            </w:r>
          </w:p>
        </w:tc>
        <w:tc>
          <w:tcPr>
            <w:tcW w:type="dxa" w:w="1600"/>
            <w:tcBorders>
              <w:top w:sz="4" w:val="nil"/>
              <w:left w:sz="4" w:val="nil"/>
              <w:bottom w:sz="4" w:val="nil"/>
              <w:right w:sz="4" w:val="nil"/>
            </w:tcBorders>
            <w:shd w:fill="FFFFFF" w:val="clear"/>
            <w:tcMar>
              <w:left w:type="dxa" w:w="51"/>
              <w:right w:type="dxa" w:w="51"/>
            </w:tcMar>
          </w:tcPr>
          <w:p w14:paraId="2C020000">
            <w:pPr>
              <w:ind/>
              <w:jc w:val="right"/>
              <w:rPr>
                <w:color w:val="000000"/>
                <w:sz w:val="20"/>
              </w:rPr>
            </w:pPr>
            <w:r>
              <w:rPr>
                <w:color w:val="000000"/>
                <w:sz w:val="20"/>
              </w:rPr>
              <w:t>589,02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D020000">
            <w:pPr>
              <w:ind/>
              <w:jc w:val="center"/>
              <w:rPr>
                <w:sz w:val="20"/>
              </w:rPr>
            </w:pPr>
            <w:r>
              <w:rPr>
                <w:sz w:val="20"/>
              </w:rPr>
              <w:t>1 12 01040 01 0000 120</w:t>
            </w:r>
          </w:p>
        </w:tc>
        <w:tc>
          <w:tcPr>
            <w:tcW w:type="dxa" w:w="5812"/>
            <w:tcBorders>
              <w:top w:sz="4" w:val="nil"/>
              <w:left w:sz="4" w:val="nil"/>
              <w:bottom w:sz="4" w:val="nil"/>
              <w:right w:sz="4" w:val="nil"/>
            </w:tcBorders>
            <w:shd w:fill="FFFFFF" w:val="clear"/>
            <w:tcMar>
              <w:left w:type="dxa" w:w="51"/>
              <w:right w:type="dxa" w:w="51"/>
            </w:tcMar>
          </w:tcPr>
          <w:p w14:paraId="2E020000">
            <w:pPr>
              <w:ind/>
              <w:jc w:val="both"/>
              <w:rPr>
                <w:sz w:val="20"/>
              </w:rPr>
            </w:pPr>
            <w:r>
              <w:rPr>
                <w:sz w:val="20"/>
              </w:rPr>
              <w:t>плата за размещение отходов производства и потребления</w:t>
            </w:r>
          </w:p>
        </w:tc>
        <w:tc>
          <w:tcPr>
            <w:tcW w:type="dxa" w:w="1600"/>
            <w:tcBorders>
              <w:top w:sz="4" w:val="nil"/>
              <w:left w:sz="4" w:val="nil"/>
              <w:bottom w:sz="4" w:val="nil"/>
              <w:right w:sz="4" w:val="nil"/>
            </w:tcBorders>
            <w:shd w:fill="FFFFFF" w:val="clear"/>
            <w:tcMar>
              <w:left w:type="dxa" w:w="51"/>
              <w:right w:type="dxa" w:w="51"/>
            </w:tcMar>
          </w:tcPr>
          <w:p w14:paraId="2F020000">
            <w:pPr>
              <w:ind/>
              <w:jc w:val="right"/>
              <w:rPr>
                <w:color w:val="000000"/>
                <w:sz w:val="20"/>
              </w:rPr>
            </w:pPr>
            <w:r>
              <w:rPr>
                <w:color w:val="000000"/>
                <w:sz w:val="20"/>
              </w:rPr>
              <w:t>654,23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002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31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32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3020000">
            <w:pPr>
              <w:ind/>
              <w:jc w:val="center"/>
              <w:rPr>
                <w:sz w:val="20"/>
              </w:rPr>
            </w:pPr>
            <w:r>
              <w:rPr>
                <w:sz w:val="20"/>
              </w:rPr>
              <w:t>1 12 01041 01 0000 120</w:t>
            </w:r>
          </w:p>
        </w:tc>
        <w:tc>
          <w:tcPr>
            <w:tcW w:type="dxa" w:w="5812"/>
            <w:tcBorders>
              <w:top w:sz="4" w:val="nil"/>
              <w:left w:sz="4" w:val="nil"/>
              <w:bottom w:sz="4" w:val="nil"/>
              <w:right w:sz="4" w:val="nil"/>
            </w:tcBorders>
            <w:shd w:fill="FFFFFF" w:val="clear"/>
            <w:tcMar>
              <w:left w:type="dxa" w:w="51"/>
              <w:right w:type="dxa" w:w="51"/>
            </w:tcMar>
          </w:tcPr>
          <w:p w14:paraId="34020000">
            <w:pPr>
              <w:ind/>
              <w:jc w:val="both"/>
              <w:rPr>
                <w:sz w:val="20"/>
              </w:rPr>
            </w:pPr>
            <w:r>
              <w:rPr>
                <w:sz w:val="20"/>
              </w:rPr>
              <w:t xml:space="preserve">плата за размещение отходов производства </w:t>
            </w:r>
          </w:p>
        </w:tc>
        <w:tc>
          <w:tcPr>
            <w:tcW w:type="dxa" w:w="1600"/>
            <w:tcBorders>
              <w:top w:sz="4" w:val="nil"/>
              <w:left w:sz="4" w:val="nil"/>
              <w:bottom w:sz="4" w:val="nil"/>
              <w:right w:sz="4" w:val="nil"/>
            </w:tcBorders>
            <w:shd w:fill="FFFFFF" w:val="clear"/>
            <w:tcMar>
              <w:left w:type="dxa" w:w="51"/>
              <w:right w:type="dxa" w:w="51"/>
            </w:tcMar>
          </w:tcPr>
          <w:p w14:paraId="35020000">
            <w:pPr>
              <w:ind/>
              <w:jc w:val="right"/>
              <w:rPr>
                <w:color w:val="000000"/>
                <w:sz w:val="20"/>
              </w:rPr>
            </w:pPr>
            <w:r>
              <w:rPr>
                <w:color w:val="000000"/>
                <w:sz w:val="20"/>
              </w:rPr>
              <w:t>654,23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6020000">
            <w:pPr>
              <w:ind/>
              <w:jc w:val="center"/>
              <w:rPr>
                <w:sz w:val="20"/>
              </w:rPr>
            </w:pPr>
            <w:r>
              <w:rPr>
                <w:sz w:val="20"/>
              </w:rPr>
              <w:t>1 13 00000 00 0000 000</w:t>
            </w:r>
          </w:p>
        </w:tc>
        <w:tc>
          <w:tcPr>
            <w:tcW w:type="dxa" w:w="5812"/>
            <w:tcBorders>
              <w:top w:sz="4" w:val="nil"/>
              <w:left w:sz="4" w:val="nil"/>
              <w:bottom w:sz="4" w:val="nil"/>
              <w:right w:sz="4" w:val="nil"/>
            </w:tcBorders>
            <w:shd w:fill="FFFFFF" w:val="clear"/>
            <w:tcMar>
              <w:left w:type="dxa" w:w="51"/>
              <w:right w:type="dxa" w:w="51"/>
            </w:tcMar>
          </w:tcPr>
          <w:p w14:paraId="37020000">
            <w:pPr>
              <w:ind/>
              <w:jc w:val="both"/>
              <w:rPr>
                <w:sz w:val="20"/>
              </w:rPr>
            </w:pPr>
            <w:r>
              <w:rPr>
                <w:sz w:val="20"/>
              </w:rPr>
              <w:t>ДОХОДЫ ОТ ОКАЗАНИЯ ПЛАТНЫХ УСЛУГ И КОМПЕНСАЦИИ ЗАТРАТ ГОСУДАРСТВА</w:t>
            </w:r>
          </w:p>
        </w:tc>
        <w:tc>
          <w:tcPr>
            <w:tcW w:type="dxa" w:w="1600"/>
            <w:tcBorders>
              <w:top w:sz="4" w:val="nil"/>
              <w:left w:sz="4" w:val="nil"/>
              <w:bottom w:sz="4" w:val="nil"/>
              <w:right w:sz="4" w:val="nil"/>
            </w:tcBorders>
            <w:shd w:fill="FFFFFF" w:val="clear"/>
            <w:tcMar>
              <w:left w:type="dxa" w:w="51"/>
              <w:right w:type="dxa" w:w="51"/>
            </w:tcMar>
          </w:tcPr>
          <w:p w14:paraId="38020000">
            <w:pPr>
              <w:ind/>
              <w:jc w:val="right"/>
              <w:rPr>
                <w:color w:val="000000"/>
                <w:sz w:val="20"/>
              </w:rPr>
            </w:pPr>
            <w:r>
              <w:rPr>
                <w:color w:val="000000"/>
                <w:sz w:val="20"/>
              </w:rPr>
              <w:t>56 078,77</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39020000">
            <w:pPr>
              <w:rPr>
                <w:rFonts w:ascii="Calibri" w:hAnsi="Calibri"/>
                <w:color w:val="000000"/>
                <w:sz w:val="20"/>
              </w:rPr>
            </w:pPr>
            <w:r>
              <w:rPr>
                <w:rFonts w:ascii="Calibri" w:hAnsi="Calibri"/>
                <w:color w:val="000000"/>
                <w:sz w:val="20"/>
              </w:rPr>
              <w:t> </w:t>
            </w:r>
          </w:p>
        </w:tc>
        <w:tc>
          <w:tcPr>
            <w:tcW w:type="dxa" w:w="5812"/>
            <w:tcBorders>
              <w:top w:sz="4" w:val="nil"/>
              <w:left w:sz="4" w:val="nil"/>
              <w:bottom w:sz="4" w:val="nil"/>
              <w:right w:sz="4" w:val="nil"/>
            </w:tcBorders>
            <w:shd w:fill="FFFFFF" w:val="clear"/>
            <w:tcMar>
              <w:left w:type="dxa" w:w="51"/>
              <w:right w:type="dxa" w:w="51"/>
            </w:tcMar>
          </w:tcPr>
          <w:p w14:paraId="3A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3B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C020000">
            <w:pPr>
              <w:ind/>
              <w:jc w:val="center"/>
              <w:rPr>
                <w:sz w:val="20"/>
              </w:rPr>
            </w:pPr>
            <w:r>
              <w:rPr>
                <w:sz w:val="20"/>
              </w:rPr>
              <w:t>1 13 01990 00 0000 130</w:t>
            </w:r>
          </w:p>
        </w:tc>
        <w:tc>
          <w:tcPr>
            <w:tcW w:type="dxa" w:w="5812"/>
            <w:tcBorders>
              <w:top w:sz="4" w:val="nil"/>
              <w:left w:sz="4" w:val="nil"/>
              <w:bottom w:sz="4" w:val="nil"/>
              <w:right w:sz="4" w:val="nil"/>
            </w:tcBorders>
            <w:shd w:fill="FFFFFF" w:val="clear"/>
            <w:tcMar>
              <w:left w:type="dxa" w:w="51"/>
              <w:right w:type="dxa" w:w="51"/>
            </w:tcMar>
          </w:tcPr>
          <w:p w14:paraId="3D020000">
            <w:pPr>
              <w:ind/>
              <w:jc w:val="both"/>
              <w:rPr>
                <w:color w:val="000000"/>
                <w:sz w:val="20"/>
              </w:rPr>
            </w:pPr>
            <w:r>
              <w:rPr>
                <w:color w:val="000000"/>
                <w:sz w:val="20"/>
              </w:rPr>
              <w:t>Прочие доходы от оказания платных услуг (работ)</w:t>
            </w:r>
          </w:p>
        </w:tc>
        <w:tc>
          <w:tcPr>
            <w:tcW w:type="dxa" w:w="1600"/>
            <w:tcBorders>
              <w:top w:sz="4" w:val="nil"/>
              <w:left w:sz="4" w:val="nil"/>
              <w:bottom w:sz="4" w:val="nil"/>
              <w:right w:sz="4" w:val="nil"/>
            </w:tcBorders>
            <w:shd w:fill="FFFFFF" w:val="clear"/>
            <w:tcMar>
              <w:left w:type="dxa" w:w="51"/>
              <w:right w:type="dxa" w:w="51"/>
            </w:tcMar>
          </w:tcPr>
          <w:p w14:paraId="3E020000">
            <w:pPr>
              <w:ind/>
              <w:jc w:val="right"/>
              <w:rPr>
                <w:color w:val="000000"/>
                <w:sz w:val="20"/>
              </w:rPr>
            </w:pPr>
            <w:r>
              <w:rPr>
                <w:color w:val="000000"/>
                <w:sz w:val="20"/>
              </w:rPr>
              <w:t>50 301,37</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3F020000">
            <w:pPr>
              <w:rPr>
                <w:rFonts w:ascii="Calibri" w:hAnsi="Calibri"/>
                <w:color w:val="000000"/>
                <w:sz w:val="20"/>
              </w:rPr>
            </w:pPr>
            <w:r>
              <w:rPr>
                <w:rFonts w:ascii="Calibri" w:hAnsi="Calibri"/>
                <w:color w:val="000000"/>
                <w:sz w:val="20"/>
              </w:rPr>
              <w:t> </w:t>
            </w:r>
          </w:p>
        </w:tc>
        <w:tc>
          <w:tcPr>
            <w:tcW w:type="dxa" w:w="5812"/>
            <w:tcBorders>
              <w:top w:sz="4" w:val="nil"/>
              <w:left w:sz="4" w:val="nil"/>
              <w:bottom w:sz="4" w:val="nil"/>
              <w:right w:sz="4" w:val="nil"/>
            </w:tcBorders>
            <w:shd w:fill="FFFFFF" w:val="clear"/>
            <w:tcMar>
              <w:left w:type="dxa" w:w="51"/>
              <w:right w:type="dxa" w:w="51"/>
            </w:tcMar>
          </w:tcPr>
          <w:p w14:paraId="40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41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2020000">
            <w:pPr>
              <w:ind/>
              <w:jc w:val="center"/>
              <w:rPr>
                <w:sz w:val="20"/>
              </w:rPr>
            </w:pPr>
            <w:r>
              <w:rPr>
                <w:sz w:val="20"/>
              </w:rPr>
              <w:t>1 13 01994 04 0000 130</w:t>
            </w:r>
          </w:p>
        </w:tc>
        <w:tc>
          <w:tcPr>
            <w:tcW w:type="dxa" w:w="5812"/>
            <w:tcBorders>
              <w:top w:sz="4" w:val="nil"/>
              <w:left w:sz="4" w:val="nil"/>
              <w:bottom w:sz="4" w:val="nil"/>
              <w:right w:sz="4" w:val="nil"/>
            </w:tcBorders>
            <w:shd w:fill="FFFFFF" w:val="clear"/>
            <w:tcMar>
              <w:left w:type="dxa" w:w="51"/>
              <w:right w:type="dxa" w:w="51"/>
            </w:tcMar>
          </w:tcPr>
          <w:p w14:paraId="43020000">
            <w:pPr>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44020000">
            <w:pPr>
              <w:ind/>
              <w:jc w:val="right"/>
              <w:rPr>
                <w:color w:val="000000"/>
                <w:sz w:val="20"/>
              </w:rPr>
            </w:pPr>
            <w:r>
              <w:rPr>
                <w:color w:val="000000"/>
                <w:sz w:val="20"/>
              </w:rPr>
              <w:t>50 301,37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5020000">
            <w:pPr>
              <w:ind/>
              <w:jc w:val="center"/>
              <w:rPr>
                <w:sz w:val="20"/>
              </w:rPr>
            </w:pPr>
            <w:r>
              <w:rPr>
                <w:sz w:val="20"/>
              </w:rPr>
              <w:t>1 13 02990 00 0000 130</w:t>
            </w:r>
          </w:p>
        </w:tc>
        <w:tc>
          <w:tcPr>
            <w:tcW w:type="dxa" w:w="5812"/>
            <w:tcBorders>
              <w:top w:sz="4" w:val="nil"/>
              <w:left w:sz="4" w:val="nil"/>
              <w:bottom w:sz="4" w:val="nil"/>
              <w:right w:sz="4" w:val="nil"/>
            </w:tcBorders>
            <w:shd w:fill="FFFFFF" w:val="clear"/>
            <w:tcMar>
              <w:left w:type="dxa" w:w="51"/>
              <w:right w:type="dxa" w:w="51"/>
            </w:tcMar>
          </w:tcPr>
          <w:p w14:paraId="46020000">
            <w:pPr>
              <w:ind/>
              <w:jc w:val="both"/>
              <w:rPr>
                <w:color w:val="000000"/>
                <w:sz w:val="20"/>
              </w:rPr>
            </w:pPr>
            <w:r>
              <w:rPr>
                <w:color w:val="000000"/>
                <w:sz w:val="20"/>
              </w:rPr>
              <w:t>Прочие доходы от компенсации затрат государства</w:t>
            </w:r>
          </w:p>
        </w:tc>
        <w:tc>
          <w:tcPr>
            <w:tcW w:type="dxa" w:w="1600"/>
            <w:tcBorders>
              <w:top w:sz="4" w:val="nil"/>
              <w:left w:sz="4" w:val="nil"/>
              <w:bottom w:sz="4" w:val="nil"/>
              <w:right w:sz="4" w:val="nil"/>
            </w:tcBorders>
            <w:shd w:fill="FFFFFF" w:val="clear"/>
            <w:tcMar>
              <w:left w:type="dxa" w:w="51"/>
              <w:right w:type="dxa" w:w="51"/>
            </w:tcMar>
          </w:tcPr>
          <w:p w14:paraId="47020000">
            <w:pPr>
              <w:ind/>
              <w:jc w:val="right"/>
              <w:rPr>
                <w:color w:val="000000"/>
                <w:sz w:val="20"/>
              </w:rPr>
            </w:pPr>
            <w:r>
              <w:rPr>
                <w:color w:val="000000"/>
                <w:sz w:val="20"/>
              </w:rPr>
              <w:t>5 777,40</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48020000">
            <w:pPr>
              <w:rPr>
                <w:rFonts w:ascii="Calibri" w:hAnsi="Calibri"/>
                <w:color w:val="000000"/>
                <w:sz w:val="20"/>
              </w:rPr>
            </w:pPr>
            <w:r>
              <w:rPr>
                <w:rFonts w:ascii="Calibri" w:hAnsi="Calibri"/>
                <w:color w:val="000000"/>
                <w:sz w:val="20"/>
              </w:rPr>
              <w:t> </w:t>
            </w:r>
          </w:p>
        </w:tc>
        <w:tc>
          <w:tcPr>
            <w:tcW w:type="dxa" w:w="5812"/>
            <w:tcBorders>
              <w:top w:sz="4" w:val="nil"/>
              <w:left w:sz="4" w:val="nil"/>
              <w:bottom w:sz="4" w:val="nil"/>
              <w:right w:sz="4" w:val="nil"/>
            </w:tcBorders>
            <w:shd w:fill="FFFFFF" w:val="clear"/>
            <w:tcMar>
              <w:left w:type="dxa" w:w="51"/>
              <w:right w:type="dxa" w:w="51"/>
            </w:tcMar>
          </w:tcPr>
          <w:p w14:paraId="49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4A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B020000">
            <w:pPr>
              <w:ind/>
              <w:jc w:val="center"/>
              <w:rPr>
                <w:sz w:val="20"/>
              </w:rPr>
            </w:pPr>
            <w:r>
              <w:rPr>
                <w:sz w:val="20"/>
              </w:rPr>
              <w:t>1 13 02994 04 0000 130</w:t>
            </w:r>
          </w:p>
        </w:tc>
        <w:tc>
          <w:tcPr>
            <w:tcW w:type="dxa" w:w="5812"/>
            <w:tcBorders>
              <w:top w:sz="4" w:val="nil"/>
              <w:left w:sz="4" w:val="nil"/>
              <w:bottom w:sz="4" w:val="nil"/>
              <w:right w:sz="4" w:val="nil"/>
            </w:tcBorders>
            <w:shd w:fill="FFFFFF" w:val="clear"/>
            <w:tcMar>
              <w:left w:type="dxa" w:w="51"/>
              <w:right w:type="dxa" w:w="51"/>
            </w:tcMar>
          </w:tcPr>
          <w:p w14:paraId="4C020000">
            <w:pPr>
              <w:ind/>
              <w:jc w:val="both"/>
              <w:rPr>
                <w:color w:val="000000"/>
                <w:sz w:val="20"/>
              </w:rPr>
            </w:pPr>
            <w:r>
              <w:rPr>
                <w:color w:val="000000"/>
                <w:sz w:val="20"/>
              </w:rPr>
              <w:t>прочие доходы от компенсации затрат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4D020000">
            <w:pPr>
              <w:ind/>
              <w:jc w:val="right"/>
              <w:rPr>
                <w:color w:val="000000"/>
                <w:sz w:val="20"/>
              </w:rPr>
            </w:pPr>
            <w:r>
              <w:rPr>
                <w:color w:val="000000"/>
                <w:sz w:val="20"/>
              </w:rPr>
              <w:t>5 777,40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E020000">
            <w:pPr>
              <w:ind/>
              <w:jc w:val="center"/>
              <w:rPr>
                <w:sz w:val="20"/>
              </w:rPr>
            </w:pPr>
            <w:r>
              <w:rPr>
                <w:sz w:val="20"/>
              </w:rPr>
              <w:t>1 14 00000 00 0000 000</w:t>
            </w:r>
          </w:p>
        </w:tc>
        <w:tc>
          <w:tcPr>
            <w:tcW w:type="dxa" w:w="5812"/>
            <w:tcBorders>
              <w:top w:sz="4" w:val="nil"/>
              <w:left w:sz="4" w:val="nil"/>
              <w:bottom w:sz="4" w:val="nil"/>
              <w:right w:sz="4" w:val="nil"/>
            </w:tcBorders>
            <w:shd w:fill="FFFFFF" w:val="clear"/>
            <w:tcMar>
              <w:left w:type="dxa" w:w="51"/>
              <w:right w:type="dxa" w:w="51"/>
            </w:tcMar>
          </w:tcPr>
          <w:p w14:paraId="4F020000">
            <w:pPr>
              <w:ind/>
              <w:jc w:val="both"/>
              <w:rPr>
                <w:sz w:val="20"/>
              </w:rPr>
            </w:pPr>
            <w:r>
              <w:rPr>
                <w:sz w:val="20"/>
              </w:rPr>
              <w:t>ДОХОДЫ ОТ ПРОДАЖИ МАТЕРИАЛЬНЫХ И НЕМАТЕРИАЛЬНЫХ АКТИВОВ</w:t>
            </w:r>
          </w:p>
        </w:tc>
        <w:tc>
          <w:tcPr>
            <w:tcW w:type="dxa" w:w="1600"/>
            <w:tcBorders>
              <w:top w:sz="4" w:val="nil"/>
              <w:left w:sz="4" w:val="nil"/>
              <w:bottom w:sz="4" w:val="nil"/>
              <w:right w:sz="4" w:val="nil"/>
            </w:tcBorders>
            <w:shd w:fill="FFFFFF" w:val="clear"/>
            <w:tcMar>
              <w:left w:type="dxa" w:w="51"/>
              <w:right w:type="dxa" w:w="51"/>
            </w:tcMar>
          </w:tcPr>
          <w:p w14:paraId="50020000">
            <w:pPr>
              <w:ind/>
              <w:jc w:val="right"/>
              <w:rPr>
                <w:color w:val="000000"/>
                <w:sz w:val="20"/>
              </w:rPr>
            </w:pPr>
            <w:r>
              <w:rPr>
                <w:color w:val="000000"/>
                <w:sz w:val="20"/>
              </w:rPr>
              <w:t>198 560,33</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51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52020000">
            <w:pPr>
              <w:ind/>
              <w:jc w:val="both"/>
              <w:rPr>
                <w:sz w:val="20"/>
              </w:rPr>
            </w:pPr>
            <w:r>
              <w:rPr>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53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4020000">
            <w:pPr>
              <w:ind/>
              <w:jc w:val="center"/>
              <w:rPr>
                <w:sz w:val="20"/>
              </w:rPr>
            </w:pPr>
            <w:r>
              <w:rPr>
                <w:sz w:val="20"/>
              </w:rPr>
              <w:t>1 14 02000 00 0000 000</w:t>
            </w:r>
          </w:p>
        </w:tc>
        <w:tc>
          <w:tcPr>
            <w:tcW w:type="dxa" w:w="5812"/>
            <w:tcBorders>
              <w:top w:sz="4" w:val="nil"/>
              <w:left w:sz="4" w:val="nil"/>
              <w:bottom w:sz="4" w:val="nil"/>
              <w:right w:sz="4" w:val="nil"/>
            </w:tcBorders>
            <w:shd w:fill="FFFFFF" w:val="clear"/>
            <w:tcMar>
              <w:left w:type="dxa" w:w="51"/>
              <w:right w:type="dxa" w:w="51"/>
            </w:tcMar>
          </w:tcPr>
          <w:p w14:paraId="55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00"/>
            <w:tcBorders>
              <w:top w:sz="4" w:val="nil"/>
              <w:left w:sz="4" w:val="nil"/>
              <w:bottom w:sz="4" w:val="nil"/>
              <w:right w:sz="4" w:val="nil"/>
            </w:tcBorders>
            <w:shd w:fill="FFFFFF" w:val="clear"/>
            <w:tcMar>
              <w:left w:type="dxa" w:w="51"/>
              <w:right w:type="dxa" w:w="51"/>
            </w:tcMar>
          </w:tcPr>
          <w:p w14:paraId="56020000">
            <w:pPr>
              <w:ind/>
              <w:jc w:val="right"/>
              <w:rPr>
                <w:color w:val="000000"/>
                <w:sz w:val="20"/>
              </w:rPr>
            </w:pPr>
            <w:r>
              <w:rPr>
                <w:color w:val="000000"/>
                <w:sz w:val="20"/>
              </w:rPr>
              <w:t>24 205,99</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57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58020000">
            <w:pPr>
              <w:ind/>
              <w:jc w:val="both"/>
              <w:rPr>
                <w:sz w:val="20"/>
              </w:rPr>
            </w:pPr>
            <w:r>
              <w:rPr>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59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A020000">
            <w:pPr>
              <w:ind/>
              <w:jc w:val="center"/>
              <w:rPr>
                <w:sz w:val="20"/>
              </w:rPr>
            </w:pPr>
            <w:r>
              <w:rPr>
                <w:sz w:val="20"/>
              </w:rPr>
              <w:t>1 14 02040 04 0000 410</w:t>
            </w:r>
          </w:p>
        </w:tc>
        <w:tc>
          <w:tcPr>
            <w:tcW w:type="dxa" w:w="5812"/>
            <w:tcBorders>
              <w:top w:sz="4" w:val="nil"/>
              <w:left w:sz="4" w:val="nil"/>
              <w:bottom w:sz="4" w:val="nil"/>
              <w:right w:sz="4" w:val="nil"/>
            </w:tcBorders>
            <w:shd w:fill="FFFFFF" w:val="clear"/>
            <w:tcMar>
              <w:left w:type="dxa" w:w="51"/>
              <w:right w:type="dxa" w:w="51"/>
            </w:tcMar>
          </w:tcPr>
          <w:p w14:paraId="5B020000">
            <w:pPr>
              <w:ind/>
              <w:jc w:val="both"/>
              <w:rPr>
                <w:sz w:val="20"/>
              </w:rPr>
            </w:pPr>
            <w:r>
              <w:rPr>
                <w:sz w:val="20"/>
              </w:rPr>
              <w:t xml:space="preserve">Доходы от реализации имущества, находящегося в собственности </w:t>
            </w:r>
            <w:r>
              <w:rPr>
                <w:sz w:val="20"/>
              </w:rPr>
              <w:t>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600"/>
            <w:tcBorders>
              <w:top w:sz="4" w:val="nil"/>
              <w:left w:sz="4" w:val="nil"/>
              <w:bottom w:sz="4" w:val="nil"/>
              <w:right w:sz="4" w:val="nil"/>
            </w:tcBorders>
            <w:shd w:fill="FFFFFF" w:val="clear"/>
            <w:tcMar>
              <w:left w:type="dxa" w:w="51"/>
              <w:right w:type="dxa" w:w="51"/>
            </w:tcMar>
          </w:tcPr>
          <w:p w14:paraId="5C020000">
            <w:pPr>
              <w:ind/>
              <w:jc w:val="right"/>
              <w:rPr>
                <w:color w:val="000000"/>
                <w:sz w:val="20"/>
              </w:rPr>
            </w:pPr>
            <w:r>
              <w:rPr>
                <w:color w:val="000000"/>
                <w:sz w:val="20"/>
              </w:rPr>
              <w:t>23 512,22</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5D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5E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5F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0020000">
            <w:pPr>
              <w:ind/>
              <w:jc w:val="center"/>
              <w:rPr>
                <w:sz w:val="20"/>
              </w:rPr>
            </w:pPr>
            <w:r>
              <w:rPr>
                <w:sz w:val="20"/>
              </w:rPr>
              <w:t>1 14 02042 04 0000 410</w:t>
            </w:r>
          </w:p>
        </w:tc>
        <w:tc>
          <w:tcPr>
            <w:tcW w:type="dxa" w:w="5812"/>
            <w:tcBorders>
              <w:top w:sz="4" w:val="nil"/>
              <w:left w:sz="4" w:val="nil"/>
              <w:bottom w:sz="4" w:val="nil"/>
              <w:right w:sz="4" w:val="nil"/>
            </w:tcBorders>
            <w:shd w:fill="FFFFFF" w:val="clear"/>
            <w:tcMar>
              <w:left w:type="dxa" w:w="51"/>
              <w:right w:type="dxa" w:w="51"/>
            </w:tcMar>
          </w:tcPr>
          <w:p w14:paraId="6102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600"/>
            <w:tcBorders>
              <w:top w:sz="4" w:val="nil"/>
              <w:left w:sz="4" w:val="nil"/>
              <w:bottom w:sz="4" w:val="nil"/>
              <w:right w:sz="4" w:val="nil"/>
            </w:tcBorders>
            <w:shd w:fill="FFFFFF" w:val="clear"/>
            <w:tcMar>
              <w:left w:type="dxa" w:w="51"/>
              <w:right w:type="dxa" w:w="51"/>
            </w:tcMar>
          </w:tcPr>
          <w:p w14:paraId="62020000">
            <w:pPr>
              <w:ind/>
              <w:jc w:val="right"/>
              <w:rPr>
                <w:color w:val="000000"/>
                <w:sz w:val="20"/>
              </w:rPr>
            </w:pPr>
            <w:r>
              <w:rPr>
                <w:color w:val="000000"/>
                <w:sz w:val="20"/>
              </w:rPr>
              <w:t>2 487,78</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3020000">
            <w:pPr>
              <w:ind/>
              <w:jc w:val="center"/>
              <w:rPr>
                <w:sz w:val="20"/>
              </w:rPr>
            </w:pPr>
            <w:r>
              <w:rPr>
                <w:sz w:val="20"/>
              </w:rPr>
              <w:t>1 14 02043 04 0000 410</w:t>
            </w:r>
          </w:p>
        </w:tc>
        <w:tc>
          <w:tcPr>
            <w:tcW w:type="dxa" w:w="5812"/>
            <w:tcBorders>
              <w:top w:sz="4" w:val="nil"/>
              <w:left w:sz="4" w:val="nil"/>
              <w:bottom w:sz="4" w:val="nil"/>
              <w:right w:sz="4" w:val="nil"/>
            </w:tcBorders>
            <w:shd w:fill="FFFFFF" w:val="clear"/>
            <w:tcMar>
              <w:left w:type="dxa" w:w="51"/>
              <w:right w:type="dxa" w:w="51"/>
            </w:tcMar>
          </w:tcPr>
          <w:p w14:paraId="64020000">
            <w:pPr>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600"/>
            <w:tcBorders>
              <w:top w:sz="4" w:val="nil"/>
              <w:left w:sz="4" w:val="nil"/>
              <w:bottom w:sz="4" w:val="nil"/>
              <w:right w:sz="4" w:val="nil"/>
            </w:tcBorders>
            <w:shd w:fill="FFFFFF" w:val="clear"/>
            <w:tcMar>
              <w:left w:type="dxa" w:w="51"/>
              <w:right w:type="dxa" w:w="51"/>
            </w:tcMar>
          </w:tcPr>
          <w:p w14:paraId="65020000">
            <w:pPr>
              <w:ind/>
              <w:jc w:val="right"/>
              <w:rPr>
                <w:color w:val="000000"/>
                <w:sz w:val="20"/>
              </w:rPr>
            </w:pPr>
            <w:r>
              <w:rPr>
                <w:color w:val="000000"/>
                <w:sz w:val="20"/>
              </w:rPr>
              <w:t>21 024,44</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6020000">
            <w:pPr>
              <w:ind/>
              <w:jc w:val="center"/>
              <w:rPr>
                <w:sz w:val="20"/>
              </w:rPr>
            </w:pPr>
            <w:r>
              <w:rPr>
                <w:sz w:val="20"/>
              </w:rPr>
              <w:t>1 14 02040 04 0000 440</w:t>
            </w:r>
          </w:p>
        </w:tc>
        <w:tc>
          <w:tcPr>
            <w:tcW w:type="dxa" w:w="5812"/>
            <w:tcBorders>
              <w:top w:sz="4" w:val="nil"/>
              <w:left w:sz="4" w:val="nil"/>
              <w:bottom w:sz="4" w:val="nil"/>
              <w:right w:sz="4" w:val="nil"/>
            </w:tcBorders>
            <w:shd w:fill="FFFFFF" w:val="clear"/>
            <w:tcMar>
              <w:left w:type="dxa" w:w="51"/>
              <w:right w:type="dxa" w:w="51"/>
            </w:tcMar>
          </w:tcPr>
          <w:p w14:paraId="67020000">
            <w:pPr>
              <w:ind/>
              <w:jc w:val="both"/>
              <w:rPr>
                <w:color w:val="000000"/>
                <w:sz w:val="20"/>
              </w:rPr>
            </w:pPr>
            <w:r>
              <w:rPr>
                <w:color w:val="000000"/>
                <w:sz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1600"/>
            <w:tcBorders>
              <w:top w:sz="4" w:val="nil"/>
              <w:left w:sz="4" w:val="nil"/>
              <w:bottom w:sz="4" w:val="nil"/>
              <w:right w:sz="4" w:val="nil"/>
            </w:tcBorders>
            <w:shd w:fill="FFFFFF" w:val="clear"/>
            <w:tcMar>
              <w:left w:type="dxa" w:w="51"/>
              <w:right w:type="dxa" w:w="51"/>
            </w:tcMar>
          </w:tcPr>
          <w:p w14:paraId="68020000">
            <w:pPr>
              <w:ind/>
              <w:jc w:val="right"/>
              <w:rPr>
                <w:color w:val="000000"/>
                <w:sz w:val="20"/>
              </w:rPr>
            </w:pPr>
            <w:r>
              <w:rPr>
                <w:color w:val="000000"/>
                <w:sz w:val="20"/>
              </w:rPr>
              <w:t>693,77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902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6A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6B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C020000">
            <w:pPr>
              <w:ind/>
              <w:jc w:val="center"/>
              <w:rPr>
                <w:sz w:val="20"/>
              </w:rPr>
            </w:pPr>
            <w:r>
              <w:rPr>
                <w:sz w:val="20"/>
              </w:rPr>
              <w:t>1 14 02042 04 0000 440</w:t>
            </w:r>
          </w:p>
        </w:tc>
        <w:tc>
          <w:tcPr>
            <w:tcW w:type="dxa" w:w="5812"/>
            <w:tcBorders>
              <w:top w:sz="4" w:val="nil"/>
              <w:left w:sz="4" w:val="nil"/>
              <w:bottom w:sz="4" w:val="nil"/>
              <w:right w:sz="4" w:val="nil"/>
            </w:tcBorders>
            <w:shd w:fill="FFFFFF" w:val="clear"/>
            <w:tcMar>
              <w:left w:type="dxa" w:w="51"/>
              <w:right w:type="dxa" w:w="51"/>
            </w:tcMar>
          </w:tcPr>
          <w:p w14:paraId="6D02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1600"/>
            <w:tcBorders>
              <w:top w:sz="4" w:val="nil"/>
              <w:left w:sz="4" w:val="nil"/>
              <w:bottom w:sz="4" w:val="nil"/>
              <w:right w:sz="4" w:val="nil"/>
            </w:tcBorders>
            <w:shd w:fill="FFFFFF" w:val="clear"/>
            <w:tcMar>
              <w:left w:type="dxa" w:w="51"/>
              <w:right w:type="dxa" w:w="51"/>
            </w:tcMar>
          </w:tcPr>
          <w:p w14:paraId="6E020000">
            <w:pPr>
              <w:ind/>
              <w:jc w:val="right"/>
              <w:rPr>
                <w:color w:val="000000"/>
                <w:sz w:val="20"/>
              </w:rPr>
            </w:pPr>
            <w:r>
              <w:rPr>
                <w:color w:val="000000"/>
                <w:sz w:val="20"/>
              </w:rPr>
              <w:t>693,77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F020000">
            <w:pPr>
              <w:ind/>
              <w:jc w:val="center"/>
              <w:rPr>
                <w:sz w:val="20"/>
              </w:rPr>
            </w:pPr>
            <w:r>
              <w:rPr>
                <w:sz w:val="20"/>
              </w:rPr>
              <w:t>1 14 06000 00 0000 430</w:t>
            </w:r>
          </w:p>
        </w:tc>
        <w:tc>
          <w:tcPr>
            <w:tcW w:type="dxa" w:w="5812"/>
            <w:tcBorders>
              <w:top w:sz="4" w:val="nil"/>
              <w:left w:sz="4" w:val="nil"/>
              <w:bottom w:sz="4" w:val="nil"/>
              <w:right w:sz="4" w:val="nil"/>
            </w:tcBorders>
            <w:shd w:fill="FFFFFF" w:val="clear"/>
            <w:tcMar>
              <w:left w:type="dxa" w:w="51"/>
              <w:right w:type="dxa" w:w="51"/>
            </w:tcMar>
          </w:tcPr>
          <w:p w14:paraId="70020000">
            <w:pPr>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600"/>
            <w:tcBorders>
              <w:top w:sz="4" w:val="nil"/>
              <w:left w:sz="4" w:val="nil"/>
              <w:bottom w:sz="4" w:val="nil"/>
              <w:right w:sz="4" w:val="nil"/>
            </w:tcBorders>
            <w:shd w:fill="FFFFFF" w:val="clear"/>
            <w:tcMar>
              <w:left w:type="dxa" w:w="51"/>
              <w:right w:type="dxa" w:w="51"/>
            </w:tcMar>
          </w:tcPr>
          <w:p w14:paraId="71020000">
            <w:pPr>
              <w:ind/>
              <w:jc w:val="right"/>
              <w:rPr>
                <w:color w:val="000000"/>
                <w:sz w:val="20"/>
              </w:rPr>
            </w:pPr>
            <w:r>
              <w:rPr>
                <w:color w:val="000000"/>
                <w:sz w:val="20"/>
              </w:rPr>
              <w:t>174 354,34</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72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73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74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5020000">
            <w:pPr>
              <w:ind/>
              <w:jc w:val="center"/>
              <w:rPr>
                <w:sz w:val="20"/>
              </w:rPr>
            </w:pPr>
            <w:r>
              <w:rPr>
                <w:sz w:val="20"/>
              </w:rPr>
              <w:t>1 14 06010 00 0000 430</w:t>
            </w:r>
          </w:p>
        </w:tc>
        <w:tc>
          <w:tcPr>
            <w:tcW w:type="dxa" w:w="5812"/>
            <w:tcBorders>
              <w:top w:sz="4" w:val="nil"/>
              <w:left w:sz="4" w:val="nil"/>
              <w:bottom w:sz="4" w:val="nil"/>
              <w:right w:sz="4" w:val="nil"/>
            </w:tcBorders>
            <w:shd w:fill="FFFFFF" w:val="clear"/>
            <w:tcMar>
              <w:left w:type="dxa" w:w="51"/>
              <w:right w:type="dxa" w:w="51"/>
            </w:tcMar>
          </w:tcPr>
          <w:p w14:paraId="76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600"/>
            <w:tcBorders>
              <w:top w:sz="4" w:val="nil"/>
              <w:left w:sz="4" w:val="nil"/>
              <w:bottom w:sz="4" w:val="nil"/>
              <w:right w:sz="4" w:val="nil"/>
            </w:tcBorders>
            <w:shd w:fill="FFFFFF" w:val="clear"/>
            <w:tcMar>
              <w:left w:type="dxa" w:w="51"/>
              <w:right w:type="dxa" w:w="51"/>
            </w:tcMar>
          </w:tcPr>
          <w:p w14:paraId="77020000">
            <w:pPr>
              <w:ind/>
              <w:jc w:val="right"/>
              <w:rPr>
                <w:color w:val="000000"/>
                <w:sz w:val="20"/>
              </w:rPr>
            </w:pPr>
            <w:r>
              <w:rPr>
                <w:color w:val="000000"/>
                <w:sz w:val="20"/>
              </w:rPr>
              <w:t>165 931,46</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78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79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7A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B020000">
            <w:pPr>
              <w:ind/>
              <w:jc w:val="center"/>
              <w:rPr>
                <w:sz w:val="20"/>
              </w:rPr>
            </w:pPr>
            <w:r>
              <w:rPr>
                <w:sz w:val="20"/>
              </w:rPr>
              <w:t>1 14 06012 04 0000 430</w:t>
            </w:r>
          </w:p>
        </w:tc>
        <w:tc>
          <w:tcPr>
            <w:tcW w:type="dxa" w:w="5812"/>
            <w:tcBorders>
              <w:top w:sz="4" w:val="nil"/>
              <w:left w:sz="4" w:val="nil"/>
              <w:bottom w:sz="4" w:val="nil"/>
              <w:right w:sz="4" w:val="nil"/>
            </w:tcBorders>
            <w:shd w:fill="FFFFFF" w:val="clear"/>
            <w:tcMar>
              <w:left w:type="dxa" w:w="51"/>
              <w:right w:type="dxa" w:w="51"/>
            </w:tcMar>
          </w:tcPr>
          <w:p w14:paraId="7C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600"/>
            <w:tcBorders>
              <w:top w:sz="4" w:val="nil"/>
              <w:left w:sz="4" w:val="nil"/>
              <w:bottom w:sz="4" w:val="nil"/>
              <w:right w:sz="4" w:val="nil"/>
            </w:tcBorders>
            <w:shd w:fill="FFFFFF" w:val="clear"/>
            <w:tcMar>
              <w:left w:type="dxa" w:w="51"/>
              <w:right w:type="dxa" w:w="51"/>
            </w:tcMar>
          </w:tcPr>
          <w:p w14:paraId="7D020000">
            <w:pPr>
              <w:ind/>
              <w:jc w:val="right"/>
              <w:rPr>
                <w:color w:val="000000"/>
                <w:sz w:val="20"/>
              </w:rPr>
            </w:pPr>
            <w:r>
              <w:rPr>
                <w:color w:val="000000"/>
                <w:sz w:val="20"/>
              </w:rPr>
              <w:t>165 931,46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E020000">
            <w:pPr>
              <w:ind/>
              <w:jc w:val="center"/>
              <w:rPr>
                <w:sz w:val="20"/>
              </w:rPr>
            </w:pPr>
            <w:r>
              <w:rPr>
                <w:sz w:val="20"/>
              </w:rPr>
              <w:t>1 14 06020 00 0000 430</w:t>
            </w:r>
          </w:p>
        </w:tc>
        <w:tc>
          <w:tcPr>
            <w:tcW w:type="dxa" w:w="5812"/>
            <w:tcBorders>
              <w:top w:sz="4" w:val="nil"/>
              <w:left w:sz="4" w:val="nil"/>
              <w:bottom w:sz="4" w:val="nil"/>
              <w:right w:sz="4" w:val="nil"/>
            </w:tcBorders>
            <w:shd w:fill="FFFFFF" w:val="clear"/>
            <w:tcMar>
              <w:left w:type="dxa" w:w="51"/>
              <w:right w:type="dxa" w:w="51"/>
            </w:tcMar>
          </w:tcPr>
          <w:p w14:paraId="7F020000">
            <w:pPr>
              <w:ind/>
              <w:jc w:val="both"/>
              <w:rPr>
                <w:color w:val="000000"/>
                <w:sz w:val="20"/>
              </w:rPr>
            </w:pPr>
            <w:r>
              <w:rPr>
                <w:color w:val="000000"/>
                <w:sz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type="dxa" w:w="1600"/>
            <w:tcBorders>
              <w:top w:sz="4" w:val="nil"/>
              <w:left w:sz="4" w:val="nil"/>
              <w:bottom w:sz="4" w:val="nil"/>
              <w:right w:sz="4" w:val="nil"/>
            </w:tcBorders>
            <w:shd w:fill="FFFFFF" w:val="clear"/>
            <w:tcMar>
              <w:left w:type="dxa" w:w="51"/>
              <w:right w:type="dxa" w:w="51"/>
            </w:tcMar>
          </w:tcPr>
          <w:p w14:paraId="80020000">
            <w:pPr>
              <w:ind/>
              <w:jc w:val="right"/>
              <w:rPr>
                <w:color w:val="000000"/>
                <w:sz w:val="20"/>
              </w:rPr>
            </w:pPr>
            <w:r>
              <w:rPr>
                <w:color w:val="000000"/>
                <w:sz w:val="20"/>
              </w:rPr>
              <w:t>8 422,88</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102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82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83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4020000">
            <w:pPr>
              <w:ind/>
              <w:jc w:val="center"/>
              <w:rPr>
                <w:sz w:val="20"/>
              </w:rPr>
            </w:pPr>
            <w:r>
              <w:rPr>
                <w:sz w:val="20"/>
              </w:rPr>
              <w:t>1 14 06024 04 0000 430</w:t>
            </w:r>
          </w:p>
        </w:tc>
        <w:tc>
          <w:tcPr>
            <w:tcW w:type="dxa" w:w="5812"/>
            <w:tcBorders>
              <w:top w:sz="4" w:val="nil"/>
              <w:left w:sz="4" w:val="nil"/>
              <w:bottom w:sz="4" w:val="nil"/>
              <w:right w:sz="4" w:val="nil"/>
            </w:tcBorders>
            <w:shd w:fill="FFFFFF" w:val="clear"/>
            <w:tcMar>
              <w:left w:type="dxa" w:w="51"/>
              <w:right w:type="dxa" w:w="51"/>
            </w:tcMar>
          </w:tcPr>
          <w:p w14:paraId="85020000">
            <w:pPr>
              <w:ind/>
              <w:jc w:val="both"/>
              <w:rPr>
                <w:color w:val="000000"/>
                <w:sz w:val="20"/>
              </w:rPr>
            </w:pPr>
            <w:r>
              <w:rPr>
                <w:color w:val="000000"/>
                <w:sz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type="dxa" w:w="1600"/>
            <w:tcBorders>
              <w:top w:sz="4" w:val="nil"/>
              <w:left w:sz="4" w:val="nil"/>
              <w:bottom w:sz="4" w:val="nil"/>
              <w:right w:sz="4" w:val="nil"/>
            </w:tcBorders>
            <w:shd w:fill="FFFFFF" w:val="clear"/>
            <w:tcMar>
              <w:left w:type="dxa" w:w="51"/>
              <w:right w:type="dxa" w:w="51"/>
            </w:tcMar>
          </w:tcPr>
          <w:p w14:paraId="86020000">
            <w:pPr>
              <w:ind/>
              <w:jc w:val="right"/>
              <w:rPr>
                <w:color w:val="000000"/>
                <w:sz w:val="20"/>
              </w:rPr>
            </w:pPr>
            <w:r>
              <w:rPr>
                <w:color w:val="000000"/>
                <w:sz w:val="20"/>
              </w:rPr>
              <w:t>8 422,88</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7020000">
            <w:pPr>
              <w:ind/>
              <w:jc w:val="center"/>
              <w:rPr>
                <w:sz w:val="20"/>
              </w:rPr>
            </w:pPr>
            <w:r>
              <w:rPr>
                <w:sz w:val="20"/>
              </w:rPr>
              <w:t>1 15 00000 00 0000 000</w:t>
            </w:r>
          </w:p>
        </w:tc>
        <w:tc>
          <w:tcPr>
            <w:tcW w:type="dxa" w:w="5812"/>
            <w:tcBorders>
              <w:top w:sz="4" w:val="nil"/>
              <w:left w:sz="4" w:val="nil"/>
              <w:bottom w:sz="4" w:val="nil"/>
              <w:right w:sz="4" w:val="nil"/>
            </w:tcBorders>
            <w:shd w:fill="FFFFFF" w:val="clear"/>
            <w:tcMar>
              <w:left w:type="dxa" w:w="51"/>
              <w:right w:type="dxa" w:w="51"/>
            </w:tcMar>
          </w:tcPr>
          <w:p w14:paraId="88020000">
            <w:pPr>
              <w:ind/>
              <w:jc w:val="both"/>
              <w:rPr>
                <w:color w:val="000000"/>
                <w:sz w:val="20"/>
              </w:rPr>
            </w:pPr>
            <w:r>
              <w:rPr>
                <w:color w:val="000000"/>
                <w:sz w:val="20"/>
              </w:rPr>
              <w:t>АДМИНИСТРАТИВНЫЕ ПЛАТЕЖИ И СБОРЫ</w:t>
            </w:r>
          </w:p>
        </w:tc>
        <w:tc>
          <w:tcPr>
            <w:tcW w:type="dxa" w:w="1600"/>
            <w:tcBorders>
              <w:top w:sz="4" w:val="nil"/>
              <w:left w:sz="4" w:val="nil"/>
              <w:bottom w:sz="4" w:val="nil"/>
              <w:right w:sz="4" w:val="nil"/>
            </w:tcBorders>
            <w:shd w:fill="FFFFFF" w:val="clear"/>
            <w:tcMar>
              <w:left w:type="dxa" w:w="51"/>
              <w:right w:type="dxa" w:w="51"/>
            </w:tcMar>
          </w:tcPr>
          <w:p w14:paraId="89020000">
            <w:pPr>
              <w:ind/>
              <w:jc w:val="right"/>
              <w:rPr>
                <w:color w:val="000000"/>
                <w:sz w:val="20"/>
              </w:rPr>
            </w:pPr>
            <w:r>
              <w:rPr>
                <w:color w:val="000000"/>
                <w:sz w:val="20"/>
              </w:rPr>
              <w:t>11 939,00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8A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8B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8C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D020000">
            <w:pPr>
              <w:ind/>
              <w:jc w:val="center"/>
              <w:rPr>
                <w:sz w:val="20"/>
              </w:rPr>
            </w:pPr>
            <w:r>
              <w:rPr>
                <w:sz w:val="20"/>
              </w:rPr>
              <w:t>1 15 02000 00 0000 140</w:t>
            </w:r>
          </w:p>
        </w:tc>
        <w:tc>
          <w:tcPr>
            <w:tcW w:type="dxa" w:w="5812"/>
            <w:tcBorders>
              <w:top w:sz="4" w:val="nil"/>
              <w:left w:sz="4" w:val="nil"/>
              <w:bottom w:sz="4" w:val="nil"/>
              <w:right w:sz="4" w:val="nil"/>
            </w:tcBorders>
            <w:shd w:fill="FFFFFF" w:val="clear"/>
            <w:tcMar>
              <w:left w:type="dxa" w:w="51"/>
              <w:right w:type="dxa" w:w="51"/>
            </w:tcMar>
          </w:tcPr>
          <w:p w14:paraId="8E020000">
            <w:pPr>
              <w:ind/>
              <w:jc w:val="both"/>
              <w:rPr>
                <w:color w:val="000000"/>
                <w:sz w:val="20"/>
              </w:rPr>
            </w:pPr>
            <w:r>
              <w:rPr>
                <w:color w:val="000000"/>
                <w:sz w:val="20"/>
              </w:rPr>
              <w:t>Платежи, взимаемые государственными и муниципальными органами (организациями) за выполнение определенных функций</w:t>
            </w:r>
          </w:p>
        </w:tc>
        <w:tc>
          <w:tcPr>
            <w:tcW w:type="dxa" w:w="1600"/>
            <w:tcBorders>
              <w:top w:sz="4" w:val="nil"/>
              <w:left w:sz="4" w:val="nil"/>
              <w:bottom w:sz="4" w:val="nil"/>
              <w:right w:sz="4" w:val="nil"/>
            </w:tcBorders>
            <w:shd w:fill="FFFFFF" w:val="clear"/>
            <w:tcMar>
              <w:left w:type="dxa" w:w="51"/>
              <w:right w:type="dxa" w:w="51"/>
            </w:tcMar>
          </w:tcPr>
          <w:p w14:paraId="8F020000">
            <w:pPr>
              <w:ind/>
              <w:jc w:val="right"/>
              <w:rPr>
                <w:color w:val="000000"/>
                <w:sz w:val="20"/>
              </w:rPr>
            </w:pPr>
            <w:r>
              <w:rPr>
                <w:color w:val="000000"/>
                <w:sz w:val="20"/>
              </w:rPr>
              <w:t>11 939,00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90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91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92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93020000">
            <w:pPr>
              <w:ind/>
              <w:jc w:val="center"/>
              <w:rPr>
                <w:sz w:val="20"/>
              </w:rPr>
            </w:pPr>
            <w:r>
              <w:rPr>
                <w:sz w:val="20"/>
              </w:rPr>
              <w:t>1 15 02040 04 0000 140</w:t>
            </w:r>
          </w:p>
        </w:tc>
        <w:tc>
          <w:tcPr>
            <w:tcW w:type="dxa" w:w="5812"/>
            <w:tcBorders>
              <w:top w:sz="4" w:val="nil"/>
              <w:left w:sz="4" w:val="nil"/>
              <w:bottom w:sz="4" w:val="nil"/>
              <w:right w:sz="4" w:val="nil"/>
            </w:tcBorders>
            <w:shd w:fill="FFFFFF" w:val="clear"/>
            <w:tcMar>
              <w:left w:type="dxa" w:w="51"/>
              <w:right w:type="dxa" w:w="51"/>
            </w:tcMar>
          </w:tcPr>
          <w:p w14:paraId="94020000">
            <w:pPr>
              <w:ind/>
              <w:jc w:val="both"/>
              <w:rPr>
                <w:color w:val="000000"/>
                <w:sz w:val="20"/>
              </w:rPr>
            </w:pPr>
            <w:r>
              <w:rPr>
                <w:color w:val="000000"/>
                <w:sz w:val="20"/>
              </w:rPr>
              <w:t>платежи, взимаемые органами местного самоуправления (организациями) городских округов за выполнение определенных функций</w:t>
            </w:r>
          </w:p>
        </w:tc>
        <w:tc>
          <w:tcPr>
            <w:tcW w:type="dxa" w:w="1600"/>
            <w:tcBorders>
              <w:top w:sz="4" w:val="nil"/>
              <w:left w:sz="4" w:val="nil"/>
              <w:bottom w:sz="4" w:val="nil"/>
              <w:right w:sz="4" w:val="nil"/>
            </w:tcBorders>
            <w:shd w:fill="FFFFFF" w:val="clear"/>
            <w:tcMar>
              <w:left w:type="dxa" w:w="51"/>
              <w:right w:type="dxa" w:w="51"/>
            </w:tcMar>
          </w:tcPr>
          <w:p w14:paraId="95020000">
            <w:pPr>
              <w:ind/>
              <w:jc w:val="right"/>
              <w:rPr>
                <w:color w:val="000000"/>
                <w:sz w:val="20"/>
              </w:rPr>
            </w:pPr>
            <w:r>
              <w:rPr>
                <w:color w:val="000000"/>
                <w:sz w:val="20"/>
              </w:rPr>
              <w:t>11 939,00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96020000">
            <w:pPr>
              <w:ind/>
              <w:jc w:val="center"/>
              <w:rPr>
                <w:sz w:val="20"/>
              </w:rPr>
            </w:pPr>
            <w:r>
              <w:rPr>
                <w:sz w:val="20"/>
              </w:rPr>
              <w:t>1 16 00000 00 0000 000</w:t>
            </w:r>
          </w:p>
        </w:tc>
        <w:tc>
          <w:tcPr>
            <w:tcW w:type="dxa" w:w="5812"/>
            <w:tcBorders>
              <w:top w:sz="4" w:val="nil"/>
              <w:left w:sz="4" w:val="nil"/>
              <w:bottom w:sz="4" w:val="nil"/>
              <w:right w:sz="4" w:val="nil"/>
            </w:tcBorders>
            <w:shd w:fill="FFFFFF" w:val="clear"/>
            <w:tcMar>
              <w:left w:type="dxa" w:w="51"/>
              <w:right w:type="dxa" w:w="51"/>
            </w:tcMar>
          </w:tcPr>
          <w:p w14:paraId="97020000">
            <w:pPr>
              <w:ind/>
              <w:jc w:val="both"/>
              <w:rPr>
                <w:color w:val="000000"/>
                <w:sz w:val="20"/>
              </w:rPr>
            </w:pPr>
            <w:r>
              <w:rPr>
                <w:color w:val="000000"/>
                <w:sz w:val="20"/>
              </w:rPr>
              <w:t>ШТРАФЫ, САНКЦИИ, ВОЗМЕЩЕНИЕ УЩЕРБА</w:t>
            </w:r>
          </w:p>
        </w:tc>
        <w:tc>
          <w:tcPr>
            <w:tcW w:type="dxa" w:w="1600"/>
            <w:tcBorders>
              <w:top w:sz="4" w:val="nil"/>
              <w:left w:sz="4" w:val="nil"/>
              <w:bottom w:sz="4" w:val="nil"/>
              <w:right w:sz="4" w:val="nil"/>
            </w:tcBorders>
            <w:shd w:fill="FFFFFF" w:val="clear"/>
            <w:tcMar>
              <w:left w:type="dxa" w:w="51"/>
              <w:right w:type="dxa" w:w="51"/>
            </w:tcMar>
          </w:tcPr>
          <w:p w14:paraId="98020000">
            <w:pPr>
              <w:ind/>
              <w:jc w:val="right"/>
              <w:rPr>
                <w:color w:val="000000"/>
                <w:sz w:val="20"/>
              </w:rPr>
            </w:pPr>
            <w:r>
              <w:rPr>
                <w:color w:val="000000"/>
                <w:sz w:val="20"/>
              </w:rPr>
              <w:t>83 445,28</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9902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9A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9B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9C020000">
            <w:pPr>
              <w:ind/>
              <w:jc w:val="center"/>
              <w:rPr>
                <w:sz w:val="20"/>
              </w:rPr>
            </w:pPr>
            <w:r>
              <w:rPr>
                <w:sz w:val="20"/>
              </w:rPr>
              <w:t>1 16 01053 01 0000 140</w:t>
            </w:r>
          </w:p>
        </w:tc>
        <w:tc>
          <w:tcPr>
            <w:tcW w:type="dxa" w:w="5812"/>
            <w:tcBorders>
              <w:top w:sz="4" w:val="nil"/>
              <w:left w:sz="4" w:val="nil"/>
              <w:bottom w:sz="4" w:val="nil"/>
              <w:right w:sz="4" w:val="nil"/>
            </w:tcBorders>
            <w:shd w:fill="FFFFFF" w:val="clear"/>
            <w:tcMar>
              <w:left w:type="dxa" w:w="51"/>
              <w:right w:type="dxa" w:w="51"/>
            </w:tcMar>
          </w:tcPr>
          <w:p w14:paraId="9D020000">
            <w:pPr>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9E020000">
            <w:pPr>
              <w:ind/>
              <w:jc w:val="right"/>
              <w:rPr>
                <w:color w:val="000000"/>
                <w:sz w:val="20"/>
              </w:rPr>
            </w:pPr>
            <w:r>
              <w:rPr>
                <w:color w:val="000000"/>
                <w:sz w:val="20"/>
              </w:rPr>
              <w:t>174,71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9F020000">
            <w:pPr>
              <w:ind/>
              <w:jc w:val="center"/>
              <w:rPr>
                <w:sz w:val="20"/>
              </w:rPr>
            </w:pPr>
            <w:r>
              <w:rPr>
                <w:sz w:val="20"/>
              </w:rPr>
              <w:t>1 16 01063 01 0000 140</w:t>
            </w:r>
          </w:p>
        </w:tc>
        <w:tc>
          <w:tcPr>
            <w:tcW w:type="dxa" w:w="5812"/>
            <w:tcBorders>
              <w:top w:sz="4" w:val="nil"/>
              <w:left w:sz="4" w:val="nil"/>
              <w:bottom w:sz="4" w:val="nil"/>
              <w:right w:sz="4" w:val="nil"/>
            </w:tcBorders>
            <w:shd w:fill="FFFFFF" w:val="clear"/>
            <w:tcMar>
              <w:left w:type="dxa" w:w="51"/>
              <w:right w:type="dxa" w:w="51"/>
            </w:tcMar>
          </w:tcPr>
          <w:p w14:paraId="A0020000">
            <w:pPr>
              <w:ind/>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A1020000">
            <w:pPr>
              <w:ind/>
              <w:jc w:val="right"/>
              <w:rPr>
                <w:color w:val="000000"/>
                <w:sz w:val="20"/>
              </w:rPr>
            </w:pPr>
            <w:r>
              <w:rPr>
                <w:color w:val="000000"/>
                <w:sz w:val="20"/>
              </w:rPr>
              <w:t>602,70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2020000">
            <w:pPr>
              <w:ind/>
              <w:jc w:val="center"/>
              <w:rPr>
                <w:sz w:val="20"/>
              </w:rPr>
            </w:pPr>
            <w:r>
              <w:rPr>
                <w:sz w:val="20"/>
              </w:rPr>
              <w:t>1 16 01073 01 0000 140</w:t>
            </w:r>
          </w:p>
        </w:tc>
        <w:tc>
          <w:tcPr>
            <w:tcW w:type="dxa" w:w="5812"/>
            <w:tcBorders>
              <w:top w:sz="4" w:val="nil"/>
              <w:left w:sz="4" w:val="nil"/>
              <w:bottom w:sz="4" w:val="nil"/>
              <w:right w:sz="4" w:val="nil"/>
            </w:tcBorders>
            <w:shd w:fill="FFFFFF" w:val="clear"/>
            <w:tcMar>
              <w:left w:type="dxa" w:w="51"/>
              <w:right w:type="dxa" w:w="51"/>
            </w:tcMar>
          </w:tcPr>
          <w:p w14:paraId="A302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A4020000">
            <w:pPr>
              <w:ind/>
              <w:jc w:val="right"/>
              <w:rPr>
                <w:color w:val="000000"/>
                <w:sz w:val="20"/>
              </w:rPr>
            </w:pPr>
            <w:r>
              <w:rPr>
                <w:color w:val="000000"/>
                <w:sz w:val="20"/>
              </w:rPr>
              <w:t>276,81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5020000">
            <w:pPr>
              <w:ind/>
              <w:jc w:val="center"/>
              <w:rPr>
                <w:sz w:val="20"/>
              </w:rPr>
            </w:pPr>
            <w:r>
              <w:rPr>
                <w:sz w:val="20"/>
              </w:rPr>
              <w:t>1 16 01074 01 0000 140</w:t>
            </w:r>
          </w:p>
        </w:tc>
        <w:tc>
          <w:tcPr>
            <w:tcW w:type="dxa" w:w="5812"/>
            <w:tcBorders>
              <w:top w:sz="4" w:val="nil"/>
              <w:left w:sz="4" w:val="nil"/>
              <w:bottom w:sz="4" w:val="nil"/>
              <w:right w:sz="4" w:val="nil"/>
            </w:tcBorders>
            <w:shd w:fill="FFFFFF" w:val="clear"/>
            <w:tcMar>
              <w:left w:type="dxa" w:w="51"/>
              <w:right w:type="dxa" w:w="51"/>
            </w:tcMar>
          </w:tcPr>
          <w:p w14:paraId="A602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type="dxa" w:w="1600"/>
            <w:tcBorders>
              <w:top w:sz="4" w:val="nil"/>
              <w:left w:sz="4" w:val="nil"/>
              <w:bottom w:sz="4" w:val="nil"/>
              <w:right w:sz="4" w:val="nil"/>
            </w:tcBorders>
            <w:shd w:fill="FFFFFF" w:val="clear"/>
            <w:tcMar>
              <w:left w:type="dxa" w:w="51"/>
              <w:right w:type="dxa" w:w="51"/>
            </w:tcMar>
          </w:tcPr>
          <w:p w14:paraId="A7020000">
            <w:pPr>
              <w:ind/>
              <w:jc w:val="right"/>
              <w:rPr>
                <w:color w:val="000000"/>
                <w:sz w:val="20"/>
              </w:rPr>
            </w:pPr>
            <w:r>
              <w:rPr>
                <w:color w:val="000000"/>
                <w:sz w:val="20"/>
              </w:rPr>
              <w:t>3,33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8020000">
            <w:pPr>
              <w:ind/>
              <w:jc w:val="center"/>
              <w:rPr>
                <w:sz w:val="20"/>
              </w:rPr>
            </w:pPr>
            <w:r>
              <w:rPr>
                <w:sz w:val="20"/>
              </w:rPr>
              <w:t>1 16 01083 01 0000 140</w:t>
            </w:r>
          </w:p>
        </w:tc>
        <w:tc>
          <w:tcPr>
            <w:tcW w:type="dxa" w:w="5812"/>
            <w:tcBorders>
              <w:top w:sz="4" w:val="nil"/>
              <w:left w:sz="4" w:val="nil"/>
              <w:bottom w:sz="4" w:val="nil"/>
              <w:right w:sz="4" w:val="nil"/>
            </w:tcBorders>
            <w:shd w:fill="FFFFFF" w:val="clear"/>
            <w:tcMar>
              <w:left w:type="dxa" w:w="51"/>
              <w:right w:type="dxa" w:w="51"/>
            </w:tcMar>
          </w:tcPr>
          <w:p w14:paraId="A902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AA020000">
            <w:pPr>
              <w:ind/>
              <w:jc w:val="right"/>
              <w:rPr>
                <w:color w:val="000000"/>
                <w:sz w:val="20"/>
              </w:rPr>
            </w:pPr>
            <w:r>
              <w:rPr>
                <w:color w:val="000000"/>
                <w:sz w:val="20"/>
              </w:rPr>
              <w:t>358,08</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B020000">
            <w:pPr>
              <w:ind/>
              <w:jc w:val="center"/>
              <w:rPr>
                <w:sz w:val="20"/>
              </w:rPr>
            </w:pPr>
            <w:r>
              <w:rPr>
                <w:sz w:val="20"/>
              </w:rPr>
              <w:t>1 16 01084 01 0000 140</w:t>
            </w:r>
          </w:p>
        </w:tc>
        <w:tc>
          <w:tcPr>
            <w:tcW w:type="dxa" w:w="5812"/>
            <w:tcBorders>
              <w:top w:sz="4" w:val="nil"/>
              <w:left w:sz="4" w:val="nil"/>
              <w:bottom w:sz="4" w:val="nil"/>
              <w:right w:sz="4" w:val="nil"/>
            </w:tcBorders>
            <w:shd w:fill="FFFFFF" w:val="clear"/>
            <w:tcMar>
              <w:left w:type="dxa" w:w="51"/>
              <w:right w:type="dxa" w:w="51"/>
            </w:tcMar>
          </w:tcPr>
          <w:p w14:paraId="AC02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type="dxa" w:w="1600"/>
            <w:tcBorders>
              <w:top w:sz="4" w:val="nil"/>
              <w:left w:sz="4" w:val="nil"/>
              <w:bottom w:sz="4" w:val="nil"/>
              <w:right w:sz="4" w:val="nil"/>
            </w:tcBorders>
            <w:shd w:fill="FFFFFF" w:val="clear"/>
            <w:tcMar>
              <w:left w:type="dxa" w:w="51"/>
              <w:right w:type="dxa" w:w="51"/>
            </w:tcMar>
          </w:tcPr>
          <w:p w14:paraId="AD020000">
            <w:pPr>
              <w:ind/>
              <w:jc w:val="right"/>
              <w:rPr>
                <w:color w:val="000000"/>
                <w:sz w:val="20"/>
              </w:rPr>
            </w:pPr>
            <w:r>
              <w:rPr>
                <w:color w:val="000000"/>
                <w:sz w:val="20"/>
              </w:rPr>
              <w:t>6,67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E020000">
            <w:pPr>
              <w:ind/>
              <w:jc w:val="center"/>
              <w:rPr>
                <w:sz w:val="20"/>
              </w:rPr>
            </w:pPr>
            <w:r>
              <w:rPr>
                <w:sz w:val="20"/>
              </w:rPr>
              <w:t>1 16 01093 01 0000 140</w:t>
            </w:r>
          </w:p>
        </w:tc>
        <w:tc>
          <w:tcPr>
            <w:tcW w:type="dxa" w:w="5812"/>
            <w:tcBorders>
              <w:top w:sz="4" w:val="nil"/>
              <w:left w:sz="4" w:val="nil"/>
              <w:bottom w:sz="4" w:val="nil"/>
              <w:right w:sz="4" w:val="nil"/>
            </w:tcBorders>
            <w:shd w:fill="FFFFFF" w:val="clear"/>
            <w:tcMar>
              <w:left w:type="dxa" w:w="51"/>
              <w:right w:type="dxa" w:w="51"/>
            </w:tcMar>
          </w:tcPr>
          <w:p w14:paraId="AF020000">
            <w:pPr>
              <w:ind/>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B0020000">
            <w:pPr>
              <w:ind/>
              <w:jc w:val="right"/>
              <w:rPr>
                <w:color w:val="000000"/>
                <w:sz w:val="20"/>
              </w:rPr>
            </w:pPr>
            <w:r>
              <w:rPr>
                <w:color w:val="000000"/>
                <w:sz w:val="20"/>
              </w:rPr>
              <w:t>3,18</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1020000">
            <w:pPr>
              <w:ind/>
              <w:jc w:val="center"/>
              <w:rPr>
                <w:sz w:val="20"/>
              </w:rPr>
            </w:pPr>
            <w:r>
              <w:rPr>
                <w:sz w:val="20"/>
              </w:rPr>
              <w:t>1 16 01103 01 0000 140</w:t>
            </w:r>
          </w:p>
        </w:tc>
        <w:tc>
          <w:tcPr>
            <w:tcW w:type="dxa" w:w="5812"/>
            <w:tcBorders>
              <w:top w:sz="4" w:val="nil"/>
              <w:left w:sz="4" w:val="nil"/>
              <w:bottom w:sz="4" w:val="nil"/>
              <w:right w:sz="4" w:val="nil"/>
            </w:tcBorders>
            <w:shd w:fill="FFFFFF" w:val="clear"/>
            <w:tcMar>
              <w:left w:type="dxa" w:w="51"/>
              <w:right w:type="dxa" w:w="51"/>
            </w:tcMar>
          </w:tcPr>
          <w:p w14:paraId="B2020000">
            <w:pPr>
              <w:ind/>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B3020000">
            <w:pPr>
              <w:ind/>
              <w:jc w:val="right"/>
              <w:rPr>
                <w:color w:val="000000"/>
                <w:sz w:val="20"/>
              </w:rPr>
            </w:pPr>
            <w:r>
              <w:rPr>
                <w:color w:val="000000"/>
                <w:sz w:val="20"/>
              </w:rPr>
              <w:t>1,38</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4020000">
            <w:pPr>
              <w:ind/>
              <w:jc w:val="center"/>
              <w:rPr>
                <w:sz w:val="20"/>
              </w:rPr>
            </w:pPr>
            <w:r>
              <w:rPr>
                <w:sz w:val="20"/>
              </w:rPr>
              <w:t>1 16 01113 01 0000 140</w:t>
            </w:r>
          </w:p>
        </w:tc>
        <w:tc>
          <w:tcPr>
            <w:tcW w:type="dxa" w:w="5812"/>
            <w:tcBorders>
              <w:top w:sz="4" w:val="nil"/>
              <w:left w:sz="4" w:val="nil"/>
              <w:bottom w:sz="4" w:val="nil"/>
              <w:right w:sz="4" w:val="nil"/>
            </w:tcBorders>
            <w:shd w:fill="FFFFFF" w:val="clear"/>
            <w:tcMar>
              <w:left w:type="dxa" w:w="51"/>
              <w:right w:type="dxa" w:w="51"/>
            </w:tcMar>
          </w:tcPr>
          <w:p w14:paraId="B5020000">
            <w:pPr>
              <w:ind/>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B6020000">
            <w:pPr>
              <w:ind/>
              <w:jc w:val="right"/>
              <w:rPr>
                <w:color w:val="000000"/>
                <w:sz w:val="20"/>
              </w:rPr>
            </w:pPr>
            <w:r>
              <w:rPr>
                <w:color w:val="000000"/>
                <w:sz w:val="20"/>
              </w:rPr>
              <w:t>2,26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7020000">
            <w:pPr>
              <w:ind/>
              <w:jc w:val="center"/>
              <w:rPr>
                <w:sz w:val="20"/>
              </w:rPr>
            </w:pPr>
            <w:r>
              <w:rPr>
                <w:sz w:val="20"/>
              </w:rPr>
              <w:t>1 16 01123 01 0000 140</w:t>
            </w:r>
          </w:p>
        </w:tc>
        <w:tc>
          <w:tcPr>
            <w:tcW w:type="dxa" w:w="5812"/>
            <w:tcBorders>
              <w:top w:sz="4" w:val="nil"/>
              <w:left w:sz="4" w:val="nil"/>
              <w:bottom w:sz="4" w:val="nil"/>
              <w:right w:sz="4" w:val="nil"/>
            </w:tcBorders>
            <w:shd w:fill="FFFFFF" w:val="clear"/>
            <w:tcMar>
              <w:left w:type="dxa" w:w="51"/>
              <w:right w:type="dxa" w:w="51"/>
            </w:tcMar>
          </w:tcPr>
          <w:p w14:paraId="B8020000">
            <w:pPr>
              <w:ind/>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B9020000">
            <w:pPr>
              <w:ind/>
              <w:jc w:val="right"/>
              <w:rPr>
                <w:color w:val="000000"/>
                <w:sz w:val="20"/>
              </w:rPr>
            </w:pPr>
            <w:r>
              <w:rPr>
                <w:color w:val="000000"/>
                <w:sz w:val="20"/>
              </w:rPr>
              <w:t>31,78</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A020000">
            <w:pPr>
              <w:ind/>
              <w:jc w:val="center"/>
              <w:rPr>
                <w:sz w:val="20"/>
              </w:rPr>
            </w:pPr>
            <w:r>
              <w:rPr>
                <w:sz w:val="20"/>
              </w:rPr>
              <w:t>1 16 01133 01 0000 140</w:t>
            </w:r>
          </w:p>
        </w:tc>
        <w:tc>
          <w:tcPr>
            <w:tcW w:type="dxa" w:w="5812"/>
            <w:tcBorders>
              <w:top w:sz="4" w:val="nil"/>
              <w:left w:sz="4" w:val="nil"/>
              <w:bottom w:sz="4" w:val="nil"/>
              <w:right w:sz="4" w:val="nil"/>
            </w:tcBorders>
            <w:shd w:fill="FFFFFF" w:val="clear"/>
            <w:tcMar>
              <w:left w:type="dxa" w:w="51"/>
              <w:right w:type="dxa" w:w="51"/>
            </w:tcMar>
          </w:tcPr>
          <w:p w14:paraId="BB020000">
            <w:pPr>
              <w:ind/>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BC020000">
            <w:pPr>
              <w:ind/>
              <w:jc w:val="right"/>
              <w:rPr>
                <w:color w:val="000000"/>
                <w:sz w:val="20"/>
              </w:rPr>
            </w:pPr>
            <w:r>
              <w:rPr>
                <w:color w:val="000000"/>
                <w:sz w:val="20"/>
              </w:rPr>
              <w:t>38,67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D020000">
            <w:pPr>
              <w:ind/>
              <w:jc w:val="center"/>
              <w:rPr>
                <w:sz w:val="20"/>
              </w:rPr>
            </w:pPr>
            <w:r>
              <w:rPr>
                <w:sz w:val="20"/>
              </w:rPr>
              <w:t>1 16 01143 01 0000 140</w:t>
            </w:r>
          </w:p>
        </w:tc>
        <w:tc>
          <w:tcPr>
            <w:tcW w:type="dxa" w:w="5812"/>
            <w:tcBorders>
              <w:top w:sz="4" w:val="nil"/>
              <w:left w:sz="4" w:val="nil"/>
              <w:bottom w:sz="4" w:val="nil"/>
              <w:right w:sz="4" w:val="nil"/>
            </w:tcBorders>
            <w:shd w:fill="FFFFFF" w:val="clear"/>
            <w:tcMar>
              <w:left w:type="dxa" w:w="51"/>
              <w:right w:type="dxa" w:w="51"/>
            </w:tcMar>
          </w:tcPr>
          <w:p w14:paraId="BE020000">
            <w:pPr>
              <w:ind/>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BF020000">
            <w:pPr>
              <w:ind/>
              <w:jc w:val="right"/>
              <w:rPr>
                <w:color w:val="000000"/>
                <w:sz w:val="20"/>
              </w:rPr>
            </w:pPr>
            <w:r>
              <w:rPr>
                <w:color w:val="000000"/>
                <w:sz w:val="20"/>
              </w:rPr>
              <w:t>620,97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0020000">
            <w:pPr>
              <w:ind/>
              <w:jc w:val="center"/>
              <w:rPr>
                <w:sz w:val="20"/>
              </w:rPr>
            </w:pPr>
            <w:r>
              <w:rPr>
                <w:sz w:val="20"/>
              </w:rPr>
              <w:t>1 16 01153 01 0000 140</w:t>
            </w:r>
          </w:p>
        </w:tc>
        <w:tc>
          <w:tcPr>
            <w:tcW w:type="dxa" w:w="5812"/>
            <w:tcBorders>
              <w:top w:sz="4" w:val="nil"/>
              <w:left w:sz="4" w:val="nil"/>
              <w:bottom w:sz="4" w:val="nil"/>
              <w:right w:sz="4" w:val="nil"/>
            </w:tcBorders>
            <w:shd w:fill="FFFFFF" w:val="clear"/>
            <w:tcMar>
              <w:left w:type="dxa" w:w="51"/>
              <w:right w:type="dxa" w:w="51"/>
            </w:tcMar>
          </w:tcPr>
          <w:p w14:paraId="C1020000">
            <w:pPr>
              <w:ind/>
              <w:jc w:val="both"/>
              <w:rPr>
                <w:color w:val="000000"/>
                <w:sz w:val="20"/>
              </w:rPr>
            </w:pPr>
            <w:r>
              <w:rPr>
                <w:color w:val="000000"/>
                <w:sz w:val="20"/>
              </w:rPr>
              <w:t xml:space="preserve">Административные штрафы, установленные главой 15 Кодекса Российской Федерации об административных правонарушениях, </w:t>
            </w:r>
            <w:r>
              <w:rPr>
                <w:color w:val="000000"/>
                <w:sz w:val="20"/>
              </w:rPr>
              <w:t>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C2020000">
            <w:pPr>
              <w:ind/>
              <w:jc w:val="right"/>
              <w:rPr>
                <w:color w:val="000000"/>
                <w:sz w:val="20"/>
              </w:rPr>
            </w:pPr>
            <w:r>
              <w:rPr>
                <w:color w:val="000000"/>
                <w:sz w:val="20"/>
              </w:rPr>
              <w:t>1 380,26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3020000">
            <w:pPr>
              <w:ind/>
              <w:jc w:val="center"/>
              <w:rPr>
                <w:sz w:val="20"/>
              </w:rPr>
            </w:pPr>
            <w:r>
              <w:rPr>
                <w:sz w:val="20"/>
              </w:rPr>
              <w:t>1 16 01154 01 0000 140</w:t>
            </w:r>
          </w:p>
        </w:tc>
        <w:tc>
          <w:tcPr>
            <w:tcW w:type="dxa" w:w="5812"/>
            <w:tcBorders>
              <w:top w:sz="4" w:val="nil"/>
              <w:left w:sz="4" w:val="nil"/>
              <w:bottom w:sz="4" w:val="nil"/>
              <w:right w:sz="4" w:val="nil"/>
            </w:tcBorders>
            <w:shd w:fill="FFFFFF" w:val="clear"/>
            <w:tcMar>
              <w:left w:type="dxa" w:w="51"/>
              <w:right w:type="dxa" w:w="51"/>
            </w:tcMar>
          </w:tcPr>
          <w:p w14:paraId="C402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600"/>
            <w:tcBorders>
              <w:top w:sz="4" w:val="nil"/>
              <w:left w:sz="4" w:val="nil"/>
              <w:bottom w:sz="4" w:val="nil"/>
              <w:right w:sz="4" w:val="nil"/>
            </w:tcBorders>
            <w:shd w:fill="FFFFFF" w:val="clear"/>
            <w:tcMar>
              <w:left w:type="dxa" w:w="51"/>
              <w:right w:type="dxa" w:w="51"/>
            </w:tcMar>
          </w:tcPr>
          <w:p w14:paraId="C5020000">
            <w:pPr>
              <w:ind/>
              <w:jc w:val="right"/>
              <w:rPr>
                <w:color w:val="000000"/>
                <w:sz w:val="20"/>
              </w:rPr>
            </w:pPr>
            <w:r>
              <w:rPr>
                <w:color w:val="000000"/>
                <w:sz w:val="20"/>
              </w:rPr>
              <w:t>13,32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6020000">
            <w:pPr>
              <w:ind/>
              <w:jc w:val="center"/>
              <w:rPr>
                <w:sz w:val="20"/>
              </w:rPr>
            </w:pPr>
            <w:r>
              <w:rPr>
                <w:sz w:val="20"/>
              </w:rPr>
              <w:t>1 16 01173 01 0000 140</w:t>
            </w:r>
          </w:p>
        </w:tc>
        <w:tc>
          <w:tcPr>
            <w:tcW w:type="dxa" w:w="5812"/>
            <w:tcBorders>
              <w:top w:sz="4" w:val="nil"/>
              <w:left w:sz="4" w:val="nil"/>
              <w:bottom w:sz="4" w:val="nil"/>
              <w:right w:sz="4" w:val="nil"/>
            </w:tcBorders>
            <w:shd w:fill="FFFFFF" w:val="clear"/>
            <w:tcMar>
              <w:left w:type="dxa" w:w="51"/>
              <w:right w:type="dxa" w:w="51"/>
            </w:tcMar>
          </w:tcPr>
          <w:p w14:paraId="C7020000">
            <w:pPr>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C8020000">
            <w:pPr>
              <w:ind/>
              <w:jc w:val="right"/>
              <w:rPr>
                <w:color w:val="000000"/>
                <w:sz w:val="20"/>
              </w:rPr>
            </w:pPr>
            <w:r>
              <w:rPr>
                <w:color w:val="000000"/>
                <w:sz w:val="20"/>
              </w:rPr>
              <w:t>57,27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9020000">
            <w:pPr>
              <w:ind/>
              <w:jc w:val="center"/>
              <w:rPr>
                <w:sz w:val="20"/>
              </w:rPr>
            </w:pPr>
            <w:r>
              <w:rPr>
                <w:sz w:val="20"/>
              </w:rPr>
              <w:t>1 16 01183 01 0000 140</w:t>
            </w:r>
          </w:p>
        </w:tc>
        <w:tc>
          <w:tcPr>
            <w:tcW w:type="dxa" w:w="5812"/>
            <w:tcBorders>
              <w:top w:sz="4" w:val="nil"/>
              <w:left w:sz="4" w:val="nil"/>
              <w:bottom w:sz="4" w:val="nil"/>
              <w:right w:sz="4" w:val="nil"/>
            </w:tcBorders>
            <w:shd w:fill="FFFFFF" w:val="clear"/>
            <w:tcMar>
              <w:left w:type="dxa" w:w="51"/>
              <w:right w:type="dxa" w:w="51"/>
            </w:tcMar>
          </w:tcPr>
          <w:p w14:paraId="CA020000">
            <w:pPr>
              <w:ind/>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CB020000">
            <w:pPr>
              <w:ind/>
              <w:jc w:val="right"/>
              <w:rPr>
                <w:color w:val="000000"/>
                <w:sz w:val="20"/>
              </w:rPr>
            </w:pPr>
            <w:r>
              <w:rPr>
                <w:color w:val="000000"/>
                <w:sz w:val="20"/>
              </w:rPr>
              <w:t>1,69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C020000">
            <w:pPr>
              <w:ind/>
              <w:jc w:val="center"/>
              <w:rPr>
                <w:sz w:val="20"/>
              </w:rPr>
            </w:pPr>
            <w:r>
              <w:rPr>
                <w:sz w:val="20"/>
              </w:rPr>
              <w:t>1 16 01193 01 0000 140</w:t>
            </w:r>
          </w:p>
        </w:tc>
        <w:tc>
          <w:tcPr>
            <w:tcW w:type="dxa" w:w="5812"/>
            <w:tcBorders>
              <w:top w:sz="4" w:val="nil"/>
              <w:left w:sz="4" w:val="nil"/>
              <w:bottom w:sz="4" w:val="nil"/>
              <w:right w:sz="4" w:val="nil"/>
            </w:tcBorders>
            <w:shd w:fill="FFFFFF" w:val="clear"/>
            <w:tcMar>
              <w:left w:type="dxa" w:w="51"/>
              <w:right w:type="dxa" w:w="51"/>
            </w:tcMar>
          </w:tcPr>
          <w:p w14:paraId="CD02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CE020000">
            <w:pPr>
              <w:ind/>
              <w:jc w:val="right"/>
              <w:rPr>
                <w:color w:val="000000"/>
                <w:sz w:val="20"/>
              </w:rPr>
            </w:pPr>
            <w:r>
              <w:rPr>
                <w:color w:val="000000"/>
                <w:sz w:val="20"/>
              </w:rPr>
              <w:t>62 994,21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F020000">
            <w:pPr>
              <w:ind/>
              <w:jc w:val="center"/>
              <w:rPr>
                <w:sz w:val="20"/>
              </w:rPr>
            </w:pPr>
            <w:r>
              <w:rPr>
                <w:sz w:val="20"/>
              </w:rPr>
              <w:t>1 16 01203 01 0000 140</w:t>
            </w:r>
          </w:p>
        </w:tc>
        <w:tc>
          <w:tcPr>
            <w:tcW w:type="dxa" w:w="5812"/>
            <w:tcBorders>
              <w:top w:sz="4" w:val="nil"/>
              <w:left w:sz="4" w:val="nil"/>
              <w:bottom w:sz="4" w:val="nil"/>
              <w:right w:sz="4" w:val="nil"/>
            </w:tcBorders>
            <w:shd w:fill="FFFFFF" w:val="clear"/>
            <w:tcMar>
              <w:left w:type="dxa" w:w="51"/>
              <w:right w:type="dxa" w:w="51"/>
            </w:tcMar>
          </w:tcPr>
          <w:p w14:paraId="D0020000">
            <w:pPr>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D1020000">
            <w:pPr>
              <w:ind/>
              <w:jc w:val="right"/>
              <w:rPr>
                <w:color w:val="000000"/>
                <w:sz w:val="20"/>
              </w:rPr>
            </w:pPr>
            <w:r>
              <w:rPr>
                <w:color w:val="000000"/>
                <w:sz w:val="20"/>
              </w:rPr>
              <w:t>2 838,03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2020000">
            <w:pPr>
              <w:ind/>
              <w:jc w:val="center"/>
              <w:rPr>
                <w:sz w:val="20"/>
              </w:rPr>
            </w:pPr>
            <w:r>
              <w:rPr>
                <w:sz w:val="20"/>
              </w:rPr>
              <w:t>1 16 01333 01 0000 140</w:t>
            </w:r>
          </w:p>
        </w:tc>
        <w:tc>
          <w:tcPr>
            <w:tcW w:type="dxa" w:w="5812"/>
            <w:tcBorders>
              <w:top w:sz="4" w:val="nil"/>
              <w:left w:sz="4" w:val="nil"/>
              <w:bottom w:sz="4" w:val="nil"/>
              <w:right w:sz="4" w:val="nil"/>
            </w:tcBorders>
            <w:shd w:fill="FFFFFF" w:val="clear"/>
            <w:tcMar>
              <w:left w:type="dxa" w:w="51"/>
              <w:right w:type="dxa" w:w="51"/>
            </w:tcMar>
          </w:tcPr>
          <w:p w14:paraId="D302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D4020000">
            <w:pPr>
              <w:ind/>
              <w:jc w:val="right"/>
              <w:rPr>
                <w:color w:val="000000"/>
                <w:sz w:val="20"/>
              </w:rPr>
            </w:pPr>
            <w:r>
              <w:rPr>
                <w:color w:val="000000"/>
                <w:sz w:val="20"/>
              </w:rPr>
              <w:t>728,47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5020000">
            <w:pPr>
              <w:ind/>
              <w:jc w:val="center"/>
              <w:rPr>
                <w:sz w:val="20"/>
              </w:rPr>
            </w:pPr>
            <w:r>
              <w:rPr>
                <w:sz w:val="20"/>
              </w:rPr>
              <w:t>1 16 02010 02 0000 140</w:t>
            </w:r>
          </w:p>
        </w:tc>
        <w:tc>
          <w:tcPr>
            <w:tcW w:type="dxa" w:w="5812"/>
            <w:tcBorders>
              <w:top w:sz="4" w:val="nil"/>
              <w:left w:sz="4" w:val="nil"/>
              <w:bottom w:sz="4" w:val="nil"/>
              <w:right w:sz="4" w:val="nil"/>
            </w:tcBorders>
            <w:shd w:fill="FFFFFF" w:val="clear"/>
            <w:tcMar>
              <w:left w:type="dxa" w:w="51"/>
              <w:right w:type="dxa" w:w="51"/>
            </w:tcMar>
          </w:tcPr>
          <w:p w14:paraId="D602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D7020000">
            <w:pPr>
              <w:ind/>
              <w:jc w:val="right"/>
              <w:rPr>
                <w:color w:val="000000"/>
                <w:sz w:val="20"/>
              </w:rPr>
            </w:pPr>
            <w:r>
              <w:rPr>
                <w:color w:val="000000"/>
                <w:sz w:val="20"/>
              </w:rPr>
              <w:t>429,85</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8020000">
            <w:pPr>
              <w:ind/>
              <w:jc w:val="center"/>
              <w:rPr>
                <w:sz w:val="20"/>
              </w:rPr>
            </w:pPr>
            <w:r>
              <w:rPr>
                <w:sz w:val="20"/>
              </w:rPr>
              <w:t>1 16 02020 02 0000 140</w:t>
            </w:r>
          </w:p>
        </w:tc>
        <w:tc>
          <w:tcPr>
            <w:tcW w:type="dxa" w:w="5812"/>
            <w:tcBorders>
              <w:top w:sz="4" w:val="nil"/>
              <w:left w:sz="4" w:val="nil"/>
              <w:bottom w:sz="4" w:val="nil"/>
              <w:right w:sz="4" w:val="nil"/>
            </w:tcBorders>
            <w:shd w:fill="FFFFFF" w:val="clear"/>
            <w:tcMar>
              <w:left w:type="dxa" w:w="51"/>
              <w:right w:type="dxa" w:w="51"/>
            </w:tcMar>
          </w:tcPr>
          <w:p w14:paraId="D902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600"/>
            <w:tcBorders>
              <w:top w:sz="4" w:val="nil"/>
              <w:left w:sz="4" w:val="nil"/>
              <w:bottom w:sz="4" w:val="nil"/>
              <w:right w:sz="4" w:val="nil"/>
            </w:tcBorders>
            <w:shd w:fill="FFFFFF" w:val="clear"/>
            <w:tcMar>
              <w:left w:type="dxa" w:w="51"/>
              <w:right w:type="dxa" w:w="51"/>
            </w:tcMar>
          </w:tcPr>
          <w:p w14:paraId="DA020000">
            <w:pPr>
              <w:ind/>
              <w:jc w:val="right"/>
              <w:rPr>
                <w:color w:val="000000"/>
                <w:sz w:val="20"/>
              </w:rPr>
            </w:pPr>
            <w:r>
              <w:rPr>
                <w:color w:val="000000"/>
                <w:sz w:val="20"/>
              </w:rPr>
              <w:t>1 404,33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B020000">
            <w:pPr>
              <w:ind/>
              <w:jc w:val="center"/>
              <w:rPr>
                <w:sz w:val="20"/>
              </w:rPr>
            </w:pPr>
            <w:r>
              <w:rPr>
                <w:sz w:val="20"/>
              </w:rPr>
              <w:t>1 16 07010 04 0000 140</w:t>
            </w:r>
          </w:p>
        </w:tc>
        <w:tc>
          <w:tcPr>
            <w:tcW w:type="dxa" w:w="5812"/>
            <w:tcBorders>
              <w:top w:sz="4" w:val="nil"/>
              <w:left w:sz="4" w:val="nil"/>
              <w:bottom w:sz="4" w:val="nil"/>
              <w:right w:sz="4" w:val="nil"/>
            </w:tcBorders>
            <w:shd w:fill="FFFFFF" w:val="clear"/>
            <w:tcMar>
              <w:left w:type="dxa" w:w="51"/>
              <w:right w:type="dxa" w:w="51"/>
            </w:tcMar>
          </w:tcPr>
          <w:p w14:paraId="DC02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600"/>
            <w:tcBorders>
              <w:top w:sz="4" w:val="nil"/>
              <w:left w:sz="4" w:val="nil"/>
              <w:bottom w:sz="4" w:val="nil"/>
              <w:right w:sz="4" w:val="nil"/>
            </w:tcBorders>
            <w:shd w:fill="FFFFFF" w:val="clear"/>
            <w:tcMar>
              <w:left w:type="dxa" w:w="51"/>
              <w:right w:type="dxa" w:w="51"/>
            </w:tcMar>
          </w:tcPr>
          <w:p w14:paraId="DD020000">
            <w:pPr>
              <w:ind/>
              <w:jc w:val="right"/>
              <w:rPr>
                <w:color w:val="000000"/>
                <w:sz w:val="20"/>
              </w:rPr>
            </w:pPr>
            <w:r>
              <w:rPr>
                <w:color w:val="000000"/>
                <w:sz w:val="20"/>
              </w:rPr>
              <w:t>466,96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E020000">
            <w:pPr>
              <w:ind/>
              <w:jc w:val="center"/>
              <w:rPr>
                <w:sz w:val="20"/>
              </w:rPr>
            </w:pPr>
            <w:r>
              <w:rPr>
                <w:sz w:val="20"/>
              </w:rPr>
              <w:t>1 16 07090 04 0000 140</w:t>
            </w:r>
          </w:p>
        </w:tc>
        <w:tc>
          <w:tcPr>
            <w:tcW w:type="dxa" w:w="5812"/>
            <w:tcBorders>
              <w:top w:sz="4" w:val="nil"/>
              <w:left w:sz="4" w:val="nil"/>
              <w:bottom w:sz="4" w:val="nil"/>
              <w:right w:sz="4" w:val="nil"/>
            </w:tcBorders>
            <w:shd w:fill="FFFFFF" w:val="clear"/>
            <w:tcMar>
              <w:left w:type="dxa" w:w="51"/>
              <w:right w:type="dxa" w:w="51"/>
            </w:tcMar>
          </w:tcPr>
          <w:p w14:paraId="DF020000">
            <w:pPr>
              <w:ind/>
              <w:jc w:val="both"/>
              <w:rPr>
                <w:color w:val="000000"/>
                <w:sz w:val="20"/>
              </w:rPr>
            </w:pPr>
            <w:r>
              <w:rPr>
                <w:color w:val="000000"/>
                <w:sz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w:t>
            </w:r>
            <w:r>
              <w:rPr>
                <w:color w:val="000000"/>
                <w:sz w:val="20"/>
              </w:rPr>
              <w:t>органом, (муниципальным казенным учреждением) городского округа</w:t>
            </w:r>
          </w:p>
        </w:tc>
        <w:tc>
          <w:tcPr>
            <w:tcW w:type="dxa" w:w="1600"/>
            <w:tcBorders>
              <w:top w:sz="4" w:val="nil"/>
              <w:left w:sz="4" w:val="nil"/>
              <w:bottom w:sz="4" w:val="nil"/>
              <w:right w:sz="4" w:val="nil"/>
            </w:tcBorders>
            <w:shd w:fill="FFFFFF" w:val="clear"/>
            <w:tcMar>
              <w:left w:type="dxa" w:w="51"/>
              <w:right w:type="dxa" w:w="51"/>
            </w:tcMar>
          </w:tcPr>
          <w:p w14:paraId="E0020000">
            <w:pPr>
              <w:ind/>
              <w:jc w:val="right"/>
              <w:rPr>
                <w:color w:val="000000"/>
                <w:sz w:val="20"/>
              </w:rPr>
            </w:pPr>
            <w:r>
              <w:rPr>
                <w:color w:val="000000"/>
                <w:sz w:val="20"/>
              </w:rPr>
              <w:t>9 606,95</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1020000">
            <w:pPr>
              <w:ind/>
              <w:jc w:val="center"/>
              <w:rPr>
                <w:sz w:val="20"/>
              </w:rPr>
            </w:pPr>
            <w:r>
              <w:rPr>
                <w:sz w:val="20"/>
              </w:rPr>
              <w:t>1 16 10031 04 0000 140</w:t>
            </w:r>
          </w:p>
        </w:tc>
        <w:tc>
          <w:tcPr>
            <w:tcW w:type="dxa" w:w="5812"/>
            <w:tcBorders>
              <w:top w:sz="4" w:val="nil"/>
              <w:left w:sz="4" w:val="nil"/>
              <w:bottom w:sz="4" w:val="nil"/>
              <w:right w:sz="4" w:val="nil"/>
            </w:tcBorders>
            <w:shd w:fill="FFFFFF" w:val="clear"/>
            <w:tcMar>
              <w:left w:type="dxa" w:w="51"/>
              <w:right w:type="dxa" w:w="51"/>
            </w:tcMar>
          </w:tcPr>
          <w:p w14:paraId="E202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600"/>
            <w:tcBorders>
              <w:top w:sz="4" w:val="nil"/>
              <w:left w:sz="4" w:val="nil"/>
              <w:bottom w:sz="4" w:val="nil"/>
              <w:right w:sz="4" w:val="nil"/>
            </w:tcBorders>
            <w:shd w:fill="FFFFFF" w:val="clear"/>
            <w:tcMar>
              <w:left w:type="dxa" w:w="51"/>
              <w:right w:type="dxa" w:w="51"/>
            </w:tcMar>
          </w:tcPr>
          <w:p w14:paraId="E3020000">
            <w:pPr>
              <w:ind/>
              <w:jc w:val="right"/>
              <w:rPr>
                <w:color w:val="000000"/>
                <w:sz w:val="20"/>
              </w:rPr>
            </w:pPr>
            <w:r>
              <w:rPr>
                <w:color w:val="000000"/>
                <w:sz w:val="20"/>
              </w:rPr>
              <w:t>154,40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4020000">
            <w:pPr>
              <w:ind/>
              <w:jc w:val="center"/>
              <w:rPr>
                <w:sz w:val="20"/>
              </w:rPr>
            </w:pPr>
            <w:r>
              <w:rPr>
                <w:sz w:val="20"/>
              </w:rPr>
              <w:t>1 16 10061 04 0000 140</w:t>
            </w:r>
          </w:p>
        </w:tc>
        <w:tc>
          <w:tcPr>
            <w:tcW w:type="dxa" w:w="5812"/>
            <w:tcBorders>
              <w:top w:sz="4" w:val="nil"/>
              <w:left w:sz="4" w:val="nil"/>
              <w:bottom w:sz="4" w:val="nil"/>
              <w:right w:sz="4" w:val="nil"/>
            </w:tcBorders>
            <w:shd w:fill="FFFFFF" w:val="clear"/>
            <w:tcMar>
              <w:left w:type="dxa" w:w="51"/>
              <w:right w:type="dxa" w:w="51"/>
            </w:tcMar>
          </w:tcPr>
          <w:p w14:paraId="E5020000">
            <w:pPr>
              <w:ind/>
              <w:jc w:val="both"/>
              <w:rPr>
                <w:color w:val="000000"/>
                <w:sz w:val="20"/>
              </w:rPr>
            </w:pPr>
            <w:r>
              <w:rPr>
                <w:color w:val="000000"/>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600"/>
            <w:tcBorders>
              <w:top w:sz="4" w:val="nil"/>
              <w:left w:sz="4" w:val="nil"/>
              <w:bottom w:sz="4" w:val="nil"/>
              <w:right w:sz="4" w:val="nil"/>
            </w:tcBorders>
            <w:shd w:fill="FFFFFF" w:val="clear"/>
            <w:tcMar>
              <w:left w:type="dxa" w:w="51"/>
              <w:right w:type="dxa" w:w="51"/>
            </w:tcMar>
          </w:tcPr>
          <w:p w14:paraId="E6020000">
            <w:pPr>
              <w:ind/>
              <w:jc w:val="right"/>
              <w:rPr>
                <w:color w:val="000000"/>
                <w:sz w:val="20"/>
              </w:rPr>
            </w:pPr>
            <w:r>
              <w:rPr>
                <w:color w:val="000000"/>
                <w:sz w:val="20"/>
              </w:rPr>
              <w:t>180,16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7020000">
            <w:pPr>
              <w:ind/>
              <w:jc w:val="center"/>
              <w:rPr>
                <w:sz w:val="20"/>
              </w:rPr>
            </w:pPr>
            <w:r>
              <w:rPr>
                <w:sz w:val="20"/>
              </w:rPr>
              <w:t>1 16 10123 01 0000 140</w:t>
            </w:r>
          </w:p>
        </w:tc>
        <w:tc>
          <w:tcPr>
            <w:tcW w:type="dxa" w:w="5812"/>
            <w:tcBorders>
              <w:top w:sz="4" w:val="nil"/>
              <w:left w:sz="4" w:val="nil"/>
              <w:bottom w:sz="4" w:val="nil"/>
              <w:right w:sz="4" w:val="nil"/>
            </w:tcBorders>
            <w:shd w:fill="FFFFFF" w:val="clear"/>
            <w:tcMar>
              <w:left w:type="dxa" w:w="51"/>
              <w:right w:type="dxa" w:w="51"/>
            </w:tcMar>
          </w:tcPr>
          <w:p w14:paraId="E802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w:t>
            </w:r>
            <w:r>
              <w:rPr>
                <w:color w:val="000000"/>
                <w:sz w:val="20"/>
              </w:rPr>
              <w:t> </w:t>
            </w:r>
            <w:r>
              <w:rPr>
                <w:color w:val="000000"/>
                <w:sz w:val="20"/>
              </w:rPr>
              <w:t>января 2020 года, подлежащие зачислению в бюджет муниципального образования по нормативам, действовавшим в 2019 году</w:t>
            </w:r>
          </w:p>
        </w:tc>
        <w:tc>
          <w:tcPr>
            <w:tcW w:type="dxa" w:w="1600"/>
            <w:tcBorders>
              <w:top w:sz="4" w:val="nil"/>
              <w:left w:sz="4" w:val="nil"/>
              <w:bottom w:sz="4" w:val="nil"/>
              <w:right w:sz="4" w:val="nil"/>
            </w:tcBorders>
            <w:shd w:fill="FFFFFF" w:val="clear"/>
            <w:tcMar>
              <w:left w:type="dxa" w:w="51"/>
              <w:right w:type="dxa" w:w="51"/>
            </w:tcMar>
          </w:tcPr>
          <w:p w14:paraId="E9020000">
            <w:pPr>
              <w:ind/>
              <w:jc w:val="right"/>
              <w:rPr>
                <w:color w:val="000000"/>
                <w:sz w:val="20"/>
              </w:rPr>
            </w:pPr>
            <w:r>
              <w:rPr>
                <w:color w:val="000000"/>
                <w:sz w:val="20"/>
              </w:rPr>
              <w:t>1 068,84</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A020000">
            <w:pPr>
              <w:ind/>
              <w:jc w:val="center"/>
              <w:rPr>
                <w:sz w:val="20"/>
              </w:rPr>
            </w:pPr>
            <w:r>
              <w:rPr>
                <w:sz w:val="20"/>
              </w:rPr>
              <w:t>1 17 00000 00 0000 000</w:t>
            </w:r>
          </w:p>
        </w:tc>
        <w:tc>
          <w:tcPr>
            <w:tcW w:type="dxa" w:w="5812"/>
            <w:tcBorders>
              <w:top w:sz="4" w:val="nil"/>
              <w:left w:sz="4" w:val="nil"/>
              <w:bottom w:sz="4" w:val="nil"/>
              <w:right w:sz="4" w:val="nil"/>
            </w:tcBorders>
            <w:shd w:fill="FFFFFF" w:val="clear"/>
            <w:tcMar>
              <w:left w:type="dxa" w:w="51"/>
              <w:right w:type="dxa" w:w="51"/>
            </w:tcMar>
          </w:tcPr>
          <w:p w14:paraId="EB020000">
            <w:pPr>
              <w:ind/>
              <w:jc w:val="both"/>
              <w:rPr>
                <w:color w:val="000000"/>
                <w:sz w:val="20"/>
              </w:rPr>
            </w:pPr>
            <w:r>
              <w:rPr>
                <w:color w:val="000000"/>
                <w:sz w:val="20"/>
              </w:rPr>
              <w:t>ПРОЧИЕ НЕНАЛОГОВЫЕ ДОХОДЫ</w:t>
            </w:r>
          </w:p>
        </w:tc>
        <w:tc>
          <w:tcPr>
            <w:tcW w:type="dxa" w:w="1600"/>
            <w:tcBorders>
              <w:top w:sz="4" w:val="nil"/>
              <w:left w:sz="4" w:val="nil"/>
              <w:bottom w:sz="4" w:val="nil"/>
              <w:right w:sz="4" w:val="nil"/>
            </w:tcBorders>
            <w:shd w:fill="FFFFFF" w:val="clear"/>
            <w:tcMar>
              <w:left w:type="dxa" w:w="51"/>
              <w:right w:type="dxa" w:w="51"/>
            </w:tcMar>
          </w:tcPr>
          <w:p w14:paraId="EC020000">
            <w:pPr>
              <w:ind/>
              <w:jc w:val="right"/>
              <w:rPr>
                <w:color w:val="000000"/>
                <w:sz w:val="20"/>
              </w:rPr>
            </w:pPr>
            <w:r>
              <w:rPr>
                <w:color w:val="000000"/>
                <w:sz w:val="20"/>
              </w:rPr>
              <w:t>7 238,34</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ED020000">
            <w:pPr>
              <w:rPr>
                <w:rFonts w:ascii="Calibri" w:hAnsi="Calibri"/>
                <w:color w:val="000000"/>
                <w:sz w:val="20"/>
              </w:rPr>
            </w:pPr>
            <w:r>
              <w:rPr>
                <w:rFonts w:ascii="Calibri" w:hAnsi="Calibri"/>
                <w:color w:val="000000"/>
                <w:sz w:val="20"/>
              </w:rPr>
              <w:t> </w:t>
            </w:r>
          </w:p>
        </w:tc>
        <w:tc>
          <w:tcPr>
            <w:tcW w:type="dxa" w:w="5812"/>
            <w:tcBorders>
              <w:top w:sz="4" w:val="nil"/>
              <w:left w:sz="4" w:val="nil"/>
              <w:bottom w:sz="4" w:val="nil"/>
              <w:right w:sz="4" w:val="nil"/>
            </w:tcBorders>
            <w:shd w:fill="FFFFFF" w:val="clear"/>
            <w:tcMar>
              <w:left w:type="dxa" w:w="51"/>
              <w:right w:type="dxa" w:w="51"/>
            </w:tcMar>
          </w:tcPr>
          <w:p w14:paraId="EE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EF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0020000">
            <w:pPr>
              <w:ind/>
              <w:jc w:val="center"/>
              <w:rPr>
                <w:sz w:val="20"/>
              </w:rPr>
            </w:pPr>
            <w:r>
              <w:rPr>
                <w:sz w:val="20"/>
              </w:rPr>
              <w:t>1 17 05040 04 0000 180</w:t>
            </w:r>
          </w:p>
        </w:tc>
        <w:tc>
          <w:tcPr>
            <w:tcW w:type="dxa" w:w="5812"/>
            <w:tcBorders>
              <w:top w:sz="4" w:val="nil"/>
              <w:left w:sz="4" w:val="nil"/>
              <w:bottom w:sz="4" w:val="nil"/>
              <w:right w:sz="4" w:val="nil"/>
            </w:tcBorders>
            <w:shd w:fill="FFFFFF" w:val="clear"/>
            <w:tcMar>
              <w:left w:type="dxa" w:w="51"/>
              <w:right w:type="dxa" w:w="51"/>
            </w:tcMar>
          </w:tcPr>
          <w:p w14:paraId="F1020000">
            <w:pPr>
              <w:ind/>
              <w:jc w:val="both"/>
              <w:rPr>
                <w:color w:val="000000"/>
                <w:sz w:val="20"/>
              </w:rPr>
            </w:pPr>
            <w:r>
              <w:rPr>
                <w:color w:val="000000"/>
                <w:sz w:val="20"/>
              </w:rPr>
              <w:t>Прочие неналоговые доходы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F2020000">
            <w:pPr>
              <w:ind/>
              <w:jc w:val="right"/>
              <w:rPr>
                <w:color w:val="000000"/>
                <w:sz w:val="20"/>
              </w:rPr>
            </w:pPr>
            <w:r>
              <w:rPr>
                <w:color w:val="000000"/>
                <w:sz w:val="20"/>
              </w:rPr>
              <w:t>2 174,35</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3020000">
            <w:pPr>
              <w:ind/>
              <w:jc w:val="center"/>
              <w:rPr>
                <w:sz w:val="20"/>
              </w:rPr>
            </w:pPr>
            <w:r>
              <w:rPr>
                <w:sz w:val="20"/>
              </w:rPr>
              <w:t>1 17 15000 00 0000 150</w:t>
            </w:r>
          </w:p>
        </w:tc>
        <w:tc>
          <w:tcPr>
            <w:tcW w:type="dxa" w:w="5812"/>
            <w:tcBorders>
              <w:top w:sz="4" w:val="nil"/>
              <w:left w:sz="4" w:val="nil"/>
              <w:bottom w:sz="4" w:val="nil"/>
              <w:right w:sz="4" w:val="nil"/>
            </w:tcBorders>
            <w:shd w:fill="FFFFFF" w:val="clear"/>
            <w:tcMar>
              <w:left w:type="dxa" w:w="51"/>
              <w:right w:type="dxa" w:w="51"/>
            </w:tcMar>
          </w:tcPr>
          <w:p w14:paraId="F4020000">
            <w:pPr>
              <w:ind/>
              <w:jc w:val="both"/>
              <w:rPr>
                <w:color w:val="000000"/>
                <w:sz w:val="20"/>
              </w:rPr>
            </w:pPr>
            <w:r>
              <w:rPr>
                <w:color w:val="000000"/>
                <w:sz w:val="20"/>
              </w:rPr>
              <w:t>Инициативные платежи</w:t>
            </w:r>
          </w:p>
        </w:tc>
        <w:tc>
          <w:tcPr>
            <w:tcW w:type="dxa" w:w="1600"/>
            <w:tcBorders>
              <w:top w:sz="4" w:val="nil"/>
              <w:left w:sz="4" w:val="nil"/>
              <w:bottom w:sz="4" w:val="nil"/>
              <w:right w:sz="4" w:val="nil"/>
            </w:tcBorders>
            <w:shd w:fill="FFFFFF" w:val="clear"/>
            <w:tcMar>
              <w:left w:type="dxa" w:w="51"/>
              <w:right w:type="dxa" w:w="51"/>
            </w:tcMar>
          </w:tcPr>
          <w:p w14:paraId="F5020000">
            <w:pPr>
              <w:ind/>
              <w:jc w:val="right"/>
              <w:rPr>
                <w:color w:val="000000"/>
                <w:sz w:val="20"/>
              </w:rPr>
            </w:pPr>
            <w:r>
              <w:rPr>
                <w:color w:val="000000"/>
                <w:sz w:val="20"/>
              </w:rPr>
              <w:t>5 063,99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602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F7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F8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9020000">
            <w:pPr>
              <w:ind/>
              <w:jc w:val="center"/>
              <w:rPr>
                <w:sz w:val="20"/>
              </w:rPr>
            </w:pPr>
            <w:r>
              <w:rPr>
                <w:sz w:val="20"/>
              </w:rPr>
              <w:t>1 17 15020 04 0000 150</w:t>
            </w:r>
          </w:p>
        </w:tc>
        <w:tc>
          <w:tcPr>
            <w:tcW w:type="dxa" w:w="5812"/>
            <w:tcBorders>
              <w:top w:sz="4" w:val="nil"/>
              <w:left w:sz="4" w:val="nil"/>
              <w:bottom w:sz="4" w:val="nil"/>
              <w:right w:sz="4" w:val="nil"/>
            </w:tcBorders>
            <w:shd w:fill="FFFFFF" w:val="clear"/>
            <w:tcMar>
              <w:left w:type="dxa" w:w="51"/>
              <w:right w:type="dxa" w:w="51"/>
            </w:tcMar>
          </w:tcPr>
          <w:p w14:paraId="FA020000">
            <w:pPr>
              <w:ind/>
              <w:jc w:val="both"/>
              <w:rPr>
                <w:color w:val="000000"/>
                <w:sz w:val="20"/>
              </w:rPr>
            </w:pPr>
            <w:r>
              <w:rPr>
                <w:color w:val="000000"/>
                <w:sz w:val="20"/>
              </w:rPr>
              <w:t>Инициативные платежи, зачисляемые в бюджеты городских округов</w:t>
            </w:r>
          </w:p>
        </w:tc>
        <w:tc>
          <w:tcPr>
            <w:tcW w:type="dxa" w:w="1600"/>
            <w:tcBorders>
              <w:top w:sz="4" w:val="nil"/>
              <w:left w:sz="4" w:val="nil"/>
              <w:bottom w:sz="4" w:val="nil"/>
              <w:right w:sz="4" w:val="nil"/>
            </w:tcBorders>
            <w:shd w:fill="FFFFFF" w:val="clear"/>
            <w:tcMar>
              <w:left w:type="dxa" w:w="51"/>
              <w:right w:type="dxa" w:w="51"/>
            </w:tcMar>
          </w:tcPr>
          <w:p w14:paraId="FB020000">
            <w:pPr>
              <w:ind/>
              <w:jc w:val="right"/>
              <w:rPr>
                <w:color w:val="000000"/>
                <w:sz w:val="20"/>
              </w:rPr>
            </w:pPr>
            <w:r>
              <w:rPr>
                <w:color w:val="000000"/>
                <w:sz w:val="20"/>
              </w:rPr>
              <w:t>5 063,99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C02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FD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FE02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F020000">
            <w:pPr>
              <w:ind/>
              <w:jc w:val="center"/>
              <w:rPr>
                <w:sz w:val="20"/>
              </w:rPr>
            </w:pPr>
            <w:r>
              <w:rPr>
                <w:sz w:val="20"/>
              </w:rPr>
              <w:t>1 17 15020 04 0101 150</w:t>
            </w:r>
          </w:p>
        </w:tc>
        <w:tc>
          <w:tcPr>
            <w:tcW w:type="dxa" w:w="5812"/>
            <w:tcBorders>
              <w:top w:sz="4" w:val="nil"/>
              <w:left w:sz="4" w:val="nil"/>
              <w:bottom w:sz="4" w:val="nil"/>
              <w:right w:sz="4" w:val="nil"/>
            </w:tcBorders>
            <w:shd w:fill="FFFFFF" w:val="clear"/>
            <w:tcMar>
              <w:left w:type="dxa" w:w="51"/>
              <w:right w:type="dxa" w:w="51"/>
            </w:tcMar>
            <w:vAlign w:val="center"/>
          </w:tcPr>
          <w:p w14:paraId="00030000">
            <w:pPr>
              <w:ind/>
              <w:jc w:val="both"/>
              <w:rPr>
                <w:color w:val="000000"/>
                <w:sz w:val="20"/>
              </w:rPr>
            </w:pPr>
            <w:r>
              <w:rPr>
                <w:color w:val="000000"/>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прилегающей к культурно-досуговому центру «</w:t>
            </w:r>
            <w:r>
              <w:rPr>
                <w:color w:val="000000"/>
                <w:sz w:val="20"/>
              </w:rPr>
              <w:t>Чапаевец</w:t>
            </w:r>
            <w:r>
              <w:rPr>
                <w:color w:val="000000"/>
                <w:sz w:val="20"/>
              </w:rPr>
              <w:t xml:space="preserve">», по </w:t>
            </w:r>
            <w:r>
              <w:rPr>
                <w:color w:val="000000"/>
                <w:sz w:val="20"/>
              </w:rPr>
              <w:t xml:space="preserve">               </w:t>
            </w:r>
            <w:r>
              <w:rPr>
                <w:color w:val="000000"/>
                <w:sz w:val="20"/>
              </w:rPr>
              <w:t>пр. Чапаевский №21 в 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01030000">
            <w:pPr>
              <w:ind/>
              <w:jc w:val="right"/>
              <w:rPr>
                <w:color w:val="000000"/>
                <w:sz w:val="20"/>
              </w:rPr>
            </w:pPr>
            <w:r>
              <w:rPr>
                <w:color w:val="000000"/>
                <w:sz w:val="20"/>
              </w:rPr>
              <w:t>265,00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2030000">
            <w:pPr>
              <w:ind/>
              <w:jc w:val="center"/>
              <w:rPr>
                <w:sz w:val="20"/>
              </w:rPr>
            </w:pPr>
            <w:r>
              <w:rPr>
                <w:sz w:val="20"/>
              </w:rPr>
              <w:t>1 17 15020 04 0102 150</w:t>
            </w:r>
          </w:p>
        </w:tc>
        <w:tc>
          <w:tcPr>
            <w:tcW w:type="dxa" w:w="5812"/>
            <w:tcBorders>
              <w:top w:sz="4" w:val="nil"/>
              <w:left w:sz="4" w:val="nil"/>
              <w:bottom w:sz="4" w:val="nil"/>
              <w:right w:sz="4" w:val="nil"/>
            </w:tcBorders>
            <w:shd w:fill="FFFFFF" w:val="clear"/>
            <w:tcMar>
              <w:left w:type="dxa" w:w="51"/>
              <w:right w:type="dxa" w:w="51"/>
            </w:tcMar>
            <w:vAlign w:val="center"/>
          </w:tcPr>
          <w:p w14:paraId="0303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04030000">
            <w:pPr>
              <w:ind/>
              <w:jc w:val="right"/>
              <w:rPr>
                <w:color w:val="000000"/>
                <w:sz w:val="20"/>
              </w:rPr>
            </w:pPr>
            <w:r>
              <w:rPr>
                <w:color w:val="000000"/>
                <w:sz w:val="20"/>
              </w:rPr>
              <w:t>300,00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5030000">
            <w:pPr>
              <w:ind/>
              <w:jc w:val="center"/>
              <w:rPr>
                <w:sz w:val="20"/>
              </w:rPr>
            </w:pPr>
            <w:r>
              <w:rPr>
                <w:sz w:val="20"/>
              </w:rPr>
              <w:t>1 17 15020 04 0103 150</w:t>
            </w:r>
          </w:p>
        </w:tc>
        <w:tc>
          <w:tcPr>
            <w:tcW w:type="dxa" w:w="5812"/>
            <w:tcBorders>
              <w:top w:sz="4" w:val="nil"/>
              <w:left w:sz="4" w:val="nil"/>
              <w:bottom w:sz="4" w:val="nil"/>
              <w:right w:sz="4" w:val="nil"/>
            </w:tcBorders>
            <w:shd w:fill="FFFFFF" w:val="clear"/>
            <w:tcMar>
              <w:left w:type="dxa" w:w="51"/>
              <w:right w:type="dxa" w:w="51"/>
            </w:tcMar>
            <w:vAlign w:val="center"/>
          </w:tcPr>
          <w:p w14:paraId="06030000">
            <w:pPr>
              <w:ind/>
              <w:jc w:val="both"/>
              <w:rPr>
                <w:sz w:val="20"/>
              </w:rPr>
            </w:pPr>
            <w:r>
              <w:rPr>
                <w:sz w:val="20"/>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улице Ленина №100 и проезду Ленинградскому №24 в </w:t>
            </w:r>
            <w:r>
              <w:rPr>
                <w:sz w:val="20"/>
              </w:rPr>
              <w:br/>
            </w:r>
            <w:r>
              <w:rPr>
                <w:sz w:val="20"/>
              </w:rPr>
              <w:t>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07030000">
            <w:pPr>
              <w:ind/>
              <w:jc w:val="right"/>
              <w:rPr>
                <w:color w:val="000000"/>
                <w:sz w:val="20"/>
              </w:rPr>
            </w:pPr>
            <w:r>
              <w:rPr>
                <w:color w:val="000000"/>
                <w:sz w:val="20"/>
              </w:rPr>
              <w:t>300,00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8030000">
            <w:pPr>
              <w:ind/>
              <w:jc w:val="center"/>
              <w:rPr>
                <w:sz w:val="20"/>
              </w:rPr>
            </w:pPr>
            <w:r>
              <w:rPr>
                <w:sz w:val="20"/>
              </w:rPr>
              <w:t>1 17 15020 04 0104 150</w:t>
            </w:r>
          </w:p>
        </w:tc>
        <w:tc>
          <w:tcPr>
            <w:tcW w:type="dxa" w:w="5812"/>
            <w:tcBorders>
              <w:top w:sz="4" w:val="nil"/>
              <w:left w:sz="4" w:val="nil"/>
              <w:bottom w:sz="4" w:val="nil"/>
              <w:right w:sz="4" w:val="nil"/>
            </w:tcBorders>
            <w:shd w:fill="FFFFFF" w:val="clear"/>
            <w:tcMar>
              <w:left w:type="dxa" w:w="51"/>
              <w:right w:type="dxa" w:w="51"/>
            </w:tcMar>
            <w:vAlign w:val="center"/>
          </w:tcPr>
          <w:p w14:paraId="0903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сквера в районе</w:t>
            </w:r>
            <w:r>
              <w:rPr>
                <w:sz w:val="20"/>
              </w:rPr>
              <w:t xml:space="preserve">                </w:t>
            </w:r>
            <w:r>
              <w:rPr>
                <w:sz w:val="20"/>
              </w:rPr>
              <w:t xml:space="preserve"> дома 41/1 по ул.</w:t>
            </w:r>
            <w:r>
              <w:rPr>
                <w:sz w:val="20"/>
              </w:rPr>
              <w:t> </w:t>
            </w:r>
            <w:r>
              <w:rPr>
                <w:sz w:val="20"/>
              </w:rPr>
              <w:t>Доваторцев</w:t>
            </w:r>
            <w:r>
              <w:rPr>
                <w:sz w:val="20"/>
              </w:rPr>
              <w:t xml:space="preserve"> в 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0A030000">
            <w:pPr>
              <w:ind/>
              <w:jc w:val="right"/>
              <w:rPr>
                <w:color w:val="000000"/>
                <w:sz w:val="20"/>
              </w:rPr>
            </w:pPr>
            <w:r>
              <w:rPr>
                <w:color w:val="000000"/>
                <w:sz w:val="20"/>
              </w:rPr>
              <w:t>300,00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B030000">
            <w:pPr>
              <w:ind/>
              <w:jc w:val="center"/>
              <w:rPr>
                <w:sz w:val="20"/>
              </w:rPr>
            </w:pPr>
            <w:r>
              <w:rPr>
                <w:sz w:val="20"/>
              </w:rPr>
              <w:t>1 17 15020 04 0201 150</w:t>
            </w:r>
          </w:p>
        </w:tc>
        <w:tc>
          <w:tcPr>
            <w:tcW w:type="dxa" w:w="5812"/>
            <w:tcBorders>
              <w:top w:sz="4" w:val="nil"/>
              <w:left w:sz="4" w:val="nil"/>
              <w:bottom w:sz="4" w:val="nil"/>
              <w:right w:sz="4" w:val="nil"/>
            </w:tcBorders>
            <w:shd w:fill="FFFFFF" w:val="clear"/>
            <w:tcMar>
              <w:left w:type="dxa" w:w="51"/>
              <w:right w:type="dxa" w:w="51"/>
            </w:tcMar>
            <w:vAlign w:val="center"/>
          </w:tcPr>
          <w:p w14:paraId="0C030000">
            <w:pPr>
              <w:ind/>
              <w:jc w:val="both"/>
              <w:rPr>
                <w:sz w:val="20"/>
              </w:rPr>
            </w:pPr>
            <w:r>
              <w:rPr>
                <w:sz w:val="20"/>
              </w:rPr>
              <w:t>Инициативные платежи, зачисляемые в бюджеты городских округов (поступления средств от индивидуальных предпринимателей на реализацию инициативного проекта «Благоустройство территории, прилегающей к культурно-досуговому центру «</w:t>
            </w:r>
            <w:r>
              <w:rPr>
                <w:sz w:val="20"/>
              </w:rPr>
              <w:t>Чапаевец</w:t>
            </w:r>
            <w:r>
              <w:rPr>
                <w:sz w:val="20"/>
              </w:rPr>
              <w:t xml:space="preserve">», по пр. Чапаевский №21 в </w:t>
            </w:r>
            <w:r>
              <w:rPr>
                <w:sz w:val="20"/>
              </w:rPr>
              <w:t xml:space="preserve">                         </w:t>
            </w:r>
            <w:r>
              <w:rPr>
                <w:sz w:val="20"/>
              </w:rPr>
              <w:t>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0D030000">
            <w:pPr>
              <w:ind/>
              <w:jc w:val="right"/>
              <w:rPr>
                <w:color w:val="000000"/>
                <w:sz w:val="20"/>
              </w:rPr>
            </w:pPr>
            <w:r>
              <w:rPr>
                <w:color w:val="000000"/>
                <w:sz w:val="20"/>
              </w:rPr>
              <w:t>150,00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E030000">
            <w:pPr>
              <w:ind/>
              <w:jc w:val="center"/>
              <w:rPr>
                <w:sz w:val="20"/>
              </w:rPr>
            </w:pPr>
            <w:r>
              <w:rPr>
                <w:sz w:val="20"/>
              </w:rPr>
              <w:t>1 17 15020 04 0301 150</w:t>
            </w:r>
          </w:p>
        </w:tc>
        <w:tc>
          <w:tcPr>
            <w:tcW w:type="dxa" w:w="5812"/>
            <w:tcBorders>
              <w:top w:sz="4" w:val="nil"/>
              <w:left w:sz="4" w:val="nil"/>
              <w:bottom w:sz="4" w:val="nil"/>
              <w:right w:sz="4" w:val="nil"/>
            </w:tcBorders>
            <w:shd w:fill="FFFFFF" w:val="clear"/>
            <w:tcMar>
              <w:left w:type="dxa" w:w="51"/>
              <w:right w:type="dxa" w:w="51"/>
            </w:tcMar>
            <w:vAlign w:val="center"/>
          </w:tcPr>
          <w:p w14:paraId="0F03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прилегающей к культурно-досуговому центру «</w:t>
            </w:r>
            <w:r>
              <w:rPr>
                <w:sz w:val="20"/>
              </w:rPr>
              <w:t>Чапаевец</w:t>
            </w:r>
            <w:r>
              <w:rPr>
                <w:sz w:val="20"/>
              </w:rPr>
              <w:t>», по</w:t>
            </w:r>
            <w:r>
              <w:rPr>
                <w:sz w:val="20"/>
              </w:rPr>
              <w:t xml:space="preserve">            </w:t>
            </w:r>
            <w:r>
              <w:rPr>
                <w:sz w:val="20"/>
              </w:rPr>
              <w:t xml:space="preserve"> пр. Чапаевский №21 в 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10030000">
            <w:pPr>
              <w:ind/>
              <w:jc w:val="right"/>
              <w:rPr>
                <w:color w:val="000000"/>
                <w:sz w:val="20"/>
              </w:rPr>
            </w:pPr>
            <w:r>
              <w:rPr>
                <w:color w:val="000000"/>
                <w:sz w:val="20"/>
              </w:rPr>
              <w:t>148,99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1030000">
            <w:pPr>
              <w:ind/>
              <w:jc w:val="center"/>
              <w:rPr>
                <w:sz w:val="20"/>
              </w:rPr>
            </w:pPr>
            <w:r>
              <w:rPr>
                <w:sz w:val="20"/>
              </w:rPr>
              <w:t>1 17 15020 04 0302 150</w:t>
            </w:r>
          </w:p>
        </w:tc>
        <w:tc>
          <w:tcPr>
            <w:tcW w:type="dxa" w:w="5812"/>
            <w:tcBorders>
              <w:top w:sz="4" w:val="nil"/>
              <w:left w:sz="4" w:val="nil"/>
              <w:bottom w:sz="4" w:val="nil"/>
              <w:right w:sz="4" w:val="nil"/>
            </w:tcBorders>
            <w:shd w:fill="FFFFFF" w:val="clear"/>
            <w:tcMar>
              <w:left w:type="dxa" w:w="51"/>
              <w:right w:type="dxa" w:w="51"/>
            </w:tcMar>
            <w:vAlign w:val="center"/>
          </w:tcPr>
          <w:p w14:paraId="12030000">
            <w:pPr>
              <w:ind/>
              <w:jc w:val="both"/>
              <w:rPr>
                <w:sz w:val="20"/>
              </w:rPr>
            </w:pPr>
            <w:r>
              <w:rPr>
                <w:sz w:val="20"/>
              </w:rPr>
              <w:t xml:space="preserve">Инициативные платежи, зачисляемые в бюджеты городских округов (поступления средств от организаций на реализацию </w:t>
            </w:r>
            <w:r>
              <w:rPr>
                <w:sz w:val="20"/>
              </w:rPr>
              <w:t>инициативного проекта «Благоустройство территории в районе домов по проезду Энгельса, 27-28, 23-24 в 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13030000">
            <w:pPr>
              <w:ind/>
              <w:jc w:val="right"/>
              <w:rPr>
                <w:color w:val="000000"/>
                <w:sz w:val="20"/>
              </w:rPr>
            </w:pPr>
            <w:r>
              <w:rPr>
                <w:color w:val="000000"/>
                <w:sz w:val="20"/>
              </w:rPr>
              <w:t>1 200,00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4030000">
            <w:pPr>
              <w:ind/>
              <w:jc w:val="center"/>
              <w:rPr>
                <w:sz w:val="20"/>
              </w:rPr>
            </w:pPr>
            <w:r>
              <w:rPr>
                <w:sz w:val="20"/>
              </w:rPr>
              <w:t>1 17 15020 04 0303 150</w:t>
            </w:r>
          </w:p>
        </w:tc>
        <w:tc>
          <w:tcPr>
            <w:tcW w:type="dxa" w:w="5812"/>
            <w:tcBorders>
              <w:top w:sz="4" w:val="nil"/>
              <w:left w:sz="4" w:val="nil"/>
              <w:bottom w:sz="4" w:val="nil"/>
              <w:right w:sz="4" w:val="nil"/>
            </w:tcBorders>
            <w:shd w:fill="FFFFFF" w:val="clear"/>
            <w:tcMar>
              <w:left w:type="dxa" w:w="51"/>
              <w:right w:type="dxa" w:w="51"/>
            </w:tcMar>
            <w:vAlign w:val="center"/>
          </w:tcPr>
          <w:p w14:paraId="15030000">
            <w:pPr>
              <w:ind/>
              <w:jc w:val="both"/>
              <w:rPr>
                <w:sz w:val="20"/>
              </w:rPr>
            </w:pPr>
            <w:r>
              <w:rPr>
                <w:sz w:val="20"/>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по улице Ленина №100 и проезду Ленинградскому №24 </w:t>
            </w:r>
            <w:r>
              <w:rPr>
                <w:sz w:val="20"/>
              </w:rPr>
              <w:t xml:space="preserve">в </w:t>
            </w:r>
            <w:r>
              <w:rPr>
                <w:sz w:val="20"/>
              </w:rPr>
              <w:t xml:space="preserve"> </w:t>
            </w:r>
            <w:r>
              <w:rPr>
                <w:sz w:val="20"/>
              </w:rPr>
              <w:t>г.</w:t>
            </w:r>
            <w:r>
              <w:rPr>
                <w:sz w:val="20"/>
              </w:rPr>
              <w:t xml:space="preserve">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16030000">
            <w:pPr>
              <w:ind/>
              <w:jc w:val="right"/>
              <w:rPr>
                <w:color w:val="000000"/>
                <w:sz w:val="20"/>
              </w:rPr>
            </w:pPr>
            <w:r>
              <w:rPr>
                <w:color w:val="000000"/>
                <w:sz w:val="20"/>
              </w:rPr>
              <w:t>1 200,00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7030000">
            <w:pPr>
              <w:ind/>
              <w:jc w:val="center"/>
              <w:rPr>
                <w:sz w:val="20"/>
              </w:rPr>
            </w:pPr>
            <w:r>
              <w:rPr>
                <w:sz w:val="20"/>
              </w:rPr>
              <w:t>1 17 15020 04 0304 150</w:t>
            </w:r>
          </w:p>
        </w:tc>
        <w:tc>
          <w:tcPr>
            <w:tcW w:type="dxa" w:w="5812"/>
            <w:tcBorders>
              <w:top w:sz="4" w:val="nil"/>
              <w:left w:sz="4" w:val="nil"/>
              <w:bottom w:sz="4" w:val="nil"/>
              <w:right w:sz="4" w:val="nil"/>
            </w:tcBorders>
            <w:shd w:fill="FFFFFF" w:val="clear"/>
            <w:tcMar>
              <w:left w:type="dxa" w:w="51"/>
              <w:right w:type="dxa" w:w="51"/>
            </w:tcMar>
            <w:vAlign w:val="center"/>
          </w:tcPr>
          <w:p w14:paraId="18030000">
            <w:pPr>
              <w:ind/>
              <w:jc w:val="both"/>
              <w:rPr>
                <w:sz w:val="20"/>
              </w:rPr>
            </w:pPr>
            <w:r>
              <w:rPr>
                <w:sz w:val="20"/>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сквера в районе </w:t>
            </w:r>
            <w:r>
              <w:rPr>
                <w:sz w:val="20"/>
              </w:rPr>
              <w:t xml:space="preserve">            </w:t>
            </w:r>
            <w:r>
              <w:rPr>
                <w:sz w:val="20"/>
              </w:rPr>
              <w:t xml:space="preserve">дома 41/1 по ул. </w:t>
            </w:r>
            <w:r>
              <w:rPr>
                <w:sz w:val="20"/>
              </w:rPr>
              <w:t>Доваторцев</w:t>
            </w:r>
            <w:r>
              <w:rPr>
                <w:sz w:val="20"/>
              </w:rPr>
              <w:t xml:space="preserve"> в г.</w:t>
            </w:r>
            <w:r>
              <w:rPr>
                <w:sz w:val="20"/>
              </w:rPr>
              <w:t> </w:t>
            </w:r>
            <w:r>
              <w:rPr>
                <w:sz w:val="20"/>
              </w:rPr>
              <w:t>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19030000">
            <w:pPr>
              <w:ind/>
              <w:jc w:val="right"/>
              <w:rPr>
                <w:color w:val="000000"/>
                <w:sz w:val="20"/>
              </w:rPr>
            </w:pPr>
            <w:r>
              <w:rPr>
                <w:color w:val="000000"/>
                <w:sz w:val="20"/>
              </w:rPr>
              <w:t>1 200,00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A030000">
            <w:pPr>
              <w:ind/>
              <w:jc w:val="center"/>
              <w:rPr>
                <w:color w:val="000000"/>
                <w:sz w:val="20"/>
              </w:rPr>
            </w:pPr>
            <w:r>
              <w:rPr>
                <w:color w:val="000000"/>
                <w:sz w:val="20"/>
              </w:rPr>
              <w:t>2 00 00000 00 0000 000</w:t>
            </w:r>
          </w:p>
        </w:tc>
        <w:tc>
          <w:tcPr>
            <w:tcW w:type="dxa" w:w="5812"/>
            <w:tcBorders>
              <w:top w:sz="4" w:val="nil"/>
              <w:left w:sz="4" w:val="nil"/>
              <w:bottom w:sz="4" w:val="nil"/>
              <w:right w:sz="4" w:val="nil"/>
            </w:tcBorders>
            <w:shd w:fill="FFFFFF" w:val="clear"/>
            <w:tcMar>
              <w:left w:type="dxa" w:w="51"/>
              <w:right w:type="dxa" w:w="51"/>
            </w:tcMar>
          </w:tcPr>
          <w:p w14:paraId="1B030000">
            <w:pPr>
              <w:ind/>
              <w:jc w:val="both"/>
              <w:rPr>
                <w:sz w:val="20"/>
              </w:rPr>
            </w:pPr>
            <w:r>
              <w:rPr>
                <w:sz w:val="20"/>
              </w:rPr>
              <w:t>БЕЗВОЗМЕЗДНЫЕ ПОСТУПЛЕНИЯ</w:t>
            </w:r>
          </w:p>
        </w:tc>
        <w:tc>
          <w:tcPr>
            <w:tcW w:type="dxa" w:w="1600"/>
            <w:tcBorders>
              <w:top w:sz="4" w:val="nil"/>
              <w:left w:sz="4" w:val="nil"/>
              <w:bottom w:sz="4" w:val="nil"/>
              <w:right w:sz="4" w:val="nil"/>
            </w:tcBorders>
            <w:shd w:fill="FFFFFF" w:val="clear"/>
            <w:tcMar>
              <w:left w:type="dxa" w:w="51"/>
              <w:right w:type="dxa" w:w="51"/>
            </w:tcMar>
          </w:tcPr>
          <w:p w14:paraId="1C030000">
            <w:pPr>
              <w:ind/>
              <w:jc w:val="right"/>
              <w:rPr>
                <w:color w:val="000000"/>
                <w:sz w:val="20"/>
              </w:rPr>
            </w:pPr>
            <w:r>
              <w:rPr>
                <w:color w:val="000000"/>
                <w:sz w:val="20"/>
              </w:rPr>
              <w:t>12 186 764,23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D030000">
            <w:pPr>
              <w:ind/>
              <w:jc w:val="center"/>
              <w:rPr>
                <w:color w:val="000000"/>
                <w:sz w:val="20"/>
              </w:rPr>
            </w:pPr>
            <w:r>
              <w:rPr>
                <w:color w:val="000000"/>
                <w:sz w:val="20"/>
              </w:rPr>
              <w:t>2 02 00000 00 0000 000</w:t>
            </w:r>
          </w:p>
        </w:tc>
        <w:tc>
          <w:tcPr>
            <w:tcW w:type="dxa" w:w="5812"/>
            <w:tcBorders>
              <w:top w:sz="4" w:val="nil"/>
              <w:left w:sz="4" w:val="nil"/>
              <w:bottom w:sz="4" w:val="nil"/>
              <w:right w:sz="4" w:val="nil"/>
            </w:tcBorders>
            <w:shd w:fill="FFFFFF" w:val="clear"/>
            <w:tcMar>
              <w:left w:type="dxa" w:w="51"/>
              <w:right w:type="dxa" w:w="51"/>
            </w:tcMar>
          </w:tcPr>
          <w:p w14:paraId="1E030000">
            <w:pPr>
              <w:ind/>
              <w:jc w:val="both"/>
              <w:rPr>
                <w:color w:val="000000"/>
                <w:sz w:val="20"/>
              </w:rPr>
            </w:pPr>
            <w:r>
              <w:rPr>
                <w:color w:val="000000"/>
                <w:sz w:val="20"/>
              </w:rPr>
              <w:t>БЕЗВОЗМЕЗДНЫЕ ПОСТУПЛЕНИЯ ОТ ДРУГИХ БЮДЖЕТОВ БЮДЖЕТНОЙ СИСТЕМЫ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1F030000">
            <w:pPr>
              <w:ind/>
              <w:jc w:val="right"/>
              <w:rPr>
                <w:color w:val="000000"/>
                <w:sz w:val="20"/>
              </w:rPr>
            </w:pPr>
            <w:r>
              <w:rPr>
                <w:color w:val="000000"/>
                <w:sz w:val="20"/>
              </w:rPr>
              <w:t>12 264 239,85</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0030000">
            <w:pPr>
              <w:ind/>
              <w:jc w:val="center"/>
              <w:rPr>
                <w:color w:val="000000"/>
                <w:sz w:val="20"/>
              </w:rPr>
            </w:pPr>
            <w:r>
              <w:rPr>
                <w:color w:val="000000"/>
                <w:sz w:val="20"/>
              </w:rPr>
              <w:t> </w:t>
            </w:r>
          </w:p>
        </w:tc>
        <w:tc>
          <w:tcPr>
            <w:tcW w:type="dxa" w:w="5812"/>
            <w:tcBorders>
              <w:top w:sz="4" w:val="nil"/>
              <w:left w:sz="4" w:val="nil"/>
              <w:bottom w:sz="4" w:val="nil"/>
              <w:right w:sz="4" w:val="nil"/>
            </w:tcBorders>
            <w:shd w:fill="FFFFFF" w:val="clear"/>
            <w:tcMar>
              <w:left w:type="dxa" w:w="51"/>
              <w:right w:type="dxa" w:w="51"/>
            </w:tcMar>
          </w:tcPr>
          <w:p w14:paraId="21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2203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3030000">
            <w:pPr>
              <w:ind/>
              <w:jc w:val="center"/>
              <w:rPr>
                <w:color w:val="000000"/>
                <w:sz w:val="20"/>
              </w:rPr>
            </w:pPr>
            <w:r>
              <w:rPr>
                <w:color w:val="000000"/>
                <w:sz w:val="20"/>
              </w:rPr>
              <w:t>2 02 10000 00 0000 150</w:t>
            </w:r>
          </w:p>
        </w:tc>
        <w:tc>
          <w:tcPr>
            <w:tcW w:type="dxa" w:w="5812"/>
            <w:tcBorders>
              <w:top w:sz="4" w:val="nil"/>
              <w:left w:sz="4" w:val="nil"/>
              <w:bottom w:sz="4" w:val="nil"/>
              <w:right w:sz="4" w:val="nil"/>
            </w:tcBorders>
            <w:shd w:fill="FFFFFF" w:val="clear"/>
            <w:tcMar>
              <w:left w:type="dxa" w:w="51"/>
              <w:right w:type="dxa" w:w="51"/>
            </w:tcMar>
          </w:tcPr>
          <w:p w14:paraId="24030000">
            <w:pPr>
              <w:ind/>
              <w:jc w:val="both"/>
              <w:rPr>
                <w:color w:val="000000"/>
                <w:sz w:val="20"/>
              </w:rPr>
            </w:pPr>
            <w:r>
              <w:rPr>
                <w:color w:val="000000"/>
                <w:sz w:val="20"/>
              </w:rPr>
              <w:t>Дотации бюджетам бюджетной системы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25030000">
            <w:pPr>
              <w:ind/>
              <w:jc w:val="right"/>
              <w:rPr>
                <w:color w:val="000000"/>
                <w:sz w:val="20"/>
              </w:rPr>
            </w:pPr>
            <w:r>
              <w:rPr>
                <w:color w:val="000000"/>
                <w:sz w:val="20"/>
              </w:rPr>
              <w:t>7 034,83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603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27030000">
            <w:pPr>
              <w:rPr>
                <w:sz w:val="20"/>
              </w:rPr>
            </w:pPr>
            <w:r>
              <w:rPr>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2803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9030000">
            <w:pPr>
              <w:ind/>
              <w:jc w:val="center"/>
              <w:rPr>
                <w:sz w:val="20"/>
              </w:rPr>
            </w:pPr>
            <w:r>
              <w:rPr>
                <w:sz w:val="20"/>
              </w:rPr>
              <w:t>2 02 15002 04 0000 150</w:t>
            </w:r>
          </w:p>
        </w:tc>
        <w:tc>
          <w:tcPr>
            <w:tcW w:type="dxa" w:w="5812"/>
            <w:tcBorders>
              <w:top w:sz="4" w:val="nil"/>
              <w:left w:sz="4" w:val="nil"/>
              <w:bottom w:sz="4" w:val="nil"/>
              <w:right w:sz="4" w:val="nil"/>
            </w:tcBorders>
            <w:shd w:fill="FFFFFF" w:val="clear"/>
            <w:tcMar>
              <w:left w:type="dxa" w:w="51"/>
              <w:right w:type="dxa" w:w="51"/>
            </w:tcMar>
          </w:tcPr>
          <w:p w14:paraId="2A030000">
            <w:pPr>
              <w:ind/>
              <w:jc w:val="both"/>
              <w:rPr>
                <w:color w:val="000000"/>
                <w:sz w:val="20"/>
              </w:rPr>
            </w:pPr>
            <w:r>
              <w:rPr>
                <w:color w:val="000000"/>
                <w:sz w:val="20"/>
              </w:rPr>
              <w:t>Дотации бюджетам городских округов на поддержку мер по обеспечению сбалансированности бюджетов</w:t>
            </w:r>
          </w:p>
        </w:tc>
        <w:tc>
          <w:tcPr>
            <w:tcW w:type="dxa" w:w="1600"/>
            <w:tcBorders>
              <w:top w:sz="4" w:val="nil"/>
              <w:left w:sz="4" w:val="nil"/>
              <w:bottom w:sz="4" w:val="nil"/>
              <w:right w:sz="4" w:val="nil"/>
            </w:tcBorders>
            <w:shd w:fill="FFFFFF" w:val="clear"/>
            <w:tcMar>
              <w:left w:type="dxa" w:w="51"/>
              <w:right w:type="dxa" w:w="51"/>
            </w:tcMar>
          </w:tcPr>
          <w:p w14:paraId="2B030000">
            <w:pPr>
              <w:ind/>
              <w:jc w:val="right"/>
              <w:rPr>
                <w:color w:val="000000"/>
                <w:sz w:val="20"/>
              </w:rPr>
            </w:pPr>
            <w:r>
              <w:rPr>
                <w:color w:val="000000"/>
                <w:sz w:val="20"/>
              </w:rPr>
              <w:t>7 034,83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C030000">
            <w:pPr>
              <w:ind/>
              <w:jc w:val="center"/>
              <w:rPr>
                <w:color w:val="000000"/>
                <w:sz w:val="20"/>
              </w:rPr>
            </w:pPr>
            <w:r>
              <w:rPr>
                <w:color w:val="000000"/>
                <w:sz w:val="20"/>
              </w:rPr>
              <w:t>2 02 20000 00 0000 150</w:t>
            </w:r>
          </w:p>
        </w:tc>
        <w:tc>
          <w:tcPr>
            <w:tcW w:type="dxa" w:w="5812"/>
            <w:tcBorders>
              <w:top w:sz="4" w:val="nil"/>
              <w:left w:sz="4" w:val="nil"/>
              <w:bottom w:sz="4" w:val="nil"/>
              <w:right w:sz="4" w:val="nil"/>
            </w:tcBorders>
            <w:shd w:fill="FFFFFF" w:val="clear"/>
            <w:tcMar>
              <w:left w:type="dxa" w:w="51"/>
              <w:right w:type="dxa" w:w="51"/>
            </w:tcMar>
          </w:tcPr>
          <w:p w14:paraId="2D03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600"/>
            <w:tcBorders>
              <w:top w:sz="4" w:val="nil"/>
              <w:left w:sz="4" w:val="nil"/>
              <w:bottom w:sz="4" w:val="nil"/>
              <w:right w:sz="4" w:val="nil"/>
            </w:tcBorders>
            <w:shd w:fill="FFFFFF" w:val="clear"/>
            <w:tcMar>
              <w:left w:type="dxa" w:w="51"/>
              <w:right w:type="dxa" w:w="51"/>
            </w:tcMar>
          </w:tcPr>
          <w:p w14:paraId="2E030000">
            <w:pPr>
              <w:ind/>
              <w:jc w:val="right"/>
              <w:rPr>
                <w:color w:val="000000"/>
                <w:sz w:val="20"/>
              </w:rPr>
            </w:pPr>
            <w:r>
              <w:rPr>
                <w:color w:val="000000"/>
                <w:sz w:val="20"/>
              </w:rPr>
              <w:t>5 892 813,50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F030000">
            <w:pPr>
              <w:ind/>
              <w:jc w:val="center"/>
              <w:rPr>
                <w:color w:val="000000"/>
                <w:sz w:val="20"/>
              </w:rPr>
            </w:pPr>
            <w:r>
              <w:rPr>
                <w:color w:val="000000"/>
                <w:sz w:val="20"/>
              </w:rPr>
              <w:t> </w:t>
            </w:r>
          </w:p>
        </w:tc>
        <w:tc>
          <w:tcPr>
            <w:tcW w:type="dxa" w:w="5812"/>
            <w:tcBorders>
              <w:top w:sz="4" w:val="nil"/>
              <w:left w:sz="4" w:val="nil"/>
              <w:bottom w:sz="4" w:val="nil"/>
              <w:right w:sz="4" w:val="nil"/>
            </w:tcBorders>
            <w:shd w:fill="FFFFFF" w:val="clear"/>
            <w:tcMar>
              <w:left w:type="dxa" w:w="51"/>
              <w:right w:type="dxa" w:w="51"/>
            </w:tcMar>
          </w:tcPr>
          <w:p w14:paraId="30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3103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2030000">
            <w:pPr>
              <w:ind/>
              <w:jc w:val="center"/>
              <w:rPr>
                <w:color w:val="000000"/>
                <w:sz w:val="20"/>
              </w:rPr>
            </w:pPr>
            <w:r>
              <w:rPr>
                <w:color w:val="000000"/>
                <w:sz w:val="20"/>
              </w:rPr>
              <w:t xml:space="preserve">2 02 20216 04 0000 150         </w:t>
            </w:r>
          </w:p>
        </w:tc>
        <w:tc>
          <w:tcPr>
            <w:tcW w:type="dxa" w:w="5812"/>
            <w:tcBorders>
              <w:top w:sz="4" w:val="nil"/>
              <w:left w:sz="4" w:val="nil"/>
              <w:bottom w:sz="4" w:val="nil"/>
              <w:right w:sz="4" w:val="nil"/>
            </w:tcBorders>
            <w:shd w:fill="FFFFFF" w:val="clear"/>
            <w:tcMar>
              <w:left w:type="dxa" w:w="51"/>
              <w:right w:type="dxa" w:w="51"/>
            </w:tcMar>
          </w:tcPr>
          <w:p w14:paraId="33030000">
            <w:pPr>
              <w:ind/>
              <w:jc w:val="both"/>
              <w:rPr>
                <w:color w:val="000000"/>
                <w:sz w:val="20"/>
              </w:rPr>
            </w:pPr>
            <w:r>
              <w:rPr>
                <w:color w:val="000000"/>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600"/>
            <w:tcBorders>
              <w:top w:sz="4" w:val="nil"/>
              <w:left w:sz="4" w:val="nil"/>
              <w:bottom w:sz="4" w:val="nil"/>
              <w:right w:sz="4" w:val="nil"/>
            </w:tcBorders>
            <w:shd w:fill="FFFFFF" w:val="clear"/>
            <w:tcMar>
              <w:left w:type="dxa" w:w="51"/>
              <w:right w:type="dxa" w:w="51"/>
            </w:tcMar>
          </w:tcPr>
          <w:p w14:paraId="34030000">
            <w:pPr>
              <w:ind/>
              <w:jc w:val="right"/>
              <w:rPr>
                <w:color w:val="000000"/>
                <w:sz w:val="20"/>
              </w:rPr>
            </w:pPr>
            <w:r>
              <w:rPr>
                <w:color w:val="000000"/>
                <w:sz w:val="20"/>
              </w:rPr>
              <w:t>436 209,31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5030000">
            <w:pPr>
              <w:ind/>
              <w:jc w:val="center"/>
              <w:rPr>
                <w:color w:val="000000"/>
                <w:sz w:val="20"/>
              </w:rPr>
            </w:pPr>
            <w:r>
              <w:rPr>
                <w:color w:val="000000"/>
                <w:sz w:val="20"/>
              </w:rPr>
              <w:t>2 02 25232 04 0000 150</w:t>
            </w:r>
          </w:p>
        </w:tc>
        <w:tc>
          <w:tcPr>
            <w:tcW w:type="dxa" w:w="5812"/>
            <w:tcBorders>
              <w:top w:sz="4" w:val="nil"/>
              <w:left w:sz="4" w:val="nil"/>
              <w:bottom w:sz="4" w:val="nil"/>
              <w:right w:sz="4" w:val="nil"/>
            </w:tcBorders>
            <w:shd w:fill="FFFFFF" w:val="clear"/>
            <w:tcMar>
              <w:left w:type="dxa" w:w="51"/>
              <w:right w:type="dxa" w:w="51"/>
            </w:tcMar>
          </w:tcPr>
          <w:p w14:paraId="36030000">
            <w:pPr>
              <w:ind/>
              <w:jc w:val="both"/>
              <w:rPr>
                <w:color w:val="000000"/>
                <w:sz w:val="20"/>
              </w:rPr>
            </w:pPr>
            <w:r>
              <w:rPr>
                <w:color w:val="000000"/>
                <w:sz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1600"/>
            <w:tcBorders>
              <w:top w:sz="4" w:val="nil"/>
              <w:left w:sz="4" w:val="nil"/>
              <w:bottom w:sz="4" w:val="nil"/>
              <w:right w:sz="4" w:val="nil"/>
            </w:tcBorders>
            <w:shd w:fill="FFFFFF" w:val="clear"/>
            <w:tcMar>
              <w:left w:type="dxa" w:w="51"/>
              <w:right w:type="dxa" w:w="51"/>
            </w:tcMar>
          </w:tcPr>
          <w:p w14:paraId="37030000">
            <w:pPr>
              <w:ind/>
              <w:jc w:val="right"/>
              <w:rPr>
                <w:color w:val="000000"/>
                <w:sz w:val="20"/>
              </w:rPr>
            </w:pPr>
            <w:r>
              <w:rPr>
                <w:color w:val="000000"/>
                <w:sz w:val="20"/>
              </w:rPr>
              <w:t>282 015,39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8030000">
            <w:pPr>
              <w:ind/>
              <w:jc w:val="center"/>
              <w:rPr>
                <w:color w:val="000000"/>
                <w:sz w:val="20"/>
              </w:rPr>
            </w:pPr>
            <w:r>
              <w:rPr>
                <w:color w:val="000000"/>
                <w:sz w:val="20"/>
              </w:rPr>
              <w:t>2 02 25239 04 0000 150</w:t>
            </w:r>
          </w:p>
        </w:tc>
        <w:tc>
          <w:tcPr>
            <w:tcW w:type="dxa" w:w="5812"/>
            <w:tcBorders>
              <w:top w:sz="4" w:val="nil"/>
              <w:left w:sz="4" w:val="nil"/>
              <w:bottom w:sz="4" w:val="nil"/>
              <w:right w:sz="4" w:val="nil"/>
            </w:tcBorders>
            <w:shd w:fill="FFFFFF" w:val="clear"/>
            <w:tcMar>
              <w:left w:type="dxa" w:w="51"/>
              <w:right w:type="dxa" w:w="51"/>
            </w:tcMar>
          </w:tcPr>
          <w:p w14:paraId="39030000">
            <w:pPr>
              <w:ind/>
              <w:jc w:val="both"/>
              <w:rPr>
                <w:color w:val="000000"/>
                <w:sz w:val="20"/>
              </w:rPr>
            </w:pPr>
            <w:r>
              <w:rPr>
                <w:color w:val="000000"/>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3A030000">
            <w:pPr>
              <w:ind/>
              <w:jc w:val="right"/>
              <w:rPr>
                <w:color w:val="000000"/>
                <w:sz w:val="20"/>
              </w:rPr>
            </w:pPr>
            <w:r>
              <w:rPr>
                <w:color w:val="000000"/>
                <w:sz w:val="20"/>
              </w:rPr>
              <w:t>493 633,11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B030000">
            <w:pPr>
              <w:ind/>
              <w:jc w:val="center"/>
              <w:rPr>
                <w:color w:val="000000"/>
                <w:sz w:val="20"/>
              </w:rPr>
            </w:pPr>
            <w:r>
              <w:rPr>
                <w:color w:val="000000"/>
                <w:sz w:val="20"/>
              </w:rPr>
              <w:t>2 02 25304 04 0000 150</w:t>
            </w:r>
          </w:p>
        </w:tc>
        <w:tc>
          <w:tcPr>
            <w:tcW w:type="dxa" w:w="5812"/>
            <w:tcBorders>
              <w:top w:sz="4" w:val="nil"/>
              <w:left w:sz="4" w:val="nil"/>
              <w:bottom w:sz="4" w:val="nil"/>
              <w:right w:sz="4" w:val="nil"/>
            </w:tcBorders>
            <w:shd w:fill="FFFFFF" w:val="clear"/>
            <w:tcMar>
              <w:left w:type="dxa" w:w="51"/>
              <w:right w:type="dxa" w:w="51"/>
            </w:tcMar>
          </w:tcPr>
          <w:p w14:paraId="3C030000">
            <w:pPr>
              <w:ind/>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600"/>
            <w:tcBorders>
              <w:top w:sz="4" w:val="nil"/>
              <w:left w:sz="4" w:val="nil"/>
              <w:bottom w:sz="4" w:val="nil"/>
              <w:right w:sz="4" w:val="nil"/>
            </w:tcBorders>
            <w:shd w:fill="FFFFFF" w:val="clear"/>
            <w:tcMar>
              <w:left w:type="dxa" w:w="51"/>
              <w:right w:type="dxa" w:w="51"/>
            </w:tcMar>
          </w:tcPr>
          <w:p w14:paraId="3D030000">
            <w:pPr>
              <w:ind/>
              <w:jc w:val="right"/>
              <w:rPr>
                <w:color w:val="000000"/>
                <w:sz w:val="20"/>
              </w:rPr>
            </w:pPr>
            <w:r>
              <w:rPr>
                <w:color w:val="000000"/>
                <w:sz w:val="20"/>
              </w:rPr>
              <w:t>288 403,40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E030000">
            <w:pPr>
              <w:ind/>
              <w:jc w:val="center"/>
              <w:rPr>
                <w:color w:val="000000"/>
                <w:sz w:val="20"/>
              </w:rPr>
            </w:pPr>
            <w:r>
              <w:rPr>
                <w:color w:val="000000"/>
                <w:sz w:val="20"/>
              </w:rPr>
              <w:t>2 02 25305 04 0000 150</w:t>
            </w:r>
          </w:p>
        </w:tc>
        <w:tc>
          <w:tcPr>
            <w:tcW w:type="dxa" w:w="5812"/>
            <w:tcBorders>
              <w:top w:sz="4" w:val="nil"/>
              <w:left w:sz="4" w:val="nil"/>
              <w:bottom w:sz="4" w:val="nil"/>
              <w:right w:sz="4" w:val="nil"/>
            </w:tcBorders>
            <w:shd w:fill="FFFFFF" w:val="clear"/>
            <w:tcMar>
              <w:left w:type="dxa" w:w="51"/>
              <w:right w:type="dxa" w:w="51"/>
            </w:tcMar>
          </w:tcPr>
          <w:p w14:paraId="3F03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600"/>
            <w:tcBorders>
              <w:top w:sz="4" w:val="nil"/>
              <w:left w:sz="4" w:val="nil"/>
              <w:bottom w:sz="4" w:val="nil"/>
              <w:right w:sz="4" w:val="nil"/>
            </w:tcBorders>
            <w:shd w:fill="FFFFFF" w:val="clear"/>
            <w:tcMar>
              <w:left w:type="dxa" w:w="51"/>
              <w:right w:type="dxa" w:w="51"/>
            </w:tcMar>
          </w:tcPr>
          <w:p w14:paraId="40030000">
            <w:pPr>
              <w:ind/>
              <w:jc w:val="right"/>
              <w:rPr>
                <w:color w:val="000000"/>
                <w:sz w:val="20"/>
              </w:rPr>
            </w:pPr>
            <w:r>
              <w:rPr>
                <w:color w:val="000000"/>
                <w:sz w:val="20"/>
              </w:rPr>
              <w:t>1 091 789,79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1030000">
            <w:pPr>
              <w:ind/>
              <w:jc w:val="center"/>
              <w:rPr>
                <w:color w:val="000000"/>
                <w:sz w:val="20"/>
              </w:rPr>
            </w:pPr>
            <w:r>
              <w:rPr>
                <w:color w:val="000000"/>
                <w:sz w:val="20"/>
              </w:rPr>
              <w:t>2 02 25393 04 0000 150</w:t>
            </w:r>
          </w:p>
        </w:tc>
        <w:tc>
          <w:tcPr>
            <w:tcW w:type="dxa" w:w="5812"/>
            <w:tcBorders>
              <w:top w:sz="4" w:val="nil"/>
              <w:left w:sz="4" w:val="nil"/>
              <w:bottom w:sz="4" w:val="nil"/>
              <w:right w:sz="4" w:val="nil"/>
            </w:tcBorders>
            <w:shd w:fill="FFFFFF" w:val="clear"/>
            <w:tcMar>
              <w:left w:type="dxa" w:w="51"/>
              <w:right w:type="dxa" w:w="51"/>
            </w:tcMar>
          </w:tcPr>
          <w:p w14:paraId="4203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600"/>
            <w:tcBorders>
              <w:top w:sz="4" w:val="nil"/>
              <w:left w:sz="4" w:val="nil"/>
              <w:bottom w:sz="4" w:val="nil"/>
              <w:right w:sz="4" w:val="nil"/>
            </w:tcBorders>
            <w:shd w:fill="FFFFFF" w:val="clear"/>
            <w:tcMar>
              <w:left w:type="dxa" w:w="51"/>
              <w:right w:type="dxa" w:w="51"/>
            </w:tcMar>
          </w:tcPr>
          <w:p w14:paraId="43030000">
            <w:pPr>
              <w:ind/>
              <w:jc w:val="right"/>
              <w:rPr>
                <w:color w:val="000000"/>
                <w:sz w:val="20"/>
              </w:rPr>
            </w:pPr>
            <w:r>
              <w:rPr>
                <w:color w:val="000000"/>
                <w:sz w:val="20"/>
              </w:rPr>
              <w:t>411 737,69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4030000">
            <w:pPr>
              <w:ind/>
              <w:jc w:val="center"/>
              <w:rPr>
                <w:color w:val="000000"/>
                <w:sz w:val="20"/>
              </w:rPr>
            </w:pPr>
            <w:r>
              <w:rPr>
                <w:color w:val="000000"/>
                <w:sz w:val="20"/>
              </w:rPr>
              <w:t>2 02 25418 04 0000 150</w:t>
            </w:r>
          </w:p>
        </w:tc>
        <w:tc>
          <w:tcPr>
            <w:tcW w:type="dxa" w:w="5812"/>
            <w:tcBorders>
              <w:top w:sz="4" w:val="nil"/>
              <w:left w:sz="4" w:val="nil"/>
              <w:bottom w:sz="4" w:val="nil"/>
              <w:right w:sz="4" w:val="nil"/>
            </w:tcBorders>
            <w:shd w:fill="FFFFFF" w:val="clear"/>
            <w:tcMar>
              <w:left w:type="dxa" w:w="51"/>
              <w:right w:type="dxa" w:w="51"/>
            </w:tcMar>
          </w:tcPr>
          <w:p w14:paraId="45030000">
            <w:pPr>
              <w:ind/>
              <w:jc w:val="both"/>
              <w:rPr>
                <w:color w:val="000000"/>
                <w:sz w:val="20"/>
              </w:rPr>
            </w:pPr>
            <w:r>
              <w:rPr>
                <w:color w:val="000000"/>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600"/>
            <w:tcBorders>
              <w:top w:sz="4" w:val="nil"/>
              <w:left w:sz="4" w:val="nil"/>
              <w:bottom w:sz="4" w:val="nil"/>
              <w:right w:sz="4" w:val="nil"/>
            </w:tcBorders>
            <w:shd w:fill="FFFFFF" w:val="clear"/>
            <w:tcMar>
              <w:left w:type="dxa" w:w="51"/>
              <w:right w:type="dxa" w:w="51"/>
            </w:tcMar>
          </w:tcPr>
          <w:p w14:paraId="46030000">
            <w:pPr>
              <w:ind/>
              <w:jc w:val="right"/>
              <w:rPr>
                <w:color w:val="000000"/>
                <w:sz w:val="20"/>
              </w:rPr>
            </w:pPr>
            <w:r>
              <w:rPr>
                <w:color w:val="000000"/>
                <w:sz w:val="20"/>
              </w:rPr>
              <w:t>60 922,60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7030000">
            <w:pPr>
              <w:ind/>
              <w:jc w:val="center"/>
              <w:rPr>
                <w:color w:val="000000"/>
                <w:sz w:val="20"/>
              </w:rPr>
            </w:pPr>
            <w:r>
              <w:rPr>
                <w:color w:val="000000"/>
                <w:sz w:val="20"/>
              </w:rPr>
              <w:t>2 02 25497 04 0000 150</w:t>
            </w:r>
          </w:p>
        </w:tc>
        <w:tc>
          <w:tcPr>
            <w:tcW w:type="dxa" w:w="5812"/>
            <w:tcBorders>
              <w:top w:sz="4" w:val="nil"/>
              <w:left w:sz="4" w:val="nil"/>
              <w:bottom w:sz="4" w:val="nil"/>
              <w:right w:sz="4" w:val="nil"/>
            </w:tcBorders>
            <w:shd w:fill="FFFFFF" w:val="clear"/>
            <w:tcMar>
              <w:left w:type="dxa" w:w="51"/>
              <w:right w:type="dxa" w:w="51"/>
            </w:tcMar>
          </w:tcPr>
          <w:p w14:paraId="4803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600"/>
            <w:tcBorders>
              <w:top w:sz="4" w:val="nil"/>
              <w:left w:sz="4" w:val="nil"/>
              <w:bottom w:sz="4" w:val="nil"/>
              <w:right w:sz="4" w:val="nil"/>
            </w:tcBorders>
            <w:shd w:fill="FFFFFF" w:val="clear"/>
            <w:tcMar>
              <w:left w:type="dxa" w:w="51"/>
              <w:right w:type="dxa" w:w="51"/>
            </w:tcMar>
          </w:tcPr>
          <w:p w14:paraId="49030000">
            <w:pPr>
              <w:ind/>
              <w:jc w:val="right"/>
              <w:rPr>
                <w:color w:val="000000"/>
                <w:sz w:val="20"/>
              </w:rPr>
            </w:pPr>
            <w:r>
              <w:rPr>
                <w:color w:val="000000"/>
                <w:sz w:val="20"/>
              </w:rPr>
              <w:t>10 971,22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A030000">
            <w:pPr>
              <w:ind/>
              <w:jc w:val="center"/>
              <w:rPr>
                <w:color w:val="000000"/>
                <w:sz w:val="20"/>
              </w:rPr>
            </w:pPr>
            <w:r>
              <w:rPr>
                <w:color w:val="000000"/>
                <w:sz w:val="20"/>
              </w:rPr>
              <w:t>2 02 25519 04 0000 150</w:t>
            </w:r>
          </w:p>
        </w:tc>
        <w:tc>
          <w:tcPr>
            <w:tcW w:type="dxa" w:w="5812"/>
            <w:tcBorders>
              <w:top w:sz="4" w:val="nil"/>
              <w:left w:sz="4" w:val="nil"/>
              <w:bottom w:sz="4" w:val="nil"/>
              <w:right w:sz="4" w:val="nil"/>
            </w:tcBorders>
            <w:shd w:fill="FFFFFF" w:val="clear"/>
            <w:tcMar>
              <w:left w:type="dxa" w:w="51"/>
              <w:right w:type="dxa" w:w="51"/>
            </w:tcMar>
          </w:tcPr>
          <w:p w14:paraId="4B030000">
            <w:pPr>
              <w:ind/>
              <w:jc w:val="both"/>
              <w:rPr>
                <w:color w:val="000000"/>
                <w:sz w:val="20"/>
              </w:rPr>
            </w:pPr>
            <w:r>
              <w:rPr>
                <w:color w:val="000000"/>
                <w:sz w:val="20"/>
              </w:rPr>
              <w:t>Субсидия бюджетам городских округов на поддержку отрасли культуры</w:t>
            </w:r>
          </w:p>
        </w:tc>
        <w:tc>
          <w:tcPr>
            <w:tcW w:type="dxa" w:w="1600"/>
            <w:tcBorders>
              <w:top w:sz="4" w:val="nil"/>
              <w:left w:sz="4" w:val="nil"/>
              <w:bottom w:sz="4" w:val="nil"/>
              <w:right w:sz="4" w:val="nil"/>
            </w:tcBorders>
            <w:shd w:fill="FFFFFF" w:val="clear"/>
            <w:tcMar>
              <w:left w:type="dxa" w:w="51"/>
              <w:right w:type="dxa" w:w="51"/>
            </w:tcMar>
          </w:tcPr>
          <w:p w14:paraId="4C030000">
            <w:pPr>
              <w:ind/>
              <w:jc w:val="right"/>
              <w:rPr>
                <w:color w:val="000000"/>
                <w:sz w:val="20"/>
              </w:rPr>
            </w:pPr>
            <w:r>
              <w:rPr>
                <w:color w:val="000000"/>
                <w:sz w:val="20"/>
              </w:rPr>
              <w:t>2 523,00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4D030000">
            <w:pPr>
              <w:ind/>
              <w:jc w:val="center"/>
              <w:rPr>
                <w:color w:val="000000"/>
                <w:sz w:val="20"/>
              </w:rPr>
            </w:pPr>
            <w:r>
              <w:rPr>
                <w:color w:val="000000"/>
                <w:sz w:val="20"/>
              </w:rPr>
              <w:t>2 02 25555 04 0000 150</w:t>
            </w:r>
          </w:p>
        </w:tc>
        <w:tc>
          <w:tcPr>
            <w:tcW w:type="dxa" w:w="5812"/>
            <w:tcBorders>
              <w:top w:sz="4" w:val="nil"/>
              <w:left w:sz="4" w:val="nil"/>
              <w:bottom w:sz="4" w:val="nil"/>
              <w:right w:sz="4" w:val="nil"/>
            </w:tcBorders>
            <w:shd w:fill="FFFFFF" w:val="clear"/>
            <w:tcMar>
              <w:left w:type="dxa" w:w="51"/>
              <w:right w:type="dxa" w:w="51"/>
            </w:tcMar>
          </w:tcPr>
          <w:p w14:paraId="4E03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600"/>
            <w:tcBorders>
              <w:top w:sz="4" w:val="nil"/>
              <w:left w:sz="4" w:val="nil"/>
              <w:bottom w:sz="4" w:val="nil"/>
              <w:right w:sz="4" w:val="nil"/>
            </w:tcBorders>
            <w:shd w:fill="FFFFFF" w:val="clear"/>
            <w:tcMar>
              <w:left w:type="dxa" w:w="51"/>
              <w:right w:type="dxa" w:w="51"/>
            </w:tcMar>
          </w:tcPr>
          <w:p w14:paraId="4F030000">
            <w:pPr>
              <w:ind/>
              <w:jc w:val="right"/>
              <w:rPr>
                <w:color w:val="000000"/>
                <w:sz w:val="20"/>
              </w:rPr>
            </w:pPr>
            <w:r>
              <w:rPr>
                <w:color w:val="000000"/>
                <w:sz w:val="20"/>
              </w:rPr>
              <w:t>192 166,97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0030000">
            <w:pPr>
              <w:ind/>
              <w:jc w:val="center"/>
              <w:rPr>
                <w:color w:val="000000"/>
                <w:sz w:val="20"/>
              </w:rPr>
            </w:pPr>
            <w:r>
              <w:rPr>
                <w:color w:val="000000"/>
                <w:sz w:val="20"/>
              </w:rPr>
              <w:t>2 02 25590 04 0000 150</w:t>
            </w:r>
          </w:p>
        </w:tc>
        <w:tc>
          <w:tcPr>
            <w:tcW w:type="dxa" w:w="5812"/>
            <w:tcBorders>
              <w:top w:sz="4" w:val="nil"/>
              <w:left w:sz="4" w:val="nil"/>
              <w:bottom w:sz="4" w:val="nil"/>
              <w:right w:sz="4" w:val="nil"/>
            </w:tcBorders>
            <w:shd w:fill="FFFFFF" w:val="clear"/>
            <w:tcMar>
              <w:left w:type="dxa" w:w="51"/>
              <w:right w:type="dxa" w:w="51"/>
            </w:tcMar>
          </w:tcPr>
          <w:p w14:paraId="51030000">
            <w:pPr>
              <w:ind/>
              <w:jc w:val="both"/>
              <w:rPr>
                <w:color w:val="000000"/>
                <w:sz w:val="20"/>
              </w:rPr>
            </w:pPr>
            <w:r>
              <w:rPr>
                <w:color w:val="000000"/>
                <w:sz w:val="20"/>
              </w:rPr>
              <w:t>Субсидии бюджетам городских округов на техническое оснащение региональных и муниципальных музеев</w:t>
            </w:r>
          </w:p>
        </w:tc>
        <w:tc>
          <w:tcPr>
            <w:tcW w:type="dxa" w:w="1600"/>
            <w:tcBorders>
              <w:top w:sz="4" w:val="nil"/>
              <w:left w:sz="4" w:val="nil"/>
              <w:bottom w:sz="4" w:val="nil"/>
              <w:right w:sz="4" w:val="nil"/>
            </w:tcBorders>
            <w:shd w:fill="FFFFFF" w:val="clear"/>
            <w:tcMar>
              <w:left w:type="dxa" w:w="51"/>
              <w:right w:type="dxa" w:w="51"/>
            </w:tcMar>
          </w:tcPr>
          <w:p w14:paraId="52030000">
            <w:pPr>
              <w:ind/>
              <w:jc w:val="right"/>
              <w:rPr>
                <w:color w:val="000000"/>
                <w:sz w:val="20"/>
              </w:rPr>
            </w:pPr>
            <w:r>
              <w:rPr>
                <w:color w:val="000000"/>
                <w:sz w:val="20"/>
              </w:rPr>
              <w:t>3 157,90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3030000">
            <w:pPr>
              <w:ind/>
              <w:jc w:val="center"/>
              <w:rPr>
                <w:color w:val="000000"/>
                <w:sz w:val="20"/>
              </w:rPr>
            </w:pPr>
            <w:r>
              <w:rPr>
                <w:color w:val="000000"/>
                <w:sz w:val="20"/>
              </w:rPr>
              <w:t>2 02 25750 04 0000 150</w:t>
            </w:r>
          </w:p>
        </w:tc>
        <w:tc>
          <w:tcPr>
            <w:tcW w:type="dxa" w:w="5812"/>
            <w:tcBorders>
              <w:top w:sz="4" w:val="nil"/>
              <w:left w:sz="4" w:val="nil"/>
              <w:bottom w:sz="4" w:val="nil"/>
              <w:right w:sz="4" w:val="nil"/>
            </w:tcBorders>
            <w:shd w:fill="FFFFFF" w:val="clear"/>
            <w:tcMar>
              <w:left w:type="dxa" w:w="51"/>
              <w:right w:type="dxa" w:w="51"/>
            </w:tcMar>
          </w:tcPr>
          <w:p w14:paraId="54030000">
            <w:pPr>
              <w:ind/>
              <w:jc w:val="both"/>
              <w:rPr>
                <w:color w:val="000000"/>
                <w:sz w:val="20"/>
              </w:rPr>
            </w:pPr>
            <w:r>
              <w:rPr>
                <w:color w:val="000000"/>
                <w:sz w:val="20"/>
              </w:rPr>
              <w:t xml:space="preserve">Субсидии бюджетам городских округов на реализацию </w:t>
            </w:r>
            <w:r>
              <w:rPr>
                <w:color w:val="000000"/>
                <w:sz w:val="20"/>
              </w:rPr>
              <w:t>мероприятий по модернизации школьных систем образования</w:t>
            </w:r>
          </w:p>
        </w:tc>
        <w:tc>
          <w:tcPr>
            <w:tcW w:type="dxa" w:w="1600"/>
            <w:tcBorders>
              <w:top w:sz="4" w:val="nil"/>
              <w:left w:sz="4" w:val="nil"/>
              <w:bottom w:sz="4" w:val="nil"/>
              <w:right w:sz="4" w:val="nil"/>
            </w:tcBorders>
            <w:shd w:fill="FFFFFF" w:val="clear"/>
            <w:tcMar>
              <w:left w:type="dxa" w:w="51"/>
              <w:right w:type="dxa" w:w="51"/>
            </w:tcMar>
          </w:tcPr>
          <w:p w14:paraId="55030000">
            <w:pPr>
              <w:ind/>
              <w:jc w:val="right"/>
              <w:rPr>
                <w:color w:val="000000"/>
                <w:sz w:val="20"/>
              </w:rPr>
            </w:pPr>
            <w:r>
              <w:rPr>
                <w:color w:val="000000"/>
                <w:sz w:val="20"/>
              </w:rPr>
              <w:t>1 368 123,93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6030000">
            <w:pPr>
              <w:ind/>
              <w:jc w:val="center"/>
              <w:rPr>
                <w:color w:val="000000"/>
                <w:sz w:val="20"/>
              </w:rPr>
            </w:pPr>
            <w:r>
              <w:rPr>
                <w:color w:val="000000"/>
                <w:sz w:val="20"/>
              </w:rPr>
              <w:t>2 02 29999 04 0065 150</w:t>
            </w:r>
          </w:p>
        </w:tc>
        <w:tc>
          <w:tcPr>
            <w:tcW w:type="dxa" w:w="5812"/>
            <w:tcBorders>
              <w:top w:sz="4" w:val="nil"/>
              <w:left w:sz="4" w:val="nil"/>
              <w:bottom w:sz="4" w:val="nil"/>
              <w:right w:sz="4" w:val="nil"/>
            </w:tcBorders>
            <w:shd w:fill="FFFFFF" w:val="clear"/>
            <w:tcMar>
              <w:left w:type="dxa" w:w="51"/>
              <w:right w:type="dxa" w:w="51"/>
            </w:tcMar>
          </w:tcPr>
          <w:p w14:paraId="5703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58030000">
            <w:pPr>
              <w:ind/>
              <w:jc w:val="right"/>
              <w:rPr>
                <w:color w:val="000000"/>
                <w:sz w:val="20"/>
              </w:rPr>
            </w:pPr>
            <w:r>
              <w:rPr>
                <w:color w:val="000000"/>
                <w:sz w:val="20"/>
              </w:rPr>
              <w:t>358 767,13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9030000">
            <w:pPr>
              <w:ind/>
              <w:jc w:val="center"/>
              <w:rPr>
                <w:color w:val="000000"/>
                <w:sz w:val="20"/>
              </w:rPr>
            </w:pPr>
            <w:r>
              <w:rPr>
                <w:color w:val="000000"/>
                <w:sz w:val="20"/>
              </w:rPr>
              <w:t>2 02 29999 04 1204 150</w:t>
            </w:r>
          </w:p>
        </w:tc>
        <w:tc>
          <w:tcPr>
            <w:tcW w:type="dxa" w:w="5812"/>
            <w:tcBorders>
              <w:top w:sz="4" w:val="nil"/>
              <w:left w:sz="4" w:val="nil"/>
              <w:bottom w:sz="4" w:val="nil"/>
              <w:right w:sz="4" w:val="nil"/>
            </w:tcBorders>
            <w:shd w:fill="FFFFFF" w:val="clear"/>
            <w:tcMar>
              <w:left w:type="dxa" w:w="51"/>
              <w:right w:type="dxa" w:w="51"/>
            </w:tcMar>
          </w:tcPr>
          <w:p w14:paraId="5A030000">
            <w:pPr>
              <w:ind/>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600"/>
            <w:tcBorders>
              <w:top w:sz="4" w:val="nil"/>
              <w:left w:sz="4" w:val="nil"/>
              <w:bottom w:sz="4" w:val="nil"/>
              <w:right w:sz="4" w:val="nil"/>
            </w:tcBorders>
            <w:shd w:fill="FFFFFF" w:val="clear"/>
            <w:tcMar>
              <w:left w:type="dxa" w:w="51"/>
              <w:right w:type="dxa" w:w="51"/>
            </w:tcMar>
          </w:tcPr>
          <w:p w14:paraId="5B030000">
            <w:pPr>
              <w:ind/>
              <w:jc w:val="right"/>
              <w:rPr>
                <w:color w:val="000000"/>
                <w:sz w:val="20"/>
              </w:rPr>
            </w:pPr>
            <w:r>
              <w:rPr>
                <w:color w:val="000000"/>
                <w:sz w:val="20"/>
              </w:rPr>
              <w:t>100,00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C030000">
            <w:pPr>
              <w:ind/>
              <w:jc w:val="center"/>
              <w:rPr>
                <w:color w:val="000000"/>
                <w:sz w:val="20"/>
              </w:rPr>
            </w:pPr>
            <w:r>
              <w:rPr>
                <w:color w:val="000000"/>
                <w:sz w:val="20"/>
              </w:rPr>
              <w:t>2 02 29999 04 1218 150</w:t>
            </w:r>
          </w:p>
        </w:tc>
        <w:tc>
          <w:tcPr>
            <w:tcW w:type="dxa" w:w="5812"/>
            <w:tcBorders>
              <w:top w:sz="4" w:val="nil"/>
              <w:left w:sz="4" w:val="nil"/>
              <w:bottom w:sz="4" w:val="nil"/>
              <w:right w:sz="4" w:val="nil"/>
            </w:tcBorders>
            <w:shd w:fill="FFFFFF" w:val="clear"/>
            <w:tcMar>
              <w:left w:type="dxa" w:w="51"/>
              <w:right w:type="dxa" w:w="51"/>
            </w:tcMar>
          </w:tcPr>
          <w:p w14:paraId="5D030000">
            <w:pPr>
              <w:ind/>
              <w:jc w:val="both"/>
              <w:rPr>
                <w:color w:val="000000"/>
                <w:sz w:val="20"/>
              </w:rPr>
            </w:pPr>
            <w:r>
              <w:rPr>
                <w:color w:val="000000"/>
                <w:sz w:val="20"/>
              </w:rPr>
              <w:t>Прочие субсидии бюджетам городских округов на реализацию мероприятий по благоустройству дворовых территорий</w:t>
            </w:r>
          </w:p>
        </w:tc>
        <w:tc>
          <w:tcPr>
            <w:tcW w:type="dxa" w:w="1600"/>
            <w:tcBorders>
              <w:top w:sz="4" w:val="nil"/>
              <w:left w:sz="4" w:val="nil"/>
              <w:bottom w:sz="4" w:val="nil"/>
              <w:right w:sz="4" w:val="nil"/>
            </w:tcBorders>
            <w:shd w:fill="FFFFFF" w:val="clear"/>
            <w:tcMar>
              <w:left w:type="dxa" w:w="51"/>
              <w:right w:type="dxa" w:w="51"/>
            </w:tcMar>
          </w:tcPr>
          <w:p w14:paraId="5E030000">
            <w:pPr>
              <w:ind/>
              <w:jc w:val="right"/>
              <w:rPr>
                <w:color w:val="000000"/>
                <w:sz w:val="20"/>
              </w:rPr>
            </w:pPr>
            <w:r>
              <w:rPr>
                <w:color w:val="000000"/>
                <w:sz w:val="20"/>
              </w:rPr>
              <w:t>44 341,56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5F030000">
            <w:pPr>
              <w:ind/>
              <w:jc w:val="center"/>
              <w:rPr>
                <w:color w:val="000000"/>
                <w:sz w:val="20"/>
              </w:rPr>
            </w:pPr>
            <w:r>
              <w:rPr>
                <w:color w:val="000000"/>
                <w:sz w:val="20"/>
              </w:rPr>
              <w:t>2 02 29999 04 1237 150</w:t>
            </w:r>
          </w:p>
        </w:tc>
        <w:tc>
          <w:tcPr>
            <w:tcW w:type="dxa" w:w="5812"/>
            <w:tcBorders>
              <w:top w:sz="4" w:val="nil"/>
              <w:left w:sz="4" w:val="nil"/>
              <w:bottom w:sz="4" w:val="nil"/>
              <w:right w:sz="4" w:val="nil"/>
            </w:tcBorders>
            <w:shd w:fill="FFFFFF" w:val="clear"/>
            <w:tcMar>
              <w:left w:type="dxa" w:w="51"/>
              <w:right w:type="dxa" w:w="51"/>
            </w:tcMar>
          </w:tcPr>
          <w:p w14:paraId="60030000">
            <w:pPr>
              <w:ind/>
              <w:jc w:val="both"/>
              <w:rPr>
                <w:color w:val="000000"/>
                <w:sz w:val="20"/>
              </w:rPr>
            </w:pPr>
            <w:r>
              <w:rPr>
                <w:color w:val="000000"/>
                <w:sz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type="dxa" w:w="1600"/>
            <w:tcBorders>
              <w:top w:sz="4" w:val="nil"/>
              <w:left w:sz="4" w:val="nil"/>
              <w:bottom w:sz="4" w:val="nil"/>
              <w:right w:sz="4" w:val="nil"/>
            </w:tcBorders>
            <w:shd w:fill="FFFFFF" w:val="clear"/>
            <w:tcMar>
              <w:left w:type="dxa" w:w="51"/>
              <w:right w:type="dxa" w:w="51"/>
            </w:tcMar>
          </w:tcPr>
          <w:p w14:paraId="61030000">
            <w:pPr>
              <w:ind/>
              <w:jc w:val="right"/>
              <w:rPr>
                <w:color w:val="000000"/>
                <w:sz w:val="20"/>
              </w:rPr>
            </w:pPr>
            <w:r>
              <w:rPr>
                <w:color w:val="000000"/>
                <w:sz w:val="20"/>
              </w:rPr>
              <w:t>10 257,72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2030000">
            <w:pPr>
              <w:ind/>
              <w:jc w:val="center"/>
              <w:rPr>
                <w:color w:val="000000"/>
                <w:sz w:val="20"/>
              </w:rPr>
            </w:pPr>
            <w:r>
              <w:rPr>
                <w:color w:val="000000"/>
                <w:sz w:val="20"/>
              </w:rPr>
              <w:t>2 02 29999 04 1238 150</w:t>
            </w:r>
          </w:p>
        </w:tc>
        <w:tc>
          <w:tcPr>
            <w:tcW w:type="dxa" w:w="5812"/>
            <w:tcBorders>
              <w:top w:sz="4" w:val="nil"/>
              <w:left w:sz="4" w:val="nil"/>
              <w:bottom w:sz="4" w:val="nil"/>
              <w:right w:sz="4" w:val="nil"/>
            </w:tcBorders>
            <w:shd w:fill="FFFFFF" w:val="clear"/>
            <w:tcMar>
              <w:left w:type="dxa" w:w="51"/>
              <w:right w:type="dxa" w:w="51"/>
            </w:tcMar>
          </w:tcPr>
          <w:p w14:paraId="63030000">
            <w:pPr>
              <w:ind/>
              <w:jc w:val="both"/>
              <w:rPr>
                <w:color w:val="000000"/>
                <w:sz w:val="20"/>
              </w:rPr>
            </w:pPr>
            <w:r>
              <w:rPr>
                <w:color w:val="000000"/>
                <w:sz w:val="20"/>
              </w:rPr>
              <w:t>Прочие субсидии бюджетам городских округов (реализация мероприятий по благоустройству территорий в муниципальных округах и городских округах)</w:t>
            </w:r>
          </w:p>
        </w:tc>
        <w:tc>
          <w:tcPr>
            <w:tcW w:type="dxa" w:w="1600"/>
            <w:tcBorders>
              <w:top w:sz="4" w:val="nil"/>
              <w:left w:sz="4" w:val="nil"/>
              <w:bottom w:sz="4" w:val="nil"/>
              <w:right w:sz="4" w:val="nil"/>
            </w:tcBorders>
            <w:shd w:fill="FFFFFF" w:val="clear"/>
            <w:tcMar>
              <w:left w:type="dxa" w:w="51"/>
              <w:right w:type="dxa" w:w="51"/>
            </w:tcMar>
          </w:tcPr>
          <w:p w14:paraId="64030000">
            <w:pPr>
              <w:ind/>
              <w:jc w:val="right"/>
              <w:rPr>
                <w:color w:val="000000"/>
                <w:sz w:val="20"/>
              </w:rPr>
            </w:pPr>
            <w:r>
              <w:rPr>
                <w:color w:val="000000"/>
                <w:sz w:val="20"/>
              </w:rPr>
              <w:t>34 230,19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5030000">
            <w:pPr>
              <w:ind/>
              <w:jc w:val="center"/>
              <w:rPr>
                <w:color w:val="000000"/>
                <w:sz w:val="20"/>
              </w:rPr>
            </w:pPr>
            <w:r>
              <w:rPr>
                <w:color w:val="000000"/>
                <w:sz w:val="20"/>
              </w:rPr>
              <w:t>2 02 29999 04 1254 150</w:t>
            </w:r>
          </w:p>
        </w:tc>
        <w:tc>
          <w:tcPr>
            <w:tcW w:type="dxa" w:w="5812"/>
            <w:tcBorders>
              <w:top w:sz="4" w:val="nil"/>
              <w:left w:sz="4" w:val="nil"/>
              <w:bottom w:sz="4" w:val="nil"/>
              <w:right w:sz="4" w:val="nil"/>
            </w:tcBorders>
            <w:shd w:fill="FFFFFF" w:val="clear"/>
            <w:tcMar>
              <w:left w:type="dxa" w:w="51"/>
              <w:right w:type="dxa" w:w="51"/>
            </w:tcMar>
          </w:tcPr>
          <w:p w14:paraId="66030000">
            <w:pPr>
              <w:ind/>
              <w:jc w:val="both"/>
              <w:rPr>
                <w:color w:val="000000"/>
                <w:sz w:val="20"/>
              </w:rPr>
            </w:pPr>
            <w:r>
              <w:rPr>
                <w:color w:val="000000"/>
                <w:sz w:val="20"/>
              </w:rPr>
              <w:t>Прочие субсидии бюджетам городских округов (реализация инициативных проектов)</w:t>
            </w:r>
          </w:p>
        </w:tc>
        <w:tc>
          <w:tcPr>
            <w:tcW w:type="dxa" w:w="1600"/>
            <w:tcBorders>
              <w:top w:sz="4" w:val="nil"/>
              <w:left w:sz="4" w:val="nil"/>
              <w:bottom w:sz="4" w:val="nil"/>
              <w:right w:sz="4" w:val="nil"/>
            </w:tcBorders>
            <w:shd w:fill="FFFFFF" w:val="clear"/>
            <w:tcMar>
              <w:left w:type="dxa" w:w="51"/>
              <w:right w:type="dxa" w:w="51"/>
            </w:tcMar>
          </w:tcPr>
          <w:p w14:paraId="67030000">
            <w:pPr>
              <w:ind/>
              <w:jc w:val="right"/>
              <w:rPr>
                <w:color w:val="000000"/>
                <w:sz w:val="20"/>
              </w:rPr>
            </w:pPr>
            <w:r>
              <w:rPr>
                <w:color w:val="000000"/>
                <w:sz w:val="20"/>
              </w:rPr>
              <w:t>21 761,77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8030000">
            <w:pPr>
              <w:ind/>
              <w:jc w:val="center"/>
              <w:rPr>
                <w:color w:val="000000"/>
                <w:sz w:val="20"/>
              </w:rPr>
            </w:pPr>
            <w:r>
              <w:rPr>
                <w:color w:val="000000"/>
                <w:sz w:val="20"/>
              </w:rPr>
              <w:t>2 02 29999 04 1261 150</w:t>
            </w:r>
          </w:p>
        </w:tc>
        <w:tc>
          <w:tcPr>
            <w:tcW w:type="dxa" w:w="5812"/>
            <w:tcBorders>
              <w:top w:sz="4" w:val="nil"/>
              <w:left w:sz="4" w:val="nil"/>
              <w:bottom w:sz="4" w:val="nil"/>
              <w:right w:sz="4" w:val="nil"/>
            </w:tcBorders>
            <w:shd w:fill="FFFFFF" w:val="clear"/>
            <w:tcMar>
              <w:left w:type="dxa" w:w="51"/>
              <w:right w:type="dxa" w:w="51"/>
            </w:tcMar>
          </w:tcPr>
          <w:p w14:paraId="69030000">
            <w:pPr>
              <w:ind/>
              <w:jc w:val="both"/>
              <w:rPr>
                <w:color w:val="000000"/>
                <w:sz w:val="20"/>
              </w:rPr>
            </w:pPr>
            <w:r>
              <w:rPr>
                <w:color w:val="000000"/>
                <w:sz w:val="20"/>
              </w:rPr>
              <w:t>Прочие субсидии бюджетам городских округов (благоустройство территорий муниципальных образовательных организаций)</w:t>
            </w:r>
          </w:p>
        </w:tc>
        <w:tc>
          <w:tcPr>
            <w:tcW w:type="dxa" w:w="1600"/>
            <w:tcBorders>
              <w:top w:sz="4" w:val="nil"/>
              <w:left w:sz="4" w:val="nil"/>
              <w:bottom w:sz="4" w:val="nil"/>
              <w:right w:sz="4" w:val="nil"/>
            </w:tcBorders>
            <w:shd w:fill="FFFFFF" w:val="clear"/>
            <w:tcMar>
              <w:left w:type="dxa" w:w="51"/>
              <w:right w:type="dxa" w:w="51"/>
            </w:tcMar>
          </w:tcPr>
          <w:p w14:paraId="6A030000">
            <w:pPr>
              <w:ind/>
              <w:jc w:val="right"/>
              <w:rPr>
                <w:color w:val="000000"/>
                <w:sz w:val="20"/>
              </w:rPr>
            </w:pPr>
            <w:r>
              <w:rPr>
                <w:color w:val="000000"/>
                <w:sz w:val="20"/>
              </w:rPr>
              <w:t>370,03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B030000">
            <w:pPr>
              <w:ind/>
              <w:jc w:val="center"/>
              <w:rPr>
                <w:color w:val="000000"/>
                <w:sz w:val="20"/>
              </w:rPr>
            </w:pPr>
            <w:r>
              <w:rPr>
                <w:color w:val="000000"/>
                <w:sz w:val="20"/>
              </w:rPr>
              <w:t>2 02 29999 04 1265 150</w:t>
            </w:r>
          </w:p>
        </w:tc>
        <w:tc>
          <w:tcPr>
            <w:tcW w:type="dxa" w:w="5812"/>
            <w:tcBorders>
              <w:top w:sz="4" w:val="nil"/>
              <w:left w:sz="4" w:val="nil"/>
              <w:bottom w:sz="4" w:val="nil"/>
              <w:right w:sz="4" w:val="nil"/>
            </w:tcBorders>
            <w:shd w:fill="FFFFFF" w:val="clear"/>
            <w:tcMar>
              <w:left w:type="dxa" w:w="51"/>
              <w:right w:type="dxa" w:w="51"/>
            </w:tcMar>
          </w:tcPr>
          <w:p w14:paraId="6C030000">
            <w:pPr>
              <w:ind/>
              <w:jc w:val="both"/>
              <w:rPr>
                <w:color w:val="000000"/>
                <w:sz w:val="20"/>
              </w:rPr>
            </w:pPr>
            <w:r>
              <w:rPr>
                <w:color w:val="000000"/>
                <w:sz w:val="20"/>
              </w:rPr>
              <w:t>Прочие субсидии бюджетам городских округов (реализация мероприятий по обеспечению антитеррористической защищенности в муниципальных общеобразовательных организациях)</w:t>
            </w:r>
          </w:p>
        </w:tc>
        <w:tc>
          <w:tcPr>
            <w:tcW w:type="dxa" w:w="1600"/>
            <w:tcBorders>
              <w:top w:sz="4" w:val="nil"/>
              <w:left w:sz="4" w:val="nil"/>
              <w:bottom w:sz="4" w:val="nil"/>
              <w:right w:sz="4" w:val="nil"/>
            </w:tcBorders>
            <w:shd w:fill="FFFFFF" w:val="clear"/>
            <w:tcMar>
              <w:left w:type="dxa" w:w="51"/>
              <w:right w:type="dxa" w:w="51"/>
            </w:tcMar>
          </w:tcPr>
          <w:p w14:paraId="6D030000">
            <w:pPr>
              <w:ind/>
              <w:jc w:val="right"/>
              <w:rPr>
                <w:color w:val="000000"/>
                <w:sz w:val="20"/>
              </w:rPr>
            </w:pPr>
            <w:r>
              <w:rPr>
                <w:color w:val="000000"/>
                <w:sz w:val="20"/>
              </w:rPr>
              <w:t>19 327,02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6E030000">
            <w:pPr>
              <w:ind/>
              <w:jc w:val="center"/>
              <w:rPr>
                <w:color w:val="000000"/>
                <w:sz w:val="20"/>
              </w:rPr>
            </w:pPr>
            <w:r>
              <w:rPr>
                <w:color w:val="000000"/>
                <w:sz w:val="20"/>
              </w:rPr>
              <w:t>2 02 29999 04 1266 150</w:t>
            </w:r>
          </w:p>
        </w:tc>
        <w:tc>
          <w:tcPr>
            <w:tcW w:type="dxa" w:w="5812"/>
            <w:tcBorders>
              <w:top w:sz="4" w:val="nil"/>
              <w:left w:sz="4" w:val="nil"/>
              <w:bottom w:sz="4" w:val="nil"/>
              <w:right w:sz="4" w:val="nil"/>
            </w:tcBorders>
            <w:shd w:fill="FFFFFF" w:val="clear"/>
            <w:tcMar>
              <w:left w:type="dxa" w:w="51"/>
              <w:right w:type="dxa" w:w="51"/>
            </w:tcMar>
          </w:tcPr>
          <w:p w14:paraId="6F03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600"/>
            <w:tcBorders>
              <w:top w:sz="4" w:val="nil"/>
              <w:left w:sz="4" w:val="nil"/>
              <w:bottom w:sz="4" w:val="nil"/>
              <w:right w:sz="4" w:val="nil"/>
            </w:tcBorders>
            <w:shd w:fill="FFFFFF" w:val="clear"/>
            <w:tcMar>
              <w:left w:type="dxa" w:w="51"/>
              <w:right w:type="dxa" w:w="51"/>
            </w:tcMar>
          </w:tcPr>
          <w:p w14:paraId="70030000">
            <w:pPr>
              <w:ind/>
              <w:jc w:val="right"/>
              <w:rPr>
                <w:color w:val="000000"/>
                <w:sz w:val="20"/>
              </w:rPr>
            </w:pPr>
            <w:r>
              <w:rPr>
                <w:color w:val="000000"/>
                <w:sz w:val="20"/>
              </w:rPr>
              <w:t>617 994,88</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1030000">
            <w:pPr>
              <w:ind/>
              <w:jc w:val="center"/>
              <w:rPr>
                <w:color w:val="000000"/>
                <w:sz w:val="20"/>
              </w:rPr>
            </w:pPr>
            <w:r>
              <w:rPr>
                <w:color w:val="000000"/>
                <w:sz w:val="20"/>
              </w:rPr>
              <w:t>2 02 29999 04 1282 150</w:t>
            </w:r>
          </w:p>
        </w:tc>
        <w:tc>
          <w:tcPr>
            <w:tcW w:type="dxa" w:w="5812"/>
            <w:tcBorders>
              <w:top w:sz="4" w:val="nil"/>
              <w:left w:sz="4" w:val="nil"/>
              <w:bottom w:sz="4" w:val="nil"/>
              <w:right w:sz="4" w:val="nil"/>
            </w:tcBorders>
            <w:shd w:fill="FFFFFF" w:val="clear"/>
            <w:tcMar>
              <w:left w:type="dxa" w:w="51"/>
              <w:right w:type="dxa" w:w="51"/>
            </w:tcMar>
          </w:tcPr>
          <w:p w14:paraId="72030000">
            <w:pPr>
              <w:ind/>
              <w:jc w:val="both"/>
              <w:rPr>
                <w:color w:val="000000"/>
                <w:sz w:val="20"/>
              </w:rPr>
            </w:pPr>
            <w:r>
              <w:rPr>
                <w:color w:val="000000"/>
                <w:sz w:val="20"/>
              </w:rPr>
              <w:t>Прочие субсидии бюджетам городских округов (выполнение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600"/>
            <w:tcBorders>
              <w:top w:sz="4" w:val="nil"/>
              <w:left w:sz="4" w:val="nil"/>
              <w:bottom w:sz="4" w:val="nil"/>
              <w:right w:sz="4" w:val="nil"/>
            </w:tcBorders>
            <w:shd w:fill="FFFFFF" w:val="clear"/>
            <w:tcMar>
              <w:left w:type="dxa" w:w="51"/>
              <w:right w:type="dxa" w:w="51"/>
            </w:tcMar>
          </w:tcPr>
          <w:p w14:paraId="73030000">
            <w:pPr>
              <w:ind/>
              <w:jc w:val="right"/>
              <w:rPr>
                <w:color w:val="000000"/>
                <w:sz w:val="20"/>
              </w:rPr>
            </w:pPr>
            <w:r>
              <w:rPr>
                <w:color w:val="000000"/>
                <w:sz w:val="20"/>
              </w:rPr>
              <w:t>39 166,98</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4030000">
            <w:pPr>
              <w:ind/>
              <w:jc w:val="center"/>
              <w:rPr>
                <w:color w:val="000000"/>
                <w:sz w:val="20"/>
              </w:rPr>
            </w:pPr>
            <w:r>
              <w:rPr>
                <w:color w:val="000000"/>
                <w:sz w:val="20"/>
              </w:rPr>
              <w:t>2 02 29999 04 1291 150</w:t>
            </w:r>
          </w:p>
        </w:tc>
        <w:tc>
          <w:tcPr>
            <w:tcW w:type="dxa" w:w="5812"/>
            <w:tcBorders>
              <w:top w:sz="4" w:val="nil"/>
              <w:left w:sz="4" w:val="nil"/>
              <w:bottom w:sz="4" w:val="nil"/>
              <w:right w:sz="4" w:val="nil"/>
            </w:tcBorders>
            <w:shd w:fill="FFFFFF" w:val="clear"/>
            <w:tcMar>
              <w:left w:type="dxa" w:w="51"/>
              <w:right w:type="dxa" w:w="51"/>
            </w:tcMar>
          </w:tcPr>
          <w:p w14:paraId="75030000">
            <w:pPr>
              <w:ind/>
              <w:jc w:val="both"/>
              <w:rPr>
                <w:color w:val="000000"/>
                <w:sz w:val="20"/>
              </w:rPr>
            </w:pPr>
            <w:r>
              <w:rPr>
                <w:color w:val="000000"/>
                <w:sz w:val="20"/>
              </w:rPr>
              <w:t>Прочие субсидии бюджетам городских округов (приобретение специализированной техники и оборудования для муниципальных нужд муниципальных образований)</w:t>
            </w:r>
          </w:p>
        </w:tc>
        <w:tc>
          <w:tcPr>
            <w:tcW w:type="dxa" w:w="1600"/>
            <w:tcBorders>
              <w:top w:sz="4" w:val="nil"/>
              <w:left w:sz="4" w:val="nil"/>
              <w:bottom w:sz="4" w:val="nil"/>
              <w:right w:sz="4" w:val="nil"/>
            </w:tcBorders>
            <w:shd w:fill="FFFFFF" w:val="clear"/>
            <w:tcMar>
              <w:left w:type="dxa" w:w="51"/>
              <w:right w:type="dxa" w:w="51"/>
            </w:tcMar>
          </w:tcPr>
          <w:p w14:paraId="76030000">
            <w:pPr>
              <w:ind/>
              <w:jc w:val="right"/>
              <w:rPr>
                <w:color w:val="000000"/>
                <w:sz w:val="20"/>
              </w:rPr>
            </w:pPr>
            <w:r>
              <w:rPr>
                <w:color w:val="000000"/>
                <w:sz w:val="20"/>
              </w:rPr>
              <w:t>102 050,90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7030000">
            <w:pPr>
              <w:ind/>
              <w:jc w:val="center"/>
              <w:rPr>
                <w:color w:val="000000"/>
                <w:sz w:val="20"/>
              </w:rPr>
            </w:pPr>
            <w:r>
              <w:rPr>
                <w:color w:val="000000"/>
                <w:sz w:val="20"/>
              </w:rPr>
              <w:t>2 02 29999 04 1293 150</w:t>
            </w:r>
          </w:p>
        </w:tc>
        <w:tc>
          <w:tcPr>
            <w:tcW w:type="dxa" w:w="5812"/>
            <w:tcBorders>
              <w:top w:sz="4" w:val="nil"/>
              <w:left w:sz="4" w:val="nil"/>
              <w:bottom w:sz="4" w:val="nil"/>
              <w:right w:sz="4" w:val="nil"/>
            </w:tcBorders>
            <w:shd w:fill="FFFFFF" w:val="clear"/>
            <w:tcMar>
              <w:left w:type="dxa" w:w="51"/>
              <w:right w:type="dxa" w:w="51"/>
            </w:tcMar>
          </w:tcPr>
          <w:p w14:paraId="78030000">
            <w:pPr>
              <w:ind/>
              <w:jc w:val="both"/>
              <w:rPr>
                <w:color w:val="000000"/>
                <w:sz w:val="20"/>
              </w:rPr>
            </w:pPr>
            <w:r>
              <w:rPr>
                <w:color w:val="000000"/>
                <w:sz w:val="20"/>
              </w:rPr>
              <w:t>Прочие субсидии бюджетам городских округов (создание и обеспечение функционирования цифровых лабораторий «Точка роста» в общеобразовательных организациях)</w:t>
            </w:r>
          </w:p>
        </w:tc>
        <w:tc>
          <w:tcPr>
            <w:tcW w:type="dxa" w:w="1600"/>
            <w:tcBorders>
              <w:top w:sz="4" w:val="nil"/>
              <w:left w:sz="4" w:val="nil"/>
              <w:bottom w:sz="4" w:val="nil"/>
              <w:right w:sz="4" w:val="nil"/>
            </w:tcBorders>
            <w:shd w:fill="FFFFFF" w:val="clear"/>
            <w:tcMar>
              <w:left w:type="dxa" w:w="51"/>
              <w:right w:type="dxa" w:w="51"/>
            </w:tcMar>
          </w:tcPr>
          <w:p w14:paraId="79030000">
            <w:pPr>
              <w:ind/>
              <w:jc w:val="right"/>
              <w:rPr>
                <w:color w:val="000000"/>
                <w:sz w:val="20"/>
              </w:rPr>
            </w:pPr>
            <w:r>
              <w:rPr>
                <w:color w:val="000000"/>
                <w:sz w:val="20"/>
              </w:rPr>
              <w:t>2 791,01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A030000">
            <w:pPr>
              <w:ind/>
              <w:jc w:val="center"/>
              <w:rPr>
                <w:sz w:val="20"/>
              </w:rPr>
            </w:pPr>
            <w:r>
              <w:rPr>
                <w:sz w:val="20"/>
              </w:rPr>
              <w:t>2 02 30000 00 0000 150</w:t>
            </w:r>
          </w:p>
        </w:tc>
        <w:tc>
          <w:tcPr>
            <w:tcW w:type="dxa" w:w="5812"/>
            <w:tcBorders>
              <w:top w:sz="4" w:val="nil"/>
              <w:left w:sz="4" w:val="nil"/>
              <w:bottom w:sz="4" w:val="nil"/>
              <w:right w:sz="4" w:val="nil"/>
            </w:tcBorders>
            <w:shd w:fill="FFFFFF" w:val="clear"/>
            <w:tcMar>
              <w:left w:type="dxa" w:w="51"/>
              <w:right w:type="dxa" w:w="51"/>
            </w:tcMar>
          </w:tcPr>
          <w:p w14:paraId="7B030000">
            <w:pPr>
              <w:ind/>
              <w:jc w:val="both"/>
              <w:rPr>
                <w:color w:val="000000"/>
                <w:sz w:val="20"/>
              </w:rPr>
            </w:pPr>
            <w:r>
              <w:rPr>
                <w:color w:val="000000"/>
                <w:sz w:val="20"/>
              </w:rPr>
              <w:t>Субвенции бюджетам бюджетной системы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7C030000">
            <w:pPr>
              <w:ind/>
              <w:jc w:val="right"/>
              <w:rPr>
                <w:color w:val="000000"/>
                <w:sz w:val="20"/>
              </w:rPr>
            </w:pPr>
            <w:r>
              <w:rPr>
                <w:color w:val="000000"/>
                <w:sz w:val="20"/>
              </w:rPr>
              <w:t>6 235 619,32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7D03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7E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7F03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0030000">
            <w:pPr>
              <w:ind/>
              <w:jc w:val="center"/>
              <w:rPr>
                <w:color w:val="000000"/>
                <w:sz w:val="20"/>
              </w:rPr>
            </w:pPr>
            <w:r>
              <w:rPr>
                <w:color w:val="000000"/>
                <w:sz w:val="20"/>
              </w:rPr>
              <w:t>2 02 30024 04 0026 150</w:t>
            </w:r>
          </w:p>
        </w:tc>
        <w:tc>
          <w:tcPr>
            <w:tcW w:type="dxa" w:w="5812"/>
            <w:tcBorders>
              <w:top w:sz="4" w:val="nil"/>
              <w:left w:sz="4" w:val="nil"/>
              <w:bottom w:sz="4" w:val="nil"/>
              <w:right w:sz="4" w:val="nil"/>
            </w:tcBorders>
            <w:shd w:fill="FFFFFF" w:val="clear"/>
            <w:tcMar>
              <w:left w:type="dxa" w:w="51"/>
              <w:right w:type="dxa" w:w="51"/>
            </w:tcMar>
          </w:tcPr>
          <w:p w14:paraId="81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600"/>
            <w:tcBorders>
              <w:top w:sz="4" w:val="nil"/>
              <w:left w:sz="4" w:val="nil"/>
              <w:bottom w:sz="4" w:val="nil"/>
              <w:right w:sz="4" w:val="nil"/>
            </w:tcBorders>
            <w:shd w:fill="FFFFFF" w:val="clear"/>
            <w:tcMar>
              <w:left w:type="dxa" w:w="51"/>
              <w:right w:type="dxa" w:w="51"/>
            </w:tcMar>
          </w:tcPr>
          <w:p w14:paraId="82030000">
            <w:pPr>
              <w:ind/>
              <w:jc w:val="right"/>
              <w:rPr>
                <w:color w:val="000000"/>
                <w:sz w:val="20"/>
              </w:rPr>
            </w:pPr>
            <w:r>
              <w:rPr>
                <w:color w:val="000000"/>
                <w:sz w:val="20"/>
              </w:rPr>
              <w:t>2 041,30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3030000">
            <w:pPr>
              <w:ind/>
              <w:jc w:val="center"/>
              <w:rPr>
                <w:color w:val="000000"/>
                <w:sz w:val="20"/>
              </w:rPr>
            </w:pPr>
            <w:r>
              <w:rPr>
                <w:color w:val="000000"/>
                <w:sz w:val="20"/>
              </w:rPr>
              <w:t>2 02 30024 04 0028 150</w:t>
            </w:r>
          </w:p>
        </w:tc>
        <w:tc>
          <w:tcPr>
            <w:tcW w:type="dxa" w:w="5812"/>
            <w:tcBorders>
              <w:top w:sz="4" w:val="nil"/>
              <w:left w:sz="4" w:val="nil"/>
              <w:bottom w:sz="4" w:val="nil"/>
              <w:right w:sz="4" w:val="nil"/>
            </w:tcBorders>
            <w:shd w:fill="FFFFFF" w:val="clear"/>
            <w:tcMar>
              <w:left w:type="dxa" w:w="51"/>
              <w:right w:type="dxa" w:w="51"/>
            </w:tcMar>
          </w:tcPr>
          <w:p w14:paraId="84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600"/>
            <w:tcBorders>
              <w:top w:sz="4" w:val="nil"/>
              <w:left w:sz="4" w:val="nil"/>
              <w:bottom w:sz="4" w:val="nil"/>
              <w:right w:sz="4" w:val="nil"/>
            </w:tcBorders>
            <w:shd w:fill="FFFFFF" w:val="clear"/>
            <w:tcMar>
              <w:left w:type="dxa" w:w="51"/>
              <w:right w:type="dxa" w:w="51"/>
            </w:tcMar>
          </w:tcPr>
          <w:p w14:paraId="85030000">
            <w:pPr>
              <w:ind/>
              <w:jc w:val="right"/>
              <w:rPr>
                <w:color w:val="000000"/>
                <w:sz w:val="20"/>
              </w:rPr>
            </w:pPr>
            <w:r>
              <w:rPr>
                <w:color w:val="000000"/>
                <w:sz w:val="20"/>
              </w:rPr>
              <w:t>9 697,10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6030000">
            <w:pPr>
              <w:ind/>
              <w:jc w:val="center"/>
              <w:rPr>
                <w:color w:val="000000"/>
                <w:sz w:val="20"/>
              </w:rPr>
            </w:pPr>
            <w:r>
              <w:rPr>
                <w:color w:val="000000"/>
                <w:sz w:val="20"/>
              </w:rPr>
              <w:t>2 02 30024 04 0040 150</w:t>
            </w:r>
          </w:p>
        </w:tc>
        <w:tc>
          <w:tcPr>
            <w:tcW w:type="dxa" w:w="5812"/>
            <w:tcBorders>
              <w:top w:sz="4" w:val="nil"/>
              <w:left w:sz="4" w:val="nil"/>
              <w:bottom w:sz="4" w:val="nil"/>
              <w:right w:sz="4" w:val="nil"/>
            </w:tcBorders>
            <w:shd w:fill="FFFFFF" w:val="clear"/>
            <w:tcMar>
              <w:left w:type="dxa" w:w="51"/>
              <w:right w:type="dxa" w:w="51"/>
            </w:tcMar>
          </w:tcPr>
          <w:p w14:paraId="87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600"/>
            <w:tcBorders>
              <w:top w:sz="4" w:val="nil"/>
              <w:left w:sz="4" w:val="nil"/>
              <w:bottom w:sz="4" w:val="nil"/>
              <w:right w:sz="4" w:val="nil"/>
            </w:tcBorders>
            <w:shd w:fill="FFFFFF" w:val="clear"/>
            <w:tcMar>
              <w:left w:type="dxa" w:w="51"/>
              <w:right w:type="dxa" w:w="51"/>
            </w:tcMar>
          </w:tcPr>
          <w:p w14:paraId="88030000">
            <w:pPr>
              <w:ind/>
              <w:jc w:val="right"/>
              <w:rPr>
                <w:color w:val="000000"/>
                <w:sz w:val="20"/>
              </w:rPr>
            </w:pPr>
            <w:r>
              <w:rPr>
                <w:color w:val="000000"/>
                <w:sz w:val="20"/>
              </w:rPr>
              <w:t>13 057,89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9030000">
            <w:pPr>
              <w:ind/>
              <w:jc w:val="center"/>
              <w:rPr>
                <w:color w:val="000000"/>
                <w:sz w:val="20"/>
              </w:rPr>
            </w:pPr>
            <w:r>
              <w:rPr>
                <w:color w:val="000000"/>
                <w:sz w:val="20"/>
              </w:rPr>
              <w:t>2 02 30024 04 0041 150</w:t>
            </w:r>
          </w:p>
        </w:tc>
        <w:tc>
          <w:tcPr>
            <w:tcW w:type="dxa" w:w="5812"/>
            <w:tcBorders>
              <w:top w:sz="4" w:val="nil"/>
              <w:left w:sz="4" w:val="nil"/>
              <w:bottom w:sz="4" w:val="nil"/>
              <w:right w:sz="4" w:val="nil"/>
            </w:tcBorders>
            <w:shd w:fill="FFFFFF" w:val="clear"/>
            <w:tcMar>
              <w:left w:type="dxa" w:w="51"/>
              <w:right w:type="dxa" w:w="51"/>
            </w:tcMar>
          </w:tcPr>
          <w:p w14:paraId="8A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600"/>
            <w:tcBorders>
              <w:top w:sz="4" w:val="nil"/>
              <w:left w:sz="4" w:val="nil"/>
              <w:bottom w:sz="4" w:val="nil"/>
              <w:right w:sz="4" w:val="nil"/>
            </w:tcBorders>
            <w:shd w:fill="FFFFFF" w:val="clear"/>
            <w:tcMar>
              <w:left w:type="dxa" w:w="51"/>
              <w:right w:type="dxa" w:w="51"/>
            </w:tcMar>
          </w:tcPr>
          <w:p w14:paraId="8B030000">
            <w:pPr>
              <w:ind/>
              <w:jc w:val="right"/>
              <w:rPr>
                <w:color w:val="000000"/>
                <w:sz w:val="20"/>
              </w:rPr>
            </w:pPr>
            <w:r>
              <w:rPr>
                <w:color w:val="000000"/>
                <w:sz w:val="20"/>
              </w:rPr>
              <w:t>147 999,99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C030000">
            <w:pPr>
              <w:ind/>
              <w:jc w:val="center"/>
              <w:rPr>
                <w:color w:val="000000"/>
                <w:sz w:val="20"/>
              </w:rPr>
            </w:pPr>
            <w:r>
              <w:rPr>
                <w:color w:val="000000"/>
                <w:sz w:val="20"/>
              </w:rPr>
              <w:t>2 02 30024 04 0042 150</w:t>
            </w:r>
          </w:p>
        </w:tc>
        <w:tc>
          <w:tcPr>
            <w:tcW w:type="dxa" w:w="5812"/>
            <w:tcBorders>
              <w:top w:sz="4" w:val="nil"/>
              <w:left w:sz="4" w:val="nil"/>
              <w:bottom w:sz="4" w:val="nil"/>
              <w:right w:sz="4" w:val="nil"/>
            </w:tcBorders>
            <w:shd w:fill="FFFFFF" w:val="clear"/>
            <w:tcMar>
              <w:left w:type="dxa" w:w="51"/>
              <w:right w:type="dxa" w:w="51"/>
            </w:tcMar>
          </w:tcPr>
          <w:p w14:paraId="8D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600"/>
            <w:tcBorders>
              <w:top w:sz="4" w:val="nil"/>
              <w:left w:sz="4" w:val="nil"/>
              <w:bottom w:sz="4" w:val="nil"/>
              <w:right w:sz="4" w:val="nil"/>
            </w:tcBorders>
            <w:shd w:fill="FFFFFF" w:val="clear"/>
            <w:tcMar>
              <w:left w:type="dxa" w:w="51"/>
              <w:right w:type="dxa" w:w="51"/>
            </w:tcMar>
          </w:tcPr>
          <w:p w14:paraId="8E030000">
            <w:pPr>
              <w:ind/>
              <w:jc w:val="right"/>
              <w:rPr>
                <w:color w:val="000000"/>
                <w:sz w:val="20"/>
              </w:rPr>
            </w:pPr>
            <w:r>
              <w:rPr>
                <w:color w:val="000000"/>
                <w:sz w:val="20"/>
              </w:rPr>
              <w:t>751,86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8F030000">
            <w:pPr>
              <w:ind/>
              <w:jc w:val="center"/>
              <w:rPr>
                <w:color w:val="000000"/>
                <w:sz w:val="20"/>
              </w:rPr>
            </w:pPr>
            <w:r>
              <w:rPr>
                <w:color w:val="000000"/>
                <w:sz w:val="20"/>
              </w:rPr>
              <w:t>2 02 30024 04 0045 150</w:t>
            </w:r>
          </w:p>
        </w:tc>
        <w:tc>
          <w:tcPr>
            <w:tcW w:type="dxa" w:w="5812"/>
            <w:tcBorders>
              <w:top w:sz="4" w:val="nil"/>
              <w:left w:sz="4" w:val="nil"/>
              <w:bottom w:sz="4" w:val="nil"/>
              <w:right w:sz="4" w:val="nil"/>
            </w:tcBorders>
            <w:shd w:fill="FFFFFF" w:val="clear"/>
            <w:tcMar>
              <w:left w:type="dxa" w:w="51"/>
              <w:right w:type="dxa" w:w="51"/>
            </w:tcMar>
          </w:tcPr>
          <w:p w14:paraId="9003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w:t>
            </w:r>
            <w:r>
              <w:rPr>
                <w:color w:val="000000"/>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600"/>
            <w:tcBorders>
              <w:top w:sz="4" w:val="nil"/>
              <w:left w:sz="4" w:val="nil"/>
              <w:bottom w:sz="4" w:val="nil"/>
              <w:right w:sz="4" w:val="nil"/>
            </w:tcBorders>
            <w:shd w:fill="FFFFFF" w:val="clear"/>
            <w:tcMar>
              <w:left w:type="dxa" w:w="51"/>
              <w:right w:type="dxa" w:w="51"/>
            </w:tcMar>
          </w:tcPr>
          <w:p w14:paraId="91030000">
            <w:pPr>
              <w:ind/>
              <w:jc w:val="right"/>
              <w:rPr>
                <w:color w:val="000000"/>
                <w:sz w:val="20"/>
              </w:rPr>
            </w:pPr>
            <w:r>
              <w:rPr>
                <w:color w:val="000000"/>
                <w:sz w:val="20"/>
              </w:rPr>
              <w:t>1 405,13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92030000">
            <w:pPr>
              <w:ind/>
              <w:jc w:val="center"/>
              <w:rPr>
                <w:color w:val="000000"/>
                <w:sz w:val="20"/>
              </w:rPr>
            </w:pPr>
            <w:r>
              <w:rPr>
                <w:color w:val="000000"/>
                <w:sz w:val="20"/>
              </w:rPr>
              <w:t>2 02 30024 04 0047 150</w:t>
            </w:r>
          </w:p>
        </w:tc>
        <w:tc>
          <w:tcPr>
            <w:tcW w:type="dxa" w:w="5812"/>
            <w:tcBorders>
              <w:top w:sz="4" w:val="nil"/>
              <w:left w:sz="4" w:val="nil"/>
              <w:bottom w:sz="4" w:val="nil"/>
              <w:right w:sz="4" w:val="nil"/>
            </w:tcBorders>
            <w:shd w:fill="FFFFFF" w:val="clear"/>
            <w:tcMar>
              <w:left w:type="dxa" w:w="51"/>
              <w:right w:type="dxa" w:w="51"/>
            </w:tcMar>
          </w:tcPr>
          <w:p w14:paraId="93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94030000">
            <w:pPr>
              <w:ind/>
              <w:jc w:val="right"/>
              <w:rPr>
                <w:color w:val="000000"/>
                <w:sz w:val="20"/>
              </w:rPr>
            </w:pPr>
            <w:r>
              <w:rPr>
                <w:color w:val="000000"/>
                <w:sz w:val="20"/>
              </w:rPr>
              <w:t>4 058,24</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95030000">
            <w:pPr>
              <w:ind/>
              <w:jc w:val="center"/>
              <w:rPr>
                <w:color w:val="000000"/>
                <w:sz w:val="20"/>
              </w:rPr>
            </w:pPr>
            <w:r>
              <w:rPr>
                <w:color w:val="000000"/>
                <w:sz w:val="20"/>
              </w:rPr>
              <w:t xml:space="preserve">2 02 30024 04 0066 150               </w:t>
            </w:r>
          </w:p>
        </w:tc>
        <w:tc>
          <w:tcPr>
            <w:tcW w:type="dxa" w:w="5812"/>
            <w:tcBorders>
              <w:top w:sz="4" w:val="nil"/>
              <w:left w:sz="4" w:val="nil"/>
              <w:bottom w:sz="4" w:val="nil"/>
              <w:right w:sz="4" w:val="nil"/>
            </w:tcBorders>
            <w:shd w:fill="FFFFFF" w:val="clear"/>
            <w:tcMar>
              <w:left w:type="dxa" w:w="51"/>
              <w:right w:type="dxa" w:w="51"/>
            </w:tcMar>
          </w:tcPr>
          <w:p w14:paraId="96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600"/>
            <w:tcBorders>
              <w:top w:sz="4" w:val="nil"/>
              <w:left w:sz="4" w:val="nil"/>
              <w:bottom w:sz="4" w:val="nil"/>
              <w:right w:sz="4" w:val="nil"/>
            </w:tcBorders>
            <w:shd w:fill="FFFFFF" w:val="clear"/>
            <w:tcMar>
              <w:left w:type="dxa" w:w="51"/>
              <w:right w:type="dxa" w:w="51"/>
            </w:tcMar>
          </w:tcPr>
          <w:p w14:paraId="97030000">
            <w:pPr>
              <w:ind/>
              <w:jc w:val="right"/>
              <w:rPr>
                <w:color w:val="000000"/>
                <w:sz w:val="20"/>
              </w:rPr>
            </w:pPr>
            <w:r>
              <w:rPr>
                <w:color w:val="000000"/>
                <w:sz w:val="20"/>
              </w:rPr>
              <w:t>41 690,12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98030000">
            <w:pPr>
              <w:ind/>
              <w:jc w:val="center"/>
              <w:rPr>
                <w:color w:val="000000"/>
                <w:sz w:val="20"/>
              </w:rPr>
            </w:pPr>
            <w:r>
              <w:rPr>
                <w:color w:val="000000"/>
                <w:sz w:val="20"/>
              </w:rPr>
              <w:t>2 02 30024 04 0147 150</w:t>
            </w:r>
          </w:p>
        </w:tc>
        <w:tc>
          <w:tcPr>
            <w:tcW w:type="dxa" w:w="5812"/>
            <w:tcBorders>
              <w:top w:sz="4" w:val="nil"/>
              <w:left w:sz="4" w:val="nil"/>
              <w:bottom w:sz="4" w:val="nil"/>
              <w:right w:sz="4" w:val="nil"/>
            </w:tcBorders>
            <w:shd w:fill="FFFFFF" w:val="clear"/>
            <w:tcMar>
              <w:left w:type="dxa" w:w="51"/>
              <w:right w:type="dxa" w:w="51"/>
            </w:tcMar>
          </w:tcPr>
          <w:p w14:paraId="99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600"/>
            <w:tcBorders>
              <w:top w:sz="4" w:val="nil"/>
              <w:left w:sz="4" w:val="nil"/>
              <w:bottom w:sz="4" w:val="nil"/>
              <w:right w:sz="4" w:val="nil"/>
            </w:tcBorders>
            <w:shd w:fill="FFFFFF" w:val="clear"/>
            <w:tcMar>
              <w:left w:type="dxa" w:w="51"/>
              <w:right w:type="dxa" w:w="51"/>
            </w:tcMar>
          </w:tcPr>
          <w:p w14:paraId="9A030000">
            <w:pPr>
              <w:ind/>
              <w:jc w:val="right"/>
              <w:rPr>
                <w:color w:val="000000"/>
                <w:sz w:val="20"/>
              </w:rPr>
            </w:pPr>
            <w:r>
              <w:rPr>
                <w:color w:val="000000"/>
                <w:sz w:val="20"/>
              </w:rPr>
              <w:t>82 383,72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9B030000">
            <w:pPr>
              <w:ind/>
              <w:jc w:val="center"/>
              <w:rPr>
                <w:color w:val="000000"/>
                <w:sz w:val="20"/>
              </w:rPr>
            </w:pPr>
            <w:r>
              <w:rPr>
                <w:color w:val="000000"/>
                <w:sz w:val="20"/>
              </w:rPr>
              <w:t>2 02 30024 04 0181 150</w:t>
            </w:r>
          </w:p>
        </w:tc>
        <w:tc>
          <w:tcPr>
            <w:tcW w:type="dxa" w:w="5812"/>
            <w:tcBorders>
              <w:top w:sz="4" w:val="nil"/>
              <w:left w:sz="4" w:val="nil"/>
              <w:bottom w:sz="4" w:val="nil"/>
              <w:right w:sz="4" w:val="nil"/>
            </w:tcBorders>
            <w:shd w:fill="FFFFFF" w:val="clear"/>
            <w:tcMar>
              <w:left w:type="dxa" w:w="51"/>
              <w:right w:type="dxa" w:w="51"/>
            </w:tcMar>
          </w:tcPr>
          <w:p w14:paraId="9C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600"/>
            <w:tcBorders>
              <w:top w:sz="4" w:val="nil"/>
              <w:left w:sz="4" w:val="nil"/>
              <w:bottom w:sz="4" w:val="nil"/>
              <w:right w:sz="4" w:val="nil"/>
            </w:tcBorders>
            <w:shd w:fill="FFFFFF" w:val="clear"/>
            <w:tcMar>
              <w:left w:type="dxa" w:w="51"/>
              <w:right w:type="dxa" w:w="51"/>
            </w:tcMar>
          </w:tcPr>
          <w:p w14:paraId="9D030000">
            <w:pPr>
              <w:ind/>
              <w:jc w:val="right"/>
              <w:rPr>
                <w:color w:val="000000"/>
                <w:sz w:val="20"/>
              </w:rPr>
            </w:pPr>
            <w:r>
              <w:rPr>
                <w:color w:val="000000"/>
                <w:sz w:val="20"/>
              </w:rPr>
              <w:t>9,00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9E030000">
            <w:pPr>
              <w:ind/>
              <w:jc w:val="center"/>
              <w:rPr>
                <w:color w:val="000000"/>
                <w:sz w:val="20"/>
              </w:rPr>
            </w:pPr>
            <w:r>
              <w:rPr>
                <w:color w:val="000000"/>
                <w:sz w:val="20"/>
              </w:rPr>
              <w:t>2 02 30024 04 1107 150</w:t>
            </w:r>
          </w:p>
        </w:tc>
        <w:tc>
          <w:tcPr>
            <w:tcW w:type="dxa" w:w="5812"/>
            <w:tcBorders>
              <w:top w:sz="4" w:val="nil"/>
              <w:left w:sz="4" w:val="nil"/>
              <w:bottom w:sz="4" w:val="nil"/>
              <w:right w:sz="4" w:val="nil"/>
            </w:tcBorders>
            <w:shd w:fill="FFFFFF" w:val="clear"/>
            <w:tcMar>
              <w:left w:type="dxa" w:w="51"/>
              <w:right w:type="dxa" w:w="51"/>
            </w:tcMar>
          </w:tcPr>
          <w:p w14:paraId="9F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600"/>
            <w:tcBorders>
              <w:top w:sz="4" w:val="nil"/>
              <w:left w:sz="4" w:val="nil"/>
              <w:bottom w:sz="4" w:val="nil"/>
              <w:right w:sz="4" w:val="nil"/>
            </w:tcBorders>
            <w:shd w:fill="FFFFFF" w:val="clear"/>
            <w:tcMar>
              <w:left w:type="dxa" w:w="51"/>
              <w:right w:type="dxa" w:w="51"/>
            </w:tcMar>
          </w:tcPr>
          <w:p w14:paraId="A0030000">
            <w:pPr>
              <w:ind/>
              <w:jc w:val="right"/>
              <w:rPr>
                <w:color w:val="000000"/>
                <w:sz w:val="20"/>
              </w:rPr>
            </w:pPr>
            <w:r>
              <w:rPr>
                <w:color w:val="000000"/>
                <w:sz w:val="20"/>
              </w:rPr>
              <w:t>1 195 869,46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1030000">
            <w:pPr>
              <w:ind/>
              <w:jc w:val="center"/>
              <w:rPr>
                <w:color w:val="000000"/>
                <w:sz w:val="20"/>
              </w:rPr>
            </w:pPr>
            <w:r>
              <w:rPr>
                <w:color w:val="000000"/>
                <w:sz w:val="20"/>
              </w:rPr>
              <w:t>2 02 30024 04 1108 150</w:t>
            </w:r>
          </w:p>
        </w:tc>
        <w:tc>
          <w:tcPr>
            <w:tcW w:type="dxa" w:w="5812"/>
            <w:tcBorders>
              <w:top w:sz="4" w:val="nil"/>
              <w:left w:sz="4" w:val="nil"/>
              <w:bottom w:sz="4" w:val="nil"/>
              <w:right w:sz="4" w:val="nil"/>
            </w:tcBorders>
            <w:shd w:fill="FFFFFF" w:val="clear"/>
            <w:tcMar>
              <w:left w:type="dxa" w:w="51"/>
              <w:right w:type="dxa" w:w="51"/>
            </w:tcMar>
          </w:tcPr>
          <w:p w14:paraId="A2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600"/>
            <w:tcBorders>
              <w:top w:sz="4" w:val="nil"/>
              <w:left w:sz="4" w:val="nil"/>
              <w:bottom w:sz="4" w:val="nil"/>
              <w:right w:sz="4" w:val="nil"/>
            </w:tcBorders>
            <w:shd w:fill="FFFFFF" w:val="clear"/>
            <w:tcMar>
              <w:left w:type="dxa" w:w="51"/>
              <w:right w:type="dxa" w:w="51"/>
            </w:tcMar>
          </w:tcPr>
          <w:p w14:paraId="A3030000">
            <w:pPr>
              <w:ind/>
              <w:jc w:val="right"/>
              <w:rPr>
                <w:color w:val="000000"/>
                <w:sz w:val="20"/>
              </w:rPr>
            </w:pPr>
            <w:r>
              <w:rPr>
                <w:color w:val="000000"/>
                <w:sz w:val="20"/>
              </w:rPr>
              <w:t>1 866 498,91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4030000">
            <w:pPr>
              <w:ind/>
              <w:jc w:val="center"/>
              <w:rPr>
                <w:color w:val="000000"/>
                <w:sz w:val="20"/>
              </w:rPr>
            </w:pPr>
            <w:r>
              <w:rPr>
                <w:color w:val="000000"/>
                <w:sz w:val="20"/>
              </w:rPr>
              <w:t>2 02 30024 04 1110 150</w:t>
            </w:r>
          </w:p>
        </w:tc>
        <w:tc>
          <w:tcPr>
            <w:tcW w:type="dxa" w:w="5812"/>
            <w:tcBorders>
              <w:top w:sz="4" w:val="nil"/>
              <w:left w:sz="4" w:val="nil"/>
              <w:bottom w:sz="4" w:val="nil"/>
              <w:right w:sz="4" w:val="nil"/>
            </w:tcBorders>
            <w:shd w:fill="FFFFFF" w:val="clear"/>
            <w:tcMar>
              <w:left w:type="dxa" w:w="51"/>
              <w:right w:type="dxa" w:w="51"/>
            </w:tcMar>
          </w:tcPr>
          <w:p w14:paraId="A5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600"/>
            <w:tcBorders>
              <w:top w:sz="4" w:val="nil"/>
              <w:left w:sz="4" w:val="nil"/>
              <w:bottom w:sz="4" w:val="nil"/>
              <w:right w:sz="4" w:val="nil"/>
            </w:tcBorders>
            <w:shd w:fill="FFFFFF" w:val="clear"/>
            <w:tcMar>
              <w:left w:type="dxa" w:w="51"/>
              <w:right w:type="dxa" w:w="51"/>
            </w:tcMar>
          </w:tcPr>
          <w:p w14:paraId="A6030000">
            <w:pPr>
              <w:ind/>
              <w:jc w:val="right"/>
              <w:rPr>
                <w:color w:val="000000"/>
                <w:sz w:val="20"/>
              </w:rPr>
            </w:pPr>
            <w:r>
              <w:rPr>
                <w:color w:val="000000"/>
                <w:sz w:val="20"/>
              </w:rPr>
              <w:t>1 793,67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7030000">
            <w:pPr>
              <w:ind/>
              <w:jc w:val="center"/>
              <w:rPr>
                <w:color w:val="000000"/>
                <w:sz w:val="20"/>
              </w:rPr>
            </w:pPr>
            <w:r>
              <w:rPr>
                <w:color w:val="000000"/>
                <w:sz w:val="20"/>
              </w:rPr>
              <w:t>2 02 30024 04 1122 150</w:t>
            </w:r>
          </w:p>
        </w:tc>
        <w:tc>
          <w:tcPr>
            <w:tcW w:type="dxa" w:w="5812"/>
            <w:tcBorders>
              <w:top w:sz="4" w:val="nil"/>
              <w:left w:sz="4" w:val="nil"/>
              <w:bottom w:sz="4" w:val="nil"/>
              <w:right w:sz="4" w:val="nil"/>
            </w:tcBorders>
            <w:shd w:fill="FFFFFF" w:val="clear"/>
            <w:tcMar>
              <w:left w:type="dxa" w:w="51"/>
              <w:right w:type="dxa" w:w="51"/>
            </w:tcMar>
          </w:tcPr>
          <w:p w14:paraId="A8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600"/>
            <w:tcBorders>
              <w:top w:sz="4" w:val="nil"/>
              <w:left w:sz="4" w:val="nil"/>
              <w:bottom w:sz="4" w:val="nil"/>
              <w:right w:sz="4" w:val="nil"/>
            </w:tcBorders>
            <w:shd w:fill="FFFFFF" w:val="clear"/>
            <w:tcMar>
              <w:left w:type="dxa" w:w="51"/>
              <w:right w:type="dxa" w:w="51"/>
            </w:tcMar>
          </w:tcPr>
          <w:p w14:paraId="A9030000">
            <w:pPr>
              <w:ind/>
              <w:jc w:val="right"/>
              <w:rPr>
                <w:color w:val="000000"/>
                <w:sz w:val="20"/>
              </w:rPr>
            </w:pPr>
            <w:r>
              <w:rPr>
                <w:color w:val="000000"/>
                <w:sz w:val="20"/>
              </w:rPr>
              <w:t>41 950,50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A030000">
            <w:pPr>
              <w:ind/>
              <w:jc w:val="center"/>
              <w:rPr>
                <w:color w:val="000000"/>
                <w:sz w:val="20"/>
              </w:rPr>
            </w:pPr>
            <w:r>
              <w:rPr>
                <w:color w:val="000000"/>
                <w:sz w:val="20"/>
              </w:rPr>
              <w:t>2 02 30024 04 1209 150</w:t>
            </w:r>
          </w:p>
        </w:tc>
        <w:tc>
          <w:tcPr>
            <w:tcW w:type="dxa" w:w="5812"/>
            <w:tcBorders>
              <w:top w:sz="4" w:val="nil"/>
              <w:left w:sz="4" w:val="nil"/>
              <w:bottom w:sz="4" w:val="nil"/>
              <w:right w:sz="4" w:val="nil"/>
            </w:tcBorders>
            <w:shd w:fill="FFFFFF" w:val="clear"/>
            <w:tcMar>
              <w:left w:type="dxa" w:w="51"/>
              <w:right w:type="dxa" w:w="51"/>
            </w:tcMar>
          </w:tcPr>
          <w:p w14:paraId="AB03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w:t>
            </w:r>
            <w:r>
              <w:rPr>
                <w:color w:val="000000"/>
                <w:sz w:val="20"/>
              </w:rPr>
              <w:t xml:space="preserve">               </w:t>
            </w:r>
            <w:r>
              <w:rPr>
                <w:color w:val="000000"/>
                <w:sz w:val="20"/>
              </w:rPr>
              <w:t>с 1 января 2011 года по 31 декабря 2015 года родился третий или последующий ребенок)</w:t>
            </w:r>
          </w:p>
        </w:tc>
        <w:tc>
          <w:tcPr>
            <w:tcW w:type="dxa" w:w="1600"/>
            <w:tcBorders>
              <w:top w:sz="4" w:val="nil"/>
              <w:left w:sz="4" w:val="nil"/>
              <w:bottom w:sz="4" w:val="nil"/>
              <w:right w:sz="4" w:val="nil"/>
            </w:tcBorders>
            <w:shd w:fill="FFFFFF" w:val="clear"/>
            <w:tcMar>
              <w:left w:type="dxa" w:w="51"/>
              <w:right w:type="dxa" w:w="51"/>
            </w:tcMar>
          </w:tcPr>
          <w:p w14:paraId="AC030000">
            <w:pPr>
              <w:ind/>
              <w:jc w:val="right"/>
              <w:rPr>
                <w:color w:val="000000"/>
                <w:sz w:val="20"/>
              </w:rPr>
            </w:pPr>
            <w:r>
              <w:rPr>
                <w:color w:val="000000"/>
                <w:sz w:val="20"/>
              </w:rPr>
              <w:t>92,12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AD030000">
            <w:pPr>
              <w:ind/>
              <w:jc w:val="center"/>
              <w:rPr>
                <w:color w:val="000000"/>
                <w:sz w:val="20"/>
              </w:rPr>
            </w:pPr>
            <w:r>
              <w:rPr>
                <w:color w:val="000000"/>
                <w:sz w:val="20"/>
              </w:rPr>
              <w:t>2 02 30024 04 1221 150</w:t>
            </w:r>
          </w:p>
        </w:tc>
        <w:tc>
          <w:tcPr>
            <w:tcW w:type="dxa" w:w="5812"/>
            <w:tcBorders>
              <w:top w:sz="4" w:val="nil"/>
              <w:left w:sz="4" w:val="nil"/>
              <w:bottom w:sz="4" w:val="nil"/>
              <w:right w:sz="4" w:val="nil"/>
            </w:tcBorders>
            <w:shd w:fill="FFFFFF" w:val="clear"/>
            <w:tcMar>
              <w:left w:type="dxa" w:w="51"/>
              <w:right w:type="dxa" w:w="51"/>
            </w:tcMar>
          </w:tcPr>
          <w:p w14:paraId="AE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AF030000">
            <w:pPr>
              <w:ind/>
              <w:jc w:val="right"/>
              <w:rPr>
                <w:color w:val="000000"/>
                <w:sz w:val="20"/>
              </w:rPr>
            </w:pPr>
            <w:r>
              <w:rPr>
                <w:color w:val="000000"/>
                <w:sz w:val="20"/>
              </w:rPr>
              <w:t>117 170,25</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0030000">
            <w:pPr>
              <w:ind/>
              <w:jc w:val="center"/>
              <w:rPr>
                <w:color w:val="000000"/>
                <w:sz w:val="20"/>
              </w:rPr>
            </w:pPr>
            <w:r>
              <w:rPr>
                <w:color w:val="000000"/>
                <w:sz w:val="20"/>
              </w:rPr>
              <w:t>2 02 30024 04 1256 150</w:t>
            </w:r>
          </w:p>
        </w:tc>
        <w:tc>
          <w:tcPr>
            <w:tcW w:type="dxa" w:w="5812"/>
            <w:tcBorders>
              <w:top w:sz="4" w:val="nil"/>
              <w:left w:sz="4" w:val="nil"/>
              <w:bottom w:sz="4" w:val="nil"/>
              <w:right w:sz="4" w:val="nil"/>
            </w:tcBorders>
            <w:shd w:fill="FFFFFF" w:val="clear"/>
            <w:tcMar>
              <w:left w:type="dxa" w:w="51"/>
              <w:right w:type="dxa" w:w="51"/>
            </w:tcMar>
          </w:tcPr>
          <w:p w14:paraId="B1030000">
            <w:pPr>
              <w:ind/>
              <w:jc w:val="both"/>
              <w:rPr>
                <w:color w:val="000000"/>
                <w:sz w:val="20"/>
              </w:rPr>
            </w:pPr>
            <w:r>
              <w:rPr>
                <w:color w:val="000000"/>
                <w:sz w:val="20"/>
              </w:rPr>
              <w:t xml:space="preserve">Субвенции бюджетам городских округов на выполнение </w:t>
            </w:r>
            <w:r>
              <w:rPr>
                <w:color w:val="000000"/>
                <w:sz w:val="20"/>
              </w:rPr>
              <w:t>передаваемых полномочий субъектов Российской Федерации (организация и обеспечение отдыха и оздоровления детей)</w:t>
            </w:r>
          </w:p>
        </w:tc>
        <w:tc>
          <w:tcPr>
            <w:tcW w:type="dxa" w:w="1600"/>
            <w:tcBorders>
              <w:top w:sz="4" w:val="nil"/>
              <w:left w:sz="4" w:val="nil"/>
              <w:bottom w:sz="4" w:val="nil"/>
              <w:right w:sz="4" w:val="nil"/>
            </w:tcBorders>
            <w:shd w:fill="FFFFFF" w:val="clear"/>
            <w:tcMar>
              <w:left w:type="dxa" w:w="51"/>
              <w:right w:type="dxa" w:w="51"/>
            </w:tcMar>
          </w:tcPr>
          <w:p w14:paraId="B2030000">
            <w:pPr>
              <w:ind/>
              <w:jc w:val="right"/>
              <w:rPr>
                <w:color w:val="000000"/>
                <w:sz w:val="20"/>
              </w:rPr>
            </w:pPr>
            <w:r>
              <w:rPr>
                <w:color w:val="000000"/>
                <w:sz w:val="20"/>
              </w:rPr>
              <w:t>26 629,52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3030000">
            <w:pPr>
              <w:ind/>
              <w:jc w:val="center"/>
              <w:rPr>
                <w:color w:val="000000"/>
                <w:sz w:val="20"/>
              </w:rPr>
            </w:pPr>
            <w:r>
              <w:rPr>
                <w:color w:val="000000"/>
                <w:sz w:val="20"/>
              </w:rPr>
              <w:t>2 02 30024 04 1260 150</w:t>
            </w:r>
          </w:p>
        </w:tc>
        <w:tc>
          <w:tcPr>
            <w:tcW w:type="dxa" w:w="5812"/>
            <w:tcBorders>
              <w:top w:sz="4" w:val="nil"/>
              <w:left w:sz="4" w:val="nil"/>
              <w:bottom w:sz="4" w:val="nil"/>
              <w:right w:sz="4" w:val="nil"/>
            </w:tcBorders>
            <w:shd w:fill="FFFFFF" w:val="clear"/>
            <w:tcMar>
              <w:left w:type="dxa" w:w="51"/>
              <w:right w:type="dxa" w:w="51"/>
            </w:tcMar>
          </w:tcPr>
          <w:p w14:paraId="B4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600"/>
            <w:tcBorders>
              <w:top w:sz="4" w:val="nil"/>
              <w:left w:sz="4" w:val="nil"/>
              <w:bottom w:sz="4" w:val="nil"/>
              <w:right w:sz="4" w:val="nil"/>
            </w:tcBorders>
            <w:shd w:fill="FFFFFF" w:val="clear"/>
            <w:tcMar>
              <w:left w:type="dxa" w:w="51"/>
              <w:right w:type="dxa" w:w="51"/>
            </w:tcMar>
          </w:tcPr>
          <w:p w14:paraId="B5030000">
            <w:pPr>
              <w:ind/>
              <w:jc w:val="right"/>
              <w:rPr>
                <w:color w:val="000000"/>
                <w:sz w:val="20"/>
              </w:rPr>
            </w:pPr>
            <w:r>
              <w:rPr>
                <w:color w:val="000000"/>
                <w:sz w:val="20"/>
              </w:rPr>
              <w:t>2 410,99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6030000">
            <w:pPr>
              <w:ind/>
              <w:jc w:val="center"/>
              <w:rPr>
                <w:color w:val="000000"/>
                <w:sz w:val="20"/>
              </w:rPr>
            </w:pPr>
            <w:r>
              <w:rPr>
                <w:color w:val="000000"/>
                <w:sz w:val="20"/>
              </w:rPr>
              <w:t>2 02 30024 04 1287 150</w:t>
            </w:r>
          </w:p>
        </w:tc>
        <w:tc>
          <w:tcPr>
            <w:tcW w:type="dxa" w:w="5812"/>
            <w:tcBorders>
              <w:top w:sz="4" w:val="nil"/>
              <w:left w:sz="4" w:val="nil"/>
              <w:bottom w:sz="4" w:val="nil"/>
              <w:right w:sz="4" w:val="nil"/>
            </w:tcBorders>
            <w:shd w:fill="FFFFFF" w:val="clear"/>
            <w:tcMar>
              <w:left w:type="dxa" w:w="51"/>
              <w:right w:type="dxa" w:w="51"/>
            </w:tcMar>
          </w:tcPr>
          <w:p w14:paraId="B7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600"/>
            <w:tcBorders>
              <w:top w:sz="4" w:val="nil"/>
              <w:left w:sz="4" w:val="nil"/>
              <w:bottom w:sz="4" w:val="nil"/>
              <w:right w:sz="4" w:val="nil"/>
            </w:tcBorders>
            <w:shd w:fill="FFFFFF" w:val="clear"/>
            <w:tcMar>
              <w:left w:type="dxa" w:w="51"/>
              <w:right w:type="dxa" w:w="51"/>
            </w:tcMar>
          </w:tcPr>
          <w:p w14:paraId="B8030000">
            <w:pPr>
              <w:ind/>
              <w:jc w:val="right"/>
              <w:rPr>
                <w:color w:val="000000"/>
                <w:sz w:val="20"/>
              </w:rPr>
            </w:pPr>
            <w:r>
              <w:rPr>
                <w:color w:val="000000"/>
                <w:sz w:val="20"/>
              </w:rPr>
              <w:t>3 784,72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9030000">
            <w:pPr>
              <w:ind/>
              <w:jc w:val="center"/>
              <w:rPr>
                <w:color w:val="000000"/>
                <w:sz w:val="20"/>
              </w:rPr>
            </w:pPr>
            <w:r>
              <w:rPr>
                <w:color w:val="000000"/>
                <w:sz w:val="20"/>
              </w:rPr>
              <w:t>2 02 30029 04 0000 150</w:t>
            </w:r>
          </w:p>
        </w:tc>
        <w:tc>
          <w:tcPr>
            <w:tcW w:type="dxa" w:w="5812"/>
            <w:tcBorders>
              <w:top w:sz="4" w:val="nil"/>
              <w:left w:sz="4" w:val="nil"/>
              <w:bottom w:sz="4" w:val="nil"/>
              <w:right w:sz="4" w:val="nil"/>
            </w:tcBorders>
            <w:shd w:fill="FFFFFF" w:val="clear"/>
            <w:tcMar>
              <w:left w:type="dxa" w:w="51"/>
              <w:right w:type="dxa" w:w="51"/>
            </w:tcMar>
          </w:tcPr>
          <w:p w14:paraId="BA03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600"/>
            <w:tcBorders>
              <w:top w:sz="4" w:val="nil"/>
              <w:left w:sz="4" w:val="nil"/>
              <w:bottom w:sz="4" w:val="nil"/>
              <w:right w:sz="4" w:val="nil"/>
            </w:tcBorders>
            <w:shd w:fill="FFFFFF" w:val="clear"/>
            <w:tcMar>
              <w:left w:type="dxa" w:w="51"/>
              <w:right w:type="dxa" w:w="51"/>
            </w:tcMar>
          </w:tcPr>
          <w:p w14:paraId="BB030000">
            <w:pPr>
              <w:ind/>
              <w:jc w:val="right"/>
              <w:rPr>
                <w:color w:val="000000"/>
                <w:sz w:val="20"/>
              </w:rPr>
            </w:pPr>
            <w:r>
              <w:rPr>
                <w:color w:val="000000"/>
                <w:sz w:val="20"/>
              </w:rPr>
              <w:t>114 570,26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C030000">
            <w:pPr>
              <w:ind/>
              <w:jc w:val="center"/>
              <w:rPr>
                <w:color w:val="000000"/>
                <w:sz w:val="20"/>
              </w:rPr>
            </w:pPr>
            <w:r>
              <w:rPr>
                <w:color w:val="000000"/>
                <w:sz w:val="20"/>
              </w:rPr>
              <w:t>2 02 35084 04 0000 150</w:t>
            </w:r>
          </w:p>
        </w:tc>
        <w:tc>
          <w:tcPr>
            <w:tcW w:type="dxa" w:w="5812"/>
            <w:tcBorders>
              <w:top w:sz="4" w:val="nil"/>
              <w:left w:sz="4" w:val="nil"/>
              <w:bottom w:sz="4" w:val="nil"/>
              <w:right w:sz="4" w:val="nil"/>
            </w:tcBorders>
            <w:shd w:fill="FFFFFF" w:val="clear"/>
            <w:tcMar>
              <w:left w:type="dxa" w:w="51"/>
              <w:right w:type="dxa" w:w="51"/>
            </w:tcMar>
          </w:tcPr>
          <w:p w14:paraId="BD03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600"/>
            <w:tcBorders>
              <w:top w:sz="4" w:val="nil"/>
              <w:left w:sz="4" w:val="nil"/>
              <w:bottom w:sz="4" w:val="nil"/>
              <w:right w:sz="4" w:val="nil"/>
            </w:tcBorders>
            <w:shd w:fill="FFFFFF" w:val="clear"/>
            <w:tcMar>
              <w:left w:type="dxa" w:w="51"/>
              <w:right w:type="dxa" w:w="51"/>
            </w:tcMar>
          </w:tcPr>
          <w:p w14:paraId="BE030000">
            <w:pPr>
              <w:ind/>
              <w:jc w:val="right"/>
              <w:rPr>
                <w:color w:val="000000"/>
                <w:sz w:val="20"/>
              </w:rPr>
            </w:pPr>
            <w:r>
              <w:rPr>
                <w:color w:val="000000"/>
                <w:sz w:val="20"/>
              </w:rPr>
              <w:t>161 744,10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BF030000">
            <w:pPr>
              <w:ind/>
              <w:jc w:val="center"/>
              <w:rPr>
                <w:color w:val="000000"/>
                <w:sz w:val="20"/>
              </w:rPr>
            </w:pPr>
            <w:r>
              <w:rPr>
                <w:color w:val="000000"/>
                <w:sz w:val="20"/>
              </w:rPr>
              <w:t>2 02 35120 04 0000 150</w:t>
            </w:r>
          </w:p>
        </w:tc>
        <w:tc>
          <w:tcPr>
            <w:tcW w:type="dxa" w:w="5812"/>
            <w:tcBorders>
              <w:top w:sz="4" w:val="nil"/>
              <w:left w:sz="4" w:val="nil"/>
              <w:bottom w:sz="4" w:val="nil"/>
              <w:right w:sz="4" w:val="nil"/>
            </w:tcBorders>
            <w:shd w:fill="FFFFFF" w:val="clear"/>
            <w:tcMar>
              <w:left w:type="dxa" w:w="51"/>
              <w:right w:type="dxa" w:w="51"/>
            </w:tcMar>
          </w:tcPr>
          <w:p w14:paraId="C003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C1030000">
            <w:pPr>
              <w:ind/>
              <w:jc w:val="right"/>
              <w:rPr>
                <w:color w:val="000000"/>
                <w:sz w:val="20"/>
              </w:rPr>
            </w:pPr>
            <w:r>
              <w:rPr>
                <w:color w:val="000000"/>
                <w:sz w:val="20"/>
              </w:rPr>
              <w:t>56,23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2030000">
            <w:pPr>
              <w:ind/>
              <w:jc w:val="center"/>
              <w:rPr>
                <w:color w:val="000000"/>
                <w:sz w:val="20"/>
              </w:rPr>
            </w:pPr>
            <w:r>
              <w:rPr>
                <w:color w:val="000000"/>
                <w:sz w:val="20"/>
              </w:rPr>
              <w:t>2 02 35179 04 0000 150</w:t>
            </w:r>
          </w:p>
        </w:tc>
        <w:tc>
          <w:tcPr>
            <w:tcW w:type="dxa" w:w="5812"/>
            <w:tcBorders>
              <w:top w:sz="4" w:val="nil"/>
              <w:left w:sz="4" w:val="nil"/>
              <w:bottom w:sz="4" w:val="nil"/>
              <w:right w:sz="4" w:val="nil"/>
            </w:tcBorders>
            <w:shd w:fill="FFFFFF" w:val="clear"/>
            <w:tcMar>
              <w:left w:type="dxa" w:w="51"/>
              <w:right w:type="dxa" w:w="51"/>
            </w:tcMar>
          </w:tcPr>
          <w:p w14:paraId="C303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600"/>
            <w:tcBorders>
              <w:top w:sz="4" w:val="nil"/>
              <w:left w:sz="4" w:val="nil"/>
              <w:bottom w:sz="4" w:val="nil"/>
              <w:right w:sz="4" w:val="nil"/>
            </w:tcBorders>
            <w:shd w:fill="FFFFFF" w:val="clear"/>
            <w:tcMar>
              <w:left w:type="dxa" w:w="51"/>
              <w:right w:type="dxa" w:w="51"/>
            </w:tcMar>
          </w:tcPr>
          <w:p w14:paraId="C4030000">
            <w:pPr>
              <w:ind/>
              <w:jc w:val="right"/>
              <w:rPr>
                <w:color w:val="000000"/>
                <w:sz w:val="20"/>
              </w:rPr>
            </w:pPr>
            <w:r>
              <w:rPr>
                <w:color w:val="000000"/>
                <w:sz w:val="20"/>
              </w:rPr>
              <w:t>10 405,67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5030000">
            <w:pPr>
              <w:ind/>
              <w:jc w:val="center"/>
              <w:rPr>
                <w:color w:val="000000"/>
                <w:sz w:val="20"/>
              </w:rPr>
            </w:pPr>
            <w:r>
              <w:rPr>
                <w:color w:val="000000"/>
                <w:sz w:val="20"/>
              </w:rPr>
              <w:t>2 02 35220 04 0000 150</w:t>
            </w:r>
          </w:p>
        </w:tc>
        <w:tc>
          <w:tcPr>
            <w:tcW w:type="dxa" w:w="5812"/>
            <w:tcBorders>
              <w:top w:sz="4" w:val="nil"/>
              <w:left w:sz="4" w:val="nil"/>
              <w:bottom w:sz="4" w:val="nil"/>
              <w:right w:sz="4" w:val="nil"/>
            </w:tcBorders>
            <w:shd w:fill="FFFFFF" w:val="clear"/>
            <w:tcMar>
              <w:left w:type="dxa" w:w="51"/>
              <w:right w:type="dxa" w:w="51"/>
            </w:tcMar>
          </w:tcPr>
          <w:p w14:paraId="C6030000">
            <w:pPr>
              <w:ind/>
              <w:jc w:val="both"/>
              <w:rPr>
                <w:color w:val="000000"/>
                <w:sz w:val="20"/>
              </w:rPr>
            </w:pPr>
            <w:r>
              <w:rPr>
                <w:color w:val="000000"/>
                <w:sz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type="dxa" w:w="1600"/>
            <w:tcBorders>
              <w:top w:sz="4" w:val="nil"/>
              <w:left w:sz="4" w:val="nil"/>
              <w:bottom w:sz="4" w:val="nil"/>
              <w:right w:sz="4" w:val="nil"/>
            </w:tcBorders>
            <w:shd w:fill="FFFFFF" w:val="clear"/>
            <w:tcMar>
              <w:left w:type="dxa" w:w="51"/>
              <w:right w:type="dxa" w:w="51"/>
            </w:tcMar>
          </w:tcPr>
          <w:p w14:paraId="C7030000">
            <w:pPr>
              <w:ind/>
              <w:jc w:val="right"/>
              <w:rPr>
                <w:color w:val="000000"/>
                <w:sz w:val="20"/>
              </w:rPr>
            </w:pPr>
            <w:r>
              <w:rPr>
                <w:color w:val="000000"/>
                <w:sz w:val="20"/>
              </w:rPr>
              <w:t>23 470,26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8030000">
            <w:pPr>
              <w:ind/>
              <w:jc w:val="center"/>
              <w:rPr>
                <w:color w:val="000000"/>
                <w:sz w:val="20"/>
              </w:rPr>
            </w:pPr>
            <w:r>
              <w:rPr>
                <w:color w:val="000000"/>
                <w:sz w:val="20"/>
              </w:rPr>
              <w:t>2 02 35250 04 0000 150</w:t>
            </w:r>
          </w:p>
        </w:tc>
        <w:tc>
          <w:tcPr>
            <w:tcW w:type="dxa" w:w="5812"/>
            <w:tcBorders>
              <w:top w:sz="4" w:val="nil"/>
              <w:left w:sz="4" w:val="nil"/>
              <w:bottom w:sz="4" w:val="nil"/>
              <w:right w:sz="4" w:val="nil"/>
            </w:tcBorders>
            <w:shd w:fill="FFFFFF" w:val="clear"/>
            <w:tcMar>
              <w:left w:type="dxa" w:w="51"/>
              <w:right w:type="dxa" w:w="51"/>
            </w:tcMar>
          </w:tcPr>
          <w:p w14:paraId="C903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600"/>
            <w:tcBorders>
              <w:top w:sz="4" w:val="nil"/>
              <w:left w:sz="4" w:val="nil"/>
              <w:bottom w:sz="4" w:val="nil"/>
              <w:right w:sz="4" w:val="nil"/>
            </w:tcBorders>
            <w:shd w:fill="FFFFFF" w:val="clear"/>
            <w:tcMar>
              <w:left w:type="dxa" w:w="51"/>
              <w:right w:type="dxa" w:w="51"/>
            </w:tcMar>
          </w:tcPr>
          <w:p w14:paraId="CA030000">
            <w:pPr>
              <w:ind/>
              <w:jc w:val="right"/>
              <w:rPr>
                <w:color w:val="000000"/>
                <w:sz w:val="20"/>
              </w:rPr>
            </w:pPr>
            <w:r>
              <w:rPr>
                <w:color w:val="000000"/>
                <w:sz w:val="20"/>
              </w:rPr>
              <w:t>436 815,00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B030000">
            <w:pPr>
              <w:ind/>
              <w:jc w:val="center"/>
              <w:rPr>
                <w:color w:val="000000"/>
                <w:sz w:val="20"/>
              </w:rPr>
            </w:pPr>
            <w:r>
              <w:rPr>
                <w:color w:val="000000"/>
                <w:sz w:val="20"/>
              </w:rPr>
              <w:t>2 02 35302 04 0000 150</w:t>
            </w:r>
          </w:p>
        </w:tc>
        <w:tc>
          <w:tcPr>
            <w:tcW w:type="dxa" w:w="5812"/>
            <w:tcBorders>
              <w:top w:sz="4" w:val="nil"/>
              <w:left w:sz="4" w:val="nil"/>
              <w:bottom w:sz="4" w:val="nil"/>
              <w:right w:sz="4" w:val="nil"/>
            </w:tcBorders>
            <w:shd w:fill="FFFFFF" w:val="clear"/>
            <w:tcMar>
              <w:left w:type="dxa" w:w="51"/>
              <w:right w:type="dxa" w:w="51"/>
            </w:tcMar>
          </w:tcPr>
          <w:p w14:paraId="CC030000">
            <w:pPr>
              <w:ind/>
              <w:jc w:val="both"/>
              <w:rPr>
                <w:color w:val="000000"/>
                <w:sz w:val="20"/>
              </w:rPr>
            </w:pPr>
            <w:r>
              <w:rPr>
                <w:color w:val="000000"/>
                <w:sz w:val="20"/>
              </w:rPr>
              <w:t>Субвенции бюджетам городских округов на осуществление ежемесячных выплат на детей в возрасте от трех до семи лет включительно</w:t>
            </w:r>
          </w:p>
        </w:tc>
        <w:tc>
          <w:tcPr>
            <w:tcW w:type="dxa" w:w="1600"/>
            <w:tcBorders>
              <w:top w:sz="4" w:val="nil"/>
              <w:left w:sz="4" w:val="nil"/>
              <w:bottom w:sz="4" w:val="nil"/>
              <w:right w:sz="4" w:val="nil"/>
            </w:tcBorders>
            <w:shd w:fill="FFFFFF" w:val="clear"/>
            <w:tcMar>
              <w:left w:type="dxa" w:w="51"/>
              <w:right w:type="dxa" w:w="51"/>
            </w:tcMar>
          </w:tcPr>
          <w:p w14:paraId="CD030000">
            <w:pPr>
              <w:ind/>
              <w:jc w:val="right"/>
              <w:rPr>
                <w:color w:val="000000"/>
                <w:sz w:val="20"/>
              </w:rPr>
            </w:pPr>
            <w:r>
              <w:rPr>
                <w:color w:val="000000"/>
                <w:sz w:val="20"/>
              </w:rPr>
              <w:t>494 827,83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CE030000">
            <w:pPr>
              <w:ind/>
              <w:jc w:val="center"/>
              <w:rPr>
                <w:color w:val="000000"/>
                <w:sz w:val="20"/>
              </w:rPr>
            </w:pPr>
            <w:r>
              <w:rPr>
                <w:color w:val="000000"/>
                <w:sz w:val="20"/>
              </w:rPr>
              <w:t>2 02 35303 04 0000 150</w:t>
            </w:r>
          </w:p>
        </w:tc>
        <w:tc>
          <w:tcPr>
            <w:tcW w:type="dxa" w:w="5812"/>
            <w:tcBorders>
              <w:top w:sz="4" w:val="nil"/>
              <w:left w:sz="4" w:val="nil"/>
              <w:bottom w:sz="4" w:val="nil"/>
              <w:right w:sz="4" w:val="nil"/>
            </w:tcBorders>
            <w:shd w:fill="FFFFFF" w:val="clear"/>
            <w:tcMar>
              <w:left w:type="dxa" w:w="51"/>
              <w:right w:type="dxa" w:w="51"/>
            </w:tcMar>
          </w:tcPr>
          <w:p w14:paraId="CF03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600"/>
            <w:tcBorders>
              <w:top w:sz="4" w:val="nil"/>
              <w:left w:sz="4" w:val="nil"/>
              <w:bottom w:sz="4" w:val="nil"/>
              <w:right w:sz="4" w:val="nil"/>
            </w:tcBorders>
            <w:shd w:fill="FFFFFF" w:val="clear"/>
            <w:tcMar>
              <w:left w:type="dxa" w:w="51"/>
              <w:right w:type="dxa" w:w="51"/>
            </w:tcMar>
          </w:tcPr>
          <w:p w14:paraId="D0030000">
            <w:pPr>
              <w:ind/>
              <w:jc w:val="right"/>
              <w:rPr>
                <w:color w:val="000000"/>
                <w:sz w:val="20"/>
              </w:rPr>
            </w:pPr>
            <w:r>
              <w:rPr>
                <w:color w:val="000000"/>
                <w:sz w:val="20"/>
              </w:rPr>
              <w:t>154 677,60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1030000">
            <w:pPr>
              <w:ind/>
              <w:jc w:val="center"/>
              <w:rPr>
                <w:color w:val="000000"/>
                <w:sz w:val="20"/>
              </w:rPr>
            </w:pPr>
            <w:r>
              <w:rPr>
                <w:color w:val="000000"/>
                <w:sz w:val="20"/>
              </w:rPr>
              <w:t>2 02 35404 04 0000 150</w:t>
            </w:r>
          </w:p>
        </w:tc>
        <w:tc>
          <w:tcPr>
            <w:tcW w:type="dxa" w:w="5812"/>
            <w:tcBorders>
              <w:top w:sz="4" w:val="nil"/>
              <w:left w:sz="4" w:val="nil"/>
              <w:bottom w:sz="4" w:val="nil"/>
              <w:right w:sz="4" w:val="nil"/>
            </w:tcBorders>
            <w:shd w:fill="FFFFFF" w:val="clear"/>
            <w:tcMar>
              <w:left w:type="dxa" w:w="51"/>
              <w:right w:type="dxa" w:w="51"/>
            </w:tcMar>
          </w:tcPr>
          <w:p w14:paraId="D203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600"/>
            <w:tcBorders>
              <w:top w:sz="4" w:val="nil"/>
              <w:left w:sz="4" w:val="nil"/>
              <w:bottom w:sz="4" w:val="nil"/>
              <w:right w:sz="4" w:val="nil"/>
            </w:tcBorders>
            <w:shd w:fill="FFFFFF" w:val="clear"/>
            <w:tcMar>
              <w:left w:type="dxa" w:w="51"/>
              <w:right w:type="dxa" w:w="51"/>
            </w:tcMar>
          </w:tcPr>
          <w:p w14:paraId="D3030000">
            <w:pPr>
              <w:ind/>
              <w:jc w:val="right"/>
              <w:rPr>
                <w:color w:val="000000"/>
                <w:sz w:val="20"/>
              </w:rPr>
            </w:pPr>
            <w:r>
              <w:rPr>
                <w:color w:val="000000"/>
                <w:sz w:val="20"/>
              </w:rPr>
              <w:t>172 933,79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4030000">
            <w:pPr>
              <w:ind/>
              <w:jc w:val="center"/>
              <w:rPr>
                <w:color w:val="000000"/>
                <w:sz w:val="20"/>
              </w:rPr>
            </w:pPr>
            <w:r>
              <w:rPr>
                <w:color w:val="000000"/>
                <w:sz w:val="20"/>
              </w:rPr>
              <w:t>2 02 35462 04 0000 150</w:t>
            </w:r>
          </w:p>
        </w:tc>
        <w:tc>
          <w:tcPr>
            <w:tcW w:type="dxa" w:w="5812"/>
            <w:tcBorders>
              <w:top w:sz="4" w:val="nil"/>
              <w:left w:sz="4" w:val="nil"/>
              <w:bottom w:sz="4" w:val="nil"/>
              <w:right w:sz="4" w:val="nil"/>
            </w:tcBorders>
            <w:shd w:fill="FFFFFF" w:val="clear"/>
            <w:tcMar>
              <w:left w:type="dxa" w:w="51"/>
              <w:right w:type="dxa" w:w="51"/>
            </w:tcMar>
          </w:tcPr>
          <w:p w14:paraId="D5030000">
            <w:pPr>
              <w:ind/>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600"/>
            <w:tcBorders>
              <w:top w:sz="4" w:val="nil"/>
              <w:left w:sz="4" w:val="nil"/>
              <w:bottom w:sz="4" w:val="nil"/>
              <w:right w:sz="4" w:val="nil"/>
            </w:tcBorders>
            <w:shd w:fill="FFFFFF" w:val="clear"/>
            <w:tcMar>
              <w:left w:type="dxa" w:w="51"/>
              <w:right w:type="dxa" w:w="51"/>
            </w:tcMar>
          </w:tcPr>
          <w:p w14:paraId="D6030000">
            <w:pPr>
              <w:ind/>
              <w:jc w:val="right"/>
              <w:rPr>
                <w:color w:val="000000"/>
                <w:sz w:val="20"/>
              </w:rPr>
            </w:pPr>
            <w:r>
              <w:rPr>
                <w:color w:val="000000"/>
                <w:sz w:val="20"/>
              </w:rPr>
              <w:t>14 000,00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7030000">
            <w:pPr>
              <w:ind/>
              <w:jc w:val="center"/>
              <w:rPr>
                <w:color w:val="000000"/>
                <w:sz w:val="20"/>
              </w:rPr>
            </w:pPr>
            <w:r>
              <w:rPr>
                <w:color w:val="000000"/>
                <w:sz w:val="20"/>
              </w:rPr>
              <w:t>2 02 39998 04 1157 150</w:t>
            </w:r>
          </w:p>
        </w:tc>
        <w:tc>
          <w:tcPr>
            <w:tcW w:type="dxa" w:w="5812"/>
            <w:tcBorders>
              <w:top w:sz="4" w:val="nil"/>
              <w:left w:sz="4" w:val="nil"/>
              <w:bottom w:sz="4" w:val="nil"/>
              <w:right w:sz="4" w:val="nil"/>
            </w:tcBorders>
            <w:shd w:fill="FFFFFF" w:val="clear"/>
            <w:tcMar>
              <w:left w:type="dxa" w:w="51"/>
              <w:right w:type="dxa" w:w="51"/>
            </w:tcMar>
          </w:tcPr>
          <w:p w14:paraId="D803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600"/>
            <w:tcBorders>
              <w:top w:sz="4" w:val="nil"/>
              <w:left w:sz="4" w:val="nil"/>
              <w:bottom w:sz="4" w:val="nil"/>
              <w:right w:sz="4" w:val="nil"/>
            </w:tcBorders>
            <w:shd w:fill="FFFFFF" w:val="clear"/>
            <w:tcMar>
              <w:left w:type="dxa" w:w="51"/>
              <w:right w:type="dxa" w:w="51"/>
            </w:tcMar>
          </w:tcPr>
          <w:p w14:paraId="D9030000">
            <w:pPr>
              <w:ind/>
              <w:jc w:val="right"/>
              <w:rPr>
                <w:color w:val="000000"/>
                <w:sz w:val="20"/>
              </w:rPr>
            </w:pPr>
            <w:r>
              <w:rPr>
                <w:color w:val="000000"/>
                <w:sz w:val="20"/>
              </w:rPr>
              <w:t>1 041 300,39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A030000">
            <w:pPr>
              <w:ind/>
              <w:jc w:val="center"/>
              <w:rPr>
                <w:color w:val="000000"/>
                <w:sz w:val="20"/>
              </w:rPr>
            </w:pPr>
            <w:r>
              <w:rPr>
                <w:color w:val="000000"/>
                <w:sz w:val="20"/>
              </w:rPr>
              <w:t>2 02 39998 04 1158 150</w:t>
            </w:r>
          </w:p>
        </w:tc>
        <w:tc>
          <w:tcPr>
            <w:tcW w:type="dxa" w:w="5812"/>
            <w:tcBorders>
              <w:top w:sz="4" w:val="nil"/>
              <w:left w:sz="4" w:val="nil"/>
              <w:bottom w:sz="4" w:val="nil"/>
              <w:right w:sz="4" w:val="nil"/>
            </w:tcBorders>
            <w:shd w:fill="FFFFFF" w:val="clear"/>
            <w:tcMar>
              <w:left w:type="dxa" w:w="51"/>
              <w:right w:type="dxa" w:w="51"/>
            </w:tcMar>
          </w:tcPr>
          <w:p w14:paraId="DB03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600"/>
            <w:tcBorders>
              <w:top w:sz="4" w:val="nil"/>
              <w:left w:sz="4" w:val="nil"/>
              <w:bottom w:sz="4" w:val="nil"/>
              <w:right w:sz="4" w:val="nil"/>
            </w:tcBorders>
            <w:shd w:fill="FFFFFF" w:val="clear"/>
            <w:tcMar>
              <w:left w:type="dxa" w:w="51"/>
              <w:right w:type="dxa" w:w="51"/>
            </w:tcMar>
          </w:tcPr>
          <w:p w14:paraId="DC030000">
            <w:pPr>
              <w:ind/>
              <w:jc w:val="right"/>
              <w:rPr>
                <w:color w:val="000000"/>
                <w:sz w:val="20"/>
              </w:rPr>
            </w:pPr>
            <w:r>
              <w:rPr>
                <w:color w:val="000000"/>
                <w:sz w:val="20"/>
              </w:rPr>
              <w:t>51 523,70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DD030000">
            <w:pPr>
              <w:ind/>
              <w:jc w:val="center"/>
              <w:rPr>
                <w:color w:val="000000"/>
                <w:sz w:val="20"/>
              </w:rPr>
            </w:pPr>
            <w:r>
              <w:rPr>
                <w:color w:val="000000"/>
                <w:sz w:val="20"/>
              </w:rPr>
              <w:t>2 02 40000 00 0000 150</w:t>
            </w:r>
          </w:p>
        </w:tc>
        <w:tc>
          <w:tcPr>
            <w:tcW w:type="dxa" w:w="5812"/>
            <w:tcBorders>
              <w:top w:sz="4" w:val="nil"/>
              <w:left w:sz="4" w:val="nil"/>
              <w:bottom w:sz="4" w:val="nil"/>
              <w:right w:sz="4" w:val="nil"/>
            </w:tcBorders>
            <w:shd w:fill="FFFFFF" w:val="clear"/>
            <w:tcMar>
              <w:left w:type="dxa" w:w="51"/>
              <w:right w:type="dxa" w:w="51"/>
            </w:tcMar>
          </w:tcPr>
          <w:p w14:paraId="DE030000">
            <w:pPr>
              <w:ind/>
              <w:jc w:val="both"/>
              <w:rPr>
                <w:color w:val="000000"/>
                <w:sz w:val="20"/>
              </w:rPr>
            </w:pPr>
            <w:r>
              <w:rPr>
                <w:color w:val="000000"/>
                <w:sz w:val="20"/>
              </w:rPr>
              <w:t>Иные межбюджетные трансферты</w:t>
            </w:r>
          </w:p>
        </w:tc>
        <w:tc>
          <w:tcPr>
            <w:tcW w:type="dxa" w:w="1600"/>
            <w:tcBorders>
              <w:top w:sz="4" w:val="nil"/>
              <w:left w:sz="4" w:val="nil"/>
              <w:bottom w:sz="4" w:val="nil"/>
              <w:right w:sz="4" w:val="nil"/>
            </w:tcBorders>
            <w:shd w:fill="FFFFFF" w:val="clear"/>
            <w:tcMar>
              <w:left w:type="dxa" w:w="51"/>
              <w:right w:type="dxa" w:w="51"/>
            </w:tcMar>
          </w:tcPr>
          <w:p w14:paraId="DF030000">
            <w:pPr>
              <w:ind/>
              <w:jc w:val="right"/>
              <w:rPr>
                <w:color w:val="000000"/>
                <w:sz w:val="20"/>
              </w:rPr>
            </w:pPr>
            <w:r>
              <w:rPr>
                <w:color w:val="000000"/>
                <w:sz w:val="20"/>
              </w:rPr>
              <w:t>128 772,20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003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E1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E203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3030000">
            <w:pPr>
              <w:ind/>
              <w:jc w:val="center"/>
              <w:rPr>
                <w:sz w:val="20"/>
              </w:rPr>
            </w:pPr>
            <w:r>
              <w:rPr>
                <w:sz w:val="20"/>
              </w:rPr>
              <w:t>2 02 45453 00 0000 150</w:t>
            </w:r>
          </w:p>
        </w:tc>
        <w:tc>
          <w:tcPr>
            <w:tcW w:type="dxa" w:w="5812"/>
            <w:tcBorders>
              <w:top w:sz="4" w:val="nil"/>
              <w:left w:sz="4" w:val="nil"/>
              <w:bottom w:sz="4" w:val="nil"/>
              <w:right w:sz="4" w:val="nil"/>
            </w:tcBorders>
            <w:shd w:fill="FFFFFF" w:val="clear"/>
            <w:tcMar>
              <w:left w:type="dxa" w:w="51"/>
              <w:right w:type="dxa" w:w="51"/>
            </w:tcMar>
          </w:tcPr>
          <w:p w14:paraId="E4030000">
            <w:pPr>
              <w:ind/>
              <w:jc w:val="both"/>
              <w:rPr>
                <w:color w:val="000000"/>
                <w:sz w:val="20"/>
              </w:rPr>
            </w:pPr>
            <w:r>
              <w:rPr>
                <w:color w:val="000000"/>
                <w:sz w:val="20"/>
              </w:rPr>
              <w:t>Межбюджетные трансферты, передаваемые бюджетам на создание виртуальных концертных залов</w:t>
            </w:r>
          </w:p>
        </w:tc>
        <w:tc>
          <w:tcPr>
            <w:tcW w:type="dxa" w:w="1600"/>
            <w:tcBorders>
              <w:top w:sz="4" w:val="nil"/>
              <w:left w:sz="4" w:val="nil"/>
              <w:bottom w:sz="4" w:val="nil"/>
              <w:right w:sz="4" w:val="nil"/>
            </w:tcBorders>
            <w:shd w:fill="FFFFFF" w:val="clear"/>
            <w:tcMar>
              <w:left w:type="dxa" w:w="51"/>
              <w:right w:type="dxa" w:w="51"/>
            </w:tcMar>
          </w:tcPr>
          <w:p w14:paraId="E5030000">
            <w:pPr>
              <w:ind/>
              <w:jc w:val="right"/>
              <w:rPr>
                <w:color w:val="000000"/>
                <w:sz w:val="20"/>
              </w:rPr>
            </w:pPr>
            <w:r>
              <w:rPr>
                <w:color w:val="000000"/>
                <w:sz w:val="20"/>
              </w:rPr>
              <w:t>1 000,00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603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E7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E803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9030000">
            <w:pPr>
              <w:ind/>
              <w:jc w:val="center"/>
              <w:rPr>
                <w:color w:val="000000"/>
                <w:sz w:val="20"/>
              </w:rPr>
            </w:pPr>
            <w:r>
              <w:rPr>
                <w:color w:val="000000"/>
                <w:sz w:val="20"/>
              </w:rPr>
              <w:t>2 02 45453 04 0000 150</w:t>
            </w:r>
          </w:p>
        </w:tc>
        <w:tc>
          <w:tcPr>
            <w:tcW w:type="dxa" w:w="5812"/>
            <w:tcBorders>
              <w:top w:sz="4" w:val="nil"/>
              <w:left w:sz="4" w:val="nil"/>
              <w:bottom w:sz="4" w:val="nil"/>
              <w:right w:sz="4" w:val="nil"/>
            </w:tcBorders>
            <w:shd w:fill="FFFFFF" w:val="clear"/>
            <w:tcMar>
              <w:left w:type="dxa" w:w="51"/>
              <w:right w:type="dxa" w:w="51"/>
            </w:tcMar>
          </w:tcPr>
          <w:p w14:paraId="EA030000">
            <w:pPr>
              <w:ind/>
              <w:jc w:val="both"/>
              <w:rPr>
                <w:color w:val="000000"/>
                <w:sz w:val="20"/>
              </w:rPr>
            </w:pPr>
            <w:r>
              <w:rPr>
                <w:color w:val="000000"/>
                <w:sz w:val="20"/>
              </w:rPr>
              <w:t>межбюджетные трансферты, передаваемые бюджетам городских округов на создание виртуальных концертных залов</w:t>
            </w:r>
          </w:p>
        </w:tc>
        <w:tc>
          <w:tcPr>
            <w:tcW w:type="dxa" w:w="1600"/>
            <w:tcBorders>
              <w:top w:sz="4" w:val="nil"/>
              <w:left w:sz="4" w:val="nil"/>
              <w:bottom w:sz="4" w:val="nil"/>
              <w:right w:sz="4" w:val="nil"/>
            </w:tcBorders>
            <w:shd w:fill="FFFFFF" w:val="clear"/>
            <w:tcMar>
              <w:left w:type="dxa" w:w="51"/>
              <w:right w:type="dxa" w:w="51"/>
            </w:tcMar>
          </w:tcPr>
          <w:p w14:paraId="EB030000">
            <w:pPr>
              <w:ind/>
              <w:jc w:val="right"/>
              <w:rPr>
                <w:color w:val="000000"/>
                <w:sz w:val="20"/>
              </w:rPr>
            </w:pPr>
            <w:r>
              <w:rPr>
                <w:color w:val="000000"/>
                <w:sz w:val="20"/>
              </w:rPr>
              <w:t>1 000,00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C030000">
            <w:pPr>
              <w:ind/>
              <w:jc w:val="center"/>
              <w:rPr>
                <w:sz w:val="20"/>
              </w:rPr>
            </w:pPr>
            <w:r>
              <w:rPr>
                <w:sz w:val="20"/>
              </w:rPr>
              <w:t>2 02 49999 00 0000 150</w:t>
            </w:r>
          </w:p>
        </w:tc>
        <w:tc>
          <w:tcPr>
            <w:tcW w:type="dxa" w:w="5812"/>
            <w:tcBorders>
              <w:top w:sz="4" w:val="nil"/>
              <w:left w:sz="4" w:val="nil"/>
              <w:bottom w:sz="4" w:val="nil"/>
              <w:right w:sz="4" w:val="nil"/>
            </w:tcBorders>
            <w:shd w:fill="FFFFFF" w:val="clear"/>
            <w:tcMar>
              <w:left w:type="dxa" w:w="51"/>
              <w:right w:type="dxa" w:w="51"/>
            </w:tcMar>
          </w:tcPr>
          <w:p w14:paraId="ED030000">
            <w:pPr>
              <w:ind/>
              <w:jc w:val="both"/>
              <w:rPr>
                <w:color w:val="000000"/>
                <w:sz w:val="20"/>
              </w:rPr>
            </w:pPr>
            <w:r>
              <w:rPr>
                <w:color w:val="000000"/>
                <w:sz w:val="20"/>
              </w:rPr>
              <w:t>Прочие межбюджетные трансферты, передаваемые бюджетам</w:t>
            </w:r>
          </w:p>
        </w:tc>
        <w:tc>
          <w:tcPr>
            <w:tcW w:type="dxa" w:w="1600"/>
            <w:tcBorders>
              <w:top w:sz="4" w:val="nil"/>
              <w:left w:sz="4" w:val="nil"/>
              <w:bottom w:sz="4" w:val="nil"/>
              <w:right w:sz="4" w:val="nil"/>
            </w:tcBorders>
            <w:shd w:fill="FFFFFF" w:val="clear"/>
            <w:tcMar>
              <w:left w:type="dxa" w:w="51"/>
              <w:right w:type="dxa" w:w="51"/>
            </w:tcMar>
          </w:tcPr>
          <w:p w14:paraId="EE030000">
            <w:pPr>
              <w:ind/>
              <w:jc w:val="right"/>
              <w:rPr>
                <w:color w:val="000000"/>
                <w:sz w:val="20"/>
              </w:rPr>
            </w:pPr>
            <w:r>
              <w:rPr>
                <w:color w:val="000000"/>
                <w:sz w:val="20"/>
              </w:rPr>
              <w:t>127 772,20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EF03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F0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F103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2030000">
            <w:pPr>
              <w:ind/>
              <w:jc w:val="center"/>
              <w:rPr>
                <w:sz w:val="20"/>
              </w:rPr>
            </w:pPr>
            <w:r>
              <w:rPr>
                <w:sz w:val="20"/>
              </w:rPr>
              <w:t>2 02 49999 04 0049 150</w:t>
            </w:r>
          </w:p>
        </w:tc>
        <w:tc>
          <w:tcPr>
            <w:tcW w:type="dxa" w:w="5812"/>
            <w:tcBorders>
              <w:top w:sz="4" w:val="nil"/>
              <w:left w:sz="4" w:val="nil"/>
              <w:bottom w:sz="4" w:val="nil"/>
              <w:right w:sz="4" w:val="nil"/>
            </w:tcBorders>
            <w:shd w:fill="FFFFFF" w:val="clear"/>
            <w:tcMar>
              <w:left w:type="dxa" w:w="51"/>
              <w:right w:type="dxa" w:w="51"/>
            </w:tcMar>
          </w:tcPr>
          <w:p w14:paraId="F3030000">
            <w:pPr>
              <w:ind/>
              <w:jc w:val="both"/>
              <w:rPr>
                <w:color w:val="000000"/>
                <w:sz w:val="20"/>
              </w:rPr>
            </w:pPr>
            <w:r>
              <w:rPr>
                <w:color w:val="000000"/>
                <w:sz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F4030000">
            <w:pPr>
              <w:ind/>
              <w:jc w:val="right"/>
              <w:rPr>
                <w:color w:val="000000"/>
                <w:sz w:val="20"/>
              </w:rPr>
            </w:pPr>
            <w:r>
              <w:rPr>
                <w:color w:val="000000"/>
                <w:sz w:val="20"/>
              </w:rPr>
              <w:t>71 295,50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5030000">
            <w:pPr>
              <w:ind/>
              <w:jc w:val="center"/>
              <w:rPr>
                <w:sz w:val="20"/>
              </w:rPr>
            </w:pPr>
            <w:r>
              <w:rPr>
                <w:sz w:val="20"/>
              </w:rPr>
              <w:t>2 02 49999 04 0064 150</w:t>
            </w:r>
          </w:p>
        </w:tc>
        <w:tc>
          <w:tcPr>
            <w:tcW w:type="dxa" w:w="5812"/>
            <w:tcBorders>
              <w:top w:sz="4" w:val="nil"/>
              <w:left w:sz="4" w:val="nil"/>
              <w:bottom w:sz="4" w:val="nil"/>
              <w:right w:sz="4" w:val="nil"/>
            </w:tcBorders>
            <w:shd w:fill="FFFFFF" w:val="clear"/>
            <w:tcMar>
              <w:left w:type="dxa" w:w="51"/>
              <w:right w:type="dxa" w:w="51"/>
            </w:tcMar>
          </w:tcPr>
          <w:p w14:paraId="F603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600"/>
            <w:tcBorders>
              <w:top w:sz="4" w:val="nil"/>
              <w:left w:sz="4" w:val="nil"/>
              <w:bottom w:sz="4" w:val="nil"/>
              <w:right w:sz="4" w:val="nil"/>
            </w:tcBorders>
            <w:shd w:fill="FFFFFF" w:val="clear"/>
            <w:tcMar>
              <w:left w:type="dxa" w:w="51"/>
              <w:right w:type="dxa" w:w="51"/>
            </w:tcMar>
          </w:tcPr>
          <w:p w14:paraId="F7030000">
            <w:pPr>
              <w:ind/>
              <w:jc w:val="right"/>
              <w:rPr>
                <w:color w:val="000000"/>
                <w:sz w:val="20"/>
              </w:rPr>
            </w:pPr>
            <w:r>
              <w:rPr>
                <w:color w:val="000000"/>
                <w:sz w:val="20"/>
              </w:rPr>
              <w:t>12 989,88</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8030000">
            <w:pPr>
              <w:ind/>
              <w:jc w:val="center"/>
              <w:rPr>
                <w:sz w:val="20"/>
              </w:rPr>
            </w:pPr>
            <w:r>
              <w:rPr>
                <w:sz w:val="20"/>
              </w:rPr>
              <w:t>2 02 49999 04 1217 150</w:t>
            </w:r>
          </w:p>
        </w:tc>
        <w:tc>
          <w:tcPr>
            <w:tcW w:type="dxa" w:w="5812"/>
            <w:tcBorders>
              <w:top w:sz="4" w:val="nil"/>
              <w:left w:sz="4" w:val="nil"/>
              <w:bottom w:sz="4" w:val="nil"/>
              <w:right w:sz="4" w:val="nil"/>
            </w:tcBorders>
            <w:shd w:fill="FFFFFF" w:val="clear"/>
            <w:tcMar>
              <w:left w:type="dxa" w:w="51"/>
              <w:right w:type="dxa" w:w="51"/>
            </w:tcMar>
          </w:tcPr>
          <w:p w14:paraId="F9030000">
            <w:pPr>
              <w:ind/>
              <w:jc w:val="both"/>
              <w:rPr>
                <w:color w:val="000000"/>
                <w:sz w:val="20"/>
              </w:rPr>
            </w:pPr>
            <w:r>
              <w:rPr>
                <w:color w:val="000000"/>
                <w:sz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FA030000">
            <w:pPr>
              <w:ind/>
              <w:jc w:val="right"/>
              <w:rPr>
                <w:color w:val="000000"/>
                <w:sz w:val="20"/>
              </w:rPr>
            </w:pPr>
            <w:r>
              <w:rPr>
                <w:color w:val="000000"/>
                <w:sz w:val="20"/>
              </w:rPr>
              <w:t>23 964,30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B030000">
            <w:pPr>
              <w:ind/>
              <w:jc w:val="center"/>
              <w:rPr>
                <w:sz w:val="20"/>
              </w:rPr>
            </w:pPr>
            <w:r>
              <w:rPr>
                <w:sz w:val="20"/>
              </w:rPr>
              <w:t>2 02 49999 04 1270 150</w:t>
            </w:r>
          </w:p>
        </w:tc>
        <w:tc>
          <w:tcPr>
            <w:tcW w:type="dxa" w:w="5812"/>
            <w:tcBorders>
              <w:top w:sz="4" w:val="nil"/>
              <w:left w:sz="4" w:val="nil"/>
              <w:bottom w:sz="4" w:val="nil"/>
              <w:right w:sz="4" w:val="nil"/>
            </w:tcBorders>
            <w:shd w:fill="FFFFFF" w:val="clear"/>
            <w:tcMar>
              <w:left w:type="dxa" w:w="51"/>
              <w:right w:type="dxa" w:w="51"/>
            </w:tcMar>
          </w:tcPr>
          <w:p w14:paraId="FC030000">
            <w:pPr>
              <w:ind/>
              <w:jc w:val="both"/>
              <w:rPr>
                <w:color w:val="000000"/>
                <w:sz w:val="20"/>
              </w:rPr>
            </w:pPr>
            <w:r>
              <w:rPr>
                <w:color w:val="000000"/>
                <w:sz w:val="20"/>
              </w:rPr>
              <w:t xml:space="preserve">Прочие межбюджетные трансферты, передаваемые бюджетам городских округов (повышение оплаты труда отдельных категорий работников муниципальных учреждений </w:t>
            </w:r>
            <w:r>
              <w:rPr>
                <w:color w:val="000000"/>
                <w:sz w:val="20"/>
              </w:rPr>
              <w:t xml:space="preserve">                              </w:t>
            </w:r>
            <w:r>
              <w:rPr>
                <w:color w:val="000000"/>
                <w:sz w:val="20"/>
              </w:rPr>
              <w:t>в</w:t>
            </w:r>
            <w:r>
              <w:rPr>
                <w:color w:val="000000"/>
                <w:sz w:val="20"/>
              </w:rPr>
              <w:t xml:space="preserve"> </w:t>
            </w:r>
            <w:r>
              <w:rPr>
                <w:color w:val="000000"/>
                <w:sz w:val="20"/>
              </w:rPr>
              <w:t xml:space="preserve">рамках реализации указов Президента Российской </w:t>
            </w:r>
            <w:r>
              <w:rPr>
                <w:color w:val="000000"/>
                <w:sz w:val="20"/>
              </w:rPr>
              <w:t xml:space="preserve">                   </w:t>
            </w:r>
            <w:r>
              <w:rPr>
                <w:color w:val="000000"/>
                <w:sz w:val="20"/>
              </w:rPr>
              <w:t xml:space="preserve">Федерации от 7 мая 2012 года № 597 </w:t>
            </w:r>
            <w:r>
              <w:rPr>
                <w:color w:val="000000"/>
                <w:sz w:val="20"/>
              </w:rPr>
              <w:br/>
            </w:r>
            <w:r>
              <w:rPr>
                <w:color w:val="000000"/>
                <w:sz w:val="20"/>
              </w:rPr>
              <w:t xml:space="preserve">«О мероприятиях по реализации государственной социальной политики», от 1 июня 2012 года № 761 </w:t>
            </w:r>
            <w:r>
              <w:rPr>
                <w:color w:val="000000"/>
                <w:sz w:val="20"/>
              </w:rPr>
              <w:br/>
            </w:r>
            <w:r>
              <w:rPr>
                <w:color w:val="000000"/>
                <w:sz w:val="20"/>
              </w:rPr>
              <w:t>«О Национальной стратегии действий в интересах детей</w:t>
            </w:r>
            <w:r>
              <w:rPr>
                <w:color w:val="000000"/>
                <w:sz w:val="20"/>
              </w:rPr>
              <w:t xml:space="preserve">                               </w:t>
            </w:r>
            <w:r>
              <w:rPr>
                <w:color w:val="000000"/>
                <w:sz w:val="20"/>
              </w:rPr>
              <w:t xml:space="preserve"> на 2012-2017 годы» и от 28 декабря 2012 года № 1688 </w:t>
            </w:r>
            <w:r>
              <w:rPr>
                <w:color w:val="000000"/>
                <w:sz w:val="20"/>
              </w:rPr>
              <w:br/>
            </w:r>
            <w:r>
              <w:rPr>
                <w:color w:val="000000"/>
                <w:sz w:val="20"/>
              </w:rPr>
              <w:t>«О некоторых мерах по реализации государственной политики в сфере защиты детей-сирот и детей, оставшихся без попечения родителей»)</w:t>
            </w:r>
          </w:p>
        </w:tc>
        <w:tc>
          <w:tcPr>
            <w:tcW w:type="dxa" w:w="1600"/>
            <w:tcBorders>
              <w:top w:sz="4" w:val="nil"/>
              <w:left w:sz="4" w:val="nil"/>
              <w:bottom w:sz="4" w:val="nil"/>
              <w:right w:sz="4" w:val="nil"/>
            </w:tcBorders>
            <w:shd w:fill="FFFFFF" w:val="clear"/>
            <w:tcMar>
              <w:left w:type="dxa" w:w="51"/>
              <w:right w:type="dxa" w:w="51"/>
            </w:tcMar>
          </w:tcPr>
          <w:p w14:paraId="FD030000">
            <w:pPr>
              <w:ind/>
              <w:jc w:val="right"/>
              <w:rPr>
                <w:color w:val="000000"/>
                <w:sz w:val="20"/>
              </w:rPr>
            </w:pPr>
            <w:r>
              <w:rPr>
                <w:color w:val="000000"/>
                <w:sz w:val="20"/>
              </w:rPr>
              <w:t>12 485,30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FE030000">
            <w:pPr>
              <w:ind/>
              <w:jc w:val="center"/>
              <w:rPr>
                <w:sz w:val="20"/>
              </w:rPr>
            </w:pPr>
            <w:r>
              <w:rPr>
                <w:sz w:val="20"/>
              </w:rPr>
              <w:t>2 02 49999 04 1290 150</w:t>
            </w:r>
          </w:p>
        </w:tc>
        <w:tc>
          <w:tcPr>
            <w:tcW w:type="dxa" w:w="5812"/>
            <w:tcBorders>
              <w:top w:sz="4" w:val="nil"/>
              <w:left w:sz="4" w:val="nil"/>
              <w:bottom w:sz="4" w:val="nil"/>
              <w:right w:sz="4" w:val="nil"/>
            </w:tcBorders>
            <w:shd w:fill="FFFFFF" w:val="clear"/>
            <w:tcMar>
              <w:left w:type="dxa" w:w="51"/>
              <w:right w:type="dxa" w:w="51"/>
            </w:tcMar>
          </w:tcPr>
          <w:p w14:paraId="FF030000">
            <w:pPr>
              <w:ind/>
              <w:jc w:val="both"/>
              <w:rPr>
                <w:color w:val="000000"/>
                <w:sz w:val="20"/>
              </w:rPr>
            </w:pPr>
            <w:r>
              <w:rPr>
                <w:color w:val="000000"/>
                <w:sz w:val="20"/>
              </w:rPr>
              <w:t xml:space="preserve">Прочие межбюджетные трансферты, передаваемые бюджетам городских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color w:val="000000"/>
                <w:sz w:val="20"/>
              </w:rPr>
              <w:t xml:space="preserve">                            </w:t>
            </w:r>
            <w:r>
              <w:rPr>
                <w:color w:val="000000"/>
                <w:sz w:val="20"/>
              </w:rPr>
              <w:t xml:space="preserve">«О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color w:val="000000"/>
                <w:sz w:val="20"/>
              </w:rPr>
              <w:br/>
            </w:r>
            <w:r>
              <w:rPr>
                <w:color w:val="000000"/>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600"/>
            <w:tcBorders>
              <w:top w:sz="4" w:val="nil"/>
              <w:left w:sz="4" w:val="nil"/>
              <w:bottom w:sz="4" w:val="nil"/>
              <w:right w:sz="4" w:val="nil"/>
            </w:tcBorders>
            <w:shd w:fill="FFFFFF" w:val="clear"/>
            <w:tcMar>
              <w:left w:type="dxa" w:w="51"/>
              <w:right w:type="dxa" w:w="51"/>
            </w:tcMar>
          </w:tcPr>
          <w:p w14:paraId="00040000">
            <w:pPr>
              <w:ind/>
              <w:jc w:val="right"/>
              <w:rPr>
                <w:color w:val="000000"/>
                <w:sz w:val="20"/>
              </w:rPr>
            </w:pPr>
            <w:r>
              <w:rPr>
                <w:color w:val="000000"/>
                <w:sz w:val="20"/>
              </w:rPr>
              <w:t>7 037,22</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1040000">
            <w:pPr>
              <w:ind/>
              <w:jc w:val="center"/>
              <w:rPr>
                <w:sz w:val="20"/>
              </w:rPr>
            </w:pPr>
            <w:r>
              <w:rPr>
                <w:sz w:val="20"/>
              </w:rPr>
              <w:t>2 03 00000 00 0000 000</w:t>
            </w:r>
          </w:p>
        </w:tc>
        <w:tc>
          <w:tcPr>
            <w:tcW w:type="dxa" w:w="5812"/>
            <w:tcBorders>
              <w:top w:sz="4" w:val="nil"/>
              <w:left w:sz="4" w:val="nil"/>
              <w:bottom w:sz="4" w:val="nil"/>
              <w:right w:sz="4" w:val="nil"/>
            </w:tcBorders>
            <w:shd w:fill="FFFFFF" w:val="clear"/>
            <w:tcMar>
              <w:left w:type="dxa" w:w="51"/>
              <w:right w:type="dxa" w:w="51"/>
            </w:tcMar>
          </w:tcPr>
          <w:p w14:paraId="02040000">
            <w:pPr>
              <w:ind/>
              <w:jc w:val="both"/>
              <w:rPr>
                <w:color w:val="000000"/>
                <w:sz w:val="20"/>
              </w:rPr>
            </w:pPr>
            <w:r>
              <w:rPr>
                <w:color w:val="000000"/>
                <w:sz w:val="20"/>
              </w:rPr>
              <w:t>БЕЗВОЗМЕЗДНЫЕ ПОСТУПЛЕНИЯ ОТ ГОСУДАРСТВЕННЫХ (МУНИЦИПАЛЬНЫХ) ОРГАНИЗАЦИЙ</w:t>
            </w:r>
          </w:p>
        </w:tc>
        <w:tc>
          <w:tcPr>
            <w:tcW w:type="dxa" w:w="1600"/>
            <w:tcBorders>
              <w:top w:sz="4" w:val="nil"/>
              <w:left w:sz="4" w:val="nil"/>
              <w:bottom w:sz="4" w:val="nil"/>
              <w:right w:sz="4" w:val="nil"/>
            </w:tcBorders>
            <w:shd w:fill="FFFFFF" w:val="clear"/>
            <w:tcMar>
              <w:left w:type="dxa" w:w="51"/>
              <w:right w:type="dxa" w:w="51"/>
            </w:tcMar>
          </w:tcPr>
          <w:p w14:paraId="03040000">
            <w:pPr>
              <w:ind/>
              <w:jc w:val="right"/>
              <w:rPr>
                <w:color w:val="000000"/>
                <w:sz w:val="20"/>
              </w:rPr>
            </w:pPr>
            <w:r>
              <w:rPr>
                <w:color w:val="000000"/>
                <w:sz w:val="20"/>
              </w:rPr>
              <w:t>43,91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404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0504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0604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7040000">
            <w:pPr>
              <w:ind/>
              <w:jc w:val="center"/>
              <w:rPr>
                <w:sz w:val="20"/>
              </w:rPr>
            </w:pPr>
            <w:r>
              <w:rPr>
                <w:sz w:val="20"/>
              </w:rPr>
              <w:t>2 03 04099 04 0000 150</w:t>
            </w:r>
          </w:p>
        </w:tc>
        <w:tc>
          <w:tcPr>
            <w:tcW w:type="dxa" w:w="5812"/>
            <w:tcBorders>
              <w:top w:sz="4" w:val="nil"/>
              <w:left w:sz="4" w:val="nil"/>
              <w:bottom w:sz="4" w:val="nil"/>
              <w:right w:sz="4" w:val="nil"/>
            </w:tcBorders>
            <w:shd w:fill="FFFFFF" w:val="clear"/>
            <w:tcMar>
              <w:left w:type="dxa" w:w="51"/>
              <w:right w:type="dxa" w:w="51"/>
            </w:tcMar>
          </w:tcPr>
          <w:p w14:paraId="08040000">
            <w:pPr>
              <w:ind/>
              <w:jc w:val="both"/>
              <w:rPr>
                <w:color w:val="000000"/>
                <w:sz w:val="20"/>
              </w:rPr>
            </w:pPr>
            <w:r>
              <w:rPr>
                <w:color w:val="000000"/>
                <w:sz w:val="20"/>
              </w:rPr>
              <w:t>Прочие безвозмездные поступления от государственных (муниципальных) организаций в бюджеты городских округов</w:t>
            </w:r>
          </w:p>
        </w:tc>
        <w:tc>
          <w:tcPr>
            <w:tcW w:type="dxa" w:w="1600"/>
            <w:tcBorders>
              <w:top w:sz="4" w:val="nil"/>
              <w:left w:sz="4" w:val="nil"/>
              <w:bottom w:sz="4" w:val="nil"/>
              <w:right w:sz="4" w:val="nil"/>
            </w:tcBorders>
            <w:shd w:fill="FFFFFF" w:val="clear"/>
            <w:tcMar>
              <w:left w:type="dxa" w:w="51"/>
              <w:right w:type="dxa" w:w="51"/>
            </w:tcMar>
          </w:tcPr>
          <w:p w14:paraId="09040000">
            <w:pPr>
              <w:ind/>
              <w:jc w:val="right"/>
              <w:rPr>
                <w:color w:val="000000"/>
                <w:sz w:val="20"/>
              </w:rPr>
            </w:pPr>
            <w:r>
              <w:rPr>
                <w:color w:val="000000"/>
                <w:sz w:val="20"/>
              </w:rPr>
              <w:t>43,91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A040000">
            <w:pPr>
              <w:ind/>
              <w:jc w:val="center"/>
              <w:rPr>
                <w:sz w:val="20"/>
              </w:rPr>
            </w:pPr>
            <w:r>
              <w:rPr>
                <w:sz w:val="20"/>
              </w:rPr>
              <w:t>2 18 00000 00 0000 000</w:t>
            </w:r>
          </w:p>
        </w:tc>
        <w:tc>
          <w:tcPr>
            <w:tcW w:type="dxa" w:w="5812"/>
            <w:tcBorders>
              <w:top w:sz="4" w:val="nil"/>
              <w:left w:sz="4" w:val="nil"/>
              <w:bottom w:sz="4" w:val="nil"/>
              <w:right w:sz="4" w:val="nil"/>
            </w:tcBorders>
            <w:shd w:fill="FFFFFF" w:val="clear"/>
            <w:tcMar>
              <w:left w:type="dxa" w:w="51"/>
              <w:right w:type="dxa" w:w="51"/>
            </w:tcMar>
          </w:tcPr>
          <w:p w14:paraId="0B040000">
            <w:pPr>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600"/>
            <w:tcBorders>
              <w:top w:sz="4" w:val="nil"/>
              <w:left w:sz="4" w:val="nil"/>
              <w:bottom w:sz="4" w:val="nil"/>
              <w:right w:sz="4" w:val="nil"/>
            </w:tcBorders>
            <w:shd w:fill="FFFFFF" w:val="clear"/>
            <w:tcMar>
              <w:left w:type="dxa" w:w="51"/>
              <w:right w:type="dxa" w:w="51"/>
            </w:tcMar>
          </w:tcPr>
          <w:p w14:paraId="0C040000">
            <w:pPr>
              <w:ind/>
              <w:jc w:val="right"/>
              <w:rPr>
                <w:color w:val="000000"/>
                <w:sz w:val="20"/>
              </w:rPr>
            </w:pPr>
            <w:r>
              <w:rPr>
                <w:color w:val="000000"/>
                <w:sz w:val="20"/>
              </w:rPr>
              <w:t>2 186,01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0D04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0E04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0F04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0040000">
            <w:pPr>
              <w:ind/>
              <w:jc w:val="center"/>
              <w:rPr>
                <w:sz w:val="20"/>
              </w:rPr>
            </w:pPr>
            <w:r>
              <w:rPr>
                <w:sz w:val="20"/>
              </w:rPr>
              <w:t>2 18 04010 04 0000 150</w:t>
            </w:r>
          </w:p>
        </w:tc>
        <w:tc>
          <w:tcPr>
            <w:tcW w:type="dxa" w:w="5812"/>
            <w:tcBorders>
              <w:top w:sz="4" w:val="nil"/>
              <w:left w:sz="4" w:val="nil"/>
              <w:bottom w:sz="4" w:val="nil"/>
              <w:right w:sz="4" w:val="nil"/>
            </w:tcBorders>
            <w:shd w:fill="FFFFFF" w:val="clear"/>
            <w:tcMar>
              <w:left w:type="dxa" w:w="51"/>
              <w:right w:type="dxa" w:w="51"/>
            </w:tcMar>
          </w:tcPr>
          <w:p w14:paraId="11040000">
            <w:pPr>
              <w:ind/>
              <w:jc w:val="both"/>
              <w:rPr>
                <w:color w:val="000000"/>
                <w:sz w:val="20"/>
              </w:rPr>
            </w:pPr>
            <w:r>
              <w:rPr>
                <w:color w:val="000000"/>
                <w:sz w:val="20"/>
              </w:rPr>
              <w:t>Доходы бюджетов городских округов от возврата бюджетными учреждениями остатков субсидий прошлых лет</w:t>
            </w:r>
          </w:p>
        </w:tc>
        <w:tc>
          <w:tcPr>
            <w:tcW w:type="dxa" w:w="1600"/>
            <w:tcBorders>
              <w:top w:sz="4" w:val="nil"/>
              <w:left w:sz="4" w:val="nil"/>
              <w:bottom w:sz="4" w:val="nil"/>
              <w:right w:sz="4" w:val="nil"/>
            </w:tcBorders>
            <w:shd w:fill="FFFFFF" w:val="clear"/>
            <w:tcMar>
              <w:left w:type="dxa" w:w="51"/>
              <w:right w:type="dxa" w:w="51"/>
            </w:tcMar>
          </w:tcPr>
          <w:p w14:paraId="12040000">
            <w:pPr>
              <w:ind/>
              <w:jc w:val="right"/>
              <w:rPr>
                <w:color w:val="000000"/>
                <w:sz w:val="20"/>
              </w:rPr>
            </w:pPr>
            <w:r>
              <w:rPr>
                <w:color w:val="000000"/>
                <w:sz w:val="20"/>
              </w:rPr>
              <w:t>2 186,01</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3040000">
            <w:pPr>
              <w:ind/>
              <w:jc w:val="center"/>
              <w:rPr>
                <w:sz w:val="20"/>
              </w:rPr>
            </w:pPr>
            <w:r>
              <w:rPr>
                <w:sz w:val="20"/>
              </w:rPr>
              <w:t>2 19 00000 00 0000 000</w:t>
            </w:r>
          </w:p>
        </w:tc>
        <w:tc>
          <w:tcPr>
            <w:tcW w:type="dxa" w:w="5812"/>
            <w:tcBorders>
              <w:top w:sz="4" w:val="nil"/>
              <w:left w:sz="4" w:val="nil"/>
              <w:bottom w:sz="4" w:val="nil"/>
              <w:right w:sz="4" w:val="nil"/>
            </w:tcBorders>
            <w:shd w:fill="FFFFFF" w:val="clear"/>
            <w:tcMar>
              <w:left w:type="dxa" w:w="51"/>
              <w:right w:type="dxa" w:w="51"/>
            </w:tcMar>
          </w:tcPr>
          <w:p w14:paraId="14040000">
            <w:pPr>
              <w:ind/>
              <w:jc w:val="both"/>
              <w:rPr>
                <w:color w:val="000000"/>
                <w:sz w:val="20"/>
              </w:rPr>
            </w:pPr>
            <w:r>
              <w:rPr>
                <w:color w:val="000000"/>
                <w:sz w:val="20"/>
              </w:rPr>
              <w:t>ВОЗВРАТ ОСТАТКОВ СУБСИДИЙ, СУБВЕНЦИЙ И ИНЫХ МЕЖБЮДЖЕТНЫХ ТРАНСФЕРТОВ, ИМЕЮЩИХ ЦЕЛЕВОЕ НАЗНАЧЕНИЕ, ПРОШЛЫХ ЛЕТ</w:t>
            </w:r>
          </w:p>
        </w:tc>
        <w:tc>
          <w:tcPr>
            <w:tcW w:type="dxa" w:w="1600"/>
            <w:tcBorders>
              <w:top w:sz="4" w:val="nil"/>
              <w:left w:sz="4" w:val="nil"/>
              <w:bottom w:sz="4" w:val="nil"/>
              <w:right w:sz="4" w:val="nil"/>
            </w:tcBorders>
            <w:shd w:fill="FFFFFF" w:val="clear"/>
            <w:tcMar>
              <w:left w:type="dxa" w:w="51"/>
              <w:right w:type="dxa" w:w="51"/>
            </w:tcMar>
          </w:tcPr>
          <w:p w14:paraId="15040000">
            <w:pPr>
              <w:ind/>
              <w:jc w:val="right"/>
              <w:rPr>
                <w:color w:val="000000"/>
                <w:sz w:val="20"/>
              </w:rPr>
            </w:pPr>
            <w:r>
              <w:rPr>
                <w:color w:val="000000"/>
                <w:sz w:val="20"/>
              </w:rPr>
              <w:t>-79 705,54</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6040000">
            <w:pPr>
              <w:ind/>
              <w:jc w:val="center"/>
              <w:rPr>
                <w:sz w:val="20"/>
              </w:rPr>
            </w:pPr>
            <w:r>
              <w:rPr>
                <w:sz w:val="20"/>
              </w:rPr>
              <w:t> </w:t>
            </w:r>
          </w:p>
        </w:tc>
        <w:tc>
          <w:tcPr>
            <w:tcW w:type="dxa" w:w="5812"/>
            <w:tcBorders>
              <w:top w:sz="4" w:val="nil"/>
              <w:left w:sz="4" w:val="nil"/>
              <w:bottom w:sz="4" w:val="nil"/>
              <w:right w:sz="4" w:val="nil"/>
            </w:tcBorders>
            <w:shd w:fill="FFFFFF" w:val="clear"/>
            <w:tcMar>
              <w:left w:type="dxa" w:w="51"/>
              <w:right w:type="dxa" w:w="51"/>
            </w:tcMar>
          </w:tcPr>
          <w:p w14:paraId="1704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18040000">
            <w:pPr>
              <w:ind/>
              <w:jc w:val="right"/>
              <w:rPr>
                <w:color w:val="000000"/>
                <w:sz w:val="20"/>
              </w:rPr>
            </w:pPr>
            <w:r>
              <w:rPr>
                <w:color w:val="000000"/>
                <w:sz w:val="20"/>
              </w:rPr>
              <w:t> </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9040000">
            <w:pPr>
              <w:ind/>
              <w:jc w:val="center"/>
              <w:rPr>
                <w:sz w:val="20"/>
              </w:rPr>
            </w:pPr>
            <w:r>
              <w:rPr>
                <w:sz w:val="20"/>
              </w:rPr>
              <w:t>2 19 25232 04 0000 150</w:t>
            </w:r>
          </w:p>
        </w:tc>
        <w:tc>
          <w:tcPr>
            <w:tcW w:type="dxa" w:w="5812"/>
            <w:tcBorders>
              <w:top w:sz="4" w:val="nil"/>
              <w:left w:sz="4" w:val="nil"/>
              <w:bottom w:sz="4" w:val="nil"/>
              <w:right w:sz="4" w:val="nil"/>
            </w:tcBorders>
            <w:shd w:fill="FFFFFF" w:val="clear"/>
            <w:tcMar>
              <w:left w:type="dxa" w:w="51"/>
              <w:right w:type="dxa" w:w="51"/>
            </w:tcMar>
          </w:tcPr>
          <w:p w14:paraId="1A040000">
            <w:pPr>
              <w:ind/>
              <w:jc w:val="both"/>
              <w:rPr>
                <w:color w:val="000000"/>
                <w:sz w:val="20"/>
              </w:rPr>
            </w:pPr>
            <w:r>
              <w:rPr>
                <w:color w:val="000000"/>
                <w:sz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1B040000">
            <w:pPr>
              <w:ind/>
              <w:jc w:val="right"/>
              <w:rPr>
                <w:color w:val="000000"/>
                <w:sz w:val="20"/>
              </w:rPr>
            </w:pPr>
            <w:r>
              <w:rPr>
                <w:color w:val="000000"/>
                <w:sz w:val="20"/>
              </w:rPr>
              <w:t>-503,57</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C040000">
            <w:pPr>
              <w:ind/>
              <w:jc w:val="center"/>
              <w:rPr>
                <w:sz w:val="20"/>
              </w:rPr>
            </w:pPr>
            <w:r>
              <w:rPr>
                <w:sz w:val="20"/>
              </w:rPr>
              <w:t>2 19 25304 04 0000 150</w:t>
            </w:r>
          </w:p>
        </w:tc>
        <w:tc>
          <w:tcPr>
            <w:tcW w:type="dxa" w:w="5812"/>
            <w:tcBorders>
              <w:top w:sz="4" w:val="nil"/>
              <w:left w:sz="4" w:val="nil"/>
              <w:bottom w:sz="4" w:val="nil"/>
              <w:right w:sz="4" w:val="nil"/>
            </w:tcBorders>
            <w:shd w:fill="FFFFFF" w:val="clear"/>
            <w:tcMar>
              <w:left w:type="dxa" w:w="51"/>
              <w:right w:type="dxa" w:w="51"/>
            </w:tcMar>
          </w:tcPr>
          <w:p w14:paraId="1D040000">
            <w:pPr>
              <w:ind/>
              <w:jc w:val="both"/>
              <w:rPr>
                <w:color w:val="000000"/>
                <w:sz w:val="20"/>
              </w:rPr>
            </w:pPr>
            <w:r>
              <w:rPr>
                <w:color w:val="000000"/>
                <w:sz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1E040000">
            <w:pPr>
              <w:ind/>
              <w:jc w:val="right"/>
              <w:rPr>
                <w:color w:val="000000"/>
                <w:sz w:val="20"/>
              </w:rPr>
            </w:pPr>
            <w:r>
              <w:rPr>
                <w:color w:val="000000"/>
                <w:sz w:val="20"/>
              </w:rPr>
              <w:t>-274,75</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1F040000">
            <w:pPr>
              <w:ind/>
              <w:jc w:val="center"/>
              <w:rPr>
                <w:sz w:val="20"/>
              </w:rPr>
            </w:pPr>
            <w:r>
              <w:rPr>
                <w:sz w:val="20"/>
              </w:rPr>
              <w:t>2 19 25305 04 0000 150</w:t>
            </w:r>
          </w:p>
        </w:tc>
        <w:tc>
          <w:tcPr>
            <w:tcW w:type="dxa" w:w="5812"/>
            <w:tcBorders>
              <w:top w:sz="4" w:val="nil"/>
              <w:left w:sz="4" w:val="nil"/>
              <w:bottom w:sz="4" w:val="nil"/>
              <w:right w:sz="4" w:val="nil"/>
            </w:tcBorders>
            <w:shd w:fill="FFFFFF" w:val="clear"/>
            <w:tcMar>
              <w:left w:type="dxa" w:w="51"/>
              <w:right w:type="dxa" w:w="51"/>
            </w:tcMar>
          </w:tcPr>
          <w:p w14:paraId="20040000">
            <w:pPr>
              <w:ind/>
              <w:jc w:val="both"/>
              <w:rPr>
                <w:color w:val="000000"/>
                <w:sz w:val="20"/>
              </w:rPr>
            </w:pPr>
            <w:r>
              <w:rPr>
                <w:color w:val="000000"/>
                <w:sz w:val="20"/>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21040000">
            <w:pPr>
              <w:ind/>
              <w:jc w:val="right"/>
              <w:rPr>
                <w:color w:val="000000"/>
                <w:sz w:val="20"/>
              </w:rPr>
            </w:pPr>
            <w:r>
              <w:rPr>
                <w:color w:val="000000"/>
                <w:sz w:val="20"/>
              </w:rPr>
              <w:t>-2 559,16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2040000">
            <w:pPr>
              <w:ind/>
              <w:jc w:val="center"/>
              <w:rPr>
                <w:sz w:val="20"/>
              </w:rPr>
            </w:pPr>
            <w:r>
              <w:rPr>
                <w:sz w:val="20"/>
              </w:rPr>
              <w:t>2 19 25497 04 0000 150</w:t>
            </w:r>
          </w:p>
        </w:tc>
        <w:tc>
          <w:tcPr>
            <w:tcW w:type="dxa" w:w="5812"/>
            <w:tcBorders>
              <w:top w:sz="4" w:val="nil"/>
              <w:left w:sz="4" w:val="nil"/>
              <w:bottom w:sz="4" w:val="nil"/>
              <w:right w:sz="4" w:val="nil"/>
            </w:tcBorders>
            <w:shd w:fill="FFFFFF" w:val="clear"/>
            <w:tcMar>
              <w:left w:type="dxa" w:w="51"/>
              <w:right w:type="dxa" w:w="51"/>
            </w:tcMar>
          </w:tcPr>
          <w:p w14:paraId="23040000">
            <w:pPr>
              <w:ind/>
              <w:jc w:val="both"/>
              <w:rPr>
                <w:color w:val="000000"/>
                <w:sz w:val="20"/>
              </w:rPr>
            </w:pPr>
            <w:r>
              <w:rPr>
                <w:color w:val="000000"/>
                <w:sz w:val="20"/>
              </w:rPr>
              <w:t>Возврат остатков субсидий на реализацию мероприятий по обеспечению жильем молодых семей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24040000">
            <w:pPr>
              <w:ind/>
              <w:jc w:val="right"/>
              <w:rPr>
                <w:color w:val="000000"/>
                <w:sz w:val="20"/>
              </w:rPr>
            </w:pPr>
            <w:r>
              <w:rPr>
                <w:color w:val="000000"/>
                <w:sz w:val="20"/>
              </w:rPr>
              <w:t>-228,50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5040000">
            <w:pPr>
              <w:ind/>
              <w:jc w:val="center"/>
              <w:rPr>
                <w:sz w:val="20"/>
              </w:rPr>
            </w:pPr>
            <w:r>
              <w:rPr>
                <w:sz w:val="20"/>
              </w:rPr>
              <w:t>2 19 25750 04 0000 150</w:t>
            </w:r>
          </w:p>
        </w:tc>
        <w:tc>
          <w:tcPr>
            <w:tcW w:type="dxa" w:w="5812"/>
            <w:tcBorders>
              <w:top w:sz="4" w:val="nil"/>
              <w:left w:sz="4" w:val="nil"/>
              <w:bottom w:sz="4" w:val="nil"/>
              <w:right w:sz="4" w:val="nil"/>
            </w:tcBorders>
            <w:shd w:fill="FFFFFF" w:val="clear"/>
            <w:tcMar>
              <w:left w:type="dxa" w:w="51"/>
              <w:right w:type="dxa" w:w="51"/>
            </w:tcMar>
          </w:tcPr>
          <w:p w14:paraId="26040000">
            <w:pPr>
              <w:ind/>
              <w:jc w:val="both"/>
              <w:rPr>
                <w:color w:val="000000"/>
                <w:sz w:val="20"/>
              </w:rPr>
            </w:pPr>
            <w:r>
              <w:rPr>
                <w:color w:val="000000"/>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27040000">
            <w:pPr>
              <w:ind/>
              <w:jc w:val="right"/>
              <w:rPr>
                <w:color w:val="000000"/>
                <w:sz w:val="20"/>
              </w:rPr>
            </w:pPr>
            <w:r>
              <w:rPr>
                <w:color w:val="000000"/>
                <w:sz w:val="20"/>
              </w:rPr>
              <w:t>-1 861,73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8040000">
            <w:pPr>
              <w:ind/>
              <w:jc w:val="center"/>
              <w:rPr>
                <w:sz w:val="20"/>
              </w:rPr>
            </w:pPr>
            <w:r>
              <w:rPr>
                <w:sz w:val="20"/>
              </w:rPr>
              <w:t>2 19 35084 04 0000 150</w:t>
            </w:r>
          </w:p>
        </w:tc>
        <w:tc>
          <w:tcPr>
            <w:tcW w:type="dxa" w:w="5812"/>
            <w:tcBorders>
              <w:top w:sz="4" w:val="nil"/>
              <w:left w:sz="4" w:val="nil"/>
              <w:bottom w:sz="4" w:val="nil"/>
              <w:right w:sz="4" w:val="nil"/>
            </w:tcBorders>
            <w:shd w:fill="FFFFFF" w:val="clear"/>
            <w:tcMar>
              <w:left w:type="dxa" w:w="51"/>
              <w:right w:type="dxa" w:w="51"/>
            </w:tcMar>
          </w:tcPr>
          <w:p w14:paraId="29040000">
            <w:pPr>
              <w:ind/>
              <w:jc w:val="both"/>
              <w:rPr>
                <w:color w:val="000000"/>
                <w:sz w:val="20"/>
              </w:rPr>
            </w:pPr>
            <w:r>
              <w:rPr>
                <w:color w:val="000000"/>
                <w:sz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2A040000">
            <w:pPr>
              <w:ind/>
              <w:jc w:val="right"/>
              <w:rPr>
                <w:color w:val="000000"/>
                <w:sz w:val="20"/>
              </w:rPr>
            </w:pPr>
            <w:r>
              <w:rPr>
                <w:color w:val="000000"/>
                <w:sz w:val="20"/>
              </w:rPr>
              <w:t>-48,76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B040000">
            <w:pPr>
              <w:ind/>
              <w:jc w:val="center"/>
              <w:rPr>
                <w:sz w:val="20"/>
              </w:rPr>
            </w:pPr>
            <w:r>
              <w:rPr>
                <w:sz w:val="20"/>
              </w:rPr>
              <w:t>2 19 35250 04 0000 150</w:t>
            </w:r>
          </w:p>
        </w:tc>
        <w:tc>
          <w:tcPr>
            <w:tcW w:type="dxa" w:w="5812"/>
            <w:tcBorders>
              <w:top w:sz="4" w:val="nil"/>
              <w:left w:sz="4" w:val="nil"/>
              <w:bottom w:sz="4" w:val="nil"/>
              <w:right w:sz="4" w:val="nil"/>
            </w:tcBorders>
            <w:shd w:fill="FFFFFF" w:val="clear"/>
            <w:tcMar>
              <w:left w:type="dxa" w:w="51"/>
              <w:right w:type="dxa" w:w="51"/>
            </w:tcMar>
          </w:tcPr>
          <w:p w14:paraId="2C040000">
            <w:pPr>
              <w:ind/>
              <w:jc w:val="both"/>
              <w:rPr>
                <w:color w:val="000000"/>
                <w:sz w:val="20"/>
              </w:rPr>
            </w:pPr>
            <w:r>
              <w:rPr>
                <w:color w:val="000000"/>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2D040000">
            <w:pPr>
              <w:ind/>
              <w:jc w:val="right"/>
              <w:rPr>
                <w:color w:val="000000"/>
                <w:sz w:val="20"/>
              </w:rPr>
            </w:pPr>
            <w:r>
              <w:rPr>
                <w:color w:val="000000"/>
                <w:sz w:val="20"/>
              </w:rPr>
              <w:t>-1 034,73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2E040000">
            <w:pPr>
              <w:ind/>
              <w:jc w:val="center"/>
              <w:rPr>
                <w:sz w:val="20"/>
              </w:rPr>
            </w:pPr>
            <w:r>
              <w:rPr>
                <w:sz w:val="20"/>
              </w:rPr>
              <w:t>2 19 35302 04 0000 150</w:t>
            </w:r>
          </w:p>
        </w:tc>
        <w:tc>
          <w:tcPr>
            <w:tcW w:type="dxa" w:w="5812"/>
            <w:tcBorders>
              <w:top w:sz="4" w:val="nil"/>
              <w:left w:sz="4" w:val="nil"/>
              <w:bottom w:sz="4" w:val="nil"/>
              <w:right w:sz="4" w:val="nil"/>
            </w:tcBorders>
            <w:shd w:fill="FFFFFF" w:val="clear"/>
            <w:tcMar>
              <w:left w:type="dxa" w:w="51"/>
              <w:right w:type="dxa" w:w="51"/>
            </w:tcMar>
          </w:tcPr>
          <w:p w14:paraId="2F040000">
            <w:pPr>
              <w:ind/>
              <w:jc w:val="both"/>
              <w:rPr>
                <w:color w:val="000000"/>
                <w:sz w:val="20"/>
              </w:rPr>
            </w:pPr>
            <w:r>
              <w:rPr>
                <w:color w:val="000000"/>
                <w:sz w:val="20"/>
              </w:rPr>
              <w:t>Возврат остатков субвенций на осуществление ежемесячных выплат на детей в возрасте от трех до семи лет включительно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30040000">
            <w:pPr>
              <w:ind/>
              <w:jc w:val="right"/>
              <w:rPr>
                <w:color w:val="000000"/>
                <w:sz w:val="20"/>
              </w:rPr>
            </w:pPr>
            <w:r>
              <w:rPr>
                <w:color w:val="000000"/>
                <w:sz w:val="20"/>
              </w:rPr>
              <w:t>-2,16</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1040000">
            <w:pPr>
              <w:ind/>
              <w:jc w:val="center"/>
              <w:rPr>
                <w:sz w:val="20"/>
              </w:rPr>
            </w:pPr>
            <w:r>
              <w:rPr>
                <w:sz w:val="20"/>
              </w:rPr>
              <w:t>2 19 35303 04 0000 150</w:t>
            </w:r>
          </w:p>
        </w:tc>
        <w:tc>
          <w:tcPr>
            <w:tcW w:type="dxa" w:w="5812"/>
            <w:tcBorders>
              <w:top w:sz="4" w:val="nil"/>
              <w:left w:sz="4" w:val="nil"/>
              <w:bottom w:sz="4" w:val="nil"/>
              <w:right w:sz="4" w:val="nil"/>
            </w:tcBorders>
            <w:shd w:fill="FFFFFF" w:val="clear"/>
            <w:tcMar>
              <w:left w:type="dxa" w:w="51"/>
              <w:right w:type="dxa" w:w="51"/>
            </w:tcMar>
          </w:tcPr>
          <w:p w14:paraId="32040000">
            <w:pPr>
              <w:ind/>
              <w:jc w:val="both"/>
              <w:rPr>
                <w:color w:val="000000"/>
                <w:sz w:val="20"/>
              </w:rPr>
            </w:pPr>
            <w:r>
              <w:rPr>
                <w:color w:val="000000"/>
                <w:sz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33040000">
            <w:pPr>
              <w:ind/>
              <w:jc w:val="right"/>
              <w:rPr>
                <w:color w:val="000000"/>
                <w:sz w:val="20"/>
              </w:rPr>
            </w:pPr>
            <w:r>
              <w:rPr>
                <w:color w:val="000000"/>
                <w:sz w:val="20"/>
              </w:rPr>
              <w:t>-49,19</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4040000">
            <w:pPr>
              <w:ind/>
              <w:jc w:val="center"/>
              <w:rPr>
                <w:sz w:val="20"/>
              </w:rPr>
            </w:pPr>
            <w:r>
              <w:rPr>
                <w:sz w:val="20"/>
              </w:rPr>
              <w:t>2 19 35404 04 0000 150</w:t>
            </w:r>
          </w:p>
        </w:tc>
        <w:tc>
          <w:tcPr>
            <w:tcW w:type="dxa" w:w="5812"/>
            <w:tcBorders>
              <w:top w:sz="4" w:val="nil"/>
              <w:left w:sz="4" w:val="nil"/>
              <w:bottom w:sz="4" w:val="nil"/>
              <w:right w:sz="4" w:val="nil"/>
            </w:tcBorders>
            <w:shd w:fill="FFFFFF" w:val="clear"/>
            <w:tcMar>
              <w:left w:type="dxa" w:w="51"/>
              <w:right w:type="dxa" w:w="51"/>
            </w:tcMar>
          </w:tcPr>
          <w:p w14:paraId="35040000">
            <w:pPr>
              <w:ind/>
              <w:jc w:val="both"/>
              <w:rPr>
                <w:color w:val="000000"/>
                <w:sz w:val="20"/>
              </w:rPr>
            </w:pPr>
            <w:r>
              <w:rPr>
                <w:color w:val="000000"/>
                <w:sz w:val="20"/>
              </w:rPr>
              <w:t xml:space="preserve">Возврат остатков субвенций на </w:t>
            </w:r>
            <w:r>
              <w:rPr>
                <w:color w:val="000000"/>
                <w:sz w:val="20"/>
              </w:rPr>
              <w:t>софинансирование</w:t>
            </w:r>
            <w:r>
              <w:rPr>
                <w:color w:val="000000"/>
                <w:sz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36040000">
            <w:pPr>
              <w:ind/>
              <w:jc w:val="right"/>
              <w:rPr>
                <w:color w:val="000000"/>
                <w:sz w:val="20"/>
              </w:rPr>
            </w:pPr>
            <w:r>
              <w:rPr>
                <w:color w:val="000000"/>
                <w:sz w:val="20"/>
              </w:rPr>
              <w:t>-888,93</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7040000">
            <w:pPr>
              <w:ind/>
              <w:jc w:val="center"/>
              <w:rPr>
                <w:sz w:val="20"/>
              </w:rPr>
            </w:pPr>
            <w:r>
              <w:rPr>
                <w:sz w:val="20"/>
              </w:rPr>
              <w:t>2 19 35573 04 0000 150</w:t>
            </w:r>
          </w:p>
        </w:tc>
        <w:tc>
          <w:tcPr>
            <w:tcW w:type="dxa" w:w="5812"/>
            <w:tcBorders>
              <w:top w:sz="4" w:val="nil"/>
              <w:left w:sz="4" w:val="nil"/>
              <w:bottom w:sz="4" w:val="nil"/>
              <w:right w:sz="4" w:val="nil"/>
            </w:tcBorders>
            <w:shd w:fill="FFFFFF" w:val="clear"/>
            <w:tcMar>
              <w:left w:type="dxa" w:w="51"/>
              <w:right w:type="dxa" w:w="51"/>
            </w:tcMar>
          </w:tcPr>
          <w:p w14:paraId="38040000">
            <w:pPr>
              <w:ind/>
              <w:jc w:val="both"/>
              <w:rPr>
                <w:color w:val="000000"/>
                <w:sz w:val="20"/>
              </w:rPr>
            </w:pPr>
            <w:r>
              <w:rPr>
                <w:color w:val="000000"/>
                <w:sz w:val="20"/>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39040000">
            <w:pPr>
              <w:ind/>
              <w:jc w:val="right"/>
              <w:rPr>
                <w:color w:val="000000"/>
                <w:sz w:val="20"/>
              </w:rPr>
            </w:pPr>
            <w:r>
              <w:rPr>
                <w:color w:val="000000"/>
                <w:sz w:val="20"/>
              </w:rPr>
              <w:t>-8,40</w:t>
            </w:r>
          </w:p>
        </w:tc>
      </w:tr>
      <w:tr>
        <w:trPr>
          <w:trHeight w:hRule="atLeast" w:val="20"/>
        </w:trPr>
        <w:tc>
          <w:tcPr>
            <w:tcW w:type="dxa" w:w="2319"/>
            <w:tcBorders>
              <w:top w:sz="4" w:val="nil"/>
              <w:left w:sz="4" w:val="nil"/>
              <w:bottom w:sz="4" w:val="nil"/>
              <w:right w:sz="4" w:val="nil"/>
            </w:tcBorders>
            <w:shd w:fill="FFFFFF" w:val="clear"/>
            <w:tcMar>
              <w:left w:type="dxa" w:w="51"/>
              <w:right w:type="dxa" w:w="51"/>
            </w:tcMar>
          </w:tcPr>
          <w:p w14:paraId="3A040000">
            <w:pPr>
              <w:ind/>
              <w:jc w:val="center"/>
              <w:rPr>
                <w:sz w:val="20"/>
              </w:rPr>
            </w:pPr>
            <w:r>
              <w:rPr>
                <w:sz w:val="20"/>
              </w:rPr>
              <w:t>2 19 60010 04 0000 150</w:t>
            </w:r>
          </w:p>
        </w:tc>
        <w:tc>
          <w:tcPr>
            <w:tcW w:type="dxa" w:w="5812"/>
            <w:tcBorders>
              <w:top w:sz="4" w:val="nil"/>
              <w:left w:sz="4" w:val="nil"/>
              <w:bottom w:sz="4" w:val="nil"/>
              <w:right w:sz="4" w:val="nil"/>
            </w:tcBorders>
            <w:shd w:fill="FFFFFF" w:val="clear"/>
            <w:tcMar>
              <w:left w:type="dxa" w:w="51"/>
              <w:right w:type="dxa" w:w="51"/>
            </w:tcMar>
          </w:tcPr>
          <w:p w14:paraId="3B040000">
            <w:pPr>
              <w:ind/>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3C040000">
            <w:pPr>
              <w:ind/>
              <w:jc w:val="right"/>
              <w:rPr>
                <w:color w:val="000000"/>
                <w:sz w:val="20"/>
              </w:rPr>
            </w:pPr>
            <w:r>
              <w:rPr>
                <w:color w:val="000000"/>
                <w:sz w:val="20"/>
              </w:rPr>
              <w:t>-72 245,66</w:t>
            </w:r>
          </w:p>
        </w:tc>
      </w:tr>
      <w:tr>
        <w:trPr>
          <w:trHeight w:hRule="atLeast" w:val="20"/>
        </w:trPr>
        <w:tc>
          <w:tcPr>
            <w:tcW w:type="dxa" w:w="2319"/>
            <w:tcBorders>
              <w:top w:sz="4" w:val="nil"/>
              <w:left w:sz="4" w:val="nil"/>
              <w:bottom w:sz="4" w:val="nil"/>
              <w:right w:sz="4" w:val="nil"/>
            </w:tcBorders>
            <w:shd w:fill="FFFFFF" w:val="clear"/>
            <w:tcMar>
              <w:left w:type="dxa" w:w="51"/>
              <w:right w:type="dxa" w:w="51"/>
            </w:tcMar>
            <w:vAlign w:val="bottom"/>
          </w:tcPr>
          <w:p w14:paraId="3D040000">
            <w:pPr>
              <w:rPr>
                <w:rFonts w:ascii="Calibri" w:hAnsi="Calibri"/>
                <w:sz w:val="20"/>
              </w:rPr>
            </w:pPr>
            <w:r>
              <w:rPr>
                <w:rFonts w:ascii="Calibri" w:hAnsi="Calibri"/>
                <w:sz w:val="20"/>
              </w:rPr>
              <w:t> </w:t>
            </w:r>
          </w:p>
        </w:tc>
        <w:tc>
          <w:tcPr>
            <w:tcW w:type="dxa" w:w="5812"/>
            <w:tcBorders>
              <w:top w:sz="4" w:val="nil"/>
              <w:left w:sz="4" w:val="nil"/>
              <w:bottom w:sz="4" w:val="nil"/>
              <w:right w:sz="4" w:val="nil"/>
            </w:tcBorders>
            <w:shd w:fill="FFFFFF" w:val="clear"/>
            <w:tcMar>
              <w:left w:type="dxa" w:w="51"/>
              <w:right w:type="dxa" w:w="51"/>
            </w:tcMar>
          </w:tcPr>
          <w:p w14:paraId="3E040000">
            <w:pPr>
              <w:ind/>
              <w:jc w:val="both"/>
              <w:rPr>
                <w:color w:val="000000"/>
                <w:sz w:val="20"/>
              </w:rPr>
            </w:pPr>
            <w:r>
              <w:rPr>
                <w:color w:val="000000"/>
                <w:sz w:val="20"/>
              </w:rPr>
              <w:t>ВСЕГО:</w:t>
            </w:r>
          </w:p>
        </w:tc>
        <w:tc>
          <w:tcPr>
            <w:tcW w:type="dxa" w:w="1600"/>
            <w:tcBorders>
              <w:top w:sz="4" w:val="nil"/>
              <w:left w:sz="4" w:val="nil"/>
              <w:bottom w:sz="4" w:val="nil"/>
              <w:right w:sz="4" w:val="nil"/>
            </w:tcBorders>
            <w:shd w:fill="FFFFFF" w:val="clear"/>
            <w:tcMar>
              <w:left w:type="dxa" w:w="51"/>
              <w:right w:type="dxa" w:w="51"/>
            </w:tcMar>
          </w:tcPr>
          <w:p w14:paraId="3F040000">
            <w:pPr>
              <w:ind/>
              <w:jc w:val="right"/>
              <w:rPr>
                <w:color w:val="000000"/>
                <w:sz w:val="20"/>
              </w:rPr>
            </w:pPr>
            <w:r>
              <w:rPr>
                <w:color w:val="000000"/>
                <w:sz w:val="20"/>
              </w:rPr>
              <w:t>18</w:t>
            </w:r>
            <w:r>
              <w:rPr>
                <w:color w:val="000000"/>
                <w:sz w:val="20"/>
              </w:rPr>
              <w:t> </w:t>
            </w:r>
            <w:r>
              <w:rPr>
                <w:color w:val="000000"/>
                <w:sz w:val="20"/>
              </w:rPr>
              <w:t>912 946,94»;</w:t>
            </w:r>
          </w:p>
        </w:tc>
      </w:tr>
    </w:tbl>
    <w:p w14:paraId="40040000">
      <w:pPr>
        <w:ind w:firstLine="709" w:left="0"/>
        <w:contextualSpacing w:val="1"/>
        <w:jc w:val="both"/>
        <w:rPr>
          <w:sz w:val="28"/>
        </w:rPr>
      </w:pPr>
      <w:r>
        <w:rPr>
          <w:sz w:val="28"/>
        </w:rPr>
        <w:t>11)</w:t>
      </w:r>
      <w:r>
        <w:rPr>
          <w:sz w:val="28"/>
        </w:rPr>
        <w:t> </w:t>
      </w:r>
      <w:r>
        <w:rPr>
          <w:sz w:val="28"/>
        </w:rPr>
        <w:t>приложение 4 изложить в следующей редакции:</w:t>
      </w:r>
    </w:p>
    <w:p w14:paraId="41040000">
      <w:pPr>
        <w:ind w:firstLine="709" w:left="0"/>
        <w:contextualSpacing w:val="1"/>
        <w:jc w:val="both"/>
        <w:rPr>
          <w:sz w:val="28"/>
        </w:rPr>
      </w:pPr>
    </w:p>
    <w:tbl>
      <w:tblPr>
        <w:tblStyle w:val="Style_8"/>
        <w:tblW w:type="auto" w:w="0"/>
        <w:tblLayout w:type="fixed"/>
        <w:tblCellMar>
          <w:left w:type="dxa" w:w="0"/>
          <w:right w:type="dxa" w:w="0"/>
        </w:tblCellMar>
      </w:tblPr>
      <w:tblGrid>
        <w:gridCol w:w="4910"/>
        <w:gridCol w:w="4730"/>
      </w:tblGrid>
      <w:tr>
        <w:trPr>
          <w:trHeight w:hRule="atLeast" w:val="1254"/>
        </w:trPr>
        <w:tc>
          <w:tcPr>
            <w:tcW w:type="dxa" w:w="4910"/>
            <w:tcMar>
              <w:left w:type="dxa" w:w="0"/>
              <w:right w:type="dxa" w:w="0"/>
            </w:tcMar>
          </w:tcPr>
          <w:p w14:paraId="42040000">
            <w:pPr>
              <w:rPr>
                <w:sz w:val="20"/>
              </w:rPr>
            </w:pPr>
          </w:p>
          <w:p w14:paraId="43040000">
            <w:pPr>
              <w:rPr>
                <w:sz w:val="20"/>
              </w:rPr>
            </w:pPr>
          </w:p>
          <w:p w14:paraId="44040000">
            <w:pPr>
              <w:rPr>
                <w:sz w:val="20"/>
              </w:rPr>
            </w:pPr>
          </w:p>
          <w:p w14:paraId="45040000">
            <w:pPr>
              <w:ind/>
              <w:jc w:val="right"/>
              <w:rPr>
                <w:sz w:val="20"/>
              </w:rPr>
            </w:pPr>
          </w:p>
        </w:tc>
        <w:tc>
          <w:tcPr>
            <w:tcW w:type="dxa" w:w="4730"/>
            <w:tcMar>
              <w:left w:type="dxa" w:w="0"/>
              <w:right w:type="dxa" w:w="0"/>
            </w:tcMar>
            <w:vAlign w:val="center"/>
          </w:tcPr>
          <w:p w14:paraId="46040000">
            <w:pPr>
              <w:spacing w:line="240" w:lineRule="exact"/>
              <w:ind/>
              <w:jc w:val="center"/>
              <w:rPr>
                <w:sz w:val="28"/>
              </w:rPr>
            </w:pPr>
            <w:r>
              <w:rPr>
                <w:sz w:val="28"/>
              </w:rPr>
              <w:t>«ПРИЛОЖЕНИЕ 4</w:t>
            </w:r>
          </w:p>
          <w:p w14:paraId="47040000">
            <w:pPr>
              <w:spacing w:line="240" w:lineRule="exact"/>
              <w:ind/>
              <w:jc w:val="center"/>
              <w:rPr>
                <w:sz w:val="28"/>
              </w:rPr>
            </w:pPr>
          </w:p>
          <w:p w14:paraId="48040000">
            <w:pPr>
              <w:spacing w:line="240" w:lineRule="exact"/>
              <w:ind/>
              <w:jc w:val="center"/>
              <w:rPr>
                <w:sz w:val="28"/>
              </w:rPr>
            </w:pPr>
            <w:r>
              <w:rPr>
                <w:sz w:val="28"/>
              </w:rPr>
              <w:t>к решению</w:t>
            </w:r>
          </w:p>
          <w:p w14:paraId="49040000">
            <w:pPr>
              <w:spacing w:line="240" w:lineRule="exact"/>
              <w:ind/>
              <w:jc w:val="center"/>
              <w:rPr>
                <w:sz w:val="28"/>
              </w:rPr>
            </w:pPr>
            <w:r>
              <w:rPr>
                <w:sz w:val="28"/>
              </w:rPr>
              <w:t>Ставропольской городской Думы</w:t>
            </w:r>
          </w:p>
          <w:p w14:paraId="4A040000">
            <w:pPr>
              <w:spacing w:line="240" w:lineRule="exact"/>
              <w:ind w:firstLine="0" w:left="317"/>
              <w:jc w:val="center"/>
              <w:rPr>
                <w:sz w:val="20"/>
              </w:rPr>
            </w:pPr>
            <w:r>
              <w:rPr>
                <w:sz w:val="28"/>
              </w:rPr>
              <w:t>от 30 ноября 2022 г. № 134</w:t>
            </w:r>
          </w:p>
        </w:tc>
      </w:tr>
      <w:tr>
        <w:trPr>
          <w:trHeight w:hRule="atLeast" w:val="171"/>
        </w:trPr>
        <w:tc>
          <w:tcPr>
            <w:tcW w:type="dxa" w:w="4910"/>
            <w:tcMar>
              <w:left w:type="dxa" w:w="0"/>
              <w:right w:type="dxa" w:w="0"/>
            </w:tcMar>
          </w:tcPr>
          <w:p w14:paraId="4B040000">
            <w:pPr>
              <w:ind/>
              <w:jc w:val="right"/>
              <w:rPr>
                <w:sz w:val="20"/>
              </w:rPr>
            </w:pPr>
          </w:p>
        </w:tc>
        <w:tc>
          <w:tcPr>
            <w:tcW w:type="dxa" w:w="4730"/>
            <w:tcMar>
              <w:left w:type="dxa" w:w="0"/>
              <w:right w:type="dxa" w:w="0"/>
            </w:tcMar>
          </w:tcPr>
          <w:p w14:paraId="4C040000">
            <w:pPr>
              <w:spacing w:line="240" w:lineRule="exact"/>
              <w:ind w:firstLine="0" w:left="175"/>
              <w:rPr>
                <w:sz w:val="20"/>
              </w:rPr>
            </w:pPr>
          </w:p>
        </w:tc>
      </w:tr>
    </w:tbl>
    <w:p w14:paraId="4D040000">
      <w:pPr>
        <w:spacing w:line="240" w:lineRule="exact"/>
        <w:ind w:right="-1"/>
        <w:jc w:val="center"/>
        <w:rPr>
          <w:sz w:val="28"/>
        </w:rPr>
      </w:pPr>
      <w:r>
        <w:rPr>
          <w:sz w:val="28"/>
        </w:rPr>
        <w:t>РАСПРЕДЕЛЕНИЕ</w:t>
      </w:r>
    </w:p>
    <w:p w14:paraId="4E040000">
      <w:pPr>
        <w:spacing w:line="240" w:lineRule="exact"/>
        <w:ind w:right="-108"/>
        <w:jc w:val="center"/>
        <w:rPr>
          <w:sz w:val="28"/>
        </w:rPr>
      </w:pPr>
      <w:r>
        <w:rPr>
          <w:sz w:val="28"/>
        </w:rPr>
        <w:t>доходов бюджета города Ставрополя по группам,</w:t>
      </w:r>
    </w:p>
    <w:p w14:paraId="4F040000">
      <w:pPr>
        <w:spacing w:line="240" w:lineRule="exact"/>
        <w:ind w:right="-108"/>
        <w:jc w:val="center"/>
        <w:rPr>
          <w:sz w:val="28"/>
        </w:rPr>
      </w:pPr>
      <w:r>
        <w:rPr>
          <w:sz w:val="28"/>
        </w:rPr>
        <w:t>подгруппам и статьям классификации доходов бюджетов</w:t>
      </w:r>
    </w:p>
    <w:p w14:paraId="50040000">
      <w:pPr>
        <w:spacing w:line="240" w:lineRule="exact"/>
        <w:ind w:right="-1"/>
        <w:jc w:val="center"/>
        <w:rPr>
          <w:color w:val="000000"/>
          <w:sz w:val="28"/>
        </w:rPr>
      </w:pPr>
      <w:r>
        <w:rPr>
          <w:sz w:val="28"/>
        </w:rPr>
        <w:t>Российской Федерации на плановый период 2024 и 2025 годов</w:t>
      </w:r>
    </w:p>
    <w:p w14:paraId="51040000">
      <w:pPr>
        <w:spacing w:line="240" w:lineRule="exact"/>
        <w:ind w:firstLine="851" w:left="0" w:right="-1"/>
        <w:jc w:val="right"/>
        <w:rPr>
          <w:sz w:val="20"/>
        </w:rPr>
      </w:pPr>
    </w:p>
    <w:p w14:paraId="52040000">
      <w:pPr>
        <w:spacing w:line="240" w:lineRule="exact"/>
        <w:ind w:firstLine="851" w:left="0" w:right="-1"/>
        <w:jc w:val="right"/>
        <w:rPr>
          <w:sz w:val="20"/>
        </w:rPr>
      </w:pPr>
      <w:r>
        <w:rPr>
          <w:sz w:val="20"/>
        </w:rPr>
        <w:t>(тыс. рублей)</w:t>
      </w:r>
    </w:p>
    <w:tbl>
      <w:tblPr>
        <w:tblStyle w:val="Style_8"/>
        <w:tblW w:type="auto" w:w="0"/>
        <w:tblBorders>
          <w:top w:color="000000" w:sz="4" w:val="single"/>
          <w:left w:color="000000" w:sz="4" w:val="single"/>
          <w:right w:color="000000" w:sz="4" w:val="single"/>
        </w:tblBorders>
        <w:tblLayout w:type="fixed"/>
      </w:tblPr>
      <w:tblGrid>
        <w:gridCol w:w="2269"/>
        <w:gridCol w:w="4785"/>
        <w:gridCol w:w="1418"/>
        <w:gridCol w:w="1275"/>
      </w:tblGrid>
      <w:tr>
        <w:trPr>
          <w:trHeight w:hRule="atLeast" w:val="20"/>
          <w:tblHeader/>
        </w:trPr>
        <w:tc>
          <w:tcPr>
            <w:tcW w:type="dxa" w:w="2269"/>
            <w:vMerge w:val="restart"/>
            <w:tcBorders>
              <w:top w:color="000000" w:sz="4" w:val="single"/>
              <w:left w:color="000000" w:sz="4" w:val="single"/>
              <w:right w:color="000000" w:sz="4" w:val="single"/>
            </w:tcBorders>
          </w:tcPr>
          <w:p w14:paraId="53040000">
            <w:pPr>
              <w:ind/>
              <w:jc w:val="center"/>
              <w:rPr>
                <w:color w:val="000000"/>
                <w:sz w:val="20"/>
              </w:rPr>
            </w:pPr>
            <w:r>
              <w:rPr>
                <w:color w:val="000000"/>
                <w:sz w:val="20"/>
              </w:rPr>
              <w:t>Код бюджетной классификации</w:t>
            </w:r>
          </w:p>
        </w:tc>
        <w:tc>
          <w:tcPr>
            <w:tcW w:type="dxa" w:w="4785"/>
            <w:vMerge w:val="restart"/>
            <w:tcBorders>
              <w:top w:color="000000" w:sz="4" w:val="single"/>
              <w:left w:color="000000" w:sz="4" w:val="single"/>
              <w:right w:color="000000" w:sz="4" w:val="single"/>
            </w:tcBorders>
          </w:tcPr>
          <w:p w14:paraId="54040000">
            <w:pPr>
              <w:ind/>
              <w:jc w:val="center"/>
              <w:rPr>
                <w:color w:val="000000"/>
                <w:sz w:val="20"/>
              </w:rPr>
            </w:pPr>
            <w:r>
              <w:rPr>
                <w:color w:val="000000"/>
                <w:sz w:val="20"/>
              </w:rPr>
              <w:t>Наименование показателя</w:t>
            </w:r>
          </w:p>
        </w:tc>
        <w:tc>
          <w:tcPr>
            <w:tcW w:type="dxa" w:w="2693"/>
            <w:gridSpan w:val="2"/>
            <w:tcBorders>
              <w:top w:color="000000" w:sz="4" w:val="single"/>
              <w:left w:color="000000" w:sz="4" w:val="single"/>
              <w:bottom w:color="000000" w:sz="4" w:val="single"/>
              <w:right w:color="000000" w:sz="4" w:val="single"/>
            </w:tcBorders>
          </w:tcPr>
          <w:p w14:paraId="55040000">
            <w:pPr>
              <w:ind/>
              <w:jc w:val="center"/>
              <w:rPr>
                <w:color w:val="000000"/>
                <w:sz w:val="20"/>
              </w:rPr>
            </w:pPr>
            <w:r>
              <w:rPr>
                <w:color w:val="000000"/>
                <w:sz w:val="20"/>
              </w:rPr>
              <w:t>Сумма</w:t>
            </w:r>
          </w:p>
        </w:tc>
      </w:tr>
      <w:tr>
        <w:trPr>
          <w:trHeight w:hRule="atLeast" w:val="20"/>
          <w:tblHeader/>
        </w:trPr>
        <w:tc>
          <w:tcPr>
            <w:tcW w:type="dxa" w:w="2269"/>
            <w:gridSpan w:val="1"/>
            <w:vMerge w:val="continue"/>
            <w:tcBorders>
              <w:top w:color="000000" w:sz="4" w:val="single"/>
              <w:left w:color="000000" w:sz="4" w:val="single"/>
              <w:right w:color="000000" w:sz="4" w:val="single"/>
            </w:tcBorders>
          </w:tcPr>
          <w:p/>
        </w:tc>
        <w:tc>
          <w:tcPr>
            <w:tcW w:type="dxa" w:w="4785"/>
            <w:gridSpan w:val="1"/>
            <w:vMerge w:val="continue"/>
            <w:tcBorders>
              <w:top w:color="000000" w:sz="4" w:val="single"/>
              <w:left w:color="000000" w:sz="4" w:val="single"/>
              <w:right w:color="000000" w:sz="4" w:val="single"/>
            </w:tcBorders>
          </w:tcPr>
          <w:p/>
        </w:tc>
        <w:tc>
          <w:tcPr>
            <w:tcW w:type="dxa" w:w="1418"/>
            <w:tcBorders>
              <w:top w:color="000000" w:sz="4" w:val="single"/>
              <w:left w:color="000000" w:sz="4" w:val="single"/>
              <w:right w:color="000000" w:sz="4" w:val="single"/>
            </w:tcBorders>
          </w:tcPr>
          <w:p w14:paraId="56040000">
            <w:pPr>
              <w:ind/>
              <w:jc w:val="center"/>
              <w:rPr>
                <w:color w:val="000000"/>
                <w:sz w:val="20"/>
              </w:rPr>
            </w:pPr>
            <w:r>
              <w:rPr>
                <w:color w:val="000000"/>
                <w:sz w:val="20"/>
              </w:rPr>
              <w:t>2024 год</w:t>
            </w:r>
          </w:p>
        </w:tc>
        <w:tc>
          <w:tcPr>
            <w:tcW w:type="dxa" w:w="1275"/>
            <w:tcBorders>
              <w:top w:color="000000" w:sz="4" w:val="single"/>
              <w:left w:color="000000" w:sz="4" w:val="single"/>
              <w:right w:color="000000" w:sz="4" w:val="single"/>
            </w:tcBorders>
          </w:tcPr>
          <w:p w14:paraId="57040000">
            <w:pPr>
              <w:ind/>
              <w:jc w:val="center"/>
              <w:rPr>
                <w:color w:val="000000"/>
                <w:sz w:val="20"/>
              </w:rPr>
            </w:pPr>
            <w:r>
              <w:rPr>
                <w:color w:val="000000"/>
                <w:sz w:val="20"/>
              </w:rPr>
              <w:t>2025 год</w:t>
            </w:r>
          </w:p>
        </w:tc>
      </w:tr>
    </w:tbl>
    <w:p w14:paraId="58040000">
      <w:pPr>
        <w:spacing w:line="24" w:lineRule="auto"/>
        <w:ind w:firstLine="851" w:left="0"/>
        <w:jc w:val="right"/>
        <w:rPr>
          <w:sz w:val="20"/>
        </w:rPr>
      </w:pPr>
    </w:p>
    <w:p w14:paraId="59040000">
      <w:pPr>
        <w:spacing w:line="12" w:lineRule="auto"/>
        <w:ind/>
        <w:rPr>
          <w:sz w:val="20"/>
        </w:rPr>
      </w:pPr>
    </w:p>
    <w:p w14:paraId="5A040000">
      <w:pPr>
        <w:tabs>
          <w:tab w:leader="none" w:pos="7530" w:val="center"/>
        </w:tabs>
        <w:spacing w:line="12" w:lineRule="auto"/>
        <w:ind w:hanging="181" w:left="-176"/>
        <w:jc w:val="center"/>
        <w:rPr>
          <w:sz w:val="20"/>
        </w:rPr>
      </w:pPr>
    </w:p>
    <w:tbl>
      <w:tblPr>
        <w:tblStyle w:val="Style_8"/>
        <w:tblW w:type="auto" w:w="0"/>
        <w:tblLayout w:type="fixed"/>
      </w:tblPr>
      <w:tblGrid>
        <w:gridCol w:w="2269"/>
        <w:gridCol w:w="4785"/>
        <w:gridCol w:w="1418"/>
        <w:gridCol w:w="1275"/>
      </w:tblGrid>
      <w:tr>
        <w:trPr>
          <w:trHeight w:hRule="atLeast" w:val="20"/>
          <w:tblHeader/>
        </w:trPr>
        <w:tc>
          <w:tcPr>
            <w:tcW w:type="dxa" w:w="2269"/>
            <w:tcBorders>
              <w:top w:color="000000" w:sz="4" w:val="single"/>
              <w:left w:color="000000" w:sz="4" w:val="single"/>
              <w:bottom w:color="000000" w:sz="4" w:val="single"/>
              <w:right w:color="000000" w:sz="4" w:val="single"/>
            </w:tcBorders>
          </w:tcPr>
          <w:p w14:paraId="5B040000">
            <w:pPr>
              <w:ind/>
              <w:jc w:val="center"/>
              <w:rPr>
                <w:color w:val="000000"/>
                <w:sz w:val="20"/>
              </w:rPr>
            </w:pPr>
            <w:r>
              <w:rPr>
                <w:color w:val="000000"/>
                <w:sz w:val="20"/>
              </w:rPr>
              <w:t>1</w:t>
            </w:r>
          </w:p>
        </w:tc>
        <w:tc>
          <w:tcPr>
            <w:tcW w:type="dxa" w:w="4785"/>
            <w:tcBorders>
              <w:top w:color="000000" w:sz="4" w:val="single"/>
              <w:left w:color="000000" w:sz="4" w:val="single"/>
              <w:bottom w:color="000000" w:sz="4" w:val="single"/>
              <w:right w:color="000000" w:sz="4" w:val="single"/>
            </w:tcBorders>
          </w:tcPr>
          <w:p w14:paraId="5C040000">
            <w:pPr>
              <w:ind/>
              <w:jc w:val="center"/>
              <w:rPr>
                <w:color w:val="000000"/>
                <w:sz w:val="20"/>
              </w:rPr>
            </w:pPr>
            <w:r>
              <w:rPr>
                <w:color w:val="000000"/>
                <w:sz w:val="20"/>
              </w:rPr>
              <w:t>2</w:t>
            </w:r>
          </w:p>
        </w:tc>
        <w:tc>
          <w:tcPr>
            <w:tcW w:type="dxa" w:w="1418"/>
            <w:tcBorders>
              <w:top w:color="000000" w:sz="4" w:val="single"/>
              <w:left w:color="000000" w:sz="4" w:val="single"/>
              <w:bottom w:color="000000" w:sz="4" w:val="single"/>
              <w:right w:color="000000" w:sz="4" w:val="single"/>
            </w:tcBorders>
          </w:tcPr>
          <w:p w14:paraId="5D040000">
            <w:pPr>
              <w:ind/>
              <w:jc w:val="center"/>
              <w:rPr>
                <w:color w:val="000000"/>
                <w:sz w:val="20"/>
              </w:rPr>
            </w:pPr>
            <w:r>
              <w:rPr>
                <w:color w:val="000000"/>
                <w:sz w:val="20"/>
              </w:rPr>
              <w:t>3</w:t>
            </w:r>
          </w:p>
        </w:tc>
        <w:tc>
          <w:tcPr>
            <w:tcW w:type="dxa" w:w="1275"/>
            <w:tcBorders>
              <w:top w:color="000000" w:sz="4" w:val="single"/>
              <w:left w:color="000000" w:sz="4" w:val="single"/>
              <w:bottom w:color="000000" w:sz="4" w:val="single"/>
              <w:right w:color="000000" w:sz="4" w:val="single"/>
            </w:tcBorders>
          </w:tcPr>
          <w:p w14:paraId="5E040000">
            <w:pPr>
              <w:ind/>
              <w:jc w:val="center"/>
              <w:rPr>
                <w:color w:val="000000"/>
                <w:sz w:val="20"/>
              </w:rPr>
            </w:pPr>
            <w:r>
              <w:rPr>
                <w:color w:val="000000"/>
                <w:sz w:val="20"/>
              </w:rPr>
              <w:t>4</w:t>
            </w:r>
          </w:p>
        </w:tc>
      </w:tr>
      <w:tr>
        <w:trPr>
          <w:trHeight w:hRule="atLeast" w:val="20"/>
        </w:trPr>
        <w:tc>
          <w:tcPr>
            <w:tcW w:type="dxa" w:w="2269"/>
            <w:tcBorders>
              <w:top w:color="000000" w:sz="4" w:val="single"/>
            </w:tcBorders>
            <w:shd w:fill="FFFFFF" w:val="clear"/>
          </w:tcPr>
          <w:p w14:paraId="5F040000">
            <w:pPr>
              <w:ind/>
              <w:jc w:val="center"/>
              <w:rPr>
                <w:sz w:val="20"/>
              </w:rPr>
            </w:pPr>
            <w:r>
              <w:rPr>
                <w:sz w:val="20"/>
              </w:rPr>
              <w:t>1 00 00000 00 0000 000</w:t>
            </w:r>
          </w:p>
        </w:tc>
        <w:tc>
          <w:tcPr>
            <w:tcW w:type="dxa" w:w="4785"/>
            <w:tcBorders>
              <w:top w:color="000000" w:sz="4" w:val="single"/>
            </w:tcBorders>
            <w:shd w:fill="FFFFFF" w:val="clear"/>
          </w:tcPr>
          <w:p w14:paraId="60040000">
            <w:pPr>
              <w:ind/>
              <w:jc w:val="both"/>
              <w:rPr>
                <w:color w:val="000000"/>
                <w:sz w:val="20"/>
              </w:rPr>
            </w:pPr>
            <w:r>
              <w:rPr>
                <w:color w:val="000000"/>
                <w:sz w:val="20"/>
              </w:rPr>
              <w:t>НАЛОГОВЫЕ И НЕНАЛОГОВЫЕ ДОХОДЫ</w:t>
            </w:r>
          </w:p>
        </w:tc>
        <w:tc>
          <w:tcPr>
            <w:tcW w:type="dxa" w:w="1418"/>
            <w:tcBorders>
              <w:top w:color="000000" w:sz="4" w:val="single"/>
            </w:tcBorders>
            <w:shd w:fill="FFFFFF" w:val="clear"/>
          </w:tcPr>
          <w:p w14:paraId="61040000">
            <w:pPr>
              <w:ind/>
              <w:jc w:val="right"/>
              <w:rPr>
                <w:color w:val="000000"/>
                <w:sz w:val="20"/>
              </w:rPr>
            </w:pPr>
            <w:r>
              <w:rPr>
                <w:color w:val="000000"/>
                <w:sz w:val="20"/>
              </w:rPr>
              <w:t>6</w:t>
            </w:r>
            <w:r>
              <w:rPr>
                <w:color w:val="000000"/>
                <w:sz w:val="20"/>
              </w:rPr>
              <w:t> </w:t>
            </w:r>
            <w:r>
              <w:rPr>
                <w:color w:val="000000"/>
                <w:sz w:val="20"/>
              </w:rPr>
              <w:t>260 124,45</w:t>
            </w:r>
          </w:p>
        </w:tc>
        <w:tc>
          <w:tcPr>
            <w:tcW w:type="dxa" w:w="1275"/>
            <w:tcBorders>
              <w:top w:color="000000" w:sz="4" w:val="single"/>
            </w:tcBorders>
            <w:shd w:fill="FFFFFF" w:val="clear"/>
          </w:tcPr>
          <w:p w14:paraId="62040000">
            <w:pPr>
              <w:ind/>
              <w:jc w:val="right"/>
              <w:rPr>
                <w:color w:val="000000"/>
                <w:sz w:val="20"/>
              </w:rPr>
            </w:pPr>
            <w:r>
              <w:rPr>
                <w:color w:val="000000"/>
                <w:sz w:val="20"/>
              </w:rPr>
              <w:t>6</w:t>
            </w:r>
            <w:r>
              <w:rPr>
                <w:color w:val="000000"/>
                <w:sz w:val="20"/>
              </w:rPr>
              <w:t> </w:t>
            </w:r>
            <w:r>
              <w:rPr>
                <w:color w:val="000000"/>
                <w:sz w:val="20"/>
              </w:rPr>
              <w:t>314 005,48</w:t>
            </w:r>
          </w:p>
        </w:tc>
      </w:tr>
      <w:tr>
        <w:trPr>
          <w:trHeight w:hRule="atLeast" w:val="20"/>
        </w:trPr>
        <w:tc>
          <w:tcPr>
            <w:tcW w:type="dxa" w:w="2269"/>
            <w:shd w:fill="FFFFFF" w:val="clear"/>
          </w:tcPr>
          <w:p w14:paraId="63040000">
            <w:pPr>
              <w:ind/>
              <w:jc w:val="center"/>
              <w:rPr>
                <w:sz w:val="20"/>
              </w:rPr>
            </w:pPr>
            <w:r>
              <w:rPr>
                <w:sz w:val="20"/>
              </w:rPr>
              <w:t>1 01 00000 00 0000 000</w:t>
            </w:r>
          </w:p>
        </w:tc>
        <w:tc>
          <w:tcPr>
            <w:tcW w:type="dxa" w:w="4785"/>
            <w:shd w:fill="FFFFFF" w:val="clear"/>
          </w:tcPr>
          <w:p w14:paraId="64040000">
            <w:pPr>
              <w:ind/>
              <w:jc w:val="both"/>
              <w:rPr>
                <w:color w:val="000000"/>
                <w:sz w:val="20"/>
              </w:rPr>
            </w:pPr>
            <w:r>
              <w:rPr>
                <w:color w:val="000000"/>
                <w:sz w:val="20"/>
              </w:rPr>
              <w:t>НАЛОГИ НА ПРИБЫЛЬ, ДОХОДЫ</w:t>
            </w:r>
          </w:p>
        </w:tc>
        <w:tc>
          <w:tcPr>
            <w:tcW w:type="dxa" w:w="1418"/>
            <w:shd w:fill="FFFFFF" w:val="clear"/>
          </w:tcPr>
          <w:p w14:paraId="65040000">
            <w:pPr>
              <w:ind/>
              <w:jc w:val="right"/>
              <w:rPr>
                <w:color w:val="000000"/>
                <w:sz w:val="20"/>
              </w:rPr>
            </w:pPr>
            <w:r>
              <w:rPr>
                <w:color w:val="000000"/>
                <w:sz w:val="20"/>
              </w:rPr>
              <w:t>3</w:t>
            </w:r>
            <w:r>
              <w:rPr>
                <w:color w:val="000000"/>
                <w:sz w:val="20"/>
              </w:rPr>
              <w:t> </w:t>
            </w:r>
            <w:r>
              <w:rPr>
                <w:color w:val="000000"/>
                <w:sz w:val="20"/>
              </w:rPr>
              <w:t>379 641,71</w:t>
            </w:r>
          </w:p>
        </w:tc>
        <w:tc>
          <w:tcPr>
            <w:tcW w:type="dxa" w:w="1275"/>
            <w:shd w:fill="FFFFFF" w:val="clear"/>
          </w:tcPr>
          <w:p w14:paraId="66040000">
            <w:pPr>
              <w:ind/>
              <w:jc w:val="right"/>
              <w:rPr>
                <w:color w:val="000000"/>
                <w:sz w:val="20"/>
              </w:rPr>
            </w:pPr>
            <w:r>
              <w:rPr>
                <w:color w:val="000000"/>
                <w:sz w:val="20"/>
              </w:rPr>
              <w:t>3</w:t>
            </w:r>
            <w:r>
              <w:rPr>
                <w:color w:val="000000"/>
                <w:sz w:val="20"/>
              </w:rPr>
              <w:t> </w:t>
            </w:r>
            <w:r>
              <w:rPr>
                <w:color w:val="000000"/>
                <w:sz w:val="20"/>
              </w:rPr>
              <w:t>376 911,78</w:t>
            </w:r>
          </w:p>
        </w:tc>
      </w:tr>
      <w:tr>
        <w:trPr>
          <w:trHeight w:hRule="atLeast" w:val="20"/>
        </w:trPr>
        <w:tc>
          <w:tcPr>
            <w:tcW w:type="dxa" w:w="2269"/>
            <w:shd w:fill="FFFFFF" w:val="clear"/>
          </w:tcPr>
          <w:p w14:paraId="67040000">
            <w:pPr>
              <w:rPr>
                <w:sz w:val="20"/>
              </w:rPr>
            </w:pPr>
            <w:r>
              <w:rPr>
                <w:sz w:val="20"/>
              </w:rPr>
              <w:t> </w:t>
            </w:r>
          </w:p>
        </w:tc>
        <w:tc>
          <w:tcPr>
            <w:tcW w:type="dxa" w:w="4785"/>
            <w:shd w:fill="FFFFFF" w:val="clear"/>
          </w:tcPr>
          <w:p w14:paraId="68040000">
            <w:pPr>
              <w:ind/>
              <w:jc w:val="both"/>
              <w:rPr>
                <w:color w:val="000000"/>
                <w:sz w:val="20"/>
              </w:rPr>
            </w:pPr>
            <w:r>
              <w:rPr>
                <w:color w:val="000000"/>
                <w:sz w:val="20"/>
              </w:rPr>
              <w:t>в том числе:</w:t>
            </w:r>
          </w:p>
        </w:tc>
        <w:tc>
          <w:tcPr>
            <w:tcW w:type="dxa" w:w="1418"/>
            <w:shd w:fill="FFFFFF" w:val="clear"/>
            <w:vAlign w:val="bottom"/>
          </w:tcPr>
          <w:p w14:paraId="69040000">
            <w:pPr>
              <w:rPr>
                <w:rFonts w:ascii="Calibri" w:hAnsi="Calibri"/>
                <w:color w:val="000000"/>
                <w:sz w:val="20"/>
              </w:rPr>
            </w:pPr>
            <w:r>
              <w:rPr>
                <w:rFonts w:ascii="Calibri" w:hAnsi="Calibri"/>
                <w:color w:val="000000"/>
                <w:sz w:val="20"/>
              </w:rPr>
              <w:t> </w:t>
            </w:r>
          </w:p>
        </w:tc>
        <w:tc>
          <w:tcPr>
            <w:tcW w:type="dxa" w:w="1275"/>
            <w:shd w:fill="FFFFFF" w:val="clear"/>
            <w:vAlign w:val="bottom"/>
          </w:tcPr>
          <w:p w14:paraId="6A040000">
            <w:pPr>
              <w:rPr>
                <w:rFonts w:ascii="Calibri" w:hAnsi="Calibri"/>
                <w:color w:val="000000"/>
                <w:sz w:val="20"/>
              </w:rPr>
            </w:pPr>
            <w:r>
              <w:rPr>
                <w:rFonts w:ascii="Calibri" w:hAnsi="Calibri"/>
                <w:color w:val="000000"/>
                <w:sz w:val="20"/>
              </w:rPr>
              <w:t> </w:t>
            </w:r>
          </w:p>
        </w:tc>
      </w:tr>
      <w:tr>
        <w:trPr>
          <w:trHeight w:hRule="atLeast" w:val="20"/>
        </w:trPr>
        <w:tc>
          <w:tcPr>
            <w:tcW w:type="dxa" w:w="2269"/>
            <w:shd w:fill="FFFFFF" w:val="clear"/>
          </w:tcPr>
          <w:p w14:paraId="6B040000">
            <w:pPr>
              <w:ind/>
              <w:jc w:val="center"/>
              <w:rPr>
                <w:sz w:val="20"/>
              </w:rPr>
            </w:pPr>
            <w:r>
              <w:rPr>
                <w:sz w:val="20"/>
              </w:rPr>
              <w:t>1 01 02000 01 0000 110</w:t>
            </w:r>
          </w:p>
        </w:tc>
        <w:tc>
          <w:tcPr>
            <w:tcW w:type="dxa" w:w="4785"/>
            <w:shd w:fill="FFFFFF" w:val="clear"/>
          </w:tcPr>
          <w:p w14:paraId="6C040000">
            <w:pPr>
              <w:ind/>
              <w:jc w:val="both"/>
              <w:rPr>
                <w:color w:val="000000"/>
                <w:sz w:val="20"/>
              </w:rPr>
            </w:pPr>
            <w:r>
              <w:rPr>
                <w:color w:val="000000"/>
                <w:sz w:val="20"/>
              </w:rPr>
              <w:t>Налог на доходы физических лиц</w:t>
            </w:r>
          </w:p>
        </w:tc>
        <w:tc>
          <w:tcPr>
            <w:tcW w:type="dxa" w:w="1418"/>
            <w:shd w:fill="FFFFFF" w:val="clear"/>
          </w:tcPr>
          <w:p w14:paraId="6D040000">
            <w:pPr>
              <w:ind/>
              <w:jc w:val="right"/>
              <w:rPr>
                <w:color w:val="000000"/>
                <w:sz w:val="20"/>
              </w:rPr>
            </w:pPr>
            <w:r>
              <w:rPr>
                <w:color w:val="000000"/>
                <w:sz w:val="20"/>
              </w:rPr>
              <w:t>3</w:t>
            </w:r>
            <w:r>
              <w:rPr>
                <w:color w:val="000000"/>
                <w:sz w:val="20"/>
              </w:rPr>
              <w:t> </w:t>
            </w:r>
            <w:r>
              <w:rPr>
                <w:color w:val="000000"/>
                <w:sz w:val="20"/>
              </w:rPr>
              <w:t>379 641,71</w:t>
            </w:r>
          </w:p>
        </w:tc>
        <w:tc>
          <w:tcPr>
            <w:tcW w:type="dxa" w:w="1275"/>
            <w:shd w:fill="FFFFFF" w:val="clear"/>
          </w:tcPr>
          <w:p w14:paraId="6E040000">
            <w:pPr>
              <w:ind/>
              <w:jc w:val="right"/>
              <w:rPr>
                <w:color w:val="000000"/>
                <w:sz w:val="20"/>
              </w:rPr>
            </w:pPr>
            <w:r>
              <w:rPr>
                <w:color w:val="000000"/>
                <w:sz w:val="20"/>
              </w:rPr>
              <w:t>3</w:t>
            </w:r>
            <w:r>
              <w:rPr>
                <w:color w:val="000000"/>
                <w:sz w:val="20"/>
              </w:rPr>
              <w:t> </w:t>
            </w:r>
            <w:r>
              <w:rPr>
                <w:color w:val="000000"/>
                <w:sz w:val="20"/>
              </w:rPr>
              <w:t>376 911,78</w:t>
            </w:r>
          </w:p>
        </w:tc>
      </w:tr>
      <w:tr>
        <w:trPr>
          <w:trHeight w:hRule="atLeast" w:val="20"/>
        </w:trPr>
        <w:tc>
          <w:tcPr>
            <w:tcW w:type="dxa" w:w="2269"/>
            <w:shd w:fill="FFFFFF" w:val="clear"/>
          </w:tcPr>
          <w:p w14:paraId="6F040000">
            <w:pPr>
              <w:rPr>
                <w:sz w:val="20"/>
              </w:rPr>
            </w:pPr>
            <w:r>
              <w:rPr>
                <w:sz w:val="20"/>
              </w:rPr>
              <w:t> </w:t>
            </w:r>
          </w:p>
        </w:tc>
        <w:tc>
          <w:tcPr>
            <w:tcW w:type="dxa" w:w="4785"/>
            <w:shd w:fill="FFFFFF" w:val="clear"/>
          </w:tcPr>
          <w:p w14:paraId="70040000">
            <w:pPr>
              <w:ind/>
              <w:jc w:val="both"/>
              <w:rPr>
                <w:color w:val="000000"/>
                <w:sz w:val="20"/>
              </w:rPr>
            </w:pPr>
            <w:r>
              <w:rPr>
                <w:color w:val="000000"/>
                <w:sz w:val="20"/>
              </w:rPr>
              <w:t>в том числе:</w:t>
            </w:r>
          </w:p>
        </w:tc>
        <w:tc>
          <w:tcPr>
            <w:tcW w:type="dxa" w:w="1418"/>
            <w:shd w:fill="FFFFFF" w:val="clear"/>
            <w:vAlign w:val="bottom"/>
          </w:tcPr>
          <w:p w14:paraId="71040000">
            <w:pPr>
              <w:rPr>
                <w:rFonts w:ascii="Calibri" w:hAnsi="Calibri"/>
                <w:color w:val="000000"/>
                <w:sz w:val="20"/>
              </w:rPr>
            </w:pPr>
            <w:r>
              <w:rPr>
                <w:rFonts w:ascii="Calibri" w:hAnsi="Calibri"/>
                <w:color w:val="000000"/>
                <w:sz w:val="20"/>
              </w:rPr>
              <w:t> </w:t>
            </w:r>
          </w:p>
        </w:tc>
        <w:tc>
          <w:tcPr>
            <w:tcW w:type="dxa" w:w="1275"/>
            <w:shd w:fill="FFFFFF" w:val="clear"/>
            <w:vAlign w:val="bottom"/>
          </w:tcPr>
          <w:p w14:paraId="72040000">
            <w:pPr>
              <w:rPr>
                <w:rFonts w:ascii="Calibri" w:hAnsi="Calibri"/>
                <w:color w:val="000000"/>
                <w:sz w:val="20"/>
              </w:rPr>
            </w:pPr>
            <w:r>
              <w:rPr>
                <w:rFonts w:ascii="Calibri" w:hAnsi="Calibri"/>
                <w:color w:val="000000"/>
                <w:sz w:val="20"/>
              </w:rPr>
              <w:t> </w:t>
            </w:r>
          </w:p>
        </w:tc>
      </w:tr>
      <w:tr>
        <w:trPr>
          <w:trHeight w:hRule="atLeast" w:val="20"/>
        </w:trPr>
        <w:tc>
          <w:tcPr>
            <w:tcW w:type="dxa" w:w="2269"/>
            <w:shd w:fill="FFFFFF" w:val="clear"/>
          </w:tcPr>
          <w:p w14:paraId="73040000">
            <w:pPr>
              <w:ind/>
              <w:jc w:val="center"/>
              <w:rPr>
                <w:sz w:val="20"/>
              </w:rPr>
            </w:pPr>
            <w:r>
              <w:rPr>
                <w:sz w:val="20"/>
              </w:rPr>
              <w:t>1 01 02010 01 0000 110</w:t>
            </w:r>
          </w:p>
        </w:tc>
        <w:tc>
          <w:tcPr>
            <w:tcW w:type="dxa" w:w="4785"/>
            <w:shd w:fill="FFFFFF" w:val="clear"/>
          </w:tcPr>
          <w:p w14:paraId="74040000">
            <w:pPr>
              <w:ind/>
              <w:jc w:val="both"/>
              <w:rPr>
                <w:sz w:val="20"/>
              </w:rPr>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type="dxa" w:w="1418"/>
            <w:shd w:fill="FFFFFF" w:val="clear"/>
          </w:tcPr>
          <w:p w14:paraId="75040000">
            <w:pPr>
              <w:ind/>
              <w:jc w:val="right"/>
              <w:rPr>
                <w:color w:val="000000"/>
                <w:sz w:val="20"/>
              </w:rPr>
            </w:pPr>
            <w:r>
              <w:rPr>
                <w:color w:val="000000"/>
                <w:sz w:val="20"/>
              </w:rPr>
              <w:t>3</w:t>
            </w:r>
            <w:r>
              <w:rPr>
                <w:color w:val="000000"/>
                <w:sz w:val="20"/>
              </w:rPr>
              <w:t> </w:t>
            </w:r>
            <w:r>
              <w:rPr>
                <w:color w:val="000000"/>
                <w:sz w:val="20"/>
              </w:rPr>
              <w:t>151 662,37</w:t>
            </w:r>
          </w:p>
        </w:tc>
        <w:tc>
          <w:tcPr>
            <w:tcW w:type="dxa" w:w="1275"/>
            <w:shd w:fill="FFFFFF" w:val="clear"/>
          </w:tcPr>
          <w:p w14:paraId="76040000">
            <w:pPr>
              <w:ind/>
              <w:jc w:val="right"/>
              <w:rPr>
                <w:color w:val="000000"/>
                <w:sz w:val="20"/>
              </w:rPr>
            </w:pPr>
            <w:r>
              <w:rPr>
                <w:color w:val="000000"/>
                <w:sz w:val="20"/>
              </w:rPr>
              <w:t>3</w:t>
            </w:r>
            <w:r>
              <w:rPr>
                <w:color w:val="000000"/>
                <w:sz w:val="20"/>
              </w:rPr>
              <w:t> </w:t>
            </w:r>
            <w:r>
              <w:rPr>
                <w:color w:val="000000"/>
                <w:sz w:val="20"/>
              </w:rPr>
              <w:t>136 983,85</w:t>
            </w:r>
          </w:p>
        </w:tc>
      </w:tr>
      <w:tr>
        <w:trPr>
          <w:trHeight w:hRule="atLeast" w:val="20"/>
        </w:trPr>
        <w:tc>
          <w:tcPr>
            <w:tcW w:type="dxa" w:w="2269"/>
            <w:shd w:fill="FFFFFF" w:val="clear"/>
          </w:tcPr>
          <w:p w14:paraId="77040000">
            <w:pPr>
              <w:ind/>
              <w:jc w:val="center"/>
              <w:rPr>
                <w:sz w:val="20"/>
              </w:rPr>
            </w:pPr>
            <w:r>
              <w:rPr>
                <w:sz w:val="20"/>
              </w:rPr>
              <w:t>1 01 02020 01 0000 110</w:t>
            </w:r>
          </w:p>
        </w:tc>
        <w:tc>
          <w:tcPr>
            <w:tcW w:type="dxa" w:w="4785"/>
            <w:shd w:fill="FFFFFF" w:val="clear"/>
          </w:tcPr>
          <w:p w14:paraId="78040000">
            <w:pPr>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418"/>
            <w:shd w:fill="FFFFFF" w:val="clear"/>
          </w:tcPr>
          <w:p w14:paraId="79040000">
            <w:pPr>
              <w:ind/>
              <w:jc w:val="right"/>
              <w:rPr>
                <w:color w:val="000000"/>
                <w:sz w:val="20"/>
              </w:rPr>
            </w:pPr>
            <w:r>
              <w:rPr>
                <w:color w:val="000000"/>
                <w:sz w:val="20"/>
              </w:rPr>
              <w:t>45 180,00</w:t>
            </w:r>
          </w:p>
        </w:tc>
        <w:tc>
          <w:tcPr>
            <w:tcW w:type="dxa" w:w="1275"/>
            <w:shd w:fill="FFFFFF" w:val="clear"/>
          </w:tcPr>
          <w:p w14:paraId="7A040000">
            <w:pPr>
              <w:ind/>
              <w:jc w:val="right"/>
              <w:rPr>
                <w:color w:val="000000"/>
                <w:sz w:val="20"/>
              </w:rPr>
            </w:pPr>
            <w:r>
              <w:rPr>
                <w:color w:val="000000"/>
                <w:sz w:val="20"/>
              </w:rPr>
              <w:t>47 890,00</w:t>
            </w:r>
          </w:p>
        </w:tc>
      </w:tr>
      <w:tr>
        <w:trPr>
          <w:trHeight w:hRule="atLeast" w:val="20"/>
        </w:trPr>
        <w:tc>
          <w:tcPr>
            <w:tcW w:type="dxa" w:w="2269"/>
            <w:shd w:fill="FFFFFF" w:val="clear"/>
          </w:tcPr>
          <w:p w14:paraId="7B040000">
            <w:pPr>
              <w:ind/>
              <w:jc w:val="center"/>
              <w:rPr>
                <w:sz w:val="20"/>
              </w:rPr>
            </w:pPr>
            <w:r>
              <w:rPr>
                <w:sz w:val="20"/>
              </w:rPr>
              <w:t>1 01 02030 01 0000 110</w:t>
            </w:r>
          </w:p>
        </w:tc>
        <w:tc>
          <w:tcPr>
            <w:tcW w:type="dxa" w:w="4785"/>
            <w:shd w:fill="FFFFFF" w:val="clear"/>
          </w:tcPr>
          <w:p w14:paraId="7C040000">
            <w:pPr>
              <w:ind/>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418"/>
            <w:shd w:fill="FFFFFF" w:val="clear"/>
          </w:tcPr>
          <w:p w14:paraId="7D040000">
            <w:pPr>
              <w:ind/>
              <w:jc w:val="right"/>
              <w:rPr>
                <w:color w:val="000000"/>
                <w:sz w:val="20"/>
              </w:rPr>
            </w:pPr>
            <w:r>
              <w:rPr>
                <w:color w:val="000000"/>
                <w:sz w:val="20"/>
              </w:rPr>
              <w:t>67 447,00</w:t>
            </w:r>
          </w:p>
        </w:tc>
        <w:tc>
          <w:tcPr>
            <w:tcW w:type="dxa" w:w="1275"/>
            <w:shd w:fill="FFFFFF" w:val="clear"/>
          </w:tcPr>
          <w:p w14:paraId="7E040000">
            <w:pPr>
              <w:ind/>
              <w:jc w:val="right"/>
              <w:rPr>
                <w:color w:val="000000"/>
                <w:sz w:val="20"/>
              </w:rPr>
            </w:pPr>
            <w:r>
              <w:rPr>
                <w:color w:val="000000"/>
                <w:sz w:val="20"/>
              </w:rPr>
              <w:t>71 494,00</w:t>
            </w:r>
          </w:p>
        </w:tc>
      </w:tr>
      <w:tr>
        <w:trPr>
          <w:trHeight w:hRule="atLeast" w:val="20"/>
        </w:trPr>
        <w:tc>
          <w:tcPr>
            <w:tcW w:type="dxa" w:w="2269"/>
            <w:shd w:fill="FFFFFF" w:val="clear"/>
          </w:tcPr>
          <w:p w14:paraId="7F040000">
            <w:pPr>
              <w:ind/>
              <w:jc w:val="center"/>
              <w:rPr>
                <w:sz w:val="20"/>
              </w:rPr>
            </w:pPr>
            <w:r>
              <w:rPr>
                <w:sz w:val="20"/>
              </w:rPr>
              <w:t>1 01 02080 01 0000 110</w:t>
            </w:r>
          </w:p>
        </w:tc>
        <w:tc>
          <w:tcPr>
            <w:tcW w:type="dxa" w:w="4785"/>
            <w:shd w:fill="FFFFFF" w:val="clear"/>
          </w:tcPr>
          <w:p w14:paraId="80040000">
            <w:pPr>
              <w:ind/>
              <w:jc w:val="both"/>
              <w:rPr>
                <w:color w:val="000000"/>
                <w:sz w:val="20"/>
              </w:rPr>
            </w:pPr>
            <w:r>
              <w:rPr>
                <w:color w:val="000000"/>
                <w:sz w:val="20"/>
              </w:rPr>
              <w:t xml:space="preserve">налог на доходы физических лиц в части суммы налога, превышающей 650 000 рублей, относящейся к части налоговой базы, превышающей </w:t>
            </w:r>
            <w:r>
              <w:rPr>
                <w:color w:val="000000"/>
                <w:sz w:val="20"/>
              </w:rPr>
              <w:t xml:space="preserve">                         </w:t>
            </w:r>
            <w:r>
              <w:rPr>
                <w:color w:val="000000"/>
                <w:sz w:val="20"/>
              </w:rPr>
              <w:t>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type="dxa" w:w="1418"/>
            <w:shd w:fill="FFFFFF" w:val="clear"/>
          </w:tcPr>
          <w:p w14:paraId="81040000">
            <w:pPr>
              <w:ind/>
              <w:jc w:val="right"/>
              <w:rPr>
                <w:color w:val="000000"/>
                <w:sz w:val="20"/>
              </w:rPr>
            </w:pPr>
            <w:r>
              <w:rPr>
                <w:color w:val="000000"/>
                <w:sz w:val="20"/>
              </w:rPr>
              <w:t>94 588,00</w:t>
            </w:r>
          </w:p>
        </w:tc>
        <w:tc>
          <w:tcPr>
            <w:tcW w:type="dxa" w:w="1275"/>
            <w:shd w:fill="FFFFFF" w:val="clear"/>
          </w:tcPr>
          <w:p w14:paraId="82040000">
            <w:pPr>
              <w:ind/>
              <w:jc w:val="right"/>
              <w:rPr>
                <w:color w:val="000000"/>
                <w:sz w:val="20"/>
              </w:rPr>
            </w:pPr>
            <w:r>
              <w:rPr>
                <w:color w:val="000000"/>
                <w:sz w:val="20"/>
              </w:rPr>
              <w:t>100 263,00</w:t>
            </w:r>
          </w:p>
        </w:tc>
      </w:tr>
      <w:tr>
        <w:trPr>
          <w:trHeight w:hRule="atLeast" w:val="20"/>
        </w:trPr>
        <w:tc>
          <w:tcPr>
            <w:tcW w:type="dxa" w:w="2269"/>
            <w:shd w:fill="FFFFFF" w:val="clear"/>
          </w:tcPr>
          <w:p w14:paraId="83040000">
            <w:pPr>
              <w:ind/>
              <w:jc w:val="center"/>
              <w:rPr>
                <w:sz w:val="20"/>
              </w:rPr>
            </w:pPr>
            <w:r>
              <w:rPr>
                <w:sz w:val="20"/>
              </w:rPr>
              <w:t>1 01 02130 01 0000 110</w:t>
            </w:r>
          </w:p>
        </w:tc>
        <w:tc>
          <w:tcPr>
            <w:tcW w:type="dxa" w:w="4785"/>
            <w:shd w:fill="FFFFFF" w:val="clear"/>
          </w:tcPr>
          <w:p w14:paraId="8404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type="dxa" w:w="1418"/>
            <w:shd w:fill="FFFFFF" w:val="clear"/>
          </w:tcPr>
          <w:p w14:paraId="85040000">
            <w:pPr>
              <w:ind/>
              <w:jc w:val="right"/>
              <w:rPr>
                <w:color w:val="000000"/>
                <w:sz w:val="20"/>
              </w:rPr>
            </w:pPr>
            <w:r>
              <w:rPr>
                <w:color w:val="000000"/>
                <w:sz w:val="20"/>
              </w:rPr>
              <w:t>4 737,87</w:t>
            </w:r>
          </w:p>
        </w:tc>
        <w:tc>
          <w:tcPr>
            <w:tcW w:type="dxa" w:w="1275"/>
            <w:shd w:fill="FFFFFF" w:val="clear"/>
          </w:tcPr>
          <w:p w14:paraId="86040000">
            <w:pPr>
              <w:ind/>
              <w:jc w:val="right"/>
              <w:rPr>
                <w:color w:val="000000"/>
                <w:sz w:val="20"/>
              </w:rPr>
            </w:pPr>
            <w:r>
              <w:rPr>
                <w:color w:val="000000"/>
                <w:sz w:val="20"/>
              </w:rPr>
              <w:t>4 862,55</w:t>
            </w:r>
          </w:p>
        </w:tc>
      </w:tr>
      <w:tr>
        <w:trPr>
          <w:trHeight w:hRule="atLeast" w:val="20"/>
        </w:trPr>
        <w:tc>
          <w:tcPr>
            <w:tcW w:type="dxa" w:w="2269"/>
            <w:shd w:fill="FFFFFF" w:val="clear"/>
          </w:tcPr>
          <w:p w14:paraId="87040000">
            <w:pPr>
              <w:ind/>
              <w:jc w:val="center"/>
              <w:rPr>
                <w:sz w:val="20"/>
              </w:rPr>
            </w:pPr>
            <w:r>
              <w:rPr>
                <w:sz w:val="20"/>
              </w:rPr>
              <w:t>1 01 02140 01 0000 110</w:t>
            </w:r>
          </w:p>
        </w:tc>
        <w:tc>
          <w:tcPr>
            <w:tcW w:type="dxa" w:w="4785"/>
            <w:shd w:fill="FFFFFF" w:val="clear"/>
          </w:tcPr>
          <w:p w14:paraId="8804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w:t>
            </w:r>
            <w:r>
              <w:rPr>
                <w:color w:val="000000"/>
                <w:sz w:val="20"/>
              </w:rPr>
              <w:t xml:space="preserve"> </w:t>
            </w:r>
            <w:r>
              <w:rPr>
                <w:color w:val="000000"/>
                <w:sz w:val="20"/>
              </w:rPr>
              <w:t>650 000 рублей)</w:t>
            </w:r>
          </w:p>
        </w:tc>
        <w:tc>
          <w:tcPr>
            <w:tcW w:type="dxa" w:w="1418"/>
            <w:shd w:fill="FFFFFF" w:val="clear"/>
          </w:tcPr>
          <w:p w14:paraId="89040000">
            <w:pPr>
              <w:ind/>
              <w:jc w:val="right"/>
              <w:rPr>
                <w:color w:val="000000"/>
                <w:sz w:val="20"/>
              </w:rPr>
            </w:pPr>
            <w:r>
              <w:rPr>
                <w:color w:val="000000"/>
                <w:sz w:val="20"/>
              </w:rPr>
              <w:t>16 026,47</w:t>
            </w:r>
          </w:p>
        </w:tc>
        <w:tc>
          <w:tcPr>
            <w:tcW w:type="dxa" w:w="1275"/>
            <w:shd w:fill="FFFFFF" w:val="clear"/>
          </w:tcPr>
          <w:p w14:paraId="8A040000">
            <w:pPr>
              <w:ind/>
              <w:jc w:val="right"/>
              <w:rPr>
                <w:color w:val="000000"/>
                <w:sz w:val="20"/>
              </w:rPr>
            </w:pPr>
            <w:r>
              <w:rPr>
                <w:color w:val="000000"/>
                <w:sz w:val="20"/>
              </w:rPr>
              <w:t>15 418,38</w:t>
            </w:r>
          </w:p>
        </w:tc>
      </w:tr>
      <w:tr>
        <w:trPr>
          <w:trHeight w:hRule="atLeast" w:val="20"/>
        </w:trPr>
        <w:tc>
          <w:tcPr>
            <w:tcW w:type="dxa" w:w="2269"/>
            <w:shd w:fill="FFFFFF" w:val="clear"/>
          </w:tcPr>
          <w:p w14:paraId="8B040000">
            <w:pPr>
              <w:ind/>
              <w:jc w:val="center"/>
              <w:rPr>
                <w:sz w:val="20"/>
              </w:rPr>
            </w:pPr>
            <w:r>
              <w:rPr>
                <w:sz w:val="20"/>
              </w:rPr>
              <w:t>1 03 00000 00 0000 000</w:t>
            </w:r>
          </w:p>
        </w:tc>
        <w:tc>
          <w:tcPr>
            <w:tcW w:type="dxa" w:w="4785"/>
            <w:shd w:fill="FFFFFF" w:val="clear"/>
          </w:tcPr>
          <w:p w14:paraId="8C040000">
            <w:pPr>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418"/>
            <w:shd w:fill="FFFFFF" w:val="clear"/>
          </w:tcPr>
          <w:p w14:paraId="8D040000">
            <w:pPr>
              <w:ind/>
              <w:jc w:val="right"/>
              <w:rPr>
                <w:color w:val="000000"/>
                <w:sz w:val="20"/>
              </w:rPr>
            </w:pPr>
            <w:r>
              <w:rPr>
                <w:color w:val="000000"/>
                <w:sz w:val="20"/>
              </w:rPr>
              <w:t>26 909,76</w:t>
            </w:r>
          </w:p>
        </w:tc>
        <w:tc>
          <w:tcPr>
            <w:tcW w:type="dxa" w:w="1275"/>
            <w:shd w:fill="FFFFFF" w:val="clear"/>
          </w:tcPr>
          <w:p w14:paraId="8E040000">
            <w:pPr>
              <w:ind/>
              <w:jc w:val="right"/>
              <w:rPr>
                <w:color w:val="000000"/>
                <w:sz w:val="20"/>
              </w:rPr>
            </w:pPr>
            <w:r>
              <w:rPr>
                <w:color w:val="000000"/>
                <w:sz w:val="20"/>
              </w:rPr>
              <w:t>28 362,43</w:t>
            </w:r>
          </w:p>
        </w:tc>
      </w:tr>
      <w:tr>
        <w:trPr>
          <w:trHeight w:hRule="atLeast" w:val="20"/>
        </w:trPr>
        <w:tc>
          <w:tcPr>
            <w:tcW w:type="dxa" w:w="2269"/>
            <w:shd w:fill="FFFFFF" w:val="clear"/>
          </w:tcPr>
          <w:p w14:paraId="8F040000">
            <w:pPr>
              <w:rPr>
                <w:sz w:val="20"/>
              </w:rPr>
            </w:pPr>
            <w:r>
              <w:rPr>
                <w:sz w:val="20"/>
              </w:rPr>
              <w:t> </w:t>
            </w:r>
          </w:p>
        </w:tc>
        <w:tc>
          <w:tcPr>
            <w:tcW w:type="dxa" w:w="4785"/>
            <w:shd w:fill="FFFFFF" w:val="clear"/>
          </w:tcPr>
          <w:p w14:paraId="90040000">
            <w:pPr>
              <w:ind/>
              <w:jc w:val="both"/>
              <w:rPr>
                <w:color w:val="000000"/>
                <w:sz w:val="20"/>
              </w:rPr>
            </w:pPr>
            <w:r>
              <w:rPr>
                <w:color w:val="000000"/>
                <w:sz w:val="20"/>
              </w:rPr>
              <w:t>в том числе:</w:t>
            </w:r>
          </w:p>
        </w:tc>
        <w:tc>
          <w:tcPr>
            <w:tcW w:type="dxa" w:w="1418"/>
            <w:shd w:fill="FFFFFF" w:val="clear"/>
          </w:tcPr>
          <w:p w14:paraId="91040000">
            <w:pPr>
              <w:ind/>
              <w:jc w:val="right"/>
              <w:rPr>
                <w:color w:val="000000"/>
                <w:sz w:val="20"/>
              </w:rPr>
            </w:pPr>
            <w:r>
              <w:rPr>
                <w:color w:val="000000"/>
                <w:sz w:val="20"/>
              </w:rPr>
              <w:t> </w:t>
            </w:r>
          </w:p>
        </w:tc>
        <w:tc>
          <w:tcPr>
            <w:tcW w:type="dxa" w:w="1275"/>
            <w:shd w:fill="FFFFFF" w:val="clear"/>
          </w:tcPr>
          <w:p w14:paraId="92040000">
            <w:pPr>
              <w:ind/>
              <w:jc w:val="right"/>
              <w:rPr>
                <w:color w:val="000000"/>
                <w:sz w:val="20"/>
              </w:rPr>
            </w:pPr>
            <w:r>
              <w:rPr>
                <w:color w:val="000000"/>
                <w:sz w:val="20"/>
              </w:rPr>
              <w:t> </w:t>
            </w:r>
          </w:p>
        </w:tc>
      </w:tr>
      <w:tr>
        <w:trPr>
          <w:trHeight w:hRule="atLeast" w:val="20"/>
        </w:trPr>
        <w:tc>
          <w:tcPr>
            <w:tcW w:type="dxa" w:w="2269"/>
            <w:shd w:fill="FFFFFF" w:val="clear"/>
          </w:tcPr>
          <w:p w14:paraId="93040000">
            <w:pPr>
              <w:ind/>
              <w:jc w:val="center"/>
              <w:rPr>
                <w:sz w:val="20"/>
              </w:rPr>
            </w:pPr>
            <w:r>
              <w:rPr>
                <w:sz w:val="20"/>
              </w:rPr>
              <w:t>1 03 02000 01 0000 110</w:t>
            </w:r>
          </w:p>
        </w:tc>
        <w:tc>
          <w:tcPr>
            <w:tcW w:type="dxa" w:w="4785"/>
            <w:shd w:fill="FFFFFF" w:val="clear"/>
          </w:tcPr>
          <w:p w14:paraId="94040000">
            <w:pPr>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418"/>
            <w:shd w:fill="FFFFFF" w:val="clear"/>
          </w:tcPr>
          <w:p w14:paraId="95040000">
            <w:pPr>
              <w:ind/>
              <w:jc w:val="right"/>
              <w:rPr>
                <w:color w:val="000000"/>
                <w:sz w:val="20"/>
              </w:rPr>
            </w:pPr>
            <w:r>
              <w:rPr>
                <w:color w:val="000000"/>
                <w:sz w:val="20"/>
              </w:rPr>
              <w:t>26 909,76</w:t>
            </w:r>
          </w:p>
        </w:tc>
        <w:tc>
          <w:tcPr>
            <w:tcW w:type="dxa" w:w="1275"/>
            <w:shd w:fill="FFFFFF" w:val="clear"/>
          </w:tcPr>
          <w:p w14:paraId="96040000">
            <w:pPr>
              <w:ind/>
              <w:jc w:val="right"/>
              <w:rPr>
                <w:color w:val="000000"/>
                <w:sz w:val="20"/>
              </w:rPr>
            </w:pPr>
            <w:r>
              <w:rPr>
                <w:color w:val="000000"/>
                <w:sz w:val="20"/>
              </w:rPr>
              <w:t>28 362,43</w:t>
            </w:r>
          </w:p>
        </w:tc>
      </w:tr>
      <w:tr>
        <w:trPr>
          <w:trHeight w:hRule="atLeast" w:val="20"/>
        </w:trPr>
        <w:tc>
          <w:tcPr>
            <w:tcW w:type="dxa" w:w="2269"/>
            <w:shd w:fill="FFFFFF" w:val="clear"/>
          </w:tcPr>
          <w:p w14:paraId="97040000">
            <w:pPr>
              <w:rPr>
                <w:sz w:val="20"/>
              </w:rPr>
            </w:pPr>
            <w:r>
              <w:rPr>
                <w:sz w:val="20"/>
              </w:rPr>
              <w:t> </w:t>
            </w:r>
          </w:p>
        </w:tc>
        <w:tc>
          <w:tcPr>
            <w:tcW w:type="dxa" w:w="4785"/>
            <w:shd w:fill="FFFFFF" w:val="clear"/>
          </w:tcPr>
          <w:p w14:paraId="98040000">
            <w:pPr>
              <w:ind/>
              <w:jc w:val="both"/>
              <w:rPr>
                <w:color w:val="000000"/>
                <w:sz w:val="20"/>
              </w:rPr>
            </w:pPr>
            <w:r>
              <w:rPr>
                <w:color w:val="000000"/>
                <w:sz w:val="20"/>
              </w:rPr>
              <w:t>из них:</w:t>
            </w:r>
          </w:p>
        </w:tc>
        <w:tc>
          <w:tcPr>
            <w:tcW w:type="dxa" w:w="1418"/>
            <w:shd w:fill="FFFFFF" w:val="clear"/>
          </w:tcPr>
          <w:p w14:paraId="99040000">
            <w:pPr>
              <w:ind/>
              <w:jc w:val="right"/>
              <w:rPr>
                <w:color w:val="000000"/>
                <w:sz w:val="20"/>
              </w:rPr>
            </w:pPr>
            <w:r>
              <w:rPr>
                <w:color w:val="000000"/>
                <w:sz w:val="20"/>
              </w:rPr>
              <w:t> </w:t>
            </w:r>
          </w:p>
        </w:tc>
        <w:tc>
          <w:tcPr>
            <w:tcW w:type="dxa" w:w="1275"/>
            <w:shd w:fill="FFFFFF" w:val="clear"/>
          </w:tcPr>
          <w:p w14:paraId="9A040000">
            <w:pPr>
              <w:ind/>
              <w:jc w:val="right"/>
              <w:rPr>
                <w:color w:val="000000"/>
                <w:sz w:val="20"/>
              </w:rPr>
            </w:pPr>
            <w:r>
              <w:rPr>
                <w:color w:val="000000"/>
                <w:sz w:val="20"/>
              </w:rPr>
              <w:t> </w:t>
            </w:r>
          </w:p>
        </w:tc>
      </w:tr>
      <w:tr>
        <w:trPr>
          <w:trHeight w:hRule="atLeast" w:val="20"/>
        </w:trPr>
        <w:tc>
          <w:tcPr>
            <w:tcW w:type="dxa" w:w="2269"/>
            <w:shd w:fill="FFFFFF" w:val="clear"/>
          </w:tcPr>
          <w:p w14:paraId="9B040000">
            <w:pPr>
              <w:ind/>
              <w:jc w:val="center"/>
              <w:rPr>
                <w:sz w:val="20"/>
              </w:rPr>
            </w:pPr>
            <w:r>
              <w:rPr>
                <w:sz w:val="20"/>
              </w:rPr>
              <w:t>1 03 02231 01 0000 110</w:t>
            </w:r>
          </w:p>
        </w:tc>
        <w:tc>
          <w:tcPr>
            <w:tcW w:type="dxa" w:w="4785"/>
            <w:shd w:fill="FFFFFF" w:val="clear"/>
          </w:tcPr>
          <w:p w14:paraId="9C04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8"/>
            <w:shd w:fill="FFFFFF" w:val="clear"/>
          </w:tcPr>
          <w:p w14:paraId="9D040000">
            <w:pPr>
              <w:ind/>
              <w:jc w:val="right"/>
              <w:rPr>
                <w:color w:val="000000"/>
                <w:sz w:val="20"/>
              </w:rPr>
            </w:pPr>
            <w:r>
              <w:rPr>
                <w:color w:val="000000"/>
                <w:sz w:val="20"/>
              </w:rPr>
              <w:t>12 838,18</w:t>
            </w:r>
          </w:p>
        </w:tc>
        <w:tc>
          <w:tcPr>
            <w:tcW w:type="dxa" w:w="1275"/>
            <w:shd w:fill="FFFFFF" w:val="clear"/>
          </w:tcPr>
          <w:p w14:paraId="9E040000">
            <w:pPr>
              <w:ind/>
              <w:jc w:val="right"/>
              <w:rPr>
                <w:color w:val="000000"/>
                <w:sz w:val="20"/>
              </w:rPr>
            </w:pPr>
            <w:r>
              <w:rPr>
                <w:color w:val="000000"/>
                <w:sz w:val="20"/>
              </w:rPr>
              <w:t>13 564,48</w:t>
            </w:r>
          </w:p>
        </w:tc>
      </w:tr>
      <w:tr>
        <w:trPr>
          <w:trHeight w:hRule="atLeast" w:val="20"/>
        </w:trPr>
        <w:tc>
          <w:tcPr>
            <w:tcW w:type="dxa" w:w="2269"/>
            <w:shd w:fill="FFFFFF" w:val="clear"/>
          </w:tcPr>
          <w:p w14:paraId="9F040000">
            <w:pPr>
              <w:ind/>
              <w:jc w:val="center"/>
              <w:rPr>
                <w:sz w:val="20"/>
              </w:rPr>
            </w:pPr>
            <w:r>
              <w:rPr>
                <w:sz w:val="20"/>
              </w:rPr>
              <w:t>1 03 02241 01 0000 110</w:t>
            </w:r>
          </w:p>
        </w:tc>
        <w:tc>
          <w:tcPr>
            <w:tcW w:type="dxa" w:w="4785"/>
            <w:shd w:fill="FFFFFF" w:val="clear"/>
          </w:tcPr>
          <w:p w14:paraId="A004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8"/>
            <w:shd w:fill="FFFFFF" w:val="clear"/>
          </w:tcPr>
          <w:p w14:paraId="A1040000">
            <w:pPr>
              <w:ind/>
              <w:jc w:val="right"/>
              <w:rPr>
                <w:color w:val="000000"/>
                <w:sz w:val="20"/>
              </w:rPr>
            </w:pPr>
            <w:r>
              <w:rPr>
                <w:color w:val="000000"/>
                <w:sz w:val="20"/>
              </w:rPr>
              <w:t>87,70</w:t>
            </w:r>
          </w:p>
        </w:tc>
        <w:tc>
          <w:tcPr>
            <w:tcW w:type="dxa" w:w="1275"/>
            <w:shd w:fill="FFFFFF" w:val="clear"/>
          </w:tcPr>
          <w:p w14:paraId="A2040000">
            <w:pPr>
              <w:ind/>
              <w:jc w:val="right"/>
              <w:rPr>
                <w:color w:val="000000"/>
                <w:sz w:val="20"/>
              </w:rPr>
            </w:pPr>
            <w:r>
              <w:rPr>
                <w:color w:val="000000"/>
                <w:sz w:val="20"/>
              </w:rPr>
              <w:t>90,24</w:t>
            </w:r>
          </w:p>
        </w:tc>
      </w:tr>
      <w:tr>
        <w:trPr>
          <w:trHeight w:hRule="atLeast" w:val="20"/>
        </w:trPr>
        <w:tc>
          <w:tcPr>
            <w:tcW w:type="dxa" w:w="2269"/>
            <w:shd w:fill="FFFFFF" w:val="clear"/>
          </w:tcPr>
          <w:p w14:paraId="A3040000">
            <w:pPr>
              <w:ind/>
              <w:jc w:val="center"/>
              <w:rPr>
                <w:sz w:val="20"/>
              </w:rPr>
            </w:pPr>
            <w:r>
              <w:rPr>
                <w:sz w:val="20"/>
              </w:rPr>
              <w:t>1 03 02251 01 0000 110</w:t>
            </w:r>
          </w:p>
        </w:tc>
        <w:tc>
          <w:tcPr>
            <w:tcW w:type="dxa" w:w="4785"/>
            <w:shd w:fill="FFFFFF" w:val="clear"/>
          </w:tcPr>
          <w:p w14:paraId="A404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8"/>
            <w:shd w:fill="FFFFFF" w:val="clear"/>
          </w:tcPr>
          <w:p w14:paraId="A5040000">
            <w:pPr>
              <w:ind/>
              <w:jc w:val="right"/>
              <w:rPr>
                <w:color w:val="000000"/>
                <w:sz w:val="20"/>
              </w:rPr>
            </w:pPr>
            <w:r>
              <w:rPr>
                <w:color w:val="000000"/>
                <w:sz w:val="20"/>
              </w:rPr>
              <w:t>15 665,21</w:t>
            </w:r>
          </w:p>
        </w:tc>
        <w:tc>
          <w:tcPr>
            <w:tcW w:type="dxa" w:w="1275"/>
            <w:shd w:fill="FFFFFF" w:val="clear"/>
          </w:tcPr>
          <w:p w14:paraId="A6040000">
            <w:pPr>
              <w:ind/>
              <w:jc w:val="right"/>
              <w:rPr>
                <w:color w:val="000000"/>
                <w:sz w:val="20"/>
              </w:rPr>
            </w:pPr>
            <w:r>
              <w:rPr>
                <w:color w:val="000000"/>
                <w:sz w:val="20"/>
              </w:rPr>
              <w:t>16 378,08</w:t>
            </w:r>
          </w:p>
        </w:tc>
      </w:tr>
      <w:tr>
        <w:trPr>
          <w:trHeight w:hRule="atLeast" w:val="20"/>
        </w:trPr>
        <w:tc>
          <w:tcPr>
            <w:tcW w:type="dxa" w:w="2269"/>
            <w:shd w:fill="FFFFFF" w:val="clear"/>
          </w:tcPr>
          <w:p w14:paraId="A7040000">
            <w:pPr>
              <w:ind/>
              <w:jc w:val="center"/>
              <w:rPr>
                <w:sz w:val="20"/>
              </w:rPr>
            </w:pPr>
            <w:r>
              <w:rPr>
                <w:sz w:val="20"/>
              </w:rPr>
              <w:t>1 03 02261 01 0000 110</w:t>
            </w:r>
          </w:p>
        </w:tc>
        <w:tc>
          <w:tcPr>
            <w:tcW w:type="dxa" w:w="4785"/>
            <w:shd w:fill="FFFFFF" w:val="clear"/>
          </w:tcPr>
          <w:p w14:paraId="A804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8"/>
            <w:shd w:fill="FFFFFF" w:val="clear"/>
          </w:tcPr>
          <w:p w14:paraId="A9040000">
            <w:pPr>
              <w:ind/>
              <w:jc w:val="right"/>
              <w:rPr>
                <w:color w:val="000000"/>
                <w:sz w:val="20"/>
              </w:rPr>
            </w:pPr>
            <w:r>
              <w:rPr>
                <w:color w:val="000000"/>
                <w:sz w:val="20"/>
              </w:rPr>
              <w:t>-1 681,33</w:t>
            </w:r>
          </w:p>
        </w:tc>
        <w:tc>
          <w:tcPr>
            <w:tcW w:type="dxa" w:w="1275"/>
            <w:shd w:fill="FFFFFF" w:val="clear"/>
          </w:tcPr>
          <w:p w14:paraId="AA040000">
            <w:pPr>
              <w:ind/>
              <w:jc w:val="right"/>
              <w:rPr>
                <w:color w:val="000000"/>
                <w:sz w:val="20"/>
              </w:rPr>
            </w:pPr>
            <w:r>
              <w:rPr>
                <w:color w:val="000000"/>
                <w:sz w:val="20"/>
              </w:rPr>
              <w:t>-1 670,37</w:t>
            </w:r>
          </w:p>
        </w:tc>
      </w:tr>
      <w:tr>
        <w:trPr>
          <w:trHeight w:hRule="atLeast" w:val="20"/>
        </w:trPr>
        <w:tc>
          <w:tcPr>
            <w:tcW w:type="dxa" w:w="2269"/>
            <w:shd w:fill="FFFFFF" w:val="clear"/>
          </w:tcPr>
          <w:p w14:paraId="AB040000">
            <w:pPr>
              <w:ind/>
              <w:jc w:val="center"/>
              <w:rPr>
                <w:sz w:val="20"/>
              </w:rPr>
            </w:pPr>
            <w:r>
              <w:rPr>
                <w:sz w:val="20"/>
              </w:rPr>
              <w:t>1 05 00000 00 0000 000</w:t>
            </w:r>
          </w:p>
        </w:tc>
        <w:tc>
          <w:tcPr>
            <w:tcW w:type="dxa" w:w="4785"/>
            <w:shd w:fill="FFFFFF" w:val="clear"/>
          </w:tcPr>
          <w:p w14:paraId="AC040000">
            <w:pPr>
              <w:ind/>
              <w:jc w:val="both"/>
              <w:rPr>
                <w:color w:val="000000"/>
                <w:sz w:val="20"/>
              </w:rPr>
            </w:pPr>
            <w:r>
              <w:rPr>
                <w:color w:val="000000"/>
                <w:sz w:val="20"/>
              </w:rPr>
              <w:t>НАЛОГИ НА СОВОКУПНЫЙ ДОХОД</w:t>
            </w:r>
          </w:p>
        </w:tc>
        <w:tc>
          <w:tcPr>
            <w:tcW w:type="dxa" w:w="1418"/>
            <w:shd w:fill="FFFFFF" w:val="clear"/>
          </w:tcPr>
          <w:p w14:paraId="AD040000">
            <w:pPr>
              <w:ind/>
              <w:jc w:val="right"/>
              <w:rPr>
                <w:color w:val="000000"/>
                <w:sz w:val="20"/>
              </w:rPr>
            </w:pPr>
            <w:r>
              <w:rPr>
                <w:color w:val="000000"/>
                <w:sz w:val="20"/>
              </w:rPr>
              <w:t>870 705,00</w:t>
            </w:r>
          </w:p>
        </w:tc>
        <w:tc>
          <w:tcPr>
            <w:tcW w:type="dxa" w:w="1275"/>
            <w:shd w:fill="FFFFFF" w:val="clear"/>
          </w:tcPr>
          <w:p w14:paraId="AE040000">
            <w:pPr>
              <w:ind/>
              <w:jc w:val="right"/>
              <w:rPr>
                <w:color w:val="000000"/>
                <w:sz w:val="20"/>
              </w:rPr>
            </w:pPr>
            <w:r>
              <w:rPr>
                <w:color w:val="000000"/>
                <w:sz w:val="20"/>
              </w:rPr>
              <w:t>926 851,00</w:t>
            </w:r>
          </w:p>
        </w:tc>
      </w:tr>
      <w:tr>
        <w:trPr>
          <w:trHeight w:hRule="atLeast" w:val="20"/>
        </w:trPr>
        <w:tc>
          <w:tcPr>
            <w:tcW w:type="dxa" w:w="2269"/>
            <w:shd w:fill="FFFFFF" w:val="clear"/>
          </w:tcPr>
          <w:p w14:paraId="AF040000">
            <w:pPr>
              <w:ind/>
              <w:jc w:val="center"/>
              <w:rPr>
                <w:sz w:val="20"/>
              </w:rPr>
            </w:pPr>
            <w:r>
              <w:rPr>
                <w:sz w:val="20"/>
              </w:rPr>
              <w:t> </w:t>
            </w:r>
          </w:p>
        </w:tc>
        <w:tc>
          <w:tcPr>
            <w:tcW w:type="dxa" w:w="4785"/>
            <w:shd w:fill="FFFFFF" w:val="clear"/>
          </w:tcPr>
          <w:p w14:paraId="B0040000">
            <w:pPr>
              <w:ind/>
              <w:jc w:val="both"/>
              <w:rPr>
                <w:color w:val="000000"/>
                <w:sz w:val="20"/>
              </w:rPr>
            </w:pPr>
            <w:r>
              <w:rPr>
                <w:color w:val="000000"/>
                <w:sz w:val="20"/>
              </w:rPr>
              <w:t>в том числе:</w:t>
            </w:r>
          </w:p>
        </w:tc>
        <w:tc>
          <w:tcPr>
            <w:tcW w:type="dxa" w:w="1418"/>
            <w:shd w:fill="FFFFFF" w:val="clear"/>
          </w:tcPr>
          <w:p w14:paraId="B1040000">
            <w:pPr>
              <w:ind/>
              <w:jc w:val="right"/>
              <w:rPr>
                <w:color w:val="000000"/>
                <w:sz w:val="20"/>
              </w:rPr>
            </w:pPr>
            <w:r>
              <w:rPr>
                <w:color w:val="000000"/>
                <w:sz w:val="20"/>
              </w:rPr>
              <w:t> </w:t>
            </w:r>
          </w:p>
        </w:tc>
        <w:tc>
          <w:tcPr>
            <w:tcW w:type="dxa" w:w="1275"/>
            <w:shd w:fill="FFFFFF" w:val="clear"/>
          </w:tcPr>
          <w:p w14:paraId="B2040000">
            <w:pPr>
              <w:ind/>
              <w:jc w:val="right"/>
              <w:rPr>
                <w:color w:val="000000"/>
                <w:sz w:val="20"/>
              </w:rPr>
            </w:pPr>
            <w:r>
              <w:rPr>
                <w:color w:val="000000"/>
                <w:sz w:val="20"/>
              </w:rPr>
              <w:t> </w:t>
            </w:r>
          </w:p>
        </w:tc>
      </w:tr>
      <w:tr>
        <w:trPr>
          <w:trHeight w:hRule="atLeast" w:val="20"/>
        </w:trPr>
        <w:tc>
          <w:tcPr>
            <w:tcW w:type="dxa" w:w="2269"/>
            <w:shd w:fill="FFFFFF" w:val="clear"/>
          </w:tcPr>
          <w:p w14:paraId="B3040000">
            <w:pPr>
              <w:ind/>
              <w:jc w:val="center"/>
              <w:rPr>
                <w:sz w:val="20"/>
              </w:rPr>
            </w:pPr>
            <w:r>
              <w:rPr>
                <w:sz w:val="20"/>
              </w:rPr>
              <w:t>1 05 01000 00 0000 110</w:t>
            </w:r>
          </w:p>
        </w:tc>
        <w:tc>
          <w:tcPr>
            <w:tcW w:type="dxa" w:w="4785"/>
            <w:shd w:fill="FFFFFF" w:val="clear"/>
          </w:tcPr>
          <w:p w14:paraId="B404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418"/>
            <w:shd w:fill="FFFFFF" w:val="clear"/>
          </w:tcPr>
          <w:p w14:paraId="B5040000">
            <w:pPr>
              <w:ind/>
              <w:jc w:val="right"/>
              <w:rPr>
                <w:color w:val="000000"/>
                <w:sz w:val="20"/>
              </w:rPr>
            </w:pPr>
            <w:r>
              <w:rPr>
                <w:color w:val="000000"/>
                <w:sz w:val="20"/>
              </w:rPr>
              <w:t>673 134,00</w:t>
            </w:r>
          </w:p>
        </w:tc>
        <w:tc>
          <w:tcPr>
            <w:tcW w:type="dxa" w:w="1275"/>
            <w:shd w:fill="FFFFFF" w:val="clear"/>
          </w:tcPr>
          <w:p w14:paraId="B6040000">
            <w:pPr>
              <w:ind/>
              <w:jc w:val="right"/>
              <w:rPr>
                <w:color w:val="000000"/>
                <w:sz w:val="20"/>
              </w:rPr>
            </w:pPr>
            <w:r>
              <w:rPr>
                <w:color w:val="000000"/>
                <w:sz w:val="20"/>
              </w:rPr>
              <w:t>716 027,00</w:t>
            </w:r>
          </w:p>
        </w:tc>
      </w:tr>
      <w:tr>
        <w:trPr>
          <w:trHeight w:hRule="atLeast" w:val="20"/>
        </w:trPr>
        <w:tc>
          <w:tcPr>
            <w:tcW w:type="dxa" w:w="2269"/>
            <w:shd w:fill="FFFFFF" w:val="clear"/>
          </w:tcPr>
          <w:p w14:paraId="B7040000">
            <w:pPr>
              <w:ind/>
              <w:jc w:val="center"/>
              <w:rPr>
                <w:sz w:val="20"/>
              </w:rPr>
            </w:pPr>
            <w:r>
              <w:rPr>
                <w:sz w:val="20"/>
              </w:rPr>
              <w:t> </w:t>
            </w:r>
          </w:p>
        </w:tc>
        <w:tc>
          <w:tcPr>
            <w:tcW w:type="dxa" w:w="4785"/>
            <w:shd w:fill="FFFFFF" w:val="clear"/>
          </w:tcPr>
          <w:p w14:paraId="B8040000">
            <w:pPr>
              <w:ind/>
              <w:jc w:val="both"/>
              <w:rPr>
                <w:color w:val="000000"/>
                <w:sz w:val="20"/>
              </w:rPr>
            </w:pPr>
            <w:r>
              <w:rPr>
                <w:color w:val="000000"/>
                <w:sz w:val="20"/>
              </w:rPr>
              <w:t>из них:</w:t>
            </w:r>
          </w:p>
        </w:tc>
        <w:tc>
          <w:tcPr>
            <w:tcW w:type="dxa" w:w="1418"/>
            <w:shd w:fill="FFFFFF" w:val="clear"/>
          </w:tcPr>
          <w:p w14:paraId="B9040000">
            <w:pPr>
              <w:ind/>
              <w:jc w:val="right"/>
              <w:rPr>
                <w:color w:val="000000"/>
                <w:sz w:val="20"/>
              </w:rPr>
            </w:pPr>
            <w:r>
              <w:rPr>
                <w:color w:val="000000"/>
                <w:sz w:val="20"/>
              </w:rPr>
              <w:t> </w:t>
            </w:r>
          </w:p>
        </w:tc>
        <w:tc>
          <w:tcPr>
            <w:tcW w:type="dxa" w:w="1275"/>
            <w:shd w:fill="FFFFFF" w:val="clear"/>
          </w:tcPr>
          <w:p w14:paraId="BA040000">
            <w:pPr>
              <w:ind/>
              <w:jc w:val="right"/>
              <w:rPr>
                <w:color w:val="000000"/>
                <w:sz w:val="20"/>
              </w:rPr>
            </w:pPr>
            <w:r>
              <w:rPr>
                <w:color w:val="000000"/>
                <w:sz w:val="20"/>
              </w:rPr>
              <w:t> </w:t>
            </w:r>
          </w:p>
        </w:tc>
      </w:tr>
      <w:tr>
        <w:trPr>
          <w:trHeight w:hRule="atLeast" w:val="20"/>
        </w:trPr>
        <w:tc>
          <w:tcPr>
            <w:tcW w:type="dxa" w:w="2269"/>
            <w:shd w:fill="FFFFFF" w:val="clear"/>
          </w:tcPr>
          <w:p w14:paraId="BB040000">
            <w:pPr>
              <w:ind/>
              <w:jc w:val="center"/>
              <w:rPr>
                <w:sz w:val="20"/>
              </w:rPr>
            </w:pPr>
            <w:r>
              <w:rPr>
                <w:sz w:val="20"/>
              </w:rPr>
              <w:t>1 05 01011 01 0000 110</w:t>
            </w:r>
          </w:p>
        </w:tc>
        <w:tc>
          <w:tcPr>
            <w:tcW w:type="dxa" w:w="4785"/>
            <w:shd w:fill="FFFFFF" w:val="clear"/>
          </w:tcPr>
          <w:p w14:paraId="BC04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418"/>
            <w:shd w:fill="FFFFFF" w:val="clear"/>
          </w:tcPr>
          <w:p w14:paraId="BD040000">
            <w:pPr>
              <w:ind/>
              <w:jc w:val="right"/>
              <w:rPr>
                <w:color w:val="000000"/>
                <w:sz w:val="20"/>
              </w:rPr>
            </w:pPr>
            <w:r>
              <w:rPr>
                <w:color w:val="000000"/>
                <w:sz w:val="20"/>
              </w:rPr>
              <w:t>413 787,00</w:t>
            </w:r>
          </w:p>
        </w:tc>
        <w:tc>
          <w:tcPr>
            <w:tcW w:type="dxa" w:w="1275"/>
            <w:shd w:fill="FFFFFF" w:val="clear"/>
          </w:tcPr>
          <w:p w14:paraId="BE040000">
            <w:pPr>
              <w:ind/>
              <w:jc w:val="right"/>
              <w:rPr>
                <w:color w:val="000000"/>
                <w:sz w:val="20"/>
              </w:rPr>
            </w:pPr>
            <w:r>
              <w:rPr>
                <w:color w:val="000000"/>
                <w:sz w:val="20"/>
              </w:rPr>
              <w:t>441 543,00</w:t>
            </w:r>
          </w:p>
        </w:tc>
      </w:tr>
      <w:tr>
        <w:trPr>
          <w:trHeight w:hRule="atLeast" w:val="20"/>
        </w:trPr>
        <w:tc>
          <w:tcPr>
            <w:tcW w:type="dxa" w:w="2269"/>
            <w:shd w:fill="FFFFFF" w:val="clear"/>
          </w:tcPr>
          <w:p w14:paraId="BF040000">
            <w:pPr>
              <w:ind/>
              <w:jc w:val="center"/>
              <w:rPr>
                <w:sz w:val="20"/>
              </w:rPr>
            </w:pPr>
            <w:r>
              <w:rPr>
                <w:sz w:val="20"/>
              </w:rPr>
              <w:t>1 05 01021 01 0000 110</w:t>
            </w:r>
          </w:p>
        </w:tc>
        <w:tc>
          <w:tcPr>
            <w:tcW w:type="dxa" w:w="4785"/>
            <w:shd w:fill="FFFFFF" w:val="clear"/>
          </w:tcPr>
          <w:p w14:paraId="C004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418"/>
            <w:shd w:fill="FFFFFF" w:val="clear"/>
          </w:tcPr>
          <w:p w14:paraId="C1040000">
            <w:pPr>
              <w:ind/>
              <w:jc w:val="right"/>
              <w:rPr>
                <w:color w:val="000000"/>
                <w:sz w:val="20"/>
              </w:rPr>
            </w:pPr>
            <w:r>
              <w:rPr>
                <w:color w:val="000000"/>
                <w:sz w:val="20"/>
              </w:rPr>
              <w:t>259 347,00</w:t>
            </w:r>
          </w:p>
        </w:tc>
        <w:tc>
          <w:tcPr>
            <w:tcW w:type="dxa" w:w="1275"/>
            <w:shd w:fill="FFFFFF" w:val="clear"/>
          </w:tcPr>
          <w:p w14:paraId="C2040000">
            <w:pPr>
              <w:ind/>
              <w:jc w:val="right"/>
              <w:rPr>
                <w:color w:val="000000"/>
                <w:sz w:val="20"/>
              </w:rPr>
            </w:pPr>
            <w:r>
              <w:rPr>
                <w:color w:val="000000"/>
                <w:sz w:val="20"/>
              </w:rPr>
              <w:t>274 484,00</w:t>
            </w:r>
          </w:p>
        </w:tc>
      </w:tr>
      <w:tr>
        <w:trPr>
          <w:trHeight w:hRule="atLeast" w:val="20"/>
        </w:trPr>
        <w:tc>
          <w:tcPr>
            <w:tcW w:type="dxa" w:w="2269"/>
            <w:shd w:fill="FFFFFF" w:val="clear"/>
          </w:tcPr>
          <w:p w14:paraId="C3040000">
            <w:pPr>
              <w:ind/>
              <w:jc w:val="center"/>
              <w:rPr>
                <w:sz w:val="20"/>
              </w:rPr>
            </w:pPr>
            <w:r>
              <w:rPr>
                <w:sz w:val="20"/>
              </w:rPr>
              <w:t>1 05 03000 01 0000 110</w:t>
            </w:r>
          </w:p>
        </w:tc>
        <w:tc>
          <w:tcPr>
            <w:tcW w:type="dxa" w:w="4785"/>
            <w:shd w:fill="FFFFFF" w:val="clear"/>
          </w:tcPr>
          <w:p w14:paraId="C4040000">
            <w:pPr>
              <w:ind/>
              <w:jc w:val="both"/>
              <w:rPr>
                <w:color w:val="000000"/>
                <w:sz w:val="20"/>
              </w:rPr>
            </w:pPr>
            <w:r>
              <w:rPr>
                <w:color w:val="000000"/>
                <w:sz w:val="20"/>
              </w:rPr>
              <w:t>Единый сельскохозяйственный налог</w:t>
            </w:r>
          </w:p>
        </w:tc>
        <w:tc>
          <w:tcPr>
            <w:tcW w:type="dxa" w:w="1418"/>
            <w:shd w:fill="FFFFFF" w:val="clear"/>
          </w:tcPr>
          <w:p w14:paraId="C5040000">
            <w:pPr>
              <w:ind/>
              <w:jc w:val="right"/>
              <w:rPr>
                <w:color w:val="000000"/>
                <w:sz w:val="20"/>
              </w:rPr>
            </w:pPr>
            <w:r>
              <w:rPr>
                <w:color w:val="000000"/>
                <w:sz w:val="20"/>
              </w:rPr>
              <w:t>34 026,00</w:t>
            </w:r>
          </w:p>
        </w:tc>
        <w:tc>
          <w:tcPr>
            <w:tcW w:type="dxa" w:w="1275"/>
            <w:shd w:fill="FFFFFF" w:val="clear"/>
          </w:tcPr>
          <w:p w14:paraId="C6040000">
            <w:pPr>
              <w:ind/>
              <w:jc w:val="right"/>
              <w:rPr>
                <w:color w:val="000000"/>
                <w:sz w:val="20"/>
              </w:rPr>
            </w:pPr>
            <w:r>
              <w:rPr>
                <w:color w:val="000000"/>
                <w:sz w:val="20"/>
              </w:rPr>
              <w:t>36 309,00</w:t>
            </w:r>
          </w:p>
        </w:tc>
      </w:tr>
      <w:tr>
        <w:trPr>
          <w:trHeight w:hRule="atLeast" w:val="20"/>
        </w:trPr>
        <w:tc>
          <w:tcPr>
            <w:tcW w:type="dxa" w:w="2269"/>
            <w:shd w:fill="FFFFFF" w:val="clear"/>
            <w:vAlign w:val="bottom"/>
          </w:tcPr>
          <w:p w14:paraId="C7040000">
            <w:pPr>
              <w:rPr>
                <w:rFonts w:ascii="Calibri" w:hAnsi="Calibri"/>
                <w:sz w:val="20"/>
              </w:rPr>
            </w:pPr>
            <w:r>
              <w:rPr>
                <w:rFonts w:ascii="Calibri" w:hAnsi="Calibri"/>
                <w:sz w:val="20"/>
              </w:rPr>
              <w:t> </w:t>
            </w:r>
          </w:p>
        </w:tc>
        <w:tc>
          <w:tcPr>
            <w:tcW w:type="dxa" w:w="4785"/>
            <w:shd w:fill="FFFFFF" w:val="clear"/>
          </w:tcPr>
          <w:p w14:paraId="C8040000">
            <w:pPr>
              <w:ind/>
              <w:jc w:val="both"/>
              <w:rPr>
                <w:color w:val="000000"/>
                <w:sz w:val="20"/>
              </w:rPr>
            </w:pPr>
            <w:r>
              <w:rPr>
                <w:color w:val="000000"/>
                <w:sz w:val="20"/>
              </w:rPr>
              <w:t>из них:</w:t>
            </w:r>
          </w:p>
        </w:tc>
        <w:tc>
          <w:tcPr>
            <w:tcW w:type="dxa" w:w="1418"/>
            <w:shd w:fill="FFFFFF" w:val="clear"/>
          </w:tcPr>
          <w:p w14:paraId="C9040000">
            <w:pPr>
              <w:ind/>
              <w:jc w:val="right"/>
              <w:rPr>
                <w:color w:val="000000"/>
                <w:sz w:val="20"/>
              </w:rPr>
            </w:pPr>
            <w:r>
              <w:rPr>
                <w:color w:val="000000"/>
                <w:sz w:val="20"/>
              </w:rPr>
              <w:t> </w:t>
            </w:r>
          </w:p>
        </w:tc>
        <w:tc>
          <w:tcPr>
            <w:tcW w:type="dxa" w:w="1275"/>
            <w:shd w:fill="FFFFFF" w:val="clear"/>
          </w:tcPr>
          <w:p w14:paraId="CA040000">
            <w:pPr>
              <w:ind/>
              <w:jc w:val="right"/>
              <w:rPr>
                <w:color w:val="000000"/>
                <w:sz w:val="20"/>
              </w:rPr>
            </w:pPr>
            <w:r>
              <w:rPr>
                <w:color w:val="000000"/>
                <w:sz w:val="20"/>
              </w:rPr>
              <w:t> </w:t>
            </w:r>
          </w:p>
        </w:tc>
      </w:tr>
      <w:tr>
        <w:trPr>
          <w:trHeight w:hRule="atLeast" w:val="20"/>
        </w:trPr>
        <w:tc>
          <w:tcPr>
            <w:tcW w:type="dxa" w:w="2269"/>
            <w:shd w:fill="FFFFFF" w:val="clear"/>
          </w:tcPr>
          <w:p w14:paraId="CB040000">
            <w:pPr>
              <w:ind/>
              <w:jc w:val="center"/>
              <w:rPr>
                <w:sz w:val="20"/>
              </w:rPr>
            </w:pPr>
            <w:r>
              <w:rPr>
                <w:sz w:val="20"/>
              </w:rPr>
              <w:t>1 05 03010 01 0000 110</w:t>
            </w:r>
          </w:p>
        </w:tc>
        <w:tc>
          <w:tcPr>
            <w:tcW w:type="dxa" w:w="4785"/>
            <w:shd w:fill="FFFFFF" w:val="clear"/>
          </w:tcPr>
          <w:p w14:paraId="CC040000">
            <w:pPr>
              <w:ind/>
              <w:jc w:val="both"/>
              <w:rPr>
                <w:color w:val="000000"/>
                <w:sz w:val="20"/>
              </w:rPr>
            </w:pPr>
            <w:r>
              <w:rPr>
                <w:color w:val="000000"/>
                <w:sz w:val="20"/>
              </w:rPr>
              <w:t>единый сельскохозяйственный налог</w:t>
            </w:r>
          </w:p>
        </w:tc>
        <w:tc>
          <w:tcPr>
            <w:tcW w:type="dxa" w:w="1418"/>
            <w:shd w:fill="FFFFFF" w:val="clear"/>
          </w:tcPr>
          <w:p w14:paraId="CD040000">
            <w:pPr>
              <w:ind/>
              <w:jc w:val="right"/>
              <w:rPr>
                <w:color w:val="000000"/>
                <w:sz w:val="20"/>
              </w:rPr>
            </w:pPr>
            <w:r>
              <w:rPr>
                <w:color w:val="000000"/>
                <w:sz w:val="20"/>
              </w:rPr>
              <w:t>34 026,00</w:t>
            </w:r>
          </w:p>
        </w:tc>
        <w:tc>
          <w:tcPr>
            <w:tcW w:type="dxa" w:w="1275"/>
            <w:shd w:fill="FFFFFF" w:val="clear"/>
          </w:tcPr>
          <w:p w14:paraId="CE040000">
            <w:pPr>
              <w:ind/>
              <w:jc w:val="right"/>
              <w:rPr>
                <w:color w:val="000000"/>
                <w:sz w:val="20"/>
              </w:rPr>
            </w:pPr>
            <w:r>
              <w:rPr>
                <w:color w:val="000000"/>
                <w:sz w:val="20"/>
              </w:rPr>
              <w:t>36 309,00</w:t>
            </w:r>
          </w:p>
        </w:tc>
      </w:tr>
      <w:tr>
        <w:trPr>
          <w:trHeight w:hRule="atLeast" w:val="20"/>
        </w:trPr>
        <w:tc>
          <w:tcPr>
            <w:tcW w:type="dxa" w:w="2269"/>
            <w:shd w:fill="FFFFFF" w:val="clear"/>
          </w:tcPr>
          <w:p w14:paraId="CF040000">
            <w:pPr>
              <w:ind/>
              <w:jc w:val="center"/>
              <w:rPr>
                <w:sz w:val="20"/>
              </w:rPr>
            </w:pPr>
            <w:r>
              <w:rPr>
                <w:sz w:val="20"/>
              </w:rPr>
              <w:t>1 05 04000 02 0000 110</w:t>
            </w:r>
          </w:p>
        </w:tc>
        <w:tc>
          <w:tcPr>
            <w:tcW w:type="dxa" w:w="4785"/>
            <w:shd w:fill="FFFFFF" w:val="clear"/>
          </w:tcPr>
          <w:p w14:paraId="D004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418"/>
            <w:shd w:fill="FFFFFF" w:val="clear"/>
          </w:tcPr>
          <w:p w14:paraId="D1040000">
            <w:pPr>
              <w:ind/>
              <w:jc w:val="right"/>
              <w:rPr>
                <w:color w:val="000000"/>
                <w:sz w:val="20"/>
              </w:rPr>
            </w:pPr>
            <w:r>
              <w:rPr>
                <w:color w:val="000000"/>
                <w:sz w:val="20"/>
              </w:rPr>
              <w:t>163 545,00</w:t>
            </w:r>
          </w:p>
        </w:tc>
        <w:tc>
          <w:tcPr>
            <w:tcW w:type="dxa" w:w="1275"/>
            <w:shd w:fill="FFFFFF" w:val="clear"/>
          </w:tcPr>
          <w:p w14:paraId="D2040000">
            <w:pPr>
              <w:ind/>
              <w:jc w:val="right"/>
              <w:rPr>
                <w:color w:val="000000"/>
                <w:sz w:val="20"/>
              </w:rPr>
            </w:pPr>
            <w:r>
              <w:rPr>
                <w:color w:val="000000"/>
                <w:sz w:val="20"/>
              </w:rPr>
              <w:t>174 515,00</w:t>
            </w:r>
          </w:p>
        </w:tc>
      </w:tr>
      <w:tr>
        <w:trPr>
          <w:trHeight w:hRule="atLeast" w:val="20"/>
        </w:trPr>
        <w:tc>
          <w:tcPr>
            <w:tcW w:type="dxa" w:w="2269"/>
            <w:shd w:fill="FFFFFF" w:val="clear"/>
            <w:vAlign w:val="bottom"/>
          </w:tcPr>
          <w:p w14:paraId="D3040000">
            <w:pPr>
              <w:rPr>
                <w:rFonts w:ascii="Calibri" w:hAnsi="Calibri"/>
                <w:sz w:val="20"/>
              </w:rPr>
            </w:pPr>
            <w:r>
              <w:rPr>
                <w:rFonts w:ascii="Calibri" w:hAnsi="Calibri"/>
                <w:sz w:val="20"/>
              </w:rPr>
              <w:t> </w:t>
            </w:r>
          </w:p>
        </w:tc>
        <w:tc>
          <w:tcPr>
            <w:tcW w:type="dxa" w:w="4785"/>
            <w:shd w:fill="FFFFFF" w:val="clear"/>
          </w:tcPr>
          <w:p w14:paraId="D4040000">
            <w:pPr>
              <w:ind/>
              <w:jc w:val="both"/>
              <w:rPr>
                <w:color w:val="000000"/>
                <w:sz w:val="20"/>
              </w:rPr>
            </w:pPr>
            <w:r>
              <w:rPr>
                <w:color w:val="000000"/>
                <w:sz w:val="20"/>
              </w:rPr>
              <w:t>из них:</w:t>
            </w:r>
          </w:p>
        </w:tc>
        <w:tc>
          <w:tcPr>
            <w:tcW w:type="dxa" w:w="1418"/>
            <w:shd w:fill="FFFFFF" w:val="clear"/>
          </w:tcPr>
          <w:p w14:paraId="D5040000">
            <w:pPr>
              <w:ind/>
              <w:jc w:val="right"/>
              <w:rPr>
                <w:color w:val="000000"/>
                <w:sz w:val="20"/>
              </w:rPr>
            </w:pPr>
            <w:r>
              <w:rPr>
                <w:color w:val="000000"/>
                <w:sz w:val="20"/>
              </w:rPr>
              <w:t> </w:t>
            </w:r>
          </w:p>
        </w:tc>
        <w:tc>
          <w:tcPr>
            <w:tcW w:type="dxa" w:w="1275"/>
            <w:shd w:fill="FFFFFF" w:val="clear"/>
          </w:tcPr>
          <w:p w14:paraId="D6040000">
            <w:pPr>
              <w:ind/>
              <w:jc w:val="right"/>
              <w:rPr>
                <w:color w:val="000000"/>
                <w:sz w:val="20"/>
              </w:rPr>
            </w:pPr>
            <w:r>
              <w:rPr>
                <w:color w:val="000000"/>
                <w:sz w:val="20"/>
              </w:rPr>
              <w:t> </w:t>
            </w:r>
          </w:p>
        </w:tc>
      </w:tr>
      <w:tr>
        <w:trPr>
          <w:trHeight w:hRule="atLeast" w:val="20"/>
        </w:trPr>
        <w:tc>
          <w:tcPr>
            <w:tcW w:type="dxa" w:w="2269"/>
            <w:shd w:fill="FFFFFF" w:val="clear"/>
          </w:tcPr>
          <w:p w14:paraId="D7040000">
            <w:pPr>
              <w:ind/>
              <w:jc w:val="center"/>
              <w:rPr>
                <w:sz w:val="20"/>
              </w:rPr>
            </w:pPr>
            <w:r>
              <w:rPr>
                <w:sz w:val="20"/>
              </w:rPr>
              <w:t>1 05 04010 02 0000 110</w:t>
            </w:r>
          </w:p>
        </w:tc>
        <w:tc>
          <w:tcPr>
            <w:tcW w:type="dxa" w:w="4785"/>
            <w:shd w:fill="FFFFFF" w:val="clear"/>
          </w:tcPr>
          <w:p w14:paraId="D804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418"/>
            <w:shd w:fill="FFFFFF" w:val="clear"/>
          </w:tcPr>
          <w:p w14:paraId="D9040000">
            <w:pPr>
              <w:ind/>
              <w:jc w:val="right"/>
              <w:rPr>
                <w:color w:val="000000"/>
                <w:sz w:val="20"/>
              </w:rPr>
            </w:pPr>
            <w:r>
              <w:rPr>
                <w:color w:val="000000"/>
                <w:sz w:val="20"/>
              </w:rPr>
              <w:t>163 545,00</w:t>
            </w:r>
          </w:p>
        </w:tc>
        <w:tc>
          <w:tcPr>
            <w:tcW w:type="dxa" w:w="1275"/>
            <w:shd w:fill="FFFFFF" w:val="clear"/>
          </w:tcPr>
          <w:p w14:paraId="DA040000">
            <w:pPr>
              <w:ind/>
              <w:jc w:val="right"/>
              <w:rPr>
                <w:color w:val="000000"/>
                <w:sz w:val="20"/>
              </w:rPr>
            </w:pPr>
            <w:r>
              <w:rPr>
                <w:color w:val="000000"/>
                <w:sz w:val="20"/>
              </w:rPr>
              <w:t>174 515,00</w:t>
            </w:r>
          </w:p>
        </w:tc>
      </w:tr>
      <w:tr>
        <w:trPr>
          <w:trHeight w:hRule="atLeast" w:val="20"/>
        </w:trPr>
        <w:tc>
          <w:tcPr>
            <w:tcW w:type="dxa" w:w="2269"/>
            <w:shd w:fill="FFFFFF" w:val="clear"/>
          </w:tcPr>
          <w:p w14:paraId="DB040000">
            <w:pPr>
              <w:ind/>
              <w:jc w:val="center"/>
              <w:rPr>
                <w:sz w:val="20"/>
              </w:rPr>
            </w:pPr>
            <w:r>
              <w:rPr>
                <w:sz w:val="20"/>
              </w:rPr>
              <w:t>1 06 00000 00 0000 000</w:t>
            </w:r>
          </w:p>
        </w:tc>
        <w:tc>
          <w:tcPr>
            <w:tcW w:type="dxa" w:w="4785"/>
            <w:shd w:fill="FFFFFF" w:val="clear"/>
          </w:tcPr>
          <w:p w14:paraId="DC040000">
            <w:pPr>
              <w:ind/>
              <w:jc w:val="both"/>
              <w:rPr>
                <w:color w:val="000000"/>
                <w:sz w:val="20"/>
              </w:rPr>
            </w:pPr>
            <w:r>
              <w:rPr>
                <w:color w:val="000000"/>
                <w:sz w:val="20"/>
              </w:rPr>
              <w:t>НАЛОГИ НА ИМУЩЕСТВО</w:t>
            </w:r>
          </w:p>
        </w:tc>
        <w:tc>
          <w:tcPr>
            <w:tcW w:type="dxa" w:w="1418"/>
            <w:shd w:fill="FFFFFF" w:val="clear"/>
          </w:tcPr>
          <w:p w14:paraId="DD040000">
            <w:pPr>
              <w:ind/>
              <w:jc w:val="right"/>
              <w:rPr>
                <w:color w:val="000000"/>
                <w:sz w:val="20"/>
              </w:rPr>
            </w:pPr>
            <w:r>
              <w:rPr>
                <w:color w:val="000000"/>
                <w:sz w:val="20"/>
              </w:rPr>
              <w:t>1 162 331,62</w:t>
            </w:r>
          </w:p>
        </w:tc>
        <w:tc>
          <w:tcPr>
            <w:tcW w:type="dxa" w:w="1275"/>
            <w:shd w:fill="FFFFFF" w:val="clear"/>
          </w:tcPr>
          <w:p w14:paraId="DE040000">
            <w:pPr>
              <w:ind/>
              <w:jc w:val="right"/>
              <w:rPr>
                <w:color w:val="000000"/>
                <w:sz w:val="20"/>
              </w:rPr>
            </w:pPr>
            <w:r>
              <w:rPr>
                <w:color w:val="000000"/>
                <w:sz w:val="20"/>
              </w:rPr>
              <w:t>1 188 047,53</w:t>
            </w:r>
          </w:p>
        </w:tc>
      </w:tr>
      <w:tr>
        <w:trPr>
          <w:trHeight w:hRule="atLeast" w:val="20"/>
        </w:trPr>
        <w:tc>
          <w:tcPr>
            <w:tcW w:type="dxa" w:w="2269"/>
            <w:shd w:fill="FFFFFF" w:val="clear"/>
            <w:vAlign w:val="bottom"/>
          </w:tcPr>
          <w:p w14:paraId="DF040000">
            <w:pPr>
              <w:rPr>
                <w:rFonts w:ascii="Calibri" w:hAnsi="Calibri"/>
                <w:sz w:val="20"/>
              </w:rPr>
            </w:pPr>
            <w:r>
              <w:rPr>
                <w:rFonts w:ascii="Calibri" w:hAnsi="Calibri"/>
                <w:sz w:val="20"/>
              </w:rPr>
              <w:t> </w:t>
            </w:r>
          </w:p>
        </w:tc>
        <w:tc>
          <w:tcPr>
            <w:tcW w:type="dxa" w:w="4785"/>
            <w:shd w:fill="FFFFFF" w:val="clear"/>
          </w:tcPr>
          <w:p w14:paraId="E0040000">
            <w:pPr>
              <w:ind/>
              <w:jc w:val="both"/>
              <w:rPr>
                <w:color w:val="000000"/>
                <w:sz w:val="20"/>
              </w:rPr>
            </w:pPr>
            <w:r>
              <w:rPr>
                <w:color w:val="000000"/>
                <w:sz w:val="20"/>
              </w:rPr>
              <w:t>в том числе:</w:t>
            </w:r>
          </w:p>
        </w:tc>
        <w:tc>
          <w:tcPr>
            <w:tcW w:type="dxa" w:w="1418"/>
            <w:shd w:fill="FFFFFF" w:val="clear"/>
          </w:tcPr>
          <w:p w14:paraId="E1040000">
            <w:pPr>
              <w:ind/>
              <w:jc w:val="right"/>
              <w:rPr>
                <w:color w:val="000000"/>
                <w:sz w:val="20"/>
              </w:rPr>
            </w:pPr>
            <w:r>
              <w:rPr>
                <w:color w:val="000000"/>
                <w:sz w:val="20"/>
              </w:rPr>
              <w:t> </w:t>
            </w:r>
          </w:p>
        </w:tc>
        <w:tc>
          <w:tcPr>
            <w:tcW w:type="dxa" w:w="1275"/>
            <w:shd w:fill="FFFFFF" w:val="clear"/>
          </w:tcPr>
          <w:p w14:paraId="E2040000">
            <w:pPr>
              <w:ind/>
              <w:jc w:val="right"/>
              <w:rPr>
                <w:color w:val="000000"/>
                <w:sz w:val="20"/>
              </w:rPr>
            </w:pPr>
            <w:r>
              <w:rPr>
                <w:color w:val="000000"/>
                <w:sz w:val="20"/>
              </w:rPr>
              <w:t> </w:t>
            </w:r>
          </w:p>
        </w:tc>
      </w:tr>
      <w:tr>
        <w:trPr>
          <w:trHeight w:hRule="atLeast" w:val="20"/>
        </w:trPr>
        <w:tc>
          <w:tcPr>
            <w:tcW w:type="dxa" w:w="2269"/>
            <w:shd w:fill="FFFFFF" w:val="clear"/>
          </w:tcPr>
          <w:p w14:paraId="E3040000">
            <w:pPr>
              <w:ind/>
              <w:jc w:val="center"/>
              <w:rPr>
                <w:sz w:val="20"/>
              </w:rPr>
            </w:pPr>
            <w:r>
              <w:rPr>
                <w:sz w:val="20"/>
              </w:rPr>
              <w:t>1 06 01000 00 0000 110</w:t>
            </w:r>
          </w:p>
        </w:tc>
        <w:tc>
          <w:tcPr>
            <w:tcW w:type="dxa" w:w="4785"/>
            <w:shd w:fill="FFFFFF" w:val="clear"/>
          </w:tcPr>
          <w:p w14:paraId="E4040000">
            <w:pPr>
              <w:ind/>
              <w:jc w:val="both"/>
              <w:rPr>
                <w:color w:val="000000"/>
                <w:sz w:val="20"/>
              </w:rPr>
            </w:pPr>
            <w:r>
              <w:rPr>
                <w:color w:val="000000"/>
                <w:sz w:val="20"/>
              </w:rPr>
              <w:t>Налог на имущество физических лиц</w:t>
            </w:r>
          </w:p>
        </w:tc>
        <w:tc>
          <w:tcPr>
            <w:tcW w:type="dxa" w:w="1418"/>
            <w:shd w:fill="FFFFFF" w:val="clear"/>
          </w:tcPr>
          <w:p w14:paraId="E5040000">
            <w:pPr>
              <w:ind/>
              <w:jc w:val="right"/>
              <w:rPr>
                <w:color w:val="000000"/>
                <w:sz w:val="20"/>
              </w:rPr>
            </w:pPr>
            <w:r>
              <w:rPr>
                <w:color w:val="000000"/>
                <w:sz w:val="20"/>
              </w:rPr>
              <w:t>646 221,62</w:t>
            </w:r>
          </w:p>
        </w:tc>
        <w:tc>
          <w:tcPr>
            <w:tcW w:type="dxa" w:w="1275"/>
            <w:shd w:fill="FFFFFF" w:val="clear"/>
          </w:tcPr>
          <w:p w14:paraId="E6040000">
            <w:pPr>
              <w:ind/>
              <w:jc w:val="right"/>
              <w:rPr>
                <w:color w:val="000000"/>
                <w:sz w:val="20"/>
              </w:rPr>
            </w:pPr>
            <w:r>
              <w:rPr>
                <w:color w:val="000000"/>
                <w:sz w:val="20"/>
              </w:rPr>
              <w:t>654 917,53</w:t>
            </w:r>
          </w:p>
        </w:tc>
      </w:tr>
      <w:tr>
        <w:trPr>
          <w:trHeight w:hRule="atLeast" w:val="20"/>
        </w:trPr>
        <w:tc>
          <w:tcPr>
            <w:tcW w:type="dxa" w:w="2269"/>
            <w:shd w:fill="FFFFFF" w:val="clear"/>
            <w:vAlign w:val="bottom"/>
          </w:tcPr>
          <w:p w14:paraId="E7040000">
            <w:pPr>
              <w:rPr>
                <w:rFonts w:ascii="Calibri" w:hAnsi="Calibri"/>
                <w:sz w:val="20"/>
              </w:rPr>
            </w:pPr>
            <w:r>
              <w:rPr>
                <w:rFonts w:ascii="Calibri" w:hAnsi="Calibri"/>
                <w:sz w:val="20"/>
              </w:rPr>
              <w:t> </w:t>
            </w:r>
          </w:p>
        </w:tc>
        <w:tc>
          <w:tcPr>
            <w:tcW w:type="dxa" w:w="4785"/>
            <w:shd w:fill="FFFFFF" w:val="clear"/>
          </w:tcPr>
          <w:p w14:paraId="E8040000">
            <w:pPr>
              <w:ind/>
              <w:jc w:val="both"/>
              <w:rPr>
                <w:color w:val="000000"/>
                <w:sz w:val="20"/>
              </w:rPr>
            </w:pPr>
            <w:r>
              <w:rPr>
                <w:color w:val="000000"/>
                <w:sz w:val="20"/>
              </w:rPr>
              <w:t>из них:</w:t>
            </w:r>
          </w:p>
        </w:tc>
        <w:tc>
          <w:tcPr>
            <w:tcW w:type="dxa" w:w="1418"/>
            <w:shd w:fill="FFFFFF" w:val="clear"/>
          </w:tcPr>
          <w:p w14:paraId="E9040000">
            <w:pPr>
              <w:ind/>
              <w:jc w:val="right"/>
              <w:rPr>
                <w:color w:val="000000"/>
                <w:sz w:val="20"/>
              </w:rPr>
            </w:pPr>
            <w:r>
              <w:rPr>
                <w:color w:val="000000"/>
                <w:sz w:val="20"/>
              </w:rPr>
              <w:t> </w:t>
            </w:r>
          </w:p>
        </w:tc>
        <w:tc>
          <w:tcPr>
            <w:tcW w:type="dxa" w:w="1275"/>
            <w:shd w:fill="FFFFFF" w:val="clear"/>
          </w:tcPr>
          <w:p w14:paraId="EA040000">
            <w:pPr>
              <w:ind/>
              <w:jc w:val="right"/>
              <w:rPr>
                <w:color w:val="000000"/>
                <w:sz w:val="20"/>
              </w:rPr>
            </w:pPr>
            <w:r>
              <w:rPr>
                <w:color w:val="000000"/>
                <w:sz w:val="20"/>
              </w:rPr>
              <w:t> </w:t>
            </w:r>
          </w:p>
        </w:tc>
      </w:tr>
      <w:tr>
        <w:trPr>
          <w:trHeight w:hRule="atLeast" w:val="20"/>
        </w:trPr>
        <w:tc>
          <w:tcPr>
            <w:tcW w:type="dxa" w:w="2269"/>
            <w:shd w:fill="FFFFFF" w:val="clear"/>
          </w:tcPr>
          <w:p w14:paraId="EB040000">
            <w:pPr>
              <w:ind/>
              <w:jc w:val="center"/>
              <w:rPr>
                <w:sz w:val="20"/>
              </w:rPr>
            </w:pPr>
            <w:r>
              <w:rPr>
                <w:sz w:val="20"/>
              </w:rPr>
              <w:t>1 06 01020 04 0000 110</w:t>
            </w:r>
          </w:p>
        </w:tc>
        <w:tc>
          <w:tcPr>
            <w:tcW w:type="dxa" w:w="4785"/>
            <w:shd w:fill="FFFFFF" w:val="clear"/>
          </w:tcPr>
          <w:p w14:paraId="EC040000">
            <w:pPr>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418"/>
            <w:shd w:fill="FFFFFF" w:val="clear"/>
          </w:tcPr>
          <w:p w14:paraId="ED040000">
            <w:pPr>
              <w:ind/>
              <w:jc w:val="right"/>
              <w:rPr>
                <w:color w:val="000000"/>
                <w:sz w:val="20"/>
              </w:rPr>
            </w:pPr>
            <w:r>
              <w:rPr>
                <w:color w:val="000000"/>
                <w:sz w:val="20"/>
              </w:rPr>
              <w:t>646 221,62</w:t>
            </w:r>
          </w:p>
        </w:tc>
        <w:tc>
          <w:tcPr>
            <w:tcW w:type="dxa" w:w="1275"/>
            <w:shd w:fill="FFFFFF" w:val="clear"/>
          </w:tcPr>
          <w:p w14:paraId="EE040000">
            <w:pPr>
              <w:ind/>
              <w:jc w:val="right"/>
              <w:rPr>
                <w:color w:val="000000"/>
                <w:sz w:val="20"/>
              </w:rPr>
            </w:pPr>
            <w:r>
              <w:rPr>
                <w:color w:val="000000"/>
                <w:sz w:val="20"/>
              </w:rPr>
              <w:t>654 917,53</w:t>
            </w:r>
          </w:p>
        </w:tc>
      </w:tr>
      <w:tr>
        <w:trPr>
          <w:trHeight w:hRule="atLeast" w:val="20"/>
        </w:trPr>
        <w:tc>
          <w:tcPr>
            <w:tcW w:type="dxa" w:w="2269"/>
            <w:shd w:fill="FFFFFF" w:val="clear"/>
          </w:tcPr>
          <w:p w14:paraId="EF040000">
            <w:pPr>
              <w:ind/>
              <w:jc w:val="center"/>
              <w:rPr>
                <w:sz w:val="20"/>
              </w:rPr>
            </w:pPr>
            <w:r>
              <w:rPr>
                <w:sz w:val="20"/>
              </w:rPr>
              <w:t>1 06 06000 00 0000 110</w:t>
            </w:r>
          </w:p>
        </w:tc>
        <w:tc>
          <w:tcPr>
            <w:tcW w:type="dxa" w:w="4785"/>
            <w:shd w:fill="FFFFFF" w:val="clear"/>
          </w:tcPr>
          <w:p w14:paraId="F0040000">
            <w:pPr>
              <w:ind/>
              <w:jc w:val="both"/>
              <w:rPr>
                <w:color w:val="000000"/>
                <w:sz w:val="20"/>
              </w:rPr>
            </w:pPr>
            <w:r>
              <w:rPr>
                <w:color w:val="000000"/>
                <w:sz w:val="20"/>
              </w:rPr>
              <w:t>Земельный налог</w:t>
            </w:r>
          </w:p>
        </w:tc>
        <w:tc>
          <w:tcPr>
            <w:tcW w:type="dxa" w:w="1418"/>
            <w:shd w:fill="FFFFFF" w:val="clear"/>
          </w:tcPr>
          <w:p w14:paraId="F1040000">
            <w:pPr>
              <w:ind/>
              <w:jc w:val="right"/>
              <w:rPr>
                <w:color w:val="000000"/>
                <w:sz w:val="20"/>
              </w:rPr>
            </w:pPr>
            <w:r>
              <w:rPr>
                <w:color w:val="000000"/>
                <w:sz w:val="20"/>
              </w:rPr>
              <w:t>516 110,00</w:t>
            </w:r>
          </w:p>
        </w:tc>
        <w:tc>
          <w:tcPr>
            <w:tcW w:type="dxa" w:w="1275"/>
            <w:shd w:fill="FFFFFF" w:val="clear"/>
          </w:tcPr>
          <w:p w14:paraId="F2040000">
            <w:pPr>
              <w:ind/>
              <w:jc w:val="right"/>
              <w:rPr>
                <w:color w:val="000000"/>
                <w:sz w:val="20"/>
              </w:rPr>
            </w:pPr>
            <w:r>
              <w:rPr>
                <w:color w:val="000000"/>
                <w:sz w:val="20"/>
              </w:rPr>
              <w:t>533 130,00</w:t>
            </w:r>
          </w:p>
        </w:tc>
      </w:tr>
      <w:tr>
        <w:trPr>
          <w:trHeight w:hRule="atLeast" w:val="20"/>
        </w:trPr>
        <w:tc>
          <w:tcPr>
            <w:tcW w:type="dxa" w:w="2269"/>
            <w:shd w:fill="FFFFFF" w:val="clear"/>
            <w:vAlign w:val="bottom"/>
          </w:tcPr>
          <w:p w14:paraId="F3040000">
            <w:pPr>
              <w:rPr>
                <w:rFonts w:ascii="Calibri" w:hAnsi="Calibri"/>
                <w:sz w:val="20"/>
              </w:rPr>
            </w:pPr>
            <w:r>
              <w:rPr>
                <w:rFonts w:ascii="Calibri" w:hAnsi="Calibri"/>
                <w:sz w:val="20"/>
              </w:rPr>
              <w:t> </w:t>
            </w:r>
          </w:p>
        </w:tc>
        <w:tc>
          <w:tcPr>
            <w:tcW w:type="dxa" w:w="4785"/>
            <w:shd w:fill="FFFFFF" w:val="clear"/>
          </w:tcPr>
          <w:p w14:paraId="F4040000">
            <w:pPr>
              <w:ind/>
              <w:jc w:val="both"/>
              <w:rPr>
                <w:color w:val="000000"/>
                <w:sz w:val="20"/>
              </w:rPr>
            </w:pPr>
            <w:r>
              <w:rPr>
                <w:color w:val="000000"/>
                <w:sz w:val="20"/>
              </w:rPr>
              <w:t>в том числе:</w:t>
            </w:r>
          </w:p>
        </w:tc>
        <w:tc>
          <w:tcPr>
            <w:tcW w:type="dxa" w:w="1418"/>
            <w:shd w:fill="FFFFFF" w:val="clear"/>
          </w:tcPr>
          <w:p w14:paraId="F5040000">
            <w:pPr>
              <w:ind/>
              <w:jc w:val="right"/>
              <w:rPr>
                <w:color w:val="000000"/>
                <w:sz w:val="20"/>
              </w:rPr>
            </w:pPr>
            <w:r>
              <w:rPr>
                <w:color w:val="000000"/>
                <w:sz w:val="20"/>
              </w:rPr>
              <w:t> </w:t>
            </w:r>
          </w:p>
        </w:tc>
        <w:tc>
          <w:tcPr>
            <w:tcW w:type="dxa" w:w="1275"/>
            <w:shd w:fill="FFFFFF" w:val="clear"/>
          </w:tcPr>
          <w:p w14:paraId="F6040000">
            <w:pPr>
              <w:ind/>
              <w:jc w:val="right"/>
              <w:rPr>
                <w:color w:val="000000"/>
                <w:sz w:val="20"/>
              </w:rPr>
            </w:pPr>
            <w:r>
              <w:rPr>
                <w:color w:val="000000"/>
                <w:sz w:val="20"/>
              </w:rPr>
              <w:t> </w:t>
            </w:r>
          </w:p>
        </w:tc>
      </w:tr>
      <w:tr>
        <w:trPr>
          <w:trHeight w:hRule="atLeast" w:val="20"/>
        </w:trPr>
        <w:tc>
          <w:tcPr>
            <w:tcW w:type="dxa" w:w="2269"/>
            <w:shd w:fill="FFFFFF" w:val="clear"/>
          </w:tcPr>
          <w:p w14:paraId="F7040000">
            <w:pPr>
              <w:ind/>
              <w:jc w:val="center"/>
              <w:rPr>
                <w:sz w:val="20"/>
              </w:rPr>
            </w:pPr>
            <w:r>
              <w:rPr>
                <w:sz w:val="20"/>
              </w:rPr>
              <w:t>1 06 06030 00 0000 110</w:t>
            </w:r>
          </w:p>
        </w:tc>
        <w:tc>
          <w:tcPr>
            <w:tcW w:type="dxa" w:w="4785"/>
            <w:shd w:fill="FFFFFF" w:val="clear"/>
          </w:tcPr>
          <w:p w14:paraId="F8040000">
            <w:pPr>
              <w:ind/>
              <w:jc w:val="both"/>
              <w:rPr>
                <w:color w:val="000000"/>
                <w:sz w:val="20"/>
              </w:rPr>
            </w:pPr>
            <w:r>
              <w:rPr>
                <w:color w:val="000000"/>
                <w:sz w:val="20"/>
              </w:rPr>
              <w:t>Земельный налог с организаций</w:t>
            </w:r>
          </w:p>
        </w:tc>
        <w:tc>
          <w:tcPr>
            <w:tcW w:type="dxa" w:w="1418"/>
            <w:shd w:fill="FFFFFF" w:val="clear"/>
          </w:tcPr>
          <w:p w14:paraId="F9040000">
            <w:pPr>
              <w:ind/>
              <w:jc w:val="right"/>
              <w:rPr>
                <w:color w:val="000000"/>
                <w:sz w:val="20"/>
              </w:rPr>
            </w:pPr>
            <w:r>
              <w:rPr>
                <w:color w:val="000000"/>
                <w:sz w:val="20"/>
              </w:rPr>
              <w:t>352 137,00</w:t>
            </w:r>
          </w:p>
        </w:tc>
        <w:tc>
          <w:tcPr>
            <w:tcW w:type="dxa" w:w="1275"/>
            <w:shd w:fill="FFFFFF" w:val="clear"/>
          </w:tcPr>
          <w:p w14:paraId="FA040000">
            <w:pPr>
              <w:ind/>
              <w:jc w:val="right"/>
              <w:rPr>
                <w:color w:val="000000"/>
                <w:sz w:val="20"/>
              </w:rPr>
            </w:pPr>
            <w:r>
              <w:rPr>
                <w:color w:val="000000"/>
                <w:sz w:val="20"/>
              </w:rPr>
              <w:t>358 306,00</w:t>
            </w:r>
          </w:p>
        </w:tc>
      </w:tr>
      <w:tr>
        <w:trPr>
          <w:trHeight w:hRule="atLeast" w:val="20"/>
        </w:trPr>
        <w:tc>
          <w:tcPr>
            <w:tcW w:type="dxa" w:w="2269"/>
            <w:shd w:fill="FFFFFF" w:val="clear"/>
            <w:vAlign w:val="bottom"/>
          </w:tcPr>
          <w:p w14:paraId="FB040000">
            <w:pPr>
              <w:rPr>
                <w:rFonts w:ascii="Calibri" w:hAnsi="Calibri"/>
                <w:sz w:val="20"/>
              </w:rPr>
            </w:pPr>
            <w:r>
              <w:rPr>
                <w:rFonts w:ascii="Calibri" w:hAnsi="Calibri"/>
                <w:sz w:val="20"/>
              </w:rPr>
              <w:t> </w:t>
            </w:r>
          </w:p>
        </w:tc>
        <w:tc>
          <w:tcPr>
            <w:tcW w:type="dxa" w:w="4785"/>
            <w:shd w:fill="FFFFFF" w:val="clear"/>
          </w:tcPr>
          <w:p w14:paraId="FC040000">
            <w:pPr>
              <w:ind/>
              <w:jc w:val="both"/>
              <w:rPr>
                <w:color w:val="000000"/>
                <w:sz w:val="20"/>
              </w:rPr>
            </w:pPr>
            <w:r>
              <w:rPr>
                <w:color w:val="000000"/>
                <w:sz w:val="20"/>
              </w:rPr>
              <w:t>из них:</w:t>
            </w:r>
          </w:p>
        </w:tc>
        <w:tc>
          <w:tcPr>
            <w:tcW w:type="dxa" w:w="1418"/>
            <w:shd w:fill="FFFFFF" w:val="clear"/>
          </w:tcPr>
          <w:p w14:paraId="FD040000">
            <w:pPr>
              <w:ind/>
              <w:jc w:val="right"/>
              <w:rPr>
                <w:color w:val="000000"/>
                <w:sz w:val="20"/>
              </w:rPr>
            </w:pPr>
            <w:r>
              <w:rPr>
                <w:color w:val="000000"/>
                <w:sz w:val="20"/>
              </w:rPr>
              <w:t> </w:t>
            </w:r>
          </w:p>
        </w:tc>
        <w:tc>
          <w:tcPr>
            <w:tcW w:type="dxa" w:w="1275"/>
            <w:shd w:fill="FFFFFF" w:val="clear"/>
          </w:tcPr>
          <w:p w14:paraId="FE040000">
            <w:pPr>
              <w:ind/>
              <w:jc w:val="right"/>
              <w:rPr>
                <w:color w:val="000000"/>
                <w:sz w:val="20"/>
              </w:rPr>
            </w:pPr>
            <w:r>
              <w:rPr>
                <w:color w:val="000000"/>
                <w:sz w:val="20"/>
              </w:rPr>
              <w:t> </w:t>
            </w:r>
          </w:p>
        </w:tc>
      </w:tr>
      <w:tr>
        <w:trPr>
          <w:trHeight w:hRule="atLeast" w:val="20"/>
        </w:trPr>
        <w:tc>
          <w:tcPr>
            <w:tcW w:type="dxa" w:w="2269"/>
            <w:shd w:fill="FFFFFF" w:val="clear"/>
          </w:tcPr>
          <w:p w14:paraId="FF040000">
            <w:pPr>
              <w:ind/>
              <w:jc w:val="center"/>
              <w:rPr>
                <w:sz w:val="20"/>
              </w:rPr>
            </w:pPr>
            <w:r>
              <w:rPr>
                <w:sz w:val="20"/>
              </w:rPr>
              <w:t>1 06 06032 04 0000 110</w:t>
            </w:r>
          </w:p>
        </w:tc>
        <w:tc>
          <w:tcPr>
            <w:tcW w:type="dxa" w:w="4785"/>
            <w:shd w:fill="FFFFFF" w:val="clear"/>
          </w:tcPr>
          <w:p w14:paraId="00050000">
            <w:pPr>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418"/>
            <w:shd w:fill="FFFFFF" w:val="clear"/>
          </w:tcPr>
          <w:p w14:paraId="01050000">
            <w:pPr>
              <w:ind/>
              <w:jc w:val="right"/>
              <w:rPr>
                <w:color w:val="000000"/>
                <w:sz w:val="20"/>
              </w:rPr>
            </w:pPr>
            <w:r>
              <w:rPr>
                <w:color w:val="000000"/>
                <w:sz w:val="20"/>
              </w:rPr>
              <w:t>352 137,00</w:t>
            </w:r>
          </w:p>
        </w:tc>
        <w:tc>
          <w:tcPr>
            <w:tcW w:type="dxa" w:w="1275"/>
            <w:shd w:fill="FFFFFF" w:val="clear"/>
          </w:tcPr>
          <w:p w14:paraId="02050000">
            <w:pPr>
              <w:ind/>
              <w:jc w:val="right"/>
              <w:rPr>
                <w:color w:val="000000"/>
                <w:sz w:val="20"/>
              </w:rPr>
            </w:pPr>
            <w:r>
              <w:rPr>
                <w:color w:val="000000"/>
                <w:sz w:val="20"/>
              </w:rPr>
              <w:t>358 306,00</w:t>
            </w:r>
          </w:p>
        </w:tc>
      </w:tr>
      <w:tr>
        <w:trPr>
          <w:trHeight w:hRule="atLeast" w:val="20"/>
        </w:trPr>
        <w:tc>
          <w:tcPr>
            <w:tcW w:type="dxa" w:w="2269"/>
            <w:shd w:fill="FFFFFF" w:val="clear"/>
          </w:tcPr>
          <w:p w14:paraId="03050000">
            <w:pPr>
              <w:ind/>
              <w:jc w:val="center"/>
              <w:rPr>
                <w:sz w:val="20"/>
              </w:rPr>
            </w:pPr>
            <w:r>
              <w:rPr>
                <w:sz w:val="20"/>
              </w:rPr>
              <w:t>1 06 06040 00 0000 110</w:t>
            </w:r>
          </w:p>
        </w:tc>
        <w:tc>
          <w:tcPr>
            <w:tcW w:type="dxa" w:w="4785"/>
            <w:shd w:fill="FFFFFF" w:val="clear"/>
          </w:tcPr>
          <w:p w14:paraId="04050000">
            <w:pPr>
              <w:ind/>
              <w:jc w:val="both"/>
              <w:rPr>
                <w:color w:val="000000"/>
                <w:sz w:val="20"/>
              </w:rPr>
            </w:pPr>
            <w:r>
              <w:rPr>
                <w:color w:val="000000"/>
                <w:sz w:val="20"/>
              </w:rPr>
              <w:t>Земельный налог с физических лиц</w:t>
            </w:r>
          </w:p>
        </w:tc>
        <w:tc>
          <w:tcPr>
            <w:tcW w:type="dxa" w:w="1418"/>
            <w:shd w:fill="FFFFFF" w:val="clear"/>
          </w:tcPr>
          <w:p w14:paraId="05050000">
            <w:pPr>
              <w:ind/>
              <w:jc w:val="right"/>
              <w:rPr>
                <w:color w:val="000000"/>
                <w:sz w:val="20"/>
              </w:rPr>
            </w:pPr>
            <w:r>
              <w:rPr>
                <w:color w:val="000000"/>
                <w:sz w:val="20"/>
              </w:rPr>
              <w:t>163 973,00</w:t>
            </w:r>
          </w:p>
        </w:tc>
        <w:tc>
          <w:tcPr>
            <w:tcW w:type="dxa" w:w="1275"/>
            <w:shd w:fill="FFFFFF" w:val="clear"/>
          </w:tcPr>
          <w:p w14:paraId="06050000">
            <w:pPr>
              <w:ind/>
              <w:jc w:val="right"/>
              <w:rPr>
                <w:color w:val="000000"/>
                <w:sz w:val="20"/>
              </w:rPr>
            </w:pPr>
            <w:r>
              <w:rPr>
                <w:color w:val="000000"/>
                <w:sz w:val="20"/>
              </w:rPr>
              <w:t>174 824,00</w:t>
            </w:r>
          </w:p>
        </w:tc>
      </w:tr>
      <w:tr>
        <w:trPr>
          <w:trHeight w:hRule="atLeast" w:val="20"/>
        </w:trPr>
        <w:tc>
          <w:tcPr>
            <w:tcW w:type="dxa" w:w="2269"/>
            <w:shd w:fill="FFFFFF" w:val="clear"/>
            <w:vAlign w:val="bottom"/>
          </w:tcPr>
          <w:p w14:paraId="07050000">
            <w:pPr>
              <w:rPr>
                <w:rFonts w:ascii="Calibri" w:hAnsi="Calibri"/>
                <w:sz w:val="20"/>
              </w:rPr>
            </w:pPr>
            <w:r>
              <w:rPr>
                <w:rFonts w:ascii="Calibri" w:hAnsi="Calibri"/>
                <w:sz w:val="20"/>
              </w:rPr>
              <w:t> </w:t>
            </w:r>
          </w:p>
        </w:tc>
        <w:tc>
          <w:tcPr>
            <w:tcW w:type="dxa" w:w="4785"/>
            <w:shd w:fill="FFFFFF" w:val="clear"/>
          </w:tcPr>
          <w:p w14:paraId="08050000">
            <w:pPr>
              <w:ind/>
              <w:jc w:val="both"/>
              <w:rPr>
                <w:color w:val="000000"/>
                <w:sz w:val="20"/>
              </w:rPr>
            </w:pPr>
            <w:r>
              <w:rPr>
                <w:color w:val="000000"/>
                <w:sz w:val="20"/>
              </w:rPr>
              <w:t>из них:</w:t>
            </w:r>
          </w:p>
        </w:tc>
        <w:tc>
          <w:tcPr>
            <w:tcW w:type="dxa" w:w="1418"/>
            <w:shd w:fill="FFFFFF" w:val="clear"/>
          </w:tcPr>
          <w:p w14:paraId="09050000">
            <w:pPr>
              <w:ind/>
              <w:jc w:val="right"/>
              <w:rPr>
                <w:color w:val="000000"/>
                <w:sz w:val="20"/>
              </w:rPr>
            </w:pPr>
            <w:r>
              <w:rPr>
                <w:color w:val="000000"/>
                <w:sz w:val="20"/>
              </w:rPr>
              <w:t> </w:t>
            </w:r>
          </w:p>
        </w:tc>
        <w:tc>
          <w:tcPr>
            <w:tcW w:type="dxa" w:w="1275"/>
            <w:shd w:fill="FFFFFF" w:val="clear"/>
          </w:tcPr>
          <w:p w14:paraId="0A050000">
            <w:pPr>
              <w:ind/>
              <w:jc w:val="right"/>
              <w:rPr>
                <w:color w:val="000000"/>
                <w:sz w:val="20"/>
              </w:rPr>
            </w:pPr>
            <w:r>
              <w:rPr>
                <w:color w:val="000000"/>
                <w:sz w:val="20"/>
              </w:rPr>
              <w:t> </w:t>
            </w:r>
          </w:p>
        </w:tc>
      </w:tr>
      <w:tr>
        <w:trPr>
          <w:trHeight w:hRule="atLeast" w:val="20"/>
        </w:trPr>
        <w:tc>
          <w:tcPr>
            <w:tcW w:type="dxa" w:w="2269"/>
            <w:shd w:fill="FFFFFF" w:val="clear"/>
          </w:tcPr>
          <w:p w14:paraId="0B050000">
            <w:pPr>
              <w:ind/>
              <w:jc w:val="center"/>
              <w:rPr>
                <w:sz w:val="20"/>
              </w:rPr>
            </w:pPr>
            <w:r>
              <w:rPr>
                <w:sz w:val="20"/>
              </w:rPr>
              <w:t>1 06 06042 04 0000 110</w:t>
            </w:r>
          </w:p>
        </w:tc>
        <w:tc>
          <w:tcPr>
            <w:tcW w:type="dxa" w:w="4785"/>
            <w:shd w:fill="FFFFFF" w:val="clear"/>
          </w:tcPr>
          <w:p w14:paraId="0C050000">
            <w:pPr>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418"/>
            <w:shd w:fill="FFFFFF" w:val="clear"/>
          </w:tcPr>
          <w:p w14:paraId="0D050000">
            <w:pPr>
              <w:ind/>
              <w:jc w:val="right"/>
              <w:rPr>
                <w:color w:val="000000"/>
                <w:sz w:val="20"/>
              </w:rPr>
            </w:pPr>
            <w:r>
              <w:rPr>
                <w:color w:val="000000"/>
                <w:sz w:val="20"/>
              </w:rPr>
              <w:t>163 973,00</w:t>
            </w:r>
          </w:p>
        </w:tc>
        <w:tc>
          <w:tcPr>
            <w:tcW w:type="dxa" w:w="1275"/>
            <w:shd w:fill="FFFFFF" w:val="clear"/>
          </w:tcPr>
          <w:p w14:paraId="0E050000">
            <w:pPr>
              <w:ind/>
              <w:jc w:val="right"/>
              <w:rPr>
                <w:color w:val="000000"/>
                <w:sz w:val="20"/>
              </w:rPr>
            </w:pPr>
            <w:r>
              <w:rPr>
                <w:color w:val="000000"/>
                <w:sz w:val="20"/>
              </w:rPr>
              <w:t>174 824,00</w:t>
            </w:r>
          </w:p>
        </w:tc>
      </w:tr>
      <w:tr>
        <w:trPr>
          <w:trHeight w:hRule="atLeast" w:val="20"/>
        </w:trPr>
        <w:tc>
          <w:tcPr>
            <w:tcW w:type="dxa" w:w="2269"/>
            <w:shd w:fill="FFFFFF" w:val="clear"/>
          </w:tcPr>
          <w:p w14:paraId="0F050000">
            <w:pPr>
              <w:ind/>
              <w:jc w:val="center"/>
              <w:rPr>
                <w:sz w:val="20"/>
              </w:rPr>
            </w:pPr>
            <w:r>
              <w:rPr>
                <w:sz w:val="20"/>
              </w:rPr>
              <w:t>1 08 00000 00 0000 000</w:t>
            </w:r>
          </w:p>
        </w:tc>
        <w:tc>
          <w:tcPr>
            <w:tcW w:type="dxa" w:w="4785"/>
            <w:shd w:fill="FFFFFF" w:val="clear"/>
          </w:tcPr>
          <w:p w14:paraId="10050000">
            <w:pPr>
              <w:ind/>
              <w:jc w:val="both"/>
              <w:rPr>
                <w:color w:val="000000"/>
                <w:sz w:val="20"/>
              </w:rPr>
            </w:pPr>
            <w:r>
              <w:rPr>
                <w:color w:val="000000"/>
                <w:sz w:val="20"/>
              </w:rPr>
              <w:t>ГОСУДАРСТВЕННАЯ ПОШЛИНА</w:t>
            </w:r>
          </w:p>
        </w:tc>
        <w:tc>
          <w:tcPr>
            <w:tcW w:type="dxa" w:w="1418"/>
            <w:shd w:fill="FFFFFF" w:val="clear"/>
          </w:tcPr>
          <w:p w14:paraId="11050000">
            <w:pPr>
              <w:ind/>
              <w:jc w:val="right"/>
              <w:rPr>
                <w:color w:val="000000"/>
                <w:sz w:val="20"/>
              </w:rPr>
            </w:pPr>
            <w:r>
              <w:rPr>
                <w:color w:val="000000"/>
                <w:sz w:val="20"/>
              </w:rPr>
              <w:t>92 450,00</w:t>
            </w:r>
          </w:p>
        </w:tc>
        <w:tc>
          <w:tcPr>
            <w:tcW w:type="dxa" w:w="1275"/>
            <w:shd w:fill="FFFFFF" w:val="clear"/>
          </w:tcPr>
          <w:p w14:paraId="12050000">
            <w:pPr>
              <w:ind/>
              <w:jc w:val="right"/>
              <w:rPr>
                <w:color w:val="000000"/>
                <w:sz w:val="20"/>
              </w:rPr>
            </w:pPr>
            <w:r>
              <w:rPr>
                <w:color w:val="000000"/>
                <w:sz w:val="20"/>
              </w:rPr>
              <w:t>93 380,00</w:t>
            </w:r>
          </w:p>
        </w:tc>
      </w:tr>
      <w:tr>
        <w:trPr>
          <w:trHeight w:hRule="atLeast" w:val="20"/>
        </w:trPr>
        <w:tc>
          <w:tcPr>
            <w:tcW w:type="dxa" w:w="2269"/>
            <w:shd w:fill="FFFFFF" w:val="clear"/>
            <w:vAlign w:val="bottom"/>
          </w:tcPr>
          <w:p w14:paraId="13050000">
            <w:pPr>
              <w:rPr>
                <w:rFonts w:ascii="Calibri" w:hAnsi="Calibri"/>
                <w:sz w:val="20"/>
              </w:rPr>
            </w:pPr>
            <w:r>
              <w:rPr>
                <w:rFonts w:ascii="Calibri" w:hAnsi="Calibri"/>
                <w:sz w:val="20"/>
              </w:rPr>
              <w:t> </w:t>
            </w:r>
          </w:p>
        </w:tc>
        <w:tc>
          <w:tcPr>
            <w:tcW w:type="dxa" w:w="4785"/>
            <w:shd w:fill="FFFFFF" w:val="clear"/>
          </w:tcPr>
          <w:p w14:paraId="14050000">
            <w:pPr>
              <w:ind/>
              <w:jc w:val="both"/>
              <w:rPr>
                <w:color w:val="000000"/>
                <w:sz w:val="20"/>
              </w:rPr>
            </w:pPr>
            <w:r>
              <w:rPr>
                <w:color w:val="000000"/>
                <w:sz w:val="20"/>
              </w:rPr>
              <w:t>в том числе:</w:t>
            </w:r>
          </w:p>
        </w:tc>
        <w:tc>
          <w:tcPr>
            <w:tcW w:type="dxa" w:w="1418"/>
            <w:shd w:fill="FFFFFF" w:val="clear"/>
          </w:tcPr>
          <w:p w14:paraId="15050000">
            <w:pPr>
              <w:ind/>
              <w:jc w:val="right"/>
              <w:rPr>
                <w:color w:val="000000"/>
                <w:sz w:val="20"/>
              </w:rPr>
            </w:pPr>
            <w:r>
              <w:rPr>
                <w:color w:val="000000"/>
                <w:sz w:val="20"/>
              </w:rPr>
              <w:t> </w:t>
            </w:r>
          </w:p>
        </w:tc>
        <w:tc>
          <w:tcPr>
            <w:tcW w:type="dxa" w:w="1275"/>
            <w:shd w:fill="FFFFFF" w:val="clear"/>
          </w:tcPr>
          <w:p w14:paraId="16050000">
            <w:pPr>
              <w:ind/>
              <w:jc w:val="right"/>
              <w:rPr>
                <w:color w:val="000000"/>
                <w:sz w:val="20"/>
              </w:rPr>
            </w:pPr>
            <w:r>
              <w:rPr>
                <w:color w:val="000000"/>
                <w:sz w:val="20"/>
              </w:rPr>
              <w:t> </w:t>
            </w:r>
          </w:p>
        </w:tc>
      </w:tr>
      <w:tr>
        <w:trPr>
          <w:trHeight w:hRule="atLeast" w:val="20"/>
        </w:trPr>
        <w:tc>
          <w:tcPr>
            <w:tcW w:type="dxa" w:w="2269"/>
            <w:shd w:fill="FFFFFF" w:val="clear"/>
          </w:tcPr>
          <w:p w14:paraId="17050000">
            <w:pPr>
              <w:ind/>
              <w:jc w:val="center"/>
              <w:rPr>
                <w:sz w:val="20"/>
              </w:rPr>
            </w:pPr>
            <w:r>
              <w:rPr>
                <w:sz w:val="20"/>
              </w:rPr>
              <w:t>1 08 03000 01 0000 110</w:t>
            </w:r>
          </w:p>
        </w:tc>
        <w:tc>
          <w:tcPr>
            <w:tcW w:type="dxa" w:w="4785"/>
            <w:shd w:fill="FFFFFF" w:val="clear"/>
          </w:tcPr>
          <w:p w14:paraId="1805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418"/>
            <w:shd w:fill="FFFFFF" w:val="clear"/>
          </w:tcPr>
          <w:p w14:paraId="19050000">
            <w:pPr>
              <w:ind/>
              <w:jc w:val="right"/>
              <w:rPr>
                <w:color w:val="000000"/>
                <w:sz w:val="20"/>
              </w:rPr>
            </w:pPr>
            <w:r>
              <w:rPr>
                <w:color w:val="000000"/>
                <w:sz w:val="20"/>
              </w:rPr>
              <w:t>92 450,00</w:t>
            </w:r>
          </w:p>
        </w:tc>
        <w:tc>
          <w:tcPr>
            <w:tcW w:type="dxa" w:w="1275"/>
            <w:shd w:fill="FFFFFF" w:val="clear"/>
          </w:tcPr>
          <w:p w14:paraId="1A050000">
            <w:pPr>
              <w:ind/>
              <w:jc w:val="right"/>
              <w:rPr>
                <w:color w:val="000000"/>
                <w:sz w:val="20"/>
              </w:rPr>
            </w:pPr>
            <w:r>
              <w:rPr>
                <w:color w:val="000000"/>
                <w:sz w:val="20"/>
              </w:rPr>
              <w:t>93 380,00</w:t>
            </w:r>
          </w:p>
        </w:tc>
      </w:tr>
      <w:tr>
        <w:trPr>
          <w:trHeight w:hRule="atLeast" w:val="20"/>
        </w:trPr>
        <w:tc>
          <w:tcPr>
            <w:tcW w:type="dxa" w:w="2269"/>
            <w:shd w:fill="FFFFFF" w:val="clear"/>
            <w:vAlign w:val="bottom"/>
          </w:tcPr>
          <w:p w14:paraId="1B050000">
            <w:pPr>
              <w:rPr>
                <w:rFonts w:ascii="Calibri" w:hAnsi="Calibri"/>
                <w:sz w:val="20"/>
              </w:rPr>
            </w:pPr>
            <w:r>
              <w:rPr>
                <w:rFonts w:ascii="Calibri" w:hAnsi="Calibri"/>
                <w:sz w:val="20"/>
              </w:rPr>
              <w:t> </w:t>
            </w:r>
          </w:p>
        </w:tc>
        <w:tc>
          <w:tcPr>
            <w:tcW w:type="dxa" w:w="4785"/>
            <w:shd w:fill="FFFFFF" w:val="clear"/>
          </w:tcPr>
          <w:p w14:paraId="1C050000">
            <w:pPr>
              <w:ind/>
              <w:jc w:val="both"/>
              <w:rPr>
                <w:color w:val="000000"/>
                <w:sz w:val="20"/>
              </w:rPr>
            </w:pPr>
            <w:r>
              <w:rPr>
                <w:color w:val="000000"/>
                <w:sz w:val="20"/>
              </w:rPr>
              <w:t>из них:</w:t>
            </w:r>
          </w:p>
        </w:tc>
        <w:tc>
          <w:tcPr>
            <w:tcW w:type="dxa" w:w="1418"/>
            <w:shd w:fill="FFFFFF" w:val="clear"/>
          </w:tcPr>
          <w:p w14:paraId="1D050000">
            <w:pPr>
              <w:ind/>
              <w:jc w:val="right"/>
              <w:rPr>
                <w:color w:val="000000"/>
                <w:sz w:val="20"/>
              </w:rPr>
            </w:pPr>
            <w:r>
              <w:rPr>
                <w:color w:val="000000"/>
                <w:sz w:val="20"/>
              </w:rPr>
              <w:t> </w:t>
            </w:r>
          </w:p>
        </w:tc>
        <w:tc>
          <w:tcPr>
            <w:tcW w:type="dxa" w:w="1275"/>
            <w:shd w:fill="FFFFFF" w:val="clear"/>
          </w:tcPr>
          <w:p w14:paraId="1E050000">
            <w:pPr>
              <w:ind/>
              <w:jc w:val="right"/>
              <w:rPr>
                <w:color w:val="000000"/>
                <w:sz w:val="20"/>
              </w:rPr>
            </w:pPr>
            <w:r>
              <w:rPr>
                <w:color w:val="000000"/>
                <w:sz w:val="20"/>
              </w:rPr>
              <w:t> </w:t>
            </w:r>
          </w:p>
        </w:tc>
      </w:tr>
      <w:tr>
        <w:trPr>
          <w:trHeight w:hRule="atLeast" w:val="20"/>
        </w:trPr>
        <w:tc>
          <w:tcPr>
            <w:tcW w:type="dxa" w:w="2269"/>
            <w:shd w:fill="FFFFFF" w:val="clear"/>
          </w:tcPr>
          <w:p w14:paraId="1F050000">
            <w:pPr>
              <w:ind/>
              <w:jc w:val="center"/>
              <w:rPr>
                <w:sz w:val="20"/>
              </w:rPr>
            </w:pPr>
            <w:r>
              <w:rPr>
                <w:sz w:val="20"/>
              </w:rPr>
              <w:t>1 08 03010 01 0000 110</w:t>
            </w:r>
          </w:p>
        </w:tc>
        <w:tc>
          <w:tcPr>
            <w:tcW w:type="dxa" w:w="4785"/>
            <w:shd w:fill="FFFFFF" w:val="clear"/>
          </w:tcPr>
          <w:p w14:paraId="2005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418"/>
            <w:shd w:fill="FFFFFF" w:val="clear"/>
          </w:tcPr>
          <w:p w14:paraId="21050000">
            <w:pPr>
              <w:ind/>
              <w:jc w:val="right"/>
              <w:rPr>
                <w:color w:val="000000"/>
                <w:sz w:val="20"/>
              </w:rPr>
            </w:pPr>
            <w:r>
              <w:rPr>
                <w:color w:val="000000"/>
                <w:sz w:val="20"/>
              </w:rPr>
              <w:t>92 450,00</w:t>
            </w:r>
          </w:p>
        </w:tc>
        <w:tc>
          <w:tcPr>
            <w:tcW w:type="dxa" w:w="1275"/>
            <w:shd w:fill="FFFFFF" w:val="clear"/>
          </w:tcPr>
          <w:p w14:paraId="22050000">
            <w:pPr>
              <w:ind/>
              <w:jc w:val="right"/>
              <w:rPr>
                <w:color w:val="000000"/>
                <w:sz w:val="20"/>
              </w:rPr>
            </w:pPr>
            <w:r>
              <w:rPr>
                <w:color w:val="000000"/>
                <w:sz w:val="20"/>
              </w:rPr>
              <w:t>93 380,00</w:t>
            </w:r>
          </w:p>
        </w:tc>
      </w:tr>
      <w:tr>
        <w:trPr>
          <w:trHeight w:hRule="atLeast" w:val="20"/>
        </w:trPr>
        <w:tc>
          <w:tcPr>
            <w:tcW w:type="dxa" w:w="2269"/>
            <w:shd w:fill="FFFFFF" w:val="clear"/>
          </w:tcPr>
          <w:p w14:paraId="23050000">
            <w:pPr>
              <w:ind/>
              <w:jc w:val="center"/>
              <w:rPr>
                <w:sz w:val="20"/>
              </w:rPr>
            </w:pPr>
            <w:r>
              <w:rPr>
                <w:sz w:val="20"/>
              </w:rPr>
              <w:t>1 11 00000 00 0000 000</w:t>
            </w:r>
          </w:p>
        </w:tc>
        <w:tc>
          <w:tcPr>
            <w:tcW w:type="dxa" w:w="4785"/>
            <w:shd w:fill="FFFFFF" w:val="clear"/>
          </w:tcPr>
          <w:p w14:paraId="24050000">
            <w:pPr>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418"/>
            <w:shd w:fill="FFFFFF" w:val="clear"/>
          </w:tcPr>
          <w:p w14:paraId="25050000">
            <w:pPr>
              <w:ind/>
              <w:jc w:val="right"/>
              <w:rPr>
                <w:color w:val="000000"/>
                <w:sz w:val="20"/>
              </w:rPr>
            </w:pPr>
            <w:r>
              <w:rPr>
                <w:color w:val="000000"/>
                <w:sz w:val="20"/>
              </w:rPr>
              <w:t>563 345,51</w:t>
            </w:r>
          </w:p>
        </w:tc>
        <w:tc>
          <w:tcPr>
            <w:tcW w:type="dxa" w:w="1275"/>
            <w:shd w:fill="FFFFFF" w:val="clear"/>
          </w:tcPr>
          <w:p w14:paraId="26050000">
            <w:pPr>
              <w:ind/>
              <w:jc w:val="right"/>
              <w:rPr>
                <w:color w:val="000000"/>
                <w:sz w:val="20"/>
              </w:rPr>
            </w:pPr>
            <w:r>
              <w:rPr>
                <w:color w:val="000000"/>
                <w:sz w:val="20"/>
              </w:rPr>
              <w:t>559 520,51</w:t>
            </w:r>
          </w:p>
        </w:tc>
      </w:tr>
      <w:tr>
        <w:trPr>
          <w:trHeight w:hRule="atLeast" w:val="20"/>
        </w:trPr>
        <w:tc>
          <w:tcPr>
            <w:tcW w:type="dxa" w:w="2269"/>
            <w:shd w:fill="FFFFFF" w:val="clear"/>
            <w:vAlign w:val="bottom"/>
          </w:tcPr>
          <w:p w14:paraId="27050000">
            <w:pPr>
              <w:rPr>
                <w:rFonts w:ascii="Calibri" w:hAnsi="Calibri"/>
                <w:sz w:val="20"/>
              </w:rPr>
            </w:pPr>
            <w:r>
              <w:rPr>
                <w:rFonts w:ascii="Calibri" w:hAnsi="Calibri"/>
                <w:sz w:val="20"/>
              </w:rPr>
              <w:t> </w:t>
            </w:r>
          </w:p>
        </w:tc>
        <w:tc>
          <w:tcPr>
            <w:tcW w:type="dxa" w:w="4785"/>
            <w:shd w:fill="FFFFFF" w:val="clear"/>
          </w:tcPr>
          <w:p w14:paraId="28050000">
            <w:pPr>
              <w:ind/>
              <w:jc w:val="both"/>
              <w:rPr>
                <w:color w:val="000000"/>
                <w:sz w:val="20"/>
              </w:rPr>
            </w:pPr>
            <w:r>
              <w:rPr>
                <w:color w:val="000000"/>
                <w:sz w:val="20"/>
              </w:rPr>
              <w:t>в том числе:</w:t>
            </w:r>
          </w:p>
        </w:tc>
        <w:tc>
          <w:tcPr>
            <w:tcW w:type="dxa" w:w="1418"/>
            <w:shd w:fill="FFFFFF" w:val="clear"/>
          </w:tcPr>
          <w:p w14:paraId="29050000">
            <w:pPr>
              <w:ind/>
              <w:jc w:val="right"/>
              <w:rPr>
                <w:color w:val="000000"/>
                <w:sz w:val="20"/>
              </w:rPr>
            </w:pPr>
            <w:r>
              <w:rPr>
                <w:color w:val="000000"/>
                <w:sz w:val="20"/>
              </w:rPr>
              <w:t> </w:t>
            </w:r>
          </w:p>
        </w:tc>
        <w:tc>
          <w:tcPr>
            <w:tcW w:type="dxa" w:w="1275"/>
            <w:shd w:fill="FFFFFF" w:val="clear"/>
          </w:tcPr>
          <w:p w14:paraId="2A050000">
            <w:pPr>
              <w:ind/>
              <w:jc w:val="right"/>
              <w:rPr>
                <w:color w:val="000000"/>
                <w:sz w:val="20"/>
              </w:rPr>
            </w:pPr>
            <w:r>
              <w:rPr>
                <w:color w:val="000000"/>
                <w:sz w:val="20"/>
              </w:rPr>
              <w:t> </w:t>
            </w:r>
          </w:p>
        </w:tc>
      </w:tr>
      <w:tr>
        <w:trPr>
          <w:trHeight w:hRule="atLeast" w:val="20"/>
        </w:trPr>
        <w:tc>
          <w:tcPr>
            <w:tcW w:type="dxa" w:w="2269"/>
            <w:shd w:fill="FFFFFF" w:val="clear"/>
          </w:tcPr>
          <w:p w14:paraId="2B050000">
            <w:pPr>
              <w:ind/>
              <w:jc w:val="center"/>
              <w:rPr>
                <w:sz w:val="20"/>
              </w:rPr>
            </w:pPr>
            <w:r>
              <w:rPr>
                <w:sz w:val="20"/>
              </w:rPr>
              <w:t>1 11 01000 00 0000 120</w:t>
            </w:r>
          </w:p>
        </w:tc>
        <w:tc>
          <w:tcPr>
            <w:tcW w:type="dxa" w:w="4785"/>
            <w:shd w:fill="FFFFFF" w:val="clear"/>
          </w:tcPr>
          <w:p w14:paraId="2C05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418"/>
            <w:shd w:fill="FFFFFF" w:val="clear"/>
          </w:tcPr>
          <w:p w14:paraId="2D050000">
            <w:pPr>
              <w:ind/>
              <w:jc w:val="right"/>
              <w:rPr>
                <w:color w:val="000000"/>
                <w:sz w:val="20"/>
              </w:rPr>
            </w:pPr>
            <w:r>
              <w:rPr>
                <w:color w:val="000000"/>
                <w:sz w:val="20"/>
              </w:rPr>
              <w:t>4 745,09</w:t>
            </w:r>
          </w:p>
        </w:tc>
        <w:tc>
          <w:tcPr>
            <w:tcW w:type="dxa" w:w="1275"/>
            <w:shd w:fill="FFFFFF" w:val="clear"/>
          </w:tcPr>
          <w:p w14:paraId="2E050000">
            <w:pPr>
              <w:ind/>
              <w:jc w:val="right"/>
              <w:rPr>
                <w:color w:val="000000"/>
                <w:sz w:val="20"/>
              </w:rPr>
            </w:pPr>
            <w:r>
              <w:rPr>
                <w:color w:val="000000"/>
                <w:sz w:val="20"/>
              </w:rPr>
              <w:t>4 934,90</w:t>
            </w:r>
          </w:p>
        </w:tc>
      </w:tr>
      <w:tr>
        <w:trPr>
          <w:trHeight w:hRule="atLeast" w:val="20"/>
        </w:trPr>
        <w:tc>
          <w:tcPr>
            <w:tcW w:type="dxa" w:w="2269"/>
            <w:shd w:fill="FFFFFF" w:val="clear"/>
            <w:vAlign w:val="bottom"/>
          </w:tcPr>
          <w:p w14:paraId="2F050000">
            <w:pPr>
              <w:rPr>
                <w:rFonts w:ascii="Calibri" w:hAnsi="Calibri"/>
                <w:sz w:val="20"/>
              </w:rPr>
            </w:pPr>
            <w:r>
              <w:rPr>
                <w:rFonts w:ascii="Calibri" w:hAnsi="Calibri"/>
                <w:sz w:val="20"/>
              </w:rPr>
              <w:t> </w:t>
            </w:r>
          </w:p>
        </w:tc>
        <w:tc>
          <w:tcPr>
            <w:tcW w:type="dxa" w:w="4785"/>
            <w:shd w:fill="FFFFFF" w:val="clear"/>
          </w:tcPr>
          <w:p w14:paraId="30050000">
            <w:pPr>
              <w:ind/>
              <w:jc w:val="both"/>
              <w:rPr>
                <w:color w:val="000000"/>
                <w:sz w:val="20"/>
              </w:rPr>
            </w:pPr>
            <w:r>
              <w:rPr>
                <w:color w:val="000000"/>
                <w:sz w:val="20"/>
              </w:rPr>
              <w:t>из них:</w:t>
            </w:r>
          </w:p>
        </w:tc>
        <w:tc>
          <w:tcPr>
            <w:tcW w:type="dxa" w:w="1418"/>
            <w:shd w:fill="FFFFFF" w:val="clear"/>
          </w:tcPr>
          <w:p w14:paraId="31050000">
            <w:pPr>
              <w:ind/>
              <w:jc w:val="right"/>
              <w:rPr>
                <w:color w:val="000000"/>
                <w:sz w:val="20"/>
              </w:rPr>
            </w:pPr>
            <w:r>
              <w:rPr>
                <w:color w:val="000000"/>
                <w:sz w:val="20"/>
              </w:rPr>
              <w:t> </w:t>
            </w:r>
          </w:p>
        </w:tc>
        <w:tc>
          <w:tcPr>
            <w:tcW w:type="dxa" w:w="1275"/>
            <w:shd w:fill="FFFFFF" w:val="clear"/>
          </w:tcPr>
          <w:p w14:paraId="32050000">
            <w:pPr>
              <w:ind/>
              <w:jc w:val="right"/>
              <w:rPr>
                <w:color w:val="000000"/>
                <w:sz w:val="20"/>
              </w:rPr>
            </w:pPr>
            <w:r>
              <w:rPr>
                <w:color w:val="000000"/>
                <w:sz w:val="20"/>
              </w:rPr>
              <w:t> </w:t>
            </w:r>
          </w:p>
        </w:tc>
      </w:tr>
      <w:tr>
        <w:trPr>
          <w:trHeight w:hRule="atLeast" w:val="20"/>
        </w:trPr>
        <w:tc>
          <w:tcPr>
            <w:tcW w:type="dxa" w:w="2269"/>
            <w:shd w:fill="FFFFFF" w:val="clear"/>
          </w:tcPr>
          <w:p w14:paraId="33050000">
            <w:pPr>
              <w:ind/>
              <w:jc w:val="center"/>
              <w:rPr>
                <w:sz w:val="20"/>
              </w:rPr>
            </w:pPr>
            <w:r>
              <w:rPr>
                <w:sz w:val="20"/>
              </w:rPr>
              <w:t>1 11 01040 04 0000 120</w:t>
            </w:r>
          </w:p>
        </w:tc>
        <w:tc>
          <w:tcPr>
            <w:tcW w:type="dxa" w:w="4785"/>
            <w:shd w:fill="FFFFFF" w:val="clear"/>
          </w:tcPr>
          <w:p w14:paraId="3405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418"/>
            <w:shd w:fill="FFFFFF" w:val="clear"/>
          </w:tcPr>
          <w:p w14:paraId="35050000">
            <w:pPr>
              <w:ind/>
              <w:jc w:val="right"/>
              <w:rPr>
                <w:color w:val="000000"/>
                <w:sz w:val="20"/>
              </w:rPr>
            </w:pPr>
            <w:r>
              <w:rPr>
                <w:color w:val="000000"/>
                <w:sz w:val="20"/>
              </w:rPr>
              <w:t>4 745,09</w:t>
            </w:r>
          </w:p>
        </w:tc>
        <w:tc>
          <w:tcPr>
            <w:tcW w:type="dxa" w:w="1275"/>
            <w:shd w:fill="FFFFFF" w:val="clear"/>
          </w:tcPr>
          <w:p w14:paraId="36050000">
            <w:pPr>
              <w:ind/>
              <w:jc w:val="right"/>
              <w:rPr>
                <w:color w:val="000000"/>
                <w:sz w:val="20"/>
              </w:rPr>
            </w:pPr>
            <w:r>
              <w:rPr>
                <w:color w:val="000000"/>
                <w:sz w:val="20"/>
              </w:rPr>
              <w:t>4 934,90</w:t>
            </w:r>
          </w:p>
        </w:tc>
      </w:tr>
      <w:tr>
        <w:trPr>
          <w:trHeight w:hRule="atLeast" w:val="20"/>
        </w:trPr>
        <w:tc>
          <w:tcPr>
            <w:tcW w:type="dxa" w:w="2269"/>
            <w:shd w:fill="FFFFFF" w:val="clear"/>
          </w:tcPr>
          <w:p w14:paraId="37050000">
            <w:pPr>
              <w:ind/>
              <w:jc w:val="center"/>
              <w:rPr>
                <w:sz w:val="20"/>
              </w:rPr>
            </w:pPr>
            <w:r>
              <w:rPr>
                <w:sz w:val="20"/>
              </w:rPr>
              <w:t>1 11 05000 00 0000 120</w:t>
            </w:r>
          </w:p>
        </w:tc>
        <w:tc>
          <w:tcPr>
            <w:tcW w:type="dxa" w:w="4785"/>
            <w:shd w:fill="FFFFFF" w:val="clear"/>
          </w:tcPr>
          <w:p w14:paraId="38050000">
            <w:pPr>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18"/>
            <w:shd w:fill="FFFFFF" w:val="clear"/>
          </w:tcPr>
          <w:p w14:paraId="39050000">
            <w:pPr>
              <w:ind/>
              <w:jc w:val="right"/>
              <w:rPr>
                <w:color w:val="000000"/>
                <w:sz w:val="20"/>
              </w:rPr>
            </w:pPr>
            <w:r>
              <w:rPr>
                <w:color w:val="000000"/>
                <w:sz w:val="20"/>
              </w:rPr>
              <w:t>547 703,20</w:t>
            </w:r>
          </w:p>
        </w:tc>
        <w:tc>
          <w:tcPr>
            <w:tcW w:type="dxa" w:w="1275"/>
            <w:shd w:fill="FFFFFF" w:val="clear"/>
          </w:tcPr>
          <w:p w14:paraId="3A050000">
            <w:pPr>
              <w:ind/>
              <w:jc w:val="right"/>
              <w:rPr>
                <w:color w:val="000000"/>
                <w:sz w:val="20"/>
              </w:rPr>
            </w:pPr>
            <w:r>
              <w:rPr>
                <w:color w:val="000000"/>
                <w:sz w:val="20"/>
              </w:rPr>
              <w:t>550 529,86</w:t>
            </w:r>
          </w:p>
        </w:tc>
      </w:tr>
      <w:tr>
        <w:trPr>
          <w:trHeight w:hRule="atLeast" w:val="20"/>
        </w:trPr>
        <w:tc>
          <w:tcPr>
            <w:tcW w:type="dxa" w:w="2269"/>
            <w:shd w:fill="FFFFFF" w:val="clear"/>
            <w:vAlign w:val="bottom"/>
          </w:tcPr>
          <w:p w14:paraId="3B050000">
            <w:pPr>
              <w:rPr>
                <w:rFonts w:ascii="Calibri" w:hAnsi="Calibri"/>
                <w:sz w:val="20"/>
              </w:rPr>
            </w:pPr>
            <w:r>
              <w:rPr>
                <w:rFonts w:ascii="Calibri" w:hAnsi="Calibri"/>
                <w:sz w:val="20"/>
              </w:rPr>
              <w:t> </w:t>
            </w:r>
          </w:p>
        </w:tc>
        <w:tc>
          <w:tcPr>
            <w:tcW w:type="dxa" w:w="4785"/>
            <w:shd w:fill="FFFFFF" w:val="clear"/>
          </w:tcPr>
          <w:p w14:paraId="3C050000">
            <w:pPr>
              <w:ind/>
              <w:jc w:val="both"/>
              <w:rPr>
                <w:color w:val="000000"/>
                <w:sz w:val="20"/>
              </w:rPr>
            </w:pPr>
            <w:r>
              <w:rPr>
                <w:color w:val="000000"/>
                <w:sz w:val="20"/>
              </w:rPr>
              <w:t>в том числе:</w:t>
            </w:r>
          </w:p>
        </w:tc>
        <w:tc>
          <w:tcPr>
            <w:tcW w:type="dxa" w:w="1418"/>
            <w:shd w:fill="FFFFFF" w:val="clear"/>
          </w:tcPr>
          <w:p w14:paraId="3D050000">
            <w:pPr>
              <w:ind/>
              <w:jc w:val="right"/>
              <w:rPr>
                <w:color w:val="000000"/>
                <w:sz w:val="20"/>
              </w:rPr>
            </w:pPr>
            <w:r>
              <w:rPr>
                <w:color w:val="000000"/>
                <w:sz w:val="20"/>
              </w:rPr>
              <w:t> </w:t>
            </w:r>
          </w:p>
        </w:tc>
        <w:tc>
          <w:tcPr>
            <w:tcW w:type="dxa" w:w="1275"/>
            <w:shd w:fill="FFFFFF" w:val="clear"/>
          </w:tcPr>
          <w:p w14:paraId="3E050000">
            <w:pPr>
              <w:ind/>
              <w:jc w:val="right"/>
              <w:rPr>
                <w:color w:val="000000"/>
                <w:sz w:val="20"/>
              </w:rPr>
            </w:pPr>
            <w:r>
              <w:rPr>
                <w:color w:val="000000"/>
                <w:sz w:val="20"/>
              </w:rPr>
              <w:t> </w:t>
            </w:r>
          </w:p>
        </w:tc>
      </w:tr>
      <w:tr>
        <w:trPr>
          <w:trHeight w:hRule="atLeast" w:val="20"/>
        </w:trPr>
        <w:tc>
          <w:tcPr>
            <w:tcW w:type="dxa" w:w="2269"/>
            <w:shd w:fill="FFFFFF" w:val="clear"/>
          </w:tcPr>
          <w:p w14:paraId="3F050000">
            <w:pPr>
              <w:ind/>
              <w:jc w:val="center"/>
              <w:rPr>
                <w:sz w:val="20"/>
              </w:rPr>
            </w:pPr>
            <w:r>
              <w:rPr>
                <w:sz w:val="20"/>
              </w:rPr>
              <w:t>1 11 05010 00 0000 120</w:t>
            </w:r>
          </w:p>
        </w:tc>
        <w:tc>
          <w:tcPr>
            <w:tcW w:type="dxa" w:w="4785"/>
            <w:shd w:fill="FFFFFF" w:val="clear"/>
          </w:tcPr>
          <w:p w14:paraId="4005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418"/>
            <w:shd w:fill="FFFFFF" w:val="clear"/>
          </w:tcPr>
          <w:p w14:paraId="41050000">
            <w:pPr>
              <w:ind/>
              <w:jc w:val="right"/>
              <w:rPr>
                <w:color w:val="000000"/>
                <w:sz w:val="20"/>
              </w:rPr>
            </w:pPr>
            <w:r>
              <w:rPr>
                <w:color w:val="000000"/>
                <w:sz w:val="20"/>
              </w:rPr>
              <w:t>450 611,62</w:t>
            </w:r>
          </w:p>
        </w:tc>
        <w:tc>
          <w:tcPr>
            <w:tcW w:type="dxa" w:w="1275"/>
            <w:shd w:fill="FFFFFF" w:val="clear"/>
          </w:tcPr>
          <w:p w14:paraId="42050000">
            <w:pPr>
              <w:ind/>
              <w:jc w:val="right"/>
              <w:rPr>
                <w:color w:val="000000"/>
                <w:sz w:val="20"/>
              </w:rPr>
            </w:pPr>
            <w:r>
              <w:rPr>
                <w:color w:val="000000"/>
                <w:sz w:val="20"/>
              </w:rPr>
              <w:t>450 611,62</w:t>
            </w:r>
          </w:p>
        </w:tc>
      </w:tr>
      <w:tr>
        <w:trPr>
          <w:trHeight w:hRule="atLeast" w:val="20"/>
        </w:trPr>
        <w:tc>
          <w:tcPr>
            <w:tcW w:type="dxa" w:w="2269"/>
            <w:shd w:fill="FFFFFF" w:val="clear"/>
            <w:vAlign w:val="bottom"/>
          </w:tcPr>
          <w:p w14:paraId="43050000">
            <w:pPr>
              <w:rPr>
                <w:rFonts w:ascii="Calibri" w:hAnsi="Calibri"/>
                <w:sz w:val="20"/>
              </w:rPr>
            </w:pPr>
            <w:r>
              <w:rPr>
                <w:rFonts w:ascii="Calibri" w:hAnsi="Calibri"/>
                <w:sz w:val="20"/>
              </w:rPr>
              <w:t> </w:t>
            </w:r>
          </w:p>
        </w:tc>
        <w:tc>
          <w:tcPr>
            <w:tcW w:type="dxa" w:w="4785"/>
            <w:shd w:fill="FFFFFF" w:val="clear"/>
          </w:tcPr>
          <w:p w14:paraId="44050000">
            <w:pPr>
              <w:ind/>
              <w:jc w:val="both"/>
              <w:rPr>
                <w:color w:val="000000"/>
                <w:sz w:val="20"/>
              </w:rPr>
            </w:pPr>
            <w:r>
              <w:rPr>
                <w:color w:val="000000"/>
                <w:sz w:val="20"/>
              </w:rPr>
              <w:t>из них:</w:t>
            </w:r>
          </w:p>
        </w:tc>
        <w:tc>
          <w:tcPr>
            <w:tcW w:type="dxa" w:w="1418"/>
            <w:shd w:fill="FFFFFF" w:val="clear"/>
          </w:tcPr>
          <w:p w14:paraId="45050000">
            <w:pPr>
              <w:ind/>
              <w:jc w:val="right"/>
              <w:rPr>
                <w:color w:val="000000"/>
                <w:sz w:val="20"/>
              </w:rPr>
            </w:pPr>
            <w:r>
              <w:rPr>
                <w:color w:val="000000"/>
                <w:sz w:val="20"/>
              </w:rPr>
              <w:t> </w:t>
            </w:r>
          </w:p>
        </w:tc>
        <w:tc>
          <w:tcPr>
            <w:tcW w:type="dxa" w:w="1275"/>
            <w:shd w:fill="FFFFFF" w:val="clear"/>
          </w:tcPr>
          <w:p w14:paraId="46050000">
            <w:pPr>
              <w:ind/>
              <w:jc w:val="right"/>
              <w:rPr>
                <w:color w:val="000000"/>
                <w:sz w:val="20"/>
              </w:rPr>
            </w:pPr>
            <w:r>
              <w:rPr>
                <w:color w:val="000000"/>
                <w:sz w:val="20"/>
              </w:rPr>
              <w:t> </w:t>
            </w:r>
          </w:p>
        </w:tc>
      </w:tr>
      <w:tr>
        <w:trPr>
          <w:trHeight w:hRule="atLeast" w:val="20"/>
        </w:trPr>
        <w:tc>
          <w:tcPr>
            <w:tcW w:type="dxa" w:w="2269"/>
            <w:shd w:fill="FFFFFF" w:val="clear"/>
          </w:tcPr>
          <w:p w14:paraId="47050000">
            <w:pPr>
              <w:ind/>
              <w:jc w:val="center"/>
              <w:rPr>
                <w:sz w:val="20"/>
              </w:rPr>
            </w:pPr>
            <w:r>
              <w:rPr>
                <w:sz w:val="20"/>
              </w:rPr>
              <w:t>1 11 05012 04 0000 120</w:t>
            </w:r>
          </w:p>
        </w:tc>
        <w:tc>
          <w:tcPr>
            <w:tcW w:type="dxa" w:w="4785"/>
            <w:shd w:fill="FFFFFF" w:val="clear"/>
          </w:tcPr>
          <w:p w14:paraId="48050000">
            <w:pPr>
              <w:ind/>
              <w:jc w:val="both"/>
              <w:rPr>
                <w:color w:val="000000"/>
                <w:sz w:val="20"/>
              </w:rPr>
            </w:pPr>
            <w:r>
              <w:rPr>
                <w:color w:val="000000"/>
                <w:sz w:val="20"/>
              </w:rPr>
              <w:t xml:space="preserve">доходы, получаемые в виде арендной платы за </w:t>
            </w:r>
            <w:r>
              <w:rPr>
                <w:color w:val="000000"/>
                <w:sz w:val="20"/>
              </w:rPr>
              <w:t>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418"/>
            <w:shd w:fill="FFFFFF" w:val="clear"/>
          </w:tcPr>
          <w:p w14:paraId="49050000">
            <w:pPr>
              <w:ind/>
              <w:jc w:val="right"/>
              <w:rPr>
                <w:color w:val="000000"/>
                <w:sz w:val="20"/>
              </w:rPr>
            </w:pPr>
            <w:r>
              <w:rPr>
                <w:color w:val="000000"/>
                <w:sz w:val="20"/>
              </w:rPr>
              <w:t>450 611,62</w:t>
            </w:r>
          </w:p>
        </w:tc>
        <w:tc>
          <w:tcPr>
            <w:tcW w:type="dxa" w:w="1275"/>
            <w:shd w:fill="FFFFFF" w:val="clear"/>
          </w:tcPr>
          <w:p w14:paraId="4A050000">
            <w:pPr>
              <w:ind/>
              <w:jc w:val="right"/>
              <w:rPr>
                <w:color w:val="000000"/>
                <w:sz w:val="20"/>
              </w:rPr>
            </w:pPr>
            <w:r>
              <w:rPr>
                <w:color w:val="000000"/>
                <w:sz w:val="20"/>
              </w:rPr>
              <w:t>450 611,62</w:t>
            </w:r>
          </w:p>
        </w:tc>
      </w:tr>
      <w:tr>
        <w:trPr>
          <w:trHeight w:hRule="atLeast" w:val="20"/>
        </w:trPr>
        <w:tc>
          <w:tcPr>
            <w:tcW w:type="dxa" w:w="2269"/>
            <w:shd w:fill="FFFFFF" w:val="clear"/>
          </w:tcPr>
          <w:p w14:paraId="4B050000">
            <w:pPr>
              <w:ind/>
              <w:jc w:val="center"/>
              <w:rPr>
                <w:sz w:val="20"/>
              </w:rPr>
            </w:pPr>
            <w:r>
              <w:rPr>
                <w:sz w:val="20"/>
              </w:rPr>
              <w:t>1 11 05020 00 0000 120</w:t>
            </w:r>
          </w:p>
        </w:tc>
        <w:tc>
          <w:tcPr>
            <w:tcW w:type="dxa" w:w="4785"/>
            <w:shd w:fill="FFFFFF" w:val="clear"/>
          </w:tcPr>
          <w:p w14:paraId="4C050000">
            <w:pPr>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418"/>
            <w:shd w:fill="FFFFFF" w:val="clear"/>
          </w:tcPr>
          <w:p w14:paraId="4D050000">
            <w:pPr>
              <w:ind/>
              <w:jc w:val="right"/>
              <w:rPr>
                <w:color w:val="000000"/>
                <w:sz w:val="20"/>
              </w:rPr>
            </w:pPr>
            <w:r>
              <w:rPr>
                <w:color w:val="000000"/>
                <w:sz w:val="20"/>
              </w:rPr>
              <w:t>23 545,61</w:t>
            </w:r>
          </w:p>
        </w:tc>
        <w:tc>
          <w:tcPr>
            <w:tcW w:type="dxa" w:w="1275"/>
            <w:shd w:fill="FFFFFF" w:val="clear"/>
          </w:tcPr>
          <w:p w14:paraId="4E050000">
            <w:pPr>
              <w:ind/>
              <w:jc w:val="right"/>
              <w:rPr>
                <w:color w:val="000000"/>
                <w:sz w:val="20"/>
              </w:rPr>
            </w:pPr>
            <w:r>
              <w:rPr>
                <w:color w:val="000000"/>
                <w:sz w:val="20"/>
              </w:rPr>
              <w:t>23 545,61</w:t>
            </w:r>
          </w:p>
        </w:tc>
      </w:tr>
      <w:tr>
        <w:trPr>
          <w:trHeight w:hRule="atLeast" w:val="20"/>
        </w:trPr>
        <w:tc>
          <w:tcPr>
            <w:tcW w:type="dxa" w:w="2269"/>
            <w:shd w:fill="FFFFFF" w:val="clear"/>
            <w:vAlign w:val="bottom"/>
          </w:tcPr>
          <w:p w14:paraId="4F050000">
            <w:pPr>
              <w:rPr>
                <w:rFonts w:ascii="Calibri" w:hAnsi="Calibri"/>
                <w:sz w:val="20"/>
              </w:rPr>
            </w:pPr>
            <w:r>
              <w:rPr>
                <w:rFonts w:ascii="Calibri" w:hAnsi="Calibri"/>
                <w:sz w:val="20"/>
              </w:rPr>
              <w:t> </w:t>
            </w:r>
          </w:p>
        </w:tc>
        <w:tc>
          <w:tcPr>
            <w:tcW w:type="dxa" w:w="4785"/>
            <w:shd w:fill="FFFFFF" w:val="clear"/>
          </w:tcPr>
          <w:p w14:paraId="50050000">
            <w:pPr>
              <w:ind/>
              <w:jc w:val="both"/>
              <w:rPr>
                <w:color w:val="000000"/>
                <w:sz w:val="20"/>
              </w:rPr>
            </w:pPr>
            <w:r>
              <w:rPr>
                <w:color w:val="000000"/>
                <w:sz w:val="20"/>
              </w:rPr>
              <w:t>из них:</w:t>
            </w:r>
          </w:p>
        </w:tc>
        <w:tc>
          <w:tcPr>
            <w:tcW w:type="dxa" w:w="1418"/>
            <w:shd w:fill="FFFFFF" w:val="clear"/>
          </w:tcPr>
          <w:p w14:paraId="51050000">
            <w:pPr>
              <w:ind/>
              <w:jc w:val="right"/>
              <w:rPr>
                <w:color w:val="000000"/>
                <w:sz w:val="20"/>
              </w:rPr>
            </w:pPr>
            <w:r>
              <w:rPr>
                <w:color w:val="000000"/>
                <w:sz w:val="20"/>
              </w:rPr>
              <w:t> </w:t>
            </w:r>
          </w:p>
        </w:tc>
        <w:tc>
          <w:tcPr>
            <w:tcW w:type="dxa" w:w="1275"/>
            <w:shd w:fill="FFFFFF" w:val="clear"/>
          </w:tcPr>
          <w:p w14:paraId="52050000">
            <w:pPr>
              <w:ind/>
              <w:jc w:val="right"/>
              <w:rPr>
                <w:color w:val="000000"/>
                <w:sz w:val="20"/>
              </w:rPr>
            </w:pPr>
            <w:r>
              <w:rPr>
                <w:color w:val="000000"/>
                <w:sz w:val="20"/>
              </w:rPr>
              <w:t> </w:t>
            </w:r>
          </w:p>
        </w:tc>
      </w:tr>
      <w:tr>
        <w:trPr>
          <w:trHeight w:hRule="atLeast" w:val="20"/>
        </w:trPr>
        <w:tc>
          <w:tcPr>
            <w:tcW w:type="dxa" w:w="2269"/>
            <w:shd w:fill="FFFFFF" w:val="clear"/>
          </w:tcPr>
          <w:p w14:paraId="53050000">
            <w:pPr>
              <w:ind/>
              <w:jc w:val="center"/>
              <w:rPr>
                <w:sz w:val="20"/>
              </w:rPr>
            </w:pPr>
            <w:r>
              <w:rPr>
                <w:sz w:val="20"/>
              </w:rPr>
              <w:t>1 11 05024 04 0000 120</w:t>
            </w:r>
          </w:p>
        </w:tc>
        <w:tc>
          <w:tcPr>
            <w:tcW w:type="dxa" w:w="4785"/>
            <w:shd w:fill="FFFFFF" w:val="clear"/>
          </w:tcPr>
          <w:p w14:paraId="54050000">
            <w:pPr>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418"/>
            <w:shd w:fill="FFFFFF" w:val="clear"/>
          </w:tcPr>
          <w:p w14:paraId="55050000">
            <w:pPr>
              <w:ind/>
              <w:jc w:val="right"/>
              <w:rPr>
                <w:color w:val="000000"/>
                <w:sz w:val="20"/>
              </w:rPr>
            </w:pPr>
            <w:r>
              <w:rPr>
                <w:color w:val="000000"/>
                <w:sz w:val="20"/>
              </w:rPr>
              <w:t>23 545,61</w:t>
            </w:r>
          </w:p>
        </w:tc>
        <w:tc>
          <w:tcPr>
            <w:tcW w:type="dxa" w:w="1275"/>
            <w:shd w:fill="FFFFFF" w:val="clear"/>
          </w:tcPr>
          <w:p w14:paraId="56050000">
            <w:pPr>
              <w:ind/>
              <w:jc w:val="right"/>
              <w:rPr>
                <w:color w:val="000000"/>
                <w:sz w:val="20"/>
              </w:rPr>
            </w:pPr>
            <w:r>
              <w:rPr>
                <w:color w:val="000000"/>
                <w:sz w:val="20"/>
              </w:rPr>
              <w:t>23 545,61</w:t>
            </w:r>
          </w:p>
        </w:tc>
      </w:tr>
      <w:tr>
        <w:trPr>
          <w:trHeight w:hRule="atLeast" w:val="20"/>
        </w:trPr>
        <w:tc>
          <w:tcPr>
            <w:tcW w:type="dxa" w:w="2269"/>
            <w:shd w:fill="FFFFFF" w:val="clear"/>
          </w:tcPr>
          <w:p w14:paraId="57050000">
            <w:pPr>
              <w:ind/>
              <w:jc w:val="center"/>
              <w:rPr>
                <w:sz w:val="20"/>
              </w:rPr>
            </w:pPr>
            <w:r>
              <w:rPr>
                <w:sz w:val="20"/>
              </w:rPr>
              <w:t>1 11 05030 00 0000 120</w:t>
            </w:r>
          </w:p>
        </w:tc>
        <w:tc>
          <w:tcPr>
            <w:tcW w:type="dxa" w:w="4785"/>
            <w:shd w:fill="FFFFFF" w:val="clear"/>
          </w:tcPr>
          <w:p w14:paraId="5805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418"/>
            <w:shd w:fill="FFFFFF" w:val="clear"/>
          </w:tcPr>
          <w:p w14:paraId="59050000">
            <w:pPr>
              <w:ind/>
              <w:jc w:val="right"/>
              <w:rPr>
                <w:color w:val="000000"/>
                <w:sz w:val="20"/>
              </w:rPr>
            </w:pPr>
            <w:r>
              <w:rPr>
                <w:color w:val="000000"/>
                <w:sz w:val="20"/>
              </w:rPr>
              <w:t>73 545,97</w:t>
            </w:r>
          </w:p>
        </w:tc>
        <w:tc>
          <w:tcPr>
            <w:tcW w:type="dxa" w:w="1275"/>
            <w:shd w:fill="FFFFFF" w:val="clear"/>
          </w:tcPr>
          <w:p w14:paraId="5A050000">
            <w:pPr>
              <w:ind/>
              <w:jc w:val="right"/>
              <w:rPr>
                <w:color w:val="000000"/>
                <w:sz w:val="20"/>
              </w:rPr>
            </w:pPr>
            <w:r>
              <w:rPr>
                <w:color w:val="000000"/>
                <w:sz w:val="20"/>
              </w:rPr>
              <w:t>76 372,63</w:t>
            </w:r>
          </w:p>
        </w:tc>
      </w:tr>
      <w:tr>
        <w:trPr>
          <w:trHeight w:hRule="atLeast" w:val="20"/>
        </w:trPr>
        <w:tc>
          <w:tcPr>
            <w:tcW w:type="dxa" w:w="2269"/>
            <w:shd w:fill="FFFFFF" w:val="clear"/>
            <w:vAlign w:val="bottom"/>
          </w:tcPr>
          <w:p w14:paraId="5B050000">
            <w:pPr>
              <w:rPr>
                <w:rFonts w:ascii="Calibri" w:hAnsi="Calibri"/>
                <w:sz w:val="20"/>
              </w:rPr>
            </w:pPr>
            <w:r>
              <w:rPr>
                <w:rFonts w:ascii="Calibri" w:hAnsi="Calibri"/>
                <w:sz w:val="20"/>
              </w:rPr>
              <w:t> </w:t>
            </w:r>
          </w:p>
        </w:tc>
        <w:tc>
          <w:tcPr>
            <w:tcW w:type="dxa" w:w="4785"/>
            <w:shd w:fill="FFFFFF" w:val="clear"/>
          </w:tcPr>
          <w:p w14:paraId="5C050000">
            <w:pPr>
              <w:ind/>
              <w:jc w:val="both"/>
              <w:rPr>
                <w:color w:val="000000"/>
                <w:sz w:val="20"/>
              </w:rPr>
            </w:pPr>
            <w:r>
              <w:rPr>
                <w:color w:val="000000"/>
                <w:sz w:val="20"/>
              </w:rPr>
              <w:t>из них:</w:t>
            </w:r>
          </w:p>
        </w:tc>
        <w:tc>
          <w:tcPr>
            <w:tcW w:type="dxa" w:w="1418"/>
            <w:shd w:fill="FFFFFF" w:val="clear"/>
          </w:tcPr>
          <w:p w14:paraId="5D050000">
            <w:pPr>
              <w:ind/>
              <w:jc w:val="right"/>
              <w:rPr>
                <w:color w:val="000000"/>
                <w:sz w:val="20"/>
              </w:rPr>
            </w:pPr>
            <w:r>
              <w:rPr>
                <w:color w:val="000000"/>
                <w:sz w:val="20"/>
              </w:rPr>
              <w:t> </w:t>
            </w:r>
          </w:p>
        </w:tc>
        <w:tc>
          <w:tcPr>
            <w:tcW w:type="dxa" w:w="1275"/>
            <w:shd w:fill="FFFFFF" w:val="clear"/>
          </w:tcPr>
          <w:p w14:paraId="5E050000">
            <w:pPr>
              <w:ind/>
              <w:jc w:val="right"/>
              <w:rPr>
                <w:color w:val="000000"/>
                <w:sz w:val="20"/>
              </w:rPr>
            </w:pPr>
            <w:r>
              <w:rPr>
                <w:color w:val="000000"/>
                <w:sz w:val="20"/>
              </w:rPr>
              <w:t> </w:t>
            </w:r>
          </w:p>
        </w:tc>
      </w:tr>
      <w:tr>
        <w:trPr>
          <w:trHeight w:hRule="atLeast" w:val="20"/>
        </w:trPr>
        <w:tc>
          <w:tcPr>
            <w:tcW w:type="dxa" w:w="2269"/>
            <w:shd w:fill="FFFFFF" w:val="clear"/>
          </w:tcPr>
          <w:p w14:paraId="5F050000">
            <w:pPr>
              <w:ind/>
              <w:jc w:val="center"/>
              <w:rPr>
                <w:sz w:val="20"/>
              </w:rPr>
            </w:pPr>
            <w:r>
              <w:rPr>
                <w:sz w:val="20"/>
              </w:rPr>
              <w:t>1 11 05034 04 0000 120</w:t>
            </w:r>
          </w:p>
        </w:tc>
        <w:tc>
          <w:tcPr>
            <w:tcW w:type="dxa" w:w="4785"/>
            <w:shd w:fill="FFFFFF" w:val="clear"/>
          </w:tcPr>
          <w:p w14:paraId="60050000">
            <w:pPr>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418"/>
            <w:shd w:fill="FFFFFF" w:val="clear"/>
          </w:tcPr>
          <w:p w14:paraId="61050000">
            <w:pPr>
              <w:ind/>
              <w:jc w:val="right"/>
              <w:rPr>
                <w:color w:val="000000"/>
                <w:sz w:val="20"/>
              </w:rPr>
            </w:pPr>
            <w:r>
              <w:rPr>
                <w:color w:val="000000"/>
                <w:sz w:val="20"/>
              </w:rPr>
              <w:t>73 545,97</w:t>
            </w:r>
          </w:p>
        </w:tc>
        <w:tc>
          <w:tcPr>
            <w:tcW w:type="dxa" w:w="1275"/>
            <w:shd w:fill="FFFFFF" w:val="clear"/>
          </w:tcPr>
          <w:p w14:paraId="62050000">
            <w:pPr>
              <w:ind/>
              <w:jc w:val="right"/>
              <w:rPr>
                <w:color w:val="000000"/>
                <w:sz w:val="20"/>
              </w:rPr>
            </w:pPr>
            <w:r>
              <w:rPr>
                <w:color w:val="000000"/>
                <w:sz w:val="20"/>
              </w:rPr>
              <w:t>76 372,63</w:t>
            </w:r>
          </w:p>
        </w:tc>
      </w:tr>
      <w:tr>
        <w:trPr>
          <w:trHeight w:hRule="atLeast" w:val="20"/>
        </w:trPr>
        <w:tc>
          <w:tcPr>
            <w:tcW w:type="dxa" w:w="2269"/>
            <w:shd w:fill="FFFFFF" w:val="clear"/>
          </w:tcPr>
          <w:p w14:paraId="63050000">
            <w:pPr>
              <w:ind/>
              <w:jc w:val="center"/>
              <w:rPr>
                <w:sz w:val="20"/>
              </w:rPr>
            </w:pPr>
            <w:r>
              <w:rPr>
                <w:sz w:val="20"/>
              </w:rPr>
              <w:t>1 11 07000 00 0000 120</w:t>
            </w:r>
          </w:p>
        </w:tc>
        <w:tc>
          <w:tcPr>
            <w:tcW w:type="dxa" w:w="4785"/>
            <w:shd w:fill="FFFFFF" w:val="clear"/>
          </w:tcPr>
          <w:p w14:paraId="64050000">
            <w:pPr>
              <w:ind/>
              <w:jc w:val="both"/>
              <w:rPr>
                <w:color w:val="000000"/>
                <w:sz w:val="20"/>
              </w:rPr>
            </w:pPr>
            <w:r>
              <w:rPr>
                <w:color w:val="000000"/>
                <w:sz w:val="20"/>
              </w:rPr>
              <w:t>Платежи от государственных и муниципальных унитарных предприятий</w:t>
            </w:r>
          </w:p>
        </w:tc>
        <w:tc>
          <w:tcPr>
            <w:tcW w:type="dxa" w:w="1418"/>
            <w:shd w:fill="FFFFFF" w:val="clear"/>
          </w:tcPr>
          <w:p w14:paraId="65050000">
            <w:pPr>
              <w:ind/>
              <w:jc w:val="right"/>
              <w:rPr>
                <w:color w:val="000000"/>
                <w:sz w:val="20"/>
              </w:rPr>
            </w:pPr>
            <w:r>
              <w:rPr>
                <w:color w:val="000000"/>
                <w:sz w:val="20"/>
              </w:rPr>
              <w:t>6 841,47</w:t>
            </w:r>
          </w:p>
        </w:tc>
        <w:tc>
          <w:tcPr>
            <w:tcW w:type="dxa" w:w="1275"/>
            <w:shd w:fill="FFFFFF" w:val="clear"/>
          </w:tcPr>
          <w:p w14:paraId="66050000">
            <w:pPr>
              <w:ind/>
              <w:jc w:val="right"/>
              <w:rPr>
                <w:color w:val="000000"/>
                <w:sz w:val="20"/>
              </w:rPr>
            </w:pPr>
            <w:r>
              <w:rPr>
                <w:color w:val="000000"/>
                <w:sz w:val="20"/>
              </w:rPr>
              <w:t>0,00</w:t>
            </w:r>
          </w:p>
        </w:tc>
      </w:tr>
      <w:tr>
        <w:trPr>
          <w:trHeight w:hRule="atLeast" w:val="20"/>
        </w:trPr>
        <w:tc>
          <w:tcPr>
            <w:tcW w:type="dxa" w:w="2269"/>
            <w:shd w:fill="FFFFFF" w:val="clear"/>
            <w:vAlign w:val="bottom"/>
          </w:tcPr>
          <w:p w14:paraId="67050000">
            <w:pPr>
              <w:rPr>
                <w:rFonts w:ascii="Calibri" w:hAnsi="Calibri"/>
                <w:sz w:val="20"/>
              </w:rPr>
            </w:pPr>
            <w:r>
              <w:rPr>
                <w:rFonts w:ascii="Calibri" w:hAnsi="Calibri"/>
                <w:sz w:val="20"/>
              </w:rPr>
              <w:t> </w:t>
            </w:r>
          </w:p>
        </w:tc>
        <w:tc>
          <w:tcPr>
            <w:tcW w:type="dxa" w:w="4785"/>
            <w:shd w:fill="FFFFFF" w:val="clear"/>
          </w:tcPr>
          <w:p w14:paraId="68050000">
            <w:pPr>
              <w:ind/>
              <w:jc w:val="both"/>
              <w:rPr>
                <w:color w:val="000000"/>
                <w:sz w:val="20"/>
              </w:rPr>
            </w:pPr>
            <w:r>
              <w:rPr>
                <w:color w:val="000000"/>
                <w:sz w:val="20"/>
              </w:rPr>
              <w:t>в том числе:</w:t>
            </w:r>
          </w:p>
        </w:tc>
        <w:tc>
          <w:tcPr>
            <w:tcW w:type="dxa" w:w="1418"/>
            <w:shd w:fill="FFFFFF" w:val="clear"/>
          </w:tcPr>
          <w:p w14:paraId="69050000">
            <w:pPr>
              <w:ind/>
              <w:jc w:val="right"/>
              <w:rPr>
                <w:color w:val="000000"/>
                <w:sz w:val="20"/>
              </w:rPr>
            </w:pPr>
            <w:r>
              <w:rPr>
                <w:color w:val="000000"/>
                <w:sz w:val="20"/>
              </w:rPr>
              <w:t> </w:t>
            </w:r>
          </w:p>
        </w:tc>
        <w:tc>
          <w:tcPr>
            <w:tcW w:type="dxa" w:w="1275"/>
            <w:shd w:fill="FFFFFF" w:val="clear"/>
          </w:tcPr>
          <w:p w14:paraId="6A050000">
            <w:pPr>
              <w:ind/>
              <w:jc w:val="right"/>
              <w:rPr>
                <w:color w:val="000000"/>
                <w:sz w:val="20"/>
              </w:rPr>
            </w:pPr>
            <w:r>
              <w:rPr>
                <w:color w:val="000000"/>
                <w:sz w:val="20"/>
              </w:rPr>
              <w:t> </w:t>
            </w:r>
          </w:p>
        </w:tc>
      </w:tr>
      <w:tr>
        <w:trPr>
          <w:trHeight w:hRule="atLeast" w:val="20"/>
        </w:trPr>
        <w:tc>
          <w:tcPr>
            <w:tcW w:type="dxa" w:w="2269"/>
            <w:shd w:fill="FFFFFF" w:val="clear"/>
          </w:tcPr>
          <w:p w14:paraId="6B050000">
            <w:pPr>
              <w:ind/>
              <w:jc w:val="center"/>
              <w:rPr>
                <w:sz w:val="20"/>
              </w:rPr>
            </w:pPr>
            <w:r>
              <w:rPr>
                <w:sz w:val="20"/>
              </w:rPr>
              <w:t>1 11 07010 00 0000 120</w:t>
            </w:r>
          </w:p>
        </w:tc>
        <w:tc>
          <w:tcPr>
            <w:tcW w:type="dxa" w:w="4785"/>
            <w:shd w:fill="FFFFFF" w:val="clear"/>
          </w:tcPr>
          <w:p w14:paraId="6C050000">
            <w:pPr>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418"/>
            <w:shd w:fill="FFFFFF" w:val="clear"/>
          </w:tcPr>
          <w:p w14:paraId="6D050000">
            <w:pPr>
              <w:ind/>
              <w:jc w:val="right"/>
              <w:rPr>
                <w:color w:val="000000"/>
                <w:sz w:val="20"/>
              </w:rPr>
            </w:pPr>
            <w:r>
              <w:rPr>
                <w:color w:val="000000"/>
                <w:sz w:val="20"/>
              </w:rPr>
              <w:t>6 841,47</w:t>
            </w:r>
          </w:p>
        </w:tc>
        <w:tc>
          <w:tcPr>
            <w:tcW w:type="dxa" w:w="1275"/>
            <w:shd w:fill="FFFFFF" w:val="clear"/>
          </w:tcPr>
          <w:p w14:paraId="6E050000">
            <w:pPr>
              <w:ind/>
              <w:jc w:val="right"/>
              <w:rPr>
                <w:color w:val="000000"/>
                <w:sz w:val="20"/>
              </w:rPr>
            </w:pPr>
            <w:r>
              <w:rPr>
                <w:color w:val="000000"/>
                <w:sz w:val="20"/>
              </w:rPr>
              <w:t>0,00</w:t>
            </w:r>
          </w:p>
        </w:tc>
      </w:tr>
      <w:tr>
        <w:trPr>
          <w:trHeight w:hRule="atLeast" w:val="20"/>
        </w:trPr>
        <w:tc>
          <w:tcPr>
            <w:tcW w:type="dxa" w:w="2269"/>
            <w:shd w:fill="FFFFFF" w:val="clear"/>
            <w:vAlign w:val="bottom"/>
          </w:tcPr>
          <w:p w14:paraId="6F050000">
            <w:pPr>
              <w:rPr>
                <w:rFonts w:ascii="Calibri" w:hAnsi="Calibri"/>
                <w:sz w:val="20"/>
              </w:rPr>
            </w:pPr>
            <w:r>
              <w:rPr>
                <w:rFonts w:ascii="Calibri" w:hAnsi="Calibri"/>
                <w:sz w:val="20"/>
              </w:rPr>
              <w:t> </w:t>
            </w:r>
          </w:p>
        </w:tc>
        <w:tc>
          <w:tcPr>
            <w:tcW w:type="dxa" w:w="4785"/>
            <w:shd w:fill="FFFFFF" w:val="clear"/>
          </w:tcPr>
          <w:p w14:paraId="70050000">
            <w:pPr>
              <w:ind/>
              <w:jc w:val="both"/>
              <w:rPr>
                <w:color w:val="000000"/>
                <w:sz w:val="20"/>
              </w:rPr>
            </w:pPr>
            <w:r>
              <w:rPr>
                <w:color w:val="000000"/>
                <w:sz w:val="20"/>
              </w:rPr>
              <w:t>из них:</w:t>
            </w:r>
          </w:p>
        </w:tc>
        <w:tc>
          <w:tcPr>
            <w:tcW w:type="dxa" w:w="1418"/>
            <w:shd w:fill="FFFFFF" w:val="clear"/>
          </w:tcPr>
          <w:p w14:paraId="71050000">
            <w:pPr>
              <w:ind/>
              <w:jc w:val="right"/>
              <w:rPr>
                <w:color w:val="000000"/>
                <w:sz w:val="20"/>
              </w:rPr>
            </w:pPr>
            <w:r>
              <w:rPr>
                <w:color w:val="000000"/>
                <w:sz w:val="20"/>
              </w:rPr>
              <w:t> </w:t>
            </w:r>
          </w:p>
        </w:tc>
        <w:tc>
          <w:tcPr>
            <w:tcW w:type="dxa" w:w="1275"/>
            <w:shd w:fill="FFFFFF" w:val="clear"/>
          </w:tcPr>
          <w:p w14:paraId="72050000">
            <w:pPr>
              <w:ind/>
              <w:jc w:val="right"/>
              <w:rPr>
                <w:color w:val="000000"/>
                <w:sz w:val="20"/>
              </w:rPr>
            </w:pPr>
            <w:r>
              <w:rPr>
                <w:color w:val="000000"/>
                <w:sz w:val="20"/>
              </w:rPr>
              <w:t> </w:t>
            </w:r>
          </w:p>
        </w:tc>
      </w:tr>
      <w:tr>
        <w:trPr>
          <w:trHeight w:hRule="atLeast" w:val="20"/>
        </w:trPr>
        <w:tc>
          <w:tcPr>
            <w:tcW w:type="dxa" w:w="2269"/>
            <w:shd w:fill="FFFFFF" w:val="clear"/>
          </w:tcPr>
          <w:p w14:paraId="73050000">
            <w:pPr>
              <w:ind/>
              <w:jc w:val="center"/>
              <w:rPr>
                <w:sz w:val="20"/>
              </w:rPr>
            </w:pPr>
            <w:r>
              <w:rPr>
                <w:sz w:val="20"/>
              </w:rPr>
              <w:t>1 11 07014 04 0000 120</w:t>
            </w:r>
          </w:p>
        </w:tc>
        <w:tc>
          <w:tcPr>
            <w:tcW w:type="dxa" w:w="4785"/>
            <w:shd w:fill="FFFFFF" w:val="clear"/>
          </w:tcPr>
          <w:p w14:paraId="74050000">
            <w:pPr>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418"/>
            <w:shd w:fill="FFFFFF" w:val="clear"/>
          </w:tcPr>
          <w:p w14:paraId="75050000">
            <w:pPr>
              <w:ind/>
              <w:jc w:val="right"/>
              <w:rPr>
                <w:color w:val="000000"/>
                <w:sz w:val="20"/>
              </w:rPr>
            </w:pPr>
            <w:r>
              <w:rPr>
                <w:color w:val="000000"/>
                <w:sz w:val="20"/>
              </w:rPr>
              <w:t>6 841,47</w:t>
            </w:r>
          </w:p>
        </w:tc>
        <w:tc>
          <w:tcPr>
            <w:tcW w:type="dxa" w:w="1275"/>
            <w:shd w:fill="FFFFFF" w:val="clear"/>
          </w:tcPr>
          <w:p w14:paraId="76050000">
            <w:pPr>
              <w:ind/>
              <w:jc w:val="right"/>
              <w:rPr>
                <w:color w:val="000000"/>
                <w:sz w:val="20"/>
              </w:rPr>
            </w:pPr>
            <w:r>
              <w:rPr>
                <w:color w:val="000000"/>
                <w:sz w:val="20"/>
              </w:rPr>
              <w:t>0,00</w:t>
            </w:r>
          </w:p>
        </w:tc>
      </w:tr>
      <w:tr>
        <w:trPr>
          <w:trHeight w:hRule="atLeast" w:val="20"/>
        </w:trPr>
        <w:tc>
          <w:tcPr>
            <w:tcW w:type="dxa" w:w="2269"/>
            <w:shd w:fill="FFFFFF" w:val="clear"/>
          </w:tcPr>
          <w:p w14:paraId="77050000">
            <w:pPr>
              <w:ind/>
              <w:jc w:val="center"/>
              <w:rPr>
                <w:sz w:val="20"/>
              </w:rPr>
            </w:pPr>
            <w:r>
              <w:rPr>
                <w:sz w:val="20"/>
              </w:rPr>
              <w:t>1 11 09000 00 0000 120</w:t>
            </w:r>
          </w:p>
        </w:tc>
        <w:tc>
          <w:tcPr>
            <w:tcW w:type="dxa" w:w="4785"/>
            <w:shd w:fill="FFFFFF" w:val="clear"/>
          </w:tcPr>
          <w:p w14:paraId="78050000">
            <w:pPr>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18"/>
            <w:shd w:fill="FFFFFF" w:val="clear"/>
          </w:tcPr>
          <w:p w14:paraId="79050000">
            <w:pPr>
              <w:ind/>
              <w:jc w:val="right"/>
              <w:rPr>
                <w:color w:val="000000"/>
                <w:sz w:val="20"/>
              </w:rPr>
            </w:pPr>
            <w:r>
              <w:rPr>
                <w:color w:val="000000"/>
                <w:sz w:val="20"/>
              </w:rPr>
              <w:t>4 055,75</w:t>
            </w:r>
          </w:p>
        </w:tc>
        <w:tc>
          <w:tcPr>
            <w:tcW w:type="dxa" w:w="1275"/>
            <w:shd w:fill="FFFFFF" w:val="clear"/>
          </w:tcPr>
          <w:p w14:paraId="7A050000">
            <w:pPr>
              <w:ind/>
              <w:jc w:val="right"/>
              <w:rPr>
                <w:color w:val="000000"/>
                <w:sz w:val="20"/>
              </w:rPr>
            </w:pPr>
            <w:r>
              <w:rPr>
                <w:color w:val="000000"/>
                <w:sz w:val="20"/>
              </w:rPr>
              <w:t>4 055,75</w:t>
            </w:r>
          </w:p>
        </w:tc>
      </w:tr>
      <w:tr>
        <w:trPr>
          <w:trHeight w:hRule="atLeast" w:val="20"/>
        </w:trPr>
        <w:tc>
          <w:tcPr>
            <w:tcW w:type="dxa" w:w="2269"/>
            <w:shd w:fill="FFFFFF" w:val="clear"/>
            <w:vAlign w:val="bottom"/>
          </w:tcPr>
          <w:p w14:paraId="7B050000">
            <w:pPr>
              <w:rPr>
                <w:rFonts w:ascii="Calibri" w:hAnsi="Calibri"/>
                <w:sz w:val="20"/>
              </w:rPr>
            </w:pPr>
            <w:r>
              <w:rPr>
                <w:rFonts w:ascii="Calibri" w:hAnsi="Calibri"/>
                <w:sz w:val="20"/>
              </w:rPr>
              <w:t> </w:t>
            </w:r>
          </w:p>
        </w:tc>
        <w:tc>
          <w:tcPr>
            <w:tcW w:type="dxa" w:w="4785"/>
            <w:shd w:fill="FFFFFF" w:val="clear"/>
          </w:tcPr>
          <w:p w14:paraId="7C050000">
            <w:pPr>
              <w:ind/>
              <w:jc w:val="both"/>
              <w:rPr>
                <w:color w:val="000000"/>
                <w:sz w:val="20"/>
              </w:rPr>
            </w:pPr>
            <w:r>
              <w:rPr>
                <w:color w:val="000000"/>
                <w:sz w:val="20"/>
              </w:rPr>
              <w:t>в том числе:</w:t>
            </w:r>
          </w:p>
        </w:tc>
        <w:tc>
          <w:tcPr>
            <w:tcW w:type="dxa" w:w="1418"/>
            <w:shd w:fill="FFFFFF" w:val="clear"/>
          </w:tcPr>
          <w:p w14:paraId="7D050000">
            <w:pPr>
              <w:ind/>
              <w:jc w:val="right"/>
              <w:rPr>
                <w:color w:val="000000"/>
                <w:sz w:val="20"/>
              </w:rPr>
            </w:pPr>
            <w:r>
              <w:rPr>
                <w:color w:val="000000"/>
                <w:sz w:val="20"/>
              </w:rPr>
              <w:t> </w:t>
            </w:r>
          </w:p>
        </w:tc>
        <w:tc>
          <w:tcPr>
            <w:tcW w:type="dxa" w:w="1275"/>
            <w:shd w:fill="FFFFFF" w:val="clear"/>
          </w:tcPr>
          <w:p w14:paraId="7E050000">
            <w:pPr>
              <w:ind/>
              <w:jc w:val="right"/>
              <w:rPr>
                <w:color w:val="000000"/>
                <w:sz w:val="20"/>
              </w:rPr>
            </w:pPr>
            <w:r>
              <w:rPr>
                <w:color w:val="000000"/>
                <w:sz w:val="20"/>
              </w:rPr>
              <w:t> </w:t>
            </w:r>
          </w:p>
        </w:tc>
      </w:tr>
      <w:tr>
        <w:trPr>
          <w:trHeight w:hRule="atLeast" w:val="20"/>
        </w:trPr>
        <w:tc>
          <w:tcPr>
            <w:tcW w:type="dxa" w:w="2269"/>
            <w:shd w:fill="FFFFFF" w:val="clear"/>
          </w:tcPr>
          <w:p w14:paraId="7F050000">
            <w:pPr>
              <w:ind/>
              <w:jc w:val="center"/>
              <w:rPr>
                <w:sz w:val="20"/>
              </w:rPr>
            </w:pPr>
            <w:r>
              <w:rPr>
                <w:sz w:val="20"/>
              </w:rPr>
              <w:t>1 11 09040 00 0000 120</w:t>
            </w:r>
          </w:p>
        </w:tc>
        <w:tc>
          <w:tcPr>
            <w:tcW w:type="dxa" w:w="4785"/>
            <w:shd w:fill="FFFFFF" w:val="clear"/>
          </w:tcPr>
          <w:p w14:paraId="80050000">
            <w:pPr>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18"/>
            <w:shd w:fill="FFFFFF" w:val="clear"/>
          </w:tcPr>
          <w:p w14:paraId="81050000">
            <w:pPr>
              <w:ind/>
              <w:jc w:val="right"/>
              <w:rPr>
                <w:color w:val="000000"/>
                <w:sz w:val="20"/>
              </w:rPr>
            </w:pPr>
            <w:r>
              <w:rPr>
                <w:color w:val="000000"/>
                <w:sz w:val="20"/>
              </w:rPr>
              <w:t>4 055,75</w:t>
            </w:r>
          </w:p>
        </w:tc>
        <w:tc>
          <w:tcPr>
            <w:tcW w:type="dxa" w:w="1275"/>
            <w:shd w:fill="FFFFFF" w:val="clear"/>
          </w:tcPr>
          <w:p w14:paraId="82050000">
            <w:pPr>
              <w:ind/>
              <w:jc w:val="right"/>
              <w:rPr>
                <w:color w:val="000000"/>
                <w:sz w:val="20"/>
              </w:rPr>
            </w:pPr>
            <w:r>
              <w:rPr>
                <w:color w:val="000000"/>
                <w:sz w:val="20"/>
              </w:rPr>
              <w:t>4 055,75</w:t>
            </w:r>
          </w:p>
        </w:tc>
      </w:tr>
      <w:tr>
        <w:trPr>
          <w:trHeight w:hRule="atLeast" w:val="20"/>
        </w:trPr>
        <w:tc>
          <w:tcPr>
            <w:tcW w:type="dxa" w:w="2269"/>
            <w:shd w:fill="FFFFFF" w:val="clear"/>
            <w:vAlign w:val="bottom"/>
          </w:tcPr>
          <w:p w14:paraId="83050000">
            <w:pPr>
              <w:rPr>
                <w:rFonts w:ascii="Calibri" w:hAnsi="Calibri"/>
                <w:sz w:val="20"/>
              </w:rPr>
            </w:pPr>
            <w:r>
              <w:rPr>
                <w:rFonts w:ascii="Calibri" w:hAnsi="Calibri"/>
                <w:sz w:val="20"/>
              </w:rPr>
              <w:t> </w:t>
            </w:r>
          </w:p>
        </w:tc>
        <w:tc>
          <w:tcPr>
            <w:tcW w:type="dxa" w:w="4785"/>
            <w:shd w:fill="FFFFFF" w:val="clear"/>
          </w:tcPr>
          <w:p w14:paraId="84050000">
            <w:pPr>
              <w:ind/>
              <w:jc w:val="both"/>
              <w:rPr>
                <w:color w:val="000000"/>
                <w:sz w:val="20"/>
              </w:rPr>
            </w:pPr>
            <w:r>
              <w:rPr>
                <w:color w:val="000000"/>
                <w:sz w:val="20"/>
              </w:rPr>
              <w:t>из них:</w:t>
            </w:r>
          </w:p>
        </w:tc>
        <w:tc>
          <w:tcPr>
            <w:tcW w:type="dxa" w:w="1418"/>
            <w:shd w:fill="FFFFFF" w:val="clear"/>
          </w:tcPr>
          <w:p w14:paraId="85050000">
            <w:pPr>
              <w:ind/>
              <w:jc w:val="right"/>
              <w:rPr>
                <w:color w:val="000000"/>
                <w:sz w:val="20"/>
              </w:rPr>
            </w:pPr>
            <w:r>
              <w:rPr>
                <w:color w:val="000000"/>
                <w:sz w:val="20"/>
              </w:rPr>
              <w:t>0,00</w:t>
            </w:r>
          </w:p>
        </w:tc>
        <w:tc>
          <w:tcPr>
            <w:tcW w:type="dxa" w:w="1275"/>
            <w:shd w:fill="FFFFFF" w:val="clear"/>
          </w:tcPr>
          <w:p w14:paraId="86050000">
            <w:pPr>
              <w:ind/>
              <w:jc w:val="right"/>
              <w:rPr>
                <w:color w:val="000000"/>
                <w:sz w:val="20"/>
              </w:rPr>
            </w:pPr>
            <w:r>
              <w:rPr>
                <w:color w:val="000000"/>
                <w:sz w:val="20"/>
              </w:rPr>
              <w:t>0,00</w:t>
            </w:r>
          </w:p>
        </w:tc>
      </w:tr>
      <w:tr>
        <w:trPr>
          <w:trHeight w:hRule="atLeast" w:val="20"/>
        </w:trPr>
        <w:tc>
          <w:tcPr>
            <w:tcW w:type="dxa" w:w="2269"/>
            <w:shd w:fill="FFFFFF" w:val="clear"/>
          </w:tcPr>
          <w:p w14:paraId="87050000">
            <w:pPr>
              <w:ind/>
              <w:jc w:val="center"/>
              <w:rPr>
                <w:sz w:val="20"/>
              </w:rPr>
            </w:pPr>
            <w:r>
              <w:rPr>
                <w:sz w:val="20"/>
              </w:rPr>
              <w:t>1 11 09044 04 0100 120</w:t>
            </w:r>
          </w:p>
        </w:tc>
        <w:tc>
          <w:tcPr>
            <w:tcW w:type="dxa" w:w="4785"/>
            <w:shd w:fill="FFFFFF" w:val="clear"/>
          </w:tcPr>
          <w:p w14:paraId="88050000">
            <w:pPr>
              <w:ind/>
              <w:jc w:val="both"/>
              <w:rPr>
                <w:color w:val="000000"/>
                <w:sz w:val="20"/>
              </w:rPr>
            </w:pPr>
            <w:r>
              <w:rPr>
                <w:color w:val="000000"/>
                <w:sz w:val="20"/>
              </w:rPr>
              <w:t xml:space="preserve">прочие поступления от использования имущества, находящегося в собственности городских округов </w:t>
            </w:r>
            <w:r>
              <w:rPr>
                <w:color w:val="000000"/>
                <w:sz w:val="20"/>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418"/>
            <w:shd w:fill="FFFFFF" w:val="clear"/>
          </w:tcPr>
          <w:p w14:paraId="89050000">
            <w:pPr>
              <w:ind/>
              <w:jc w:val="right"/>
              <w:rPr>
                <w:color w:val="000000"/>
                <w:sz w:val="20"/>
              </w:rPr>
            </w:pPr>
            <w:r>
              <w:rPr>
                <w:color w:val="000000"/>
                <w:sz w:val="20"/>
              </w:rPr>
              <w:t>1 627,20</w:t>
            </w:r>
          </w:p>
        </w:tc>
        <w:tc>
          <w:tcPr>
            <w:tcW w:type="dxa" w:w="1275"/>
            <w:shd w:fill="FFFFFF" w:val="clear"/>
          </w:tcPr>
          <w:p w14:paraId="8A050000">
            <w:pPr>
              <w:ind/>
              <w:jc w:val="right"/>
              <w:rPr>
                <w:color w:val="000000"/>
                <w:sz w:val="20"/>
              </w:rPr>
            </w:pPr>
            <w:r>
              <w:rPr>
                <w:color w:val="000000"/>
                <w:sz w:val="20"/>
              </w:rPr>
              <w:t>1 627,20</w:t>
            </w:r>
          </w:p>
        </w:tc>
      </w:tr>
      <w:tr>
        <w:trPr>
          <w:trHeight w:hRule="atLeast" w:val="20"/>
        </w:trPr>
        <w:tc>
          <w:tcPr>
            <w:tcW w:type="dxa" w:w="2269"/>
            <w:shd w:fill="FFFFFF" w:val="clear"/>
          </w:tcPr>
          <w:p w14:paraId="8B050000">
            <w:pPr>
              <w:ind/>
              <w:jc w:val="center"/>
              <w:rPr>
                <w:sz w:val="20"/>
              </w:rPr>
            </w:pPr>
            <w:r>
              <w:rPr>
                <w:sz w:val="20"/>
              </w:rPr>
              <w:t>1 11 09044 04 0200 120</w:t>
            </w:r>
          </w:p>
        </w:tc>
        <w:tc>
          <w:tcPr>
            <w:tcW w:type="dxa" w:w="4785"/>
            <w:shd w:fill="FFFFFF" w:val="clear"/>
          </w:tcPr>
          <w:p w14:paraId="8C05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418"/>
            <w:shd w:fill="FFFFFF" w:val="clear"/>
          </w:tcPr>
          <w:p w14:paraId="8D050000">
            <w:pPr>
              <w:ind/>
              <w:jc w:val="right"/>
              <w:rPr>
                <w:color w:val="000000"/>
                <w:sz w:val="20"/>
              </w:rPr>
            </w:pPr>
            <w:r>
              <w:rPr>
                <w:color w:val="000000"/>
                <w:sz w:val="20"/>
              </w:rPr>
              <w:t>2 428,55</w:t>
            </w:r>
          </w:p>
        </w:tc>
        <w:tc>
          <w:tcPr>
            <w:tcW w:type="dxa" w:w="1275"/>
            <w:shd w:fill="FFFFFF" w:val="clear"/>
          </w:tcPr>
          <w:p w14:paraId="8E050000">
            <w:pPr>
              <w:ind/>
              <w:jc w:val="right"/>
              <w:rPr>
                <w:color w:val="000000"/>
                <w:sz w:val="20"/>
              </w:rPr>
            </w:pPr>
            <w:r>
              <w:rPr>
                <w:color w:val="000000"/>
                <w:sz w:val="20"/>
              </w:rPr>
              <w:t>2 428,55</w:t>
            </w:r>
          </w:p>
        </w:tc>
      </w:tr>
      <w:tr>
        <w:trPr>
          <w:trHeight w:hRule="atLeast" w:val="20"/>
        </w:trPr>
        <w:tc>
          <w:tcPr>
            <w:tcW w:type="dxa" w:w="2269"/>
            <w:shd w:fill="FFFFFF" w:val="clear"/>
          </w:tcPr>
          <w:p w14:paraId="8F050000">
            <w:pPr>
              <w:ind/>
              <w:jc w:val="center"/>
              <w:rPr>
                <w:sz w:val="20"/>
              </w:rPr>
            </w:pPr>
            <w:r>
              <w:rPr>
                <w:sz w:val="20"/>
              </w:rPr>
              <w:t>1 12 00000 00 0000 000</w:t>
            </w:r>
          </w:p>
        </w:tc>
        <w:tc>
          <w:tcPr>
            <w:tcW w:type="dxa" w:w="4785"/>
            <w:shd w:fill="FFFFFF" w:val="clear"/>
          </w:tcPr>
          <w:p w14:paraId="90050000">
            <w:pPr>
              <w:ind/>
              <w:jc w:val="both"/>
              <w:rPr>
                <w:color w:val="000000"/>
                <w:sz w:val="20"/>
              </w:rPr>
            </w:pPr>
            <w:r>
              <w:rPr>
                <w:color w:val="000000"/>
                <w:sz w:val="20"/>
              </w:rPr>
              <w:t>ПЛАТЕЖИ ПРИ ПОЛЬЗОВАНИИ ПРИРОДНЫМИ РЕСУРСАМИ</w:t>
            </w:r>
          </w:p>
        </w:tc>
        <w:tc>
          <w:tcPr>
            <w:tcW w:type="dxa" w:w="1418"/>
            <w:shd w:fill="FFFFFF" w:val="clear"/>
          </w:tcPr>
          <w:p w14:paraId="91050000">
            <w:pPr>
              <w:ind/>
              <w:jc w:val="right"/>
              <w:rPr>
                <w:color w:val="000000"/>
                <w:sz w:val="20"/>
              </w:rPr>
            </w:pPr>
            <w:r>
              <w:rPr>
                <w:color w:val="000000"/>
                <w:sz w:val="20"/>
              </w:rPr>
              <w:t>1 421,06</w:t>
            </w:r>
          </w:p>
        </w:tc>
        <w:tc>
          <w:tcPr>
            <w:tcW w:type="dxa" w:w="1275"/>
            <w:shd w:fill="FFFFFF" w:val="clear"/>
          </w:tcPr>
          <w:p w14:paraId="92050000">
            <w:pPr>
              <w:ind/>
              <w:jc w:val="right"/>
              <w:rPr>
                <w:color w:val="000000"/>
                <w:sz w:val="20"/>
              </w:rPr>
            </w:pPr>
            <w:r>
              <w:rPr>
                <w:color w:val="000000"/>
                <w:sz w:val="20"/>
              </w:rPr>
              <w:t>1 421,06</w:t>
            </w:r>
          </w:p>
        </w:tc>
      </w:tr>
      <w:tr>
        <w:trPr>
          <w:trHeight w:hRule="atLeast" w:val="20"/>
        </w:trPr>
        <w:tc>
          <w:tcPr>
            <w:tcW w:type="dxa" w:w="2269"/>
            <w:shd w:fill="FFFFFF" w:val="clear"/>
            <w:vAlign w:val="bottom"/>
          </w:tcPr>
          <w:p w14:paraId="93050000">
            <w:pPr>
              <w:rPr>
                <w:rFonts w:ascii="Calibri" w:hAnsi="Calibri"/>
                <w:sz w:val="20"/>
              </w:rPr>
            </w:pPr>
            <w:r>
              <w:rPr>
                <w:rFonts w:ascii="Calibri" w:hAnsi="Calibri"/>
                <w:sz w:val="20"/>
              </w:rPr>
              <w:t> </w:t>
            </w:r>
          </w:p>
        </w:tc>
        <w:tc>
          <w:tcPr>
            <w:tcW w:type="dxa" w:w="4785"/>
            <w:shd w:fill="FFFFFF" w:val="clear"/>
          </w:tcPr>
          <w:p w14:paraId="94050000">
            <w:pPr>
              <w:ind/>
              <w:jc w:val="both"/>
              <w:rPr>
                <w:color w:val="000000"/>
                <w:sz w:val="20"/>
              </w:rPr>
            </w:pPr>
            <w:r>
              <w:rPr>
                <w:color w:val="000000"/>
                <w:sz w:val="20"/>
              </w:rPr>
              <w:t>в том числе:</w:t>
            </w:r>
          </w:p>
        </w:tc>
        <w:tc>
          <w:tcPr>
            <w:tcW w:type="dxa" w:w="1418"/>
            <w:shd w:fill="FFFFFF" w:val="clear"/>
          </w:tcPr>
          <w:p w14:paraId="95050000">
            <w:pPr>
              <w:ind/>
              <w:jc w:val="right"/>
              <w:rPr>
                <w:color w:val="000000"/>
                <w:sz w:val="20"/>
              </w:rPr>
            </w:pPr>
            <w:r>
              <w:rPr>
                <w:color w:val="000000"/>
                <w:sz w:val="20"/>
              </w:rPr>
              <w:t> </w:t>
            </w:r>
          </w:p>
        </w:tc>
        <w:tc>
          <w:tcPr>
            <w:tcW w:type="dxa" w:w="1275"/>
            <w:shd w:fill="FFFFFF" w:val="clear"/>
          </w:tcPr>
          <w:p w14:paraId="96050000">
            <w:pPr>
              <w:ind/>
              <w:jc w:val="right"/>
              <w:rPr>
                <w:color w:val="000000"/>
                <w:sz w:val="20"/>
              </w:rPr>
            </w:pPr>
            <w:r>
              <w:rPr>
                <w:color w:val="000000"/>
                <w:sz w:val="20"/>
              </w:rPr>
              <w:t> </w:t>
            </w:r>
          </w:p>
        </w:tc>
      </w:tr>
      <w:tr>
        <w:trPr>
          <w:trHeight w:hRule="atLeast" w:val="20"/>
        </w:trPr>
        <w:tc>
          <w:tcPr>
            <w:tcW w:type="dxa" w:w="2269"/>
            <w:shd w:fill="FFFFFF" w:val="clear"/>
          </w:tcPr>
          <w:p w14:paraId="97050000">
            <w:pPr>
              <w:ind/>
              <w:jc w:val="center"/>
              <w:rPr>
                <w:sz w:val="20"/>
              </w:rPr>
            </w:pPr>
            <w:r>
              <w:rPr>
                <w:sz w:val="20"/>
              </w:rPr>
              <w:t>1 12 01000 01 0000 120</w:t>
            </w:r>
          </w:p>
        </w:tc>
        <w:tc>
          <w:tcPr>
            <w:tcW w:type="dxa" w:w="4785"/>
            <w:shd w:fill="FFFFFF" w:val="clear"/>
          </w:tcPr>
          <w:p w14:paraId="98050000">
            <w:pPr>
              <w:ind/>
              <w:jc w:val="both"/>
              <w:rPr>
                <w:color w:val="000000"/>
                <w:sz w:val="20"/>
              </w:rPr>
            </w:pPr>
            <w:r>
              <w:rPr>
                <w:color w:val="000000"/>
                <w:sz w:val="20"/>
              </w:rPr>
              <w:t>Плата за негативное воздействие на окружающую среду</w:t>
            </w:r>
          </w:p>
        </w:tc>
        <w:tc>
          <w:tcPr>
            <w:tcW w:type="dxa" w:w="1418"/>
            <w:shd w:fill="FFFFFF" w:val="clear"/>
          </w:tcPr>
          <w:p w14:paraId="99050000">
            <w:pPr>
              <w:ind/>
              <w:jc w:val="right"/>
              <w:rPr>
                <w:color w:val="000000"/>
                <w:sz w:val="20"/>
              </w:rPr>
            </w:pPr>
            <w:r>
              <w:rPr>
                <w:color w:val="000000"/>
                <w:sz w:val="20"/>
              </w:rPr>
              <w:t>1 421,06</w:t>
            </w:r>
          </w:p>
        </w:tc>
        <w:tc>
          <w:tcPr>
            <w:tcW w:type="dxa" w:w="1275"/>
            <w:shd w:fill="FFFFFF" w:val="clear"/>
          </w:tcPr>
          <w:p w14:paraId="9A050000">
            <w:pPr>
              <w:ind/>
              <w:jc w:val="right"/>
              <w:rPr>
                <w:color w:val="000000"/>
                <w:sz w:val="20"/>
              </w:rPr>
            </w:pPr>
            <w:r>
              <w:rPr>
                <w:color w:val="000000"/>
                <w:sz w:val="20"/>
              </w:rPr>
              <w:t>1 421,06</w:t>
            </w:r>
          </w:p>
        </w:tc>
      </w:tr>
      <w:tr>
        <w:trPr>
          <w:trHeight w:hRule="atLeast" w:val="20"/>
        </w:trPr>
        <w:tc>
          <w:tcPr>
            <w:tcW w:type="dxa" w:w="2269"/>
            <w:shd w:fill="FFFFFF" w:val="clear"/>
            <w:vAlign w:val="bottom"/>
          </w:tcPr>
          <w:p w14:paraId="9B050000">
            <w:pPr>
              <w:rPr>
                <w:rFonts w:ascii="Calibri" w:hAnsi="Calibri"/>
                <w:sz w:val="20"/>
              </w:rPr>
            </w:pPr>
            <w:r>
              <w:rPr>
                <w:rFonts w:ascii="Calibri" w:hAnsi="Calibri"/>
                <w:sz w:val="20"/>
              </w:rPr>
              <w:t> </w:t>
            </w:r>
          </w:p>
        </w:tc>
        <w:tc>
          <w:tcPr>
            <w:tcW w:type="dxa" w:w="4785"/>
            <w:shd w:fill="FFFFFF" w:val="clear"/>
          </w:tcPr>
          <w:p w14:paraId="9C050000">
            <w:pPr>
              <w:ind/>
              <w:jc w:val="both"/>
              <w:rPr>
                <w:color w:val="000000"/>
                <w:sz w:val="20"/>
              </w:rPr>
            </w:pPr>
            <w:r>
              <w:rPr>
                <w:color w:val="000000"/>
                <w:sz w:val="20"/>
              </w:rPr>
              <w:t>из них:</w:t>
            </w:r>
          </w:p>
        </w:tc>
        <w:tc>
          <w:tcPr>
            <w:tcW w:type="dxa" w:w="1418"/>
            <w:shd w:fill="FFFFFF" w:val="clear"/>
          </w:tcPr>
          <w:p w14:paraId="9D050000">
            <w:pPr>
              <w:ind/>
              <w:jc w:val="right"/>
              <w:rPr>
                <w:color w:val="000000"/>
                <w:sz w:val="20"/>
              </w:rPr>
            </w:pPr>
            <w:r>
              <w:rPr>
                <w:color w:val="000000"/>
                <w:sz w:val="20"/>
              </w:rPr>
              <w:t> </w:t>
            </w:r>
          </w:p>
        </w:tc>
        <w:tc>
          <w:tcPr>
            <w:tcW w:type="dxa" w:w="1275"/>
            <w:shd w:fill="FFFFFF" w:val="clear"/>
          </w:tcPr>
          <w:p w14:paraId="9E050000">
            <w:pPr>
              <w:ind/>
              <w:jc w:val="right"/>
              <w:rPr>
                <w:color w:val="000000"/>
                <w:sz w:val="20"/>
              </w:rPr>
            </w:pPr>
            <w:r>
              <w:rPr>
                <w:color w:val="000000"/>
                <w:sz w:val="20"/>
              </w:rPr>
              <w:t> </w:t>
            </w:r>
          </w:p>
        </w:tc>
      </w:tr>
      <w:tr>
        <w:trPr>
          <w:trHeight w:hRule="atLeast" w:val="20"/>
        </w:trPr>
        <w:tc>
          <w:tcPr>
            <w:tcW w:type="dxa" w:w="2269"/>
            <w:shd w:fill="FFFFFF" w:val="clear"/>
          </w:tcPr>
          <w:p w14:paraId="9F050000">
            <w:pPr>
              <w:ind/>
              <w:jc w:val="center"/>
              <w:rPr>
                <w:sz w:val="20"/>
              </w:rPr>
            </w:pPr>
            <w:r>
              <w:rPr>
                <w:sz w:val="20"/>
              </w:rPr>
              <w:t>1 12 01010 01 0000 120</w:t>
            </w:r>
          </w:p>
        </w:tc>
        <w:tc>
          <w:tcPr>
            <w:tcW w:type="dxa" w:w="4785"/>
            <w:shd w:fill="FFFFFF" w:val="clear"/>
          </w:tcPr>
          <w:p w14:paraId="A0050000">
            <w:pPr>
              <w:ind/>
              <w:jc w:val="both"/>
              <w:rPr>
                <w:sz w:val="20"/>
              </w:rPr>
            </w:pPr>
            <w:r>
              <w:rPr>
                <w:sz w:val="20"/>
              </w:rPr>
              <w:t>плата за выбросы загрязняющих веществ в атмосферный воздух стационарными объектами</w:t>
            </w:r>
          </w:p>
        </w:tc>
        <w:tc>
          <w:tcPr>
            <w:tcW w:type="dxa" w:w="1418"/>
            <w:shd w:fill="FFFFFF" w:val="clear"/>
          </w:tcPr>
          <w:p w14:paraId="A1050000">
            <w:pPr>
              <w:ind/>
              <w:jc w:val="right"/>
              <w:rPr>
                <w:color w:val="000000"/>
                <w:sz w:val="20"/>
              </w:rPr>
            </w:pPr>
            <w:r>
              <w:rPr>
                <w:color w:val="000000"/>
                <w:sz w:val="20"/>
              </w:rPr>
              <w:t>291,21</w:t>
            </w:r>
          </w:p>
        </w:tc>
        <w:tc>
          <w:tcPr>
            <w:tcW w:type="dxa" w:w="1275"/>
            <w:shd w:fill="FFFFFF" w:val="clear"/>
          </w:tcPr>
          <w:p w14:paraId="A2050000">
            <w:pPr>
              <w:ind/>
              <w:jc w:val="right"/>
              <w:rPr>
                <w:color w:val="000000"/>
                <w:sz w:val="20"/>
              </w:rPr>
            </w:pPr>
            <w:r>
              <w:rPr>
                <w:color w:val="000000"/>
                <w:sz w:val="20"/>
              </w:rPr>
              <w:t>291,21</w:t>
            </w:r>
          </w:p>
        </w:tc>
      </w:tr>
      <w:tr>
        <w:trPr>
          <w:trHeight w:hRule="atLeast" w:val="20"/>
        </w:trPr>
        <w:tc>
          <w:tcPr>
            <w:tcW w:type="dxa" w:w="2269"/>
            <w:shd w:fill="FFFFFF" w:val="clear"/>
          </w:tcPr>
          <w:p w14:paraId="A3050000">
            <w:pPr>
              <w:ind/>
              <w:jc w:val="center"/>
              <w:rPr>
                <w:sz w:val="20"/>
              </w:rPr>
            </w:pPr>
            <w:r>
              <w:rPr>
                <w:sz w:val="20"/>
              </w:rPr>
              <w:t>1 12 01030 01 0000 120</w:t>
            </w:r>
          </w:p>
        </w:tc>
        <w:tc>
          <w:tcPr>
            <w:tcW w:type="dxa" w:w="4785"/>
            <w:shd w:fill="FFFFFF" w:val="clear"/>
          </w:tcPr>
          <w:p w14:paraId="A4050000">
            <w:pPr>
              <w:ind/>
              <w:jc w:val="both"/>
              <w:rPr>
                <w:sz w:val="20"/>
              </w:rPr>
            </w:pPr>
            <w:r>
              <w:rPr>
                <w:sz w:val="20"/>
              </w:rPr>
              <w:t>плата за сбросы загрязняющих веществ в водные объекты</w:t>
            </w:r>
          </w:p>
        </w:tc>
        <w:tc>
          <w:tcPr>
            <w:tcW w:type="dxa" w:w="1418"/>
            <w:shd w:fill="FFFFFF" w:val="clear"/>
          </w:tcPr>
          <w:p w14:paraId="A5050000">
            <w:pPr>
              <w:ind/>
              <w:jc w:val="right"/>
              <w:rPr>
                <w:color w:val="000000"/>
                <w:sz w:val="20"/>
              </w:rPr>
            </w:pPr>
            <w:r>
              <w:rPr>
                <w:color w:val="000000"/>
                <w:sz w:val="20"/>
              </w:rPr>
              <w:t>351,52</w:t>
            </w:r>
          </w:p>
        </w:tc>
        <w:tc>
          <w:tcPr>
            <w:tcW w:type="dxa" w:w="1275"/>
            <w:shd w:fill="FFFFFF" w:val="clear"/>
          </w:tcPr>
          <w:p w14:paraId="A6050000">
            <w:pPr>
              <w:ind/>
              <w:jc w:val="right"/>
              <w:rPr>
                <w:color w:val="000000"/>
                <w:sz w:val="20"/>
              </w:rPr>
            </w:pPr>
            <w:r>
              <w:rPr>
                <w:color w:val="000000"/>
                <w:sz w:val="20"/>
              </w:rPr>
              <w:t>351,52</w:t>
            </w:r>
          </w:p>
        </w:tc>
      </w:tr>
      <w:tr>
        <w:trPr>
          <w:trHeight w:hRule="atLeast" w:val="20"/>
        </w:trPr>
        <w:tc>
          <w:tcPr>
            <w:tcW w:type="dxa" w:w="2269"/>
            <w:shd w:fill="FFFFFF" w:val="clear"/>
          </w:tcPr>
          <w:p w14:paraId="A7050000">
            <w:pPr>
              <w:ind/>
              <w:jc w:val="center"/>
              <w:rPr>
                <w:sz w:val="20"/>
              </w:rPr>
            </w:pPr>
            <w:r>
              <w:rPr>
                <w:sz w:val="20"/>
              </w:rPr>
              <w:t>1 12 01040 01 0000 120</w:t>
            </w:r>
          </w:p>
        </w:tc>
        <w:tc>
          <w:tcPr>
            <w:tcW w:type="dxa" w:w="4785"/>
            <w:shd w:fill="FFFFFF" w:val="clear"/>
          </w:tcPr>
          <w:p w14:paraId="A8050000">
            <w:pPr>
              <w:ind/>
              <w:jc w:val="both"/>
              <w:rPr>
                <w:sz w:val="20"/>
              </w:rPr>
            </w:pPr>
            <w:r>
              <w:rPr>
                <w:sz w:val="20"/>
              </w:rPr>
              <w:t>плата за размещение отходов производства и потребления</w:t>
            </w:r>
          </w:p>
        </w:tc>
        <w:tc>
          <w:tcPr>
            <w:tcW w:type="dxa" w:w="1418"/>
            <w:shd w:fill="FFFFFF" w:val="clear"/>
          </w:tcPr>
          <w:p w14:paraId="A9050000">
            <w:pPr>
              <w:ind/>
              <w:jc w:val="right"/>
              <w:rPr>
                <w:color w:val="000000"/>
                <w:sz w:val="20"/>
              </w:rPr>
            </w:pPr>
            <w:r>
              <w:rPr>
                <w:color w:val="000000"/>
                <w:sz w:val="20"/>
              </w:rPr>
              <w:t>778,33</w:t>
            </w:r>
          </w:p>
        </w:tc>
        <w:tc>
          <w:tcPr>
            <w:tcW w:type="dxa" w:w="1275"/>
            <w:shd w:fill="FFFFFF" w:val="clear"/>
          </w:tcPr>
          <w:p w14:paraId="AA050000">
            <w:pPr>
              <w:ind/>
              <w:jc w:val="right"/>
              <w:rPr>
                <w:color w:val="000000"/>
                <w:sz w:val="20"/>
              </w:rPr>
            </w:pPr>
            <w:r>
              <w:rPr>
                <w:color w:val="000000"/>
                <w:sz w:val="20"/>
              </w:rPr>
              <w:t>778,33</w:t>
            </w:r>
          </w:p>
        </w:tc>
      </w:tr>
      <w:tr>
        <w:trPr>
          <w:trHeight w:hRule="atLeast" w:val="20"/>
        </w:trPr>
        <w:tc>
          <w:tcPr>
            <w:tcW w:type="dxa" w:w="2269"/>
            <w:shd w:fill="FFFFFF" w:val="clear"/>
          </w:tcPr>
          <w:p w14:paraId="AB050000">
            <w:pPr>
              <w:ind/>
              <w:jc w:val="center"/>
              <w:rPr>
                <w:sz w:val="20"/>
              </w:rPr>
            </w:pPr>
            <w:r>
              <w:rPr>
                <w:sz w:val="20"/>
              </w:rPr>
              <w:t> </w:t>
            </w:r>
          </w:p>
        </w:tc>
        <w:tc>
          <w:tcPr>
            <w:tcW w:type="dxa" w:w="4785"/>
            <w:shd w:fill="FFFFFF" w:val="clear"/>
          </w:tcPr>
          <w:p w14:paraId="AC050000">
            <w:pPr>
              <w:ind/>
              <w:jc w:val="both"/>
              <w:rPr>
                <w:color w:val="000000"/>
                <w:sz w:val="20"/>
              </w:rPr>
            </w:pPr>
            <w:r>
              <w:rPr>
                <w:color w:val="000000"/>
                <w:sz w:val="20"/>
              </w:rPr>
              <w:t>из них:</w:t>
            </w:r>
          </w:p>
        </w:tc>
        <w:tc>
          <w:tcPr>
            <w:tcW w:type="dxa" w:w="1418"/>
            <w:shd w:fill="FFFFFF" w:val="clear"/>
          </w:tcPr>
          <w:p w14:paraId="AD050000">
            <w:pPr>
              <w:ind/>
              <w:jc w:val="right"/>
              <w:rPr>
                <w:color w:val="000000"/>
                <w:sz w:val="20"/>
              </w:rPr>
            </w:pPr>
            <w:r>
              <w:rPr>
                <w:color w:val="000000"/>
                <w:sz w:val="20"/>
              </w:rPr>
              <w:t> </w:t>
            </w:r>
          </w:p>
        </w:tc>
        <w:tc>
          <w:tcPr>
            <w:tcW w:type="dxa" w:w="1275"/>
            <w:shd w:fill="FFFFFF" w:val="clear"/>
          </w:tcPr>
          <w:p w14:paraId="AE050000">
            <w:pPr>
              <w:ind/>
              <w:jc w:val="right"/>
              <w:rPr>
                <w:color w:val="000000"/>
                <w:sz w:val="20"/>
              </w:rPr>
            </w:pPr>
            <w:r>
              <w:rPr>
                <w:color w:val="000000"/>
                <w:sz w:val="20"/>
              </w:rPr>
              <w:t> </w:t>
            </w:r>
          </w:p>
        </w:tc>
      </w:tr>
      <w:tr>
        <w:trPr>
          <w:trHeight w:hRule="atLeast" w:val="20"/>
        </w:trPr>
        <w:tc>
          <w:tcPr>
            <w:tcW w:type="dxa" w:w="2269"/>
            <w:shd w:fill="FFFFFF" w:val="clear"/>
          </w:tcPr>
          <w:p w14:paraId="AF050000">
            <w:pPr>
              <w:ind/>
              <w:jc w:val="center"/>
              <w:rPr>
                <w:sz w:val="20"/>
              </w:rPr>
            </w:pPr>
            <w:r>
              <w:rPr>
                <w:sz w:val="20"/>
              </w:rPr>
              <w:t>1 12 01041 01 0000 120</w:t>
            </w:r>
          </w:p>
        </w:tc>
        <w:tc>
          <w:tcPr>
            <w:tcW w:type="dxa" w:w="4785"/>
            <w:shd w:fill="FFFFFF" w:val="clear"/>
          </w:tcPr>
          <w:p w14:paraId="B0050000">
            <w:pPr>
              <w:ind/>
              <w:jc w:val="both"/>
              <w:rPr>
                <w:sz w:val="20"/>
              </w:rPr>
            </w:pPr>
            <w:r>
              <w:rPr>
                <w:sz w:val="20"/>
              </w:rPr>
              <w:t xml:space="preserve">плата за размещение отходов производства </w:t>
            </w:r>
          </w:p>
        </w:tc>
        <w:tc>
          <w:tcPr>
            <w:tcW w:type="dxa" w:w="1418"/>
            <w:shd w:fill="FFFFFF" w:val="clear"/>
          </w:tcPr>
          <w:p w14:paraId="B1050000">
            <w:pPr>
              <w:ind/>
              <w:jc w:val="right"/>
              <w:rPr>
                <w:color w:val="000000"/>
                <w:sz w:val="20"/>
              </w:rPr>
            </w:pPr>
            <w:r>
              <w:rPr>
                <w:color w:val="000000"/>
                <w:sz w:val="20"/>
              </w:rPr>
              <w:t>778,33</w:t>
            </w:r>
          </w:p>
        </w:tc>
        <w:tc>
          <w:tcPr>
            <w:tcW w:type="dxa" w:w="1275"/>
            <w:shd w:fill="FFFFFF" w:val="clear"/>
          </w:tcPr>
          <w:p w14:paraId="B2050000">
            <w:pPr>
              <w:ind/>
              <w:jc w:val="right"/>
              <w:rPr>
                <w:color w:val="000000"/>
                <w:sz w:val="20"/>
              </w:rPr>
            </w:pPr>
            <w:r>
              <w:rPr>
                <w:color w:val="000000"/>
                <w:sz w:val="20"/>
              </w:rPr>
              <w:t>778,33</w:t>
            </w:r>
          </w:p>
        </w:tc>
      </w:tr>
      <w:tr>
        <w:trPr>
          <w:trHeight w:hRule="atLeast" w:val="20"/>
        </w:trPr>
        <w:tc>
          <w:tcPr>
            <w:tcW w:type="dxa" w:w="2269"/>
            <w:shd w:fill="FFFFFF" w:val="clear"/>
          </w:tcPr>
          <w:p w14:paraId="B3050000">
            <w:pPr>
              <w:ind/>
              <w:jc w:val="center"/>
              <w:rPr>
                <w:sz w:val="20"/>
              </w:rPr>
            </w:pPr>
            <w:r>
              <w:rPr>
                <w:sz w:val="20"/>
              </w:rPr>
              <w:t>1 13 00000 00 0000 000</w:t>
            </w:r>
          </w:p>
        </w:tc>
        <w:tc>
          <w:tcPr>
            <w:tcW w:type="dxa" w:w="4785"/>
            <w:shd w:fill="FFFFFF" w:val="clear"/>
          </w:tcPr>
          <w:p w14:paraId="B4050000">
            <w:pPr>
              <w:ind/>
              <w:jc w:val="both"/>
              <w:rPr>
                <w:sz w:val="20"/>
              </w:rPr>
            </w:pPr>
            <w:r>
              <w:rPr>
                <w:sz w:val="20"/>
              </w:rPr>
              <w:t>ДОХОДЫ ОТ ОКАЗАНИЯ ПЛАТНЫХ УСЛУГ И КОМПЕНСАЦИИ ЗАТРАТ ГОСУДАРСТВА</w:t>
            </w:r>
          </w:p>
        </w:tc>
        <w:tc>
          <w:tcPr>
            <w:tcW w:type="dxa" w:w="1418"/>
            <w:shd w:fill="FFFFFF" w:val="clear"/>
          </w:tcPr>
          <w:p w14:paraId="B5050000">
            <w:pPr>
              <w:ind/>
              <w:jc w:val="right"/>
              <w:rPr>
                <w:color w:val="000000"/>
                <w:sz w:val="20"/>
              </w:rPr>
            </w:pPr>
            <w:r>
              <w:rPr>
                <w:color w:val="000000"/>
                <w:sz w:val="20"/>
              </w:rPr>
              <w:t>14 122,86</w:t>
            </w:r>
          </w:p>
        </w:tc>
        <w:tc>
          <w:tcPr>
            <w:tcW w:type="dxa" w:w="1275"/>
            <w:shd w:fill="FFFFFF" w:val="clear"/>
          </w:tcPr>
          <w:p w14:paraId="B6050000">
            <w:pPr>
              <w:ind/>
              <w:jc w:val="right"/>
              <w:rPr>
                <w:color w:val="000000"/>
                <w:sz w:val="20"/>
              </w:rPr>
            </w:pPr>
            <w:r>
              <w:rPr>
                <w:color w:val="000000"/>
                <w:sz w:val="20"/>
              </w:rPr>
              <w:t>13 622,71</w:t>
            </w:r>
          </w:p>
        </w:tc>
      </w:tr>
      <w:tr>
        <w:trPr>
          <w:trHeight w:hRule="atLeast" w:val="20"/>
        </w:trPr>
        <w:tc>
          <w:tcPr>
            <w:tcW w:type="dxa" w:w="2269"/>
            <w:shd w:fill="FFFFFF" w:val="clear"/>
            <w:vAlign w:val="bottom"/>
          </w:tcPr>
          <w:p w14:paraId="B7050000">
            <w:pPr>
              <w:rPr>
                <w:rFonts w:ascii="Calibri" w:hAnsi="Calibri"/>
                <w:color w:val="000000"/>
                <w:sz w:val="20"/>
              </w:rPr>
            </w:pPr>
            <w:r>
              <w:rPr>
                <w:rFonts w:ascii="Calibri" w:hAnsi="Calibri"/>
                <w:color w:val="000000"/>
                <w:sz w:val="20"/>
              </w:rPr>
              <w:t> </w:t>
            </w:r>
          </w:p>
        </w:tc>
        <w:tc>
          <w:tcPr>
            <w:tcW w:type="dxa" w:w="4785"/>
            <w:shd w:fill="FFFFFF" w:val="clear"/>
          </w:tcPr>
          <w:p w14:paraId="B8050000">
            <w:pPr>
              <w:ind/>
              <w:jc w:val="both"/>
              <w:rPr>
                <w:color w:val="000000"/>
                <w:sz w:val="20"/>
              </w:rPr>
            </w:pPr>
            <w:r>
              <w:rPr>
                <w:color w:val="000000"/>
                <w:sz w:val="20"/>
              </w:rPr>
              <w:t>в том числе:</w:t>
            </w:r>
          </w:p>
        </w:tc>
        <w:tc>
          <w:tcPr>
            <w:tcW w:type="dxa" w:w="1418"/>
            <w:shd w:fill="FFFFFF" w:val="clear"/>
          </w:tcPr>
          <w:p w14:paraId="B9050000">
            <w:pPr>
              <w:ind/>
              <w:jc w:val="right"/>
              <w:rPr>
                <w:color w:val="000000"/>
                <w:sz w:val="20"/>
              </w:rPr>
            </w:pPr>
            <w:r>
              <w:rPr>
                <w:color w:val="000000"/>
                <w:sz w:val="20"/>
              </w:rPr>
              <w:t> </w:t>
            </w:r>
          </w:p>
        </w:tc>
        <w:tc>
          <w:tcPr>
            <w:tcW w:type="dxa" w:w="1275"/>
            <w:shd w:fill="FFFFFF" w:val="clear"/>
          </w:tcPr>
          <w:p w14:paraId="BA050000">
            <w:pPr>
              <w:ind/>
              <w:jc w:val="right"/>
              <w:rPr>
                <w:color w:val="000000"/>
                <w:sz w:val="20"/>
              </w:rPr>
            </w:pPr>
            <w:r>
              <w:rPr>
                <w:color w:val="000000"/>
                <w:sz w:val="20"/>
              </w:rPr>
              <w:t> </w:t>
            </w:r>
          </w:p>
        </w:tc>
      </w:tr>
      <w:tr>
        <w:trPr>
          <w:trHeight w:hRule="atLeast" w:val="20"/>
        </w:trPr>
        <w:tc>
          <w:tcPr>
            <w:tcW w:type="dxa" w:w="2269"/>
            <w:shd w:fill="FFFFFF" w:val="clear"/>
          </w:tcPr>
          <w:p w14:paraId="BB050000">
            <w:pPr>
              <w:ind/>
              <w:jc w:val="center"/>
              <w:rPr>
                <w:sz w:val="20"/>
              </w:rPr>
            </w:pPr>
            <w:r>
              <w:rPr>
                <w:sz w:val="20"/>
              </w:rPr>
              <w:t>1 13 01990 00 0000 130</w:t>
            </w:r>
          </w:p>
        </w:tc>
        <w:tc>
          <w:tcPr>
            <w:tcW w:type="dxa" w:w="4785"/>
            <w:shd w:fill="FFFFFF" w:val="clear"/>
          </w:tcPr>
          <w:p w14:paraId="BC050000">
            <w:pPr>
              <w:ind/>
              <w:jc w:val="both"/>
              <w:rPr>
                <w:color w:val="000000"/>
                <w:sz w:val="20"/>
              </w:rPr>
            </w:pPr>
            <w:r>
              <w:rPr>
                <w:color w:val="000000"/>
                <w:sz w:val="20"/>
              </w:rPr>
              <w:t>Прочие доходы от оказания платных услуг (работ)</w:t>
            </w:r>
          </w:p>
        </w:tc>
        <w:tc>
          <w:tcPr>
            <w:tcW w:type="dxa" w:w="1418"/>
            <w:shd w:fill="FFFFFF" w:val="clear"/>
          </w:tcPr>
          <w:p w14:paraId="BD050000">
            <w:pPr>
              <w:ind/>
              <w:jc w:val="right"/>
              <w:rPr>
                <w:color w:val="000000"/>
                <w:sz w:val="20"/>
              </w:rPr>
            </w:pPr>
            <w:r>
              <w:rPr>
                <w:color w:val="000000"/>
                <w:sz w:val="20"/>
              </w:rPr>
              <w:t>10 722,49</w:t>
            </w:r>
          </w:p>
        </w:tc>
        <w:tc>
          <w:tcPr>
            <w:tcW w:type="dxa" w:w="1275"/>
            <w:shd w:fill="FFFFFF" w:val="clear"/>
          </w:tcPr>
          <w:p w14:paraId="BE050000">
            <w:pPr>
              <w:ind/>
              <w:jc w:val="right"/>
              <w:rPr>
                <w:color w:val="000000"/>
                <w:sz w:val="20"/>
              </w:rPr>
            </w:pPr>
            <w:r>
              <w:rPr>
                <w:color w:val="000000"/>
                <w:sz w:val="20"/>
              </w:rPr>
              <w:t>10 722,49</w:t>
            </w:r>
          </w:p>
        </w:tc>
      </w:tr>
      <w:tr>
        <w:trPr>
          <w:trHeight w:hRule="atLeast" w:val="20"/>
        </w:trPr>
        <w:tc>
          <w:tcPr>
            <w:tcW w:type="dxa" w:w="2269"/>
            <w:shd w:fill="FFFFFF" w:val="clear"/>
            <w:vAlign w:val="bottom"/>
          </w:tcPr>
          <w:p w14:paraId="BF050000">
            <w:pPr>
              <w:rPr>
                <w:rFonts w:ascii="Calibri" w:hAnsi="Calibri"/>
                <w:color w:val="000000"/>
                <w:sz w:val="20"/>
              </w:rPr>
            </w:pPr>
            <w:r>
              <w:rPr>
                <w:rFonts w:ascii="Calibri" w:hAnsi="Calibri"/>
                <w:color w:val="000000"/>
                <w:sz w:val="20"/>
              </w:rPr>
              <w:t> </w:t>
            </w:r>
          </w:p>
        </w:tc>
        <w:tc>
          <w:tcPr>
            <w:tcW w:type="dxa" w:w="4785"/>
            <w:shd w:fill="FFFFFF" w:val="clear"/>
          </w:tcPr>
          <w:p w14:paraId="C0050000">
            <w:pPr>
              <w:ind/>
              <w:jc w:val="both"/>
              <w:rPr>
                <w:color w:val="000000"/>
                <w:sz w:val="20"/>
              </w:rPr>
            </w:pPr>
            <w:r>
              <w:rPr>
                <w:color w:val="000000"/>
                <w:sz w:val="20"/>
              </w:rPr>
              <w:t>из них:</w:t>
            </w:r>
          </w:p>
        </w:tc>
        <w:tc>
          <w:tcPr>
            <w:tcW w:type="dxa" w:w="1418"/>
            <w:shd w:fill="FFFFFF" w:val="clear"/>
          </w:tcPr>
          <w:p w14:paraId="C1050000">
            <w:pPr>
              <w:ind/>
              <w:jc w:val="right"/>
              <w:rPr>
                <w:color w:val="000000"/>
                <w:sz w:val="20"/>
              </w:rPr>
            </w:pPr>
            <w:r>
              <w:rPr>
                <w:color w:val="000000"/>
                <w:sz w:val="20"/>
              </w:rPr>
              <w:t> </w:t>
            </w:r>
          </w:p>
        </w:tc>
        <w:tc>
          <w:tcPr>
            <w:tcW w:type="dxa" w:w="1275"/>
            <w:shd w:fill="FFFFFF" w:val="clear"/>
          </w:tcPr>
          <w:p w14:paraId="C2050000">
            <w:pPr>
              <w:ind/>
              <w:jc w:val="right"/>
              <w:rPr>
                <w:color w:val="000000"/>
                <w:sz w:val="20"/>
              </w:rPr>
            </w:pPr>
            <w:r>
              <w:rPr>
                <w:color w:val="000000"/>
                <w:sz w:val="20"/>
              </w:rPr>
              <w:t> </w:t>
            </w:r>
          </w:p>
        </w:tc>
      </w:tr>
      <w:tr>
        <w:trPr>
          <w:trHeight w:hRule="atLeast" w:val="20"/>
        </w:trPr>
        <w:tc>
          <w:tcPr>
            <w:tcW w:type="dxa" w:w="2269"/>
            <w:shd w:fill="FFFFFF" w:val="clear"/>
          </w:tcPr>
          <w:p w14:paraId="C3050000">
            <w:pPr>
              <w:ind/>
              <w:jc w:val="center"/>
              <w:rPr>
                <w:sz w:val="20"/>
              </w:rPr>
            </w:pPr>
            <w:r>
              <w:rPr>
                <w:sz w:val="20"/>
              </w:rPr>
              <w:t>1 13 01994 04 0000 130</w:t>
            </w:r>
          </w:p>
        </w:tc>
        <w:tc>
          <w:tcPr>
            <w:tcW w:type="dxa" w:w="4785"/>
            <w:shd w:fill="FFFFFF" w:val="clear"/>
          </w:tcPr>
          <w:p w14:paraId="C4050000">
            <w:pPr>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418"/>
            <w:shd w:fill="FFFFFF" w:val="clear"/>
          </w:tcPr>
          <w:p w14:paraId="C5050000">
            <w:pPr>
              <w:ind/>
              <w:jc w:val="right"/>
              <w:rPr>
                <w:color w:val="000000"/>
                <w:sz w:val="20"/>
              </w:rPr>
            </w:pPr>
            <w:r>
              <w:rPr>
                <w:color w:val="000000"/>
                <w:sz w:val="20"/>
              </w:rPr>
              <w:t>10 722,49</w:t>
            </w:r>
          </w:p>
        </w:tc>
        <w:tc>
          <w:tcPr>
            <w:tcW w:type="dxa" w:w="1275"/>
            <w:shd w:fill="FFFFFF" w:val="clear"/>
          </w:tcPr>
          <w:p w14:paraId="C6050000">
            <w:pPr>
              <w:ind/>
              <w:jc w:val="right"/>
              <w:rPr>
                <w:color w:val="000000"/>
                <w:sz w:val="20"/>
              </w:rPr>
            </w:pPr>
            <w:r>
              <w:rPr>
                <w:color w:val="000000"/>
                <w:sz w:val="20"/>
              </w:rPr>
              <w:t>10 722,49</w:t>
            </w:r>
          </w:p>
        </w:tc>
      </w:tr>
      <w:tr>
        <w:trPr>
          <w:trHeight w:hRule="atLeast" w:val="20"/>
        </w:trPr>
        <w:tc>
          <w:tcPr>
            <w:tcW w:type="dxa" w:w="2269"/>
            <w:shd w:fill="FFFFFF" w:val="clear"/>
          </w:tcPr>
          <w:p w14:paraId="C7050000">
            <w:pPr>
              <w:ind/>
              <w:jc w:val="center"/>
              <w:rPr>
                <w:sz w:val="20"/>
              </w:rPr>
            </w:pPr>
            <w:r>
              <w:rPr>
                <w:sz w:val="20"/>
              </w:rPr>
              <w:t>1 13 02990 00 0000 130</w:t>
            </w:r>
          </w:p>
        </w:tc>
        <w:tc>
          <w:tcPr>
            <w:tcW w:type="dxa" w:w="4785"/>
            <w:shd w:fill="FFFFFF" w:val="clear"/>
          </w:tcPr>
          <w:p w14:paraId="C8050000">
            <w:pPr>
              <w:ind/>
              <w:jc w:val="both"/>
              <w:rPr>
                <w:color w:val="000000"/>
                <w:sz w:val="20"/>
              </w:rPr>
            </w:pPr>
            <w:r>
              <w:rPr>
                <w:color w:val="000000"/>
                <w:sz w:val="20"/>
              </w:rPr>
              <w:t>Прочие доходы от компенсации затрат государства</w:t>
            </w:r>
          </w:p>
        </w:tc>
        <w:tc>
          <w:tcPr>
            <w:tcW w:type="dxa" w:w="1418"/>
            <w:shd w:fill="FFFFFF" w:val="clear"/>
          </w:tcPr>
          <w:p w14:paraId="C9050000">
            <w:pPr>
              <w:ind/>
              <w:jc w:val="right"/>
              <w:rPr>
                <w:color w:val="000000"/>
                <w:sz w:val="20"/>
              </w:rPr>
            </w:pPr>
            <w:r>
              <w:rPr>
                <w:color w:val="000000"/>
                <w:sz w:val="20"/>
              </w:rPr>
              <w:t>3 400,37</w:t>
            </w:r>
          </w:p>
        </w:tc>
        <w:tc>
          <w:tcPr>
            <w:tcW w:type="dxa" w:w="1275"/>
            <w:shd w:fill="FFFFFF" w:val="clear"/>
          </w:tcPr>
          <w:p w14:paraId="CA050000">
            <w:pPr>
              <w:ind/>
              <w:jc w:val="right"/>
              <w:rPr>
                <w:color w:val="000000"/>
                <w:sz w:val="20"/>
              </w:rPr>
            </w:pPr>
            <w:r>
              <w:rPr>
                <w:color w:val="000000"/>
                <w:sz w:val="20"/>
              </w:rPr>
              <w:t>2 900,22</w:t>
            </w:r>
          </w:p>
        </w:tc>
      </w:tr>
      <w:tr>
        <w:trPr>
          <w:trHeight w:hRule="atLeast" w:val="20"/>
        </w:trPr>
        <w:tc>
          <w:tcPr>
            <w:tcW w:type="dxa" w:w="2269"/>
            <w:shd w:fill="FFFFFF" w:val="clear"/>
            <w:vAlign w:val="bottom"/>
          </w:tcPr>
          <w:p w14:paraId="CB050000">
            <w:pPr>
              <w:rPr>
                <w:rFonts w:ascii="Calibri" w:hAnsi="Calibri"/>
                <w:color w:val="000000"/>
                <w:sz w:val="20"/>
              </w:rPr>
            </w:pPr>
            <w:r>
              <w:rPr>
                <w:rFonts w:ascii="Calibri" w:hAnsi="Calibri"/>
                <w:color w:val="000000"/>
                <w:sz w:val="20"/>
              </w:rPr>
              <w:t> </w:t>
            </w:r>
          </w:p>
        </w:tc>
        <w:tc>
          <w:tcPr>
            <w:tcW w:type="dxa" w:w="4785"/>
            <w:shd w:fill="FFFFFF" w:val="clear"/>
          </w:tcPr>
          <w:p w14:paraId="CC050000">
            <w:pPr>
              <w:ind/>
              <w:jc w:val="both"/>
              <w:rPr>
                <w:color w:val="000000"/>
                <w:sz w:val="20"/>
              </w:rPr>
            </w:pPr>
            <w:r>
              <w:rPr>
                <w:color w:val="000000"/>
                <w:sz w:val="20"/>
              </w:rPr>
              <w:t>из них:</w:t>
            </w:r>
          </w:p>
        </w:tc>
        <w:tc>
          <w:tcPr>
            <w:tcW w:type="dxa" w:w="1418"/>
            <w:shd w:fill="FFFFFF" w:val="clear"/>
          </w:tcPr>
          <w:p w14:paraId="CD050000">
            <w:pPr>
              <w:ind/>
              <w:jc w:val="right"/>
              <w:rPr>
                <w:color w:val="000000"/>
                <w:sz w:val="20"/>
              </w:rPr>
            </w:pPr>
            <w:r>
              <w:rPr>
                <w:color w:val="000000"/>
                <w:sz w:val="20"/>
              </w:rPr>
              <w:t> </w:t>
            </w:r>
          </w:p>
        </w:tc>
        <w:tc>
          <w:tcPr>
            <w:tcW w:type="dxa" w:w="1275"/>
            <w:shd w:fill="FFFFFF" w:val="clear"/>
          </w:tcPr>
          <w:p w14:paraId="CE050000">
            <w:pPr>
              <w:ind/>
              <w:jc w:val="right"/>
              <w:rPr>
                <w:color w:val="000000"/>
                <w:sz w:val="20"/>
              </w:rPr>
            </w:pPr>
            <w:r>
              <w:rPr>
                <w:color w:val="000000"/>
                <w:sz w:val="20"/>
              </w:rPr>
              <w:t> </w:t>
            </w:r>
          </w:p>
        </w:tc>
      </w:tr>
      <w:tr>
        <w:trPr>
          <w:trHeight w:hRule="atLeast" w:val="20"/>
        </w:trPr>
        <w:tc>
          <w:tcPr>
            <w:tcW w:type="dxa" w:w="2269"/>
            <w:shd w:fill="FFFFFF" w:val="clear"/>
          </w:tcPr>
          <w:p w14:paraId="CF050000">
            <w:pPr>
              <w:ind/>
              <w:jc w:val="center"/>
              <w:rPr>
                <w:sz w:val="20"/>
              </w:rPr>
            </w:pPr>
            <w:r>
              <w:rPr>
                <w:sz w:val="20"/>
              </w:rPr>
              <w:t>1 13 02994 04 0000 130</w:t>
            </w:r>
          </w:p>
        </w:tc>
        <w:tc>
          <w:tcPr>
            <w:tcW w:type="dxa" w:w="4785"/>
            <w:shd w:fill="FFFFFF" w:val="clear"/>
          </w:tcPr>
          <w:p w14:paraId="D0050000">
            <w:pPr>
              <w:ind/>
              <w:jc w:val="both"/>
              <w:rPr>
                <w:color w:val="000000"/>
                <w:sz w:val="20"/>
              </w:rPr>
            </w:pPr>
            <w:r>
              <w:rPr>
                <w:color w:val="000000"/>
                <w:sz w:val="20"/>
              </w:rPr>
              <w:t>прочие доходы от компенсации затрат бюджетов городских округов</w:t>
            </w:r>
          </w:p>
        </w:tc>
        <w:tc>
          <w:tcPr>
            <w:tcW w:type="dxa" w:w="1418"/>
            <w:shd w:fill="FFFFFF" w:val="clear"/>
          </w:tcPr>
          <w:p w14:paraId="D1050000">
            <w:pPr>
              <w:ind/>
              <w:jc w:val="right"/>
              <w:rPr>
                <w:color w:val="000000"/>
                <w:sz w:val="20"/>
              </w:rPr>
            </w:pPr>
            <w:r>
              <w:rPr>
                <w:color w:val="000000"/>
                <w:sz w:val="20"/>
              </w:rPr>
              <w:t>3 400,37</w:t>
            </w:r>
          </w:p>
        </w:tc>
        <w:tc>
          <w:tcPr>
            <w:tcW w:type="dxa" w:w="1275"/>
            <w:shd w:fill="FFFFFF" w:val="clear"/>
          </w:tcPr>
          <w:p w14:paraId="D2050000">
            <w:pPr>
              <w:ind/>
              <w:jc w:val="right"/>
              <w:rPr>
                <w:color w:val="000000"/>
                <w:sz w:val="20"/>
              </w:rPr>
            </w:pPr>
            <w:r>
              <w:rPr>
                <w:color w:val="000000"/>
                <w:sz w:val="20"/>
              </w:rPr>
              <w:t>2 900,22</w:t>
            </w:r>
          </w:p>
        </w:tc>
      </w:tr>
      <w:tr>
        <w:trPr>
          <w:trHeight w:hRule="atLeast" w:val="20"/>
        </w:trPr>
        <w:tc>
          <w:tcPr>
            <w:tcW w:type="dxa" w:w="2269"/>
            <w:shd w:fill="FFFFFF" w:val="clear"/>
          </w:tcPr>
          <w:p w14:paraId="D3050000">
            <w:pPr>
              <w:ind/>
              <w:jc w:val="center"/>
              <w:rPr>
                <w:sz w:val="20"/>
              </w:rPr>
            </w:pPr>
            <w:r>
              <w:rPr>
                <w:sz w:val="20"/>
              </w:rPr>
              <w:t>1 14 00000 00 0000 000</w:t>
            </w:r>
          </w:p>
        </w:tc>
        <w:tc>
          <w:tcPr>
            <w:tcW w:type="dxa" w:w="4785"/>
            <w:shd w:fill="FFFFFF" w:val="clear"/>
          </w:tcPr>
          <w:p w14:paraId="D4050000">
            <w:pPr>
              <w:ind/>
              <w:jc w:val="both"/>
              <w:rPr>
                <w:sz w:val="20"/>
              </w:rPr>
            </w:pPr>
            <w:r>
              <w:rPr>
                <w:sz w:val="20"/>
              </w:rPr>
              <w:t>ДОХОДЫ ОТ ПРОДАЖИ МАТЕРИАЛЬНЫХ И НЕМАТЕРИАЛЬНЫХ АКТИВОВ</w:t>
            </w:r>
          </w:p>
        </w:tc>
        <w:tc>
          <w:tcPr>
            <w:tcW w:type="dxa" w:w="1418"/>
            <w:shd w:fill="FFFFFF" w:val="clear"/>
          </w:tcPr>
          <w:p w14:paraId="D5050000">
            <w:pPr>
              <w:ind/>
              <w:jc w:val="right"/>
              <w:rPr>
                <w:color w:val="000000"/>
                <w:sz w:val="20"/>
              </w:rPr>
            </w:pPr>
            <w:r>
              <w:rPr>
                <w:color w:val="000000"/>
                <w:sz w:val="20"/>
              </w:rPr>
              <w:t>111 662,11</w:t>
            </w:r>
          </w:p>
        </w:tc>
        <w:tc>
          <w:tcPr>
            <w:tcW w:type="dxa" w:w="1275"/>
            <w:shd w:fill="FFFFFF" w:val="clear"/>
          </w:tcPr>
          <w:p w14:paraId="D6050000">
            <w:pPr>
              <w:ind/>
              <w:jc w:val="right"/>
              <w:rPr>
                <w:color w:val="000000"/>
                <w:sz w:val="20"/>
              </w:rPr>
            </w:pPr>
            <w:r>
              <w:rPr>
                <w:color w:val="000000"/>
                <w:sz w:val="20"/>
              </w:rPr>
              <w:t>87 873,18</w:t>
            </w:r>
          </w:p>
        </w:tc>
      </w:tr>
      <w:tr>
        <w:trPr>
          <w:trHeight w:hRule="atLeast" w:val="20"/>
        </w:trPr>
        <w:tc>
          <w:tcPr>
            <w:tcW w:type="dxa" w:w="2269"/>
            <w:shd w:fill="FFFFFF" w:val="clear"/>
            <w:vAlign w:val="bottom"/>
          </w:tcPr>
          <w:p w14:paraId="D7050000">
            <w:pPr>
              <w:rPr>
                <w:rFonts w:ascii="Calibri" w:hAnsi="Calibri"/>
                <w:sz w:val="20"/>
              </w:rPr>
            </w:pPr>
            <w:r>
              <w:rPr>
                <w:rFonts w:ascii="Calibri" w:hAnsi="Calibri"/>
                <w:sz w:val="20"/>
              </w:rPr>
              <w:t> </w:t>
            </w:r>
          </w:p>
        </w:tc>
        <w:tc>
          <w:tcPr>
            <w:tcW w:type="dxa" w:w="4785"/>
            <w:shd w:fill="FFFFFF" w:val="clear"/>
          </w:tcPr>
          <w:p w14:paraId="D8050000">
            <w:pPr>
              <w:ind/>
              <w:jc w:val="both"/>
              <w:rPr>
                <w:sz w:val="20"/>
              </w:rPr>
            </w:pPr>
            <w:r>
              <w:rPr>
                <w:sz w:val="20"/>
              </w:rPr>
              <w:t>в том числе:</w:t>
            </w:r>
          </w:p>
        </w:tc>
        <w:tc>
          <w:tcPr>
            <w:tcW w:type="dxa" w:w="1418"/>
            <w:shd w:fill="FFFFFF" w:val="clear"/>
          </w:tcPr>
          <w:p w14:paraId="D9050000">
            <w:pPr>
              <w:ind/>
              <w:jc w:val="right"/>
              <w:rPr>
                <w:color w:val="000000"/>
                <w:sz w:val="20"/>
              </w:rPr>
            </w:pPr>
            <w:r>
              <w:rPr>
                <w:color w:val="000000"/>
                <w:sz w:val="20"/>
              </w:rPr>
              <w:t> </w:t>
            </w:r>
          </w:p>
        </w:tc>
        <w:tc>
          <w:tcPr>
            <w:tcW w:type="dxa" w:w="1275"/>
            <w:shd w:fill="FFFFFF" w:val="clear"/>
          </w:tcPr>
          <w:p w14:paraId="DA050000">
            <w:pPr>
              <w:ind/>
              <w:jc w:val="right"/>
              <w:rPr>
                <w:color w:val="000000"/>
                <w:sz w:val="20"/>
              </w:rPr>
            </w:pPr>
            <w:r>
              <w:rPr>
                <w:color w:val="000000"/>
                <w:sz w:val="20"/>
              </w:rPr>
              <w:t> </w:t>
            </w:r>
          </w:p>
        </w:tc>
      </w:tr>
      <w:tr>
        <w:trPr>
          <w:trHeight w:hRule="atLeast" w:val="20"/>
        </w:trPr>
        <w:tc>
          <w:tcPr>
            <w:tcW w:type="dxa" w:w="2269"/>
            <w:shd w:fill="FFFFFF" w:val="clear"/>
          </w:tcPr>
          <w:p w14:paraId="DB050000">
            <w:pPr>
              <w:ind/>
              <w:jc w:val="center"/>
              <w:rPr>
                <w:sz w:val="20"/>
              </w:rPr>
            </w:pPr>
            <w:r>
              <w:rPr>
                <w:sz w:val="20"/>
              </w:rPr>
              <w:t>1 14 02000 00 0000 000</w:t>
            </w:r>
          </w:p>
        </w:tc>
        <w:tc>
          <w:tcPr>
            <w:tcW w:type="dxa" w:w="4785"/>
            <w:shd w:fill="FFFFFF" w:val="clear"/>
          </w:tcPr>
          <w:p w14:paraId="DC05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18"/>
            <w:shd w:fill="FFFFFF" w:val="clear"/>
          </w:tcPr>
          <w:p w14:paraId="DD050000">
            <w:pPr>
              <w:ind/>
              <w:jc w:val="right"/>
              <w:rPr>
                <w:color w:val="000000"/>
                <w:sz w:val="20"/>
              </w:rPr>
            </w:pPr>
            <w:r>
              <w:rPr>
                <w:color w:val="000000"/>
                <w:sz w:val="20"/>
              </w:rPr>
              <w:t>6 228,93</w:t>
            </w:r>
          </w:p>
        </w:tc>
        <w:tc>
          <w:tcPr>
            <w:tcW w:type="dxa" w:w="1275"/>
            <w:shd w:fill="FFFFFF" w:val="clear"/>
          </w:tcPr>
          <w:p w14:paraId="DE050000">
            <w:pPr>
              <w:ind/>
              <w:jc w:val="right"/>
              <w:rPr>
                <w:color w:val="000000"/>
                <w:sz w:val="20"/>
              </w:rPr>
            </w:pPr>
            <w:r>
              <w:rPr>
                <w:color w:val="000000"/>
                <w:sz w:val="20"/>
              </w:rPr>
              <w:t>4 750,68</w:t>
            </w:r>
          </w:p>
        </w:tc>
      </w:tr>
      <w:tr>
        <w:trPr>
          <w:trHeight w:hRule="atLeast" w:val="20"/>
        </w:trPr>
        <w:tc>
          <w:tcPr>
            <w:tcW w:type="dxa" w:w="2269"/>
            <w:shd w:fill="FFFFFF" w:val="clear"/>
            <w:vAlign w:val="bottom"/>
          </w:tcPr>
          <w:p w14:paraId="DF050000">
            <w:pPr>
              <w:rPr>
                <w:rFonts w:ascii="Calibri" w:hAnsi="Calibri"/>
                <w:sz w:val="20"/>
              </w:rPr>
            </w:pPr>
            <w:r>
              <w:rPr>
                <w:rFonts w:ascii="Calibri" w:hAnsi="Calibri"/>
                <w:sz w:val="20"/>
              </w:rPr>
              <w:t> </w:t>
            </w:r>
          </w:p>
        </w:tc>
        <w:tc>
          <w:tcPr>
            <w:tcW w:type="dxa" w:w="4785"/>
            <w:shd w:fill="FFFFFF" w:val="clear"/>
          </w:tcPr>
          <w:p w14:paraId="E0050000">
            <w:pPr>
              <w:ind/>
              <w:jc w:val="both"/>
              <w:rPr>
                <w:sz w:val="20"/>
              </w:rPr>
            </w:pPr>
            <w:r>
              <w:rPr>
                <w:sz w:val="20"/>
              </w:rPr>
              <w:t>в том числе:</w:t>
            </w:r>
          </w:p>
        </w:tc>
        <w:tc>
          <w:tcPr>
            <w:tcW w:type="dxa" w:w="1418"/>
            <w:shd w:fill="FFFFFF" w:val="clear"/>
          </w:tcPr>
          <w:p w14:paraId="E1050000">
            <w:pPr>
              <w:ind/>
              <w:jc w:val="right"/>
              <w:rPr>
                <w:color w:val="000000"/>
                <w:sz w:val="20"/>
              </w:rPr>
            </w:pPr>
            <w:r>
              <w:rPr>
                <w:color w:val="000000"/>
                <w:sz w:val="20"/>
              </w:rPr>
              <w:t> </w:t>
            </w:r>
          </w:p>
        </w:tc>
        <w:tc>
          <w:tcPr>
            <w:tcW w:type="dxa" w:w="1275"/>
            <w:shd w:fill="FFFFFF" w:val="clear"/>
          </w:tcPr>
          <w:p w14:paraId="E2050000">
            <w:pPr>
              <w:ind/>
              <w:jc w:val="right"/>
              <w:rPr>
                <w:color w:val="000000"/>
                <w:sz w:val="20"/>
              </w:rPr>
            </w:pPr>
            <w:r>
              <w:rPr>
                <w:color w:val="000000"/>
                <w:sz w:val="20"/>
              </w:rPr>
              <w:t> </w:t>
            </w:r>
          </w:p>
        </w:tc>
      </w:tr>
      <w:tr>
        <w:trPr>
          <w:trHeight w:hRule="atLeast" w:val="20"/>
        </w:trPr>
        <w:tc>
          <w:tcPr>
            <w:tcW w:type="dxa" w:w="2269"/>
            <w:shd w:fill="FFFFFF" w:val="clear"/>
          </w:tcPr>
          <w:p w14:paraId="E3050000">
            <w:pPr>
              <w:ind/>
              <w:jc w:val="center"/>
              <w:rPr>
                <w:sz w:val="20"/>
              </w:rPr>
            </w:pPr>
            <w:r>
              <w:rPr>
                <w:sz w:val="20"/>
              </w:rPr>
              <w:t>1 14 02040 04 0000 410</w:t>
            </w:r>
          </w:p>
        </w:tc>
        <w:tc>
          <w:tcPr>
            <w:tcW w:type="dxa" w:w="4785"/>
            <w:shd w:fill="FFFFFF" w:val="clear"/>
          </w:tcPr>
          <w:p w14:paraId="E405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418"/>
            <w:shd w:fill="FFFFFF" w:val="clear"/>
          </w:tcPr>
          <w:p w14:paraId="E5050000">
            <w:pPr>
              <w:ind/>
              <w:jc w:val="right"/>
              <w:rPr>
                <w:color w:val="000000"/>
                <w:sz w:val="20"/>
              </w:rPr>
            </w:pPr>
            <w:r>
              <w:rPr>
                <w:color w:val="000000"/>
                <w:sz w:val="20"/>
              </w:rPr>
              <w:t>6 218,79</w:t>
            </w:r>
          </w:p>
        </w:tc>
        <w:tc>
          <w:tcPr>
            <w:tcW w:type="dxa" w:w="1275"/>
            <w:shd w:fill="FFFFFF" w:val="clear"/>
          </w:tcPr>
          <w:p w14:paraId="E6050000">
            <w:pPr>
              <w:ind/>
              <w:jc w:val="right"/>
              <w:rPr>
                <w:color w:val="000000"/>
                <w:sz w:val="20"/>
              </w:rPr>
            </w:pPr>
            <w:r>
              <w:rPr>
                <w:color w:val="000000"/>
                <w:sz w:val="20"/>
              </w:rPr>
              <w:t>4 740,13</w:t>
            </w:r>
          </w:p>
        </w:tc>
      </w:tr>
      <w:tr>
        <w:trPr>
          <w:trHeight w:hRule="atLeast" w:val="20"/>
        </w:trPr>
        <w:tc>
          <w:tcPr>
            <w:tcW w:type="dxa" w:w="2269"/>
            <w:shd w:fill="FFFFFF" w:val="clear"/>
            <w:vAlign w:val="bottom"/>
          </w:tcPr>
          <w:p w14:paraId="E7050000">
            <w:pPr>
              <w:rPr>
                <w:rFonts w:ascii="Calibri" w:hAnsi="Calibri"/>
                <w:sz w:val="20"/>
              </w:rPr>
            </w:pPr>
            <w:r>
              <w:rPr>
                <w:rFonts w:ascii="Calibri" w:hAnsi="Calibri"/>
                <w:sz w:val="20"/>
              </w:rPr>
              <w:t> </w:t>
            </w:r>
          </w:p>
        </w:tc>
        <w:tc>
          <w:tcPr>
            <w:tcW w:type="dxa" w:w="4785"/>
            <w:shd w:fill="FFFFFF" w:val="clear"/>
          </w:tcPr>
          <w:p w14:paraId="E8050000">
            <w:pPr>
              <w:ind/>
              <w:jc w:val="both"/>
              <w:rPr>
                <w:color w:val="000000"/>
                <w:sz w:val="20"/>
              </w:rPr>
            </w:pPr>
            <w:r>
              <w:rPr>
                <w:color w:val="000000"/>
                <w:sz w:val="20"/>
              </w:rPr>
              <w:t>из них:</w:t>
            </w:r>
          </w:p>
        </w:tc>
        <w:tc>
          <w:tcPr>
            <w:tcW w:type="dxa" w:w="1418"/>
            <w:shd w:fill="FFFFFF" w:val="clear"/>
          </w:tcPr>
          <w:p w14:paraId="E9050000">
            <w:pPr>
              <w:ind/>
              <w:jc w:val="right"/>
              <w:rPr>
                <w:color w:val="000000"/>
                <w:sz w:val="20"/>
              </w:rPr>
            </w:pPr>
            <w:r>
              <w:rPr>
                <w:color w:val="000000"/>
                <w:sz w:val="20"/>
              </w:rPr>
              <w:t> </w:t>
            </w:r>
          </w:p>
        </w:tc>
        <w:tc>
          <w:tcPr>
            <w:tcW w:type="dxa" w:w="1275"/>
            <w:shd w:fill="FFFFFF" w:val="clear"/>
          </w:tcPr>
          <w:p w14:paraId="EA050000">
            <w:pPr>
              <w:ind/>
              <w:jc w:val="right"/>
              <w:rPr>
                <w:color w:val="000000"/>
                <w:sz w:val="20"/>
              </w:rPr>
            </w:pPr>
            <w:r>
              <w:rPr>
                <w:color w:val="000000"/>
                <w:sz w:val="20"/>
              </w:rPr>
              <w:t> </w:t>
            </w:r>
          </w:p>
        </w:tc>
      </w:tr>
      <w:tr>
        <w:trPr>
          <w:trHeight w:hRule="atLeast" w:val="20"/>
        </w:trPr>
        <w:tc>
          <w:tcPr>
            <w:tcW w:type="dxa" w:w="2269"/>
            <w:shd w:fill="FFFFFF" w:val="clear"/>
          </w:tcPr>
          <w:p w14:paraId="EB050000">
            <w:pPr>
              <w:ind/>
              <w:jc w:val="center"/>
              <w:rPr>
                <w:sz w:val="20"/>
              </w:rPr>
            </w:pPr>
            <w:r>
              <w:rPr>
                <w:sz w:val="20"/>
              </w:rPr>
              <w:t>1 14 02042 04 0000 410</w:t>
            </w:r>
          </w:p>
        </w:tc>
        <w:tc>
          <w:tcPr>
            <w:tcW w:type="dxa" w:w="4785"/>
            <w:shd w:fill="FFFFFF" w:val="clear"/>
          </w:tcPr>
          <w:p w14:paraId="EC050000">
            <w:pPr>
              <w:ind/>
              <w:jc w:val="both"/>
              <w:rPr>
                <w:color w:val="000000"/>
                <w:sz w:val="20"/>
              </w:rPr>
            </w:pPr>
            <w:r>
              <w:rPr>
                <w:color w:val="000000"/>
                <w:sz w:val="20"/>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w:t>
            </w:r>
            <w:r>
              <w:rPr>
                <w:color w:val="000000"/>
                <w:sz w:val="20"/>
              </w:rPr>
              <w:t>реализации основных средств по указанному имуществу</w:t>
            </w:r>
          </w:p>
        </w:tc>
        <w:tc>
          <w:tcPr>
            <w:tcW w:type="dxa" w:w="1418"/>
            <w:shd w:fill="FFFFFF" w:val="clear"/>
          </w:tcPr>
          <w:p w14:paraId="ED050000">
            <w:pPr>
              <w:ind/>
              <w:jc w:val="right"/>
              <w:rPr>
                <w:color w:val="000000"/>
                <w:sz w:val="20"/>
              </w:rPr>
            </w:pPr>
            <w:r>
              <w:rPr>
                <w:color w:val="000000"/>
                <w:sz w:val="20"/>
              </w:rPr>
              <w:t>178,74</w:t>
            </w:r>
          </w:p>
        </w:tc>
        <w:tc>
          <w:tcPr>
            <w:tcW w:type="dxa" w:w="1275"/>
            <w:shd w:fill="FFFFFF" w:val="clear"/>
          </w:tcPr>
          <w:p w14:paraId="EE050000">
            <w:pPr>
              <w:ind/>
              <w:jc w:val="right"/>
              <w:rPr>
                <w:color w:val="000000"/>
                <w:sz w:val="20"/>
              </w:rPr>
            </w:pPr>
            <w:r>
              <w:rPr>
                <w:color w:val="000000"/>
                <w:sz w:val="20"/>
              </w:rPr>
              <w:t>185,89</w:t>
            </w:r>
          </w:p>
        </w:tc>
      </w:tr>
      <w:tr>
        <w:trPr>
          <w:trHeight w:hRule="atLeast" w:val="20"/>
        </w:trPr>
        <w:tc>
          <w:tcPr>
            <w:tcW w:type="dxa" w:w="2269"/>
            <w:shd w:fill="FFFFFF" w:val="clear"/>
          </w:tcPr>
          <w:p w14:paraId="EF050000">
            <w:pPr>
              <w:ind/>
              <w:jc w:val="center"/>
              <w:rPr>
                <w:sz w:val="20"/>
              </w:rPr>
            </w:pPr>
            <w:r>
              <w:rPr>
                <w:sz w:val="20"/>
              </w:rPr>
              <w:t>1 14 02043 04 0000 410</w:t>
            </w:r>
          </w:p>
        </w:tc>
        <w:tc>
          <w:tcPr>
            <w:tcW w:type="dxa" w:w="4785"/>
            <w:shd w:fill="FFFFFF" w:val="clear"/>
          </w:tcPr>
          <w:p w14:paraId="F0050000">
            <w:pPr>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418"/>
            <w:shd w:fill="FFFFFF" w:val="clear"/>
          </w:tcPr>
          <w:p w14:paraId="F1050000">
            <w:pPr>
              <w:ind/>
              <w:jc w:val="right"/>
              <w:rPr>
                <w:color w:val="000000"/>
                <w:sz w:val="20"/>
              </w:rPr>
            </w:pPr>
            <w:r>
              <w:rPr>
                <w:color w:val="000000"/>
                <w:sz w:val="20"/>
              </w:rPr>
              <w:t>6 040,05</w:t>
            </w:r>
          </w:p>
        </w:tc>
        <w:tc>
          <w:tcPr>
            <w:tcW w:type="dxa" w:w="1275"/>
            <w:shd w:fill="FFFFFF" w:val="clear"/>
          </w:tcPr>
          <w:p w14:paraId="F2050000">
            <w:pPr>
              <w:ind/>
              <w:jc w:val="right"/>
              <w:rPr>
                <w:color w:val="000000"/>
                <w:sz w:val="20"/>
              </w:rPr>
            </w:pPr>
            <w:r>
              <w:rPr>
                <w:color w:val="000000"/>
                <w:sz w:val="20"/>
              </w:rPr>
              <w:t>4 554,24</w:t>
            </w:r>
          </w:p>
        </w:tc>
      </w:tr>
      <w:tr>
        <w:trPr>
          <w:trHeight w:hRule="atLeast" w:val="20"/>
        </w:trPr>
        <w:tc>
          <w:tcPr>
            <w:tcW w:type="dxa" w:w="2269"/>
            <w:shd w:fill="FFFFFF" w:val="clear"/>
          </w:tcPr>
          <w:p w14:paraId="F3050000">
            <w:pPr>
              <w:ind/>
              <w:jc w:val="center"/>
              <w:rPr>
                <w:sz w:val="20"/>
              </w:rPr>
            </w:pPr>
            <w:r>
              <w:rPr>
                <w:sz w:val="20"/>
              </w:rPr>
              <w:t>1 14 02040 04 0000 440</w:t>
            </w:r>
          </w:p>
        </w:tc>
        <w:tc>
          <w:tcPr>
            <w:tcW w:type="dxa" w:w="4785"/>
            <w:shd w:fill="FFFFFF" w:val="clear"/>
          </w:tcPr>
          <w:p w14:paraId="F4050000">
            <w:pPr>
              <w:ind/>
              <w:jc w:val="both"/>
              <w:rPr>
                <w:color w:val="000000"/>
                <w:sz w:val="20"/>
              </w:rPr>
            </w:pPr>
            <w:r>
              <w:rPr>
                <w:color w:val="000000"/>
                <w:sz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1418"/>
            <w:shd w:fill="FFFFFF" w:val="clear"/>
          </w:tcPr>
          <w:p w14:paraId="F5050000">
            <w:pPr>
              <w:ind/>
              <w:jc w:val="right"/>
              <w:rPr>
                <w:color w:val="000000"/>
                <w:sz w:val="20"/>
              </w:rPr>
            </w:pPr>
            <w:r>
              <w:rPr>
                <w:color w:val="000000"/>
                <w:sz w:val="20"/>
              </w:rPr>
              <w:t>10,14</w:t>
            </w:r>
          </w:p>
        </w:tc>
        <w:tc>
          <w:tcPr>
            <w:tcW w:type="dxa" w:w="1275"/>
            <w:shd w:fill="FFFFFF" w:val="clear"/>
          </w:tcPr>
          <w:p w14:paraId="F6050000">
            <w:pPr>
              <w:ind/>
              <w:jc w:val="right"/>
              <w:rPr>
                <w:color w:val="000000"/>
                <w:sz w:val="20"/>
              </w:rPr>
            </w:pPr>
            <w:r>
              <w:rPr>
                <w:color w:val="000000"/>
                <w:sz w:val="20"/>
              </w:rPr>
              <w:t>10,55</w:t>
            </w:r>
          </w:p>
        </w:tc>
      </w:tr>
      <w:tr>
        <w:trPr>
          <w:trHeight w:hRule="atLeast" w:val="20"/>
        </w:trPr>
        <w:tc>
          <w:tcPr>
            <w:tcW w:type="dxa" w:w="2269"/>
            <w:shd w:fill="FFFFFF" w:val="clear"/>
          </w:tcPr>
          <w:p w14:paraId="F7050000">
            <w:pPr>
              <w:ind/>
              <w:jc w:val="center"/>
              <w:rPr>
                <w:sz w:val="20"/>
              </w:rPr>
            </w:pPr>
            <w:r>
              <w:rPr>
                <w:sz w:val="20"/>
              </w:rPr>
              <w:t> </w:t>
            </w:r>
          </w:p>
        </w:tc>
        <w:tc>
          <w:tcPr>
            <w:tcW w:type="dxa" w:w="4785"/>
            <w:shd w:fill="FFFFFF" w:val="clear"/>
          </w:tcPr>
          <w:p w14:paraId="F8050000">
            <w:pPr>
              <w:ind/>
              <w:jc w:val="both"/>
              <w:rPr>
                <w:color w:val="000000"/>
                <w:sz w:val="20"/>
              </w:rPr>
            </w:pPr>
            <w:r>
              <w:rPr>
                <w:color w:val="000000"/>
                <w:sz w:val="20"/>
              </w:rPr>
              <w:t>из них:</w:t>
            </w:r>
          </w:p>
        </w:tc>
        <w:tc>
          <w:tcPr>
            <w:tcW w:type="dxa" w:w="1418"/>
            <w:shd w:fill="FFFFFF" w:val="clear"/>
          </w:tcPr>
          <w:p w14:paraId="F9050000">
            <w:pPr>
              <w:ind/>
              <w:jc w:val="right"/>
              <w:rPr>
                <w:color w:val="000000"/>
                <w:sz w:val="20"/>
              </w:rPr>
            </w:pPr>
            <w:r>
              <w:rPr>
                <w:color w:val="000000"/>
                <w:sz w:val="20"/>
              </w:rPr>
              <w:t> </w:t>
            </w:r>
          </w:p>
        </w:tc>
        <w:tc>
          <w:tcPr>
            <w:tcW w:type="dxa" w:w="1275"/>
            <w:shd w:fill="FFFFFF" w:val="clear"/>
          </w:tcPr>
          <w:p w14:paraId="FA050000">
            <w:pPr>
              <w:ind/>
              <w:jc w:val="right"/>
              <w:rPr>
                <w:color w:val="000000"/>
                <w:sz w:val="20"/>
              </w:rPr>
            </w:pPr>
            <w:r>
              <w:rPr>
                <w:color w:val="000000"/>
                <w:sz w:val="20"/>
              </w:rPr>
              <w:t> </w:t>
            </w:r>
          </w:p>
        </w:tc>
      </w:tr>
      <w:tr>
        <w:trPr>
          <w:trHeight w:hRule="atLeast" w:val="20"/>
        </w:trPr>
        <w:tc>
          <w:tcPr>
            <w:tcW w:type="dxa" w:w="2269"/>
            <w:shd w:fill="FFFFFF" w:val="clear"/>
          </w:tcPr>
          <w:p w14:paraId="FB050000">
            <w:pPr>
              <w:ind/>
              <w:jc w:val="center"/>
              <w:rPr>
                <w:sz w:val="20"/>
              </w:rPr>
            </w:pPr>
            <w:r>
              <w:rPr>
                <w:sz w:val="20"/>
              </w:rPr>
              <w:t>1 14 02042 04 0000 440</w:t>
            </w:r>
          </w:p>
        </w:tc>
        <w:tc>
          <w:tcPr>
            <w:tcW w:type="dxa" w:w="4785"/>
            <w:shd w:fill="FFFFFF" w:val="clear"/>
          </w:tcPr>
          <w:p w14:paraId="FC05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1418"/>
            <w:shd w:fill="FFFFFF" w:val="clear"/>
          </w:tcPr>
          <w:p w14:paraId="FD050000">
            <w:pPr>
              <w:ind/>
              <w:jc w:val="right"/>
              <w:rPr>
                <w:color w:val="000000"/>
                <w:sz w:val="20"/>
              </w:rPr>
            </w:pPr>
            <w:r>
              <w:rPr>
                <w:color w:val="000000"/>
                <w:sz w:val="20"/>
              </w:rPr>
              <w:t>10,14</w:t>
            </w:r>
          </w:p>
        </w:tc>
        <w:tc>
          <w:tcPr>
            <w:tcW w:type="dxa" w:w="1275"/>
            <w:shd w:fill="FFFFFF" w:val="clear"/>
          </w:tcPr>
          <w:p w14:paraId="FE050000">
            <w:pPr>
              <w:ind/>
              <w:jc w:val="right"/>
              <w:rPr>
                <w:color w:val="000000"/>
                <w:sz w:val="20"/>
              </w:rPr>
            </w:pPr>
            <w:r>
              <w:rPr>
                <w:color w:val="000000"/>
                <w:sz w:val="20"/>
              </w:rPr>
              <w:t>10,55</w:t>
            </w:r>
          </w:p>
        </w:tc>
      </w:tr>
      <w:tr>
        <w:trPr>
          <w:trHeight w:hRule="atLeast" w:val="20"/>
        </w:trPr>
        <w:tc>
          <w:tcPr>
            <w:tcW w:type="dxa" w:w="2269"/>
            <w:shd w:fill="FFFFFF" w:val="clear"/>
          </w:tcPr>
          <w:p w14:paraId="FF050000">
            <w:pPr>
              <w:ind/>
              <w:jc w:val="center"/>
              <w:rPr>
                <w:sz w:val="20"/>
              </w:rPr>
            </w:pPr>
            <w:r>
              <w:rPr>
                <w:sz w:val="20"/>
              </w:rPr>
              <w:t>1 14 06000 00 0000 430</w:t>
            </w:r>
          </w:p>
        </w:tc>
        <w:tc>
          <w:tcPr>
            <w:tcW w:type="dxa" w:w="4785"/>
            <w:shd w:fill="FFFFFF" w:val="clear"/>
          </w:tcPr>
          <w:p w14:paraId="00060000">
            <w:pPr>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418"/>
            <w:shd w:fill="FFFFFF" w:val="clear"/>
          </w:tcPr>
          <w:p w14:paraId="01060000">
            <w:pPr>
              <w:ind/>
              <w:jc w:val="right"/>
              <w:rPr>
                <w:color w:val="000000"/>
                <w:sz w:val="20"/>
              </w:rPr>
            </w:pPr>
            <w:r>
              <w:rPr>
                <w:color w:val="000000"/>
                <w:sz w:val="20"/>
              </w:rPr>
              <w:t>105 433,18</w:t>
            </w:r>
          </w:p>
        </w:tc>
        <w:tc>
          <w:tcPr>
            <w:tcW w:type="dxa" w:w="1275"/>
            <w:shd w:fill="FFFFFF" w:val="clear"/>
          </w:tcPr>
          <w:p w14:paraId="02060000">
            <w:pPr>
              <w:ind/>
              <w:jc w:val="right"/>
              <w:rPr>
                <w:color w:val="000000"/>
                <w:sz w:val="20"/>
              </w:rPr>
            </w:pPr>
            <w:r>
              <w:rPr>
                <w:color w:val="000000"/>
                <w:sz w:val="20"/>
              </w:rPr>
              <w:t>83 122,50</w:t>
            </w:r>
          </w:p>
        </w:tc>
      </w:tr>
      <w:tr>
        <w:trPr>
          <w:trHeight w:hRule="atLeast" w:val="20"/>
        </w:trPr>
        <w:tc>
          <w:tcPr>
            <w:tcW w:type="dxa" w:w="2269"/>
            <w:shd w:fill="FFFFFF" w:val="clear"/>
            <w:vAlign w:val="bottom"/>
          </w:tcPr>
          <w:p w14:paraId="03060000">
            <w:pPr>
              <w:rPr>
                <w:rFonts w:ascii="Calibri" w:hAnsi="Calibri"/>
                <w:sz w:val="20"/>
              </w:rPr>
            </w:pPr>
            <w:r>
              <w:rPr>
                <w:rFonts w:ascii="Calibri" w:hAnsi="Calibri"/>
                <w:sz w:val="20"/>
              </w:rPr>
              <w:t> </w:t>
            </w:r>
          </w:p>
        </w:tc>
        <w:tc>
          <w:tcPr>
            <w:tcW w:type="dxa" w:w="4785"/>
            <w:shd w:fill="FFFFFF" w:val="clear"/>
          </w:tcPr>
          <w:p w14:paraId="04060000">
            <w:pPr>
              <w:ind/>
              <w:jc w:val="both"/>
              <w:rPr>
                <w:color w:val="000000"/>
                <w:sz w:val="20"/>
              </w:rPr>
            </w:pPr>
            <w:r>
              <w:rPr>
                <w:color w:val="000000"/>
                <w:sz w:val="20"/>
              </w:rPr>
              <w:t>в том числе:</w:t>
            </w:r>
          </w:p>
        </w:tc>
        <w:tc>
          <w:tcPr>
            <w:tcW w:type="dxa" w:w="1418"/>
            <w:shd w:fill="FFFFFF" w:val="clear"/>
          </w:tcPr>
          <w:p w14:paraId="05060000">
            <w:pPr>
              <w:ind/>
              <w:jc w:val="right"/>
              <w:rPr>
                <w:color w:val="000000"/>
                <w:sz w:val="20"/>
              </w:rPr>
            </w:pPr>
            <w:r>
              <w:rPr>
                <w:color w:val="000000"/>
                <w:sz w:val="20"/>
              </w:rPr>
              <w:t> </w:t>
            </w:r>
          </w:p>
        </w:tc>
        <w:tc>
          <w:tcPr>
            <w:tcW w:type="dxa" w:w="1275"/>
            <w:shd w:fill="FFFFFF" w:val="clear"/>
          </w:tcPr>
          <w:p w14:paraId="06060000">
            <w:pPr>
              <w:ind/>
              <w:jc w:val="right"/>
              <w:rPr>
                <w:color w:val="000000"/>
                <w:sz w:val="20"/>
              </w:rPr>
            </w:pPr>
            <w:r>
              <w:rPr>
                <w:color w:val="000000"/>
                <w:sz w:val="20"/>
              </w:rPr>
              <w:t> </w:t>
            </w:r>
          </w:p>
        </w:tc>
      </w:tr>
      <w:tr>
        <w:trPr>
          <w:trHeight w:hRule="atLeast" w:val="20"/>
        </w:trPr>
        <w:tc>
          <w:tcPr>
            <w:tcW w:type="dxa" w:w="2269"/>
            <w:shd w:fill="FFFFFF" w:val="clear"/>
          </w:tcPr>
          <w:p w14:paraId="07060000">
            <w:pPr>
              <w:ind/>
              <w:jc w:val="center"/>
              <w:rPr>
                <w:sz w:val="20"/>
              </w:rPr>
            </w:pPr>
            <w:r>
              <w:rPr>
                <w:sz w:val="20"/>
              </w:rPr>
              <w:t>1 14 06010 00 0000 430</w:t>
            </w:r>
          </w:p>
        </w:tc>
        <w:tc>
          <w:tcPr>
            <w:tcW w:type="dxa" w:w="4785"/>
            <w:shd w:fill="FFFFFF" w:val="clear"/>
          </w:tcPr>
          <w:p w14:paraId="0806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418"/>
            <w:shd w:fill="FFFFFF" w:val="clear"/>
          </w:tcPr>
          <w:p w14:paraId="09060000">
            <w:pPr>
              <w:ind/>
              <w:jc w:val="right"/>
              <w:rPr>
                <w:color w:val="000000"/>
                <w:sz w:val="20"/>
              </w:rPr>
            </w:pPr>
            <w:r>
              <w:rPr>
                <w:color w:val="000000"/>
                <w:sz w:val="20"/>
              </w:rPr>
              <w:t>105 433,18</w:t>
            </w:r>
          </w:p>
        </w:tc>
        <w:tc>
          <w:tcPr>
            <w:tcW w:type="dxa" w:w="1275"/>
            <w:shd w:fill="FFFFFF" w:val="clear"/>
          </w:tcPr>
          <w:p w14:paraId="0A060000">
            <w:pPr>
              <w:ind/>
              <w:jc w:val="right"/>
              <w:rPr>
                <w:color w:val="000000"/>
                <w:sz w:val="20"/>
              </w:rPr>
            </w:pPr>
            <w:r>
              <w:rPr>
                <w:color w:val="000000"/>
                <w:sz w:val="20"/>
              </w:rPr>
              <w:t>83 122,50</w:t>
            </w:r>
          </w:p>
        </w:tc>
      </w:tr>
      <w:tr>
        <w:trPr>
          <w:trHeight w:hRule="atLeast" w:val="20"/>
        </w:trPr>
        <w:tc>
          <w:tcPr>
            <w:tcW w:type="dxa" w:w="2269"/>
            <w:shd w:fill="FFFFFF" w:val="clear"/>
            <w:vAlign w:val="bottom"/>
          </w:tcPr>
          <w:p w14:paraId="0B060000">
            <w:pPr>
              <w:rPr>
                <w:rFonts w:ascii="Calibri" w:hAnsi="Calibri"/>
                <w:sz w:val="20"/>
              </w:rPr>
            </w:pPr>
            <w:r>
              <w:rPr>
                <w:rFonts w:ascii="Calibri" w:hAnsi="Calibri"/>
                <w:sz w:val="20"/>
              </w:rPr>
              <w:t> </w:t>
            </w:r>
          </w:p>
        </w:tc>
        <w:tc>
          <w:tcPr>
            <w:tcW w:type="dxa" w:w="4785"/>
            <w:shd w:fill="FFFFFF" w:val="clear"/>
          </w:tcPr>
          <w:p w14:paraId="0C060000">
            <w:pPr>
              <w:ind/>
              <w:jc w:val="both"/>
              <w:rPr>
                <w:color w:val="000000"/>
                <w:sz w:val="20"/>
              </w:rPr>
            </w:pPr>
            <w:r>
              <w:rPr>
                <w:color w:val="000000"/>
                <w:sz w:val="20"/>
              </w:rPr>
              <w:t>из них:</w:t>
            </w:r>
          </w:p>
        </w:tc>
        <w:tc>
          <w:tcPr>
            <w:tcW w:type="dxa" w:w="1418"/>
            <w:shd w:fill="FFFFFF" w:val="clear"/>
          </w:tcPr>
          <w:p w14:paraId="0D060000">
            <w:pPr>
              <w:ind/>
              <w:jc w:val="right"/>
              <w:rPr>
                <w:color w:val="000000"/>
                <w:sz w:val="20"/>
              </w:rPr>
            </w:pPr>
            <w:r>
              <w:rPr>
                <w:color w:val="000000"/>
                <w:sz w:val="20"/>
              </w:rPr>
              <w:t> </w:t>
            </w:r>
          </w:p>
        </w:tc>
        <w:tc>
          <w:tcPr>
            <w:tcW w:type="dxa" w:w="1275"/>
            <w:shd w:fill="FFFFFF" w:val="clear"/>
          </w:tcPr>
          <w:p w14:paraId="0E060000">
            <w:pPr>
              <w:ind/>
              <w:jc w:val="right"/>
              <w:rPr>
                <w:color w:val="000000"/>
                <w:sz w:val="20"/>
              </w:rPr>
            </w:pPr>
            <w:r>
              <w:rPr>
                <w:color w:val="000000"/>
                <w:sz w:val="20"/>
              </w:rPr>
              <w:t> </w:t>
            </w:r>
          </w:p>
        </w:tc>
      </w:tr>
      <w:tr>
        <w:trPr>
          <w:trHeight w:hRule="atLeast" w:val="20"/>
        </w:trPr>
        <w:tc>
          <w:tcPr>
            <w:tcW w:type="dxa" w:w="2269"/>
            <w:shd w:fill="FFFFFF" w:val="clear"/>
          </w:tcPr>
          <w:p w14:paraId="0F060000">
            <w:pPr>
              <w:ind/>
              <w:jc w:val="center"/>
              <w:rPr>
                <w:sz w:val="20"/>
              </w:rPr>
            </w:pPr>
            <w:r>
              <w:rPr>
                <w:sz w:val="20"/>
              </w:rPr>
              <w:t>1 14 06012 04 0000 430</w:t>
            </w:r>
          </w:p>
        </w:tc>
        <w:tc>
          <w:tcPr>
            <w:tcW w:type="dxa" w:w="4785"/>
            <w:shd w:fill="FFFFFF" w:val="clear"/>
          </w:tcPr>
          <w:p w14:paraId="1006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418"/>
            <w:shd w:fill="FFFFFF" w:val="clear"/>
          </w:tcPr>
          <w:p w14:paraId="11060000">
            <w:pPr>
              <w:ind/>
              <w:jc w:val="right"/>
              <w:rPr>
                <w:color w:val="000000"/>
                <w:sz w:val="20"/>
              </w:rPr>
            </w:pPr>
            <w:r>
              <w:rPr>
                <w:color w:val="000000"/>
                <w:sz w:val="20"/>
              </w:rPr>
              <w:t>105 433,18</w:t>
            </w:r>
          </w:p>
        </w:tc>
        <w:tc>
          <w:tcPr>
            <w:tcW w:type="dxa" w:w="1275"/>
            <w:shd w:fill="FFFFFF" w:val="clear"/>
          </w:tcPr>
          <w:p w14:paraId="12060000">
            <w:pPr>
              <w:ind/>
              <w:jc w:val="right"/>
              <w:rPr>
                <w:color w:val="000000"/>
                <w:sz w:val="20"/>
              </w:rPr>
            </w:pPr>
            <w:r>
              <w:rPr>
                <w:color w:val="000000"/>
                <w:sz w:val="20"/>
              </w:rPr>
              <w:t>83 122,50</w:t>
            </w:r>
          </w:p>
        </w:tc>
      </w:tr>
      <w:tr>
        <w:trPr>
          <w:trHeight w:hRule="atLeast" w:val="20"/>
        </w:trPr>
        <w:tc>
          <w:tcPr>
            <w:tcW w:type="dxa" w:w="2269"/>
            <w:shd w:fill="FFFFFF" w:val="clear"/>
          </w:tcPr>
          <w:p w14:paraId="13060000">
            <w:pPr>
              <w:ind/>
              <w:jc w:val="center"/>
              <w:rPr>
                <w:sz w:val="20"/>
              </w:rPr>
            </w:pPr>
            <w:r>
              <w:rPr>
                <w:sz w:val="20"/>
              </w:rPr>
              <w:t>1 15 00000 00 0000 000</w:t>
            </w:r>
          </w:p>
        </w:tc>
        <w:tc>
          <w:tcPr>
            <w:tcW w:type="dxa" w:w="4785"/>
            <w:shd w:fill="FFFFFF" w:val="clear"/>
          </w:tcPr>
          <w:p w14:paraId="14060000">
            <w:pPr>
              <w:ind/>
              <w:jc w:val="both"/>
              <w:rPr>
                <w:color w:val="000000"/>
                <w:sz w:val="20"/>
              </w:rPr>
            </w:pPr>
            <w:r>
              <w:rPr>
                <w:color w:val="000000"/>
                <w:sz w:val="20"/>
              </w:rPr>
              <w:t>АДМИНИСТРАТИВНЫЕ ПЛАТЕЖИ И СБОРЫ</w:t>
            </w:r>
          </w:p>
        </w:tc>
        <w:tc>
          <w:tcPr>
            <w:tcW w:type="dxa" w:w="1418"/>
            <w:shd w:fill="FFFFFF" w:val="clear"/>
          </w:tcPr>
          <w:p w14:paraId="15060000">
            <w:pPr>
              <w:ind/>
              <w:jc w:val="right"/>
              <w:rPr>
                <w:color w:val="000000"/>
                <w:sz w:val="20"/>
              </w:rPr>
            </w:pPr>
            <w:r>
              <w:rPr>
                <w:color w:val="000000"/>
                <w:sz w:val="20"/>
              </w:rPr>
              <w:t>12 702,00</w:t>
            </w:r>
          </w:p>
        </w:tc>
        <w:tc>
          <w:tcPr>
            <w:tcW w:type="dxa" w:w="1275"/>
            <w:shd w:fill="FFFFFF" w:val="clear"/>
          </w:tcPr>
          <w:p w14:paraId="16060000">
            <w:pPr>
              <w:ind/>
              <w:jc w:val="right"/>
              <w:rPr>
                <w:color w:val="000000"/>
                <w:sz w:val="20"/>
              </w:rPr>
            </w:pPr>
            <w:r>
              <w:rPr>
                <w:color w:val="000000"/>
                <w:sz w:val="20"/>
              </w:rPr>
              <w:t>12 811,00</w:t>
            </w:r>
          </w:p>
        </w:tc>
      </w:tr>
      <w:tr>
        <w:trPr>
          <w:trHeight w:hRule="atLeast" w:val="20"/>
        </w:trPr>
        <w:tc>
          <w:tcPr>
            <w:tcW w:type="dxa" w:w="2269"/>
            <w:shd w:fill="FFFFFF" w:val="clear"/>
            <w:vAlign w:val="bottom"/>
          </w:tcPr>
          <w:p w14:paraId="17060000">
            <w:pPr>
              <w:rPr>
                <w:rFonts w:ascii="Calibri" w:hAnsi="Calibri"/>
                <w:sz w:val="20"/>
              </w:rPr>
            </w:pPr>
            <w:r>
              <w:rPr>
                <w:rFonts w:ascii="Calibri" w:hAnsi="Calibri"/>
                <w:sz w:val="20"/>
              </w:rPr>
              <w:t> </w:t>
            </w:r>
          </w:p>
        </w:tc>
        <w:tc>
          <w:tcPr>
            <w:tcW w:type="dxa" w:w="4785"/>
            <w:shd w:fill="FFFFFF" w:val="clear"/>
          </w:tcPr>
          <w:p w14:paraId="18060000">
            <w:pPr>
              <w:ind/>
              <w:jc w:val="both"/>
              <w:rPr>
                <w:color w:val="000000"/>
                <w:sz w:val="20"/>
              </w:rPr>
            </w:pPr>
            <w:r>
              <w:rPr>
                <w:color w:val="000000"/>
                <w:sz w:val="20"/>
              </w:rPr>
              <w:t>в том числе:</w:t>
            </w:r>
          </w:p>
        </w:tc>
        <w:tc>
          <w:tcPr>
            <w:tcW w:type="dxa" w:w="1418"/>
            <w:shd w:fill="FFFFFF" w:val="clear"/>
          </w:tcPr>
          <w:p w14:paraId="19060000">
            <w:pPr>
              <w:ind/>
              <w:jc w:val="right"/>
              <w:rPr>
                <w:color w:val="000000"/>
                <w:sz w:val="20"/>
              </w:rPr>
            </w:pPr>
            <w:r>
              <w:rPr>
                <w:color w:val="000000"/>
                <w:sz w:val="20"/>
              </w:rPr>
              <w:t> </w:t>
            </w:r>
          </w:p>
        </w:tc>
        <w:tc>
          <w:tcPr>
            <w:tcW w:type="dxa" w:w="1275"/>
            <w:shd w:fill="FFFFFF" w:val="clear"/>
          </w:tcPr>
          <w:p w14:paraId="1A060000">
            <w:pPr>
              <w:ind/>
              <w:jc w:val="right"/>
              <w:rPr>
                <w:color w:val="000000"/>
                <w:sz w:val="20"/>
              </w:rPr>
            </w:pPr>
            <w:r>
              <w:rPr>
                <w:color w:val="000000"/>
                <w:sz w:val="20"/>
              </w:rPr>
              <w:t> </w:t>
            </w:r>
          </w:p>
        </w:tc>
      </w:tr>
      <w:tr>
        <w:trPr>
          <w:trHeight w:hRule="atLeast" w:val="20"/>
        </w:trPr>
        <w:tc>
          <w:tcPr>
            <w:tcW w:type="dxa" w:w="2269"/>
            <w:shd w:fill="FFFFFF" w:val="clear"/>
          </w:tcPr>
          <w:p w14:paraId="1B060000">
            <w:pPr>
              <w:ind/>
              <w:jc w:val="center"/>
              <w:rPr>
                <w:sz w:val="20"/>
              </w:rPr>
            </w:pPr>
            <w:r>
              <w:rPr>
                <w:sz w:val="20"/>
              </w:rPr>
              <w:t>1 15 02000 00 0000 140</w:t>
            </w:r>
          </w:p>
        </w:tc>
        <w:tc>
          <w:tcPr>
            <w:tcW w:type="dxa" w:w="4785"/>
            <w:shd w:fill="FFFFFF" w:val="clear"/>
          </w:tcPr>
          <w:p w14:paraId="1C060000">
            <w:pPr>
              <w:ind/>
              <w:jc w:val="both"/>
              <w:rPr>
                <w:color w:val="000000"/>
                <w:sz w:val="20"/>
              </w:rPr>
            </w:pPr>
            <w:r>
              <w:rPr>
                <w:color w:val="000000"/>
                <w:sz w:val="20"/>
              </w:rPr>
              <w:t>Платежи, взимаемые государственными и муниципальными органами (организациями) за выполнение определенных функций</w:t>
            </w:r>
          </w:p>
        </w:tc>
        <w:tc>
          <w:tcPr>
            <w:tcW w:type="dxa" w:w="1418"/>
            <w:shd w:fill="FFFFFF" w:val="clear"/>
          </w:tcPr>
          <w:p w14:paraId="1D060000">
            <w:pPr>
              <w:ind/>
              <w:jc w:val="right"/>
              <w:rPr>
                <w:color w:val="000000"/>
                <w:sz w:val="20"/>
              </w:rPr>
            </w:pPr>
            <w:r>
              <w:rPr>
                <w:color w:val="000000"/>
                <w:sz w:val="20"/>
              </w:rPr>
              <w:t>12 702,00</w:t>
            </w:r>
          </w:p>
        </w:tc>
        <w:tc>
          <w:tcPr>
            <w:tcW w:type="dxa" w:w="1275"/>
            <w:shd w:fill="FFFFFF" w:val="clear"/>
          </w:tcPr>
          <w:p w14:paraId="1E060000">
            <w:pPr>
              <w:ind/>
              <w:jc w:val="right"/>
              <w:rPr>
                <w:color w:val="000000"/>
                <w:sz w:val="20"/>
              </w:rPr>
            </w:pPr>
            <w:r>
              <w:rPr>
                <w:color w:val="000000"/>
                <w:sz w:val="20"/>
              </w:rPr>
              <w:t>12 811,00</w:t>
            </w:r>
          </w:p>
        </w:tc>
      </w:tr>
      <w:tr>
        <w:trPr>
          <w:trHeight w:hRule="atLeast" w:val="20"/>
        </w:trPr>
        <w:tc>
          <w:tcPr>
            <w:tcW w:type="dxa" w:w="2269"/>
            <w:shd w:fill="FFFFFF" w:val="clear"/>
            <w:vAlign w:val="bottom"/>
          </w:tcPr>
          <w:p w14:paraId="1F060000">
            <w:pPr>
              <w:rPr>
                <w:rFonts w:ascii="Calibri" w:hAnsi="Calibri"/>
                <w:sz w:val="20"/>
              </w:rPr>
            </w:pPr>
            <w:r>
              <w:rPr>
                <w:rFonts w:ascii="Calibri" w:hAnsi="Calibri"/>
                <w:sz w:val="20"/>
              </w:rPr>
              <w:t> </w:t>
            </w:r>
          </w:p>
        </w:tc>
        <w:tc>
          <w:tcPr>
            <w:tcW w:type="dxa" w:w="4785"/>
            <w:shd w:fill="FFFFFF" w:val="clear"/>
          </w:tcPr>
          <w:p w14:paraId="20060000">
            <w:pPr>
              <w:ind/>
              <w:jc w:val="both"/>
              <w:rPr>
                <w:color w:val="000000"/>
                <w:sz w:val="20"/>
              </w:rPr>
            </w:pPr>
            <w:r>
              <w:rPr>
                <w:color w:val="000000"/>
                <w:sz w:val="20"/>
              </w:rPr>
              <w:t>из них:</w:t>
            </w:r>
          </w:p>
        </w:tc>
        <w:tc>
          <w:tcPr>
            <w:tcW w:type="dxa" w:w="1418"/>
            <w:shd w:fill="FFFFFF" w:val="clear"/>
          </w:tcPr>
          <w:p w14:paraId="21060000">
            <w:pPr>
              <w:ind/>
              <w:jc w:val="right"/>
              <w:rPr>
                <w:color w:val="000000"/>
                <w:sz w:val="20"/>
              </w:rPr>
            </w:pPr>
            <w:r>
              <w:rPr>
                <w:color w:val="000000"/>
                <w:sz w:val="20"/>
              </w:rPr>
              <w:t> </w:t>
            </w:r>
          </w:p>
        </w:tc>
        <w:tc>
          <w:tcPr>
            <w:tcW w:type="dxa" w:w="1275"/>
            <w:shd w:fill="FFFFFF" w:val="clear"/>
          </w:tcPr>
          <w:p w14:paraId="22060000">
            <w:pPr>
              <w:ind/>
              <w:jc w:val="right"/>
              <w:rPr>
                <w:color w:val="000000"/>
                <w:sz w:val="20"/>
              </w:rPr>
            </w:pPr>
            <w:r>
              <w:rPr>
                <w:color w:val="000000"/>
                <w:sz w:val="20"/>
              </w:rPr>
              <w:t> </w:t>
            </w:r>
          </w:p>
        </w:tc>
      </w:tr>
      <w:tr>
        <w:trPr>
          <w:trHeight w:hRule="atLeast" w:val="20"/>
        </w:trPr>
        <w:tc>
          <w:tcPr>
            <w:tcW w:type="dxa" w:w="2269"/>
            <w:shd w:fill="FFFFFF" w:val="clear"/>
          </w:tcPr>
          <w:p w14:paraId="23060000">
            <w:pPr>
              <w:ind/>
              <w:jc w:val="center"/>
              <w:rPr>
                <w:sz w:val="20"/>
              </w:rPr>
            </w:pPr>
            <w:r>
              <w:rPr>
                <w:sz w:val="20"/>
              </w:rPr>
              <w:t>1 15 02040 04 0000 140</w:t>
            </w:r>
          </w:p>
        </w:tc>
        <w:tc>
          <w:tcPr>
            <w:tcW w:type="dxa" w:w="4785"/>
            <w:shd w:fill="FFFFFF" w:val="clear"/>
          </w:tcPr>
          <w:p w14:paraId="24060000">
            <w:pPr>
              <w:ind/>
              <w:jc w:val="both"/>
              <w:rPr>
                <w:color w:val="000000"/>
                <w:sz w:val="20"/>
              </w:rPr>
            </w:pPr>
            <w:r>
              <w:rPr>
                <w:color w:val="000000"/>
                <w:sz w:val="20"/>
              </w:rPr>
              <w:t>платежи, взимаемые органами местного самоуправления (организациями) городских округов за выполнение определенных функций</w:t>
            </w:r>
          </w:p>
        </w:tc>
        <w:tc>
          <w:tcPr>
            <w:tcW w:type="dxa" w:w="1418"/>
            <w:shd w:fill="FFFFFF" w:val="clear"/>
          </w:tcPr>
          <w:p w14:paraId="25060000">
            <w:pPr>
              <w:ind/>
              <w:jc w:val="right"/>
              <w:rPr>
                <w:color w:val="000000"/>
                <w:sz w:val="20"/>
              </w:rPr>
            </w:pPr>
            <w:r>
              <w:rPr>
                <w:color w:val="000000"/>
                <w:sz w:val="20"/>
              </w:rPr>
              <w:t>12 702,00</w:t>
            </w:r>
          </w:p>
        </w:tc>
        <w:tc>
          <w:tcPr>
            <w:tcW w:type="dxa" w:w="1275"/>
            <w:shd w:fill="FFFFFF" w:val="clear"/>
          </w:tcPr>
          <w:p w14:paraId="26060000">
            <w:pPr>
              <w:ind/>
              <w:jc w:val="right"/>
              <w:rPr>
                <w:color w:val="000000"/>
                <w:sz w:val="20"/>
              </w:rPr>
            </w:pPr>
            <w:r>
              <w:rPr>
                <w:color w:val="000000"/>
                <w:sz w:val="20"/>
              </w:rPr>
              <w:t>12 811,00</w:t>
            </w:r>
          </w:p>
        </w:tc>
      </w:tr>
      <w:tr>
        <w:trPr>
          <w:trHeight w:hRule="atLeast" w:val="20"/>
        </w:trPr>
        <w:tc>
          <w:tcPr>
            <w:tcW w:type="dxa" w:w="2269"/>
            <w:shd w:fill="FFFFFF" w:val="clear"/>
          </w:tcPr>
          <w:p w14:paraId="27060000">
            <w:pPr>
              <w:ind/>
              <w:jc w:val="center"/>
              <w:rPr>
                <w:sz w:val="20"/>
              </w:rPr>
            </w:pPr>
            <w:r>
              <w:rPr>
                <w:sz w:val="20"/>
              </w:rPr>
              <w:t>1 16 00000 00 0000 000</w:t>
            </w:r>
          </w:p>
        </w:tc>
        <w:tc>
          <w:tcPr>
            <w:tcW w:type="dxa" w:w="4785"/>
            <w:shd w:fill="FFFFFF" w:val="clear"/>
          </w:tcPr>
          <w:p w14:paraId="28060000">
            <w:pPr>
              <w:ind/>
              <w:jc w:val="both"/>
              <w:rPr>
                <w:color w:val="000000"/>
                <w:sz w:val="20"/>
              </w:rPr>
            </w:pPr>
            <w:r>
              <w:rPr>
                <w:color w:val="000000"/>
                <w:sz w:val="20"/>
              </w:rPr>
              <w:t>ШТРАФЫ, САНКЦИИ, ВОЗМЕЩЕНИЕ УЩЕРБА</w:t>
            </w:r>
          </w:p>
        </w:tc>
        <w:tc>
          <w:tcPr>
            <w:tcW w:type="dxa" w:w="1418"/>
            <w:shd w:fill="FFFFFF" w:val="clear"/>
          </w:tcPr>
          <w:p w14:paraId="29060000">
            <w:pPr>
              <w:ind/>
              <w:jc w:val="right"/>
              <w:rPr>
                <w:color w:val="000000"/>
                <w:sz w:val="20"/>
              </w:rPr>
            </w:pPr>
            <w:r>
              <w:rPr>
                <w:color w:val="000000"/>
                <w:sz w:val="20"/>
              </w:rPr>
              <w:t>23 552,56</w:t>
            </w:r>
          </w:p>
        </w:tc>
        <w:tc>
          <w:tcPr>
            <w:tcW w:type="dxa" w:w="1275"/>
            <w:shd w:fill="FFFFFF" w:val="clear"/>
          </w:tcPr>
          <w:p w14:paraId="2A060000">
            <w:pPr>
              <w:ind/>
              <w:jc w:val="right"/>
              <w:rPr>
                <w:color w:val="000000"/>
                <w:sz w:val="20"/>
              </w:rPr>
            </w:pPr>
            <w:r>
              <w:rPr>
                <w:color w:val="000000"/>
                <w:sz w:val="20"/>
              </w:rPr>
              <w:t>23 991,48</w:t>
            </w:r>
          </w:p>
        </w:tc>
      </w:tr>
      <w:tr>
        <w:trPr>
          <w:trHeight w:hRule="atLeast" w:val="20"/>
        </w:trPr>
        <w:tc>
          <w:tcPr>
            <w:tcW w:type="dxa" w:w="2269"/>
            <w:shd w:fill="FFFFFF" w:val="clear"/>
            <w:vAlign w:val="bottom"/>
          </w:tcPr>
          <w:p w14:paraId="2B060000">
            <w:pPr>
              <w:rPr>
                <w:rFonts w:ascii="Calibri" w:hAnsi="Calibri"/>
                <w:sz w:val="20"/>
              </w:rPr>
            </w:pPr>
            <w:r>
              <w:rPr>
                <w:rFonts w:ascii="Calibri" w:hAnsi="Calibri"/>
                <w:sz w:val="20"/>
              </w:rPr>
              <w:t> </w:t>
            </w:r>
          </w:p>
        </w:tc>
        <w:tc>
          <w:tcPr>
            <w:tcW w:type="dxa" w:w="4785"/>
            <w:shd w:fill="FFFFFF" w:val="clear"/>
          </w:tcPr>
          <w:p w14:paraId="2C060000">
            <w:pPr>
              <w:ind/>
              <w:jc w:val="both"/>
              <w:rPr>
                <w:color w:val="000000"/>
                <w:sz w:val="20"/>
              </w:rPr>
            </w:pPr>
            <w:r>
              <w:rPr>
                <w:color w:val="000000"/>
                <w:sz w:val="20"/>
              </w:rPr>
              <w:t>в том числе:</w:t>
            </w:r>
          </w:p>
        </w:tc>
        <w:tc>
          <w:tcPr>
            <w:tcW w:type="dxa" w:w="1418"/>
            <w:shd w:fill="FFFFFF" w:val="clear"/>
          </w:tcPr>
          <w:p w14:paraId="2D060000">
            <w:pPr>
              <w:ind/>
              <w:jc w:val="right"/>
              <w:rPr>
                <w:color w:val="000000"/>
                <w:sz w:val="20"/>
              </w:rPr>
            </w:pPr>
            <w:r>
              <w:rPr>
                <w:color w:val="000000"/>
                <w:sz w:val="20"/>
              </w:rPr>
              <w:t> </w:t>
            </w:r>
          </w:p>
        </w:tc>
        <w:tc>
          <w:tcPr>
            <w:tcW w:type="dxa" w:w="1275"/>
            <w:shd w:fill="FFFFFF" w:val="clear"/>
          </w:tcPr>
          <w:p w14:paraId="2E060000">
            <w:pPr>
              <w:ind/>
              <w:jc w:val="right"/>
              <w:rPr>
                <w:color w:val="000000"/>
                <w:sz w:val="20"/>
              </w:rPr>
            </w:pPr>
            <w:r>
              <w:rPr>
                <w:color w:val="000000"/>
                <w:sz w:val="20"/>
              </w:rPr>
              <w:t> </w:t>
            </w:r>
          </w:p>
        </w:tc>
      </w:tr>
      <w:tr>
        <w:trPr>
          <w:trHeight w:hRule="atLeast" w:val="20"/>
        </w:trPr>
        <w:tc>
          <w:tcPr>
            <w:tcW w:type="dxa" w:w="2269"/>
            <w:shd w:fill="FFFFFF" w:val="clear"/>
          </w:tcPr>
          <w:p w14:paraId="2F060000">
            <w:pPr>
              <w:ind/>
              <w:jc w:val="center"/>
              <w:rPr>
                <w:sz w:val="20"/>
              </w:rPr>
            </w:pPr>
            <w:r>
              <w:rPr>
                <w:sz w:val="20"/>
              </w:rPr>
              <w:t>1 16 01053 01 0000 140</w:t>
            </w:r>
          </w:p>
        </w:tc>
        <w:tc>
          <w:tcPr>
            <w:tcW w:type="dxa" w:w="4785"/>
            <w:shd w:fill="FFFFFF" w:val="clear"/>
          </w:tcPr>
          <w:p w14:paraId="30060000">
            <w:pPr>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418"/>
            <w:shd w:fill="FFFFFF" w:val="clear"/>
          </w:tcPr>
          <w:p w14:paraId="31060000">
            <w:pPr>
              <w:ind/>
              <w:jc w:val="right"/>
              <w:rPr>
                <w:color w:val="000000"/>
                <w:sz w:val="20"/>
              </w:rPr>
            </w:pPr>
            <w:r>
              <w:rPr>
                <w:color w:val="000000"/>
                <w:sz w:val="20"/>
              </w:rPr>
              <w:t>177,40</w:t>
            </w:r>
          </w:p>
        </w:tc>
        <w:tc>
          <w:tcPr>
            <w:tcW w:type="dxa" w:w="1275"/>
            <w:shd w:fill="FFFFFF" w:val="clear"/>
          </w:tcPr>
          <w:p w14:paraId="32060000">
            <w:pPr>
              <w:ind/>
              <w:jc w:val="right"/>
              <w:rPr>
                <w:color w:val="000000"/>
                <w:sz w:val="20"/>
              </w:rPr>
            </w:pPr>
            <w:r>
              <w:rPr>
                <w:color w:val="000000"/>
                <w:sz w:val="20"/>
              </w:rPr>
              <w:t>175,95</w:t>
            </w:r>
          </w:p>
        </w:tc>
      </w:tr>
      <w:tr>
        <w:trPr>
          <w:trHeight w:hRule="atLeast" w:val="20"/>
        </w:trPr>
        <w:tc>
          <w:tcPr>
            <w:tcW w:type="dxa" w:w="2269"/>
            <w:shd w:fill="FFFFFF" w:val="clear"/>
          </w:tcPr>
          <w:p w14:paraId="33060000">
            <w:pPr>
              <w:ind/>
              <w:jc w:val="center"/>
              <w:rPr>
                <w:sz w:val="20"/>
              </w:rPr>
            </w:pPr>
            <w:r>
              <w:rPr>
                <w:sz w:val="20"/>
              </w:rPr>
              <w:t>1 16 01063 01 0000 140</w:t>
            </w:r>
          </w:p>
        </w:tc>
        <w:tc>
          <w:tcPr>
            <w:tcW w:type="dxa" w:w="4785"/>
            <w:shd w:fill="FFFFFF" w:val="clear"/>
          </w:tcPr>
          <w:p w14:paraId="34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 xml:space="preserve">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Pr>
                <w:color w:val="000000"/>
                <w:sz w:val="20"/>
              </w:rPr>
              <w:t>нравственность, налагаемые мировыми судьями, комиссиями по делам несовершеннолетних и защите их прав</w:t>
            </w:r>
          </w:p>
        </w:tc>
        <w:tc>
          <w:tcPr>
            <w:tcW w:type="dxa" w:w="1418"/>
            <w:shd w:fill="FFFFFF" w:val="clear"/>
          </w:tcPr>
          <w:p w14:paraId="35060000">
            <w:pPr>
              <w:ind/>
              <w:jc w:val="right"/>
              <w:rPr>
                <w:color w:val="000000"/>
                <w:sz w:val="20"/>
              </w:rPr>
            </w:pPr>
            <w:r>
              <w:rPr>
                <w:color w:val="000000"/>
                <w:sz w:val="20"/>
              </w:rPr>
              <w:t>607,58</w:t>
            </w:r>
          </w:p>
        </w:tc>
        <w:tc>
          <w:tcPr>
            <w:tcW w:type="dxa" w:w="1275"/>
            <w:shd w:fill="FFFFFF" w:val="clear"/>
          </w:tcPr>
          <w:p w14:paraId="36060000">
            <w:pPr>
              <w:ind/>
              <w:jc w:val="right"/>
              <w:rPr>
                <w:color w:val="000000"/>
                <w:sz w:val="20"/>
              </w:rPr>
            </w:pPr>
            <w:r>
              <w:rPr>
                <w:color w:val="000000"/>
                <w:sz w:val="20"/>
              </w:rPr>
              <w:t>605,86</w:t>
            </w:r>
          </w:p>
        </w:tc>
      </w:tr>
      <w:tr>
        <w:trPr>
          <w:trHeight w:hRule="atLeast" w:val="20"/>
        </w:trPr>
        <w:tc>
          <w:tcPr>
            <w:tcW w:type="dxa" w:w="2269"/>
            <w:shd w:fill="FFFFFF" w:val="clear"/>
          </w:tcPr>
          <w:p w14:paraId="37060000">
            <w:pPr>
              <w:ind/>
              <w:jc w:val="center"/>
              <w:rPr>
                <w:sz w:val="20"/>
              </w:rPr>
            </w:pPr>
            <w:r>
              <w:rPr>
                <w:sz w:val="20"/>
              </w:rPr>
              <w:t>1 16 01073 01 0000 140</w:t>
            </w:r>
          </w:p>
        </w:tc>
        <w:tc>
          <w:tcPr>
            <w:tcW w:type="dxa" w:w="4785"/>
            <w:shd w:fill="FFFFFF" w:val="clear"/>
          </w:tcPr>
          <w:p w14:paraId="38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418"/>
            <w:shd w:fill="FFFFFF" w:val="clear"/>
          </w:tcPr>
          <w:p w14:paraId="39060000">
            <w:pPr>
              <w:ind/>
              <w:jc w:val="right"/>
              <w:rPr>
                <w:color w:val="000000"/>
                <w:sz w:val="20"/>
              </w:rPr>
            </w:pPr>
            <w:r>
              <w:rPr>
                <w:color w:val="000000"/>
                <w:sz w:val="20"/>
              </w:rPr>
              <w:t>277,02</w:t>
            </w:r>
          </w:p>
        </w:tc>
        <w:tc>
          <w:tcPr>
            <w:tcW w:type="dxa" w:w="1275"/>
            <w:shd w:fill="FFFFFF" w:val="clear"/>
          </w:tcPr>
          <w:p w14:paraId="3A060000">
            <w:pPr>
              <w:ind/>
              <w:jc w:val="right"/>
              <w:rPr>
                <w:color w:val="000000"/>
                <w:sz w:val="20"/>
              </w:rPr>
            </w:pPr>
            <w:r>
              <w:rPr>
                <w:color w:val="000000"/>
                <w:sz w:val="20"/>
              </w:rPr>
              <w:t>277,02</w:t>
            </w:r>
          </w:p>
        </w:tc>
      </w:tr>
      <w:tr>
        <w:trPr>
          <w:trHeight w:hRule="atLeast" w:val="20"/>
        </w:trPr>
        <w:tc>
          <w:tcPr>
            <w:tcW w:type="dxa" w:w="2269"/>
            <w:shd w:fill="FFFFFF" w:val="clear"/>
          </w:tcPr>
          <w:p w14:paraId="3B060000">
            <w:pPr>
              <w:ind/>
              <w:jc w:val="center"/>
              <w:rPr>
                <w:sz w:val="20"/>
              </w:rPr>
            </w:pPr>
            <w:r>
              <w:rPr>
                <w:sz w:val="20"/>
              </w:rPr>
              <w:t>1 16 01074 01 0000 140</w:t>
            </w:r>
          </w:p>
        </w:tc>
        <w:tc>
          <w:tcPr>
            <w:tcW w:type="dxa" w:w="4785"/>
            <w:shd w:fill="FFFFFF" w:val="clear"/>
          </w:tcPr>
          <w:p w14:paraId="3C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type="dxa" w:w="1418"/>
            <w:shd w:fill="FFFFFF" w:val="clear"/>
          </w:tcPr>
          <w:p w14:paraId="3D060000">
            <w:pPr>
              <w:ind/>
              <w:jc w:val="right"/>
              <w:rPr>
                <w:color w:val="000000"/>
                <w:sz w:val="20"/>
              </w:rPr>
            </w:pPr>
            <w:r>
              <w:rPr>
                <w:color w:val="000000"/>
                <w:sz w:val="20"/>
              </w:rPr>
              <w:t>3,33</w:t>
            </w:r>
          </w:p>
        </w:tc>
        <w:tc>
          <w:tcPr>
            <w:tcW w:type="dxa" w:w="1275"/>
            <w:shd w:fill="FFFFFF" w:val="clear"/>
          </w:tcPr>
          <w:p w14:paraId="3E060000">
            <w:pPr>
              <w:ind/>
              <w:jc w:val="right"/>
              <w:rPr>
                <w:color w:val="000000"/>
                <w:sz w:val="20"/>
              </w:rPr>
            </w:pPr>
            <w:r>
              <w:rPr>
                <w:color w:val="000000"/>
                <w:sz w:val="20"/>
              </w:rPr>
              <w:t>3,33</w:t>
            </w:r>
          </w:p>
        </w:tc>
      </w:tr>
      <w:tr>
        <w:trPr>
          <w:trHeight w:hRule="atLeast" w:val="20"/>
        </w:trPr>
        <w:tc>
          <w:tcPr>
            <w:tcW w:type="dxa" w:w="2269"/>
            <w:shd w:fill="FFFFFF" w:val="clear"/>
          </w:tcPr>
          <w:p w14:paraId="3F060000">
            <w:pPr>
              <w:ind/>
              <w:jc w:val="center"/>
              <w:rPr>
                <w:sz w:val="20"/>
              </w:rPr>
            </w:pPr>
            <w:r>
              <w:rPr>
                <w:sz w:val="20"/>
              </w:rPr>
              <w:t>1 16 01083 01 0000 140</w:t>
            </w:r>
          </w:p>
        </w:tc>
        <w:tc>
          <w:tcPr>
            <w:tcW w:type="dxa" w:w="4785"/>
            <w:shd w:fill="FFFFFF" w:val="clear"/>
          </w:tcPr>
          <w:p w14:paraId="40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type="dxa" w:w="1418"/>
            <w:shd w:fill="FFFFFF" w:val="clear"/>
          </w:tcPr>
          <w:p w14:paraId="41060000">
            <w:pPr>
              <w:ind/>
              <w:jc w:val="right"/>
              <w:rPr>
                <w:color w:val="000000"/>
                <w:sz w:val="20"/>
              </w:rPr>
            </w:pPr>
            <w:r>
              <w:rPr>
                <w:color w:val="000000"/>
                <w:sz w:val="20"/>
              </w:rPr>
              <w:t>358,08</w:t>
            </w:r>
          </w:p>
        </w:tc>
        <w:tc>
          <w:tcPr>
            <w:tcW w:type="dxa" w:w="1275"/>
            <w:shd w:fill="FFFFFF" w:val="clear"/>
          </w:tcPr>
          <w:p w14:paraId="42060000">
            <w:pPr>
              <w:ind/>
              <w:jc w:val="right"/>
              <w:rPr>
                <w:color w:val="000000"/>
                <w:sz w:val="20"/>
              </w:rPr>
            </w:pPr>
            <w:r>
              <w:rPr>
                <w:color w:val="000000"/>
                <w:sz w:val="20"/>
              </w:rPr>
              <w:t>358,08</w:t>
            </w:r>
          </w:p>
        </w:tc>
      </w:tr>
      <w:tr>
        <w:trPr>
          <w:trHeight w:hRule="atLeast" w:val="20"/>
        </w:trPr>
        <w:tc>
          <w:tcPr>
            <w:tcW w:type="dxa" w:w="2269"/>
            <w:shd w:fill="FFFFFF" w:val="clear"/>
          </w:tcPr>
          <w:p w14:paraId="43060000">
            <w:pPr>
              <w:ind/>
              <w:jc w:val="center"/>
              <w:rPr>
                <w:sz w:val="20"/>
              </w:rPr>
            </w:pPr>
            <w:r>
              <w:rPr>
                <w:sz w:val="20"/>
              </w:rPr>
              <w:t>1 16 01084 01 0000 140</w:t>
            </w:r>
          </w:p>
        </w:tc>
        <w:tc>
          <w:tcPr>
            <w:tcW w:type="dxa" w:w="4785"/>
            <w:shd w:fill="FFFFFF" w:val="clear"/>
          </w:tcPr>
          <w:p w14:paraId="44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type="dxa" w:w="1418"/>
            <w:shd w:fill="FFFFFF" w:val="clear"/>
          </w:tcPr>
          <w:p w14:paraId="45060000">
            <w:pPr>
              <w:ind/>
              <w:jc w:val="right"/>
              <w:rPr>
                <w:color w:val="000000"/>
                <w:sz w:val="20"/>
              </w:rPr>
            </w:pPr>
            <w:r>
              <w:rPr>
                <w:color w:val="000000"/>
                <w:sz w:val="20"/>
              </w:rPr>
              <w:t>6,67</w:t>
            </w:r>
          </w:p>
        </w:tc>
        <w:tc>
          <w:tcPr>
            <w:tcW w:type="dxa" w:w="1275"/>
            <w:shd w:fill="FFFFFF" w:val="clear"/>
          </w:tcPr>
          <w:p w14:paraId="46060000">
            <w:pPr>
              <w:ind/>
              <w:jc w:val="right"/>
              <w:rPr>
                <w:color w:val="000000"/>
                <w:sz w:val="20"/>
              </w:rPr>
            </w:pPr>
            <w:r>
              <w:rPr>
                <w:color w:val="000000"/>
                <w:sz w:val="20"/>
              </w:rPr>
              <w:t>6,67</w:t>
            </w:r>
          </w:p>
        </w:tc>
      </w:tr>
      <w:tr>
        <w:trPr>
          <w:trHeight w:hRule="atLeast" w:val="20"/>
        </w:trPr>
        <w:tc>
          <w:tcPr>
            <w:tcW w:type="dxa" w:w="2269"/>
            <w:shd w:fill="FFFFFF" w:val="clear"/>
          </w:tcPr>
          <w:p w14:paraId="47060000">
            <w:pPr>
              <w:ind/>
              <w:jc w:val="center"/>
              <w:rPr>
                <w:sz w:val="20"/>
              </w:rPr>
            </w:pPr>
            <w:r>
              <w:rPr>
                <w:sz w:val="20"/>
              </w:rPr>
              <w:t>1 16 01093 01 0000 140</w:t>
            </w:r>
          </w:p>
        </w:tc>
        <w:tc>
          <w:tcPr>
            <w:tcW w:type="dxa" w:w="4785"/>
            <w:shd w:fill="FFFFFF" w:val="clear"/>
          </w:tcPr>
          <w:p w14:paraId="48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418"/>
            <w:shd w:fill="FFFFFF" w:val="clear"/>
          </w:tcPr>
          <w:p w14:paraId="49060000">
            <w:pPr>
              <w:ind/>
              <w:jc w:val="right"/>
              <w:rPr>
                <w:color w:val="000000"/>
                <w:sz w:val="20"/>
              </w:rPr>
            </w:pPr>
            <w:r>
              <w:rPr>
                <w:color w:val="000000"/>
                <w:sz w:val="20"/>
              </w:rPr>
              <w:t>3,18</w:t>
            </w:r>
          </w:p>
        </w:tc>
        <w:tc>
          <w:tcPr>
            <w:tcW w:type="dxa" w:w="1275"/>
            <w:shd w:fill="FFFFFF" w:val="clear"/>
          </w:tcPr>
          <w:p w14:paraId="4A060000">
            <w:pPr>
              <w:ind/>
              <w:jc w:val="right"/>
              <w:rPr>
                <w:color w:val="000000"/>
                <w:sz w:val="20"/>
              </w:rPr>
            </w:pPr>
            <w:r>
              <w:rPr>
                <w:color w:val="000000"/>
                <w:sz w:val="20"/>
              </w:rPr>
              <w:t>3,18</w:t>
            </w:r>
          </w:p>
        </w:tc>
      </w:tr>
      <w:tr>
        <w:trPr>
          <w:trHeight w:hRule="atLeast" w:val="20"/>
        </w:trPr>
        <w:tc>
          <w:tcPr>
            <w:tcW w:type="dxa" w:w="2269"/>
            <w:shd w:fill="FFFFFF" w:val="clear"/>
          </w:tcPr>
          <w:p w14:paraId="4B060000">
            <w:pPr>
              <w:ind/>
              <w:jc w:val="center"/>
              <w:rPr>
                <w:sz w:val="20"/>
              </w:rPr>
            </w:pPr>
            <w:r>
              <w:rPr>
                <w:sz w:val="20"/>
              </w:rPr>
              <w:t>1 16 01103 01 0000 140</w:t>
            </w:r>
          </w:p>
        </w:tc>
        <w:tc>
          <w:tcPr>
            <w:tcW w:type="dxa" w:w="4785"/>
            <w:shd w:fill="FFFFFF" w:val="clear"/>
          </w:tcPr>
          <w:p w14:paraId="4C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418"/>
            <w:shd w:fill="FFFFFF" w:val="clear"/>
          </w:tcPr>
          <w:p w14:paraId="4D060000">
            <w:pPr>
              <w:ind/>
              <w:jc w:val="right"/>
              <w:rPr>
                <w:color w:val="000000"/>
                <w:sz w:val="20"/>
              </w:rPr>
            </w:pPr>
            <w:r>
              <w:rPr>
                <w:color w:val="000000"/>
                <w:sz w:val="20"/>
              </w:rPr>
              <w:t>1,38</w:t>
            </w:r>
          </w:p>
        </w:tc>
        <w:tc>
          <w:tcPr>
            <w:tcW w:type="dxa" w:w="1275"/>
            <w:shd w:fill="FFFFFF" w:val="clear"/>
          </w:tcPr>
          <w:p w14:paraId="4E060000">
            <w:pPr>
              <w:ind/>
              <w:jc w:val="right"/>
              <w:rPr>
                <w:color w:val="000000"/>
                <w:sz w:val="20"/>
              </w:rPr>
            </w:pPr>
            <w:r>
              <w:rPr>
                <w:color w:val="000000"/>
                <w:sz w:val="20"/>
              </w:rPr>
              <w:t>1,38</w:t>
            </w:r>
          </w:p>
        </w:tc>
      </w:tr>
      <w:tr>
        <w:trPr>
          <w:trHeight w:hRule="atLeast" w:val="20"/>
        </w:trPr>
        <w:tc>
          <w:tcPr>
            <w:tcW w:type="dxa" w:w="2269"/>
            <w:shd w:fill="FFFFFF" w:val="clear"/>
          </w:tcPr>
          <w:p w14:paraId="4F060000">
            <w:pPr>
              <w:ind/>
              <w:jc w:val="center"/>
              <w:rPr>
                <w:sz w:val="20"/>
              </w:rPr>
            </w:pPr>
            <w:r>
              <w:rPr>
                <w:sz w:val="20"/>
              </w:rPr>
              <w:t>1 16 01113 01 0000 140</w:t>
            </w:r>
          </w:p>
        </w:tc>
        <w:tc>
          <w:tcPr>
            <w:tcW w:type="dxa" w:w="4785"/>
            <w:shd w:fill="FFFFFF" w:val="clear"/>
          </w:tcPr>
          <w:p w14:paraId="50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418"/>
            <w:shd w:fill="FFFFFF" w:val="clear"/>
          </w:tcPr>
          <w:p w14:paraId="51060000">
            <w:pPr>
              <w:ind/>
              <w:jc w:val="right"/>
              <w:rPr>
                <w:color w:val="000000"/>
                <w:sz w:val="20"/>
              </w:rPr>
            </w:pPr>
            <w:r>
              <w:rPr>
                <w:color w:val="000000"/>
                <w:sz w:val="20"/>
              </w:rPr>
              <w:t>2,26</w:t>
            </w:r>
          </w:p>
        </w:tc>
        <w:tc>
          <w:tcPr>
            <w:tcW w:type="dxa" w:w="1275"/>
            <w:shd w:fill="FFFFFF" w:val="clear"/>
          </w:tcPr>
          <w:p w14:paraId="52060000">
            <w:pPr>
              <w:ind/>
              <w:jc w:val="right"/>
              <w:rPr>
                <w:color w:val="000000"/>
                <w:sz w:val="20"/>
              </w:rPr>
            </w:pPr>
            <w:r>
              <w:rPr>
                <w:color w:val="000000"/>
                <w:sz w:val="20"/>
              </w:rPr>
              <w:t>2,26</w:t>
            </w:r>
          </w:p>
        </w:tc>
      </w:tr>
      <w:tr>
        <w:trPr>
          <w:trHeight w:hRule="atLeast" w:val="20"/>
        </w:trPr>
        <w:tc>
          <w:tcPr>
            <w:tcW w:type="dxa" w:w="2269"/>
            <w:shd w:fill="FFFFFF" w:val="clear"/>
          </w:tcPr>
          <w:p w14:paraId="53060000">
            <w:pPr>
              <w:ind/>
              <w:jc w:val="center"/>
              <w:rPr>
                <w:sz w:val="20"/>
              </w:rPr>
            </w:pPr>
            <w:r>
              <w:rPr>
                <w:sz w:val="20"/>
              </w:rPr>
              <w:t>1 16 01123 01 0000 140</w:t>
            </w:r>
          </w:p>
        </w:tc>
        <w:tc>
          <w:tcPr>
            <w:tcW w:type="dxa" w:w="4785"/>
            <w:shd w:fill="FFFFFF" w:val="clear"/>
          </w:tcPr>
          <w:p w14:paraId="54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418"/>
            <w:shd w:fill="FFFFFF" w:val="clear"/>
          </w:tcPr>
          <w:p w14:paraId="55060000">
            <w:pPr>
              <w:ind/>
              <w:jc w:val="right"/>
              <w:rPr>
                <w:color w:val="000000"/>
                <w:sz w:val="20"/>
              </w:rPr>
            </w:pPr>
            <w:r>
              <w:rPr>
                <w:color w:val="000000"/>
                <w:sz w:val="20"/>
              </w:rPr>
              <w:t>31,78</w:t>
            </w:r>
          </w:p>
        </w:tc>
        <w:tc>
          <w:tcPr>
            <w:tcW w:type="dxa" w:w="1275"/>
            <w:shd w:fill="FFFFFF" w:val="clear"/>
          </w:tcPr>
          <w:p w14:paraId="56060000">
            <w:pPr>
              <w:ind/>
              <w:jc w:val="right"/>
              <w:rPr>
                <w:color w:val="000000"/>
                <w:sz w:val="20"/>
              </w:rPr>
            </w:pPr>
            <w:r>
              <w:rPr>
                <w:color w:val="000000"/>
                <w:sz w:val="20"/>
              </w:rPr>
              <w:t>31,78</w:t>
            </w:r>
          </w:p>
        </w:tc>
      </w:tr>
      <w:tr>
        <w:trPr>
          <w:trHeight w:hRule="atLeast" w:val="20"/>
        </w:trPr>
        <w:tc>
          <w:tcPr>
            <w:tcW w:type="dxa" w:w="2269"/>
            <w:shd w:fill="FFFFFF" w:val="clear"/>
          </w:tcPr>
          <w:p w14:paraId="57060000">
            <w:pPr>
              <w:ind/>
              <w:jc w:val="center"/>
              <w:rPr>
                <w:sz w:val="20"/>
              </w:rPr>
            </w:pPr>
            <w:r>
              <w:rPr>
                <w:sz w:val="20"/>
              </w:rPr>
              <w:t>1 16 01133 01 0000 140</w:t>
            </w:r>
          </w:p>
        </w:tc>
        <w:tc>
          <w:tcPr>
            <w:tcW w:type="dxa" w:w="4785"/>
            <w:shd w:fill="FFFFFF" w:val="clear"/>
          </w:tcPr>
          <w:p w14:paraId="58060000">
            <w:pPr>
              <w:ind/>
              <w:jc w:val="both"/>
              <w:rPr>
                <w:color w:val="000000"/>
                <w:sz w:val="20"/>
              </w:rPr>
            </w:pPr>
            <w:r>
              <w:rPr>
                <w:color w:val="000000"/>
                <w:sz w:val="20"/>
              </w:rPr>
              <w:t>Административные штрафы, установленные</w:t>
            </w:r>
            <w:r>
              <w:rPr>
                <w:color w:val="000000"/>
                <w:sz w:val="20"/>
              </w:rPr>
              <w:t xml:space="preserve">               </w:t>
            </w:r>
            <w:r>
              <w:rPr>
                <w:color w:val="000000"/>
                <w:sz w:val="20"/>
              </w:rPr>
              <w:t xml:space="preserve"> главой 13 Кодекса Российской Федерации об административных правонарушениях, за административные правонарушения в области связи </w:t>
            </w:r>
            <w:r>
              <w:rPr>
                <w:color w:val="000000"/>
                <w:sz w:val="20"/>
              </w:rPr>
              <w:t>и информации, налагаемые мировыми судьями, комиссиями по делам несовершеннолетних и защите их прав</w:t>
            </w:r>
          </w:p>
        </w:tc>
        <w:tc>
          <w:tcPr>
            <w:tcW w:type="dxa" w:w="1418"/>
            <w:shd w:fill="FFFFFF" w:val="clear"/>
          </w:tcPr>
          <w:p w14:paraId="59060000">
            <w:pPr>
              <w:ind/>
              <w:jc w:val="right"/>
              <w:rPr>
                <w:color w:val="000000"/>
                <w:sz w:val="20"/>
              </w:rPr>
            </w:pPr>
            <w:r>
              <w:rPr>
                <w:color w:val="000000"/>
                <w:sz w:val="20"/>
              </w:rPr>
              <w:t>42,42</w:t>
            </w:r>
          </w:p>
        </w:tc>
        <w:tc>
          <w:tcPr>
            <w:tcW w:type="dxa" w:w="1275"/>
            <w:shd w:fill="FFFFFF" w:val="clear"/>
          </w:tcPr>
          <w:p w14:paraId="5A060000">
            <w:pPr>
              <w:ind/>
              <w:jc w:val="right"/>
              <w:rPr>
                <w:color w:val="000000"/>
                <w:sz w:val="20"/>
              </w:rPr>
            </w:pPr>
            <w:r>
              <w:rPr>
                <w:color w:val="000000"/>
                <w:sz w:val="20"/>
              </w:rPr>
              <w:t>42,42</w:t>
            </w:r>
          </w:p>
        </w:tc>
      </w:tr>
      <w:tr>
        <w:trPr>
          <w:trHeight w:hRule="atLeast" w:val="20"/>
        </w:trPr>
        <w:tc>
          <w:tcPr>
            <w:tcW w:type="dxa" w:w="2269"/>
            <w:shd w:fill="FFFFFF" w:val="clear"/>
          </w:tcPr>
          <w:p w14:paraId="5B060000">
            <w:pPr>
              <w:ind/>
              <w:jc w:val="center"/>
              <w:rPr>
                <w:sz w:val="20"/>
              </w:rPr>
            </w:pPr>
            <w:r>
              <w:rPr>
                <w:sz w:val="20"/>
              </w:rPr>
              <w:t>1 16 01143 01 0000 140</w:t>
            </w:r>
          </w:p>
        </w:tc>
        <w:tc>
          <w:tcPr>
            <w:tcW w:type="dxa" w:w="4785"/>
            <w:shd w:fill="FFFFFF" w:val="clear"/>
          </w:tcPr>
          <w:p w14:paraId="5C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418"/>
            <w:shd w:fill="FFFFFF" w:val="clear"/>
          </w:tcPr>
          <w:p w14:paraId="5D060000">
            <w:pPr>
              <w:ind/>
              <w:jc w:val="right"/>
              <w:rPr>
                <w:color w:val="000000"/>
                <w:sz w:val="20"/>
              </w:rPr>
            </w:pPr>
            <w:r>
              <w:rPr>
                <w:color w:val="000000"/>
                <w:sz w:val="20"/>
              </w:rPr>
              <w:t>558,47</w:t>
            </w:r>
          </w:p>
        </w:tc>
        <w:tc>
          <w:tcPr>
            <w:tcW w:type="dxa" w:w="1275"/>
            <w:shd w:fill="FFFFFF" w:val="clear"/>
          </w:tcPr>
          <w:p w14:paraId="5E060000">
            <w:pPr>
              <w:ind/>
              <w:jc w:val="right"/>
              <w:rPr>
                <w:color w:val="000000"/>
                <w:sz w:val="20"/>
              </w:rPr>
            </w:pPr>
            <w:r>
              <w:rPr>
                <w:color w:val="000000"/>
                <w:sz w:val="20"/>
              </w:rPr>
              <w:t>558,47</w:t>
            </w:r>
          </w:p>
        </w:tc>
      </w:tr>
      <w:tr>
        <w:trPr>
          <w:trHeight w:hRule="atLeast" w:val="20"/>
        </w:trPr>
        <w:tc>
          <w:tcPr>
            <w:tcW w:type="dxa" w:w="2269"/>
            <w:shd w:fill="FFFFFF" w:val="clear"/>
          </w:tcPr>
          <w:p w14:paraId="5F060000">
            <w:pPr>
              <w:ind/>
              <w:jc w:val="center"/>
              <w:rPr>
                <w:sz w:val="20"/>
              </w:rPr>
            </w:pPr>
            <w:r>
              <w:rPr>
                <w:sz w:val="20"/>
              </w:rPr>
              <w:t>1 16 01153 01 0000 140</w:t>
            </w:r>
          </w:p>
        </w:tc>
        <w:tc>
          <w:tcPr>
            <w:tcW w:type="dxa" w:w="4785"/>
            <w:shd w:fill="FFFFFF" w:val="clear"/>
          </w:tcPr>
          <w:p w14:paraId="60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418"/>
            <w:shd w:fill="FFFFFF" w:val="clear"/>
          </w:tcPr>
          <w:p w14:paraId="61060000">
            <w:pPr>
              <w:ind/>
              <w:jc w:val="right"/>
              <w:rPr>
                <w:color w:val="000000"/>
                <w:sz w:val="20"/>
              </w:rPr>
            </w:pPr>
            <w:r>
              <w:rPr>
                <w:color w:val="000000"/>
                <w:sz w:val="20"/>
              </w:rPr>
              <w:t>1 380,26</w:t>
            </w:r>
          </w:p>
        </w:tc>
        <w:tc>
          <w:tcPr>
            <w:tcW w:type="dxa" w:w="1275"/>
            <w:shd w:fill="FFFFFF" w:val="clear"/>
          </w:tcPr>
          <w:p w14:paraId="62060000">
            <w:pPr>
              <w:ind/>
              <w:jc w:val="right"/>
              <w:rPr>
                <w:color w:val="000000"/>
                <w:sz w:val="20"/>
              </w:rPr>
            </w:pPr>
            <w:r>
              <w:rPr>
                <w:color w:val="000000"/>
                <w:sz w:val="20"/>
              </w:rPr>
              <w:t>1 380,26</w:t>
            </w:r>
          </w:p>
        </w:tc>
      </w:tr>
      <w:tr>
        <w:trPr>
          <w:trHeight w:hRule="atLeast" w:val="20"/>
        </w:trPr>
        <w:tc>
          <w:tcPr>
            <w:tcW w:type="dxa" w:w="2269"/>
            <w:shd w:fill="FFFFFF" w:val="clear"/>
          </w:tcPr>
          <w:p w14:paraId="63060000">
            <w:pPr>
              <w:ind/>
              <w:jc w:val="center"/>
              <w:rPr>
                <w:sz w:val="20"/>
              </w:rPr>
            </w:pPr>
            <w:r>
              <w:rPr>
                <w:sz w:val="20"/>
              </w:rPr>
              <w:t>1 16 01154 01 0000 140</w:t>
            </w:r>
          </w:p>
        </w:tc>
        <w:tc>
          <w:tcPr>
            <w:tcW w:type="dxa" w:w="4785"/>
            <w:shd w:fill="FFFFFF" w:val="clear"/>
          </w:tcPr>
          <w:p w14:paraId="64060000">
            <w:pPr>
              <w:ind/>
              <w:jc w:val="both"/>
              <w:rPr>
                <w:color w:val="000000"/>
                <w:sz w:val="20"/>
              </w:rPr>
            </w:pPr>
            <w:r>
              <w:rPr>
                <w:color w:val="000000"/>
                <w:sz w:val="20"/>
              </w:rPr>
              <w:t>Административные штрафы, установленные</w:t>
            </w:r>
            <w:r>
              <w:rPr>
                <w:color w:val="000000"/>
                <w:sz w:val="20"/>
              </w:rPr>
              <w:t xml:space="preserve">              </w:t>
            </w:r>
            <w:r>
              <w:rPr>
                <w:color w:val="000000"/>
                <w:sz w:val="20"/>
              </w:rPr>
              <w:t xml:space="preserve">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418"/>
            <w:shd w:fill="FFFFFF" w:val="clear"/>
          </w:tcPr>
          <w:p w14:paraId="65060000">
            <w:pPr>
              <w:ind/>
              <w:jc w:val="right"/>
              <w:rPr>
                <w:color w:val="000000"/>
                <w:sz w:val="20"/>
              </w:rPr>
            </w:pPr>
            <w:r>
              <w:rPr>
                <w:color w:val="000000"/>
                <w:sz w:val="20"/>
              </w:rPr>
              <w:t>30,00</w:t>
            </w:r>
          </w:p>
        </w:tc>
        <w:tc>
          <w:tcPr>
            <w:tcW w:type="dxa" w:w="1275"/>
            <w:shd w:fill="FFFFFF" w:val="clear"/>
          </w:tcPr>
          <w:p w14:paraId="66060000">
            <w:pPr>
              <w:ind/>
              <w:jc w:val="right"/>
              <w:rPr>
                <w:color w:val="000000"/>
                <w:sz w:val="20"/>
              </w:rPr>
            </w:pPr>
            <w:r>
              <w:rPr>
                <w:color w:val="000000"/>
                <w:sz w:val="20"/>
              </w:rPr>
              <w:t>30,00</w:t>
            </w:r>
          </w:p>
        </w:tc>
      </w:tr>
      <w:tr>
        <w:trPr>
          <w:trHeight w:hRule="atLeast" w:val="20"/>
        </w:trPr>
        <w:tc>
          <w:tcPr>
            <w:tcW w:type="dxa" w:w="2269"/>
            <w:shd w:fill="FFFFFF" w:val="clear"/>
          </w:tcPr>
          <w:p w14:paraId="67060000">
            <w:pPr>
              <w:ind/>
              <w:jc w:val="center"/>
              <w:rPr>
                <w:sz w:val="20"/>
              </w:rPr>
            </w:pPr>
            <w:r>
              <w:rPr>
                <w:sz w:val="20"/>
              </w:rPr>
              <w:t>1 16 01173 01 0000 140</w:t>
            </w:r>
          </w:p>
        </w:tc>
        <w:tc>
          <w:tcPr>
            <w:tcW w:type="dxa" w:w="4785"/>
            <w:shd w:fill="FFFFFF" w:val="clear"/>
          </w:tcPr>
          <w:p w14:paraId="68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418"/>
            <w:shd w:fill="FFFFFF" w:val="clear"/>
          </w:tcPr>
          <w:p w14:paraId="69060000">
            <w:pPr>
              <w:ind/>
              <w:jc w:val="right"/>
              <w:rPr>
                <w:color w:val="000000"/>
                <w:sz w:val="20"/>
              </w:rPr>
            </w:pPr>
            <w:r>
              <w:rPr>
                <w:color w:val="000000"/>
                <w:sz w:val="20"/>
              </w:rPr>
              <w:t>57,27</w:t>
            </w:r>
          </w:p>
        </w:tc>
        <w:tc>
          <w:tcPr>
            <w:tcW w:type="dxa" w:w="1275"/>
            <w:shd w:fill="FFFFFF" w:val="clear"/>
          </w:tcPr>
          <w:p w14:paraId="6A060000">
            <w:pPr>
              <w:ind/>
              <w:jc w:val="right"/>
              <w:rPr>
                <w:color w:val="000000"/>
                <w:sz w:val="20"/>
              </w:rPr>
            </w:pPr>
            <w:r>
              <w:rPr>
                <w:color w:val="000000"/>
                <w:sz w:val="20"/>
              </w:rPr>
              <w:t>57,27</w:t>
            </w:r>
          </w:p>
        </w:tc>
      </w:tr>
      <w:tr>
        <w:trPr>
          <w:trHeight w:hRule="atLeast" w:val="20"/>
        </w:trPr>
        <w:tc>
          <w:tcPr>
            <w:tcW w:type="dxa" w:w="2269"/>
            <w:shd w:fill="FFFFFF" w:val="clear"/>
          </w:tcPr>
          <w:p w14:paraId="6B060000">
            <w:pPr>
              <w:ind/>
              <w:jc w:val="center"/>
              <w:rPr>
                <w:sz w:val="20"/>
              </w:rPr>
            </w:pPr>
            <w:r>
              <w:rPr>
                <w:sz w:val="20"/>
              </w:rPr>
              <w:t>1 16 01183 01 0000 140</w:t>
            </w:r>
          </w:p>
        </w:tc>
        <w:tc>
          <w:tcPr>
            <w:tcW w:type="dxa" w:w="4785"/>
            <w:shd w:fill="FFFFFF" w:val="clear"/>
          </w:tcPr>
          <w:p w14:paraId="6C060000">
            <w:pPr>
              <w:ind/>
              <w:jc w:val="both"/>
              <w:rPr>
                <w:color w:val="000000"/>
                <w:sz w:val="20"/>
              </w:rPr>
            </w:pPr>
            <w:r>
              <w:rPr>
                <w:color w:val="000000"/>
                <w:sz w:val="20"/>
              </w:rPr>
              <w:t>Административные штрафы, установленные</w:t>
            </w:r>
            <w:r>
              <w:rPr>
                <w:color w:val="000000"/>
                <w:sz w:val="20"/>
              </w:rPr>
              <w:t xml:space="preserve">             </w:t>
            </w:r>
            <w:r>
              <w:rPr>
                <w:color w:val="000000"/>
                <w:sz w:val="20"/>
              </w:rPr>
              <w:t xml:space="preserve">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418"/>
            <w:shd w:fill="FFFFFF" w:val="clear"/>
          </w:tcPr>
          <w:p w14:paraId="6D060000">
            <w:pPr>
              <w:ind/>
              <w:jc w:val="right"/>
              <w:rPr>
                <w:color w:val="000000"/>
                <w:sz w:val="20"/>
              </w:rPr>
            </w:pPr>
            <w:r>
              <w:rPr>
                <w:color w:val="000000"/>
                <w:sz w:val="20"/>
              </w:rPr>
              <w:t>1,69</w:t>
            </w:r>
          </w:p>
        </w:tc>
        <w:tc>
          <w:tcPr>
            <w:tcW w:type="dxa" w:w="1275"/>
            <w:shd w:fill="FFFFFF" w:val="clear"/>
          </w:tcPr>
          <w:p w14:paraId="6E060000">
            <w:pPr>
              <w:ind/>
              <w:jc w:val="right"/>
              <w:rPr>
                <w:color w:val="000000"/>
                <w:sz w:val="20"/>
              </w:rPr>
            </w:pPr>
            <w:r>
              <w:rPr>
                <w:color w:val="000000"/>
                <w:sz w:val="20"/>
              </w:rPr>
              <w:t>1,69</w:t>
            </w:r>
          </w:p>
        </w:tc>
      </w:tr>
      <w:tr>
        <w:trPr>
          <w:trHeight w:hRule="atLeast" w:val="20"/>
        </w:trPr>
        <w:tc>
          <w:tcPr>
            <w:tcW w:type="dxa" w:w="2269"/>
            <w:shd w:fill="FFFFFF" w:val="clear"/>
          </w:tcPr>
          <w:p w14:paraId="6F060000">
            <w:pPr>
              <w:ind/>
              <w:jc w:val="center"/>
              <w:rPr>
                <w:sz w:val="20"/>
              </w:rPr>
            </w:pPr>
            <w:r>
              <w:rPr>
                <w:sz w:val="20"/>
              </w:rPr>
              <w:t>1 16 01193 01 0000 140</w:t>
            </w:r>
          </w:p>
        </w:tc>
        <w:tc>
          <w:tcPr>
            <w:tcW w:type="dxa" w:w="4785"/>
            <w:shd w:fill="FFFFFF" w:val="clear"/>
          </w:tcPr>
          <w:p w14:paraId="70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418"/>
            <w:shd w:fill="FFFFFF" w:val="clear"/>
          </w:tcPr>
          <w:p w14:paraId="71060000">
            <w:pPr>
              <w:ind/>
              <w:jc w:val="right"/>
              <w:rPr>
                <w:color w:val="000000"/>
                <w:sz w:val="20"/>
              </w:rPr>
            </w:pPr>
            <w:r>
              <w:rPr>
                <w:color w:val="000000"/>
                <w:sz w:val="20"/>
              </w:rPr>
              <w:t>5 606,82</w:t>
            </w:r>
          </w:p>
        </w:tc>
        <w:tc>
          <w:tcPr>
            <w:tcW w:type="dxa" w:w="1275"/>
            <w:shd w:fill="FFFFFF" w:val="clear"/>
          </w:tcPr>
          <w:p w14:paraId="72060000">
            <w:pPr>
              <w:ind/>
              <w:jc w:val="right"/>
              <w:rPr>
                <w:color w:val="000000"/>
                <w:sz w:val="20"/>
              </w:rPr>
            </w:pPr>
            <w:r>
              <w:rPr>
                <w:color w:val="000000"/>
                <w:sz w:val="20"/>
              </w:rPr>
              <w:t>5 606,82</w:t>
            </w:r>
          </w:p>
        </w:tc>
      </w:tr>
      <w:tr>
        <w:trPr>
          <w:trHeight w:hRule="atLeast" w:val="20"/>
        </w:trPr>
        <w:tc>
          <w:tcPr>
            <w:tcW w:type="dxa" w:w="2269"/>
            <w:shd w:fill="FFFFFF" w:val="clear"/>
          </w:tcPr>
          <w:p w14:paraId="73060000">
            <w:pPr>
              <w:ind/>
              <w:jc w:val="center"/>
              <w:rPr>
                <w:sz w:val="20"/>
              </w:rPr>
            </w:pPr>
            <w:r>
              <w:rPr>
                <w:sz w:val="20"/>
              </w:rPr>
              <w:t>1 16 01194 01 0000 140</w:t>
            </w:r>
          </w:p>
        </w:tc>
        <w:tc>
          <w:tcPr>
            <w:tcW w:type="dxa" w:w="4785"/>
            <w:shd w:fill="FFFFFF" w:val="clear"/>
          </w:tcPr>
          <w:p w14:paraId="74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418"/>
            <w:shd w:fill="FFFFFF" w:val="clear"/>
          </w:tcPr>
          <w:p w14:paraId="75060000">
            <w:pPr>
              <w:ind/>
              <w:jc w:val="right"/>
              <w:rPr>
                <w:color w:val="000000"/>
                <w:sz w:val="20"/>
              </w:rPr>
            </w:pPr>
            <w:r>
              <w:rPr>
                <w:color w:val="000000"/>
                <w:sz w:val="20"/>
              </w:rPr>
              <w:t>6,60</w:t>
            </w:r>
          </w:p>
        </w:tc>
        <w:tc>
          <w:tcPr>
            <w:tcW w:type="dxa" w:w="1275"/>
            <w:shd w:fill="FFFFFF" w:val="clear"/>
          </w:tcPr>
          <w:p w14:paraId="76060000">
            <w:pPr>
              <w:ind/>
              <w:jc w:val="right"/>
              <w:rPr>
                <w:color w:val="000000"/>
                <w:sz w:val="20"/>
              </w:rPr>
            </w:pPr>
            <w:r>
              <w:rPr>
                <w:color w:val="000000"/>
                <w:sz w:val="20"/>
              </w:rPr>
              <w:t>6,60</w:t>
            </w:r>
          </w:p>
        </w:tc>
      </w:tr>
      <w:tr>
        <w:trPr>
          <w:trHeight w:hRule="atLeast" w:val="20"/>
        </w:trPr>
        <w:tc>
          <w:tcPr>
            <w:tcW w:type="dxa" w:w="2269"/>
            <w:shd w:fill="FFFFFF" w:val="clear"/>
          </w:tcPr>
          <w:p w14:paraId="77060000">
            <w:pPr>
              <w:ind/>
              <w:jc w:val="center"/>
              <w:rPr>
                <w:sz w:val="20"/>
              </w:rPr>
            </w:pPr>
            <w:r>
              <w:rPr>
                <w:sz w:val="20"/>
              </w:rPr>
              <w:t>1 16 01203 01 0000 140</w:t>
            </w:r>
          </w:p>
        </w:tc>
        <w:tc>
          <w:tcPr>
            <w:tcW w:type="dxa" w:w="4785"/>
            <w:shd w:fill="FFFFFF" w:val="clear"/>
          </w:tcPr>
          <w:p w14:paraId="78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418"/>
            <w:shd w:fill="FFFFFF" w:val="clear"/>
          </w:tcPr>
          <w:p w14:paraId="79060000">
            <w:pPr>
              <w:ind/>
              <w:jc w:val="right"/>
              <w:rPr>
                <w:color w:val="000000"/>
                <w:sz w:val="20"/>
              </w:rPr>
            </w:pPr>
            <w:r>
              <w:rPr>
                <w:color w:val="000000"/>
                <w:sz w:val="20"/>
              </w:rPr>
              <w:t>2 403,47</w:t>
            </w:r>
          </w:p>
        </w:tc>
        <w:tc>
          <w:tcPr>
            <w:tcW w:type="dxa" w:w="1275"/>
            <w:shd w:fill="FFFFFF" w:val="clear"/>
          </w:tcPr>
          <w:p w14:paraId="7A060000">
            <w:pPr>
              <w:ind/>
              <w:jc w:val="right"/>
              <w:rPr>
                <w:color w:val="000000"/>
                <w:sz w:val="20"/>
              </w:rPr>
            </w:pPr>
            <w:r>
              <w:rPr>
                <w:color w:val="000000"/>
                <w:sz w:val="20"/>
              </w:rPr>
              <w:t>2 403,13</w:t>
            </w:r>
          </w:p>
        </w:tc>
      </w:tr>
      <w:tr>
        <w:trPr>
          <w:trHeight w:hRule="atLeast" w:val="20"/>
        </w:trPr>
        <w:tc>
          <w:tcPr>
            <w:tcW w:type="dxa" w:w="2269"/>
            <w:shd w:fill="FFFFFF" w:val="clear"/>
          </w:tcPr>
          <w:p w14:paraId="7B060000">
            <w:pPr>
              <w:ind/>
              <w:jc w:val="center"/>
              <w:rPr>
                <w:sz w:val="20"/>
              </w:rPr>
            </w:pPr>
            <w:r>
              <w:rPr>
                <w:sz w:val="20"/>
              </w:rPr>
              <w:t>1 16 01333 01 0000 140</w:t>
            </w:r>
          </w:p>
        </w:tc>
        <w:tc>
          <w:tcPr>
            <w:tcW w:type="dxa" w:w="4785"/>
            <w:shd w:fill="FFFFFF" w:val="clear"/>
          </w:tcPr>
          <w:p w14:paraId="7C06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418"/>
            <w:shd w:fill="FFFFFF" w:val="clear"/>
          </w:tcPr>
          <w:p w14:paraId="7D060000">
            <w:pPr>
              <w:ind/>
              <w:jc w:val="right"/>
              <w:rPr>
                <w:color w:val="000000"/>
                <w:sz w:val="20"/>
              </w:rPr>
            </w:pPr>
            <w:r>
              <w:rPr>
                <w:color w:val="000000"/>
                <w:sz w:val="20"/>
              </w:rPr>
              <w:t>728,47</w:t>
            </w:r>
          </w:p>
        </w:tc>
        <w:tc>
          <w:tcPr>
            <w:tcW w:type="dxa" w:w="1275"/>
            <w:shd w:fill="FFFFFF" w:val="clear"/>
          </w:tcPr>
          <w:p w14:paraId="7E060000">
            <w:pPr>
              <w:ind/>
              <w:jc w:val="right"/>
              <w:rPr>
                <w:color w:val="000000"/>
                <w:sz w:val="20"/>
              </w:rPr>
            </w:pPr>
            <w:r>
              <w:rPr>
                <w:color w:val="000000"/>
                <w:sz w:val="20"/>
              </w:rPr>
              <w:t>728,47</w:t>
            </w:r>
          </w:p>
        </w:tc>
      </w:tr>
      <w:tr>
        <w:trPr>
          <w:trHeight w:hRule="atLeast" w:val="20"/>
        </w:trPr>
        <w:tc>
          <w:tcPr>
            <w:tcW w:type="dxa" w:w="2269"/>
            <w:shd w:fill="FFFFFF" w:val="clear"/>
          </w:tcPr>
          <w:p w14:paraId="7F060000">
            <w:pPr>
              <w:ind/>
              <w:jc w:val="center"/>
              <w:rPr>
                <w:sz w:val="20"/>
              </w:rPr>
            </w:pPr>
            <w:r>
              <w:rPr>
                <w:sz w:val="20"/>
              </w:rPr>
              <w:t>1 16 02010 02 0000 140</w:t>
            </w:r>
          </w:p>
        </w:tc>
        <w:tc>
          <w:tcPr>
            <w:tcW w:type="dxa" w:w="4785"/>
            <w:shd w:fill="FFFFFF" w:val="clear"/>
          </w:tcPr>
          <w:p w14:paraId="8006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418"/>
            <w:shd w:fill="FFFFFF" w:val="clear"/>
          </w:tcPr>
          <w:p w14:paraId="81060000">
            <w:pPr>
              <w:ind/>
              <w:jc w:val="right"/>
              <w:rPr>
                <w:color w:val="000000"/>
                <w:sz w:val="20"/>
              </w:rPr>
            </w:pPr>
            <w:r>
              <w:rPr>
                <w:color w:val="000000"/>
                <w:sz w:val="20"/>
              </w:rPr>
              <w:t>435,86</w:t>
            </w:r>
          </w:p>
        </w:tc>
        <w:tc>
          <w:tcPr>
            <w:tcW w:type="dxa" w:w="1275"/>
            <w:shd w:fill="FFFFFF" w:val="clear"/>
          </w:tcPr>
          <w:p w14:paraId="82060000">
            <w:pPr>
              <w:ind/>
              <w:jc w:val="right"/>
              <w:rPr>
                <w:color w:val="000000"/>
                <w:sz w:val="20"/>
              </w:rPr>
            </w:pPr>
            <w:r>
              <w:rPr>
                <w:color w:val="000000"/>
                <w:sz w:val="20"/>
              </w:rPr>
              <w:t>425,35</w:t>
            </w:r>
          </w:p>
        </w:tc>
      </w:tr>
      <w:tr>
        <w:trPr>
          <w:trHeight w:hRule="atLeast" w:val="20"/>
        </w:trPr>
        <w:tc>
          <w:tcPr>
            <w:tcW w:type="dxa" w:w="2269"/>
            <w:shd w:fill="FFFFFF" w:val="clear"/>
          </w:tcPr>
          <w:p w14:paraId="83060000">
            <w:pPr>
              <w:ind/>
              <w:jc w:val="center"/>
              <w:rPr>
                <w:sz w:val="20"/>
              </w:rPr>
            </w:pPr>
            <w:r>
              <w:rPr>
                <w:sz w:val="20"/>
              </w:rPr>
              <w:t>1 16 02020 02 0000 140</w:t>
            </w:r>
          </w:p>
        </w:tc>
        <w:tc>
          <w:tcPr>
            <w:tcW w:type="dxa" w:w="4785"/>
            <w:shd w:fill="FFFFFF" w:val="clear"/>
          </w:tcPr>
          <w:p w14:paraId="8406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418"/>
            <w:shd w:fill="FFFFFF" w:val="clear"/>
          </w:tcPr>
          <w:p w14:paraId="85060000">
            <w:pPr>
              <w:ind/>
              <w:jc w:val="right"/>
              <w:rPr>
                <w:color w:val="000000"/>
                <w:sz w:val="20"/>
              </w:rPr>
            </w:pPr>
            <w:r>
              <w:rPr>
                <w:color w:val="000000"/>
                <w:sz w:val="20"/>
              </w:rPr>
              <w:t>1 404,33</w:t>
            </w:r>
          </w:p>
        </w:tc>
        <w:tc>
          <w:tcPr>
            <w:tcW w:type="dxa" w:w="1275"/>
            <w:shd w:fill="FFFFFF" w:val="clear"/>
          </w:tcPr>
          <w:p w14:paraId="86060000">
            <w:pPr>
              <w:ind/>
              <w:jc w:val="right"/>
              <w:rPr>
                <w:color w:val="000000"/>
                <w:sz w:val="20"/>
              </w:rPr>
            </w:pPr>
            <w:r>
              <w:rPr>
                <w:color w:val="000000"/>
                <w:sz w:val="20"/>
              </w:rPr>
              <w:t>1 404,33</w:t>
            </w:r>
          </w:p>
        </w:tc>
      </w:tr>
      <w:tr>
        <w:trPr>
          <w:trHeight w:hRule="atLeast" w:val="20"/>
        </w:trPr>
        <w:tc>
          <w:tcPr>
            <w:tcW w:type="dxa" w:w="2269"/>
            <w:shd w:fill="FFFFFF" w:val="clear"/>
          </w:tcPr>
          <w:p w14:paraId="87060000">
            <w:pPr>
              <w:ind/>
              <w:jc w:val="center"/>
              <w:rPr>
                <w:sz w:val="20"/>
              </w:rPr>
            </w:pPr>
            <w:r>
              <w:rPr>
                <w:sz w:val="20"/>
              </w:rPr>
              <w:t>1 16 07010 04 0000 140</w:t>
            </w:r>
          </w:p>
        </w:tc>
        <w:tc>
          <w:tcPr>
            <w:tcW w:type="dxa" w:w="4785"/>
            <w:shd w:fill="FFFFFF" w:val="clear"/>
          </w:tcPr>
          <w:p w14:paraId="8806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18"/>
            <w:shd w:fill="FFFFFF" w:val="clear"/>
          </w:tcPr>
          <w:p w14:paraId="89060000">
            <w:pPr>
              <w:ind/>
              <w:jc w:val="right"/>
              <w:rPr>
                <w:color w:val="000000"/>
                <w:sz w:val="20"/>
              </w:rPr>
            </w:pPr>
            <w:r>
              <w:rPr>
                <w:color w:val="000000"/>
                <w:sz w:val="20"/>
              </w:rPr>
              <w:t>197,09</w:t>
            </w:r>
          </w:p>
        </w:tc>
        <w:tc>
          <w:tcPr>
            <w:tcW w:type="dxa" w:w="1275"/>
            <w:shd w:fill="FFFFFF" w:val="clear"/>
          </w:tcPr>
          <w:p w14:paraId="8A060000">
            <w:pPr>
              <w:ind/>
              <w:jc w:val="right"/>
              <w:rPr>
                <w:color w:val="000000"/>
                <w:sz w:val="20"/>
              </w:rPr>
            </w:pPr>
            <w:r>
              <w:rPr>
                <w:color w:val="000000"/>
                <w:sz w:val="20"/>
              </w:rPr>
              <w:t>195,66</w:t>
            </w:r>
          </w:p>
        </w:tc>
      </w:tr>
      <w:tr>
        <w:trPr>
          <w:trHeight w:hRule="atLeast" w:val="20"/>
        </w:trPr>
        <w:tc>
          <w:tcPr>
            <w:tcW w:type="dxa" w:w="2269"/>
            <w:shd w:fill="FFFFFF" w:val="clear"/>
          </w:tcPr>
          <w:p w14:paraId="8B060000">
            <w:pPr>
              <w:ind/>
              <w:jc w:val="center"/>
              <w:rPr>
                <w:sz w:val="20"/>
              </w:rPr>
            </w:pPr>
            <w:r>
              <w:rPr>
                <w:sz w:val="20"/>
              </w:rPr>
              <w:t>1 16 07090 04 0000 140</w:t>
            </w:r>
          </w:p>
        </w:tc>
        <w:tc>
          <w:tcPr>
            <w:tcW w:type="dxa" w:w="4785"/>
            <w:shd w:fill="FFFFFF" w:val="clear"/>
          </w:tcPr>
          <w:p w14:paraId="8C060000">
            <w:pPr>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418"/>
            <w:shd w:fill="FFFFFF" w:val="clear"/>
          </w:tcPr>
          <w:p w14:paraId="8D060000">
            <w:pPr>
              <w:ind/>
              <w:jc w:val="right"/>
              <w:rPr>
                <w:color w:val="000000"/>
                <w:sz w:val="20"/>
              </w:rPr>
            </w:pPr>
            <w:r>
              <w:rPr>
                <w:color w:val="000000"/>
                <w:sz w:val="20"/>
              </w:rPr>
              <w:t>7 503,46</w:t>
            </w:r>
          </w:p>
        </w:tc>
        <w:tc>
          <w:tcPr>
            <w:tcW w:type="dxa" w:w="1275"/>
            <w:shd w:fill="FFFFFF" w:val="clear"/>
          </w:tcPr>
          <w:p w14:paraId="8E060000">
            <w:pPr>
              <w:ind/>
              <w:jc w:val="right"/>
              <w:rPr>
                <w:color w:val="000000"/>
                <w:sz w:val="20"/>
              </w:rPr>
            </w:pPr>
            <w:r>
              <w:rPr>
                <w:color w:val="000000"/>
                <w:sz w:val="20"/>
              </w:rPr>
              <w:t>7 504,43</w:t>
            </w:r>
          </w:p>
        </w:tc>
      </w:tr>
      <w:tr>
        <w:trPr>
          <w:trHeight w:hRule="atLeast" w:val="20"/>
        </w:trPr>
        <w:tc>
          <w:tcPr>
            <w:tcW w:type="dxa" w:w="2269"/>
            <w:shd w:fill="FFFFFF" w:val="clear"/>
          </w:tcPr>
          <w:p w14:paraId="8F060000">
            <w:pPr>
              <w:ind/>
              <w:jc w:val="center"/>
              <w:rPr>
                <w:sz w:val="20"/>
              </w:rPr>
            </w:pPr>
            <w:r>
              <w:rPr>
                <w:sz w:val="20"/>
              </w:rPr>
              <w:t>1 16 10031 04 0000 140</w:t>
            </w:r>
          </w:p>
        </w:tc>
        <w:tc>
          <w:tcPr>
            <w:tcW w:type="dxa" w:w="4785"/>
            <w:shd w:fill="FFFFFF" w:val="clear"/>
          </w:tcPr>
          <w:p w14:paraId="9006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418"/>
            <w:shd w:fill="FFFFFF" w:val="clear"/>
          </w:tcPr>
          <w:p w14:paraId="91060000">
            <w:pPr>
              <w:ind/>
              <w:jc w:val="right"/>
              <w:rPr>
                <w:color w:val="000000"/>
                <w:sz w:val="20"/>
              </w:rPr>
            </w:pPr>
            <w:r>
              <w:rPr>
                <w:color w:val="000000"/>
                <w:sz w:val="20"/>
              </w:rPr>
              <w:t>19,31</w:t>
            </w:r>
          </w:p>
        </w:tc>
        <w:tc>
          <w:tcPr>
            <w:tcW w:type="dxa" w:w="1275"/>
            <w:shd w:fill="FFFFFF" w:val="clear"/>
          </w:tcPr>
          <w:p w14:paraId="92060000">
            <w:pPr>
              <w:ind/>
              <w:jc w:val="right"/>
              <w:rPr>
                <w:color w:val="000000"/>
                <w:sz w:val="20"/>
              </w:rPr>
            </w:pPr>
            <w:r>
              <w:rPr>
                <w:color w:val="000000"/>
                <w:sz w:val="20"/>
              </w:rPr>
              <w:t>23,83</w:t>
            </w:r>
          </w:p>
        </w:tc>
      </w:tr>
      <w:tr>
        <w:trPr>
          <w:trHeight w:hRule="atLeast" w:val="20"/>
        </w:trPr>
        <w:tc>
          <w:tcPr>
            <w:tcW w:type="dxa" w:w="2269"/>
            <w:shd w:fill="FFFFFF" w:val="clear"/>
          </w:tcPr>
          <w:p w14:paraId="93060000">
            <w:pPr>
              <w:ind/>
              <w:jc w:val="center"/>
              <w:rPr>
                <w:sz w:val="20"/>
              </w:rPr>
            </w:pPr>
            <w:r>
              <w:rPr>
                <w:sz w:val="20"/>
              </w:rPr>
              <w:t>1 16 10032 04 0000 140</w:t>
            </w:r>
          </w:p>
        </w:tc>
        <w:tc>
          <w:tcPr>
            <w:tcW w:type="dxa" w:w="4785"/>
            <w:shd w:fill="FFFFFF" w:val="clear"/>
          </w:tcPr>
          <w:p w14:paraId="94060000">
            <w:pPr>
              <w:ind/>
              <w:jc w:val="both"/>
              <w:rPr>
                <w:color w:val="000000"/>
                <w:sz w:val="20"/>
              </w:rPr>
            </w:pPr>
            <w:r>
              <w:rPr>
                <w:color w:val="000000"/>
                <w:sz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type="dxa" w:w="1418"/>
            <w:shd w:fill="FFFFFF" w:val="clear"/>
          </w:tcPr>
          <w:p w14:paraId="95060000">
            <w:pPr>
              <w:ind/>
              <w:jc w:val="right"/>
              <w:rPr>
                <w:color w:val="000000"/>
                <w:sz w:val="20"/>
              </w:rPr>
            </w:pPr>
            <w:r>
              <w:rPr>
                <w:color w:val="000000"/>
                <w:sz w:val="20"/>
              </w:rPr>
              <w:t>939,31</w:t>
            </w:r>
          </w:p>
        </w:tc>
        <w:tc>
          <w:tcPr>
            <w:tcW w:type="dxa" w:w="1275"/>
            <w:shd w:fill="FFFFFF" w:val="clear"/>
          </w:tcPr>
          <w:p w14:paraId="96060000">
            <w:pPr>
              <w:ind/>
              <w:jc w:val="right"/>
              <w:rPr>
                <w:color w:val="000000"/>
                <w:sz w:val="20"/>
              </w:rPr>
            </w:pPr>
            <w:r>
              <w:rPr>
                <w:color w:val="000000"/>
                <w:sz w:val="20"/>
              </w:rPr>
              <w:t>1 419,20</w:t>
            </w:r>
          </w:p>
        </w:tc>
      </w:tr>
      <w:tr>
        <w:trPr>
          <w:trHeight w:hRule="atLeast" w:val="20"/>
        </w:trPr>
        <w:tc>
          <w:tcPr>
            <w:tcW w:type="dxa" w:w="2269"/>
            <w:shd w:fill="FFFFFF" w:val="clear"/>
          </w:tcPr>
          <w:p w14:paraId="97060000">
            <w:pPr>
              <w:ind/>
              <w:jc w:val="center"/>
              <w:rPr>
                <w:sz w:val="20"/>
              </w:rPr>
            </w:pPr>
            <w:r>
              <w:rPr>
                <w:sz w:val="20"/>
              </w:rPr>
              <w:t>1 16 10123 01 0000 140</w:t>
            </w:r>
          </w:p>
        </w:tc>
        <w:tc>
          <w:tcPr>
            <w:tcW w:type="dxa" w:w="4785"/>
            <w:shd w:fill="FFFFFF" w:val="clear"/>
          </w:tcPr>
          <w:p w14:paraId="9806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8"/>
            <w:shd w:fill="FFFFFF" w:val="clear"/>
          </w:tcPr>
          <w:p w14:paraId="99060000">
            <w:pPr>
              <w:ind/>
              <w:jc w:val="right"/>
              <w:rPr>
                <w:color w:val="000000"/>
                <w:sz w:val="20"/>
              </w:rPr>
            </w:pPr>
            <w:r>
              <w:rPr>
                <w:color w:val="000000"/>
                <w:sz w:val="20"/>
              </w:rPr>
              <w:t>769,05</w:t>
            </w:r>
          </w:p>
        </w:tc>
        <w:tc>
          <w:tcPr>
            <w:tcW w:type="dxa" w:w="1275"/>
            <w:shd w:fill="FFFFFF" w:val="clear"/>
          </w:tcPr>
          <w:p w14:paraId="9A060000">
            <w:pPr>
              <w:ind/>
              <w:jc w:val="right"/>
              <w:rPr>
                <w:color w:val="000000"/>
                <w:sz w:val="20"/>
              </w:rPr>
            </w:pPr>
            <w:r>
              <w:rPr>
                <w:color w:val="000000"/>
                <w:sz w:val="20"/>
              </w:rPr>
              <w:t>738,04</w:t>
            </w:r>
          </w:p>
        </w:tc>
      </w:tr>
      <w:tr>
        <w:trPr>
          <w:trHeight w:hRule="atLeast" w:val="20"/>
        </w:trPr>
        <w:tc>
          <w:tcPr>
            <w:tcW w:type="dxa" w:w="2269"/>
            <w:shd w:fill="FFFFFF" w:val="clear"/>
          </w:tcPr>
          <w:p w14:paraId="9B060000">
            <w:pPr>
              <w:ind/>
              <w:jc w:val="center"/>
              <w:rPr>
                <w:sz w:val="20"/>
              </w:rPr>
            </w:pPr>
            <w:r>
              <w:rPr>
                <w:sz w:val="20"/>
              </w:rPr>
              <w:t>1 17 00000 00 0000 000</w:t>
            </w:r>
          </w:p>
        </w:tc>
        <w:tc>
          <w:tcPr>
            <w:tcW w:type="dxa" w:w="4785"/>
            <w:shd w:fill="FFFFFF" w:val="clear"/>
          </w:tcPr>
          <w:p w14:paraId="9C060000">
            <w:pPr>
              <w:ind/>
              <w:jc w:val="both"/>
              <w:rPr>
                <w:color w:val="000000"/>
                <w:sz w:val="20"/>
              </w:rPr>
            </w:pPr>
            <w:r>
              <w:rPr>
                <w:color w:val="000000"/>
                <w:sz w:val="20"/>
              </w:rPr>
              <w:t>ПРОЧИЕ НЕНАЛОГОВЫЕ ДОХОДЫ</w:t>
            </w:r>
          </w:p>
        </w:tc>
        <w:tc>
          <w:tcPr>
            <w:tcW w:type="dxa" w:w="1418"/>
            <w:shd w:fill="FFFFFF" w:val="clear"/>
          </w:tcPr>
          <w:p w14:paraId="9D060000">
            <w:pPr>
              <w:ind/>
              <w:jc w:val="right"/>
              <w:rPr>
                <w:color w:val="000000"/>
                <w:sz w:val="20"/>
              </w:rPr>
            </w:pPr>
            <w:r>
              <w:rPr>
                <w:color w:val="000000"/>
                <w:sz w:val="20"/>
              </w:rPr>
              <w:t>1 280,26</w:t>
            </w:r>
          </w:p>
        </w:tc>
        <w:tc>
          <w:tcPr>
            <w:tcW w:type="dxa" w:w="1275"/>
            <w:shd w:fill="FFFFFF" w:val="clear"/>
          </w:tcPr>
          <w:p w14:paraId="9E060000">
            <w:pPr>
              <w:ind/>
              <w:jc w:val="right"/>
              <w:rPr>
                <w:color w:val="000000"/>
                <w:sz w:val="20"/>
              </w:rPr>
            </w:pPr>
            <w:r>
              <w:rPr>
                <w:color w:val="000000"/>
                <w:sz w:val="20"/>
              </w:rPr>
              <w:t>1 212,80</w:t>
            </w:r>
          </w:p>
        </w:tc>
      </w:tr>
      <w:tr>
        <w:trPr>
          <w:trHeight w:hRule="atLeast" w:val="20"/>
        </w:trPr>
        <w:tc>
          <w:tcPr>
            <w:tcW w:type="dxa" w:w="2269"/>
            <w:shd w:fill="FFFFFF" w:val="clear"/>
            <w:vAlign w:val="bottom"/>
          </w:tcPr>
          <w:p w14:paraId="9F060000">
            <w:pPr>
              <w:rPr>
                <w:rFonts w:ascii="Calibri" w:hAnsi="Calibri"/>
                <w:color w:val="000000"/>
                <w:sz w:val="20"/>
              </w:rPr>
            </w:pPr>
            <w:r>
              <w:rPr>
                <w:rFonts w:ascii="Calibri" w:hAnsi="Calibri"/>
                <w:color w:val="000000"/>
                <w:sz w:val="20"/>
              </w:rPr>
              <w:t> </w:t>
            </w:r>
          </w:p>
        </w:tc>
        <w:tc>
          <w:tcPr>
            <w:tcW w:type="dxa" w:w="4785"/>
            <w:shd w:fill="FFFFFF" w:val="clear"/>
          </w:tcPr>
          <w:p w14:paraId="A0060000">
            <w:pPr>
              <w:ind/>
              <w:jc w:val="both"/>
              <w:rPr>
                <w:color w:val="000000"/>
                <w:sz w:val="20"/>
              </w:rPr>
            </w:pPr>
            <w:r>
              <w:rPr>
                <w:color w:val="000000"/>
                <w:sz w:val="20"/>
              </w:rPr>
              <w:t>в том числе:</w:t>
            </w:r>
          </w:p>
        </w:tc>
        <w:tc>
          <w:tcPr>
            <w:tcW w:type="dxa" w:w="1418"/>
            <w:shd w:fill="FFFFFF" w:val="clear"/>
          </w:tcPr>
          <w:p w14:paraId="A1060000">
            <w:pPr>
              <w:ind/>
              <w:jc w:val="right"/>
              <w:rPr>
                <w:color w:val="000000"/>
                <w:sz w:val="20"/>
              </w:rPr>
            </w:pPr>
            <w:r>
              <w:rPr>
                <w:color w:val="000000"/>
                <w:sz w:val="20"/>
              </w:rPr>
              <w:t> </w:t>
            </w:r>
          </w:p>
        </w:tc>
        <w:tc>
          <w:tcPr>
            <w:tcW w:type="dxa" w:w="1275"/>
            <w:shd w:fill="FFFFFF" w:val="clear"/>
          </w:tcPr>
          <w:p w14:paraId="A2060000">
            <w:pPr>
              <w:ind/>
              <w:jc w:val="right"/>
              <w:rPr>
                <w:color w:val="000000"/>
                <w:sz w:val="20"/>
              </w:rPr>
            </w:pPr>
            <w:r>
              <w:rPr>
                <w:color w:val="000000"/>
                <w:sz w:val="20"/>
              </w:rPr>
              <w:t> </w:t>
            </w:r>
          </w:p>
        </w:tc>
      </w:tr>
      <w:tr>
        <w:trPr>
          <w:trHeight w:hRule="atLeast" w:val="20"/>
        </w:trPr>
        <w:tc>
          <w:tcPr>
            <w:tcW w:type="dxa" w:w="2269"/>
            <w:shd w:fill="FFFFFF" w:val="clear"/>
          </w:tcPr>
          <w:p w14:paraId="A3060000">
            <w:pPr>
              <w:ind/>
              <w:jc w:val="center"/>
              <w:rPr>
                <w:sz w:val="20"/>
              </w:rPr>
            </w:pPr>
            <w:r>
              <w:rPr>
                <w:sz w:val="20"/>
              </w:rPr>
              <w:t>1 17 05040 04 0000 180</w:t>
            </w:r>
          </w:p>
        </w:tc>
        <w:tc>
          <w:tcPr>
            <w:tcW w:type="dxa" w:w="4785"/>
            <w:shd w:fill="FFFFFF" w:val="clear"/>
          </w:tcPr>
          <w:p w14:paraId="A4060000">
            <w:pPr>
              <w:ind/>
              <w:jc w:val="both"/>
              <w:rPr>
                <w:color w:val="000000"/>
                <w:sz w:val="20"/>
              </w:rPr>
            </w:pPr>
            <w:r>
              <w:rPr>
                <w:color w:val="000000"/>
                <w:sz w:val="20"/>
              </w:rPr>
              <w:t>Прочие неналоговые доходы бюджетов городских округов</w:t>
            </w:r>
          </w:p>
        </w:tc>
        <w:tc>
          <w:tcPr>
            <w:tcW w:type="dxa" w:w="1418"/>
            <w:shd w:fill="FFFFFF" w:val="clear"/>
          </w:tcPr>
          <w:p w14:paraId="A5060000">
            <w:pPr>
              <w:ind/>
              <w:jc w:val="right"/>
              <w:rPr>
                <w:color w:val="000000"/>
                <w:sz w:val="20"/>
              </w:rPr>
            </w:pPr>
            <w:r>
              <w:rPr>
                <w:color w:val="000000"/>
                <w:sz w:val="20"/>
              </w:rPr>
              <w:t>1 280,26</w:t>
            </w:r>
          </w:p>
        </w:tc>
        <w:tc>
          <w:tcPr>
            <w:tcW w:type="dxa" w:w="1275"/>
            <w:shd w:fill="FFFFFF" w:val="clear"/>
          </w:tcPr>
          <w:p w14:paraId="A6060000">
            <w:pPr>
              <w:ind/>
              <w:jc w:val="right"/>
              <w:rPr>
                <w:color w:val="000000"/>
                <w:sz w:val="20"/>
              </w:rPr>
            </w:pPr>
            <w:r>
              <w:rPr>
                <w:color w:val="000000"/>
                <w:sz w:val="20"/>
              </w:rPr>
              <w:t>1 212,80</w:t>
            </w:r>
          </w:p>
        </w:tc>
      </w:tr>
      <w:tr>
        <w:trPr>
          <w:trHeight w:hRule="atLeast" w:val="20"/>
        </w:trPr>
        <w:tc>
          <w:tcPr>
            <w:tcW w:type="dxa" w:w="2269"/>
            <w:shd w:fill="FFFFFF" w:val="clear"/>
          </w:tcPr>
          <w:p w14:paraId="A7060000">
            <w:pPr>
              <w:ind/>
              <w:jc w:val="center"/>
              <w:rPr>
                <w:color w:val="000000"/>
                <w:sz w:val="20"/>
              </w:rPr>
            </w:pPr>
            <w:r>
              <w:rPr>
                <w:color w:val="000000"/>
                <w:sz w:val="20"/>
              </w:rPr>
              <w:t>2 00 00000 00 0000 000</w:t>
            </w:r>
          </w:p>
        </w:tc>
        <w:tc>
          <w:tcPr>
            <w:tcW w:type="dxa" w:w="4785"/>
            <w:shd w:fill="FFFFFF" w:val="clear"/>
          </w:tcPr>
          <w:p w14:paraId="A8060000">
            <w:pPr>
              <w:ind/>
              <w:jc w:val="both"/>
              <w:rPr>
                <w:color w:val="000000"/>
                <w:sz w:val="20"/>
              </w:rPr>
            </w:pPr>
            <w:r>
              <w:rPr>
                <w:color w:val="000000"/>
                <w:sz w:val="20"/>
              </w:rPr>
              <w:t>БЕЗВОЗМЕЗДНЫЕ ПОСТУПЛЕНИЯ</w:t>
            </w:r>
          </w:p>
        </w:tc>
        <w:tc>
          <w:tcPr>
            <w:tcW w:type="dxa" w:w="1418"/>
            <w:shd w:fill="FFFFFF" w:val="clear"/>
          </w:tcPr>
          <w:p w14:paraId="A9060000">
            <w:pPr>
              <w:ind w:firstLine="0" w:left="-108"/>
              <w:jc w:val="right"/>
              <w:rPr>
                <w:color w:val="000000"/>
                <w:sz w:val="20"/>
              </w:rPr>
            </w:pPr>
            <w:r>
              <w:rPr>
                <w:color w:val="000000"/>
                <w:sz w:val="20"/>
              </w:rPr>
              <w:t>10 654 868,66</w:t>
            </w:r>
          </w:p>
        </w:tc>
        <w:tc>
          <w:tcPr>
            <w:tcW w:type="dxa" w:w="1275"/>
            <w:shd w:fill="FFFFFF" w:val="clear"/>
          </w:tcPr>
          <w:p w14:paraId="AA060000">
            <w:pPr>
              <w:ind/>
              <w:jc w:val="right"/>
              <w:rPr>
                <w:color w:val="000000"/>
                <w:sz w:val="20"/>
              </w:rPr>
            </w:pPr>
            <w:r>
              <w:rPr>
                <w:color w:val="000000"/>
                <w:sz w:val="20"/>
              </w:rPr>
              <w:t>6 909 963,08</w:t>
            </w:r>
          </w:p>
        </w:tc>
      </w:tr>
      <w:tr>
        <w:trPr>
          <w:trHeight w:hRule="atLeast" w:val="20"/>
        </w:trPr>
        <w:tc>
          <w:tcPr>
            <w:tcW w:type="dxa" w:w="2269"/>
            <w:shd w:fill="FFFFFF" w:val="clear"/>
          </w:tcPr>
          <w:p w14:paraId="AB060000">
            <w:pPr>
              <w:ind/>
              <w:jc w:val="center"/>
              <w:rPr>
                <w:color w:val="000000"/>
                <w:sz w:val="20"/>
              </w:rPr>
            </w:pPr>
            <w:r>
              <w:rPr>
                <w:color w:val="000000"/>
                <w:sz w:val="20"/>
              </w:rPr>
              <w:t>2 02 00000 00 0000 000</w:t>
            </w:r>
          </w:p>
        </w:tc>
        <w:tc>
          <w:tcPr>
            <w:tcW w:type="dxa" w:w="4785"/>
            <w:shd w:fill="FFFFFF" w:val="clear"/>
          </w:tcPr>
          <w:p w14:paraId="AC060000">
            <w:pPr>
              <w:ind/>
              <w:jc w:val="both"/>
              <w:rPr>
                <w:color w:val="000000"/>
                <w:sz w:val="20"/>
              </w:rPr>
            </w:pPr>
            <w:r>
              <w:rPr>
                <w:color w:val="000000"/>
                <w:sz w:val="20"/>
              </w:rPr>
              <w:t xml:space="preserve">БЕЗВОЗМЕЗДНЫЕ ПОСТУПЛЕНИЯ ОТ ДРУГИХ БЮДЖЕТОВ БЮДЖЕТНОЙ СИСТЕМЫ </w:t>
            </w:r>
            <w:r>
              <w:rPr>
                <w:color w:val="000000"/>
                <w:sz w:val="20"/>
              </w:rPr>
              <w:t>РОССИЙСКОЙ ФЕДЕРАЦИИ</w:t>
            </w:r>
          </w:p>
        </w:tc>
        <w:tc>
          <w:tcPr>
            <w:tcW w:type="dxa" w:w="1418"/>
            <w:shd w:fill="FFFFFF" w:val="clear"/>
          </w:tcPr>
          <w:p w14:paraId="AD060000">
            <w:pPr>
              <w:ind w:firstLine="0" w:left="-108"/>
              <w:jc w:val="right"/>
              <w:rPr>
                <w:color w:val="000000"/>
                <w:sz w:val="20"/>
              </w:rPr>
            </w:pPr>
            <w:r>
              <w:rPr>
                <w:color w:val="000000"/>
                <w:sz w:val="20"/>
              </w:rPr>
              <w:t>10 654 868,66</w:t>
            </w:r>
          </w:p>
        </w:tc>
        <w:tc>
          <w:tcPr>
            <w:tcW w:type="dxa" w:w="1275"/>
            <w:shd w:fill="FFFFFF" w:val="clear"/>
          </w:tcPr>
          <w:p w14:paraId="AE060000">
            <w:pPr>
              <w:ind/>
              <w:jc w:val="right"/>
              <w:rPr>
                <w:color w:val="000000"/>
                <w:sz w:val="20"/>
              </w:rPr>
            </w:pPr>
            <w:r>
              <w:rPr>
                <w:color w:val="000000"/>
                <w:sz w:val="20"/>
              </w:rPr>
              <w:t>6 909 963,08</w:t>
            </w:r>
          </w:p>
        </w:tc>
      </w:tr>
      <w:tr>
        <w:trPr>
          <w:trHeight w:hRule="atLeast" w:val="20"/>
        </w:trPr>
        <w:tc>
          <w:tcPr>
            <w:tcW w:type="dxa" w:w="2269"/>
            <w:shd w:fill="FFFFFF" w:val="clear"/>
          </w:tcPr>
          <w:p w14:paraId="AF060000">
            <w:pPr>
              <w:ind/>
              <w:jc w:val="center"/>
              <w:rPr>
                <w:color w:val="000000"/>
                <w:sz w:val="20"/>
              </w:rPr>
            </w:pPr>
            <w:r>
              <w:rPr>
                <w:color w:val="000000"/>
                <w:sz w:val="20"/>
              </w:rPr>
              <w:t> </w:t>
            </w:r>
          </w:p>
        </w:tc>
        <w:tc>
          <w:tcPr>
            <w:tcW w:type="dxa" w:w="4785"/>
            <w:shd w:fill="FFFFFF" w:val="clear"/>
          </w:tcPr>
          <w:p w14:paraId="B0060000">
            <w:pPr>
              <w:ind/>
              <w:jc w:val="both"/>
              <w:rPr>
                <w:color w:val="000000"/>
                <w:sz w:val="20"/>
              </w:rPr>
            </w:pPr>
            <w:r>
              <w:rPr>
                <w:color w:val="000000"/>
                <w:sz w:val="20"/>
              </w:rPr>
              <w:t>в том числе:</w:t>
            </w:r>
          </w:p>
        </w:tc>
        <w:tc>
          <w:tcPr>
            <w:tcW w:type="dxa" w:w="1418"/>
            <w:shd w:fill="FFFFFF" w:val="clear"/>
          </w:tcPr>
          <w:p w14:paraId="B1060000">
            <w:pPr>
              <w:ind/>
              <w:jc w:val="right"/>
              <w:rPr>
                <w:color w:val="000000"/>
                <w:sz w:val="20"/>
              </w:rPr>
            </w:pPr>
            <w:r>
              <w:rPr>
                <w:color w:val="000000"/>
                <w:sz w:val="20"/>
              </w:rPr>
              <w:t> </w:t>
            </w:r>
          </w:p>
        </w:tc>
        <w:tc>
          <w:tcPr>
            <w:tcW w:type="dxa" w:w="1275"/>
            <w:shd w:fill="FFFFFF" w:val="clear"/>
          </w:tcPr>
          <w:p w14:paraId="B2060000">
            <w:pPr>
              <w:ind/>
              <w:jc w:val="right"/>
              <w:rPr>
                <w:color w:val="000000"/>
                <w:sz w:val="20"/>
              </w:rPr>
            </w:pPr>
            <w:r>
              <w:rPr>
                <w:color w:val="000000"/>
                <w:sz w:val="20"/>
              </w:rPr>
              <w:t> </w:t>
            </w:r>
          </w:p>
        </w:tc>
      </w:tr>
      <w:tr>
        <w:trPr>
          <w:trHeight w:hRule="atLeast" w:val="20"/>
        </w:trPr>
        <w:tc>
          <w:tcPr>
            <w:tcW w:type="dxa" w:w="2269"/>
            <w:shd w:fill="FFFFFF" w:val="clear"/>
          </w:tcPr>
          <w:p w14:paraId="B3060000">
            <w:pPr>
              <w:ind/>
              <w:jc w:val="center"/>
              <w:rPr>
                <w:color w:val="000000"/>
                <w:sz w:val="20"/>
              </w:rPr>
            </w:pPr>
            <w:r>
              <w:rPr>
                <w:color w:val="000000"/>
                <w:sz w:val="20"/>
              </w:rPr>
              <w:t>2 02 20000 00 0000 150</w:t>
            </w:r>
          </w:p>
        </w:tc>
        <w:tc>
          <w:tcPr>
            <w:tcW w:type="dxa" w:w="4785"/>
            <w:shd w:fill="FFFFFF" w:val="clear"/>
          </w:tcPr>
          <w:p w14:paraId="B406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418"/>
            <w:shd w:fill="FFFFFF" w:val="clear"/>
          </w:tcPr>
          <w:p w14:paraId="B5060000">
            <w:pPr>
              <w:ind/>
              <w:jc w:val="right"/>
              <w:rPr>
                <w:color w:val="000000"/>
                <w:sz w:val="20"/>
              </w:rPr>
            </w:pPr>
            <w:r>
              <w:rPr>
                <w:color w:val="000000"/>
                <w:sz w:val="20"/>
              </w:rPr>
              <w:t>5 284 805,51</w:t>
            </w:r>
          </w:p>
        </w:tc>
        <w:tc>
          <w:tcPr>
            <w:tcW w:type="dxa" w:w="1275"/>
            <w:shd w:fill="FFFFFF" w:val="clear"/>
          </w:tcPr>
          <w:p w14:paraId="B6060000">
            <w:pPr>
              <w:ind/>
              <w:jc w:val="right"/>
              <w:rPr>
                <w:color w:val="000000"/>
                <w:sz w:val="20"/>
              </w:rPr>
            </w:pPr>
            <w:r>
              <w:rPr>
                <w:color w:val="000000"/>
                <w:sz w:val="20"/>
              </w:rPr>
              <w:t>1 599 829,69</w:t>
            </w:r>
          </w:p>
        </w:tc>
      </w:tr>
      <w:tr>
        <w:trPr>
          <w:trHeight w:hRule="atLeast" w:val="20"/>
        </w:trPr>
        <w:tc>
          <w:tcPr>
            <w:tcW w:type="dxa" w:w="2269"/>
            <w:shd w:fill="FFFFFF" w:val="clear"/>
          </w:tcPr>
          <w:p w14:paraId="B7060000">
            <w:pPr>
              <w:ind/>
              <w:jc w:val="center"/>
              <w:rPr>
                <w:color w:val="000000"/>
                <w:sz w:val="20"/>
              </w:rPr>
            </w:pPr>
            <w:r>
              <w:rPr>
                <w:color w:val="000000"/>
                <w:sz w:val="20"/>
              </w:rPr>
              <w:t> </w:t>
            </w:r>
          </w:p>
        </w:tc>
        <w:tc>
          <w:tcPr>
            <w:tcW w:type="dxa" w:w="4785"/>
            <w:shd w:fill="FFFFFF" w:val="clear"/>
          </w:tcPr>
          <w:p w14:paraId="B8060000">
            <w:pPr>
              <w:ind/>
              <w:jc w:val="both"/>
              <w:rPr>
                <w:color w:val="000000"/>
                <w:sz w:val="20"/>
              </w:rPr>
            </w:pPr>
            <w:r>
              <w:rPr>
                <w:color w:val="000000"/>
                <w:sz w:val="20"/>
              </w:rPr>
              <w:t>в том числе:</w:t>
            </w:r>
          </w:p>
        </w:tc>
        <w:tc>
          <w:tcPr>
            <w:tcW w:type="dxa" w:w="1418"/>
            <w:shd w:fill="FFFFFF" w:val="clear"/>
          </w:tcPr>
          <w:p w14:paraId="B9060000">
            <w:pPr>
              <w:ind/>
              <w:jc w:val="right"/>
              <w:rPr>
                <w:color w:val="000000"/>
                <w:sz w:val="20"/>
              </w:rPr>
            </w:pPr>
            <w:r>
              <w:rPr>
                <w:color w:val="000000"/>
                <w:sz w:val="20"/>
              </w:rPr>
              <w:t> </w:t>
            </w:r>
          </w:p>
        </w:tc>
        <w:tc>
          <w:tcPr>
            <w:tcW w:type="dxa" w:w="1275"/>
            <w:shd w:fill="FFFFFF" w:val="clear"/>
          </w:tcPr>
          <w:p w14:paraId="BA060000">
            <w:pPr>
              <w:ind/>
              <w:jc w:val="right"/>
              <w:rPr>
                <w:color w:val="000000"/>
                <w:sz w:val="20"/>
              </w:rPr>
            </w:pPr>
            <w:r>
              <w:rPr>
                <w:color w:val="000000"/>
                <w:sz w:val="20"/>
              </w:rPr>
              <w:t> </w:t>
            </w:r>
          </w:p>
        </w:tc>
      </w:tr>
      <w:tr>
        <w:trPr>
          <w:trHeight w:hRule="atLeast" w:val="20"/>
        </w:trPr>
        <w:tc>
          <w:tcPr>
            <w:tcW w:type="dxa" w:w="2269"/>
            <w:shd w:fill="FFFFFF" w:val="clear"/>
          </w:tcPr>
          <w:p w14:paraId="BB060000">
            <w:pPr>
              <w:ind/>
              <w:jc w:val="center"/>
              <w:rPr>
                <w:color w:val="000000"/>
                <w:sz w:val="20"/>
              </w:rPr>
            </w:pPr>
            <w:r>
              <w:rPr>
                <w:color w:val="000000"/>
                <w:sz w:val="20"/>
              </w:rPr>
              <w:t>2 02 20077 04 0152 150</w:t>
            </w:r>
          </w:p>
        </w:tc>
        <w:tc>
          <w:tcPr>
            <w:tcW w:type="dxa" w:w="4785"/>
            <w:shd w:fill="FFFFFF" w:val="clear"/>
          </w:tcPr>
          <w:p w14:paraId="BC06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type="dxa" w:w="1418"/>
            <w:shd w:fill="FFFFFF" w:val="clear"/>
          </w:tcPr>
          <w:p w14:paraId="BD060000">
            <w:pPr>
              <w:ind/>
              <w:jc w:val="right"/>
              <w:rPr>
                <w:color w:val="000000"/>
                <w:sz w:val="20"/>
              </w:rPr>
            </w:pPr>
            <w:r>
              <w:rPr>
                <w:color w:val="000000"/>
                <w:sz w:val="20"/>
              </w:rPr>
              <w:t>580 633,92</w:t>
            </w:r>
          </w:p>
        </w:tc>
        <w:tc>
          <w:tcPr>
            <w:tcW w:type="dxa" w:w="1275"/>
            <w:shd w:fill="FFFFFF" w:val="clear"/>
          </w:tcPr>
          <w:p w14:paraId="BE060000">
            <w:pPr>
              <w:ind/>
              <w:jc w:val="right"/>
              <w:rPr>
                <w:color w:val="000000"/>
                <w:sz w:val="20"/>
              </w:rPr>
            </w:pPr>
            <w:r>
              <w:rPr>
                <w:color w:val="000000"/>
                <w:sz w:val="20"/>
              </w:rPr>
              <w:t>319 421,78</w:t>
            </w:r>
          </w:p>
        </w:tc>
      </w:tr>
      <w:tr>
        <w:trPr>
          <w:trHeight w:hRule="atLeast" w:val="20"/>
        </w:trPr>
        <w:tc>
          <w:tcPr>
            <w:tcW w:type="dxa" w:w="2269"/>
            <w:shd w:fill="FFFFFF" w:val="clear"/>
          </w:tcPr>
          <w:p w14:paraId="BF060000">
            <w:pPr>
              <w:ind/>
              <w:jc w:val="center"/>
              <w:rPr>
                <w:color w:val="000000"/>
                <w:sz w:val="20"/>
              </w:rPr>
            </w:pPr>
            <w:r>
              <w:rPr>
                <w:color w:val="000000"/>
                <w:sz w:val="20"/>
              </w:rPr>
              <w:t>2 02 20077 04 1153 150</w:t>
            </w:r>
          </w:p>
        </w:tc>
        <w:tc>
          <w:tcPr>
            <w:tcW w:type="dxa" w:w="4785"/>
            <w:shd w:fill="FFFFFF" w:val="clear"/>
          </w:tcPr>
          <w:p w14:paraId="C006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418"/>
            <w:shd w:fill="FFFFFF" w:val="clear"/>
          </w:tcPr>
          <w:p w14:paraId="C1060000">
            <w:pPr>
              <w:ind/>
              <w:jc w:val="right"/>
              <w:rPr>
                <w:color w:val="000000"/>
                <w:sz w:val="20"/>
              </w:rPr>
            </w:pPr>
            <w:r>
              <w:rPr>
                <w:color w:val="000000"/>
                <w:sz w:val="20"/>
              </w:rPr>
              <w:t>97 353,17</w:t>
            </w:r>
          </w:p>
        </w:tc>
        <w:tc>
          <w:tcPr>
            <w:tcW w:type="dxa" w:w="1275"/>
            <w:shd w:fill="FFFFFF" w:val="clear"/>
          </w:tcPr>
          <w:p w14:paraId="C2060000">
            <w:pPr>
              <w:ind/>
              <w:jc w:val="right"/>
              <w:rPr>
                <w:color w:val="000000"/>
                <w:sz w:val="20"/>
              </w:rPr>
            </w:pPr>
            <w:r>
              <w:rPr>
                <w:color w:val="000000"/>
                <w:sz w:val="20"/>
              </w:rPr>
              <w:t>0,00</w:t>
            </w:r>
          </w:p>
        </w:tc>
      </w:tr>
      <w:tr>
        <w:trPr>
          <w:trHeight w:hRule="atLeast" w:val="20"/>
        </w:trPr>
        <w:tc>
          <w:tcPr>
            <w:tcW w:type="dxa" w:w="2269"/>
            <w:shd w:fill="FFFFFF" w:val="clear"/>
          </w:tcPr>
          <w:p w14:paraId="C3060000">
            <w:pPr>
              <w:ind/>
              <w:jc w:val="center"/>
              <w:rPr>
                <w:color w:val="000000"/>
                <w:sz w:val="20"/>
              </w:rPr>
            </w:pPr>
            <w:r>
              <w:rPr>
                <w:color w:val="000000"/>
                <w:sz w:val="20"/>
              </w:rPr>
              <w:t>2 02 25239 04 0000 150</w:t>
            </w:r>
          </w:p>
        </w:tc>
        <w:tc>
          <w:tcPr>
            <w:tcW w:type="dxa" w:w="4785"/>
            <w:shd w:fill="FFFFFF" w:val="clear"/>
          </w:tcPr>
          <w:p w14:paraId="C4060000">
            <w:pPr>
              <w:ind/>
              <w:jc w:val="both"/>
              <w:rPr>
                <w:color w:val="000000"/>
                <w:sz w:val="20"/>
              </w:rPr>
            </w:pPr>
            <w:r>
              <w:rPr>
                <w:color w:val="000000"/>
                <w:sz w:val="20"/>
              </w:rPr>
              <w:t>Субсидии бюджетам на модернизацию инфраструктуры общего образования в отдельных субъектах Российской Федерации</w:t>
            </w:r>
          </w:p>
        </w:tc>
        <w:tc>
          <w:tcPr>
            <w:tcW w:type="dxa" w:w="1418"/>
            <w:shd w:fill="FFFFFF" w:val="clear"/>
          </w:tcPr>
          <w:p w14:paraId="C5060000">
            <w:pPr>
              <w:ind/>
              <w:jc w:val="right"/>
              <w:rPr>
                <w:color w:val="000000"/>
                <w:sz w:val="20"/>
              </w:rPr>
            </w:pPr>
            <w:r>
              <w:rPr>
                <w:color w:val="000000"/>
                <w:sz w:val="20"/>
              </w:rPr>
              <w:t>1 237 490,99</w:t>
            </w:r>
          </w:p>
        </w:tc>
        <w:tc>
          <w:tcPr>
            <w:tcW w:type="dxa" w:w="1275"/>
            <w:shd w:fill="FFFFFF" w:val="clear"/>
          </w:tcPr>
          <w:p w14:paraId="C6060000">
            <w:pPr>
              <w:ind/>
              <w:jc w:val="right"/>
              <w:rPr>
                <w:color w:val="000000"/>
                <w:sz w:val="20"/>
              </w:rPr>
            </w:pPr>
            <w:r>
              <w:rPr>
                <w:color w:val="000000"/>
                <w:sz w:val="20"/>
              </w:rPr>
              <w:t>0,00</w:t>
            </w:r>
          </w:p>
        </w:tc>
      </w:tr>
      <w:tr>
        <w:trPr>
          <w:trHeight w:hRule="atLeast" w:val="20"/>
        </w:trPr>
        <w:tc>
          <w:tcPr>
            <w:tcW w:type="dxa" w:w="2269"/>
            <w:shd w:fill="FFFFFF" w:val="clear"/>
          </w:tcPr>
          <w:p w14:paraId="C7060000">
            <w:pPr>
              <w:ind/>
              <w:jc w:val="center"/>
              <w:rPr>
                <w:color w:val="000000"/>
                <w:sz w:val="20"/>
              </w:rPr>
            </w:pPr>
            <w:r>
              <w:rPr>
                <w:color w:val="000000"/>
                <w:sz w:val="20"/>
              </w:rPr>
              <w:t>2 02 25304 04 0000 150</w:t>
            </w:r>
          </w:p>
        </w:tc>
        <w:tc>
          <w:tcPr>
            <w:tcW w:type="dxa" w:w="4785"/>
            <w:shd w:fill="FFFFFF" w:val="clear"/>
          </w:tcPr>
          <w:p w14:paraId="C8060000">
            <w:pPr>
              <w:ind/>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418"/>
            <w:shd w:fill="FFFFFF" w:val="clear"/>
          </w:tcPr>
          <w:p w14:paraId="C9060000">
            <w:pPr>
              <w:ind/>
              <w:jc w:val="right"/>
              <w:rPr>
                <w:color w:val="000000"/>
                <w:sz w:val="20"/>
              </w:rPr>
            </w:pPr>
            <w:r>
              <w:rPr>
                <w:color w:val="000000"/>
                <w:sz w:val="20"/>
              </w:rPr>
              <w:t>288 403,40</w:t>
            </w:r>
          </w:p>
        </w:tc>
        <w:tc>
          <w:tcPr>
            <w:tcW w:type="dxa" w:w="1275"/>
            <w:shd w:fill="FFFFFF" w:val="clear"/>
          </w:tcPr>
          <w:p w14:paraId="CA060000">
            <w:pPr>
              <w:ind/>
              <w:jc w:val="right"/>
              <w:rPr>
                <w:color w:val="000000"/>
                <w:sz w:val="20"/>
              </w:rPr>
            </w:pPr>
            <w:r>
              <w:rPr>
                <w:color w:val="000000"/>
                <w:sz w:val="20"/>
              </w:rPr>
              <w:t>288 403,40</w:t>
            </w:r>
          </w:p>
        </w:tc>
      </w:tr>
      <w:tr>
        <w:trPr>
          <w:trHeight w:hRule="atLeast" w:val="20"/>
        </w:trPr>
        <w:tc>
          <w:tcPr>
            <w:tcW w:type="dxa" w:w="2269"/>
            <w:shd w:fill="FFFFFF" w:val="clear"/>
          </w:tcPr>
          <w:p w14:paraId="CB060000">
            <w:pPr>
              <w:ind/>
              <w:jc w:val="center"/>
              <w:rPr>
                <w:color w:val="000000"/>
                <w:sz w:val="20"/>
              </w:rPr>
            </w:pPr>
            <w:r>
              <w:rPr>
                <w:color w:val="000000"/>
                <w:sz w:val="20"/>
              </w:rPr>
              <w:t>2 02 25305 04 0000 150</w:t>
            </w:r>
          </w:p>
        </w:tc>
        <w:tc>
          <w:tcPr>
            <w:tcW w:type="dxa" w:w="4785"/>
            <w:shd w:fill="FFFFFF" w:val="clear"/>
          </w:tcPr>
          <w:p w14:paraId="CC06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418"/>
            <w:shd w:fill="FFFFFF" w:val="clear"/>
          </w:tcPr>
          <w:p w14:paraId="CD060000">
            <w:pPr>
              <w:ind/>
              <w:jc w:val="right"/>
              <w:rPr>
                <w:color w:val="000000"/>
                <w:sz w:val="20"/>
              </w:rPr>
            </w:pPr>
            <w:r>
              <w:rPr>
                <w:color w:val="000000"/>
                <w:sz w:val="20"/>
              </w:rPr>
              <w:t>1 955 430,44</w:t>
            </w:r>
          </w:p>
        </w:tc>
        <w:tc>
          <w:tcPr>
            <w:tcW w:type="dxa" w:w="1275"/>
            <w:shd w:fill="FFFFFF" w:val="clear"/>
          </w:tcPr>
          <w:p w14:paraId="CE060000">
            <w:pPr>
              <w:ind/>
              <w:jc w:val="right"/>
              <w:rPr>
                <w:color w:val="000000"/>
                <w:sz w:val="20"/>
              </w:rPr>
            </w:pPr>
            <w:r>
              <w:rPr>
                <w:color w:val="000000"/>
                <w:sz w:val="20"/>
              </w:rPr>
              <w:t>0,00</w:t>
            </w:r>
          </w:p>
        </w:tc>
      </w:tr>
      <w:tr>
        <w:trPr>
          <w:trHeight w:hRule="atLeast" w:val="20"/>
        </w:trPr>
        <w:tc>
          <w:tcPr>
            <w:tcW w:type="dxa" w:w="2269"/>
            <w:shd w:fill="FFFFFF" w:val="clear"/>
          </w:tcPr>
          <w:p w14:paraId="CF060000">
            <w:pPr>
              <w:ind/>
              <w:jc w:val="center"/>
              <w:rPr>
                <w:color w:val="000000"/>
                <w:sz w:val="20"/>
              </w:rPr>
            </w:pPr>
            <w:r>
              <w:rPr>
                <w:color w:val="000000"/>
                <w:sz w:val="20"/>
              </w:rPr>
              <w:t>2 02 25393 04 0000 150</w:t>
            </w:r>
          </w:p>
        </w:tc>
        <w:tc>
          <w:tcPr>
            <w:tcW w:type="dxa" w:w="4785"/>
            <w:shd w:fill="FFFFFF" w:val="clear"/>
          </w:tcPr>
          <w:p w14:paraId="D006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418"/>
            <w:shd w:fill="FFFFFF" w:val="clear"/>
          </w:tcPr>
          <w:p w14:paraId="D1060000">
            <w:pPr>
              <w:ind/>
              <w:jc w:val="right"/>
              <w:rPr>
                <w:color w:val="000000"/>
                <w:sz w:val="20"/>
              </w:rPr>
            </w:pPr>
            <w:r>
              <w:rPr>
                <w:color w:val="000000"/>
                <w:sz w:val="20"/>
              </w:rPr>
              <w:t>437 350,83</w:t>
            </w:r>
          </w:p>
        </w:tc>
        <w:tc>
          <w:tcPr>
            <w:tcW w:type="dxa" w:w="1275"/>
            <w:shd w:fill="FFFFFF" w:val="clear"/>
          </w:tcPr>
          <w:p w14:paraId="D2060000">
            <w:pPr>
              <w:ind/>
              <w:jc w:val="right"/>
              <w:rPr>
                <w:color w:val="000000"/>
                <w:sz w:val="20"/>
              </w:rPr>
            </w:pPr>
            <w:r>
              <w:rPr>
                <w:color w:val="000000"/>
                <w:sz w:val="20"/>
              </w:rPr>
              <w:t>0,00</w:t>
            </w:r>
          </w:p>
        </w:tc>
      </w:tr>
      <w:tr>
        <w:trPr>
          <w:trHeight w:hRule="atLeast" w:val="20"/>
        </w:trPr>
        <w:tc>
          <w:tcPr>
            <w:tcW w:type="dxa" w:w="2269"/>
            <w:shd w:fill="FFFFFF" w:val="clear"/>
          </w:tcPr>
          <w:p w14:paraId="D3060000">
            <w:pPr>
              <w:ind/>
              <w:jc w:val="center"/>
              <w:rPr>
                <w:color w:val="000000"/>
                <w:sz w:val="20"/>
              </w:rPr>
            </w:pPr>
            <w:r>
              <w:rPr>
                <w:color w:val="000000"/>
                <w:sz w:val="20"/>
              </w:rPr>
              <w:t>2 02 25497 04 0000 150</w:t>
            </w:r>
          </w:p>
        </w:tc>
        <w:tc>
          <w:tcPr>
            <w:tcW w:type="dxa" w:w="4785"/>
            <w:shd w:fill="FFFFFF" w:val="clear"/>
          </w:tcPr>
          <w:p w14:paraId="D406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418"/>
            <w:shd w:fill="FFFFFF" w:val="clear"/>
          </w:tcPr>
          <w:p w14:paraId="D5060000">
            <w:pPr>
              <w:ind/>
              <w:jc w:val="right"/>
              <w:rPr>
                <w:color w:val="000000"/>
                <w:sz w:val="20"/>
              </w:rPr>
            </w:pPr>
            <w:r>
              <w:rPr>
                <w:color w:val="000000"/>
                <w:sz w:val="20"/>
              </w:rPr>
              <w:t>15 221,95</w:t>
            </w:r>
          </w:p>
        </w:tc>
        <w:tc>
          <w:tcPr>
            <w:tcW w:type="dxa" w:w="1275"/>
            <w:shd w:fill="FFFFFF" w:val="clear"/>
          </w:tcPr>
          <w:p w14:paraId="D6060000">
            <w:pPr>
              <w:ind/>
              <w:jc w:val="right"/>
              <w:rPr>
                <w:color w:val="000000"/>
                <w:sz w:val="20"/>
              </w:rPr>
            </w:pPr>
            <w:r>
              <w:rPr>
                <w:color w:val="000000"/>
                <w:sz w:val="20"/>
              </w:rPr>
              <w:t>14 770,50</w:t>
            </w:r>
          </w:p>
        </w:tc>
      </w:tr>
      <w:tr>
        <w:trPr>
          <w:trHeight w:hRule="atLeast" w:val="20"/>
        </w:trPr>
        <w:tc>
          <w:tcPr>
            <w:tcW w:type="dxa" w:w="2269"/>
            <w:shd w:fill="FFFFFF" w:val="clear"/>
          </w:tcPr>
          <w:p w14:paraId="D7060000">
            <w:pPr>
              <w:ind/>
              <w:jc w:val="center"/>
              <w:rPr>
                <w:color w:val="000000"/>
                <w:sz w:val="20"/>
              </w:rPr>
            </w:pPr>
            <w:r>
              <w:rPr>
                <w:color w:val="000000"/>
                <w:sz w:val="20"/>
              </w:rPr>
              <w:t>2 02 25519 04 0000 150</w:t>
            </w:r>
          </w:p>
        </w:tc>
        <w:tc>
          <w:tcPr>
            <w:tcW w:type="dxa" w:w="4785"/>
            <w:shd w:fill="FFFFFF" w:val="clear"/>
          </w:tcPr>
          <w:p w14:paraId="D8060000">
            <w:pPr>
              <w:ind/>
              <w:jc w:val="both"/>
              <w:rPr>
                <w:color w:val="000000"/>
                <w:sz w:val="20"/>
              </w:rPr>
            </w:pPr>
            <w:r>
              <w:rPr>
                <w:color w:val="000000"/>
                <w:sz w:val="20"/>
              </w:rPr>
              <w:t>Субсидия бюджетам городских округов на поддержку отрасли культуры</w:t>
            </w:r>
          </w:p>
        </w:tc>
        <w:tc>
          <w:tcPr>
            <w:tcW w:type="dxa" w:w="1418"/>
            <w:shd w:fill="FFFFFF" w:val="clear"/>
          </w:tcPr>
          <w:p w14:paraId="D9060000">
            <w:pPr>
              <w:ind/>
              <w:jc w:val="right"/>
              <w:rPr>
                <w:color w:val="000000"/>
                <w:sz w:val="20"/>
              </w:rPr>
            </w:pPr>
            <w:r>
              <w:rPr>
                <w:color w:val="000000"/>
                <w:sz w:val="20"/>
              </w:rPr>
              <w:t>2 523,00</w:t>
            </w:r>
          </w:p>
        </w:tc>
        <w:tc>
          <w:tcPr>
            <w:tcW w:type="dxa" w:w="1275"/>
            <w:shd w:fill="FFFFFF" w:val="clear"/>
          </w:tcPr>
          <w:p w14:paraId="DA060000">
            <w:pPr>
              <w:ind/>
              <w:jc w:val="right"/>
              <w:rPr>
                <w:color w:val="000000"/>
                <w:sz w:val="20"/>
              </w:rPr>
            </w:pPr>
            <w:r>
              <w:rPr>
                <w:color w:val="000000"/>
                <w:sz w:val="20"/>
              </w:rPr>
              <w:t>2 485,39</w:t>
            </w:r>
          </w:p>
        </w:tc>
      </w:tr>
      <w:tr>
        <w:trPr>
          <w:trHeight w:hRule="atLeast" w:val="20"/>
        </w:trPr>
        <w:tc>
          <w:tcPr>
            <w:tcW w:type="dxa" w:w="2269"/>
            <w:shd w:fill="FFFFFF" w:val="clear"/>
          </w:tcPr>
          <w:p w14:paraId="DB060000">
            <w:pPr>
              <w:ind/>
              <w:jc w:val="center"/>
              <w:rPr>
                <w:color w:val="000000"/>
                <w:sz w:val="20"/>
              </w:rPr>
            </w:pPr>
            <w:r>
              <w:rPr>
                <w:color w:val="000000"/>
                <w:sz w:val="20"/>
              </w:rPr>
              <w:t>2 02 25555 04 0000 150</w:t>
            </w:r>
          </w:p>
        </w:tc>
        <w:tc>
          <w:tcPr>
            <w:tcW w:type="dxa" w:w="4785"/>
            <w:shd w:fill="FFFFFF" w:val="clear"/>
          </w:tcPr>
          <w:p w14:paraId="DC06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418"/>
            <w:shd w:fill="FFFFFF" w:val="clear"/>
          </w:tcPr>
          <w:p w14:paraId="DD060000">
            <w:pPr>
              <w:ind/>
              <w:jc w:val="right"/>
              <w:rPr>
                <w:color w:val="000000"/>
                <w:sz w:val="20"/>
              </w:rPr>
            </w:pPr>
            <w:r>
              <w:rPr>
                <w:color w:val="000000"/>
                <w:sz w:val="20"/>
              </w:rPr>
              <w:t>31 292,44</w:t>
            </w:r>
          </w:p>
        </w:tc>
        <w:tc>
          <w:tcPr>
            <w:tcW w:type="dxa" w:w="1275"/>
            <w:shd w:fill="FFFFFF" w:val="clear"/>
          </w:tcPr>
          <w:p w14:paraId="DE060000">
            <w:pPr>
              <w:ind/>
              <w:jc w:val="right"/>
              <w:rPr>
                <w:color w:val="000000"/>
                <w:sz w:val="20"/>
              </w:rPr>
            </w:pPr>
            <w:r>
              <w:rPr>
                <w:color w:val="000000"/>
                <w:sz w:val="20"/>
              </w:rPr>
              <w:t>0,00</w:t>
            </w:r>
          </w:p>
        </w:tc>
      </w:tr>
      <w:tr>
        <w:trPr>
          <w:trHeight w:hRule="atLeast" w:val="20"/>
        </w:trPr>
        <w:tc>
          <w:tcPr>
            <w:tcW w:type="dxa" w:w="2269"/>
            <w:shd w:fill="FFFFFF" w:val="clear"/>
          </w:tcPr>
          <w:p w14:paraId="DF060000">
            <w:pPr>
              <w:ind/>
              <w:jc w:val="center"/>
              <w:rPr>
                <w:color w:val="000000"/>
                <w:sz w:val="20"/>
              </w:rPr>
            </w:pPr>
            <w:r>
              <w:rPr>
                <w:color w:val="000000"/>
                <w:sz w:val="20"/>
              </w:rPr>
              <w:t>2 02 25750 04 0000 150</w:t>
            </w:r>
          </w:p>
        </w:tc>
        <w:tc>
          <w:tcPr>
            <w:tcW w:type="dxa" w:w="4785"/>
            <w:shd w:fill="FFFFFF" w:val="clear"/>
          </w:tcPr>
          <w:p w14:paraId="E0060000">
            <w:pPr>
              <w:ind/>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418"/>
            <w:shd w:fill="FFFFFF" w:val="clear"/>
          </w:tcPr>
          <w:p w14:paraId="E1060000">
            <w:pPr>
              <w:ind/>
              <w:jc w:val="right"/>
              <w:rPr>
                <w:color w:val="000000"/>
                <w:sz w:val="20"/>
              </w:rPr>
            </w:pPr>
            <w:r>
              <w:rPr>
                <w:color w:val="000000"/>
                <w:sz w:val="20"/>
              </w:rPr>
              <w:t>589 005,37</w:t>
            </w:r>
          </w:p>
        </w:tc>
        <w:tc>
          <w:tcPr>
            <w:tcW w:type="dxa" w:w="1275"/>
            <w:shd w:fill="FFFFFF" w:val="clear"/>
          </w:tcPr>
          <w:p w14:paraId="E2060000">
            <w:pPr>
              <w:ind/>
              <w:jc w:val="right"/>
              <w:rPr>
                <w:color w:val="000000"/>
                <w:sz w:val="20"/>
              </w:rPr>
            </w:pPr>
            <w:r>
              <w:rPr>
                <w:color w:val="000000"/>
                <w:sz w:val="20"/>
              </w:rPr>
              <w:t>589 005,39</w:t>
            </w:r>
          </w:p>
        </w:tc>
      </w:tr>
      <w:tr>
        <w:trPr>
          <w:trHeight w:hRule="atLeast" w:val="20"/>
        </w:trPr>
        <w:tc>
          <w:tcPr>
            <w:tcW w:type="dxa" w:w="2269"/>
            <w:shd w:fill="FFFFFF" w:val="clear"/>
          </w:tcPr>
          <w:p w14:paraId="E3060000">
            <w:pPr>
              <w:ind/>
              <w:jc w:val="center"/>
              <w:rPr>
                <w:color w:val="000000"/>
                <w:sz w:val="20"/>
              </w:rPr>
            </w:pPr>
            <w:r>
              <w:rPr>
                <w:color w:val="000000"/>
                <w:sz w:val="20"/>
              </w:rPr>
              <w:t>2 02 29999 04 0065 150</w:t>
            </w:r>
          </w:p>
        </w:tc>
        <w:tc>
          <w:tcPr>
            <w:tcW w:type="dxa" w:w="4785"/>
            <w:shd w:fill="FFFFFF" w:val="clear"/>
          </w:tcPr>
          <w:p w14:paraId="E406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418"/>
            <w:shd w:fill="FFFFFF" w:val="clear"/>
          </w:tcPr>
          <w:p w14:paraId="E5060000">
            <w:pPr>
              <w:ind/>
              <w:jc w:val="right"/>
              <w:rPr>
                <w:color w:val="000000"/>
                <w:sz w:val="20"/>
              </w:rPr>
            </w:pPr>
            <w:r>
              <w:rPr>
                <w:color w:val="000000"/>
                <w:sz w:val="20"/>
              </w:rPr>
              <w:t>50 000,00</w:t>
            </w:r>
          </w:p>
        </w:tc>
        <w:tc>
          <w:tcPr>
            <w:tcW w:type="dxa" w:w="1275"/>
            <w:shd w:fill="FFFFFF" w:val="clear"/>
          </w:tcPr>
          <w:p w14:paraId="E6060000">
            <w:pPr>
              <w:ind/>
              <w:jc w:val="right"/>
              <w:rPr>
                <w:color w:val="000000"/>
                <w:sz w:val="20"/>
              </w:rPr>
            </w:pPr>
            <w:r>
              <w:rPr>
                <w:color w:val="000000"/>
                <w:sz w:val="20"/>
              </w:rPr>
              <w:t>50 000,00</w:t>
            </w:r>
          </w:p>
        </w:tc>
      </w:tr>
      <w:tr>
        <w:trPr>
          <w:trHeight w:hRule="atLeast" w:val="20"/>
        </w:trPr>
        <w:tc>
          <w:tcPr>
            <w:tcW w:type="dxa" w:w="2269"/>
            <w:shd w:fill="FFFFFF" w:val="clear"/>
          </w:tcPr>
          <w:p w14:paraId="E7060000">
            <w:pPr>
              <w:ind/>
              <w:jc w:val="center"/>
              <w:rPr>
                <w:color w:val="000000"/>
                <w:sz w:val="20"/>
              </w:rPr>
            </w:pPr>
            <w:r>
              <w:rPr>
                <w:color w:val="000000"/>
                <w:sz w:val="20"/>
              </w:rPr>
              <w:t xml:space="preserve">2 02 29999 04 1204 150                        </w:t>
            </w:r>
          </w:p>
        </w:tc>
        <w:tc>
          <w:tcPr>
            <w:tcW w:type="dxa" w:w="4785"/>
            <w:shd w:fill="FFFFFF" w:val="clear"/>
          </w:tcPr>
          <w:p w14:paraId="E8060000">
            <w:pPr>
              <w:ind/>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418"/>
            <w:shd w:fill="FFFFFF" w:val="clear"/>
          </w:tcPr>
          <w:p w14:paraId="E9060000">
            <w:pPr>
              <w:ind/>
              <w:jc w:val="right"/>
              <w:rPr>
                <w:color w:val="000000"/>
                <w:sz w:val="20"/>
              </w:rPr>
            </w:pPr>
            <w:r>
              <w:rPr>
                <w:color w:val="000000"/>
                <w:sz w:val="20"/>
              </w:rPr>
              <w:t>100,00</w:t>
            </w:r>
          </w:p>
        </w:tc>
        <w:tc>
          <w:tcPr>
            <w:tcW w:type="dxa" w:w="1275"/>
            <w:shd w:fill="FFFFFF" w:val="clear"/>
          </w:tcPr>
          <w:p w14:paraId="EA060000">
            <w:pPr>
              <w:ind/>
              <w:jc w:val="right"/>
              <w:rPr>
                <w:color w:val="000000"/>
                <w:sz w:val="20"/>
              </w:rPr>
            </w:pPr>
            <w:r>
              <w:rPr>
                <w:color w:val="000000"/>
                <w:sz w:val="20"/>
              </w:rPr>
              <w:t>100,00</w:t>
            </w:r>
          </w:p>
        </w:tc>
      </w:tr>
      <w:tr>
        <w:trPr>
          <w:trHeight w:hRule="atLeast" w:val="20"/>
        </w:trPr>
        <w:tc>
          <w:tcPr>
            <w:tcW w:type="dxa" w:w="2269"/>
            <w:shd w:fill="FFFFFF" w:val="clear"/>
          </w:tcPr>
          <w:p w14:paraId="EB060000">
            <w:pPr>
              <w:ind/>
              <w:jc w:val="center"/>
              <w:rPr>
                <w:color w:val="000000"/>
                <w:sz w:val="20"/>
              </w:rPr>
            </w:pPr>
            <w:r>
              <w:rPr>
                <w:color w:val="000000"/>
                <w:sz w:val="20"/>
              </w:rPr>
              <w:t>2 02 29999 04 1266 150</w:t>
            </w:r>
          </w:p>
        </w:tc>
        <w:tc>
          <w:tcPr>
            <w:tcW w:type="dxa" w:w="4785"/>
            <w:shd w:fill="FFFFFF" w:val="clear"/>
          </w:tcPr>
          <w:p w14:paraId="EC06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418"/>
            <w:shd w:fill="FFFFFF" w:val="clear"/>
          </w:tcPr>
          <w:p w14:paraId="ED060000">
            <w:pPr>
              <w:ind/>
              <w:jc w:val="right"/>
              <w:rPr>
                <w:color w:val="000000"/>
                <w:sz w:val="20"/>
              </w:rPr>
            </w:pPr>
            <w:r>
              <w:rPr>
                <w:color w:val="000000"/>
                <w:sz w:val="20"/>
              </w:rPr>
              <w:t>0,00</w:t>
            </w:r>
          </w:p>
        </w:tc>
        <w:tc>
          <w:tcPr>
            <w:tcW w:type="dxa" w:w="1275"/>
            <w:shd w:fill="FFFFFF" w:val="clear"/>
          </w:tcPr>
          <w:p w14:paraId="EE060000">
            <w:pPr>
              <w:ind/>
              <w:jc w:val="right"/>
              <w:rPr>
                <w:color w:val="000000"/>
                <w:sz w:val="20"/>
              </w:rPr>
            </w:pPr>
            <w:r>
              <w:rPr>
                <w:color w:val="000000"/>
                <w:sz w:val="20"/>
              </w:rPr>
              <w:t>335 643,23</w:t>
            </w:r>
          </w:p>
        </w:tc>
      </w:tr>
      <w:tr>
        <w:trPr>
          <w:trHeight w:hRule="atLeast" w:val="20"/>
        </w:trPr>
        <w:tc>
          <w:tcPr>
            <w:tcW w:type="dxa" w:w="2269"/>
            <w:shd w:fill="FFFFFF" w:val="clear"/>
          </w:tcPr>
          <w:p w14:paraId="EF060000">
            <w:pPr>
              <w:ind/>
              <w:jc w:val="center"/>
              <w:rPr>
                <w:sz w:val="20"/>
              </w:rPr>
            </w:pPr>
            <w:r>
              <w:rPr>
                <w:sz w:val="20"/>
              </w:rPr>
              <w:t>2 02 30000 00 0000 150</w:t>
            </w:r>
          </w:p>
        </w:tc>
        <w:tc>
          <w:tcPr>
            <w:tcW w:type="dxa" w:w="4785"/>
            <w:shd w:fill="FFFFFF" w:val="clear"/>
          </w:tcPr>
          <w:p w14:paraId="F0060000">
            <w:pPr>
              <w:ind/>
              <w:jc w:val="both"/>
              <w:rPr>
                <w:color w:val="000000"/>
                <w:sz w:val="20"/>
              </w:rPr>
            </w:pPr>
            <w:r>
              <w:rPr>
                <w:color w:val="000000"/>
                <w:sz w:val="20"/>
              </w:rPr>
              <w:t>Субвенции бюджетам бюджетной системы Российской Федерации</w:t>
            </w:r>
          </w:p>
        </w:tc>
        <w:tc>
          <w:tcPr>
            <w:tcW w:type="dxa" w:w="1418"/>
            <w:shd w:fill="FFFFFF" w:val="clear"/>
          </w:tcPr>
          <w:p w14:paraId="F1060000">
            <w:pPr>
              <w:ind/>
              <w:jc w:val="right"/>
              <w:rPr>
                <w:color w:val="000000"/>
                <w:sz w:val="20"/>
              </w:rPr>
            </w:pPr>
            <w:r>
              <w:rPr>
                <w:color w:val="000000"/>
                <w:sz w:val="20"/>
              </w:rPr>
              <w:t>5 350 196,72</w:t>
            </w:r>
          </w:p>
        </w:tc>
        <w:tc>
          <w:tcPr>
            <w:tcW w:type="dxa" w:w="1275"/>
            <w:shd w:fill="FFFFFF" w:val="clear"/>
          </w:tcPr>
          <w:p w14:paraId="F2060000">
            <w:pPr>
              <w:ind/>
              <w:jc w:val="right"/>
              <w:rPr>
                <w:color w:val="000000"/>
                <w:sz w:val="20"/>
              </w:rPr>
            </w:pPr>
            <w:r>
              <w:rPr>
                <w:color w:val="000000"/>
                <w:sz w:val="20"/>
              </w:rPr>
              <w:t>5 298 266,96</w:t>
            </w:r>
          </w:p>
        </w:tc>
      </w:tr>
      <w:tr>
        <w:trPr>
          <w:trHeight w:hRule="atLeast" w:val="20"/>
        </w:trPr>
        <w:tc>
          <w:tcPr>
            <w:tcW w:type="dxa" w:w="2269"/>
            <w:shd w:fill="FFFFFF" w:val="clear"/>
          </w:tcPr>
          <w:p w14:paraId="F3060000">
            <w:pPr>
              <w:ind/>
              <w:jc w:val="center"/>
              <w:rPr>
                <w:sz w:val="20"/>
              </w:rPr>
            </w:pPr>
            <w:r>
              <w:rPr>
                <w:sz w:val="20"/>
              </w:rPr>
              <w:t> </w:t>
            </w:r>
          </w:p>
        </w:tc>
        <w:tc>
          <w:tcPr>
            <w:tcW w:type="dxa" w:w="4785"/>
            <w:shd w:fill="FFFFFF" w:val="clear"/>
          </w:tcPr>
          <w:p w14:paraId="F4060000">
            <w:pPr>
              <w:ind/>
              <w:jc w:val="both"/>
              <w:rPr>
                <w:color w:val="000000"/>
                <w:sz w:val="20"/>
              </w:rPr>
            </w:pPr>
            <w:r>
              <w:rPr>
                <w:color w:val="000000"/>
                <w:sz w:val="20"/>
              </w:rPr>
              <w:t>в том числе:</w:t>
            </w:r>
          </w:p>
        </w:tc>
        <w:tc>
          <w:tcPr>
            <w:tcW w:type="dxa" w:w="1418"/>
            <w:shd w:fill="FFFFFF" w:val="clear"/>
          </w:tcPr>
          <w:p w14:paraId="F5060000">
            <w:pPr>
              <w:ind/>
              <w:jc w:val="right"/>
              <w:rPr>
                <w:color w:val="000000"/>
                <w:sz w:val="20"/>
              </w:rPr>
            </w:pPr>
            <w:r>
              <w:rPr>
                <w:color w:val="000000"/>
                <w:sz w:val="20"/>
              </w:rPr>
              <w:t> </w:t>
            </w:r>
          </w:p>
        </w:tc>
        <w:tc>
          <w:tcPr>
            <w:tcW w:type="dxa" w:w="1275"/>
            <w:shd w:fill="FFFFFF" w:val="clear"/>
          </w:tcPr>
          <w:p w14:paraId="F6060000">
            <w:pPr>
              <w:ind/>
              <w:jc w:val="right"/>
              <w:rPr>
                <w:color w:val="000000"/>
                <w:sz w:val="20"/>
              </w:rPr>
            </w:pPr>
            <w:r>
              <w:rPr>
                <w:color w:val="000000"/>
                <w:sz w:val="20"/>
              </w:rPr>
              <w:t> </w:t>
            </w:r>
          </w:p>
        </w:tc>
      </w:tr>
      <w:tr>
        <w:trPr>
          <w:trHeight w:hRule="atLeast" w:val="20"/>
        </w:trPr>
        <w:tc>
          <w:tcPr>
            <w:tcW w:type="dxa" w:w="2269"/>
            <w:shd w:fill="FFFFFF" w:val="clear"/>
          </w:tcPr>
          <w:p w14:paraId="F7060000">
            <w:pPr>
              <w:ind/>
              <w:jc w:val="center"/>
              <w:rPr>
                <w:color w:val="000000"/>
                <w:sz w:val="20"/>
              </w:rPr>
            </w:pPr>
            <w:r>
              <w:rPr>
                <w:color w:val="000000"/>
                <w:sz w:val="20"/>
              </w:rPr>
              <w:t>2 02 30024 04 0026 150</w:t>
            </w:r>
          </w:p>
        </w:tc>
        <w:tc>
          <w:tcPr>
            <w:tcW w:type="dxa" w:w="4785"/>
            <w:shd w:fill="FFFFFF" w:val="clear"/>
          </w:tcPr>
          <w:p w14:paraId="F806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418"/>
            <w:shd w:fill="FFFFFF" w:val="clear"/>
          </w:tcPr>
          <w:p w14:paraId="F9060000">
            <w:pPr>
              <w:ind/>
              <w:jc w:val="right"/>
              <w:rPr>
                <w:color w:val="000000"/>
                <w:sz w:val="20"/>
              </w:rPr>
            </w:pPr>
            <w:r>
              <w:rPr>
                <w:color w:val="000000"/>
                <w:sz w:val="20"/>
              </w:rPr>
              <w:t>2 015,06</w:t>
            </w:r>
          </w:p>
        </w:tc>
        <w:tc>
          <w:tcPr>
            <w:tcW w:type="dxa" w:w="1275"/>
            <w:shd w:fill="FFFFFF" w:val="clear"/>
          </w:tcPr>
          <w:p w14:paraId="FA060000">
            <w:pPr>
              <w:ind/>
              <w:jc w:val="right"/>
              <w:rPr>
                <w:color w:val="000000"/>
                <w:sz w:val="20"/>
              </w:rPr>
            </w:pPr>
            <w:r>
              <w:rPr>
                <w:color w:val="000000"/>
                <w:sz w:val="20"/>
              </w:rPr>
              <w:t>2 015,06</w:t>
            </w:r>
          </w:p>
        </w:tc>
      </w:tr>
      <w:tr>
        <w:trPr>
          <w:trHeight w:hRule="atLeast" w:val="20"/>
        </w:trPr>
        <w:tc>
          <w:tcPr>
            <w:tcW w:type="dxa" w:w="2269"/>
            <w:shd w:fill="FFFFFF" w:val="clear"/>
          </w:tcPr>
          <w:p w14:paraId="FB060000">
            <w:pPr>
              <w:ind/>
              <w:jc w:val="center"/>
              <w:rPr>
                <w:color w:val="000000"/>
                <w:sz w:val="20"/>
              </w:rPr>
            </w:pPr>
            <w:r>
              <w:rPr>
                <w:color w:val="000000"/>
                <w:sz w:val="20"/>
              </w:rPr>
              <w:t>2 02 30024 04 0028 150</w:t>
            </w:r>
          </w:p>
        </w:tc>
        <w:tc>
          <w:tcPr>
            <w:tcW w:type="dxa" w:w="4785"/>
            <w:shd w:fill="FFFFFF" w:val="clear"/>
          </w:tcPr>
          <w:p w14:paraId="FC06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w:t>
            </w:r>
            <w:r>
              <w:rPr>
                <w:color w:val="000000"/>
                <w:sz w:val="20"/>
              </w:rPr>
              <w:t>Российской Федерации (организация и осуществление деятельности по опеке и попечительству в области образования)</w:t>
            </w:r>
          </w:p>
        </w:tc>
        <w:tc>
          <w:tcPr>
            <w:tcW w:type="dxa" w:w="1418"/>
            <w:shd w:fill="FFFFFF" w:val="clear"/>
          </w:tcPr>
          <w:p w14:paraId="FD060000">
            <w:pPr>
              <w:ind/>
              <w:jc w:val="right"/>
              <w:rPr>
                <w:color w:val="000000"/>
                <w:sz w:val="20"/>
              </w:rPr>
            </w:pPr>
            <w:r>
              <w:rPr>
                <w:color w:val="000000"/>
                <w:sz w:val="20"/>
              </w:rPr>
              <w:t>9 572,47</w:t>
            </w:r>
          </w:p>
        </w:tc>
        <w:tc>
          <w:tcPr>
            <w:tcW w:type="dxa" w:w="1275"/>
            <w:shd w:fill="FFFFFF" w:val="clear"/>
          </w:tcPr>
          <w:p w14:paraId="FE060000">
            <w:pPr>
              <w:ind/>
              <w:jc w:val="right"/>
              <w:rPr>
                <w:color w:val="000000"/>
                <w:sz w:val="20"/>
              </w:rPr>
            </w:pPr>
            <w:r>
              <w:rPr>
                <w:color w:val="000000"/>
                <w:sz w:val="20"/>
              </w:rPr>
              <w:t>9 572,47</w:t>
            </w:r>
          </w:p>
        </w:tc>
      </w:tr>
      <w:tr>
        <w:trPr>
          <w:trHeight w:hRule="atLeast" w:val="20"/>
        </w:trPr>
        <w:tc>
          <w:tcPr>
            <w:tcW w:type="dxa" w:w="2269"/>
            <w:shd w:fill="FFFFFF" w:val="clear"/>
          </w:tcPr>
          <w:p w14:paraId="FF060000">
            <w:pPr>
              <w:ind/>
              <w:jc w:val="center"/>
              <w:rPr>
                <w:color w:val="000000"/>
                <w:sz w:val="20"/>
              </w:rPr>
            </w:pPr>
            <w:r>
              <w:rPr>
                <w:color w:val="000000"/>
                <w:sz w:val="20"/>
              </w:rPr>
              <w:t>2 02 30024 04 0040 150</w:t>
            </w:r>
          </w:p>
        </w:tc>
        <w:tc>
          <w:tcPr>
            <w:tcW w:type="dxa" w:w="4785"/>
            <w:shd w:fill="FFFFFF" w:val="clear"/>
          </w:tcPr>
          <w:p w14:paraId="00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418"/>
            <w:shd w:fill="FFFFFF" w:val="clear"/>
          </w:tcPr>
          <w:p w14:paraId="01070000">
            <w:pPr>
              <w:ind/>
              <w:jc w:val="right"/>
              <w:rPr>
                <w:color w:val="000000"/>
                <w:sz w:val="20"/>
              </w:rPr>
            </w:pPr>
            <w:r>
              <w:rPr>
                <w:color w:val="000000"/>
                <w:sz w:val="20"/>
              </w:rPr>
              <w:t>9 501,10</w:t>
            </w:r>
          </w:p>
        </w:tc>
        <w:tc>
          <w:tcPr>
            <w:tcW w:type="dxa" w:w="1275"/>
            <w:shd w:fill="FFFFFF" w:val="clear"/>
          </w:tcPr>
          <w:p w14:paraId="02070000">
            <w:pPr>
              <w:ind/>
              <w:jc w:val="right"/>
              <w:rPr>
                <w:color w:val="000000"/>
                <w:sz w:val="20"/>
              </w:rPr>
            </w:pPr>
            <w:r>
              <w:rPr>
                <w:color w:val="000000"/>
                <w:sz w:val="20"/>
              </w:rPr>
              <w:t>9 501,10</w:t>
            </w:r>
          </w:p>
        </w:tc>
      </w:tr>
      <w:tr>
        <w:trPr>
          <w:trHeight w:hRule="atLeast" w:val="20"/>
        </w:trPr>
        <w:tc>
          <w:tcPr>
            <w:tcW w:type="dxa" w:w="2269"/>
            <w:shd w:fill="FFFFFF" w:val="clear"/>
          </w:tcPr>
          <w:p w14:paraId="03070000">
            <w:pPr>
              <w:ind/>
              <w:jc w:val="center"/>
              <w:rPr>
                <w:color w:val="000000"/>
                <w:sz w:val="20"/>
              </w:rPr>
            </w:pPr>
            <w:r>
              <w:rPr>
                <w:color w:val="000000"/>
                <w:sz w:val="20"/>
              </w:rPr>
              <w:t>2 02 30024 04 0041 150</w:t>
            </w:r>
          </w:p>
        </w:tc>
        <w:tc>
          <w:tcPr>
            <w:tcW w:type="dxa" w:w="4785"/>
            <w:shd w:fill="FFFFFF" w:val="clear"/>
          </w:tcPr>
          <w:p w14:paraId="04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418"/>
            <w:shd w:fill="FFFFFF" w:val="clear"/>
          </w:tcPr>
          <w:p w14:paraId="05070000">
            <w:pPr>
              <w:ind/>
              <w:jc w:val="right"/>
              <w:rPr>
                <w:color w:val="000000"/>
                <w:sz w:val="20"/>
              </w:rPr>
            </w:pPr>
            <w:r>
              <w:rPr>
                <w:color w:val="000000"/>
                <w:sz w:val="20"/>
              </w:rPr>
              <w:t>152 859,02</w:t>
            </w:r>
          </w:p>
        </w:tc>
        <w:tc>
          <w:tcPr>
            <w:tcW w:type="dxa" w:w="1275"/>
            <w:shd w:fill="FFFFFF" w:val="clear"/>
          </w:tcPr>
          <w:p w14:paraId="06070000">
            <w:pPr>
              <w:ind/>
              <w:jc w:val="right"/>
              <w:rPr>
                <w:color w:val="000000"/>
                <w:sz w:val="20"/>
              </w:rPr>
            </w:pPr>
            <w:r>
              <w:rPr>
                <w:color w:val="000000"/>
                <w:sz w:val="20"/>
              </w:rPr>
              <w:t>171 688,86</w:t>
            </w:r>
          </w:p>
        </w:tc>
      </w:tr>
      <w:tr>
        <w:trPr>
          <w:trHeight w:hRule="atLeast" w:val="20"/>
        </w:trPr>
        <w:tc>
          <w:tcPr>
            <w:tcW w:type="dxa" w:w="2269"/>
            <w:shd w:fill="FFFFFF" w:val="clear"/>
          </w:tcPr>
          <w:p w14:paraId="07070000">
            <w:pPr>
              <w:ind/>
              <w:jc w:val="center"/>
              <w:rPr>
                <w:color w:val="000000"/>
                <w:sz w:val="20"/>
              </w:rPr>
            </w:pPr>
            <w:r>
              <w:rPr>
                <w:color w:val="000000"/>
                <w:sz w:val="20"/>
              </w:rPr>
              <w:t>2 02 30024 04 0042 150</w:t>
            </w:r>
          </w:p>
        </w:tc>
        <w:tc>
          <w:tcPr>
            <w:tcW w:type="dxa" w:w="4785"/>
            <w:shd w:fill="FFFFFF" w:val="clear"/>
          </w:tcPr>
          <w:p w14:paraId="08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418"/>
            <w:shd w:fill="FFFFFF" w:val="clear"/>
          </w:tcPr>
          <w:p w14:paraId="09070000">
            <w:pPr>
              <w:ind/>
              <w:jc w:val="right"/>
              <w:rPr>
                <w:color w:val="000000"/>
                <w:sz w:val="20"/>
              </w:rPr>
            </w:pPr>
            <w:r>
              <w:rPr>
                <w:color w:val="000000"/>
                <w:sz w:val="20"/>
              </w:rPr>
              <w:t>570,47</w:t>
            </w:r>
          </w:p>
        </w:tc>
        <w:tc>
          <w:tcPr>
            <w:tcW w:type="dxa" w:w="1275"/>
            <w:shd w:fill="FFFFFF" w:val="clear"/>
          </w:tcPr>
          <w:p w14:paraId="0A070000">
            <w:pPr>
              <w:ind/>
              <w:jc w:val="right"/>
              <w:rPr>
                <w:color w:val="000000"/>
                <w:sz w:val="20"/>
              </w:rPr>
            </w:pPr>
            <w:r>
              <w:rPr>
                <w:color w:val="000000"/>
                <w:sz w:val="20"/>
              </w:rPr>
              <w:t>593,29</w:t>
            </w:r>
          </w:p>
        </w:tc>
      </w:tr>
      <w:tr>
        <w:trPr>
          <w:trHeight w:hRule="atLeast" w:val="20"/>
        </w:trPr>
        <w:tc>
          <w:tcPr>
            <w:tcW w:type="dxa" w:w="2269"/>
            <w:shd w:fill="FFFFFF" w:val="clear"/>
          </w:tcPr>
          <w:p w14:paraId="0B070000">
            <w:pPr>
              <w:ind/>
              <w:jc w:val="center"/>
              <w:rPr>
                <w:color w:val="000000"/>
                <w:sz w:val="20"/>
              </w:rPr>
            </w:pPr>
            <w:r>
              <w:rPr>
                <w:color w:val="000000"/>
                <w:sz w:val="20"/>
              </w:rPr>
              <w:t>2 02 30024 04 0045 150</w:t>
            </w:r>
          </w:p>
        </w:tc>
        <w:tc>
          <w:tcPr>
            <w:tcW w:type="dxa" w:w="4785"/>
            <w:shd w:fill="FFFFFF" w:val="clear"/>
          </w:tcPr>
          <w:p w14:paraId="0C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418"/>
            <w:shd w:fill="FFFFFF" w:val="clear"/>
          </w:tcPr>
          <w:p w14:paraId="0D070000">
            <w:pPr>
              <w:ind/>
              <w:jc w:val="right"/>
              <w:rPr>
                <w:color w:val="000000"/>
                <w:sz w:val="20"/>
              </w:rPr>
            </w:pPr>
            <w:r>
              <w:rPr>
                <w:color w:val="000000"/>
                <w:sz w:val="20"/>
              </w:rPr>
              <w:t>1 387,03</w:t>
            </w:r>
          </w:p>
        </w:tc>
        <w:tc>
          <w:tcPr>
            <w:tcW w:type="dxa" w:w="1275"/>
            <w:shd w:fill="FFFFFF" w:val="clear"/>
          </w:tcPr>
          <w:p w14:paraId="0E070000">
            <w:pPr>
              <w:ind/>
              <w:jc w:val="right"/>
              <w:rPr>
                <w:color w:val="000000"/>
                <w:sz w:val="20"/>
              </w:rPr>
            </w:pPr>
            <w:r>
              <w:rPr>
                <w:color w:val="000000"/>
                <w:sz w:val="20"/>
              </w:rPr>
              <w:t>1 387,03</w:t>
            </w:r>
          </w:p>
        </w:tc>
      </w:tr>
      <w:tr>
        <w:trPr>
          <w:trHeight w:hRule="atLeast" w:val="20"/>
        </w:trPr>
        <w:tc>
          <w:tcPr>
            <w:tcW w:type="dxa" w:w="2269"/>
            <w:shd w:fill="FFFFFF" w:val="clear"/>
          </w:tcPr>
          <w:p w14:paraId="0F070000">
            <w:pPr>
              <w:ind/>
              <w:jc w:val="center"/>
              <w:rPr>
                <w:color w:val="000000"/>
                <w:sz w:val="20"/>
              </w:rPr>
            </w:pPr>
            <w:r>
              <w:rPr>
                <w:color w:val="000000"/>
                <w:sz w:val="20"/>
              </w:rPr>
              <w:t>2 02 30024 04 0047 150</w:t>
            </w:r>
          </w:p>
        </w:tc>
        <w:tc>
          <w:tcPr>
            <w:tcW w:type="dxa" w:w="4785"/>
            <w:shd w:fill="FFFFFF" w:val="clear"/>
          </w:tcPr>
          <w:p w14:paraId="10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418"/>
            <w:shd w:fill="FFFFFF" w:val="clear"/>
          </w:tcPr>
          <w:p w14:paraId="11070000">
            <w:pPr>
              <w:ind/>
              <w:jc w:val="right"/>
              <w:rPr>
                <w:color w:val="000000"/>
                <w:sz w:val="20"/>
              </w:rPr>
            </w:pPr>
            <w:r>
              <w:rPr>
                <w:color w:val="000000"/>
                <w:sz w:val="20"/>
              </w:rPr>
              <w:t>4 007,12</w:t>
            </w:r>
          </w:p>
        </w:tc>
        <w:tc>
          <w:tcPr>
            <w:tcW w:type="dxa" w:w="1275"/>
            <w:shd w:fill="FFFFFF" w:val="clear"/>
          </w:tcPr>
          <w:p w14:paraId="12070000">
            <w:pPr>
              <w:ind/>
              <w:jc w:val="right"/>
              <w:rPr>
                <w:color w:val="000000"/>
                <w:sz w:val="20"/>
              </w:rPr>
            </w:pPr>
            <w:r>
              <w:rPr>
                <w:color w:val="000000"/>
                <w:sz w:val="20"/>
              </w:rPr>
              <w:t>4 007,12</w:t>
            </w:r>
          </w:p>
        </w:tc>
      </w:tr>
      <w:tr>
        <w:trPr>
          <w:trHeight w:hRule="atLeast" w:val="20"/>
        </w:trPr>
        <w:tc>
          <w:tcPr>
            <w:tcW w:type="dxa" w:w="2269"/>
            <w:shd w:fill="FFFFFF" w:val="clear"/>
          </w:tcPr>
          <w:p w14:paraId="13070000">
            <w:pPr>
              <w:ind/>
              <w:jc w:val="center"/>
              <w:rPr>
                <w:color w:val="000000"/>
                <w:sz w:val="20"/>
              </w:rPr>
            </w:pPr>
            <w:r>
              <w:rPr>
                <w:color w:val="000000"/>
                <w:sz w:val="20"/>
              </w:rPr>
              <w:t>2 02 30024 04 0066 150</w:t>
            </w:r>
          </w:p>
        </w:tc>
        <w:tc>
          <w:tcPr>
            <w:tcW w:type="dxa" w:w="4785"/>
            <w:shd w:fill="FFFFFF" w:val="clear"/>
          </w:tcPr>
          <w:p w14:paraId="14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418"/>
            <w:shd w:fill="FFFFFF" w:val="clear"/>
          </w:tcPr>
          <w:p w14:paraId="15070000">
            <w:pPr>
              <w:ind/>
              <w:jc w:val="right"/>
              <w:rPr>
                <w:color w:val="000000"/>
                <w:sz w:val="20"/>
              </w:rPr>
            </w:pPr>
            <w:r>
              <w:rPr>
                <w:color w:val="000000"/>
                <w:sz w:val="20"/>
              </w:rPr>
              <w:t>108 792,42</w:t>
            </w:r>
          </w:p>
        </w:tc>
        <w:tc>
          <w:tcPr>
            <w:tcW w:type="dxa" w:w="1275"/>
            <w:shd w:fill="FFFFFF" w:val="clear"/>
          </w:tcPr>
          <w:p w14:paraId="16070000">
            <w:pPr>
              <w:ind/>
              <w:jc w:val="right"/>
              <w:rPr>
                <w:color w:val="000000"/>
                <w:sz w:val="20"/>
              </w:rPr>
            </w:pPr>
            <w:r>
              <w:rPr>
                <w:color w:val="000000"/>
                <w:sz w:val="20"/>
              </w:rPr>
              <w:t>113 099,10</w:t>
            </w:r>
          </w:p>
        </w:tc>
      </w:tr>
      <w:tr>
        <w:trPr>
          <w:trHeight w:hRule="atLeast" w:val="20"/>
        </w:trPr>
        <w:tc>
          <w:tcPr>
            <w:tcW w:type="dxa" w:w="2269"/>
            <w:shd w:fill="FFFFFF" w:val="clear"/>
          </w:tcPr>
          <w:p w14:paraId="17070000">
            <w:pPr>
              <w:ind/>
              <w:jc w:val="center"/>
              <w:rPr>
                <w:color w:val="000000"/>
                <w:sz w:val="20"/>
              </w:rPr>
            </w:pPr>
            <w:r>
              <w:rPr>
                <w:color w:val="000000"/>
                <w:sz w:val="20"/>
              </w:rPr>
              <w:t>2 02 30024 04 0147 150</w:t>
            </w:r>
          </w:p>
        </w:tc>
        <w:tc>
          <w:tcPr>
            <w:tcW w:type="dxa" w:w="4785"/>
            <w:shd w:fill="FFFFFF" w:val="clear"/>
          </w:tcPr>
          <w:p w14:paraId="18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418"/>
            <w:shd w:fill="FFFFFF" w:val="clear"/>
          </w:tcPr>
          <w:p w14:paraId="19070000">
            <w:pPr>
              <w:ind/>
              <w:jc w:val="right"/>
              <w:rPr>
                <w:color w:val="000000"/>
                <w:sz w:val="20"/>
              </w:rPr>
            </w:pPr>
            <w:r>
              <w:rPr>
                <w:color w:val="000000"/>
                <w:sz w:val="20"/>
              </w:rPr>
              <w:t>81 311,55</w:t>
            </w:r>
          </w:p>
        </w:tc>
        <w:tc>
          <w:tcPr>
            <w:tcW w:type="dxa" w:w="1275"/>
            <w:shd w:fill="FFFFFF" w:val="clear"/>
          </w:tcPr>
          <w:p w14:paraId="1A070000">
            <w:pPr>
              <w:ind/>
              <w:jc w:val="right"/>
              <w:rPr>
                <w:color w:val="000000"/>
                <w:sz w:val="20"/>
              </w:rPr>
            </w:pPr>
            <w:r>
              <w:rPr>
                <w:color w:val="000000"/>
                <w:sz w:val="20"/>
              </w:rPr>
              <w:t>81 311,67</w:t>
            </w:r>
          </w:p>
        </w:tc>
      </w:tr>
      <w:tr>
        <w:trPr>
          <w:trHeight w:hRule="atLeast" w:val="20"/>
        </w:trPr>
        <w:tc>
          <w:tcPr>
            <w:tcW w:type="dxa" w:w="2269"/>
            <w:shd w:fill="FFFFFF" w:val="clear"/>
          </w:tcPr>
          <w:p w14:paraId="1B070000">
            <w:pPr>
              <w:ind/>
              <w:jc w:val="center"/>
              <w:rPr>
                <w:color w:val="000000"/>
                <w:sz w:val="20"/>
              </w:rPr>
            </w:pPr>
            <w:r>
              <w:rPr>
                <w:color w:val="000000"/>
                <w:sz w:val="20"/>
              </w:rPr>
              <w:t>2 02 30024 04 0181 150</w:t>
            </w:r>
          </w:p>
        </w:tc>
        <w:tc>
          <w:tcPr>
            <w:tcW w:type="dxa" w:w="4785"/>
            <w:shd w:fill="FFFFFF" w:val="clear"/>
          </w:tcPr>
          <w:p w14:paraId="1C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418"/>
            <w:shd w:fill="FFFFFF" w:val="clear"/>
          </w:tcPr>
          <w:p w14:paraId="1D070000">
            <w:pPr>
              <w:ind/>
              <w:jc w:val="right"/>
              <w:rPr>
                <w:color w:val="000000"/>
                <w:sz w:val="20"/>
              </w:rPr>
            </w:pPr>
            <w:r>
              <w:rPr>
                <w:color w:val="000000"/>
                <w:sz w:val="20"/>
              </w:rPr>
              <w:t>9,00</w:t>
            </w:r>
          </w:p>
        </w:tc>
        <w:tc>
          <w:tcPr>
            <w:tcW w:type="dxa" w:w="1275"/>
            <w:shd w:fill="FFFFFF" w:val="clear"/>
          </w:tcPr>
          <w:p w14:paraId="1E070000">
            <w:pPr>
              <w:ind/>
              <w:jc w:val="right"/>
              <w:rPr>
                <w:color w:val="000000"/>
                <w:sz w:val="20"/>
              </w:rPr>
            </w:pPr>
            <w:r>
              <w:rPr>
                <w:color w:val="000000"/>
                <w:sz w:val="20"/>
              </w:rPr>
              <w:t>9,00</w:t>
            </w:r>
          </w:p>
        </w:tc>
      </w:tr>
      <w:tr>
        <w:trPr>
          <w:trHeight w:hRule="atLeast" w:val="20"/>
        </w:trPr>
        <w:tc>
          <w:tcPr>
            <w:tcW w:type="dxa" w:w="2269"/>
            <w:shd w:fill="FFFFFF" w:val="clear"/>
          </w:tcPr>
          <w:p w14:paraId="1F070000">
            <w:pPr>
              <w:ind/>
              <w:jc w:val="center"/>
              <w:rPr>
                <w:color w:val="000000"/>
                <w:sz w:val="20"/>
              </w:rPr>
            </w:pPr>
            <w:r>
              <w:rPr>
                <w:color w:val="000000"/>
                <w:sz w:val="20"/>
              </w:rPr>
              <w:t>2 02 30024 04 1107 150</w:t>
            </w:r>
          </w:p>
        </w:tc>
        <w:tc>
          <w:tcPr>
            <w:tcW w:type="dxa" w:w="4785"/>
            <w:shd w:fill="FFFFFF" w:val="clear"/>
          </w:tcPr>
          <w:p w14:paraId="20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418"/>
            <w:shd w:fill="FFFFFF" w:val="clear"/>
          </w:tcPr>
          <w:p w14:paraId="21070000">
            <w:pPr>
              <w:ind/>
              <w:jc w:val="right"/>
              <w:rPr>
                <w:color w:val="000000"/>
                <w:sz w:val="20"/>
              </w:rPr>
            </w:pPr>
            <w:r>
              <w:rPr>
                <w:color w:val="000000"/>
                <w:sz w:val="20"/>
              </w:rPr>
              <w:t>1 171 591,81</w:t>
            </w:r>
          </w:p>
        </w:tc>
        <w:tc>
          <w:tcPr>
            <w:tcW w:type="dxa" w:w="1275"/>
            <w:shd w:fill="FFFFFF" w:val="clear"/>
          </w:tcPr>
          <w:p w14:paraId="22070000">
            <w:pPr>
              <w:ind/>
              <w:jc w:val="right"/>
              <w:rPr>
                <w:color w:val="000000"/>
                <w:sz w:val="20"/>
              </w:rPr>
            </w:pPr>
            <w:r>
              <w:rPr>
                <w:color w:val="000000"/>
                <w:sz w:val="20"/>
              </w:rPr>
              <w:t>1 171 591,81</w:t>
            </w:r>
          </w:p>
        </w:tc>
      </w:tr>
      <w:tr>
        <w:trPr>
          <w:trHeight w:hRule="atLeast" w:val="20"/>
        </w:trPr>
        <w:tc>
          <w:tcPr>
            <w:tcW w:type="dxa" w:w="2269"/>
            <w:shd w:fill="FFFFFF" w:val="clear"/>
          </w:tcPr>
          <w:p w14:paraId="23070000">
            <w:pPr>
              <w:ind/>
              <w:jc w:val="center"/>
              <w:rPr>
                <w:color w:val="000000"/>
                <w:sz w:val="20"/>
              </w:rPr>
            </w:pPr>
            <w:r>
              <w:rPr>
                <w:color w:val="000000"/>
                <w:sz w:val="20"/>
              </w:rPr>
              <w:t>2 02 30024 04 1108 150</w:t>
            </w:r>
          </w:p>
        </w:tc>
        <w:tc>
          <w:tcPr>
            <w:tcW w:type="dxa" w:w="4785"/>
            <w:shd w:fill="FFFFFF" w:val="clear"/>
          </w:tcPr>
          <w:p w14:paraId="2407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Pr>
                <w:color w:val="000000"/>
                <w:sz w:val="20"/>
              </w:rPr>
              <w:t>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418"/>
            <w:shd w:fill="FFFFFF" w:val="clear"/>
          </w:tcPr>
          <w:p w14:paraId="25070000">
            <w:pPr>
              <w:ind/>
              <w:jc w:val="right"/>
              <w:rPr>
                <w:color w:val="000000"/>
                <w:sz w:val="20"/>
              </w:rPr>
            </w:pPr>
            <w:r>
              <w:rPr>
                <w:color w:val="000000"/>
                <w:sz w:val="20"/>
              </w:rPr>
              <w:t>1 603 820,88</w:t>
            </w:r>
          </w:p>
        </w:tc>
        <w:tc>
          <w:tcPr>
            <w:tcW w:type="dxa" w:w="1275"/>
            <w:shd w:fill="FFFFFF" w:val="clear"/>
          </w:tcPr>
          <w:p w14:paraId="26070000">
            <w:pPr>
              <w:ind/>
              <w:jc w:val="right"/>
              <w:rPr>
                <w:color w:val="000000"/>
                <w:sz w:val="20"/>
              </w:rPr>
            </w:pPr>
            <w:r>
              <w:rPr>
                <w:color w:val="000000"/>
                <w:sz w:val="20"/>
              </w:rPr>
              <w:t>1 603 820,88</w:t>
            </w:r>
          </w:p>
        </w:tc>
      </w:tr>
      <w:tr>
        <w:trPr>
          <w:trHeight w:hRule="atLeast" w:val="20"/>
        </w:trPr>
        <w:tc>
          <w:tcPr>
            <w:tcW w:type="dxa" w:w="2269"/>
            <w:shd w:fill="FFFFFF" w:val="clear"/>
          </w:tcPr>
          <w:p w14:paraId="27070000">
            <w:pPr>
              <w:ind/>
              <w:jc w:val="center"/>
              <w:rPr>
                <w:color w:val="000000"/>
                <w:sz w:val="20"/>
              </w:rPr>
            </w:pPr>
            <w:r>
              <w:rPr>
                <w:color w:val="000000"/>
                <w:sz w:val="20"/>
              </w:rPr>
              <w:t>2 02 30024 04 1110 150</w:t>
            </w:r>
          </w:p>
        </w:tc>
        <w:tc>
          <w:tcPr>
            <w:tcW w:type="dxa" w:w="4785"/>
            <w:shd w:fill="FFFFFF" w:val="clear"/>
          </w:tcPr>
          <w:p w14:paraId="28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418"/>
            <w:shd w:fill="FFFFFF" w:val="clear"/>
          </w:tcPr>
          <w:p w14:paraId="29070000">
            <w:pPr>
              <w:ind/>
              <w:jc w:val="right"/>
              <w:rPr>
                <w:color w:val="000000"/>
                <w:sz w:val="20"/>
              </w:rPr>
            </w:pPr>
            <w:r>
              <w:rPr>
                <w:color w:val="000000"/>
                <w:sz w:val="20"/>
              </w:rPr>
              <w:t>1 793,67</w:t>
            </w:r>
          </w:p>
        </w:tc>
        <w:tc>
          <w:tcPr>
            <w:tcW w:type="dxa" w:w="1275"/>
            <w:shd w:fill="FFFFFF" w:val="clear"/>
          </w:tcPr>
          <w:p w14:paraId="2A070000">
            <w:pPr>
              <w:ind/>
              <w:jc w:val="right"/>
              <w:rPr>
                <w:color w:val="000000"/>
                <w:sz w:val="20"/>
              </w:rPr>
            </w:pPr>
            <w:r>
              <w:rPr>
                <w:color w:val="000000"/>
                <w:sz w:val="20"/>
              </w:rPr>
              <w:t>1 793,67</w:t>
            </w:r>
          </w:p>
        </w:tc>
      </w:tr>
      <w:tr>
        <w:trPr>
          <w:trHeight w:hRule="atLeast" w:val="20"/>
        </w:trPr>
        <w:tc>
          <w:tcPr>
            <w:tcW w:type="dxa" w:w="2269"/>
            <w:shd w:fill="FFFFFF" w:val="clear"/>
          </w:tcPr>
          <w:p w14:paraId="2B070000">
            <w:pPr>
              <w:ind/>
              <w:jc w:val="center"/>
              <w:rPr>
                <w:color w:val="000000"/>
                <w:sz w:val="20"/>
              </w:rPr>
            </w:pPr>
            <w:r>
              <w:rPr>
                <w:color w:val="000000"/>
                <w:sz w:val="20"/>
              </w:rPr>
              <w:t>2 02 30024 04 1122 150</w:t>
            </w:r>
          </w:p>
        </w:tc>
        <w:tc>
          <w:tcPr>
            <w:tcW w:type="dxa" w:w="4785"/>
            <w:shd w:fill="FFFFFF" w:val="clear"/>
          </w:tcPr>
          <w:p w14:paraId="2C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418"/>
            <w:shd w:fill="FFFFFF" w:val="clear"/>
          </w:tcPr>
          <w:p w14:paraId="2D070000">
            <w:pPr>
              <w:ind/>
              <w:jc w:val="right"/>
              <w:rPr>
                <w:color w:val="000000"/>
                <w:sz w:val="20"/>
              </w:rPr>
            </w:pPr>
            <w:r>
              <w:rPr>
                <w:color w:val="000000"/>
                <w:sz w:val="20"/>
              </w:rPr>
              <w:t>34 776,59</w:t>
            </w:r>
          </w:p>
        </w:tc>
        <w:tc>
          <w:tcPr>
            <w:tcW w:type="dxa" w:w="1275"/>
            <w:shd w:fill="FFFFFF" w:val="clear"/>
          </w:tcPr>
          <w:p w14:paraId="2E070000">
            <w:pPr>
              <w:ind/>
              <w:jc w:val="right"/>
              <w:rPr>
                <w:color w:val="000000"/>
                <w:sz w:val="20"/>
              </w:rPr>
            </w:pPr>
            <w:r>
              <w:rPr>
                <w:color w:val="000000"/>
                <w:sz w:val="20"/>
              </w:rPr>
              <w:t>36 167,66</w:t>
            </w:r>
          </w:p>
        </w:tc>
      </w:tr>
      <w:tr>
        <w:trPr>
          <w:trHeight w:hRule="atLeast" w:val="20"/>
        </w:trPr>
        <w:tc>
          <w:tcPr>
            <w:tcW w:type="dxa" w:w="2269"/>
            <w:shd w:fill="FFFFFF" w:val="clear"/>
          </w:tcPr>
          <w:p w14:paraId="2F070000">
            <w:pPr>
              <w:ind/>
              <w:jc w:val="center"/>
              <w:rPr>
                <w:color w:val="000000"/>
                <w:sz w:val="20"/>
              </w:rPr>
            </w:pPr>
            <w:r>
              <w:rPr>
                <w:color w:val="000000"/>
                <w:sz w:val="20"/>
              </w:rPr>
              <w:t>2 02 30024 04 1221 150</w:t>
            </w:r>
          </w:p>
        </w:tc>
        <w:tc>
          <w:tcPr>
            <w:tcW w:type="dxa" w:w="4785"/>
            <w:shd w:fill="FFFFFF" w:val="clear"/>
          </w:tcPr>
          <w:p w14:paraId="30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w:t>
            </w:r>
            <w:r>
              <w:rPr>
                <w:color w:val="000000"/>
                <w:sz w:val="20"/>
              </w:rPr>
              <w:t xml:space="preserve">                     </w:t>
            </w:r>
            <w:r>
              <w:rPr>
                <w:color w:val="000000"/>
                <w:sz w:val="20"/>
              </w:rPr>
              <w:t xml:space="preserve"> 1945 года и постоянно проживающим на территории Ставропольского края)</w:t>
            </w:r>
          </w:p>
        </w:tc>
        <w:tc>
          <w:tcPr>
            <w:tcW w:type="dxa" w:w="1418"/>
            <w:shd w:fill="FFFFFF" w:val="clear"/>
          </w:tcPr>
          <w:p w14:paraId="31070000">
            <w:pPr>
              <w:ind/>
              <w:jc w:val="right"/>
              <w:rPr>
                <w:color w:val="000000"/>
                <w:sz w:val="20"/>
              </w:rPr>
            </w:pPr>
            <w:r>
              <w:rPr>
                <w:color w:val="000000"/>
                <w:sz w:val="20"/>
              </w:rPr>
              <w:t>106 774,31</w:t>
            </w:r>
          </w:p>
        </w:tc>
        <w:tc>
          <w:tcPr>
            <w:tcW w:type="dxa" w:w="1275"/>
            <w:shd w:fill="FFFFFF" w:val="clear"/>
          </w:tcPr>
          <w:p w14:paraId="32070000">
            <w:pPr>
              <w:ind/>
              <w:jc w:val="right"/>
              <w:rPr>
                <w:color w:val="000000"/>
                <w:sz w:val="20"/>
              </w:rPr>
            </w:pPr>
            <w:r>
              <w:rPr>
                <w:color w:val="000000"/>
                <w:sz w:val="20"/>
              </w:rPr>
              <w:t>100 551,04</w:t>
            </w:r>
          </w:p>
        </w:tc>
      </w:tr>
      <w:tr>
        <w:trPr>
          <w:trHeight w:hRule="atLeast" w:val="20"/>
        </w:trPr>
        <w:tc>
          <w:tcPr>
            <w:tcW w:type="dxa" w:w="2269"/>
            <w:shd w:fill="FFFFFF" w:val="clear"/>
          </w:tcPr>
          <w:p w14:paraId="33070000">
            <w:pPr>
              <w:ind/>
              <w:jc w:val="center"/>
              <w:rPr>
                <w:color w:val="000000"/>
                <w:sz w:val="20"/>
              </w:rPr>
            </w:pPr>
            <w:r>
              <w:rPr>
                <w:color w:val="000000"/>
                <w:sz w:val="20"/>
              </w:rPr>
              <w:t>2 02 30024 04 1256 150</w:t>
            </w:r>
          </w:p>
        </w:tc>
        <w:tc>
          <w:tcPr>
            <w:tcW w:type="dxa" w:w="4785"/>
            <w:shd w:fill="FFFFFF" w:val="clear"/>
          </w:tcPr>
          <w:p w14:paraId="34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418"/>
            <w:shd w:fill="FFFFFF" w:val="clear"/>
          </w:tcPr>
          <w:p w14:paraId="35070000">
            <w:pPr>
              <w:ind/>
              <w:jc w:val="right"/>
              <w:rPr>
                <w:color w:val="000000"/>
                <w:sz w:val="20"/>
              </w:rPr>
            </w:pPr>
            <w:r>
              <w:rPr>
                <w:color w:val="000000"/>
                <w:sz w:val="20"/>
              </w:rPr>
              <w:t>25 298,04</w:t>
            </w:r>
          </w:p>
        </w:tc>
        <w:tc>
          <w:tcPr>
            <w:tcW w:type="dxa" w:w="1275"/>
            <w:shd w:fill="FFFFFF" w:val="clear"/>
          </w:tcPr>
          <w:p w14:paraId="36070000">
            <w:pPr>
              <w:ind/>
              <w:jc w:val="right"/>
              <w:rPr>
                <w:color w:val="000000"/>
                <w:sz w:val="20"/>
              </w:rPr>
            </w:pPr>
            <w:r>
              <w:rPr>
                <w:color w:val="000000"/>
                <w:sz w:val="20"/>
              </w:rPr>
              <w:t>25 298,04</w:t>
            </w:r>
          </w:p>
        </w:tc>
      </w:tr>
      <w:tr>
        <w:trPr>
          <w:trHeight w:hRule="atLeast" w:val="20"/>
        </w:trPr>
        <w:tc>
          <w:tcPr>
            <w:tcW w:type="dxa" w:w="2269"/>
            <w:shd w:fill="FFFFFF" w:val="clear"/>
          </w:tcPr>
          <w:p w14:paraId="37070000">
            <w:pPr>
              <w:ind/>
              <w:jc w:val="center"/>
              <w:rPr>
                <w:color w:val="000000"/>
                <w:sz w:val="20"/>
              </w:rPr>
            </w:pPr>
            <w:r>
              <w:rPr>
                <w:color w:val="000000"/>
                <w:sz w:val="20"/>
              </w:rPr>
              <w:t>2 02 30024 04 1260 150</w:t>
            </w:r>
          </w:p>
        </w:tc>
        <w:tc>
          <w:tcPr>
            <w:tcW w:type="dxa" w:w="4785"/>
            <w:shd w:fill="FFFFFF" w:val="clear"/>
          </w:tcPr>
          <w:p w14:paraId="38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418"/>
            <w:shd w:fill="FFFFFF" w:val="clear"/>
          </w:tcPr>
          <w:p w14:paraId="39070000">
            <w:pPr>
              <w:ind/>
              <w:jc w:val="right"/>
              <w:rPr>
                <w:color w:val="000000"/>
                <w:sz w:val="20"/>
              </w:rPr>
            </w:pPr>
            <w:r>
              <w:rPr>
                <w:color w:val="000000"/>
                <w:sz w:val="20"/>
              </w:rPr>
              <w:t>2 359,78</w:t>
            </w:r>
          </w:p>
        </w:tc>
        <w:tc>
          <w:tcPr>
            <w:tcW w:type="dxa" w:w="1275"/>
            <w:shd w:fill="FFFFFF" w:val="clear"/>
          </w:tcPr>
          <w:p w14:paraId="3A070000">
            <w:pPr>
              <w:ind/>
              <w:jc w:val="right"/>
              <w:rPr>
                <w:color w:val="000000"/>
                <w:sz w:val="20"/>
              </w:rPr>
            </w:pPr>
            <w:r>
              <w:rPr>
                <w:color w:val="000000"/>
                <w:sz w:val="20"/>
              </w:rPr>
              <w:t>2 359,78</w:t>
            </w:r>
          </w:p>
        </w:tc>
      </w:tr>
      <w:tr>
        <w:trPr>
          <w:trHeight w:hRule="atLeast" w:val="20"/>
        </w:trPr>
        <w:tc>
          <w:tcPr>
            <w:tcW w:type="dxa" w:w="2269"/>
            <w:shd w:fill="FFFFFF" w:val="clear"/>
          </w:tcPr>
          <w:p w14:paraId="3B070000">
            <w:pPr>
              <w:ind/>
              <w:jc w:val="center"/>
              <w:rPr>
                <w:color w:val="000000"/>
                <w:sz w:val="20"/>
              </w:rPr>
            </w:pPr>
            <w:r>
              <w:rPr>
                <w:color w:val="000000"/>
                <w:sz w:val="20"/>
              </w:rPr>
              <w:t>2 02 30029 04 0000 150</w:t>
            </w:r>
          </w:p>
        </w:tc>
        <w:tc>
          <w:tcPr>
            <w:tcW w:type="dxa" w:w="4785"/>
            <w:shd w:fill="FFFFFF" w:val="clear"/>
          </w:tcPr>
          <w:p w14:paraId="3C07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418"/>
            <w:shd w:fill="FFFFFF" w:val="clear"/>
          </w:tcPr>
          <w:p w14:paraId="3D070000">
            <w:pPr>
              <w:ind/>
              <w:jc w:val="right"/>
              <w:rPr>
                <w:color w:val="000000"/>
                <w:sz w:val="20"/>
              </w:rPr>
            </w:pPr>
            <w:r>
              <w:rPr>
                <w:color w:val="000000"/>
                <w:sz w:val="20"/>
              </w:rPr>
              <w:t>107 661,89</w:t>
            </w:r>
          </w:p>
        </w:tc>
        <w:tc>
          <w:tcPr>
            <w:tcW w:type="dxa" w:w="1275"/>
            <w:shd w:fill="FFFFFF" w:val="clear"/>
          </w:tcPr>
          <w:p w14:paraId="3E070000">
            <w:pPr>
              <w:ind/>
              <w:jc w:val="right"/>
              <w:rPr>
                <w:color w:val="000000"/>
                <w:sz w:val="20"/>
              </w:rPr>
            </w:pPr>
            <w:r>
              <w:rPr>
                <w:color w:val="000000"/>
                <w:sz w:val="20"/>
              </w:rPr>
              <w:t>107 661,89</w:t>
            </w:r>
          </w:p>
        </w:tc>
      </w:tr>
      <w:tr>
        <w:trPr>
          <w:trHeight w:hRule="atLeast" w:val="20"/>
        </w:trPr>
        <w:tc>
          <w:tcPr>
            <w:tcW w:type="dxa" w:w="2269"/>
            <w:shd w:fill="FFFFFF" w:val="clear"/>
          </w:tcPr>
          <w:p w14:paraId="3F070000">
            <w:pPr>
              <w:ind/>
              <w:jc w:val="center"/>
              <w:rPr>
                <w:color w:val="000000"/>
                <w:sz w:val="20"/>
              </w:rPr>
            </w:pPr>
            <w:r>
              <w:rPr>
                <w:color w:val="000000"/>
                <w:sz w:val="20"/>
              </w:rPr>
              <w:t>2 02 35084 04 0000 150</w:t>
            </w:r>
          </w:p>
        </w:tc>
        <w:tc>
          <w:tcPr>
            <w:tcW w:type="dxa" w:w="4785"/>
            <w:shd w:fill="FFFFFF" w:val="clear"/>
          </w:tcPr>
          <w:p w14:paraId="4007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418"/>
            <w:shd w:fill="FFFFFF" w:val="clear"/>
          </w:tcPr>
          <w:p w14:paraId="41070000">
            <w:pPr>
              <w:ind/>
              <w:jc w:val="right"/>
              <w:rPr>
                <w:color w:val="000000"/>
                <w:sz w:val="20"/>
              </w:rPr>
            </w:pPr>
            <w:r>
              <w:rPr>
                <w:color w:val="000000"/>
                <w:sz w:val="20"/>
              </w:rPr>
              <w:t>138 328,26</w:t>
            </w:r>
          </w:p>
        </w:tc>
        <w:tc>
          <w:tcPr>
            <w:tcW w:type="dxa" w:w="1275"/>
            <w:shd w:fill="FFFFFF" w:val="clear"/>
          </w:tcPr>
          <w:p w14:paraId="42070000">
            <w:pPr>
              <w:ind/>
              <w:jc w:val="right"/>
              <w:rPr>
                <w:color w:val="000000"/>
                <w:sz w:val="20"/>
              </w:rPr>
            </w:pPr>
            <w:r>
              <w:rPr>
                <w:color w:val="000000"/>
                <w:sz w:val="20"/>
              </w:rPr>
              <w:t>49 755,36</w:t>
            </w:r>
          </w:p>
        </w:tc>
      </w:tr>
      <w:tr>
        <w:trPr>
          <w:trHeight w:hRule="atLeast" w:val="20"/>
        </w:trPr>
        <w:tc>
          <w:tcPr>
            <w:tcW w:type="dxa" w:w="2269"/>
            <w:shd w:fill="FFFFFF" w:val="clear"/>
          </w:tcPr>
          <w:p w14:paraId="43070000">
            <w:pPr>
              <w:ind/>
              <w:jc w:val="center"/>
              <w:rPr>
                <w:color w:val="000000"/>
                <w:sz w:val="20"/>
              </w:rPr>
            </w:pPr>
            <w:r>
              <w:rPr>
                <w:color w:val="000000"/>
                <w:sz w:val="20"/>
              </w:rPr>
              <w:t>2 02 35120 04 0000 150</w:t>
            </w:r>
          </w:p>
        </w:tc>
        <w:tc>
          <w:tcPr>
            <w:tcW w:type="dxa" w:w="4785"/>
            <w:shd w:fill="FFFFFF" w:val="clear"/>
          </w:tcPr>
          <w:p w14:paraId="4407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418"/>
            <w:shd w:fill="FFFFFF" w:val="clear"/>
          </w:tcPr>
          <w:p w14:paraId="45070000">
            <w:pPr>
              <w:ind/>
              <w:jc w:val="right"/>
              <w:rPr>
                <w:color w:val="000000"/>
                <w:sz w:val="20"/>
              </w:rPr>
            </w:pPr>
            <w:r>
              <w:rPr>
                <w:color w:val="000000"/>
                <w:sz w:val="20"/>
              </w:rPr>
              <w:t>58,94</w:t>
            </w:r>
          </w:p>
        </w:tc>
        <w:tc>
          <w:tcPr>
            <w:tcW w:type="dxa" w:w="1275"/>
            <w:shd w:fill="FFFFFF" w:val="clear"/>
          </w:tcPr>
          <w:p w14:paraId="46070000">
            <w:pPr>
              <w:ind/>
              <w:jc w:val="right"/>
              <w:rPr>
                <w:color w:val="000000"/>
                <w:sz w:val="20"/>
              </w:rPr>
            </w:pPr>
            <w:r>
              <w:rPr>
                <w:color w:val="000000"/>
                <w:sz w:val="20"/>
              </w:rPr>
              <w:t>52,68</w:t>
            </w:r>
          </w:p>
        </w:tc>
      </w:tr>
      <w:tr>
        <w:trPr>
          <w:trHeight w:hRule="atLeast" w:val="20"/>
        </w:trPr>
        <w:tc>
          <w:tcPr>
            <w:tcW w:type="dxa" w:w="2269"/>
            <w:shd w:fill="FFFFFF" w:val="clear"/>
          </w:tcPr>
          <w:p w14:paraId="47070000">
            <w:pPr>
              <w:ind/>
              <w:jc w:val="center"/>
              <w:rPr>
                <w:color w:val="000000"/>
                <w:sz w:val="20"/>
              </w:rPr>
            </w:pPr>
            <w:r>
              <w:rPr>
                <w:color w:val="000000"/>
                <w:sz w:val="20"/>
              </w:rPr>
              <w:t>2 02 35179 04 0000 150</w:t>
            </w:r>
          </w:p>
        </w:tc>
        <w:tc>
          <w:tcPr>
            <w:tcW w:type="dxa" w:w="4785"/>
            <w:shd w:fill="FFFFFF" w:val="clear"/>
          </w:tcPr>
          <w:p w14:paraId="4807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418"/>
            <w:shd w:fill="FFFFFF" w:val="clear"/>
          </w:tcPr>
          <w:p w14:paraId="49070000">
            <w:pPr>
              <w:ind/>
              <w:jc w:val="right"/>
              <w:rPr>
                <w:color w:val="000000"/>
                <w:sz w:val="20"/>
              </w:rPr>
            </w:pPr>
            <w:r>
              <w:rPr>
                <w:color w:val="000000"/>
                <w:sz w:val="20"/>
              </w:rPr>
              <w:t>9 337,14</w:t>
            </w:r>
          </w:p>
        </w:tc>
        <w:tc>
          <w:tcPr>
            <w:tcW w:type="dxa" w:w="1275"/>
            <w:shd w:fill="FFFFFF" w:val="clear"/>
          </w:tcPr>
          <w:p w14:paraId="4A070000">
            <w:pPr>
              <w:ind/>
              <w:jc w:val="right"/>
              <w:rPr>
                <w:color w:val="000000"/>
                <w:sz w:val="20"/>
              </w:rPr>
            </w:pPr>
            <w:r>
              <w:rPr>
                <w:color w:val="000000"/>
                <w:sz w:val="20"/>
              </w:rPr>
              <w:t>9 337,14</w:t>
            </w:r>
          </w:p>
        </w:tc>
      </w:tr>
      <w:tr>
        <w:trPr>
          <w:trHeight w:hRule="atLeast" w:val="20"/>
        </w:trPr>
        <w:tc>
          <w:tcPr>
            <w:tcW w:type="dxa" w:w="2269"/>
            <w:shd w:fill="FFFFFF" w:val="clear"/>
          </w:tcPr>
          <w:p w14:paraId="4B070000">
            <w:pPr>
              <w:ind/>
              <w:jc w:val="center"/>
              <w:rPr>
                <w:color w:val="000000"/>
                <w:sz w:val="20"/>
              </w:rPr>
            </w:pPr>
            <w:r>
              <w:rPr>
                <w:color w:val="000000"/>
                <w:sz w:val="20"/>
              </w:rPr>
              <w:t>2 02 35220 04 0000 150</w:t>
            </w:r>
          </w:p>
        </w:tc>
        <w:tc>
          <w:tcPr>
            <w:tcW w:type="dxa" w:w="4785"/>
            <w:shd w:fill="FFFFFF" w:val="clear"/>
          </w:tcPr>
          <w:p w14:paraId="4C070000">
            <w:pPr>
              <w:ind/>
              <w:jc w:val="both"/>
              <w:rPr>
                <w:color w:val="000000"/>
                <w:sz w:val="20"/>
              </w:rPr>
            </w:pPr>
            <w:r>
              <w:rPr>
                <w:color w:val="000000"/>
                <w:sz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w:t>
            </w:r>
            <w:r>
              <w:rPr>
                <w:color w:val="000000"/>
                <w:sz w:val="20"/>
              </w:rPr>
              <w:t>выплаты лицам, награжденным нагрудным знаком «Почетный донор России»</w:t>
            </w:r>
          </w:p>
        </w:tc>
        <w:tc>
          <w:tcPr>
            <w:tcW w:type="dxa" w:w="1418"/>
            <w:shd w:fill="FFFFFF" w:val="clear"/>
          </w:tcPr>
          <w:p w14:paraId="4D070000">
            <w:pPr>
              <w:ind/>
              <w:jc w:val="right"/>
              <w:rPr>
                <w:color w:val="000000"/>
                <w:sz w:val="20"/>
              </w:rPr>
            </w:pPr>
            <w:r>
              <w:rPr>
                <w:color w:val="000000"/>
                <w:sz w:val="20"/>
              </w:rPr>
              <w:t>21 858,13</w:t>
            </w:r>
          </w:p>
        </w:tc>
        <w:tc>
          <w:tcPr>
            <w:tcW w:type="dxa" w:w="1275"/>
            <w:shd w:fill="FFFFFF" w:val="clear"/>
          </w:tcPr>
          <w:p w14:paraId="4E070000">
            <w:pPr>
              <w:ind/>
              <w:jc w:val="right"/>
              <w:rPr>
                <w:color w:val="000000"/>
                <w:sz w:val="20"/>
              </w:rPr>
            </w:pPr>
            <w:r>
              <w:rPr>
                <w:color w:val="000000"/>
                <w:sz w:val="20"/>
              </w:rPr>
              <w:t>22 732,46</w:t>
            </w:r>
          </w:p>
        </w:tc>
      </w:tr>
      <w:tr>
        <w:trPr>
          <w:trHeight w:hRule="atLeast" w:val="20"/>
        </w:trPr>
        <w:tc>
          <w:tcPr>
            <w:tcW w:type="dxa" w:w="2269"/>
            <w:shd w:fill="FFFFFF" w:val="clear"/>
          </w:tcPr>
          <w:p w14:paraId="4F070000">
            <w:pPr>
              <w:ind/>
              <w:jc w:val="center"/>
              <w:rPr>
                <w:color w:val="000000"/>
                <w:sz w:val="20"/>
              </w:rPr>
            </w:pPr>
            <w:r>
              <w:rPr>
                <w:color w:val="000000"/>
                <w:sz w:val="20"/>
              </w:rPr>
              <w:t>2 02 35250 04 0000 150</w:t>
            </w:r>
          </w:p>
        </w:tc>
        <w:tc>
          <w:tcPr>
            <w:tcW w:type="dxa" w:w="4785"/>
            <w:shd w:fill="FFFFFF" w:val="clear"/>
          </w:tcPr>
          <w:p w14:paraId="5007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418"/>
            <w:shd w:fill="FFFFFF" w:val="clear"/>
          </w:tcPr>
          <w:p w14:paraId="51070000">
            <w:pPr>
              <w:ind/>
              <w:jc w:val="right"/>
              <w:rPr>
                <w:color w:val="000000"/>
                <w:sz w:val="20"/>
              </w:rPr>
            </w:pPr>
            <w:r>
              <w:rPr>
                <w:color w:val="000000"/>
                <w:sz w:val="20"/>
              </w:rPr>
              <w:t>393 478,47</w:t>
            </w:r>
          </w:p>
        </w:tc>
        <w:tc>
          <w:tcPr>
            <w:tcW w:type="dxa" w:w="1275"/>
            <w:shd w:fill="FFFFFF" w:val="clear"/>
          </w:tcPr>
          <w:p w14:paraId="52070000">
            <w:pPr>
              <w:ind/>
              <w:jc w:val="right"/>
              <w:rPr>
                <w:color w:val="000000"/>
                <w:sz w:val="20"/>
              </w:rPr>
            </w:pPr>
            <w:r>
              <w:rPr>
                <w:color w:val="000000"/>
                <w:sz w:val="20"/>
              </w:rPr>
              <w:t>393 430,00</w:t>
            </w:r>
          </w:p>
        </w:tc>
      </w:tr>
      <w:tr>
        <w:trPr>
          <w:trHeight w:hRule="atLeast" w:val="20"/>
        </w:trPr>
        <w:tc>
          <w:tcPr>
            <w:tcW w:type="dxa" w:w="2269"/>
            <w:shd w:fill="FFFFFF" w:val="clear"/>
          </w:tcPr>
          <w:p w14:paraId="53070000">
            <w:pPr>
              <w:ind/>
              <w:jc w:val="center"/>
              <w:rPr>
                <w:color w:val="000000"/>
                <w:sz w:val="20"/>
              </w:rPr>
            </w:pPr>
            <w:r>
              <w:rPr>
                <w:color w:val="000000"/>
                <w:sz w:val="20"/>
              </w:rPr>
              <w:t>2 02 35303 04 0000 150</w:t>
            </w:r>
          </w:p>
        </w:tc>
        <w:tc>
          <w:tcPr>
            <w:tcW w:type="dxa" w:w="4785"/>
            <w:shd w:fill="FFFFFF" w:val="clear"/>
          </w:tcPr>
          <w:p w14:paraId="5407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418"/>
            <w:shd w:fill="FFFFFF" w:val="clear"/>
          </w:tcPr>
          <w:p w14:paraId="55070000">
            <w:pPr>
              <w:ind/>
              <w:jc w:val="right"/>
              <w:rPr>
                <w:color w:val="000000"/>
                <w:sz w:val="20"/>
              </w:rPr>
            </w:pPr>
            <w:r>
              <w:rPr>
                <w:color w:val="000000"/>
                <w:sz w:val="20"/>
              </w:rPr>
              <w:t>144 420,44</w:t>
            </w:r>
          </w:p>
        </w:tc>
        <w:tc>
          <w:tcPr>
            <w:tcW w:type="dxa" w:w="1275"/>
            <w:shd w:fill="FFFFFF" w:val="clear"/>
          </w:tcPr>
          <w:p w14:paraId="56070000">
            <w:pPr>
              <w:ind/>
              <w:jc w:val="right"/>
              <w:rPr>
                <w:color w:val="000000"/>
                <w:sz w:val="20"/>
              </w:rPr>
            </w:pPr>
            <w:r>
              <w:rPr>
                <w:color w:val="000000"/>
                <w:sz w:val="20"/>
              </w:rPr>
              <w:t>144 420,44</w:t>
            </w:r>
          </w:p>
        </w:tc>
      </w:tr>
      <w:tr>
        <w:trPr>
          <w:trHeight w:hRule="atLeast" w:val="20"/>
        </w:trPr>
        <w:tc>
          <w:tcPr>
            <w:tcW w:type="dxa" w:w="2269"/>
            <w:shd w:fill="FFFFFF" w:val="clear"/>
          </w:tcPr>
          <w:p w14:paraId="57070000">
            <w:pPr>
              <w:ind/>
              <w:jc w:val="center"/>
              <w:rPr>
                <w:color w:val="000000"/>
                <w:sz w:val="20"/>
              </w:rPr>
            </w:pPr>
            <w:r>
              <w:rPr>
                <w:color w:val="000000"/>
                <w:sz w:val="20"/>
              </w:rPr>
              <w:t>2 02 35404 04 0000 150</w:t>
            </w:r>
          </w:p>
        </w:tc>
        <w:tc>
          <w:tcPr>
            <w:tcW w:type="dxa" w:w="4785"/>
            <w:shd w:fill="FFFFFF" w:val="clear"/>
          </w:tcPr>
          <w:p w14:paraId="5807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418"/>
            <w:shd w:fill="FFFFFF" w:val="clear"/>
          </w:tcPr>
          <w:p w14:paraId="59070000">
            <w:pPr>
              <w:ind/>
              <w:jc w:val="right"/>
              <w:rPr>
                <w:color w:val="000000"/>
                <w:sz w:val="20"/>
              </w:rPr>
            </w:pPr>
            <w:r>
              <w:rPr>
                <w:color w:val="000000"/>
                <w:sz w:val="20"/>
              </w:rPr>
              <w:t>139 389,66</w:t>
            </w:r>
          </w:p>
        </w:tc>
        <w:tc>
          <w:tcPr>
            <w:tcW w:type="dxa" w:w="1275"/>
            <w:shd w:fill="FFFFFF" w:val="clear"/>
          </w:tcPr>
          <w:p w14:paraId="5A070000">
            <w:pPr>
              <w:ind/>
              <w:jc w:val="right"/>
              <w:rPr>
                <w:color w:val="000000"/>
                <w:sz w:val="20"/>
              </w:rPr>
            </w:pPr>
            <w:r>
              <w:rPr>
                <w:color w:val="000000"/>
                <w:sz w:val="20"/>
              </w:rPr>
              <w:t>142 407,37</w:t>
            </w:r>
          </w:p>
        </w:tc>
      </w:tr>
      <w:tr>
        <w:trPr>
          <w:trHeight w:hRule="atLeast" w:val="20"/>
        </w:trPr>
        <w:tc>
          <w:tcPr>
            <w:tcW w:type="dxa" w:w="2269"/>
            <w:shd w:fill="FFFFFF" w:val="clear"/>
          </w:tcPr>
          <w:p w14:paraId="5B070000">
            <w:pPr>
              <w:ind/>
              <w:jc w:val="center"/>
              <w:rPr>
                <w:color w:val="000000"/>
                <w:sz w:val="20"/>
              </w:rPr>
            </w:pPr>
            <w:r>
              <w:rPr>
                <w:color w:val="000000"/>
                <w:sz w:val="20"/>
              </w:rPr>
              <w:t>2 02 35462 04 0000 150</w:t>
            </w:r>
          </w:p>
        </w:tc>
        <w:tc>
          <w:tcPr>
            <w:tcW w:type="dxa" w:w="4785"/>
            <w:shd w:fill="FFFFFF" w:val="clear"/>
          </w:tcPr>
          <w:p w14:paraId="5C070000">
            <w:pPr>
              <w:ind/>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418"/>
            <w:shd w:fill="FFFFFF" w:val="clear"/>
          </w:tcPr>
          <w:p w14:paraId="5D070000">
            <w:pPr>
              <w:ind/>
              <w:jc w:val="right"/>
              <w:rPr>
                <w:color w:val="000000"/>
                <w:sz w:val="20"/>
              </w:rPr>
            </w:pPr>
            <w:r>
              <w:rPr>
                <w:color w:val="000000"/>
                <w:sz w:val="20"/>
              </w:rPr>
              <w:t>11 042,91</w:t>
            </w:r>
          </w:p>
        </w:tc>
        <w:tc>
          <w:tcPr>
            <w:tcW w:type="dxa" w:w="1275"/>
            <w:shd w:fill="FFFFFF" w:val="clear"/>
          </w:tcPr>
          <w:p w14:paraId="5E070000">
            <w:pPr>
              <w:ind/>
              <w:jc w:val="right"/>
              <w:rPr>
                <w:color w:val="000000"/>
                <w:sz w:val="20"/>
              </w:rPr>
            </w:pPr>
            <w:r>
              <w:rPr>
                <w:color w:val="000000"/>
                <w:sz w:val="20"/>
              </w:rPr>
              <w:t>10 936,35</w:t>
            </w:r>
          </w:p>
        </w:tc>
      </w:tr>
      <w:tr>
        <w:trPr>
          <w:trHeight w:hRule="atLeast" w:val="20"/>
        </w:trPr>
        <w:tc>
          <w:tcPr>
            <w:tcW w:type="dxa" w:w="2269"/>
            <w:shd w:fill="FFFFFF" w:val="clear"/>
          </w:tcPr>
          <w:p w14:paraId="5F070000">
            <w:pPr>
              <w:ind/>
              <w:jc w:val="center"/>
              <w:rPr>
                <w:color w:val="000000"/>
                <w:sz w:val="20"/>
              </w:rPr>
            </w:pPr>
            <w:r>
              <w:rPr>
                <w:color w:val="000000"/>
                <w:sz w:val="20"/>
              </w:rPr>
              <w:t>2 02 39998 04 1157 150</w:t>
            </w:r>
          </w:p>
        </w:tc>
        <w:tc>
          <w:tcPr>
            <w:tcW w:type="dxa" w:w="4785"/>
            <w:shd w:fill="FFFFFF" w:val="clear"/>
          </w:tcPr>
          <w:p w14:paraId="6007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418"/>
            <w:shd w:fill="FFFFFF" w:val="clear"/>
          </w:tcPr>
          <w:p w14:paraId="61070000">
            <w:pPr>
              <w:ind/>
              <w:jc w:val="right"/>
              <w:rPr>
                <w:color w:val="000000"/>
                <w:sz w:val="20"/>
              </w:rPr>
            </w:pPr>
            <w:r>
              <w:rPr>
                <w:color w:val="000000"/>
                <w:sz w:val="20"/>
              </w:rPr>
              <w:t>1 017 252,59</w:t>
            </w:r>
          </w:p>
        </w:tc>
        <w:tc>
          <w:tcPr>
            <w:tcW w:type="dxa" w:w="1275"/>
            <w:shd w:fill="FFFFFF" w:val="clear"/>
          </w:tcPr>
          <w:p w14:paraId="62070000">
            <w:pPr>
              <w:ind/>
              <w:jc w:val="right"/>
              <w:rPr>
                <w:color w:val="000000"/>
                <w:sz w:val="20"/>
              </w:rPr>
            </w:pPr>
            <w:r>
              <w:rPr>
                <w:color w:val="000000"/>
                <w:sz w:val="20"/>
              </w:rPr>
              <w:t>1 030 102,80</w:t>
            </w:r>
          </w:p>
        </w:tc>
      </w:tr>
      <w:tr>
        <w:trPr>
          <w:trHeight w:hRule="atLeast" w:val="20"/>
        </w:trPr>
        <w:tc>
          <w:tcPr>
            <w:tcW w:type="dxa" w:w="2269"/>
            <w:shd w:fill="FFFFFF" w:val="clear"/>
          </w:tcPr>
          <w:p w14:paraId="63070000">
            <w:pPr>
              <w:ind/>
              <w:jc w:val="center"/>
              <w:rPr>
                <w:color w:val="000000"/>
                <w:sz w:val="20"/>
              </w:rPr>
            </w:pPr>
            <w:r>
              <w:rPr>
                <w:color w:val="000000"/>
                <w:sz w:val="20"/>
              </w:rPr>
              <w:t>2 02 39998 04 1158 150</w:t>
            </w:r>
          </w:p>
        </w:tc>
        <w:tc>
          <w:tcPr>
            <w:tcW w:type="dxa" w:w="4785"/>
            <w:shd w:fill="FFFFFF" w:val="clear"/>
          </w:tcPr>
          <w:p w14:paraId="6407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418"/>
            <w:shd w:fill="FFFFFF" w:val="clear"/>
          </w:tcPr>
          <w:p w14:paraId="65070000">
            <w:pPr>
              <w:ind/>
              <w:jc w:val="right"/>
              <w:rPr>
                <w:color w:val="000000"/>
                <w:sz w:val="20"/>
              </w:rPr>
            </w:pPr>
            <w:r>
              <w:rPr>
                <w:color w:val="000000"/>
                <w:sz w:val="20"/>
              </w:rPr>
              <w:t>50 927,97</w:t>
            </w:r>
          </w:p>
        </w:tc>
        <w:tc>
          <w:tcPr>
            <w:tcW w:type="dxa" w:w="1275"/>
            <w:shd w:fill="FFFFFF" w:val="clear"/>
          </w:tcPr>
          <w:p w14:paraId="66070000">
            <w:pPr>
              <w:ind/>
              <w:jc w:val="right"/>
              <w:rPr>
                <w:color w:val="000000"/>
                <w:sz w:val="20"/>
              </w:rPr>
            </w:pPr>
            <w:r>
              <w:rPr>
                <w:color w:val="000000"/>
                <w:sz w:val="20"/>
              </w:rPr>
              <w:t>52 662,89</w:t>
            </w:r>
          </w:p>
        </w:tc>
      </w:tr>
      <w:tr>
        <w:trPr>
          <w:trHeight w:hRule="atLeast" w:val="20"/>
        </w:trPr>
        <w:tc>
          <w:tcPr>
            <w:tcW w:type="dxa" w:w="2269"/>
            <w:shd w:fill="FFFFFF" w:val="clear"/>
          </w:tcPr>
          <w:p w14:paraId="67070000">
            <w:pPr>
              <w:ind/>
              <w:jc w:val="center"/>
              <w:rPr>
                <w:color w:val="000000"/>
                <w:sz w:val="20"/>
              </w:rPr>
            </w:pPr>
            <w:r>
              <w:rPr>
                <w:color w:val="000000"/>
                <w:sz w:val="20"/>
              </w:rPr>
              <w:t>2 02 40000 00 0000 150</w:t>
            </w:r>
          </w:p>
        </w:tc>
        <w:tc>
          <w:tcPr>
            <w:tcW w:type="dxa" w:w="4785"/>
            <w:shd w:fill="FFFFFF" w:val="clear"/>
          </w:tcPr>
          <w:p w14:paraId="68070000">
            <w:pPr>
              <w:ind/>
              <w:jc w:val="both"/>
              <w:rPr>
                <w:color w:val="000000"/>
                <w:sz w:val="20"/>
              </w:rPr>
            </w:pPr>
            <w:r>
              <w:rPr>
                <w:color w:val="000000"/>
                <w:sz w:val="20"/>
              </w:rPr>
              <w:t>Иные межбюджетные трансферты</w:t>
            </w:r>
          </w:p>
        </w:tc>
        <w:tc>
          <w:tcPr>
            <w:tcW w:type="dxa" w:w="1418"/>
            <w:shd w:fill="FFFFFF" w:val="clear"/>
          </w:tcPr>
          <w:p w14:paraId="69070000">
            <w:pPr>
              <w:ind/>
              <w:jc w:val="right"/>
              <w:rPr>
                <w:color w:val="000000"/>
                <w:sz w:val="20"/>
              </w:rPr>
            </w:pPr>
            <w:r>
              <w:rPr>
                <w:color w:val="000000"/>
                <w:sz w:val="20"/>
              </w:rPr>
              <w:t>19 866,43</w:t>
            </w:r>
          </w:p>
        </w:tc>
        <w:tc>
          <w:tcPr>
            <w:tcW w:type="dxa" w:w="1275"/>
            <w:shd w:fill="FFFFFF" w:val="clear"/>
          </w:tcPr>
          <w:p w14:paraId="6A070000">
            <w:pPr>
              <w:ind/>
              <w:jc w:val="right"/>
              <w:rPr>
                <w:color w:val="000000"/>
                <w:sz w:val="20"/>
              </w:rPr>
            </w:pPr>
            <w:r>
              <w:rPr>
                <w:color w:val="000000"/>
                <w:sz w:val="20"/>
              </w:rPr>
              <w:t>11 866,43</w:t>
            </w:r>
          </w:p>
        </w:tc>
      </w:tr>
      <w:tr>
        <w:trPr>
          <w:trHeight w:hRule="atLeast" w:val="20"/>
        </w:trPr>
        <w:tc>
          <w:tcPr>
            <w:tcW w:type="dxa" w:w="2269"/>
            <w:shd w:fill="FFFFFF" w:val="clear"/>
          </w:tcPr>
          <w:p w14:paraId="6B070000">
            <w:pPr>
              <w:ind/>
              <w:jc w:val="center"/>
              <w:rPr>
                <w:sz w:val="20"/>
              </w:rPr>
            </w:pPr>
            <w:r>
              <w:rPr>
                <w:sz w:val="20"/>
              </w:rPr>
              <w:t> </w:t>
            </w:r>
          </w:p>
        </w:tc>
        <w:tc>
          <w:tcPr>
            <w:tcW w:type="dxa" w:w="4785"/>
            <w:shd w:fill="FFFFFF" w:val="clear"/>
          </w:tcPr>
          <w:p w14:paraId="6C070000">
            <w:pPr>
              <w:ind/>
              <w:jc w:val="both"/>
              <w:rPr>
                <w:color w:val="000000"/>
                <w:sz w:val="20"/>
              </w:rPr>
            </w:pPr>
            <w:r>
              <w:rPr>
                <w:color w:val="000000"/>
                <w:sz w:val="20"/>
              </w:rPr>
              <w:t>в том числе:</w:t>
            </w:r>
          </w:p>
        </w:tc>
        <w:tc>
          <w:tcPr>
            <w:tcW w:type="dxa" w:w="1418"/>
            <w:shd w:fill="FFFFFF" w:val="clear"/>
          </w:tcPr>
          <w:p w14:paraId="6D070000">
            <w:pPr>
              <w:ind/>
              <w:jc w:val="right"/>
              <w:rPr>
                <w:color w:val="000000"/>
                <w:sz w:val="20"/>
              </w:rPr>
            </w:pPr>
            <w:r>
              <w:rPr>
                <w:color w:val="000000"/>
                <w:sz w:val="20"/>
              </w:rPr>
              <w:t> </w:t>
            </w:r>
          </w:p>
        </w:tc>
        <w:tc>
          <w:tcPr>
            <w:tcW w:type="dxa" w:w="1275"/>
            <w:shd w:fill="FFFFFF" w:val="clear"/>
          </w:tcPr>
          <w:p w14:paraId="6E070000">
            <w:pPr>
              <w:ind/>
              <w:jc w:val="right"/>
              <w:rPr>
                <w:color w:val="000000"/>
                <w:sz w:val="20"/>
              </w:rPr>
            </w:pPr>
            <w:r>
              <w:rPr>
                <w:color w:val="000000"/>
                <w:sz w:val="20"/>
              </w:rPr>
              <w:t> </w:t>
            </w:r>
          </w:p>
        </w:tc>
      </w:tr>
      <w:tr>
        <w:trPr>
          <w:trHeight w:hRule="atLeast" w:val="20"/>
        </w:trPr>
        <w:tc>
          <w:tcPr>
            <w:tcW w:type="dxa" w:w="2269"/>
            <w:shd w:fill="FFFFFF" w:val="clear"/>
          </w:tcPr>
          <w:p w14:paraId="6F070000">
            <w:pPr>
              <w:ind/>
              <w:jc w:val="center"/>
              <w:rPr>
                <w:color w:val="000000"/>
                <w:sz w:val="20"/>
              </w:rPr>
            </w:pPr>
            <w:r>
              <w:rPr>
                <w:color w:val="000000"/>
                <w:sz w:val="20"/>
              </w:rPr>
              <w:t>2 02 45454 00 0000 150</w:t>
            </w:r>
          </w:p>
        </w:tc>
        <w:tc>
          <w:tcPr>
            <w:tcW w:type="dxa" w:w="4785"/>
            <w:shd w:fill="FFFFFF" w:val="clear"/>
          </w:tcPr>
          <w:p w14:paraId="70070000">
            <w:pPr>
              <w:ind/>
              <w:jc w:val="both"/>
              <w:rPr>
                <w:color w:val="000000"/>
                <w:sz w:val="20"/>
              </w:rPr>
            </w:pPr>
            <w:r>
              <w:rPr>
                <w:color w:val="000000"/>
                <w:sz w:val="20"/>
              </w:rPr>
              <w:t>Межбюджетные трансферты, передаваемые бюджетам на создание модельных муниципальных библиотек</w:t>
            </w:r>
          </w:p>
        </w:tc>
        <w:tc>
          <w:tcPr>
            <w:tcW w:type="dxa" w:w="1418"/>
            <w:shd w:fill="FFFFFF" w:val="clear"/>
          </w:tcPr>
          <w:p w14:paraId="71070000">
            <w:pPr>
              <w:ind/>
              <w:jc w:val="right"/>
              <w:rPr>
                <w:color w:val="000000"/>
                <w:sz w:val="20"/>
              </w:rPr>
            </w:pPr>
            <w:r>
              <w:rPr>
                <w:color w:val="000000"/>
                <w:sz w:val="20"/>
              </w:rPr>
              <w:t>8 000,00</w:t>
            </w:r>
          </w:p>
        </w:tc>
        <w:tc>
          <w:tcPr>
            <w:tcW w:type="dxa" w:w="1275"/>
            <w:shd w:fill="FFFFFF" w:val="clear"/>
          </w:tcPr>
          <w:p w14:paraId="72070000">
            <w:pPr>
              <w:ind/>
              <w:jc w:val="right"/>
              <w:rPr>
                <w:color w:val="000000"/>
                <w:sz w:val="20"/>
              </w:rPr>
            </w:pPr>
            <w:r>
              <w:rPr>
                <w:color w:val="000000"/>
                <w:sz w:val="20"/>
              </w:rPr>
              <w:t>0,00</w:t>
            </w:r>
          </w:p>
        </w:tc>
      </w:tr>
      <w:tr>
        <w:trPr>
          <w:trHeight w:hRule="atLeast" w:val="20"/>
        </w:trPr>
        <w:tc>
          <w:tcPr>
            <w:tcW w:type="dxa" w:w="2269"/>
            <w:shd w:fill="FFFFFF" w:val="clear"/>
          </w:tcPr>
          <w:p w14:paraId="73070000">
            <w:pPr>
              <w:ind/>
              <w:jc w:val="center"/>
              <w:rPr>
                <w:sz w:val="20"/>
              </w:rPr>
            </w:pPr>
            <w:r>
              <w:rPr>
                <w:sz w:val="20"/>
              </w:rPr>
              <w:t> </w:t>
            </w:r>
          </w:p>
        </w:tc>
        <w:tc>
          <w:tcPr>
            <w:tcW w:type="dxa" w:w="4785"/>
            <w:shd w:fill="FFFFFF" w:val="clear"/>
          </w:tcPr>
          <w:p w14:paraId="74070000">
            <w:pPr>
              <w:ind/>
              <w:jc w:val="both"/>
              <w:rPr>
                <w:color w:val="000000"/>
                <w:sz w:val="20"/>
              </w:rPr>
            </w:pPr>
            <w:r>
              <w:rPr>
                <w:color w:val="000000"/>
                <w:sz w:val="20"/>
              </w:rPr>
              <w:t>в том числе:</w:t>
            </w:r>
          </w:p>
        </w:tc>
        <w:tc>
          <w:tcPr>
            <w:tcW w:type="dxa" w:w="1418"/>
            <w:shd w:fill="FFFFFF" w:val="clear"/>
          </w:tcPr>
          <w:p w14:paraId="75070000">
            <w:pPr>
              <w:ind/>
              <w:jc w:val="right"/>
              <w:rPr>
                <w:color w:val="000000"/>
                <w:sz w:val="20"/>
              </w:rPr>
            </w:pPr>
            <w:r>
              <w:rPr>
                <w:color w:val="000000"/>
                <w:sz w:val="20"/>
              </w:rPr>
              <w:t> </w:t>
            </w:r>
          </w:p>
        </w:tc>
        <w:tc>
          <w:tcPr>
            <w:tcW w:type="dxa" w:w="1275"/>
            <w:shd w:fill="FFFFFF" w:val="clear"/>
          </w:tcPr>
          <w:p w14:paraId="76070000">
            <w:pPr>
              <w:ind/>
              <w:jc w:val="right"/>
              <w:rPr>
                <w:color w:val="000000"/>
                <w:sz w:val="20"/>
              </w:rPr>
            </w:pPr>
            <w:r>
              <w:rPr>
                <w:color w:val="000000"/>
                <w:sz w:val="20"/>
              </w:rPr>
              <w:t> </w:t>
            </w:r>
          </w:p>
        </w:tc>
      </w:tr>
      <w:tr>
        <w:trPr>
          <w:trHeight w:hRule="atLeast" w:val="20"/>
        </w:trPr>
        <w:tc>
          <w:tcPr>
            <w:tcW w:type="dxa" w:w="2269"/>
            <w:shd w:fill="FFFFFF" w:val="clear"/>
          </w:tcPr>
          <w:p w14:paraId="77070000">
            <w:pPr>
              <w:ind/>
              <w:jc w:val="center"/>
              <w:rPr>
                <w:color w:val="000000"/>
                <w:sz w:val="20"/>
              </w:rPr>
            </w:pPr>
            <w:r>
              <w:rPr>
                <w:color w:val="000000"/>
                <w:sz w:val="20"/>
              </w:rPr>
              <w:t>2 02 45454 04 0000 150</w:t>
            </w:r>
          </w:p>
        </w:tc>
        <w:tc>
          <w:tcPr>
            <w:tcW w:type="dxa" w:w="4785"/>
            <w:shd w:fill="FFFFFF" w:val="clear"/>
          </w:tcPr>
          <w:p w14:paraId="78070000">
            <w:pPr>
              <w:ind/>
              <w:jc w:val="both"/>
              <w:rPr>
                <w:color w:val="000000"/>
                <w:sz w:val="20"/>
              </w:rPr>
            </w:pPr>
            <w:r>
              <w:rPr>
                <w:color w:val="000000"/>
                <w:sz w:val="20"/>
              </w:rPr>
              <w:t>Межбюджетные трансферты, передаваемые бюджетам городских округов на создание модельных муниципальных библиотек</w:t>
            </w:r>
          </w:p>
        </w:tc>
        <w:tc>
          <w:tcPr>
            <w:tcW w:type="dxa" w:w="1418"/>
            <w:shd w:fill="FFFFFF" w:val="clear"/>
          </w:tcPr>
          <w:p w14:paraId="79070000">
            <w:pPr>
              <w:ind/>
              <w:jc w:val="right"/>
              <w:rPr>
                <w:color w:val="000000"/>
                <w:sz w:val="20"/>
              </w:rPr>
            </w:pPr>
            <w:r>
              <w:rPr>
                <w:color w:val="000000"/>
                <w:sz w:val="20"/>
              </w:rPr>
              <w:t>8 000,00</w:t>
            </w:r>
          </w:p>
        </w:tc>
        <w:tc>
          <w:tcPr>
            <w:tcW w:type="dxa" w:w="1275"/>
            <w:shd w:fill="FFFFFF" w:val="clear"/>
          </w:tcPr>
          <w:p w14:paraId="7A070000">
            <w:pPr>
              <w:ind/>
              <w:jc w:val="right"/>
              <w:rPr>
                <w:color w:val="000000"/>
                <w:sz w:val="20"/>
              </w:rPr>
            </w:pPr>
            <w:r>
              <w:rPr>
                <w:color w:val="000000"/>
                <w:sz w:val="20"/>
              </w:rPr>
              <w:t>0,00</w:t>
            </w:r>
          </w:p>
        </w:tc>
      </w:tr>
      <w:tr>
        <w:trPr>
          <w:trHeight w:hRule="atLeast" w:val="20"/>
        </w:trPr>
        <w:tc>
          <w:tcPr>
            <w:tcW w:type="dxa" w:w="2269"/>
            <w:shd w:fill="FFFFFF" w:val="clear"/>
          </w:tcPr>
          <w:p w14:paraId="7B070000">
            <w:pPr>
              <w:ind/>
              <w:jc w:val="center"/>
              <w:rPr>
                <w:sz w:val="20"/>
              </w:rPr>
            </w:pPr>
            <w:r>
              <w:rPr>
                <w:sz w:val="20"/>
              </w:rPr>
              <w:t>2 02 49999 00 0000 150</w:t>
            </w:r>
          </w:p>
        </w:tc>
        <w:tc>
          <w:tcPr>
            <w:tcW w:type="dxa" w:w="4785"/>
            <w:shd w:fill="FFFFFF" w:val="clear"/>
          </w:tcPr>
          <w:p w14:paraId="7C070000">
            <w:pPr>
              <w:ind/>
              <w:jc w:val="both"/>
              <w:rPr>
                <w:color w:val="000000"/>
                <w:sz w:val="20"/>
              </w:rPr>
            </w:pPr>
            <w:r>
              <w:rPr>
                <w:color w:val="000000"/>
                <w:sz w:val="20"/>
              </w:rPr>
              <w:t>Прочие межбюджетные трансферты, передаваемые бюджетам</w:t>
            </w:r>
          </w:p>
        </w:tc>
        <w:tc>
          <w:tcPr>
            <w:tcW w:type="dxa" w:w="1418"/>
            <w:shd w:fill="FFFFFF" w:val="clear"/>
          </w:tcPr>
          <w:p w14:paraId="7D070000">
            <w:pPr>
              <w:ind/>
              <w:jc w:val="right"/>
              <w:rPr>
                <w:color w:val="000000"/>
                <w:sz w:val="20"/>
              </w:rPr>
            </w:pPr>
            <w:r>
              <w:rPr>
                <w:color w:val="000000"/>
                <w:sz w:val="20"/>
              </w:rPr>
              <w:t>11 866,43</w:t>
            </w:r>
          </w:p>
        </w:tc>
        <w:tc>
          <w:tcPr>
            <w:tcW w:type="dxa" w:w="1275"/>
            <w:shd w:fill="FFFFFF" w:val="clear"/>
          </w:tcPr>
          <w:p w14:paraId="7E070000">
            <w:pPr>
              <w:ind/>
              <w:jc w:val="right"/>
              <w:rPr>
                <w:color w:val="000000"/>
                <w:sz w:val="20"/>
              </w:rPr>
            </w:pPr>
            <w:r>
              <w:rPr>
                <w:color w:val="000000"/>
                <w:sz w:val="20"/>
              </w:rPr>
              <w:t>11 866,43</w:t>
            </w:r>
          </w:p>
        </w:tc>
      </w:tr>
      <w:tr>
        <w:trPr>
          <w:trHeight w:hRule="atLeast" w:val="20"/>
        </w:trPr>
        <w:tc>
          <w:tcPr>
            <w:tcW w:type="dxa" w:w="2269"/>
            <w:shd w:fill="FFFFFF" w:val="clear"/>
          </w:tcPr>
          <w:p w14:paraId="7F070000">
            <w:pPr>
              <w:ind/>
              <w:jc w:val="center"/>
              <w:rPr>
                <w:sz w:val="20"/>
              </w:rPr>
            </w:pPr>
            <w:r>
              <w:rPr>
                <w:sz w:val="20"/>
              </w:rPr>
              <w:t> </w:t>
            </w:r>
          </w:p>
        </w:tc>
        <w:tc>
          <w:tcPr>
            <w:tcW w:type="dxa" w:w="4785"/>
            <w:shd w:fill="FFFFFF" w:val="clear"/>
          </w:tcPr>
          <w:p w14:paraId="80070000">
            <w:pPr>
              <w:ind/>
              <w:jc w:val="both"/>
              <w:rPr>
                <w:color w:val="000000"/>
                <w:sz w:val="20"/>
              </w:rPr>
            </w:pPr>
            <w:r>
              <w:rPr>
                <w:color w:val="000000"/>
                <w:sz w:val="20"/>
              </w:rPr>
              <w:t>в том числе:</w:t>
            </w:r>
          </w:p>
        </w:tc>
        <w:tc>
          <w:tcPr>
            <w:tcW w:type="dxa" w:w="1418"/>
            <w:shd w:fill="FFFFFF" w:val="clear"/>
          </w:tcPr>
          <w:p w14:paraId="81070000">
            <w:pPr>
              <w:ind/>
              <w:jc w:val="right"/>
              <w:rPr>
                <w:color w:val="000000"/>
                <w:sz w:val="20"/>
              </w:rPr>
            </w:pPr>
            <w:r>
              <w:rPr>
                <w:color w:val="000000"/>
                <w:sz w:val="20"/>
              </w:rPr>
              <w:t> </w:t>
            </w:r>
          </w:p>
        </w:tc>
        <w:tc>
          <w:tcPr>
            <w:tcW w:type="dxa" w:w="1275"/>
            <w:shd w:fill="FFFFFF" w:val="clear"/>
          </w:tcPr>
          <w:p w14:paraId="82070000">
            <w:pPr>
              <w:ind/>
              <w:jc w:val="right"/>
              <w:rPr>
                <w:color w:val="000000"/>
                <w:sz w:val="20"/>
              </w:rPr>
            </w:pPr>
            <w:r>
              <w:rPr>
                <w:color w:val="000000"/>
                <w:sz w:val="20"/>
              </w:rPr>
              <w:t> </w:t>
            </w:r>
          </w:p>
        </w:tc>
      </w:tr>
      <w:tr>
        <w:trPr>
          <w:trHeight w:hRule="atLeast" w:val="20"/>
        </w:trPr>
        <w:tc>
          <w:tcPr>
            <w:tcW w:type="dxa" w:w="2269"/>
            <w:shd w:fill="FFFFFF" w:val="clear"/>
          </w:tcPr>
          <w:p w14:paraId="83070000">
            <w:pPr>
              <w:ind/>
              <w:jc w:val="center"/>
              <w:rPr>
                <w:sz w:val="20"/>
              </w:rPr>
            </w:pPr>
            <w:r>
              <w:rPr>
                <w:sz w:val="20"/>
              </w:rPr>
              <w:t>2 02 49999 04 0064 150</w:t>
            </w:r>
          </w:p>
        </w:tc>
        <w:tc>
          <w:tcPr>
            <w:tcW w:type="dxa" w:w="4785"/>
            <w:shd w:fill="FFFFFF" w:val="clear"/>
          </w:tcPr>
          <w:p w14:paraId="8407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418"/>
            <w:shd w:fill="FFFFFF" w:val="clear"/>
          </w:tcPr>
          <w:p w14:paraId="85070000">
            <w:pPr>
              <w:ind/>
              <w:jc w:val="right"/>
              <w:rPr>
                <w:color w:val="000000"/>
                <w:sz w:val="20"/>
              </w:rPr>
            </w:pPr>
            <w:r>
              <w:rPr>
                <w:color w:val="000000"/>
                <w:sz w:val="20"/>
              </w:rPr>
              <w:t>11 866,43</w:t>
            </w:r>
          </w:p>
        </w:tc>
        <w:tc>
          <w:tcPr>
            <w:tcW w:type="dxa" w:w="1275"/>
            <w:shd w:fill="FFFFFF" w:val="clear"/>
          </w:tcPr>
          <w:p w14:paraId="86070000">
            <w:pPr>
              <w:ind/>
              <w:jc w:val="right"/>
              <w:rPr>
                <w:color w:val="000000"/>
                <w:sz w:val="20"/>
              </w:rPr>
            </w:pPr>
            <w:r>
              <w:rPr>
                <w:color w:val="000000"/>
                <w:sz w:val="20"/>
              </w:rPr>
              <w:t>11 866,43</w:t>
            </w:r>
          </w:p>
        </w:tc>
      </w:tr>
      <w:tr>
        <w:trPr>
          <w:trHeight w:hRule="atLeast" w:val="20"/>
        </w:trPr>
        <w:tc>
          <w:tcPr>
            <w:tcW w:type="dxa" w:w="2269"/>
            <w:shd w:fill="FFFFFF" w:val="clear"/>
            <w:vAlign w:val="bottom"/>
          </w:tcPr>
          <w:p w14:paraId="87070000">
            <w:pPr>
              <w:rPr>
                <w:rFonts w:ascii="Calibri" w:hAnsi="Calibri"/>
                <w:sz w:val="20"/>
              </w:rPr>
            </w:pPr>
            <w:r>
              <w:rPr>
                <w:rFonts w:ascii="Calibri" w:hAnsi="Calibri"/>
                <w:sz w:val="20"/>
              </w:rPr>
              <w:t> </w:t>
            </w:r>
          </w:p>
        </w:tc>
        <w:tc>
          <w:tcPr>
            <w:tcW w:type="dxa" w:w="4785"/>
            <w:shd w:fill="FFFFFF" w:val="clear"/>
          </w:tcPr>
          <w:p w14:paraId="88070000">
            <w:pPr>
              <w:ind/>
              <w:jc w:val="both"/>
              <w:rPr>
                <w:color w:val="000000"/>
                <w:sz w:val="20"/>
              </w:rPr>
            </w:pPr>
            <w:r>
              <w:rPr>
                <w:color w:val="000000"/>
                <w:sz w:val="20"/>
              </w:rPr>
              <w:t>ВСЕГО:</w:t>
            </w:r>
          </w:p>
        </w:tc>
        <w:tc>
          <w:tcPr>
            <w:tcW w:type="dxa" w:w="1418"/>
            <w:shd w:fill="FFFFFF" w:val="clear"/>
          </w:tcPr>
          <w:p w14:paraId="89070000">
            <w:pPr>
              <w:ind w:firstLine="0" w:left="-108"/>
              <w:jc w:val="right"/>
              <w:rPr>
                <w:color w:val="000000"/>
                <w:sz w:val="20"/>
              </w:rPr>
            </w:pPr>
            <w:r>
              <w:rPr>
                <w:color w:val="000000"/>
                <w:sz w:val="20"/>
              </w:rPr>
              <w:t>16</w:t>
            </w:r>
            <w:r>
              <w:rPr>
                <w:color w:val="000000"/>
                <w:sz w:val="20"/>
              </w:rPr>
              <w:t> </w:t>
            </w:r>
            <w:r>
              <w:rPr>
                <w:color w:val="000000"/>
                <w:sz w:val="20"/>
              </w:rPr>
              <w:t>914 993,11</w:t>
            </w:r>
          </w:p>
        </w:tc>
        <w:tc>
          <w:tcPr>
            <w:tcW w:type="dxa" w:w="1275"/>
            <w:shd w:fill="FFFFFF" w:val="clear"/>
            <w:tcMar>
              <w:left w:type="dxa" w:w="6"/>
              <w:right w:type="dxa" w:w="6"/>
            </w:tcMar>
          </w:tcPr>
          <w:p w14:paraId="8A070000">
            <w:pPr>
              <w:ind w:hanging="148" w:left="148"/>
              <w:jc w:val="right"/>
              <w:rPr>
                <w:color w:val="000000"/>
                <w:sz w:val="20"/>
              </w:rPr>
            </w:pPr>
            <w:r>
              <w:rPr>
                <w:color w:val="000000"/>
                <w:spacing w:val="-4"/>
                <w:sz w:val="20"/>
              </w:rPr>
              <w:t>13</w:t>
            </w:r>
            <w:r>
              <w:rPr>
                <w:color w:val="000000"/>
                <w:spacing w:val="-4"/>
                <w:sz w:val="20"/>
              </w:rPr>
              <w:t> </w:t>
            </w:r>
            <w:r>
              <w:rPr>
                <w:color w:val="000000"/>
                <w:spacing w:val="-4"/>
                <w:sz w:val="20"/>
              </w:rPr>
              <w:t>223</w:t>
            </w:r>
            <w:r>
              <w:rPr>
                <w:color w:val="000000"/>
                <w:spacing w:val="-4"/>
                <w:sz w:val="20"/>
              </w:rPr>
              <w:t> </w:t>
            </w:r>
            <w:r>
              <w:rPr>
                <w:color w:val="000000"/>
                <w:spacing w:val="-4"/>
                <w:sz w:val="20"/>
              </w:rPr>
              <w:t>968,56</w:t>
            </w:r>
            <w:r>
              <w:rPr>
                <w:color w:val="000000"/>
                <w:sz w:val="20"/>
              </w:rPr>
              <w:t>»;</w:t>
            </w:r>
          </w:p>
        </w:tc>
      </w:tr>
    </w:tbl>
    <w:p w14:paraId="8B070000">
      <w:pPr>
        <w:ind w:firstLine="709" w:left="0"/>
        <w:contextualSpacing w:val="1"/>
        <w:jc w:val="both"/>
        <w:rPr>
          <w:sz w:val="28"/>
        </w:rPr>
      </w:pPr>
      <w:r>
        <w:rPr>
          <w:sz w:val="28"/>
        </w:rPr>
        <w:t>12) приложение 5 изложить в следующей редакции:</w:t>
      </w:r>
    </w:p>
    <w:p w14:paraId="8C070000">
      <w:pPr>
        <w:ind w:firstLine="709" w:left="0"/>
        <w:contextualSpacing w:val="1"/>
        <w:jc w:val="both"/>
        <w:rPr>
          <w:sz w:val="28"/>
        </w:rPr>
      </w:pPr>
    </w:p>
    <w:p w14:paraId="8D070000">
      <w:pPr>
        <w:ind w:firstLine="709" w:left="0"/>
        <w:contextualSpacing w:val="1"/>
        <w:jc w:val="both"/>
        <w:rPr>
          <w:sz w:val="28"/>
        </w:rPr>
      </w:pPr>
    </w:p>
    <w:p w14:paraId="8E070000">
      <w:pPr>
        <w:spacing w:line="240" w:lineRule="exact"/>
        <w:ind w:firstLine="0" w:left="5103"/>
        <w:jc w:val="center"/>
        <w:rPr>
          <w:sz w:val="28"/>
        </w:rPr>
      </w:pPr>
      <w:bookmarkStart w:id="5" w:name="_Hlk153952144"/>
      <w:r>
        <w:rPr>
          <w:sz w:val="28"/>
        </w:rPr>
        <w:t>«ПРИЛОЖЕНИЕ 5</w:t>
      </w:r>
    </w:p>
    <w:p w14:paraId="8F070000">
      <w:pPr>
        <w:spacing w:line="240" w:lineRule="exact"/>
        <w:ind w:firstLine="0" w:left="5103"/>
        <w:jc w:val="center"/>
        <w:rPr>
          <w:sz w:val="28"/>
        </w:rPr>
      </w:pPr>
    </w:p>
    <w:p w14:paraId="90070000">
      <w:pPr>
        <w:spacing w:line="240" w:lineRule="exact"/>
        <w:ind w:firstLine="0" w:left="5103"/>
        <w:jc w:val="center"/>
        <w:rPr>
          <w:sz w:val="28"/>
        </w:rPr>
      </w:pPr>
      <w:r>
        <w:rPr>
          <w:sz w:val="28"/>
        </w:rPr>
        <w:t>к решению</w:t>
      </w:r>
    </w:p>
    <w:p w14:paraId="91070000">
      <w:pPr>
        <w:spacing w:line="240" w:lineRule="exact"/>
        <w:ind w:firstLine="0" w:left="5103"/>
        <w:jc w:val="center"/>
        <w:rPr>
          <w:sz w:val="28"/>
        </w:rPr>
      </w:pPr>
      <w:r>
        <w:rPr>
          <w:sz w:val="28"/>
        </w:rPr>
        <w:t>Ставропольской городской Думы</w:t>
      </w:r>
    </w:p>
    <w:p w14:paraId="92070000">
      <w:pPr>
        <w:spacing w:line="240" w:lineRule="exact"/>
        <w:ind w:firstLine="0" w:left="5103"/>
        <w:jc w:val="center"/>
        <w:rPr>
          <w:sz w:val="28"/>
        </w:rPr>
      </w:pPr>
      <w:r>
        <w:rPr>
          <w:sz w:val="28"/>
        </w:rPr>
        <w:t>от 30 ноября 2022 г. № 134</w:t>
      </w:r>
    </w:p>
    <w:p w14:paraId="93070000">
      <w:pPr>
        <w:ind w:firstLine="0" w:left="5103"/>
      </w:pPr>
    </w:p>
    <w:p w14:paraId="94070000">
      <w:pPr>
        <w:ind w:firstLine="0" w:left="5103"/>
      </w:pPr>
    </w:p>
    <w:p w14:paraId="95070000"/>
    <w:p w14:paraId="96070000"/>
    <w:p w14:paraId="97070000">
      <w:pPr>
        <w:spacing w:line="240" w:lineRule="exact"/>
        <w:ind/>
        <w:jc w:val="center"/>
        <w:rPr>
          <w:sz w:val="28"/>
        </w:rPr>
      </w:pPr>
      <w:r>
        <w:rPr>
          <w:sz w:val="28"/>
        </w:rPr>
        <w:t>ВЕДОМСТВЕННАЯ СТРУКТУРА РАСХОДОВ</w:t>
      </w:r>
    </w:p>
    <w:p w14:paraId="98070000">
      <w:pPr>
        <w:spacing w:line="240" w:lineRule="exact"/>
        <w:ind/>
        <w:jc w:val="center"/>
        <w:rPr>
          <w:sz w:val="28"/>
        </w:rPr>
      </w:pPr>
      <w:r>
        <w:rPr>
          <w:sz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14:paraId="99070000"/>
    <w:p w14:paraId="9A070000">
      <w:pPr>
        <w:ind/>
        <w:jc w:val="right"/>
        <w:rPr>
          <w:sz w:val="20"/>
        </w:rPr>
      </w:pPr>
      <w:r>
        <w:rPr>
          <w:sz w:val="20"/>
        </w:rPr>
        <w:t>(тыс. рублей)</w:t>
      </w:r>
    </w:p>
    <w:tbl>
      <w:tblPr>
        <w:tblStyle w:val="Style_8"/>
        <w:tblW w:type="auto" w:w="0"/>
        <w:tblBorders>
          <w:top w:color="000000" w:sz="4" w:val="single"/>
          <w:left w:color="000000" w:sz="4" w:val="single"/>
          <w:right w:color="000000" w:sz="4" w:val="single"/>
          <w:insideH w:color="000000" w:sz="4" w:val="single"/>
          <w:insideV w:color="000000" w:sz="4" w:val="single"/>
        </w:tblBorders>
        <w:tblLayout w:type="fixed"/>
      </w:tblPr>
      <w:tblGrid>
        <w:gridCol w:w="4678"/>
        <w:gridCol w:w="568"/>
        <w:gridCol w:w="425"/>
        <w:gridCol w:w="425"/>
        <w:gridCol w:w="1559"/>
        <w:gridCol w:w="567"/>
        <w:gridCol w:w="1418"/>
      </w:tblGrid>
      <w:tr>
        <w:trPr>
          <w:trHeight w:hRule="atLeast" w:val="20"/>
        </w:trPr>
        <w:tc>
          <w:tcPr>
            <w:tcW w:type="dxa" w:w="4678"/>
            <w:tcBorders>
              <w:top w:color="000000" w:sz="4" w:val="single"/>
              <w:left w:color="000000" w:sz="4" w:val="single"/>
              <w:right w:color="000000" w:sz="4" w:val="single"/>
            </w:tcBorders>
            <w:shd w:fill="FFFFFF" w:val="clear"/>
          </w:tcPr>
          <w:p w14:paraId="9B070000">
            <w:pPr>
              <w:rPr>
                <w:sz w:val="20"/>
              </w:rPr>
            </w:pPr>
            <w:r>
              <w:rPr>
                <w:sz w:val="20"/>
              </w:rPr>
              <w:t>Наименование показателя</w:t>
            </w:r>
          </w:p>
        </w:tc>
        <w:tc>
          <w:tcPr>
            <w:tcW w:type="dxa" w:w="568"/>
            <w:tcBorders>
              <w:top w:color="000000" w:sz="4" w:val="single"/>
              <w:left w:color="000000" w:sz="4" w:val="single"/>
              <w:right w:color="000000" w:sz="4" w:val="single"/>
            </w:tcBorders>
            <w:shd w:fill="FFFFFF" w:val="clear"/>
          </w:tcPr>
          <w:p w14:paraId="9C070000">
            <w:pPr>
              <w:ind w:right="-57"/>
              <w:rPr>
                <w:spacing w:val="-2"/>
                <w:sz w:val="20"/>
              </w:rPr>
            </w:pPr>
            <w:r>
              <w:rPr>
                <w:spacing w:val="-2"/>
                <w:sz w:val="20"/>
              </w:rPr>
              <w:t>Вед.</w:t>
            </w:r>
          </w:p>
        </w:tc>
        <w:tc>
          <w:tcPr>
            <w:tcW w:type="dxa" w:w="425"/>
            <w:tcBorders>
              <w:top w:color="000000" w:sz="4" w:val="single"/>
              <w:left w:color="000000" w:sz="4" w:val="single"/>
              <w:right w:color="000000" w:sz="4" w:val="single"/>
            </w:tcBorders>
            <w:shd w:fill="FFFFFF" w:val="clear"/>
          </w:tcPr>
          <w:p w14:paraId="9D070000">
            <w:pPr>
              <w:ind w:right="-57"/>
              <w:rPr>
                <w:spacing w:val="-2"/>
                <w:sz w:val="20"/>
              </w:rPr>
            </w:pPr>
            <w:r>
              <w:rPr>
                <w:spacing w:val="-2"/>
                <w:sz w:val="20"/>
              </w:rPr>
              <w:t>РЗ</w:t>
            </w:r>
          </w:p>
        </w:tc>
        <w:tc>
          <w:tcPr>
            <w:tcW w:type="dxa" w:w="425"/>
            <w:tcBorders>
              <w:top w:color="000000" w:sz="4" w:val="single"/>
              <w:left w:color="000000" w:sz="4" w:val="single"/>
              <w:right w:color="000000" w:sz="4" w:val="single"/>
            </w:tcBorders>
            <w:shd w:fill="FFFFFF" w:val="clear"/>
          </w:tcPr>
          <w:p w14:paraId="9E070000">
            <w:pPr>
              <w:ind w:right="-57"/>
              <w:rPr>
                <w:spacing w:val="-2"/>
                <w:sz w:val="20"/>
              </w:rPr>
            </w:pPr>
            <w:r>
              <w:rPr>
                <w:spacing w:val="-2"/>
                <w:sz w:val="20"/>
              </w:rPr>
              <w:t>ПР</w:t>
            </w:r>
          </w:p>
        </w:tc>
        <w:tc>
          <w:tcPr>
            <w:tcW w:type="dxa" w:w="1559"/>
            <w:tcBorders>
              <w:top w:color="000000" w:sz="4" w:val="single"/>
              <w:left w:color="000000" w:sz="4" w:val="single"/>
              <w:right w:color="000000" w:sz="4" w:val="single"/>
            </w:tcBorders>
            <w:shd w:fill="FFFFFF" w:val="clear"/>
          </w:tcPr>
          <w:p w14:paraId="9F070000">
            <w:pPr>
              <w:rPr>
                <w:sz w:val="20"/>
              </w:rPr>
            </w:pPr>
            <w:r>
              <w:rPr>
                <w:sz w:val="20"/>
              </w:rPr>
              <w:t>ЦСР</w:t>
            </w:r>
          </w:p>
        </w:tc>
        <w:tc>
          <w:tcPr>
            <w:tcW w:type="dxa" w:w="567"/>
            <w:tcBorders>
              <w:top w:color="000000" w:sz="4" w:val="single"/>
              <w:left w:color="000000" w:sz="4" w:val="single"/>
              <w:right w:color="000000" w:sz="4" w:val="single"/>
            </w:tcBorders>
            <w:shd w:fill="FFFFFF" w:val="clear"/>
          </w:tcPr>
          <w:p w14:paraId="A0070000">
            <w:pPr>
              <w:rPr>
                <w:sz w:val="20"/>
              </w:rPr>
            </w:pPr>
            <w:r>
              <w:rPr>
                <w:sz w:val="20"/>
              </w:rPr>
              <w:t>ВР</w:t>
            </w:r>
          </w:p>
        </w:tc>
        <w:tc>
          <w:tcPr>
            <w:tcW w:type="dxa" w:w="1418"/>
            <w:tcBorders>
              <w:top w:color="000000" w:sz="4" w:val="single"/>
              <w:left w:color="000000" w:sz="4" w:val="single"/>
              <w:right w:color="000000" w:sz="4" w:val="single"/>
            </w:tcBorders>
            <w:shd w:fill="FFFFFF" w:val="clear"/>
          </w:tcPr>
          <w:p w14:paraId="A1070000">
            <w:pPr>
              <w:rPr>
                <w:sz w:val="20"/>
              </w:rPr>
            </w:pPr>
            <w:r>
              <w:rPr>
                <w:sz w:val="20"/>
              </w:rPr>
              <w:t>Сумма</w:t>
            </w:r>
          </w:p>
        </w:tc>
      </w:tr>
    </w:tbl>
    <w:p w14:paraId="A2070000">
      <w:pPr>
        <w:rPr>
          <w:sz w:val="2"/>
        </w:rPr>
      </w:pPr>
    </w:p>
    <w:tbl>
      <w:tblPr>
        <w:tblStyle w:val="Style_8"/>
        <w:tblW w:type="auto" w:w="0"/>
        <w:tblLayout w:type="fixed"/>
      </w:tblPr>
      <w:tblGrid>
        <w:gridCol w:w="4678"/>
        <w:gridCol w:w="567"/>
        <w:gridCol w:w="426"/>
        <w:gridCol w:w="425"/>
        <w:gridCol w:w="1559"/>
        <w:gridCol w:w="567"/>
        <w:gridCol w:w="1438"/>
      </w:tblGrid>
      <w:tr>
        <w:trPr>
          <w:trHeight w:hRule="atLeast" w:val="20"/>
          <w:tblHeader/>
        </w:trPr>
        <w:tc>
          <w:tcPr>
            <w:tcW w:type="dxa" w:w="4678"/>
            <w:tcBorders>
              <w:top w:color="000000" w:sz="4" w:val="single"/>
              <w:left w:color="000000" w:sz="4" w:val="single"/>
              <w:bottom w:color="000000" w:sz="4" w:val="single"/>
              <w:right w:color="000000" w:sz="4" w:val="single"/>
            </w:tcBorders>
            <w:shd w:fill="auto" w:val="clear"/>
            <w:vAlign w:val="center"/>
          </w:tcPr>
          <w:p w14:paraId="A3070000">
            <w:pPr>
              <w:ind/>
              <w:jc w:val="center"/>
              <w:rPr>
                <w:sz w:val="20"/>
              </w:rPr>
            </w:pPr>
            <w:r>
              <w:rPr>
                <w:sz w:val="20"/>
              </w:rPr>
              <w:t>1</w:t>
            </w:r>
          </w:p>
        </w:tc>
        <w:tc>
          <w:tcPr>
            <w:tcW w:type="dxa" w:w="567"/>
            <w:tcBorders>
              <w:top w:color="000000" w:sz="4" w:val="single"/>
              <w:left w:color="000000" w:sz="4" w:val="single"/>
              <w:bottom w:color="000000" w:sz="4" w:val="single"/>
              <w:right w:color="000000" w:sz="4" w:val="single"/>
            </w:tcBorders>
            <w:shd w:fill="auto" w:val="clear"/>
            <w:vAlign w:val="center"/>
          </w:tcPr>
          <w:p w14:paraId="A4070000">
            <w:pPr>
              <w:ind/>
              <w:jc w:val="center"/>
              <w:rPr>
                <w:sz w:val="20"/>
              </w:rPr>
            </w:pPr>
            <w:r>
              <w:rPr>
                <w:sz w:val="20"/>
              </w:rPr>
              <w:t>2</w:t>
            </w:r>
          </w:p>
        </w:tc>
        <w:tc>
          <w:tcPr>
            <w:tcW w:type="dxa" w:w="426"/>
            <w:tcBorders>
              <w:top w:color="000000" w:sz="4" w:val="single"/>
              <w:left w:color="000000" w:sz="4" w:val="single"/>
              <w:bottom w:color="000000" w:sz="4" w:val="single"/>
              <w:right w:color="000000" w:sz="4" w:val="single"/>
            </w:tcBorders>
            <w:shd w:fill="auto" w:val="clear"/>
            <w:vAlign w:val="center"/>
          </w:tcPr>
          <w:p w14:paraId="A5070000">
            <w:pPr>
              <w:ind/>
              <w:jc w:val="center"/>
              <w:rPr>
                <w:sz w:val="20"/>
              </w:rPr>
            </w:pPr>
            <w:r>
              <w:rPr>
                <w:sz w:val="20"/>
              </w:rPr>
              <w:t>3</w:t>
            </w:r>
          </w:p>
        </w:tc>
        <w:tc>
          <w:tcPr>
            <w:tcW w:type="dxa" w:w="425"/>
            <w:tcBorders>
              <w:top w:color="000000" w:sz="4" w:val="single"/>
              <w:left w:color="000000" w:sz="4" w:val="single"/>
              <w:bottom w:color="000000" w:sz="4" w:val="single"/>
              <w:right w:color="000000" w:sz="4" w:val="single"/>
            </w:tcBorders>
            <w:shd w:fill="auto" w:val="clear"/>
            <w:vAlign w:val="center"/>
          </w:tcPr>
          <w:p w14:paraId="A6070000">
            <w:pPr>
              <w:ind/>
              <w:jc w:val="center"/>
              <w:rPr>
                <w:sz w:val="20"/>
              </w:rPr>
            </w:pPr>
            <w:r>
              <w:rPr>
                <w:sz w:val="20"/>
              </w:rPr>
              <w:t>4</w:t>
            </w:r>
          </w:p>
        </w:tc>
        <w:tc>
          <w:tcPr>
            <w:tcW w:type="dxa" w:w="1559"/>
            <w:tcBorders>
              <w:top w:color="000000" w:sz="4" w:val="single"/>
              <w:left w:color="000000" w:sz="4" w:val="single"/>
              <w:bottom w:color="000000" w:sz="4" w:val="single"/>
              <w:right w:color="000000" w:sz="4" w:val="single"/>
            </w:tcBorders>
            <w:shd w:fill="auto" w:val="clear"/>
            <w:vAlign w:val="center"/>
          </w:tcPr>
          <w:p w14:paraId="A7070000">
            <w:pPr>
              <w:ind/>
              <w:jc w:val="center"/>
              <w:rPr>
                <w:sz w:val="20"/>
              </w:rPr>
            </w:pPr>
            <w:r>
              <w:rPr>
                <w:sz w:val="20"/>
              </w:rPr>
              <w:t>5</w:t>
            </w:r>
          </w:p>
        </w:tc>
        <w:tc>
          <w:tcPr>
            <w:tcW w:type="dxa" w:w="567"/>
            <w:tcBorders>
              <w:top w:color="000000" w:sz="4" w:val="single"/>
              <w:left w:color="000000" w:sz="4" w:val="single"/>
              <w:bottom w:color="000000" w:sz="4" w:val="single"/>
              <w:right w:color="000000" w:sz="4" w:val="single"/>
            </w:tcBorders>
            <w:shd w:fill="auto" w:val="clear"/>
            <w:vAlign w:val="center"/>
          </w:tcPr>
          <w:p w14:paraId="A8070000">
            <w:pPr>
              <w:ind/>
              <w:jc w:val="center"/>
              <w:rPr>
                <w:sz w:val="20"/>
              </w:rPr>
            </w:pPr>
            <w:r>
              <w:rPr>
                <w:sz w:val="20"/>
              </w:rPr>
              <w:t>6</w:t>
            </w:r>
          </w:p>
        </w:tc>
        <w:tc>
          <w:tcPr>
            <w:tcW w:type="dxa" w:w="1438"/>
            <w:tcBorders>
              <w:top w:color="000000" w:sz="4" w:val="single"/>
              <w:left w:color="000000" w:sz="4" w:val="single"/>
              <w:bottom w:color="000000" w:sz="4" w:val="single"/>
              <w:right w:color="000000" w:sz="4" w:val="single"/>
            </w:tcBorders>
            <w:shd w:fill="auto" w:val="clear"/>
            <w:vAlign w:val="center"/>
          </w:tcPr>
          <w:p w14:paraId="A9070000">
            <w:pPr>
              <w:ind/>
              <w:jc w:val="center"/>
              <w:rPr>
                <w:sz w:val="20"/>
              </w:rPr>
            </w:pPr>
            <w:r>
              <w:rPr>
                <w:sz w:val="20"/>
              </w:rPr>
              <w:t>7</w:t>
            </w:r>
          </w:p>
        </w:tc>
      </w:tr>
      <w:tr>
        <w:trPr>
          <w:trHeight w:hRule="atLeast" w:val="20"/>
        </w:trPr>
        <w:tc>
          <w:tcPr>
            <w:tcW w:type="dxa" w:w="4678"/>
            <w:tcBorders>
              <w:top w:color="000000" w:sz="4" w:val="single"/>
            </w:tcBorders>
            <w:shd w:fill="auto" w:val="clear"/>
          </w:tcPr>
          <w:p w14:paraId="AA070000">
            <w:pPr>
              <w:rPr>
                <w:sz w:val="20"/>
              </w:rPr>
            </w:pPr>
            <w:r>
              <w:rPr>
                <w:sz w:val="20"/>
              </w:rPr>
              <w:t xml:space="preserve">Ставропольская городская Дума </w:t>
            </w:r>
          </w:p>
        </w:tc>
        <w:tc>
          <w:tcPr>
            <w:tcW w:type="dxa" w:w="567"/>
            <w:tcBorders>
              <w:top w:color="000000" w:sz="4" w:val="single"/>
            </w:tcBorders>
            <w:shd w:fill="auto" w:val="clear"/>
          </w:tcPr>
          <w:p w14:paraId="AB070000">
            <w:pPr>
              <w:rPr>
                <w:sz w:val="20"/>
              </w:rPr>
            </w:pPr>
            <w:r>
              <w:rPr>
                <w:sz w:val="20"/>
              </w:rPr>
              <w:t>600</w:t>
            </w:r>
          </w:p>
        </w:tc>
        <w:tc>
          <w:tcPr>
            <w:tcW w:type="dxa" w:w="426"/>
            <w:tcBorders>
              <w:top w:color="000000" w:sz="4" w:val="single"/>
            </w:tcBorders>
            <w:shd w:fill="auto" w:val="clear"/>
          </w:tcPr>
          <w:p w14:paraId="AC070000">
            <w:pPr>
              <w:rPr>
                <w:sz w:val="20"/>
              </w:rPr>
            </w:pPr>
            <w:r>
              <w:rPr>
                <w:sz w:val="20"/>
              </w:rPr>
              <w:t>00</w:t>
            </w:r>
          </w:p>
        </w:tc>
        <w:tc>
          <w:tcPr>
            <w:tcW w:type="dxa" w:w="425"/>
            <w:tcBorders>
              <w:top w:color="000000" w:sz="4" w:val="single"/>
            </w:tcBorders>
            <w:shd w:fill="auto" w:val="clear"/>
          </w:tcPr>
          <w:p w14:paraId="AD070000">
            <w:pPr>
              <w:rPr>
                <w:sz w:val="20"/>
              </w:rPr>
            </w:pPr>
            <w:r>
              <w:rPr>
                <w:sz w:val="20"/>
              </w:rPr>
              <w:t>00</w:t>
            </w:r>
          </w:p>
        </w:tc>
        <w:tc>
          <w:tcPr>
            <w:tcW w:type="dxa" w:w="1559"/>
            <w:tcBorders>
              <w:top w:color="000000" w:sz="4" w:val="single"/>
            </w:tcBorders>
            <w:shd w:fill="auto" w:val="clear"/>
          </w:tcPr>
          <w:p w14:paraId="AE070000">
            <w:pPr>
              <w:rPr>
                <w:sz w:val="20"/>
              </w:rPr>
            </w:pPr>
            <w:r>
              <w:rPr>
                <w:sz w:val="20"/>
              </w:rPr>
              <w:t>00 0 00 00000</w:t>
            </w:r>
          </w:p>
        </w:tc>
        <w:tc>
          <w:tcPr>
            <w:tcW w:type="dxa" w:w="567"/>
            <w:tcBorders>
              <w:top w:color="000000" w:sz="4" w:val="single"/>
            </w:tcBorders>
            <w:shd w:fill="auto" w:val="clear"/>
          </w:tcPr>
          <w:p w14:paraId="AF070000">
            <w:pPr>
              <w:rPr>
                <w:sz w:val="20"/>
              </w:rPr>
            </w:pPr>
            <w:r>
              <w:rPr>
                <w:sz w:val="20"/>
              </w:rPr>
              <w:t>000</w:t>
            </w:r>
          </w:p>
        </w:tc>
        <w:tc>
          <w:tcPr>
            <w:tcW w:type="dxa" w:w="1438"/>
            <w:tcBorders>
              <w:top w:color="000000" w:sz="4" w:val="single"/>
            </w:tcBorders>
            <w:shd w:fill="auto" w:val="clear"/>
          </w:tcPr>
          <w:p w14:paraId="B0070000">
            <w:pPr>
              <w:ind/>
              <w:jc w:val="right"/>
              <w:rPr>
                <w:sz w:val="20"/>
              </w:rPr>
            </w:pPr>
            <w:r>
              <w:rPr>
                <w:sz w:val="20"/>
              </w:rPr>
              <w:t>60 275,75</w:t>
            </w:r>
          </w:p>
        </w:tc>
      </w:tr>
      <w:tr>
        <w:trPr>
          <w:trHeight w:hRule="atLeast" w:val="20"/>
        </w:trPr>
        <w:tc>
          <w:tcPr>
            <w:tcW w:type="dxa" w:w="4678"/>
            <w:shd w:fill="auto" w:val="clear"/>
          </w:tcPr>
          <w:p w14:paraId="B1070000">
            <w:pPr>
              <w:rPr>
                <w:sz w:val="20"/>
              </w:rPr>
            </w:pPr>
            <w:r>
              <w:rPr>
                <w:sz w:val="20"/>
              </w:rPr>
              <w:t>Общегосударственные вопросы</w:t>
            </w:r>
          </w:p>
        </w:tc>
        <w:tc>
          <w:tcPr>
            <w:tcW w:type="dxa" w:w="567"/>
            <w:shd w:fill="auto" w:val="clear"/>
          </w:tcPr>
          <w:p w14:paraId="B2070000">
            <w:pPr>
              <w:rPr>
                <w:sz w:val="20"/>
              </w:rPr>
            </w:pPr>
            <w:r>
              <w:rPr>
                <w:sz w:val="20"/>
              </w:rPr>
              <w:t>600</w:t>
            </w:r>
          </w:p>
        </w:tc>
        <w:tc>
          <w:tcPr>
            <w:tcW w:type="dxa" w:w="426"/>
            <w:shd w:fill="auto" w:val="clear"/>
          </w:tcPr>
          <w:p w14:paraId="B3070000">
            <w:pPr>
              <w:rPr>
                <w:sz w:val="20"/>
              </w:rPr>
            </w:pPr>
            <w:r>
              <w:rPr>
                <w:sz w:val="20"/>
              </w:rPr>
              <w:t>01</w:t>
            </w:r>
          </w:p>
        </w:tc>
        <w:tc>
          <w:tcPr>
            <w:tcW w:type="dxa" w:w="425"/>
            <w:shd w:fill="auto" w:val="clear"/>
          </w:tcPr>
          <w:p w14:paraId="B4070000">
            <w:pPr>
              <w:rPr>
                <w:sz w:val="20"/>
              </w:rPr>
            </w:pPr>
            <w:r>
              <w:rPr>
                <w:sz w:val="20"/>
              </w:rPr>
              <w:t>00</w:t>
            </w:r>
          </w:p>
        </w:tc>
        <w:tc>
          <w:tcPr>
            <w:tcW w:type="dxa" w:w="1559"/>
            <w:shd w:fill="auto" w:val="clear"/>
          </w:tcPr>
          <w:p w14:paraId="B5070000">
            <w:pPr>
              <w:rPr>
                <w:sz w:val="20"/>
              </w:rPr>
            </w:pPr>
            <w:r>
              <w:rPr>
                <w:sz w:val="20"/>
              </w:rPr>
              <w:t>00 0 00 00000</w:t>
            </w:r>
          </w:p>
        </w:tc>
        <w:tc>
          <w:tcPr>
            <w:tcW w:type="dxa" w:w="567"/>
            <w:shd w:fill="auto" w:val="clear"/>
          </w:tcPr>
          <w:p w14:paraId="B6070000">
            <w:pPr>
              <w:rPr>
                <w:sz w:val="20"/>
              </w:rPr>
            </w:pPr>
            <w:r>
              <w:rPr>
                <w:sz w:val="20"/>
              </w:rPr>
              <w:t>000</w:t>
            </w:r>
          </w:p>
        </w:tc>
        <w:tc>
          <w:tcPr>
            <w:tcW w:type="dxa" w:w="1438"/>
            <w:shd w:fill="auto" w:val="clear"/>
          </w:tcPr>
          <w:p w14:paraId="B7070000">
            <w:pPr>
              <w:ind/>
              <w:jc w:val="right"/>
              <w:rPr>
                <w:sz w:val="20"/>
              </w:rPr>
            </w:pPr>
            <w:r>
              <w:rPr>
                <w:sz w:val="20"/>
              </w:rPr>
              <w:t>57 585,36</w:t>
            </w:r>
          </w:p>
        </w:tc>
      </w:tr>
      <w:tr>
        <w:trPr>
          <w:trHeight w:hRule="atLeast" w:val="20"/>
        </w:trPr>
        <w:tc>
          <w:tcPr>
            <w:tcW w:type="dxa" w:w="4678"/>
            <w:shd w:fill="auto" w:val="clear"/>
          </w:tcPr>
          <w:p w14:paraId="B807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567"/>
            <w:shd w:fill="auto" w:val="clear"/>
          </w:tcPr>
          <w:p w14:paraId="B9070000">
            <w:pPr>
              <w:rPr>
                <w:sz w:val="20"/>
              </w:rPr>
            </w:pPr>
            <w:r>
              <w:rPr>
                <w:sz w:val="20"/>
              </w:rPr>
              <w:t>600</w:t>
            </w:r>
          </w:p>
        </w:tc>
        <w:tc>
          <w:tcPr>
            <w:tcW w:type="dxa" w:w="426"/>
            <w:shd w:fill="auto" w:val="clear"/>
          </w:tcPr>
          <w:p w14:paraId="BA070000">
            <w:pPr>
              <w:rPr>
                <w:sz w:val="20"/>
              </w:rPr>
            </w:pPr>
            <w:r>
              <w:rPr>
                <w:sz w:val="20"/>
              </w:rPr>
              <w:t>01</w:t>
            </w:r>
          </w:p>
        </w:tc>
        <w:tc>
          <w:tcPr>
            <w:tcW w:type="dxa" w:w="425"/>
            <w:shd w:fill="auto" w:val="clear"/>
          </w:tcPr>
          <w:p w14:paraId="BB070000">
            <w:pPr>
              <w:rPr>
                <w:sz w:val="20"/>
              </w:rPr>
            </w:pPr>
            <w:r>
              <w:rPr>
                <w:sz w:val="20"/>
              </w:rPr>
              <w:t>03</w:t>
            </w:r>
          </w:p>
        </w:tc>
        <w:tc>
          <w:tcPr>
            <w:tcW w:type="dxa" w:w="1559"/>
            <w:shd w:fill="auto" w:val="clear"/>
          </w:tcPr>
          <w:p w14:paraId="BC070000">
            <w:pPr>
              <w:rPr>
                <w:sz w:val="20"/>
              </w:rPr>
            </w:pPr>
            <w:r>
              <w:rPr>
                <w:sz w:val="20"/>
              </w:rPr>
              <w:t>00 0 00 00000</w:t>
            </w:r>
          </w:p>
        </w:tc>
        <w:tc>
          <w:tcPr>
            <w:tcW w:type="dxa" w:w="567"/>
            <w:shd w:fill="auto" w:val="clear"/>
          </w:tcPr>
          <w:p w14:paraId="BD070000">
            <w:pPr>
              <w:rPr>
                <w:sz w:val="20"/>
              </w:rPr>
            </w:pPr>
            <w:r>
              <w:rPr>
                <w:sz w:val="20"/>
              </w:rPr>
              <w:t>000</w:t>
            </w:r>
          </w:p>
        </w:tc>
        <w:tc>
          <w:tcPr>
            <w:tcW w:type="dxa" w:w="1438"/>
            <w:shd w:fill="auto" w:val="clear"/>
          </w:tcPr>
          <w:p w14:paraId="BE070000">
            <w:pPr>
              <w:ind/>
              <w:jc w:val="right"/>
              <w:rPr>
                <w:sz w:val="20"/>
              </w:rPr>
            </w:pPr>
            <w:r>
              <w:rPr>
                <w:sz w:val="20"/>
              </w:rPr>
              <w:t>57 515,36</w:t>
            </w:r>
          </w:p>
        </w:tc>
      </w:tr>
      <w:tr>
        <w:trPr>
          <w:trHeight w:hRule="atLeast" w:val="20"/>
        </w:trPr>
        <w:tc>
          <w:tcPr>
            <w:tcW w:type="dxa" w:w="4678"/>
            <w:shd w:fill="auto" w:val="clear"/>
          </w:tcPr>
          <w:p w14:paraId="BF070000">
            <w:pPr>
              <w:rPr>
                <w:sz w:val="20"/>
              </w:rPr>
            </w:pPr>
            <w:r>
              <w:rPr>
                <w:sz w:val="20"/>
              </w:rPr>
              <w:t>Обеспечение деятельности Ставропольской городской Думы</w:t>
            </w:r>
          </w:p>
        </w:tc>
        <w:tc>
          <w:tcPr>
            <w:tcW w:type="dxa" w:w="567"/>
            <w:shd w:fill="auto" w:val="clear"/>
          </w:tcPr>
          <w:p w14:paraId="C0070000">
            <w:pPr>
              <w:rPr>
                <w:sz w:val="20"/>
              </w:rPr>
            </w:pPr>
            <w:r>
              <w:rPr>
                <w:sz w:val="20"/>
              </w:rPr>
              <w:t>600</w:t>
            </w:r>
          </w:p>
        </w:tc>
        <w:tc>
          <w:tcPr>
            <w:tcW w:type="dxa" w:w="426"/>
            <w:shd w:fill="auto" w:val="clear"/>
          </w:tcPr>
          <w:p w14:paraId="C1070000">
            <w:pPr>
              <w:rPr>
                <w:sz w:val="20"/>
              </w:rPr>
            </w:pPr>
            <w:r>
              <w:rPr>
                <w:sz w:val="20"/>
              </w:rPr>
              <w:t>01</w:t>
            </w:r>
          </w:p>
        </w:tc>
        <w:tc>
          <w:tcPr>
            <w:tcW w:type="dxa" w:w="425"/>
            <w:shd w:fill="auto" w:val="clear"/>
          </w:tcPr>
          <w:p w14:paraId="C2070000">
            <w:pPr>
              <w:rPr>
                <w:sz w:val="20"/>
              </w:rPr>
            </w:pPr>
            <w:r>
              <w:rPr>
                <w:sz w:val="20"/>
              </w:rPr>
              <w:t>03</w:t>
            </w:r>
          </w:p>
        </w:tc>
        <w:tc>
          <w:tcPr>
            <w:tcW w:type="dxa" w:w="1559"/>
            <w:shd w:fill="auto" w:val="clear"/>
          </w:tcPr>
          <w:p w14:paraId="C3070000">
            <w:pPr>
              <w:rPr>
                <w:sz w:val="20"/>
              </w:rPr>
            </w:pPr>
            <w:r>
              <w:rPr>
                <w:sz w:val="20"/>
              </w:rPr>
              <w:t>70 0 00 00000</w:t>
            </w:r>
          </w:p>
        </w:tc>
        <w:tc>
          <w:tcPr>
            <w:tcW w:type="dxa" w:w="567"/>
            <w:shd w:fill="auto" w:val="clear"/>
          </w:tcPr>
          <w:p w14:paraId="C4070000">
            <w:pPr>
              <w:rPr>
                <w:sz w:val="20"/>
              </w:rPr>
            </w:pPr>
            <w:r>
              <w:rPr>
                <w:sz w:val="20"/>
              </w:rPr>
              <w:t>000</w:t>
            </w:r>
          </w:p>
        </w:tc>
        <w:tc>
          <w:tcPr>
            <w:tcW w:type="dxa" w:w="1438"/>
            <w:shd w:fill="auto" w:val="clear"/>
          </w:tcPr>
          <w:p w14:paraId="C5070000">
            <w:pPr>
              <w:ind/>
              <w:jc w:val="right"/>
              <w:rPr>
                <w:sz w:val="20"/>
              </w:rPr>
            </w:pPr>
            <w:r>
              <w:rPr>
                <w:sz w:val="20"/>
              </w:rPr>
              <w:t>57 515,36</w:t>
            </w:r>
          </w:p>
        </w:tc>
      </w:tr>
      <w:tr>
        <w:trPr>
          <w:trHeight w:hRule="atLeast" w:val="20"/>
        </w:trPr>
        <w:tc>
          <w:tcPr>
            <w:tcW w:type="dxa" w:w="4678"/>
            <w:shd w:fill="auto" w:val="clear"/>
          </w:tcPr>
          <w:p w14:paraId="C6070000">
            <w:pPr>
              <w:rPr>
                <w:sz w:val="20"/>
              </w:rPr>
            </w:pPr>
            <w:r>
              <w:rPr>
                <w:sz w:val="20"/>
              </w:rPr>
              <w:t>Непрограммные расходы в рамках обеспечения деятельности Ставропольской городской Думы</w:t>
            </w:r>
          </w:p>
        </w:tc>
        <w:tc>
          <w:tcPr>
            <w:tcW w:type="dxa" w:w="567"/>
            <w:shd w:fill="auto" w:val="clear"/>
          </w:tcPr>
          <w:p w14:paraId="C7070000">
            <w:pPr>
              <w:rPr>
                <w:sz w:val="20"/>
              </w:rPr>
            </w:pPr>
            <w:r>
              <w:rPr>
                <w:sz w:val="20"/>
              </w:rPr>
              <w:t>600</w:t>
            </w:r>
          </w:p>
        </w:tc>
        <w:tc>
          <w:tcPr>
            <w:tcW w:type="dxa" w:w="426"/>
            <w:shd w:fill="auto" w:val="clear"/>
          </w:tcPr>
          <w:p w14:paraId="C8070000">
            <w:pPr>
              <w:rPr>
                <w:sz w:val="20"/>
              </w:rPr>
            </w:pPr>
            <w:r>
              <w:rPr>
                <w:sz w:val="20"/>
              </w:rPr>
              <w:t>01</w:t>
            </w:r>
          </w:p>
        </w:tc>
        <w:tc>
          <w:tcPr>
            <w:tcW w:type="dxa" w:w="425"/>
            <w:shd w:fill="auto" w:val="clear"/>
          </w:tcPr>
          <w:p w14:paraId="C9070000">
            <w:pPr>
              <w:rPr>
                <w:sz w:val="20"/>
              </w:rPr>
            </w:pPr>
            <w:r>
              <w:rPr>
                <w:sz w:val="20"/>
              </w:rPr>
              <w:t>03</w:t>
            </w:r>
          </w:p>
        </w:tc>
        <w:tc>
          <w:tcPr>
            <w:tcW w:type="dxa" w:w="1559"/>
            <w:shd w:fill="auto" w:val="clear"/>
          </w:tcPr>
          <w:p w14:paraId="CA070000">
            <w:pPr>
              <w:rPr>
                <w:sz w:val="20"/>
              </w:rPr>
            </w:pPr>
            <w:r>
              <w:rPr>
                <w:sz w:val="20"/>
              </w:rPr>
              <w:t>70 1 00 00000</w:t>
            </w:r>
          </w:p>
        </w:tc>
        <w:tc>
          <w:tcPr>
            <w:tcW w:type="dxa" w:w="567"/>
            <w:shd w:fill="auto" w:val="clear"/>
          </w:tcPr>
          <w:p w14:paraId="CB070000">
            <w:pPr>
              <w:rPr>
                <w:sz w:val="20"/>
              </w:rPr>
            </w:pPr>
            <w:r>
              <w:rPr>
                <w:sz w:val="20"/>
              </w:rPr>
              <w:t>000</w:t>
            </w:r>
          </w:p>
        </w:tc>
        <w:tc>
          <w:tcPr>
            <w:tcW w:type="dxa" w:w="1438"/>
            <w:shd w:fill="auto" w:val="clear"/>
          </w:tcPr>
          <w:p w14:paraId="CC070000">
            <w:pPr>
              <w:ind/>
              <w:jc w:val="right"/>
              <w:rPr>
                <w:sz w:val="20"/>
              </w:rPr>
            </w:pPr>
            <w:r>
              <w:rPr>
                <w:sz w:val="20"/>
              </w:rPr>
              <w:t>51 741,98</w:t>
            </w:r>
          </w:p>
        </w:tc>
      </w:tr>
      <w:tr>
        <w:trPr>
          <w:trHeight w:hRule="atLeast" w:val="20"/>
        </w:trPr>
        <w:tc>
          <w:tcPr>
            <w:tcW w:type="dxa" w:w="4678"/>
            <w:shd w:fill="auto" w:val="clear"/>
          </w:tcPr>
          <w:p w14:paraId="CD0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CE070000">
            <w:pPr>
              <w:rPr>
                <w:sz w:val="20"/>
              </w:rPr>
            </w:pPr>
            <w:r>
              <w:rPr>
                <w:sz w:val="20"/>
              </w:rPr>
              <w:t>600</w:t>
            </w:r>
          </w:p>
        </w:tc>
        <w:tc>
          <w:tcPr>
            <w:tcW w:type="dxa" w:w="426"/>
            <w:shd w:fill="auto" w:val="clear"/>
          </w:tcPr>
          <w:p w14:paraId="CF070000">
            <w:pPr>
              <w:rPr>
                <w:sz w:val="20"/>
              </w:rPr>
            </w:pPr>
            <w:r>
              <w:rPr>
                <w:sz w:val="20"/>
              </w:rPr>
              <w:t>01</w:t>
            </w:r>
          </w:p>
        </w:tc>
        <w:tc>
          <w:tcPr>
            <w:tcW w:type="dxa" w:w="425"/>
            <w:shd w:fill="auto" w:val="clear"/>
          </w:tcPr>
          <w:p w14:paraId="D0070000">
            <w:pPr>
              <w:rPr>
                <w:sz w:val="20"/>
              </w:rPr>
            </w:pPr>
            <w:r>
              <w:rPr>
                <w:sz w:val="20"/>
              </w:rPr>
              <w:t>03</w:t>
            </w:r>
          </w:p>
        </w:tc>
        <w:tc>
          <w:tcPr>
            <w:tcW w:type="dxa" w:w="1559"/>
            <w:shd w:fill="auto" w:val="clear"/>
          </w:tcPr>
          <w:p w14:paraId="D1070000">
            <w:pPr>
              <w:rPr>
                <w:sz w:val="20"/>
              </w:rPr>
            </w:pPr>
            <w:r>
              <w:rPr>
                <w:sz w:val="20"/>
              </w:rPr>
              <w:t>70 1 00 10010</w:t>
            </w:r>
          </w:p>
        </w:tc>
        <w:tc>
          <w:tcPr>
            <w:tcW w:type="dxa" w:w="567"/>
            <w:shd w:fill="auto" w:val="clear"/>
          </w:tcPr>
          <w:p w14:paraId="D2070000">
            <w:pPr>
              <w:rPr>
                <w:sz w:val="20"/>
              </w:rPr>
            </w:pPr>
            <w:r>
              <w:rPr>
                <w:sz w:val="20"/>
              </w:rPr>
              <w:t>000</w:t>
            </w:r>
          </w:p>
        </w:tc>
        <w:tc>
          <w:tcPr>
            <w:tcW w:type="dxa" w:w="1438"/>
            <w:shd w:fill="auto" w:val="clear"/>
          </w:tcPr>
          <w:p w14:paraId="D3070000">
            <w:pPr>
              <w:ind/>
              <w:jc w:val="right"/>
              <w:rPr>
                <w:sz w:val="20"/>
              </w:rPr>
            </w:pPr>
            <w:r>
              <w:rPr>
                <w:sz w:val="20"/>
              </w:rPr>
              <w:t>8 959,42</w:t>
            </w:r>
          </w:p>
        </w:tc>
      </w:tr>
      <w:tr>
        <w:trPr>
          <w:trHeight w:hRule="atLeast" w:val="20"/>
        </w:trPr>
        <w:tc>
          <w:tcPr>
            <w:tcW w:type="dxa" w:w="4678"/>
            <w:shd w:fill="auto" w:val="clear"/>
          </w:tcPr>
          <w:p w14:paraId="D4070000">
            <w:pPr>
              <w:rPr>
                <w:sz w:val="20"/>
              </w:rPr>
            </w:pPr>
            <w:r>
              <w:rPr>
                <w:sz w:val="20"/>
              </w:rPr>
              <w:t>Расходы на выплаты персоналу государственных (муниципальных) органов</w:t>
            </w:r>
          </w:p>
        </w:tc>
        <w:tc>
          <w:tcPr>
            <w:tcW w:type="dxa" w:w="567"/>
            <w:shd w:fill="auto" w:val="clear"/>
          </w:tcPr>
          <w:p w14:paraId="D5070000">
            <w:pPr>
              <w:rPr>
                <w:sz w:val="20"/>
              </w:rPr>
            </w:pPr>
            <w:r>
              <w:rPr>
                <w:sz w:val="20"/>
              </w:rPr>
              <w:t>600</w:t>
            </w:r>
          </w:p>
        </w:tc>
        <w:tc>
          <w:tcPr>
            <w:tcW w:type="dxa" w:w="426"/>
            <w:shd w:fill="auto" w:val="clear"/>
          </w:tcPr>
          <w:p w14:paraId="D6070000">
            <w:pPr>
              <w:rPr>
                <w:sz w:val="20"/>
              </w:rPr>
            </w:pPr>
            <w:r>
              <w:rPr>
                <w:sz w:val="20"/>
              </w:rPr>
              <w:t>01</w:t>
            </w:r>
          </w:p>
        </w:tc>
        <w:tc>
          <w:tcPr>
            <w:tcW w:type="dxa" w:w="425"/>
            <w:shd w:fill="auto" w:val="clear"/>
          </w:tcPr>
          <w:p w14:paraId="D7070000">
            <w:pPr>
              <w:rPr>
                <w:sz w:val="20"/>
              </w:rPr>
            </w:pPr>
            <w:r>
              <w:rPr>
                <w:sz w:val="20"/>
              </w:rPr>
              <w:t>03</w:t>
            </w:r>
          </w:p>
        </w:tc>
        <w:tc>
          <w:tcPr>
            <w:tcW w:type="dxa" w:w="1559"/>
            <w:shd w:fill="auto" w:val="clear"/>
          </w:tcPr>
          <w:p w14:paraId="D8070000">
            <w:pPr>
              <w:rPr>
                <w:sz w:val="20"/>
              </w:rPr>
            </w:pPr>
            <w:r>
              <w:rPr>
                <w:sz w:val="20"/>
              </w:rPr>
              <w:t>70 1 00 10010</w:t>
            </w:r>
          </w:p>
        </w:tc>
        <w:tc>
          <w:tcPr>
            <w:tcW w:type="dxa" w:w="567"/>
            <w:shd w:fill="auto" w:val="clear"/>
          </w:tcPr>
          <w:p w14:paraId="D9070000">
            <w:pPr>
              <w:rPr>
                <w:sz w:val="20"/>
              </w:rPr>
            </w:pPr>
            <w:r>
              <w:rPr>
                <w:sz w:val="20"/>
              </w:rPr>
              <w:t>120</w:t>
            </w:r>
          </w:p>
        </w:tc>
        <w:tc>
          <w:tcPr>
            <w:tcW w:type="dxa" w:w="1438"/>
            <w:shd w:fill="auto" w:val="clear"/>
          </w:tcPr>
          <w:p w14:paraId="DA070000">
            <w:pPr>
              <w:ind/>
              <w:jc w:val="right"/>
              <w:rPr>
                <w:sz w:val="20"/>
              </w:rPr>
            </w:pPr>
            <w:r>
              <w:rPr>
                <w:sz w:val="20"/>
              </w:rPr>
              <w:t>4 690,11</w:t>
            </w:r>
          </w:p>
        </w:tc>
      </w:tr>
      <w:tr>
        <w:trPr>
          <w:trHeight w:hRule="atLeast" w:val="20"/>
        </w:trPr>
        <w:tc>
          <w:tcPr>
            <w:tcW w:type="dxa" w:w="4678"/>
            <w:shd w:fill="auto" w:val="clear"/>
          </w:tcPr>
          <w:p w14:paraId="DB0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C070000">
            <w:pPr>
              <w:rPr>
                <w:sz w:val="20"/>
              </w:rPr>
            </w:pPr>
            <w:r>
              <w:rPr>
                <w:sz w:val="20"/>
              </w:rPr>
              <w:t>600</w:t>
            </w:r>
          </w:p>
        </w:tc>
        <w:tc>
          <w:tcPr>
            <w:tcW w:type="dxa" w:w="426"/>
            <w:shd w:fill="auto" w:val="clear"/>
          </w:tcPr>
          <w:p w14:paraId="DD070000">
            <w:pPr>
              <w:rPr>
                <w:sz w:val="20"/>
              </w:rPr>
            </w:pPr>
            <w:r>
              <w:rPr>
                <w:sz w:val="20"/>
              </w:rPr>
              <w:t>01</w:t>
            </w:r>
          </w:p>
        </w:tc>
        <w:tc>
          <w:tcPr>
            <w:tcW w:type="dxa" w:w="425"/>
            <w:shd w:fill="auto" w:val="clear"/>
          </w:tcPr>
          <w:p w14:paraId="DE070000">
            <w:pPr>
              <w:rPr>
                <w:sz w:val="20"/>
              </w:rPr>
            </w:pPr>
            <w:r>
              <w:rPr>
                <w:sz w:val="20"/>
              </w:rPr>
              <w:t>03</w:t>
            </w:r>
          </w:p>
        </w:tc>
        <w:tc>
          <w:tcPr>
            <w:tcW w:type="dxa" w:w="1559"/>
            <w:shd w:fill="auto" w:val="clear"/>
          </w:tcPr>
          <w:p w14:paraId="DF070000">
            <w:pPr>
              <w:rPr>
                <w:sz w:val="20"/>
              </w:rPr>
            </w:pPr>
            <w:r>
              <w:rPr>
                <w:sz w:val="20"/>
              </w:rPr>
              <w:t>70 1 00 10010</w:t>
            </w:r>
          </w:p>
        </w:tc>
        <w:tc>
          <w:tcPr>
            <w:tcW w:type="dxa" w:w="567"/>
            <w:shd w:fill="auto" w:val="clear"/>
          </w:tcPr>
          <w:p w14:paraId="E0070000">
            <w:pPr>
              <w:rPr>
                <w:sz w:val="20"/>
              </w:rPr>
            </w:pPr>
            <w:r>
              <w:rPr>
                <w:sz w:val="20"/>
              </w:rPr>
              <w:t>240</w:t>
            </w:r>
          </w:p>
        </w:tc>
        <w:tc>
          <w:tcPr>
            <w:tcW w:type="dxa" w:w="1438"/>
            <w:shd w:fill="auto" w:val="clear"/>
          </w:tcPr>
          <w:p w14:paraId="E1070000">
            <w:pPr>
              <w:ind/>
              <w:jc w:val="right"/>
              <w:rPr>
                <w:sz w:val="20"/>
              </w:rPr>
            </w:pPr>
            <w:r>
              <w:rPr>
                <w:sz w:val="20"/>
              </w:rPr>
              <w:t>4 268,90</w:t>
            </w:r>
          </w:p>
        </w:tc>
      </w:tr>
      <w:tr>
        <w:trPr>
          <w:trHeight w:hRule="atLeast" w:val="20"/>
        </w:trPr>
        <w:tc>
          <w:tcPr>
            <w:tcW w:type="dxa" w:w="4678"/>
            <w:shd w:fill="auto" w:val="clear"/>
          </w:tcPr>
          <w:p w14:paraId="E2070000">
            <w:pPr>
              <w:rPr>
                <w:sz w:val="20"/>
              </w:rPr>
            </w:pPr>
            <w:r>
              <w:rPr>
                <w:sz w:val="20"/>
              </w:rPr>
              <w:t>Уплата налогов, сборов и иных платежей</w:t>
            </w:r>
          </w:p>
        </w:tc>
        <w:tc>
          <w:tcPr>
            <w:tcW w:type="dxa" w:w="567"/>
            <w:shd w:fill="auto" w:val="clear"/>
          </w:tcPr>
          <w:p w14:paraId="E3070000">
            <w:pPr>
              <w:rPr>
                <w:sz w:val="20"/>
              </w:rPr>
            </w:pPr>
            <w:r>
              <w:rPr>
                <w:sz w:val="20"/>
              </w:rPr>
              <w:t>600</w:t>
            </w:r>
          </w:p>
        </w:tc>
        <w:tc>
          <w:tcPr>
            <w:tcW w:type="dxa" w:w="426"/>
            <w:shd w:fill="auto" w:val="clear"/>
          </w:tcPr>
          <w:p w14:paraId="E4070000">
            <w:pPr>
              <w:rPr>
                <w:sz w:val="20"/>
              </w:rPr>
            </w:pPr>
            <w:r>
              <w:rPr>
                <w:sz w:val="20"/>
              </w:rPr>
              <w:t>01</w:t>
            </w:r>
          </w:p>
        </w:tc>
        <w:tc>
          <w:tcPr>
            <w:tcW w:type="dxa" w:w="425"/>
            <w:shd w:fill="auto" w:val="clear"/>
          </w:tcPr>
          <w:p w14:paraId="E5070000">
            <w:pPr>
              <w:rPr>
                <w:sz w:val="20"/>
              </w:rPr>
            </w:pPr>
            <w:r>
              <w:rPr>
                <w:sz w:val="20"/>
              </w:rPr>
              <w:t>03</w:t>
            </w:r>
          </w:p>
        </w:tc>
        <w:tc>
          <w:tcPr>
            <w:tcW w:type="dxa" w:w="1559"/>
            <w:shd w:fill="auto" w:val="clear"/>
          </w:tcPr>
          <w:p w14:paraId="E6070000">
            <w:pPr>
              <w:rPr>
                <w:sz w:val="20"/>
              </w:rPr>
            </w:pPr>
            <w:r>
              <w:rPr>
                <w:sz w:val="20"/>
              </w:rPr>
              <w:t>70 1 00 10010</w:t>
            </w:r>
          </w:p>
        </w:tc>
        <w:tc>
          <w:tcPr>
            <w:tcW w:type="dxa" w:w="567"/>
            <w:shd w:fill="auto" w:val="clear"/>
          </w:tcPr>
          <w:p w14:paraId="E7070000">
            <w:pPr>
              <w:rPr>
                <w:sz w:val="20"/>
              </w:rPr>
            </w:pPr>
            <w:r>
              <w:rPr>
                <w:sz w:val="20"/>
              </w:rPr>
              <w:t>850</w:t>
            </w:r>
          </w:p>
        </w:tc>
        <w:tc>
          <w:tcPr>
            <w:tcW w:type="dxa" w:w="1438"/>
            <w:shd w:fill="auto" w:val="clear"/>
          </w:tcPr>
          <w:p w14:paraId="E8070000">
            <w:pPr>
              <w:ind/>
              <w:jc w:val="right"/>
              <w:rPr>
                <w:sz w:val="20"/>
              </w:rPr>
            </w:pPr>
            <w:r>
              <w:rPr>
                <w:sz w:val="20"/>
              </w:rPr>
              <w:t>0,41</w:t>
            </w:r>
          </w:p>
        </w:tc>
      </w:tr>
      <w:tr>
        <w:trPr>
          <w:trHeight w:hRule="atLeast" w:val="20"/>
        </w:trPr>
        <w:tc>
          <w:tcPr>
            <w:tcW w:type="dxa" w:w="4678"/>
            <w:shd w:fill="auto" w:val="clear"/>
          </w:tcPr>
          <w:p w14:paraId="E9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EA070000">
            <w:pPr>
              <w:rPr>
                <w:sz w:val="20"/>
              </w:rPr>
            </w:pPr>
            <w:r>
              <w:rPr>
                <w:sz w:val="20"/>
              </w:rPr>
              <w:t>600</w:t>
            </w:r>
          </w:p>
        </w:tc>
        <w:tc>
          <w:tcPr>
            <w:tcW w:type="dxa" w:w="426"/>
            <w:shd w:fill="auto" w:val="clear"/>
          </w:tcPr>
          <w:p w14:paraId="EB070000">
            <w:pPr>
              <w:rPr>
                <w:sz w:val="20"/>
              </w:rPr>
            </w:pPr>
            <w:r>
              <w:rPr>
                <w:sz w:val="20"/>
              </w:rPr>
              <w:t>01</w:t>
            </w:r>
          </w:p>
        </w:tc>
        <w:tc>
          <w:tcPr>
            <w:tcW w:type="dxa" w:w="425"/>
            <w:shd w:fill="auto" w:val="clear"/>
          </w:tcPr>
          <w:p w14:paraId="EC070000">
            <w:pPr>
              <w:rPr>
                <w:sz w:val="20"/>
              </w:rPr>
            </w:pPr>
            <w:r>
              <w:rPr>
                <w:sz w:val="20"/>
              </w:rPr>
              <w:t>03</w:t>
            </w:r>
          </w:p>
        </w:tc>
        <w:tc>
          <w:tcPr>
            <w:tcW w:type="dxa" w:w="1559"/>
            <w:shd w:fill="auto" w:val="clear"/>
          </w:tcPr>
          <w:p w14:paraId="ED070000">
            <w:pPr>
              <w:rPr>
                <w:sz w:val="20"/>
              </w:rPr>
            </w:pPr>
            <w:r>
              <w:rPr>
                <w:sz w:val="20"/>
              </w:rPr>
              <w:t>70 1 00 10020</w:t>
            </w:r>
          </w:p>
        </w:tc>
        <w:tc>
          <w:tcPr>
            <w:tcW w:type="dxa" w:w="567"/>
            <w:shd w:fill="auto" w:val="clear"/>
          </w:tcPr>
          <w:p w14:paraId="EE070000">
            <w:pPr>
              <w:rPr>
                <w:sz w:val="20"/>
              </w:rPr>
            </w:pPr>
            <w:r>
              <w:rPr>
                <w:sz w:val="20"/>
              </w:rPr>
              <w:t>000</w:t>
            </w:r>
          </w:p>
        </w:tc>
        <w:tc>
          <w:tcPr>
            <w:tcW w:type="dxa" w:w="1438"/>
            <w:shd w:fill="auto" w:val="clear"/>
          </w:tcPr>
          <w:p w14:paraId="EF070000">
            <w:pPr>
              <w:ind/>
              <w:jc w:val="right"/>
              <w:rPr>
                <w:sz w:val="20"/>
              </w:rPr>
            </w:pPr>
            <w:r>
              <w:rPr>
                <w:sz w:val="20"/>
              </w:rPr>
              <w:t>42 782,56</w:t>
            </w:r>
          </w:p>
        </w:tc>
      </w:tr>
      <w:tr>
        <w:trPr>
          <w:trHeight w:hRule="atLeast" w:val="20"/>
        </w:trPr>
        <w:tc>
          <w:tcPr>
            <w:tcW w:type="dxa" w:w="4678"/>
            <w:shd w:fill="auto" w:val="clear"/>
          </w:tcPr>
          <w:p w14:paraId="F0070000">
            <w:pPr>
              <w:rPr>
                <w:sz w:val="20"/>
              </w:rPr>
            </w:pPr>
            <w:r>
              <w:rPr>
                <w:sz w:val="20"/>
              </w:rPr>
              <w:t>Расходы на выплаты персоналу государственных (муниципальных) органов</w:t>
            </w:r>
          </w:p>
        </w:tc>
        <w:tc>
          <w:tcPr>
            <w:tcW w:type="dxa" w:w="567"/>
            <w:shd w:fill="auto" w:val="clear"/>
          </w:tcPr>
          <w:p w14:paraId="F1070000">
            <w:pPr>
              <w:rPr>
                <w:sz w:val="20"/>
              </w:rPr>
            </w:pPr>
            <w:r>
              <w:rPr>
                <w:sz w:val="20"/>
              </w:rPr>
              <w:t>600</w:t>
            </w:r>
          </w:p>
        </w:tc>
        <w:tc>
          <w:tcPr>
            <w:tcW w:type="dxa" w:w="426"/>
            <w:shd w:fill="auto" w:val="clear"/>
          </w:tcPr>
          <w:p w14:paraId="F2070000">
            <w:pPr>
              <w:rPr>
                <w:sz w:val="20"/>
              </w:rPr>
            </w:pPr>
            <w:r>
              <w:rPr>
                <w:sz w:val="20"/>
              </w:rPr>
              <w:t>01</w:t>
            </w:r>
          </w:p>
        </w:tc>
        <w:tc>
          <w:tcPr>
            <w:tcW w:type="dxa" w:w="425"/>
            <w:shd w:fill="auto" w:val="clear"/>
          </w:tcPr>
          <w:p w14:paraId="F3070000">
            <w:pPr>
              <w:rPr>
                <w:sz w:val="20"/>
              </w:rPr>
            </w:pPr>
            <w:r>
              <w:rPr>
                <w:sz w:val="20"/>
              </w:rPr>
              <w:t>03</w:t>
            </w:r>
          </w:p>
        </w:tc>
        <w:tc>
          <w:tcPr>
            <w:tcW w:type="dxa" w:w="1559"/>
            <w:shd w:fill="auto" w:val="clear"/>
          </w:tcPr>
          <w:p w14:paraId="F4070000">
            <w:pPr>
              <w:rPr>
                <w:sz w:val="20"/>
              </w:rPr>
            </w:pPr>
            <w:r>
              <w:rPr>
                <w:sz w:val="20"/>
              </w:rPr>
              <w:t>70 1 00 10020</w:t>
            </w:r>
          </w:p>
        </w:tc>
        <w:tc>
          <w:tcPr>
            <w:tcW w:type="dxa" w:w="567"/>
            <w:shd w:fill="auto" w:val="clear"/>
          </w:tcPr>
          <w:p w14:paraId="F5070000">
            <w:pPr>
              <w:rPr>
                <w:sz w:val="20"/>
              </w:rPr>
            </w:pPr>
            <w:r>
              <w:rPr>
                <w:sz w:val="20"/>
              </w:rPr>
              <w:t>120</w:t>
            </w:r>
          </w:p>
        </w:tc>
        <w:tc>
          <w:tcPr>
            <w:tcW w:type="dxa" w:w="1438"/>
            <w:shd w:fill="auto" w:val="clear"/>
          </w:tcPr>
          <w:p w14:paraId="F6070000">
            <w:pPr>
              <w:ind/>
              <w:jc w:val="right"/>
              <w:rPr>
                <w:sz w:val="20"/>
              </w:rPr>
            </w:pPr>
            <w:r>
              <w:rPr>
                <w:sz w:val="20"/>
              </w:rPr>
              <w:t>42 782,56</w:t>
            </w:r>
          </w:p>
        </w:tc>
      </w:tr>
      <w:tr>
        <w:trPr>
          <w:trHeight w:hRule="atLeast" w:val="20"/>
        </w:trPr>
        <w:tc>
          <w:tcPr>
            <w:tcW w:type="dxa" w:w="4678"/>
            <w:shd w:fill="auto" w:val="clear"/>
          </w:tcPr>
          <w:p w14:paraId="F7070000">
            <w:pPr>
              <w:rPr>
                <w:sz w:val="20"/>
              </w:rPr>
            </w:pPr>
            <w:r>
              <w:rPr>
                <w:sz w:val="20"/>
              </w:rPr>
              <w:t>Председатель представительного органа муниципального образования</w:t>
            </w:r>
          </w:p>
        </w:tc>
        <w:tc>
          <w:tcPr>
            <w:tcW w:type="dxa" w:w="567"/>
            <w:shd w:fill="auto" w:val="clear"/>
          </w:tcPr>
          <w:p w14:paraId="F8070000">
            <w:pPr>
              <w:rPr>
                <w:sz w:val="20"/>
              </w:rPr>
            </w:pPr>
            <w:r>
              <w:rPr>
                <w:sz w:val="20"/>
              </w:rPr>
              <w:t>600</w:t>
            </w:r>
          </w:p>
        </w:tc>
        <w:tc>
          <w:tcPr>
            <w:tcW w:type="dxa" w:w="426"/>
            <w:shd w:fill="auto" w:val="clear"/>
          </w:tcPr>
          <w:p w14:paraId="F9070000">
            <w:pPr>
              <w:rPr>
                <w:sz w:val="20"/>
              </w:rPr>
            </w:pPr>
            <w:r>
              <w:rPr>
                <w:sz w:val="20"/>
              </w:rPr>
              <w:t>01</w:t>
            </w:r>
          </w:p>
        </w:tc>
        <w:tc>
          <w:tcPr>
            <w:tcW w:type="dxa" w:w="425"/>
            <w:shd w:fill="auto" w:val="clear"/>
          </w:tcPr>
          <w:p w14:paraId="FA070000">
            <w:pPr>
              <w:rPr>
                <w:sz w:val="20"/>
              </w:rPr>
            </w:pPr>
            <w:r>
              <w:rPr>
                <w:sz w:val="20"/>
              </w:rPr>
              <w:t>03</w:t>
            </w:r>
          </w:p>
        </w:tc>
        <w:tc>
          <w:tcPr>
            <w:tcW w:type="dxa" w:w="1559"/>
            <w:shd w:fill="auto" w:val="clear"/>
          </w:tcPr>
          <w:p w14:paraId="FB070000">
            <w:pPr>
              <w:rPr>
                <w:sz w:val="20"/>
              </w:rPr>
            </w:pPr>
            <w:r>
              <w:rPr>
                <w:sz w:val="20"/>
              </w:rPr>
              <w:t>70 2 00 00000</w:t>
            </w:r>
          </w:p>
        </w:tc>
        <w:tc>
          <w:tcPr>
            <w:tcW w:type="dxa" w:w="567"/>
            <w:shd w:fill="auto" w:val="clear"/>
          </w:tcPr>
          <w:p w14:paraId="FC070000">
            <w:pPr>
              <w:rPr>
                <w:sz w:val="20"/>
              </w:rPr>
            </w:pPr>
            <w:r>
              <w:rPr>
                <w:sz w:val="20"/>
              </w:rPr>
              <w:t>000</w:t>
            </w:r>
          </w:p>
        </w:tc>
        <w:tc>
          <w:tcPr>
            <w:tcW w:type="dxa" w:w="1438"/>
            <w:shd w:fill="auto" w:val="clear"/>
          </w:tcPr>
          <w:p w14:paraId="FD070000">
            <w:pPr>
              <w:ind/>
              <w:jc w:val="right"/>
              <w:rPr>
                <w:sz w:val="20"/>
              </w:rPr>
            </w:pPr>
            <w:r>
              <w:rPr>
                <w:sz w:val="20"/>
              </w:rPr>
              <w:t>2 117,71</w:t>
            </w:r>
          </w:p>
        </w:tc>
      </w:tr>
      <w:tr>
        <w:trPr>
          <w:trHeight w:hRule="atLeast" w:val="20"/>
        </w:trPr>
        <w:tc>
          <w:tcPr>
            <w:tcW w:type="dxa" w:w="4678"/>
            <w:shd w:fill="auto" w:val="clear"/>
          </w:tcPr>
          <w:p w14:paraId="FE0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FF070000">
            <w:pPr>
              <w:rPr>
                <w:sz w:val="20"/>
              </w:rPr>
            </w:pPr>
            <w:r>
              <w:rPr>
                <w:sz w:val="20"/>
              </w:rPr>
              <w:t>600</w:t>
            </w:r>
          </w:p>
        </w:tc>
        <w:tc>
          <w:tcPr>
            <w:tcW w:type="dxa" w:w="426"/>
            <w:shd w:fill="auto" w:val="clear"/>
          </w:tcPr>
          <w:p w14:paraId="00080000">
            <w:pPr>
              <w:rPr>
                <w:sz w:val="20"/>
              </w:rPr>
            </w:pPr>
            <w:r>
              <w:rPr>
                <w:sz w:val="20"/>
              </w:rPr>
              <w:t>01</w:t>
            </w:r>
          </w:p>
        </w:tc>
        <w:tc>
          <w:tcPr>
            <w:tcW w:type="dxa" w:w="425"/>
            <w:shd w:fill="auto" w:val="clear"/>
          </w:tcPr>
          <w:p w14:paraId="01080000">
            <w:pPr>
              <w:rPr>
                <w:sz w:val="20"/>
              </w:rPr>
            </w:pPr>
            <w:r>
              <w:rPr>
                <w:sz w:val="20"/>
              </w:rPr>
              <w:t>03</w:t>
            </w:r>
          </w:p>
        </w:tc>
        <w:tc>
          <w:tcPr>
            <w:tcW w:type="dxa" w:w="1559"/>
            <w:shd w:fill="auto" w:val="clear"/>
          </w:tcPr>
          <w:p w14:paraId="02080000">
            <w:pPr>
              <w:rPr>
                <w:sz w:val="20"/>
              </w:rPr>
            </w:pPr>
            <w:r>
              <w:rPr>
                <w:sz w:val="20"/>
              </w:rPr>
              <w:t>70 2 00 10010</w:t>
            </w:r>
          </w:p>
        </w:tc>
        <w:tc>
          <w:tcPr>
            <w:tcW w:type="dxa" w:w="567"/>
            <w:shd w:fill="auto" w:val="clear"/>
          </w:tcPr>
          <w:p w14:paraId="03080000">
            <w:pPr>
              <w:rPr>
                <w:sz w:val="20"/>
              </w:rPr>
            </w:pPr>
            <w:r>
              <w:rPr>
                <w:sz w:val="20"/>
              </w:rPr>
              <w:t>000</w:t>
            </w:r>
          </w:p>
        </w:tc>
        <w:tc>
          <w:tcPr>
            <w:tcW w:type="dxa" w:w="1438"/>
            <w:shd w:fill="auto" w:val="clear"/>
          </w:tcPr>
          <w:p w14:paraId="04080000">
            <w:pPr>
              <w:ind/>
              <w:jc w:val="right"/>
              <w:rPr>
                <w:sz w:val="20"/>
              </w:rPr>
            </w:pPr>
            <w:r>
              <w:rPr>
                <w:sz w:val="20"/>
              </w:rPr>
              <w:t>41,55</w:t>
            </w:r>
          </w:p>
        </w:tc>
      </w:tr>
      <w:tr>
        <w:trPr>
          <w:trHeight w:hRule="atLeast" w:val="20"/>
        </w:trPr>
        <w:tc>
          <w:tcPr>
            <w:tcW w:type="dxa" w:w="4678"/>
            <w:shd w:fill="auto" w:val="clear"/>
          </w:tcPr>
          <w:p w14:paraId="05080000">
            <w:pPr>
              <w:rPr>
                <w:sz w:val="20"/>
              </w:rPr>
            </w:pPr>
            <w:r>
              <w:rPr>
                <w:sz w:val="20"/>
              </w:rPr>
              <w:t>Расходы на выплаты персоналу государственных (муниципальных) органов</w:t>
            </w:r>
          </w:p>
        </w:tc>
        <w:tc>
          <w:tcPr>
            <w:tcW w:type="dxa" w:w="567"/>
            <w:shd w:fill="auto" w:val="clear"/>
          </w:tcPr>
          <w:p w14:paraId="06080000">
            <w:pPr>
              <w:rPr>
                <w:sz w:val="20"/>
              </w:rPr>
            </w:pPr>
            <w:r>
              <w:rPr>
                <w:sz w:val="20"/>
              </w:rPr>
              <w:t>600</w:t>
            </w:r>
          </w:p>
        </w:tc>
        <w:tc>
          <w:tcPr>
            <w:tcW w:type="dxa" w:w="426"/>
            <w:shd w:fill="auto" w:val="clear"/>
          </w:tcPr>
          <w:p w14:paraId="07080000">
            <w:pPr>
              <w:rPr>
                <w:sz w:val="20"/>
              </w:rPr>
            </w:pPr>
            <w:r>
              <w:rPr>
                <w:sz w:val="20"/>
              </w:rPr>
              <w:t>01</w:t>
            </w:r>
          </w:p>
        </w:tc>
        <w:tc>
          <w:tcPr>
            <w:tcW w:type="dxa" w:w="425"/>
            <w:shd w:fill="auto" w:val="clear"/>
          </w:tcPr>
          <w:p w14:paraId="08080000">
            <w:pPr>
              <w:rPr>
                <w:sz w:val="20"/>
              </w:rPr>
            </w:pPr>
            <w:r>
              <w:rPr>
                <w:sz w:val="20"/>
              </w:rPr>
              <w:t>03</w:t>
            </w:r>
          </w:p>
        </w:tc>
        <w:tc>
          <w:tcPr>
            <w:tcW w:type="dxa" w:w="1559"/>
            <w:shd w:fill="auto" w:val="clear"/>
          </w:tcPr>
          <w:p w14:paraId="09080000">
            <w:pPr>
              <w:rPr>
                <w:sz w:val="20"/>
              </w:rPr>
            </w:pPr>
            <w:r>
              <w:rPr>
                <w:sz w:val="20"/>
              </w:rPr>
              <w:t>70 2 00 10010</w:t>
            </w:r>
          </w:p>
        </w:tc>
        <w:tc>
          <w:tcPr>
            <w:tcW w:type="dxa" w:w="567"/>
            <w:shd w:fill="auto" w:val="clear"/>
          </w:tcPr>
          <w:p w14:paraId="0A080000">
            <w:pPr>
              <w:rPr>
                <w:sz w:val="20"/>
              </w:rPr>
            </w:pPr>
            <w:r>
              <w:rPr>
                <w:sz w:val="20"/>
              </w:rPr>
              <w:t>120</w:t>
            </w:r>
          </w:p>
        </w:tc>
        <w:tc>
          <w:tcPr>
            <w:tcW w:type="dxa" w:w="1438"/>
            <w:shd w:fill="auto" w:val="clear"/>
          </w:tcPr>
          <w:p w14:paraId="0B080000">
            <w:pPr>
              <w:ind/>
              <w:jc w:val="right"/>
              <w:rPr>
                <w:sz w:val="20"/>
              </w:rPr>
            </w:pPr>
            <w:r>
              <w:rPr>
                <w:sz w:val="20"/>
              </w:rPr>
              <w:t>41,55</w:t>
            </w:r>
          </w:p>
        </w:tc>
      </w:tr>
      <w:tr>
        <w:trPr>
          <w:trHeight w:hRule="atLeast" w:val="20"/>
        </w:trPr>
        <w:tc>
          <w:tcPr>
            <w:tcW w:type="dxa" w:w="4678"/>
            <w:shd w:fill="auto" w:val="clear"/>
          </w:tcPr>
          <w:p w14:paraId="0C0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0D080000">
            <w:pPr>
              <w:rPr>
                <w:sz w:val="20"/>
              </w:rPr>
            </w:pPr>
            <w:r>
              <w:rPr>
                <w:sz w:val="20"/>
              </w:rPr>
              <w:t>600</w:t>
            </w:r>
          </w:p>
        </w:tc>
        <w:tc>
          <w:tcPr>
            <w:tcW w:type="dxa" w:w="426"/>
            <w:shd w:fill="auto" w:val="clear"/>
          </w:tcPr>
          <w:p w14:paraId="0E080000">
            <w:pPr>
              <w:rPr>
                <w:sz w:val="20"/>
              </w:rPr>
            </w:pPr>
            <w:r>
              <w:rPr>
                <w:sz w:val="20"/>
              </w:rPr>
              <w:t>01</w:t>
            </w:r>
          </w:p>
        </w:tc>
        <w:tc>
          <w:tcPr>
            <w:tcW w:type="dxa" w:w="425"/>
            <w:shd w:fill="auto" w:val="clear"/>
          </w:tcPr>
          <w:p w14:paraId="0F080000">
            <w:pPr>
              <w:rPr>
                <w:sz w:val="20"/>
              </w:rPr>
            </w:pPr>
            <w:r>
              <w:rPr>
                <w:sz w:val="20"/>
              </w:rPr>
              <w:t>03</w:t>
            </w:r>
          </w:p>
        </w:tc>
        <w:tc>
          <w:tcPr>
            <w:tcW w:type="dxa" w:w="1559"/>
            <w:shd w:fill="auto" w:val="clear"/>
          </w:tcPr>
          <w:p w14:paraId="10080000">
            <w:pPr>
              <w:rPr>
                <w:sz w:val="20"/>
              </w:rPr>
            </w:pPr>
            <w:r>
              <w:rPr>
                <w:sz w:val="20"/>
              </w:rPr>
              <w:t>70 2 00 10020</w:t>
            </w:r>
          </w:p>
        </w:tc>
        <w:tc>
          <w:tcPr>
            <w:tcW w:type="dxa" w:w="567"/>
            <w:shd w:fill="auto" w:val="clear"/>
          </w:tcPr>
          <w:p w14:paraId="11080000">
            <w:pPr>
              <w:rPr>
                <w:sz w:val="20"/>
              </w:rPr>
            </w:pPr>
            <w:r>
              <w:rPr>
                <w:sz w:val="20"/>
              </w:rPr>
              <w:t>000</w:t>
            </w:r>
          </w:p>
        </w:tc>
        <w:tc>
          <w:tcPr>
            <w:tcW w:type="dxa" w:w="1438"/>
            <w:shd w:fill="auto" w:val="clear"/>
          </w:tcPr>
          <w:p w14:paraId="12080000">
            <w:pPr>
              <w:ind/>
              <w:jc w:val="right"/>
              <w:rPr>
                <w:sz w:val="20"/>
              </w:rPr>
            </w:pPr>
            <w:r>
              <w:rPr>
                <w:sz w:val="20"/>
              </w:rPr>
              <w:t>2 076,16</w:t>
            </w:r>
          </w:p>
        </w:tc>
      </w:tr>
      <w:tr>
        <w:trPr>
          <w:trHeight w:hRule="atLeast" w:val="20"/>
        </w:trPr>
        <w:tc>
          <w:tcPr>
            <w:tcW w:type="dxa" w:w="4678"/>
            <w:shd w:fill="auto" w:val="clear"/>
          </w:tcPr>
          <w:p w14:paraId="13080000">
            <w:pPr>
              <w:rPr>
                <w:sz w:val="20"/>
              </w:rPr>
            </w:pPr>
            <w:r>
              <w:rPr>
                <w:sz w:val="20"/>
              </w:rPr>
              <w:t>Расходы на выплаты персоналу государственных (муниципальных) органов</w:t>
            </w:r>
          </w:p>
        </w:tc>
        <w:tc>
          <w:tcPr>
            <w:tcW w:type="dxa" w:w="567"/>
            <w:shd w:fill="auto" w:val="clear"/>
          </w:tcPr>
          <w:p w14:paraId="14080000">
            <w:pPr>
              <w:rPr>
                <w:sz w:val="20"/>
              </w:rPr>
            </w:pPr>
            <w:r>
              <w:rPr>
                <w:sz w:val="20"/>
              </w:rPr>
              <w:t>600</w:t>
            </w:r>
          </w:p>
        </w:tc>
        <w:tc>
          <w:tcPr>
            <w:tcW w:type="dxa" w:w="426"/>
            <w:shd w:fill="auto" w:val="clear"/>
          </w:tcPr>
          <w:p w14:paraId="15080000">
            <w:pPr>
              <w:rPr>
                <w:sz w:val="20"/>
              </w:rPr>
            </w:pPr>
            <w:r>
              <w:rPr>
                <w:sz w:val="20"/>
              </w:rPr>
              <w:t>01</w:t>
            </w:r>
          </w:p>
        </w:tc>
        <w:tc>
          <w:tcPr>
            <w:tcW w:type="dxa" w:w="425"/>
            <w:shd w:fill="auto" w:val="clear"/>
          </w:tcPr>
          <w:p w14:paraId="16080000">
            <w:pPr>
              <w:rPr>
                <w:sz w:val="20"/>
              </w:rPr>
            </w:pPr>
            <w:r>
              <w:rPr>
                <w:sz w:val="20"/>
              </w:rPr>
              <w:t>03</w:t>
            </w:r>
          </w:p>
        </w:tc>
        <w:tc>
          <w:tcPr>
            <w:tcW w:type="dxa" w:w="1559"/>
            <w:shd w:fill="auto" w:val="clear"/>
          </w:tcPr>
          <w:p w14:paraId="17080000">
            <w:pPr>
              <w:rPr>
                <w:sz w:val="20"/>
              </w:rPr>
            </w:pPr>
            <w:r>
              <w:rPr>
                <w:sz w:val="20"/>
              </w:rPr>
              <w:t>70 2 00 10020</w:t>
            </w:r>
          </w:p>
        </w:tc>
        <w:tc>
          <w:tcPr>
            <w:tcW w:type="dxa" w:w="567"/>
            <w:shd w:fill="auto" w:val="clear"/>
          </w:tcPr>
          <w:p w14:paraId="18080000">
            <w:pPr>
              <w:rPr>
                <w:sz w:val="20"/>
              </w:rPr>
            </w:pPr>
            <w:r>
              <w:rPr>
                <w:sz w:val="20"/>
              </w:rPr>
              <w:t>120</w:t>
            </w:r>
          </w:p>
        </w:tc>
        <w:tc>
          <w:tcPr>
            <w:tcW w:type="dxa" w:w="1438"/>
            <w:shd w:fill="auto" w:val="clear"/>
          </w:tcPr>
          <w:p w14:paraId="19080000">
            <w:pPr>
              <w:ind/>
              <w:jc w:val="right"/>
              <w:rPr>
                <w:sz w:val="20"/>
              </w:rPr>
            </w:pPr>
            <w:r>
              <w:rPr>
                <w:sz w:val="20"/>
              </w:rPr>
              <w:t>2 076,16</w:t>
            </w:r>
          </w:p>
        </w:tc>
      </w:tr>
      <w:tr>
        <w:trPr>
          <w:trHeight w:hRule="atLeast" w:val="20"/>
        </w:trPr>
        <w:tc>
          <w:tcPr>
            <w:tcW w:type="dxa" w:w="4678"/>
            <w:shd w:fill="auto" w:val="clear"/>
          </w:tcPr>
          <w:p w14:paraId="1A080000">
            <w:pPr>
              <w:rPr>
                <w:sz w:val="20"/>
              </w:rPr>
            </w:pPr>
            <w:r>
              <w:rPr>
                <w:sz w:val="20"/>
              </w:rPr>
              <w:t>Депутаты представительного органа муниципального образования</w:t>
            </w:r>
          </w:p>
        </w:tc>
        <w:tc>
          <w:tcPr>
            <w:tcW w:type="dxa" w:w="567"/>
            <w:shd w:fill="auto" w:val="clear"/>
          </w:tcPr>
          <w:p w14:paraId="1B080000">
            <w:pPr>
              <w:rPr>
                <w:sz w:val="20"/>
              </w:rPr>
            </w:pPr>
            <w:r>
              <w:rPr>
                <w:sz w:val="20"/>
              </w:rPr>
              <w:t>600</w:t>
            </w:r>
          </w:p>
        </w:tc>
        <w:tc>
          <w:tcPr>
            <w:tcW w:type="dxa" w:w="426"/>
            <w:shd w:fill="auto" w:val="clear"/>
          </w:tcPr>
          <w:p w14:paraId="1C080000">
            <w:pPr>
              <w:rPr>
                <w:sz w:val="20"/>
              </w:rPr>
            </w:pPr>
            <w:r>
              <w:rPr>
                <w:sz w:val="20"/>
              </w:rPr>
              <w:t>01</w:t>
            </w:r>
          </w:p>
        </w:tc>
        <w:tc>
          <w:tcPr>
            <w:tcW w:type="dxa" w:w="425"/>
            <w:shd w:fill="auto" w:val="clear"/>
          </w:tcPr>
          <w:p w14:paraId="1D080000">
            <w:pPr>
              <w:rPr>
                <w:sz w:val="20"/>
              </w:rPr>
            </w:pPr>
            <w:r>
              <w:rPr>
                <w:sz w:val="20"/>
              </w:rPr>
              <w:t>03</w:t>
            </w:r>
          </w:p>
        </w:tc>
        <w:tc>
          <w:tcPr>
            <w:tcW w:type="dxa" w:w="1559"/>
            <w:shd w:fill="auto" w:val="clear"/>
          </w:tcPr>
          <w:p w14:paraId="1E080000">
            <w:pPr>
              <w:rPr>
                <w:sz w:val="20"/>
              </w:rPr>
            </w:pPr>
            <w:r>
              <w:rPr>
                <w:sz w:val="20"/>
              </w:rPr>
              <w:t>70 3 00 00000</w:t>
            </w:r>
          </w:p>
        </w:tc>
        <w:tc>
          <w:tcPr>
            <w:tcW w:type="dxa" w:w="567"/>
            <w:shd w:fill="auto" w:val="clear"/>
          </w:tcPr>
          <w:p w14:paraId="1F080000">
            <w:pPr>
              <w:rPr>
                <w:sz w:val="20"/>
              </w:rPr>
            </w:pPr>
            <w:r>
              <w:rPr>
                <w:sz w:val="20"/>
              </w:rPr>
              <w:t>000</w:t>
            </w:r>
          </w:p>
        </w:tc>
        <w:tc>
          <w:tcPr>
            <w:tcW w:type="dxa" w:w="1438"/>
            <w:shd w:fill="auto" w:val="clear"/>
          </w:tcPr>
          <w:p w14:paraId="20080000">
            <w:pPr>
              <w:ind/>
              <w:jc w:val="right"/>
              <w:rPr>
                <w:sz w:val="20"/>
              </w:rPr>
            </w:pPr>
            <w:r>
              <w:rPr>
                <w:sz w:val="20"/>
              </w:rPr>
              <w:t>3 655,67</w:t>
            </w:r>
          </w:p>
        </w:tc>
      </w:tr>
      <w:tr>
        <w:trPr>
          <w:trHeight w:hRule="atLeast" w:val="20"/>
        </w:trPr>
        <w:tc>
          <w:tcPr>
            <w:tcW w:type="dxa" w:w="4678"/>
            <w:shd w:fill="auto" w:val="clear"/>
          </w:tcPr>
          <w:p w14:paraId="2108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22080000">
            <w:pPr>
              <w:rPr>
                <w:sz w:val="20"/>
              </w:rPr>
            </w:pPr>
            <w:r>
              <w:rPr>
                <w:sz w:val="20"/>
              </w:rPr>
              <w:t>600</w:t>
            </w:r>
          </w:p>
        </w:tc>
        <w:tc>
          <w:tcPr>
            <w:tcW w:type="dxa" w:w="426"/>
            <w:shd w:fill="auto" w:val="clear"/>
          </w:tcPr>
          <w:p w14:paraId="23080000">
            <w:pPr>
              <w:rPr>
                <w:sz w:val="20"/>
              </w:rPr>
            </w:pPr>
            <w:r>
              <w:rPr>
                <w:sz w:val="20"/>
              </w:rPr>
              <w:t>01</w:t>
            </w:r>
          </w:p>
        </w:tc>
        <w:tc>
          <w:tcPr>
            <w:tcW w:type="dxa" w:w="425"/>
            <w:shd w:fill="auto" w:val="clear"/>
          </w:tcPr>
          <w:p w14:paraId="24080000">
            <w:pPr>
              <w:rPr>
                <w:sz w:val="20"/>
              </w:rPr>
            </w:pPr>
            <w:r>
              <w:rPr>
                <w:sz w:val="20"/>
              </w:rPr>
              <w:t>03</w:t>
            </w:r>
          </w:p>
        </w:tc>
        <w:tc>
          <w:tcPr>
            <w:tcW w:type="dxa" w:w="1559"/>
            <w:shd w:fill="auto" w:val="clear"/>
          </w:tcPr>
          <w:p w14:paraId="25080000">
            <w:pPr>
              <w:rPr>
                <w:sz w:val="20"/>
              </w:rPr>
            </w:pPr>
            <w:r>
              <w:rPr>
                <w:sz w:val="20"/>
              </w:rPr>
              <w:t>70 3 00 10010</w:t>
            </w:r>
          </w:p>
        </w:tc>
        <w:tc>
          <w:tcPr>
            <w:tcW w:type="dxa" w:w="567"/>
            <w:shd w:fill="auto" w:val="clear"/>
          </w:tcPr>
          <w:p w14:paraId="26080000">
            <w:pPr>
              <w:rPr>
                <w:sz w:val="20"/>
              </w:rPr>
            </w:pPr>
            <w:r>
              <w:rPr>
                <w:sz w:val="20"/>
              </w:rPr>
              <w:t>000</w:t>
            </w:r>
          </w:p>
        </w:tc>
        <w:tc>
          <w:tcPr>
            <w:tcW w:type="dxa" w:w="1438"/>
            <w:shd w:fill="auto" w:val="clear"/>
          </w:tcPr>
          <w:p w14:paraId="27080000">
            <w:pPr>
              <w:ind/>
              <w:jc w:val="right"/>
              <w:rPr>
                <w:sz w:val="20"/>
              </w:rPr>
            </w:pPr>
            <w:r>
              <w:rPr>
                <w:sz w:val="20"/>
              </w:rPr>
              <w:t>83,10</w:t>
            </w:r>
          </w:p>
        </w:tc>
      </w:tr>
      <w:tr>
        <w:trPr>
          <w:trHeight w:hRule="atLeast" w:val="20"/>
        </w:trPr>
        <w:tc>
          <w:tcPr>
            <w:tcW w:type="dxa" w:w="4678"/>
            <w:shd w:fill="auto" w:val="clear"/>
          </w:tcPr>
          <w:p w14:paraId="28080000">
            <w:pPr>
              <w:rPr>
                <w:sz w:val="20"/>
              </w:rPr>
            </w:pPr>
            <w:r>
              <w:rPr>
                <w:sz w:val="20"/>
              </w:rPr>
              <w:t>Расходы на выплаты персоналу государственных (муниципальных) органов</w:t>
            </w:r>
          </w:p>
        </w:tc>
        <w:tc>
          <w:tcPr>
            <w:tcW w:type="dxa" w:w="567"/>
            <w:shd w:fill="auto" w:val="clear"/>
          </w:tcPr>
          <w:p w14:paraId="29080000">
            <w:pPr>
              <w:rPr>
                <w:sz w:val="20"/>
              </w:rPr>
            </w:pPr>
            <w:r>
              <w:rPr>
                <w:sz w:val="20"/>
              </w:rPr>
              <w:t>600</w:t>
            </w:r>
          </w:p>
        </w:tc>
        <w:tc>
          <w:tcPr>
            <w:tcW w:type="dxa" w:w="426"/>
            <w:shd w:fill="auto" w:val="clear"/>
          </w:tcPr>
          <w:p w14:paraId="2A080000">
            <w:pPr>
              <w:rPr>
                <w:sz w:val="20"/>
              </w:rPr>
            </w:pPr>
            <w:r>
              <w:rPr>
                <w:sz w:val="20"/>
              </w:rPr>
              <w:t>01</w:t>
            </w:r>
          </w:p>
        </w:tc>
        <w:tc>
          <w:tcPr>
            <w:tcW w:type="dxa" w:w="425"/>
            <w:shd w:fill="auto" w:val="clear"/>
          </w:tcPr>
          <w:p w14:paraId="2B080000">
            <w:pPr>
              <w:rPr>
                <w:sz w:val="20"/>
              </w:rPr>
            </w:pPr>
            <w:r>
              <w:rPr>
                <w:sz w:val="20"/>
              </w:rPr>
              <w:t>03</w:t>
            </w:r>
          </w:p>
        </w:tc>
        <w:tc>
          <w:tcPr>
            <w:tcW w:type="dxa" w:w="1559"/>
            <w:shd w:fill="auto" w:val="clear"/>
          </w:tcPr>
          <w:p w14:paraId="2C080000">
            <w:pPr>
              <w:rPr>
                <w:sz w:val="20"/>
              </w:rPr>
            </w:pPr>
            <w:r>
              <w:rPr>
                <w:sz w:val="20"/>
              </w:rPr>
              <w:t>70 3 00 10010</w:t>
            </w:r>
          </w:p>
        </w:tc>
        <w:tc>
          <w:tcPr>
            <w:tcW w:type="dxa" w:w="567"/>
            <w:shd w:fill="auto" w:val="clear"/>
          </w:tcPr>
          <w:p w14:paraId="2D080000">
            <w:pPr>
              <w:rPr>
                <w:sz w:val="20"/>
              </w:rPr>
            </w:pPr>
            <w:r>
              <w:rPr>
                <w:sz w:val="20"/>
              </w:rPr>
              <w:t>120</w:t>
            </w:r>
          </w:p>
        </w:tc>
        <w:tc>
          <w:tcPr>
            <w:tcW w:type="dxa" w:w="1438"/>
            <w:shd w:fill="auto" w:val="clear"/>
          </w:tcPr>
          <w:p w14:paraId="2E080000">
            <w:pPr>
              <w:ind/>
              <w:jc w:val="right"/>
              <w:rPr>
                <w:sz w:val="20"/>
              </w:rPr>
            </w:pPr>
            <w:r>
              <w:rPr>
                <w:sz w:val="20"/>
              </w:rPr>
              <w:t>83,10</w:t>
            </w:r>
          </w:p>
        </w:tc>
      </w:tr>
      <w:tr>
        <w:trPr>
          <w:trHeight w:hRule="atLeast" w:val="20"/>
        </w:trPr>
        <w:tc>
          <w:tcPr>
            <w:tcW w:type="dxa" w:w="4678"/>
            <w:shd w:fill="auto" w:val="clear"/>
          </w:tcPr>
          <w:p w14:paraId="2F0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30080000">
            <w:pPr>
              <w:rPr>
                <w:sz w:val="20"/>
              </w:rPr>
            </w:pPr>
            <w:r>
              <w:rPr>
                <w:sz w:val="20"/>
              </w:rPr>
              <w:t>600</w:t>
            </w:r>
          </w:p>
        </w:tc>
        <w:tc>
          <w:tcPr>
            <w:tcW w:type="dxa" w:w="426"/>
            <w:shd w:fill="auto" w:val="clear"/>
          </w:tcPr>
          <w:p w14:paraId="31080000">
            <w:pPr>
              <w:rPr>
                <w:sz w:val="20"/>
              </w:rPr>
            </w:pPr>
            <w:r>
              <w:rPr>
                <w:sz w:val="20"/>
              </w:rPr>
              <w:t>01</w:t>
            </w:r>
          </w:p>
        </w:tc>
        <w:tc>
          <w:tcPr>
            <w:tcW w:type="dxa" w:w="425"/>
            <w:shd w:fill="auto" w:val="clear"/>
          </w:tcPr>
          <w:p w14:paraId="32080000">
            <w:pPr>
              <w:rPr>
                <w:sz w:val="20"/>
              </w:rPr>
            </w:pPr>
            <w:r>
              <w:rPr>
                <w:sz w:val="20"/>
              </w:rPr>
              <w:t>03</w:t>
            </w:r>
          </w:p>
        </w:tc>
        <w:tc>
          <w:tcPr>
            <w:tcW w:type="dxa" w:w="1559"/>
            <w:shd w:fill="auto" w:val="clear"/>
          </w:tcPr>
          <w:p w14:paraId="33080000">
            <w:pPr>
              <w:rPr>
                <w:sz w:val="20"/>
              </w:rPr>
            </w:pPr>
            <w:r>
              <w:rPr>
                <w:sz w:val="20"/>
              </w:rPr>
              <w:t>70 3 00 10020</w:t>
            </w:r>
          </w:p>
        </w:tc>
        <w:tc>
          <w:tcPr>
            <w:tcW w:type="dxa" w:w="567"/>
            <w:shd w:fill="auto" w:val="clear"/>
          </w:tcPr>
          <w:p w14:paraId="34080000">
            <w:pPr>
              <w:rPr>
                <w:sz w:val="20"/>
              </w:rPr>
            </w:pPr>
            <w:r>
              <w:rPr>
                <w:sz w:val="20"/>
              </w:rPr>
              <w:t>000</w:t>
            </w:r>
          </w:p>
        </w:tc>
        <w:tc>
          <w:tcPr>
            <w:tcW w:type="dxa" w:w="1438"/>
            <w:shd w:fill="auto" w:val="clear"/>
          </w:tcPr>
          <w:p w14:paraId="35080000">
            <w:pPr>
              <w:ind/>
              <w:jc w:val="right"/>
              <w:rPr>
                <w:sz w:val="20"/>
              </w:rPr>
            </w:pPr>
            <w:r>
              <w:rPr>
                <w:sz w:val="20"/>
              </w:rPr>
              <w:t>3 572,57</w:t>
            </w:r>
          </w:p>
        </w:tc>
      </w:tr>
      <w:tr>
        <w:trPr>
          <w:trHeight w:hRule="atLeast" w:val="20"/>
        </w:trPr>
        <w:tc>
          <w:tcPr>
            <w:tcW w:type="dxa" w:w="4678"/>
            <w:shd w:fill="auto" w:val="clear"/>
          </w:tcPr>
          <w:p w14:paraId="36080000">
            <w:pPr>
              <w:rPr>
                <w:sz w:val="20"/>
              </w:rPr>
            </w:pPr>
            <w:r>
              <w:rPr>
                <w:sz w:val="20"/>
              </w:rPr>
              <w:t>Расходы на выплаты персоналу государственных (муниципальных) органов</w:t>
            </w:r>
          </w:p>
        </w:tc>
        <w:tc>
          <w:tcPr>
            <w:tcW w:type="dxa" w:w="567"/>
            <w:shd w:fill="auto" w:val="clear"/>
          </w:tcPr>
          <w:p w14:paraId="37080000">
            <w:pPr>
              <w:rPr>
                <w:sz w:val="20"/>
              </w:rPr>
            </w:pPr>
            <w:r>
              <w:rPr>
                <w:sz w:val="20"/>
              </w:rPr>
              <w:t>600</w:t>
            </w:r>
          </w:p>
        </w:tc>
        <w:tc>
          <w:tcPr>
            <w:tcW w:type="dxa" w:w="426"/>
            <w:shd w:fill="auto" w:val="clear"/>
          </w:tcPr>
          <w:p w14:paraId="38080000">
            <w:pPr>
              <w:rPr>
                <w:sz w:val="20"/>
              </w:rPr>
            </w:pPr>
            <w:r>
              <w:rPr>
                <w:sz w:val="20"/>
              </w:rPr>
              <w:t>01</w:t>
            </w:r>
          </w:p>
        </w:tc>
        <w:tc>
          <w:tcPr>
            <w:tcW w:type="dxa" w:w="425"/>
            <w:shd w:fill="auto" w:val="clear"/>
          </w:tcPr>
          <w:p w14:paraId="39080000">
            <w:pPr>
              <w:rPr>
                <w:sz w:val="20"/>
              </w:rPr>
            </w:pPr>
            <w:r>
              <w:rPr>
                <w:sz w:val="20"/>
              </w:rPr>
              <w:t>03</w:t>
            </w:r>
          </w:p>
        </w:tc>
        <w:tc>
          <w:tcPr>
            <w:tcW w:type="dxa" w:w="1559"/>
            <w:shd w:fill="auto" w:val="clear"/>
          </w:tcPr>
          <w:p w14:paraId="3A080000">
            <w:pPr>
              <w:rPr>
                <w:sz w:val="20"/>
              </w:rPr>
            </w:pPr>
            <w:r>
              <w:rPr>
                <w:sz w:val="20"/>
              </w:rPr>
              <w:t>70 3 00 10020</w:t>
            </w:r>
          </w:p>
        </w:tc>
        <w:tc>
          <w:tcPr>
            <w:tcW w:type="dxa" w:w="567"/>
            <w:shd w:fill="auto" w:val="clear"/>
          </w:tcPr>
          <w:p w14:paraId="3B080000">
            <w:pPr>
              <w:rPr>
                <w:sz w:val="20"/>
              </w:rPr>
            </w:pPr>
            <w:r>
              <w:rPr>
                <w:sz w:val="20"/>
              </w:rPr>
              <w:t>120</w:t>
            </w:r>
          </w:p>
        </w:tc>
        <w:tc>
          <w:tcPr>
            <w:tcW w:type="dxa" w:w="1438"/>
            <w:shd w:fill="auto" w:val="clear"/>
          </w:tcPr>
          <w:p w14:paraId="3C080000">
            <w:pPr>
              <w:ind/>
              <w:jc w:val="right"/>
              <w:rPr>
                <w:sz w:val="20"/>
              </w:rPr>
            </w:pPr>
            <w:r>
              <w:rPr>
                <w:sz w:val="20"/>
              </w:rPr>
              <w:t>3 572,57</w:t>
            </w:r>
          </w:p>
        </w:tc>
      </w:tr>
      <w:tr>
        <w:trPr>
          <w:trHeight w:hRule="atLeast" w:val="20"/>
        </w:trPr>
        <w:tc>
          <w:tcPr>
            <w:tcW w:type="dxa" w:w="4678"/>
            <w:shd w:fill="auto" w:val="clear"/>
          </w:tcPr>
          <w:p w14:paraId="3D080000">
            <w:pPr>
              <w:rPr>
                <w:sz w:val="20"/>
              </w:rPr>
            </w:pPr>
            <w:r>
              <w:rPr>
                <w:sz w:val="20"/>
              </w:rPr>
              <w:t>Другие общегосударственные вопросы</w:t>
            </w:r>
          </w:p>
        </w:tc>
        <w:tc>
          <w:tcPr>
            <w:tcW w:type="dxa" w:w="567"/>
            <w:shd w:fill="auto" w:val="clear"/>
          </w:tcPr>
          <w:p w14:paraId="3E080000">
            <w:pPr>
              <w:rPr>
                <w:sz w:val="20"/>
              </w:rPr>
            </w:pPr>
            <w:r>
              <w:rPr>
                <w:sz w:val="20"/>
              </w:rPr>
              <w:t>600</w:t>
            </w:r>
          </w:p>
        </w:tc>
        <w:tc>
          <w:tcPr>
            <w:tcW w:type="dxa" w:w="426"/>
            <w:shd w:fill="auto" w:val="clear"/>
          </w:tcPr>
          <w:p w14:paraId="3F080000">
            <w:pPr>
              <w:rPr>
                <w:sz w:val="20"/>
              </w:rPr>
            </w:pPr>
            <w:r>
              <w:rPr>
                <w:sz w:val="20"/>
              </w:rPr>
              <w:t>01</w:t>
            </w:r>
          </w:p>
        </w:tc>
        <w:tc>
          <w:tcPr>
            <w:tcW w:type="dxa" w:w="425"/>
            <w:shd w:fill="auto" w:val="clear"/>
          </w:tcPr>
          <w:p w14:paraId="40080000">
            <w:pPr>
              <w:rPr>
                <w:sz w:val="20"/>
              </w:rPr>
            </w:pPr>
            <w:r>
              <w:rPr>
                <w:sz w:val="20"/>
              </w:rPr>
              <w:t>13</w:t>
            </w:r>
          </w:p>
        </w:tc>
        <w:tc>
          <w:tcPr>
            <w:tcW w:type="dxa" w:w="1559"/>
            <w:shd w:fill="auto" w:val="clear"/>
          </w:tcPr>
          <w:p w14:paraId="41080000">
            <w:pPr>
              <w:rPr>
                <w:sz w:val="20"/>
              </w:rPr>
            </w:pPr>
            <w:r>
              <w:rPr>
                <w:sz w:val="20"/>
              </w:rPr>
              <w:t>00 0 00 00000</w:t>
            </w:r>
          </w:p>
        </w:tc>
        <w:tc>
          <w:tcPr>
            <w:tcW w:type="dxa" w:w="567"/>
            <w:shd w:fill="auto" w:val="clear"/>
          </w:tcPr>
          <w:p w14:paraId="42080000">
            <w:pPr>
              <w:rPr>
                <w:sz w:val="20"/>
              </w:rPr>
            </w:pPr>
            <w:r>
              <w:rPr>
                <w:sz w:val="20"/>
              </w:rPr>
              <w:t>000</w:t>
            </w:r>
          </w:p>
        </w:tc>
        <w:tc>
          <w:tcPr>
            <w:tcW w:type="dxa" w:w="1438"/>
            <w:shd w:fill="auto" w:val="clear"/>
          </w:tcPr>
          <w:p w14:paraId="43080000">
            <w:pPr>
              <w:ind/>
              <w:jc w:val="right"/>
              <w:rPr>
                <w:sz w:val="20"/>
              </w:rPr>
            </w:pPr>
            <w:r>
              <w:rPr>
                <w:sz w:val="20"/>
              </w:rPr>
              <w:t>70,00</w:t>
            </w:r>
          </w:p>
        </w:tc>
      </w:tr>
      <w:tr>
        <w:trPr>
          <w:trHeight w:hRule="atLeast" w:val="20"/>
        </w:trPr>
        <w:tc>
          <w:tcPr>
            <w:tcW w:type="dxa" w:w="4678"/>
            <w:shd w:fill="auto" w:val="clear"/>
          </w:tcPr>
          <w:p w14:paraId="44080000">
            <w:pPr>
              <w:rPr>
                <w:sz w:val="20"/>
              </w:rPr>
            </w:pPr>
            <w:r>
              <w:rPr>
                <w:sz w:val="20"/>
              </w:rPr>
              <w:t>Обеспечение деятельности Ставропольской городской Думы</w:t>
            </w:r>
          </w:p>
        </w:tc>
        <w:tc>
          <w:tcPr>
            <w:tcW w:type="dxa" w:w="567"/>
            <w:shd w:fill="auto" w:val="clear"/>
          </w:tcPr>
          <w:p w14:paraId="45080000">
            <w:pPr>
              <w:rPr>
                <w:sz w:val="20"/>
              </w:rPr>
            </w:pPr>
            <w:r>
              <w:rPr>
                <w:sz w:val="20"/>
              </w:rPr>
              <w:t>600</w:t>
            </w:r>
          </w:p>
        </w:tc>
        <w:tc>
          <w:tcPr>
            <w:tcW w:type="dxa" w:w="426"/>
            <w:shd w:fill="auto" w:val="clear"/>
          </w:tcPr>
          <w:p w14:paraId="46080000">
            <w:pPr>
              <w:rPr>
                <w:sz w:val="20"/>
              </w:rPr>
            </w:pPr>
            <w:r>
              <w:rPr>
                <w:sz w:val="20"/>
              </w:rPr>
              <w:t>01</w:t>
            </w:r>
          </w:p>
        </w:tc>
        <w:tc>
          <w:tcPr>
            <w:tcW w:type="dxa" w:w="425"/>
            <w:shd w:fill="auto" w:val="clear"/>
          </w:tcPr>
          <w:p w14:paraId="47080000">
            <w:pPr>
              <w:rPr>
                <w:sz w:val="20"/>
              </w:rPr>
            </w:pPr>
            <w:r>
              <w:rPr>
                <w:sz w:val="20"/>
              </w:rPr>
              <w:t>13</w:t>
            </w:r>
          </w:p>
        </w:tc>
        <w:tc>
          <w:tcPr>
            <w:tcW w:type="dxa" w:w="1559"/>
            <w:shd w:fill="auto" w:val="clear"/>
          </w:tcPr>
          <w:p w14:paraId="48080000">
            <w:pPr>
              <w:rPr>
                <w:sz w:val="20"/>
              </w:rPr>
            </w:pPr>
            <w:r>
              <w:rPr>
                <w:sz w:val="20"/>
              </w:rPr>
              <w:t>70 0 00 00000</w:t>
            </w:r>
          </w:p>
        </w:tc>
        <w:tc>
          <w:tcPr>
            <w:tcW w:type="dxa" w:w="567"/>
            <w:shd w:fill="auto" w:val="clear"/>
          </w:tcPr>
          <w:p w14:paraId="49080000">
            <w:pPr>
              <w:rPr>
                <w:sz w:val="20"/>
              </w:rPr>
            </w:pPr>
            <w:r>
              <w:rPr>
                <w:sz w:val="20"/>
              </w:rPr>
              <w:t>000</w:t>
            </w:r>
          </w:p>
        </w:tc>
        <w:tc>
          <w:tcPr>
            <w:tcW w:type="dxa" w:w="1438"/>
            <w:shd w:fill="auto" w:val="clear"/>
          </w:tcPr>
          <w:p w14:paraId="4A080000">
            <w:pPr>
              <w:ind/>
              <w:jc w:val="right"/>
              <w:rPr>
                <w:sz w:val="20"/>
              </w:rPr>
            </w:pPr>
            <w:r>
              <w:rPr>
                <w:sz w:val="20"/>
              </w:rPr>
              <w:t>70,00</w:t>
            </w:r>
          </w:p>
        </w:tc>
      </w:tr>
      <w:tr>
        <w:trPr>
          <w:trHeight w:hRule="atLeast" w:val="20"/>
        </w:trPr>
        <w:tc>
          <w:tcPr>
            <w:tcW w:type="dxa" w:w="4678"/>
            <w:shd w:fill="auto" w:val="clear"/>
          </w:tcPr>
          <w:p w14:paraId="4B080000">
            <w:pPr>
              <w:rPr>
                <w:sz w:val="20"/>
              </w:rPr>
            </w:pPr>
            <w:r>
              <w:rPr>
                <w:sz w:val="20"/>
              </w:rPr>
              <w:t>Непрограммные расходы в рамках обеспечения деятельности Ставропольской городской Думы</w:t>
            </w:r>
          </w:p>
        </w:tc>
        <w:tc>
          <w:tcPr>
            <w:tcW w:type="dxa" w:w="567"/>
            <w:shd w:fill="auto" w:val="clear"/>
          </w:tcPr>
          <w:p w14:paraId="4C080000">
            <w:pPr>
              <w:rPr>
                <w:sz w:val="20"/>
              </w:rPr>
            </w:pPr>
            <w:r>
              <w:rPr>
                <w:sz w:val="20"/>
              </w:rPr>
              <w:t>600</w:t>
            </w:r>
          </w:p>
        </w:tc>
        <w:tc>
          <w:tcPr>
            <w:tcW w:type="dxa" w:w="426"/>
            <w:shd w:fill="auto" w:val="clear"/>
          </w:tcPr>
          <w:p w14:paraId="4D080000">
            <w:pPr>
              <w:rPr>
                <w:sz w:val="20"/>
              </w:rPr>
            </w:pPr>
            <w:r>
              <w:rPr>
                <w:sz w:val="20"/>
              </w:rPr>
              <w:t>01</w:t>
            </w:r>
          </w:p>
        </w:tc>
        <w:tc>
          <w:tcPr>
            <w:tcW w:type="dxa" w:w="425"/>
            <w:shd w:fill="auto" w:val="clear"/>
          </w:tcPr>
          <w:p w14:paraId="4E080000">
            <w:pPr>
              <w:rPr>
                <w:sz w:val="20"/>
              </w:rPr>
            </w:pPr>
            <w:r>
              <w:rPr>
                <w:sz w:val="20"/>
              </w:rPr>
              <w:t>13</w:t>
            </w:r>
          </w:p>
        </w:tc>
        <w:tc>
          <w:tcPr>
            <w:tcW w:type="dxa" w:w="1559"/>
            <w:shd w:fill="auto" w:val="clear"/>
          </w:tcPr>
          <w:p w14:paraId="4F080000">
            <w:pPr>
              <w:rPr>
                <w:sz w:val="20"/>
              </w:rPr>
            </w:pPr>
            <w:r>
              <w:rPr>
                <w:sz w:val="20"/>
              </w:rPr>
              <w:t>70 1 00 00000</w:t>
            </w:r>
          </w:p>
        </w:tc>
        <w:tc>
          <w:tcPr>
            <w:tcW w:type="dxa" w:w="567"/>
            <w:shd w:fill="auto" w:val="clear"/>
          </w:tcPr>
          <w:p w14:paraId="50080000">
            <w:pPr>
              <w:rPr>
                <w:sz w:val="20"/>
              </w:rPr>
            </w:pPr>
            <w:r>
              <w:rPr>
                <w:sz w:val="20"/>
              </w:rPr>
              <w:t>000</w:t>
            </w:r>
          </w:p>
        </w:tc>
        <w:tc>
          <w:tcPr>
            <w:tcW w:type="dxa" w:w="1438"/>
            <w:shd w:fill="auto" w:val="clear"/>
          </w:tcPr>
          <w:p w14:paraId="51080000">
            <w:pPr>
              <w:ind/>
              <w:jc w:val="right"/>
              <w:rPr>
                <w:sz w:val="20"/>
              </w:rPr>
            </w:pPr>
            <w:r>
              <w:rPr>
                <w:sz w:val="20"/>
              </w:rPr>
              <w:t>70,00</w:t>
            </w:r>
          </w:p>
        </w:tc>
      </w:tr>
      <w:tr>
        <w:trPr>
          <w:trHeight w:hRule="atLeast" w:val="20"/>
        </w:trPr>
        <w:tc>
          <w:tcPr>
            <w:tcW w:type="dxa" w:w="4678"/>
            <w:shd w:fill="auto" w:val="clear"/>
          </w:tcPr>
          <w:p w14:paraId="52080000">
            <w:pPr>
              <w:rPr>
                <w:sz w:val="20"/>
              </w:rPr>
            </w:pPr>
            <w:r>
              <w:rPr>
                <w:sz w:val="20"/>
              </w:rPr>
              <w:t xml:space="preserve">Расходы на выплаты на основании исполнительных </w:t>
            </w:r>
            <w:r>
              <w:rPr>
                <w:sz w:val="20"/>
              </w:rPr>
              <w:t>листов судебных органов</w:t>
            </w:r>
          </w:p>
        </w:tc>
        <w:tc>
          <w:tcPr>
            <w:tcW w:type="dxa" w:w="567"/>
            <w:shd w:fill="auto" w:val="clear"/>
          </w:tcPr>
          <w:p w14:paraId="53080000">
            <w:pPr>
              <w:rPr>
                <w:sz w:val="20"/>
              </w:rPr>
            </w:pPr>
            <w:r>
              <w:rPr>
                <w:sz w:val="20"/>
              </w:rPr>
              <w:t>600</w:t>
            </w:r>
          </w:p>
        </w:tc>
        <w:tc>
          <w:tcPr>
            <w:tcW w:type="dxa" w:w="426"/>
            <w:shd w:fill="auto" w:val="clear"/>
          </w:tcPr>
          <w:p w14:paraId="54080000">
            <w:pPr>
              <w:rPr>
                <w:sz w:val="20"/>
              </w:rPr>
            </w:pPr>
            <w:r>
              <w:rPr>
                <w:sz w:val="20"/>
              </w:rPr>
              <w:t>01</w:t>
            </w:r>
          </w:p>
        </w:tc>
        <w:tc>
          <w:tcPr>
            <w:tcW w:type="dxa" w:w="425"/>
            <w:shd w:fill="auto" w:val="clear"/>
          </w:tcPr>
          <w:p w14:paraId="55080000">
            <w:pPr>
              <w:rPr>
                <w:sz w:val="20"/>
              </w:rPr>
            </w:pPr>
            <w:r>
              <w:rPr>
                <w:sz w:val="20"/>
              </w:rPr>
              <w:t>13</w:t>
            </w:r>
          </w:p>
        </w:tc>
        <w:tc>
          <w:tcPr>
            <w:tcW w:type="dxa" w:w="1559"/>
            <w:shd w:fill="auto" w:val="clear"/>
          </w:tcPr>
          <w:p w14:paraId="56080000">
            <w:pPr>
              <w:rPr>
                <w:sz w:val="20"/>
              </w:rPr>
            </w:pPr>
            <w:r>
              <w:rPr>
                <w:sz w:val="20"/>
              </w:rPr>
              <w:t>70 1 00 20050</w:t>
            </w:r>
          </w:p>
        </w:tc>
        <w:tc>
          <w:tcPr>
            <w:tcW w:type="dxa" w:w="567"/>
            <w:shd w:fill="auto" w:val="clear"/>
          </w:tcPr>
          <w:p w14:paraId="57080000">
            <w:pPr>
              <w:rPr>
                <w:sz w:val="20"/>
              </w:rPr>
            </w:pPr>
            <w:r>
              <w:rPr>
                <w:sz w:val="20"/>
              </w:rPr>
              <w:t>000</w:t>
            </w:r>
          </w:p>
        </w:tc>
        <w:tc>
          <w:tcPr>
            <w:tcW w:type="dxa" w:w="1438"/>
            <w:shd w:fill="auto" w:val="clear"/>
          </w:tcPr>
          <w:p w14:paraId="58080000">
            <w:pPr>
              <w:ind/>
              <w:jc w:val="right"/>
              <w:rPr>
                <w:sz w:val="20"/>
              </w:rPr>
            </w:pPr>
            <w:r>
              <w:rPr>
                <w:sz w:val="20"/>
              </w:rPr>
              <w:t>70,00</w:t>
            </w:r>
          </w:p>
        </w:tc>
      </w:tr>
      <w:tr>
        <w:trPr>
          <w:trHeight w:hRule="atLeast" w:val="20"/>
        </w:trPr>
        <w:tc>
          <w:tcPr>
            <w:tcW w:type="dxa" w:w="4678"/>
            <w:shd w:fill="auto" w:val="clear"/>
          </w:tcPr>
          <w:p w14:paraId="59080000">
            <w:pPr>
              <w:rPr>
                <w:sz w:val="20"/>
              </w:rPr>
            </w:pPr>
            <w:r>
              <w:rPr>
                <w:sz w:val="20"/>
              </w:rPr>
              <w:t>Исполнение судебных актов</w:t>
            </w:r>
          </w:p>
        </w:tc>
        <w:tc>
          <w:tcPr>
            <w:tcW w:type="dxa" w:w="567"/>
            <w:shd w:fill="auto" w:val="clear"/>
          </w:tcPr>
          <w:p w14:paraId="5A080000">
            <w:pPr>
              <w:rPr>
                <w:sz w:val="20"/>
              </w:rPr>
            </w:pPr>
            <w:r>
              <w:rPr>
                <w:sz w:val="20"/>
              </w:rPr>
              <w:t>600</w:t>
            </w:r>
          </w:p>
        </w:tc>
        <w:tc>
          <w:tcPr>
            <w:tcW w:type="dxa" w:w="426"/>
            <w:shd w:fill="auto" w:val="clear"/>
          </w:tcPr>
          <w:p w14:paraId="5B080000">
            <w:pPr>
              <w:rPr>
                <w:sz w:val="20"/>
              </w:rPr>
            </w:pPr>
            <w:r>
              <w:rPr>
                <w:sz w:val="20"/>
              </w:rPr>
              <w:t>01</w:t>
            </w:r>
          </w:p>
        </w:tc>
        <w:tc>
          <w:tcPr>
            <w:tcW w:type="dxa" w:w="425"/>
            <w:shd w:fill="auto" w:val="clear"/>
          </w:tcPr>
          <w:p w14:paraId="5C080000">
            <w:pPr>
              <w:rPr>
                <w:sz w:val="20"/>
              </w:rPr>
            </w:pPr>
            <w:r>
              <w:rPr>
                <w:sz w:val="20"/>
              </w:rPr>
              <w:t>13</w:t>
            </w:r>
          </w:p>
        </w:tc>
        <w:tc>
          <w:tcPr>
            <w:tcW w:type="dxa" w:w="1559"/>
            <w:shd w:fill="auto" w:val="clear"/>
          </w:tcPr>
          <w:p w14:paraId="5D080000">
            <w:pPr>
              <w:rPr>
                <w:sz w:val="20"/>
              </w:rPr>
            </w:pPr>
            <w:r>
              <w:rPr>
                <w:sz w:val="20"/>
              </w:rPr>
              <w:t>70 1 00 20050</w:t>
            </w:r>
          </w:p>
        </w:tc>
        <w:tc>
          <w:tcPr>
            <w:tcW w:type="dxa" w:w="567"/>
            <w:shd w:fill="auto" w:val="clear"/>
          </w:tcPr>
          <w:p w14:paraId="5E080000">
            <w:pPr>
              <w:rPr>
                <w:sz w:val="20"/>
              </w:rPr>
            </w:pPr>
            <w:r>
              <w:rPr>
                <w:sz w:val="20"/>
              </w:rPr>
              <w:t>830</w:t>
            </w:r>
          </w:p>
        </w:tc>
        <w:tc>
          <w:tcPr>
            <w:tcW w:type="dxa" w:w="1438"/>
            <w:shd w:fill="auto" w:val="clear"/>
          </w:tcPr>
          <w:p w14:paraId="5F080000">
            <w:pPr>
              <w:ind/>
              <w:jc w:val="right"/>
              <w:rPr>
                <w:sz w:val="20"/>
              </w:rPr>
            </w:pPr>
            <w:r>
              <w:rPr>
                <w:sz w:val="20"/>
              </w:rPr>
              <w:t>70,00</w:t>
            </w:r>
          </w:p>
        </w:tc>
      </w:tr>
      <w:tr>
        <w:trPr>
          <w:trHeight w:hRule="atLeast" w:val="20"/>
        </w:trPr>
        <w:tc>
          <w:tcPr>
            <w:tcW w:type="dxa" w:w="4678"/>
            <w:shd w:fill="auto" w:val="clear"/>
          </w:tcPr>
          <w:p w14:paraId="60080000">
            <w:pPr>
              <w:rPr>
                <w:sz w:val="20"/>
              </w:rPr>
            </w:pPr>
            <w:r>
              <w:rPr>
                <w:sz w:val="20"/>
              </w:rPr>
              <w:t>Средства массовой информации</w:t>
            </w:r>
          </w:p>
        </w:tc>
        <w:tc>
          <w:tcPr>
            <w:tcW w:type="dxa" w:w="567"/>
            <w:shd w:fill="auto" w:val="clear"/>
          </w:tcPr>
          <w:p w14:paraId="61080000">
            <w:pPr>
              <w:rPr>
                <w:sz w:val="20"/>
              </w:rPr>
            </w:pPr>
            <w:r>
              <w:rPr>
                <w:sz w:val="20"/>
              </w:rPr>
              <w:t>600</w:t>
            </w:r>
          </w:p>
        </w:tc>
        <w:tc>
          <w:tcPr>
            <w:tcW w:type="dxa" w:w="426"/>
            <w:shd w:fill="auto" w:val="clear"/>
          </w:tcPr>
          <w:p w14:paraId="62080000">
            <w:pPr>
              <w:rPr>
                <w:sz w:val="20"/>
              </w:rPr>
            </w:pPr>
            <w:r>
              <w:rPr>
                <w:sz w:val="20"/>
              </w:rPr>
              <w:t>12</w:t>
            </w:r>
          </w:p>
        </w:tc>
        <w:tc>
          <w:tcPr>
            <w:tcW w:type="dxa" w:w="425"/>
            <w:shd w:fill="auto" w:val="clear"/>
          </w:tcPr>
          <w:p w14:paraId="63080000">
            <w:pPr>
              <w:rPr>
                <w:sz w:val="20"/>
              </w:rPr>
            </w:pPr>
            <w:r>
              <w:rPr>
                <w:sz w:val="20"/>
              </w:rPr>
              <w:t>00</w:t>
            </w:r>
          </w:p>
        </w:tc>
        <w:tc>
          <w:tcPr>
            <w:tcW w:type="dxa" w:w="1559"/>
            <w:shd w:fill="auto" w:val="clear"/>
          </w:tcPr>
          <w:p w14:paraId="64080000">
            <w:pPr>
              <w:rPr>
                <w:sz w:val="20"/>
              </w:rPr>
            </w:pPr>
            <w:r>
              <w:rPr>
                <w:sz w:val="20"/>
              </w:rPr>
              <w:t>00 0 00 00000</w:t>
            </w:r>
          </w:p>
        </w:tc>
        <w:tc>
          <w:tcPr>
            <w:tcW w:type="dxa" w:w="567"/>
            <w:shd w:fill="auto" w:val="clear"/>
          </w:tcPr>
          <w:p w14:paraId="65080000">
            <w:pPr>
              <w:rPr>
                <w:sz w:val="20"/>
              </w:rPr>
            </w:pPr>
            <w:r>
              <w:rPr>
                <w:sz w:val="20"/>
              </w:rPr>
              <w:t>000</w:t>
            </w:r>
          </w:p>
        </w:tc>
        <w:tc>
          <w:tcPr>
            <w:tcW w:type="dxa" w:w="1438"/>
            <w:shd w:fill="auto" w:val="clear"/>
          </w:tcPr>
          <w:p w14:paraId="66080000">
            <w:pPr>
              <w:ind/>
              <w:jc w:val="right"/>
              <w:rPr>
                <w:sz w:val="20"/>
              </w:rPr>
            </w:pPr>
            <w:r>
              <w:rPr>
                <w:sz w:val="20"/>
              </w:rPr>
              <w:t>2 690,39</w:t>
            </w:r>
          </w:p>
        </w:tc>
      </w:tr>
      <w:tr>
        <w:trPr>
          <w:trHeight w:hRule="atLeast" w:val="20"/>
        </w:trPr>
        <w:tc>
          <w:tcPr>
            <w:tcW w:type="dxa" w:w="4678"/>
            <w:shd w:fill="auto" w:val="clear"/>
          </w:tcPr>
          <w:p w14:paraId="67080000">
            <w:pPr>
              <w:rPr>
                <w:sz w:val="20"/>
              </w:rPr>
            </w:pPr>
            <w:r>
              <w:rPr>
                <w:sz w:val="20"/>
              </w:rPr>
              <w:t>Телевидение и радиовещание</w:t>
            </w:r>
          </w:p>
        </w:tc>
        <w:tc>
          <w:tcPr>
            <w:tcW w:type="dxa" w:w="567"/>
            <w:shd w:fill="auto" w:val="clear"/>
          </w:tcPr>
          <w:p w14:paraId="68080000">
            <w:pPr>
              <w:rPr>
                <w:sz w:val="20"/>
              </w:rPr>
            </w:pPr>
            <w:r>
              <w:rPr>
                <w:sz w:val="20"/>
              </w:rPr>
              <w:t>600</w:t>
            </w:r>
          </w:p>
        </w:tc>
        <w:tc>
          <w:tcPr>
            <w:tcW w:type="dxa" w:w="426"/>
            <w:shd w:fill="auto" w:val="clear"/>
          </w:tcPr>
          <w:p w14:paraId="69080000">
            <w:pPr>
              <w:rPr>
                <w:sz w:val="20"/>
              </w:rPr>
            </w:pPr>
            <w:r>
              <w:rPr>
                <w:sz w:val="20"/>
              </w:rPr>
              <w:t>12</w:t>
            </w:r>
          </w:p>
        </w:tc>
        <w:tc>
          <w:tcPr>
            <w:tcW w:type="dxa" w:w="425"/>
            <w:shd w:fill="auto" w:val="clear"/>
          </w:tcPr>
          <w:p w14:paraId="6A080000">
            <w:pPr>
              <w:rPr>
                <w:sz w:val="20"/>
              </w:rPr>
            </w:pPr>
            <w:r>
              <w:rPr>
                <w:sz w:val="20"/>
              </w:rPr>
              <w:t>01</w:t>
            </w:r>
          </w:p>
        </w:tc>
        <w:tc>
          <w:tcPr>
            <w:tcW w:type="dxa" w:w="1559"/>
            <w:shd w:fill="auto" w:val="clear"/>
          </w:tcPr>
          <w:p w14:paraId="6B080000">
            <w:pPr>
              <w:rPr>
                <w:sz w:val="20"/>
              </w:rPr>
            </w:pPr>
            <w:r>
              <w:rPr>
                <w:sz w:val="20"/>
              </w:rPr>
              <w:t>00 0 00 00000</w:t>
            </w:r>
          </w:p>
        </w:tc>
        <w:tc>
          <w:tcPr>
            <w:tcW w:type="dxa" w:w="567"/>
            <w:shd w:fill="auto" w:val="clear"/>
          </w:tcPr>
          <w:p w14:paraId="6C080000">
            <w:pPr>
              <w:rPr>
                <w:sz w:val="20"/>
              </w:rPr>
            </w:pPr>
            <w:r>
              <w:rPr>
                <w:sz w:val="20"/>
              </w:rPr>
              <w:t>000</w:t>
            </w:r>
          </w:p>
        </w:tc>
        <w:tc>
          <w:tcPr>
            <w:tcW w:type="dxa" w:w="1438"/>
            <w:shd w:fill="auto" w:val="clear"/>
          </w:tcPr>
          <w:p w14:paraId="6D080000">
            <w:pPr>
              <w:ind/>
              <w:jc w:val="right"/>
              <w:rPr>
                <w:sz w:val="20"/>
              </w:rPr>
            </w:pPr>
            <w:r>
              <w:rPr>
                <w:sz w:val="20"/>
              </w:rPr>
              <w:t>1 590,50</w:t>
            </w:r>
          </w:p>
        </w:tc>
      </w:tr>
      <w:tr>
        <w:trPr>
          <w:trHeight w:hRule="atLeast" w:val="20"/>
        </w:trPr>
        <w:tc>
          <w:tcPr>
            <w:tcW w:type="dxa" w:w="4678"/>
            <w:shd w:fill="auto" w:val="clear"/>
          </w:tcPr>
          <w:p w14:paraId="6E080000">
            <w:pPr>
              <w:rPr>
                <w:sz w:val="20"/>
              </w:rPr>
            </w:pPr>
            <w:r>
              <w:rPr>
                <w:sz w:val="20"/>
              </w:rPr>
              <w:t>Обеспечение деятельности Ставропольской городской Думы</w:t>
            </w:r>
          </w:p>
        </w:tc>
        <w:tc>
          <w:tcPr>
            <w:tcW w:type="dxa" w:w="567"/>
            <w:shd w:fill="auto" w:val="clear"/>
          </w:tcPr>
          <w:p w14:paraId="6F080000">
            <w:pPr>
              <w:rPr>
                <w:sz w:val="20"/>
              </w:rPr>
            </w:pPr>
            <w:r>
              <w:rPr>
                <w:sz w:val="20"/>
              </w:rPr>
              <w:t>600</w:t>
            </w:r>
          </w:p>
        </w:tc>
        <w:tc>
          <w:tcPr>
            <w:tcW w:type="dxa" w:w="426"/>
            <w:shd w:fill="auto" w:val="clear"/>
          </w:tcPr>
          <w:p w14:paraId="70080000">
            <w:pPr>
              <w:rPr>
                <w:sz w:val="20"/>
              </w:rPr>
            </w:pPr>
            <w:r>
              <w:rPr>
                <w:sz w:val="20"/>
              </w:rPr>
              <w:t>12</w:t>
            </w:r>
          </w:p>
        </w:tc>
        <w:tc>
          <w:tcPr>
            <w:tcW w:type="dxa" w:w="425"/>
            <w:shd w:fill="auto" w:val="clear"/>
          </w:tcPr>
          <w:p w14:paraId="71080000">
            <w:pPr>
              <w:rPr>
                <w:sz w:val="20"/>
              </w:rPr>
            </w:pPr>
            <w:r>
              <w:rPr>
                <w:sz w:val="20"/>
              </w:rPr>
              <w:t>01</w:t>
            </w:r>
          </w:p>
        </w:tc>
        <w:tc>
          <w:tcPr>
            <w:tcW w:type="dxa" w:w="1559"/>
            <w:shd w:fill="auto" w:val="clear"/>
          </w:tcPr>
          <w:p w14:paraId="72080000">
            <w:pPr>
              <w:rPr>
                <w:sz w:val="20"/>
              </w:rPr>
            </w:pPr>
            <w:r>
              <w:rPr>
                <w:sz w:val="20"/>
              </w:rPr>
              <w:t>70 0 00 00000</w:t>
            </w:r>
          </w:p>
        </w:tc>
        <w:tc>
          <w:tcPr>
            <w:tcW w:type="dxa" w:w="567"/>
            <w:shd w:fill="auto" w:val="clear"/>
          </w:tcPr>
          <w:p w14:paraId="73080000">
            <w:pPr>
              <w:rPr>
                <w:sz w:val="20"/>
              </w:rPr>
            </w:pPr>
            <w:r>
              <w:rPr>
                <w:sz w:val="20"/>
              </w:rPr>
              <w:t>000</w:t>
            </w:r>
          </w:p>
        </w:tc>
        <w:tc>
          <w:tcPr>
            <w:tcW w:type="dxa" w:w="1438"/>
            <w:shd w:fill="auto" w:val="clear"/>
          </w:tcPr>
          <w:p w14:paraId="74080000">
            <w:pPr>
              <w:ind/>
              <w:jc w:val="right"/>
              <w:rPr>
                <w:sz w:val="20"/>
              </w:rPr>
            </w:pPr>
            <w:r>
              <w:rPr>
                <w:sz w:val="20"/>
              </w:rPr>
              <w:t>1 590,50</w:t>
            </w:r>
          </w:p>
        </w:tc>
      </w:tr>
      <w:tr>
        <w:trPr>
          <w:trHeight w:hRule="atLeast" w:val="20"/>
        </w:trPr>
        <w:tc>
          <w:tcPr>
            <w:tcW w:type="dxa" w:w="4678"/>
            <w:shd w:fill="auto" w:val="clear"/>
          </w:tcPr>
          <w:p w14:paraId="75080000">
            <w:pPr>
              <w:rPr>
                <w:sz w:val="20"/>
              </w:rPr>
            </w:pPr>
            <w:r>
              <w:rPr>
                <w:sz w:val="20"/>
              </w:rPr>
              <w:t>Расходы, предусмотренные на иные цели</w:t>
            </w:r>
          </w:p>
        </w:tc>
        <w:tc>
          <w:tcPr>
            <w:tcW w:type="dxa" w:w="567"/>
            <w:shd w:fill="auto" w:val="clear"/>
          </w:tcPr>
          <w:p w14:paraId="76080000">
            <w:pPr>
              <w:rPr>
                <w:sz w:val="20"/>
              </w:rPr>
            </w:pPr>
            <w:r>
              <w:rPr>
                <w:sz w:val="20"/>
              </w:rPr>
              <w:t>600</w:t>
            </w:r>
          </w:p>
        </w:tc>
        <w:tc>
          <w:tcPr>
            <w:tcW w:type="dxa" w:w="426"/>
            <w:shd w:fill="auto" w:val="clear"/>
          </w:tcPr>
          <w:p w14:paraId="77080000">
            <w:pPr>
              <w:rPr>
                <w:sz w:val="20"/>
              </w:rPr>
            </w:pPr>
            <w:r>
              <w:rPr>
                <w:sz w:val="20"/>
              </w:rPr>
              <w:t>12</w:t>
            </w:r>
          </w:p>
        </w:tc>
        <w:tc>
          <w:tcPr>
            <w:tcW w:type="dxa" w:w="425"/>
            <w:shd w:fill="auto" w:val="clear"/>
          </w:tcPr>
          <w:p w14:paraId="78080000">
            <w:pPr>
              <w:rPr>
                <w:sz w:val="20"/>
              </w:rPr>
            </w:pPr>
            <w:r>
              <w:rPr>
                <w:sz w:val="20"/>
              </w:rPr>
              <w:t>01</w:t>
            </w:r>
          </w:p>
        </w:tc>
        <w:tc>
          <w:tcPr>
            <w:tcW w:type="dxa" w:w="1559"/>
            <w:shd w:fill="auto" w:val="clear"/>
          </w:tcPr>
          <w:p w14:paraId="79080000">
            <w:pPr>
              <w:rPr>
                <w:sz w:val="20"/>
              </w:rPr>
            </w:pPr>
            <w:r>
              <w:rPr>
                <w:sz w:val="20"/>
              </w:rPr>
              <w:t>70 4 00 00000</w:t>
            </w:r>
          </w:p>
        </w:tc>
        <w:tc>
          <w:tcPr>
            <w:tcW w:type="dxa" w:w="567"/>
            <w:shd w:fill="auto" w:val="clear"/>
          </w:tcPr>
          <w:p w14:paraId="7A080000">
            <w:pPr>
              <w:rPr>
                <w:sz w:val="20"/>
              </w:rPr>
            </w:pPr>
            <w:r>
              <w:rPr>
                <w:sz w:val="20"/>
              </w:rPr>
              <w:t>000</w:t>
            </w:r>
          </w:p>
        </w:tc>
        <w:tc>
          <w:tcPr>
            <w:tcW w:type="dxa" w:w="1438"/>
            <w:shd w:fill="auto" w:val="clear"/>
          </w:tcPr>
          <w:p w14:paraId="7B080000">
            <w:pPr>
              <w:ind/>
              <w:jc w:val="right"/>
              <w:rPr>
                <w:sz w:val="20"/>
              </w:rPr>
            </w:pPr>
            <w:r>
              <w:rPr>
                <w:sz w:val="20"/>
              </w:rPr>
              <w:t>1 590,50</w:t>
            </w:r>
          </w:p>
        </w:tc>
      </w:tr>
      <w:tr>
        <w:trPr>
          <w:trHeight w:hRule="atLeast" w:val="20"/>
        </w:trPr>
        <w:tc>
          <w:tcPr>
            <w:tcW w:type="dxa" w:w="4678"/>
            <w:shd w:fill="auto" w:val="clear"/>
          </w:tcPr>
          <w:p w14:paraId="7C08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7D080000">
            <w:pPr>
              <w:rPr>
                <w:sz w:val="20"/>
              </w:rPr>
            </w:pPr>
            <w:r>
              <w:rPr>
                <w:sz w:val="20"/>
              </w:rPr>
              <w:t>600</w:t>
            </w:r>
          </w:p>
        </w:tc>
        <w:tc>
          <w:tcPr>
            <w:tcW w:type="dxa" w:w="426"/>
            <w:shd w:fill="auto" w:val="clear"/>
          </w:tcPr>
          <w:p w14:paraId="7E080000">
            <w:pPr>
              <w:rPr>
                <w:sz w:val="20"/>
              </w:rPr>
            </w:pPr>
            <w:r>
              <w:rPr>
                <w:sz w:val="20"/>
              </w:rPr>
              <w:t>12</w:t>
            </w:r>
          </w:p>
        </w:tc>
        <w:tc>
          <w:tcPr>
            <w:tcW w:type="dxa" w:w="425"/>
            <w:shd w:fill="auto" w:val="clear"/>
          </w:tcPr>
          <w:p w14:paraId="7F080000">
            <w:pPr>
              <w:rPr>
                <w:sz w:val="20"/>
              </w:rPr>
            </w:pPr>
            <w:r>
              <w:rPr>
                <w:sz w:val="20"/>
              </w:rPr>
              <w:t>01</w:t>
            </w:r>
          </w:p>
        </w:tc>
        <w:tc>
          <w:tcPr>
            <w:tcW w:type="dxa" w:w="1559"/>
            <w:shd w:fill="auto" w:val="clear"/>
          </w:tcPr>
          <w:p w14:paraId="80080000">
            <w:pPr>
              <w:rPr>
                <w:sz w:val="20"/>
              </w:rPr>
            </w:pPr>
            <w:r>
              <w:rPr>
                <w:sz w:val="20"/>
              </w:rPr>
              <w:t>70 4 00 98710</w:t>
            </w:r>
          </w:p>
        </w:tc>
        <w:tc>
          <w:tcPr>
            <w:tcW w:type="dxa" w:w="567"/>
            <w:shd w:fill="auto" w:val="clear"/>
          </w:tcPr>
          <w:p w14:paraId="81080000">
            <w:pPr>
              <w:rPr>
                <w:sz w:val="20"/>
              </w:rPr>
            </w:pPr>
            <w:r>
              <w:rPr>
                <w:sz w:val="20"/>
              </w:rPr>
              <w:t>000</w:t>
            </w:r>
          </w:p>
        </w:tc>
        <w:tc>
          <w:tcPr>
            <w:tcW w:type="dxa" w:w="1438"/>
            <w:shd w:fill="auto" w:val="clear"/>
          </w:tcPr>
          <w:p w14:paraId="82080000">
            <w:pPr>
              <w:ind/>
              <w:jc w:val="right"/>
              <w:rPr>
                <w:sz w:val="20"/>
              </w:rPr>
            </w:pPr>
            <w:r>
              <w:rPr>
                <w:sz w:val="20"/>
              </w:rPr>
              <w:t>1 590,50</w:t>
            </w:r>
          </w:p>
        </w:tc>
      </w:tr>
      <w:tr>
        <w:trPr>
          <w:trHeight w:hRule="atLeast" w:val="20"/>
        </w:trPr>
        <w:tc>
          <w:tcPr>
            <w:tcW w:type="dxa" w:w="4678"/>
            <w:shd w:fill="auto" w:val="clear"/>
          </w:tcPr>
          <w:p w14:paraId="83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4080000">
            <w:pPr>
              <w:rPr>
                <w:sz w:val="20"/>
              </w:rPr>
            </w:pPr>
            <w:r>
              <w:rPr>
                <w:sz w:val="20"/>
              </w:rPr>
              <w:t>600</w:t>
            </w:r>
          </w:p>
        </w:tc>
        <w:tc>
          <w:tcPr>
            <w:tcW w:type="dxa" w:w="426"/>
            <w:shd w:fill="auto" w:val="clear"/>
          </w:tcPr>
          <w:p w14:paraId="85080000">
            <w:pPr>
              <w:rPr>
                <w:sz w:val="20"/>
              </w:rPr>
            </w:pPr>
            <w:r>
              <w:rPr>
                <w:sz w:val="20"/>
              </w:rPr>
              <w:t>12</w:t>
            </w:r>
          </w:p>
        </w:tc>
        <w:tc>
          <w:tcPr>
            <w:tcW w:type="dxa" w:w="425"/>
            <w:shd w:fill="auto" w:val="clear"/>
          </w:tcPr>
          <w:p w14:paraId="86080000">
            <w:pPr>
              <w:rPr>
                <w:sz w:val="20"/>
              </w:rPr>
            </w:pPr>
            <w:r>
              <w:rPr>
                <w:sz w:val="20"/>
              </w:rPr>
              <w:t>01</w:t>
            </w:r>
          </w:p>
        </w:tc>
        <w:tc>
          <w:tcPr>
            <w:tcW w:type="dxa" w:w="1559"/>
            <w:shd w:fill="auto" w:val="clear"/>
          </w:tcPr>
          <w:p w14:paraId="87080000">
            <w:pPr>
              <w:rPr>
                <w:sz w:val="20"/>
              </w:rPr>
            </w:pPr>
            <w:r>
              <w:rPr>
                <w:sz w:val="20"/>
              </w:rPr>
              <w:t>70 4 00 98710</w:t>
            </w:r>
          </w:p>
        </w:tc>
        <w:tc>
          <w:tcPr>
            <w:tcW w:type="dxa" w:w="567"/>
            <w:shd w:fill="auto" w:val="clear"/>
          </w:tcPr>
          <w:p w14:paraId="88080000">
            <w:pPr>
              <w:rPr>
                <w:sz w:val="20"/>
              </w:rPr>
            </w:pPr>
            <w:r>
              <w:rPr>
                <w:sz w:val="20"/>
              </w:rPr>
              <w:t>240</w:t>
            </w:r>
          </w:p>
        </w:tc>
        <w:tc>
          <w:tcPr>
            <w:tcW w:type="dxa" w:w="1438"/>
            <w:shd w:fill="auto" w:val="clear"/>
          </w:tcPr>
          <w:p w14:paraId="89080000">
            <w:pPr>
              <w:ind/>
              <w:jc w:val="right"/>
              <w:rPr>
                <w:sz w:val="20"/>
              </w:rPr>
            </w:pPr>
            <w:r>
              <w:rPr>
                <w:sz w:val="20"/>
              </w:rPr>
              <w:t>1 590,50</w:t>
            </w:r>
          </w:p>
        </w:tc>
      </w:tr>
      <w:tr>
        <w:trPr>
          <w:trHeight w:hRule="atLeast" w:val="20"/>
        </w:trPr>
        <w:tc>
          <w:tcPr>
            <w:tcW w:type="dxa" w:w="4678"/>
            <w:shd w:fill="auto" w:val="clear"/>
          </w:tcPr>
          <w:p w14:paraId="8A080000">
            <w:pPr>
              <w:rPr>
                <w:sz w:val="20"/>
              </w:rPr>
            </w:pPr>
            <w:r>
              <w:rPr>
                <w:sz w:val="20"/>
              </w:rPr>
              <w:t>Периодическая печать и издательства</w:t>
            </w:r>
          </w:p>
        </w:tc>
        <w:tc>
          <w:tcPr>
            <w:tcW w:type="dxa" w:w="567"/>
            <w:shd w:fill="auto" w:val="clear"/>
          </w:tcPr>
          <w:p w14:paraId="8B080000">
            <w:pPr>
              <w:rPr>
                <w:sz w:val="20"/>
              </w:rPr>
            </w:pPr>
            <w:r>
              <w:rPr>
                <w:sz w:val="20"/>
              </w:rPr>
              <w:t>600</w:t>
            </w:r>
          </w:p>
        </w:tc>
        <w:tc>
          <w:tcPr>
            <w:tcW w:type="dxa" w:w="426"/>
            <w:shd w:fill="auto" w:val="clear"/>
          </w:tcPr>
          <w:p w14:paraId="8C080000">
            <w:pPr>
              <w:rPr>
                <w:sz w:val="20"/>
              </w:rPr>
            </w:pPr>
            <w:r>
              <w:rPr>
                <w:sz w:val="20"/>
              </w:rPr>
              <w:t>12</w:t>
            </w:r>
          </w:p>
        </w:tc>
        <w:tc>
          <w:tcPr>
            <w:tcW w:type="dxa" w:w="425"/>
            <w:shd w:fill="auto" w:val="clear"/>
          </w:tcPr>
          <w:p w14:paraId="8D080000">
            <w:pPr>
              <w:rPr>
                <w:sz w:val="20"/>
              </w:rPr>
            </w:pPr>
            <w:r>
              <w:rPr>
                <w:sz w:val="20"/>
              </w:rPr>
              <w:t>02</w:t>
            </w:r>
          </w:p>
        </w:tc>
        <w:tc>
          <w:tcPr>
            <w:tcW w:type="dxa" w:w="1559"/>
            <w:shd w:fill="auto" w:val="clear"/>
          </w:tcPr>
          <w:p w14:paraId="8E080000">
            <w:pPr>
              <w:rPr>
                <w:sz w:val="20"/>
              </w:rPr>
            </w:pPr>
            <w:r>
              <w:rPr>
                <w:sz w:val="20"/>
              </w:rPr>
              <w:t>00 0 00 00000</w:t>
            </w:r>
          </w:p>
        </w:tc>
        <w:tc>
          <w:tcPr>
            <w:tcW w:type="dxa" w:w="567"/>
            <w:shd w:fill="auto" w:val="clear"/>
          </w:tcPr>
          <w:p w14:paraId="8F080000">
            <w:pPr>
              <w:rPr>
                <w:sz w:val="20"/>
              </w:rPr>
            </w:pPr>
            <w:r>
              <w:rPr>
                <w:sz w:val="20"/>
              </w:rPr>
              <w:t>000</w:t>
            </w:r>
          </w:p>
        </w:tc>
        <w:tc>
          <w:tcPr>
            <w:tcW w:type="dxa" w:w="1438"/>
            <w:shd w:fill="auto" w:val="clear"/>
          </w:tcPr>
          <w:p w14:paraId="90080000">
            <w:pPr>
              <w:ind/>
              <w:jc w:val="right"/>
              <w:rPr>
                <w:sz w:val="20"/>
              </w:rPr>
            </w:pPr>
            <w:r>
              <w:rPr>
                <w:sz w:val="20"/>
              </w:rPr>
              <w:t>1 099,89</w:t>
            </w:r>
          </w:p>
        </w:tc>
      </w:tr>
      <w:tr>
        <w:trPr>
          <w:trHeight w:hRule="atLeast" w:val="20"/>
        </w:trPr>
        <w:tc>
          <w:tcPr>
            <w:tcW w:type="dxa" w:w="4678"/>
            <w:shd w:fill="auto" w:val="clear"/>
          </w:tcPr>
          <w:p w14:paraId="91080000">
            <w:pPr>
              <w:rPr>
                <w:sz w:val="20"/>
              </w:rPr>
            </w:pPr>
            <w:r>
              <w:rPr>
                <w:sz w:val="20"/>
              </w:rPr>
              <w:t>Обеспечение деятельности Ставропольской городской Думы</w:t>
            </w:r>
          </w:p>
        </w:tc>
        <w:tc>
          <w:tcPr>
            <w:tcW w:type="dxa" w:w="567"/>
            <w:shd w:fill="auto" w:val="clear"/>
          </w:tcPr>
          <w:p w14:paraId="92080000">
            <w:pPr>
              <w:rPr>
                <w:sz w:val="20"/>
              </w:rPr>
            </w:pPr>
            <w:r>
              <w:rPr>
                <w:sz w:val="20"/>
              </w:rPr>
              <w:t>600</w:t>
            </w:r>
          </w:p>
        </w:tc>
        <w:tc>
          <w:tcPr>
            <w:tcW w:type="dxa" w:w="426"/>
            <w:shd w:fill="auto" w:val="clear"/>
          </w:tcPr>
          <w:p w14:paraId="93080000">
            <w:pPr>
              <w:rPr>
                <w:sz w:val="20"/>
              </w:rPr>
            </w:pPr>
            <w:r>
              <w:rPr>
                <w:sz w:val="20"/>
              </w:rPr>
              <w:t>12</w:t>
            </w:r>
          </w:p>
        </w:tc>
        <w:tc>
          <w:tcPr>
            <w:tcW w:type="dxa" w:w="425"/>
            <w:shd w:fill="auto" w:val="clear"/>
          </w:tcPr>
          <w:p w14:paraId="94080000">
            <w:pPr>
              <w:rPr>
                <w:sz w:val="20"/>
              </w:rPr>
            </w:pPr>
            <w:r>
              <w:rPr>
                <w:sz w:val="20"/>
              </w:rPr>
              <w:t>02</w:t>
            </w:r>
          </w:p>
        </w:tc>
        <w:tc>
          <w:tcPr>
            <w:tcW w:type="dxa" w:w="1559"/>
            <w:shd w:fill="auto" w:val="clear"/>
          </w:tcPr>
          <w:p w14:paraId="95080000">
            <w:pPr>
              <w:rPr>
                <w:sz w:val="20"/>
              </w:rPr>
            </w:pPr>
            <w:r>
              <w:rPr>
                <w:sz w:val="20"/>
              </w:rPr>
              <w:t>70 0 00 00000</w:t>
            </w:r>
          </w:p>
        </w:tc>
        <w:tc>
          <w:tcPr>
            <w:tcW w:type="dxa" w:w="567"/>
            <w:shd w:fill="auto" w:val="clear"/>
          </w:tcPr>
          <w:p w14:paraId="96080000">
            <w:pPr>
              <w:rPr>
                <w:sz w:val="20"/>
              </w:rPr>
            </w:pPr>
            <w:r>
              <w:rPr>
                <w:sz w:val="20"/>
              </w:rPr>
              <w:t>000</w:t>
            </w:r>
          </w:p>
        </w:tc>
        <w:tc>
          <w:tcPr>
            <w:tcW w:type="dxa" w:w="1438"/>
            <w:shd w:fill="auto" w:val="clear"/>
          </w:tcPr>
          <w:p w14:paraId="97080000">
            <w:pPr>
              <w:ind/>
              <w:jc w:val="right"/>
              <w:rPr>
                <w:sz w:val="20"/>
              </w:rPr>
            </w:pPr>
            <w:r>
              <w:rPr>
                <w:sz w:val="20"/>
              </w:rPr>
              <w:t>1 099,89</w:t>
            </w:r>
          </w:p>
        </w:tc>
      </w:tr>
      <w:tr>
        <w:trPr>
          <w:trHeight w:hRule="atLeast" w:val="20"/>
        </w:trPr>
        <w:tc>
          <w:tcPr>
            <w:tcW w:type="dxa" w:w="4678"/>
            <w:shd w:fill="auto" w:val="clear"/>
          </w:tcPr>
          <w:p w14:paraId="98080000">
            <w:pPr>
              <w:rPr>
                <w:sz w:val="20"/>
              </w:rPr>
            </w:pPr>
            <w:r>
              <w:rPr>
                <w:sz w:val="20"/>
              </w:rPr>
              <w:t>Расходы, предусмотренные на иные цели</w:t>
            </w:r>
          </w:p>
        </w:tc>
        <w:tc>
          <w:tcPr>
            <w:tcW w:type="dxa" w:w="567"/>
            <w:shd w:fill="auto" w:val="clear"/>
          </w:tcPr>
          <w:p w14:paraId="99080000">
            <w:pPr>
              <w:rPr>
                <w:sz w:val="20"/>
              </w:rPr>
            </w:pPr>
            <w:r>
              <w:rPr>
                <w:sz w:val="20"/>
              </w:rPr>
              <w:t>600</w:t>
            </w:r>
          </w:p>
        </w:tc>
        <w:tc>
          <w:tcPr>
            <w:tcW w:type="dxa" w:w="426"/>
            <w:shd w:fill="auto" w:val="clear"/>
          </w:tcPr>
          <w:p w14:paraId="9A080000">
            <w:pPr>
              <w:rPr>
                <w:sz w:val="20"/>
              </w:rPr>
            </w:pPr>
            <w:r>
              <w:rPr>
                <w:sz w:val="20"/>
              </w:rPr>
              <w:t>12</w:t>
            </w:r>
          </w:p>
        </w:tc>
        <w:tc>
          <w:tcPr>
            <w:tcW w:type="dxa" w:w="425"/>
            <w:shd w:fill="auto" w:val="clear"/>
          </w:tcPr>
          <w:p w14:paraId="9B080000">
            <w:pPr>
              <w:rPr>
                <w:sz w:val="20"/>
              </w:rPr>
            </w:pPr>
            <w:r>
              <w:rPr>
                <w:sz w:val="20"/>
              </w:rPr>
              <w:t>02</w:t>
            </w:r>
          </w:p>
        </w:tc>
        <w:tc>
          <w:tcPr>
            <w:tcW w:type="dxa" w:w="1559"/>
            <w:shd w:fill="auto" w:val="clear"/>
          </w:tcPr>
          <w:p w14:paraId="9C080000">
            <w:pPr>
              <w:rPr>
                <w:sz w:val="20"/>
              </w:rPr>
            </w:pPr>
            <w:r>
              <w:rPr>
                <w:sz w:val="20"/>
              </w:rPr>
              <w:t>70 4 00 00000</w:t>
            </w:r>
          </w:p>
        </w:tc>
        <w:tc>
          <w:tcPr>
            <w:tcW w:type="dxa" w:w="567"/>
            <w:shd w:fill="auto" w:val="clear"/>
          </w:tcPr>
          <w:p w14:paraId="9D080000">
            <w:pPr>
              <w:rPr>
                <w:sz w:val="20"/>
              </w:rPr>
            </w:pPr>
            <w:r>
              <w:rPr>
                <w:sz w:val="20"/>
              </w:rPr>
              <w:t>000</w:t>
            </w:r>
          </w:p>
        </w:tc>
        <w:tc>
          <w:tcPr>
            <w:tcW w:type="dxa" w:w="1438"/>
            <w:shd w:fill="auto" w:val="clear"/>
          </w:tcPr>
          <w:p w14:paraId="9E080000">
            <w:pPr>
              <w:ind/>
              <w:jc w:val="right"/>
              <w:rPr>
                <w:sz w:val="20"/>
              </w:rPr>
            </w:pPr>
            <w:r>
              <w:rPr>
                <w:sz w:val="20"/>
              </w:rPr>
              <w:t>1 099,89</w:t>
            </w:r>
          </w:p>
        </w:tc>
      </w:tr>
      <w:tr>
        <w:trPr>
          <w:trHeight w:hRule="atLeast" w:val="20"/>
        </w:trPr>
        <w:tc>
          <w:tcPr>
            <w:tcW w:type="dxa" w:w="4678"/>
            <w:shd w:fill="auto" w:val="clear"/>
          </w:tcPr>
          <w:p w14:paraId="9F08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A0080000">
            <w:pPr>
              <w:rPr>
                <w:sz w:val="20"/>
              </w:rPr>
            </w:pPr>
            <w:r>
              <w:rPr>
                <w:sz w:val="20"/>
              </w:rPr>
              <w:t>600</w:t>
            </w:r>
          </w:p>
        </w:tc>
        <w:tc>
          <w:tcPr>
            <w:tcW w:type="dxa" w:w="426"/>
            <w:shd w:fill="auto" w:val="clear"/>
          </w:tcPr>
          <w:p w14:paraId="A1080000">
            <w:pPr>
              <w:rPr>
                <w:sz w:val="20"/>
              </w:rPr>
            </w:pPr>
            <w:r>
              <w:rPr>
                <w:sz w:val="20"/>
              </w:rPr>
              <w:t>12</w:t>
            </w:r>
          </w:p>
        </w:tc>
        <w:tc>
          <w:tcPr>
            <w:tcW w:type="dxa" w:w="425"/>
            <w:shd w:fill="auto" w:val="clear"/>
          </w:tcPr>
          <w:p w14:paraId="A2080000">
            <w:pPr>
              <w:rPr>
                <w:sz w:val="20"/>
              </w:rPr>
            </w:pPr>
            <w:r>
              <w:rPr>
                <w:sz w:val="20"/>
              </w:rPr>
              <w:t>02</w:t>
            </w:r>
          </w:p>
        </w:tc>
        <w:tc>
          <w:tcPr>
            <w:tcW w:type="dxa" w:w="1559"/>
            <w:shd w:fill="auto" w:val="clear"/>
          </w:tcPr>
          <w:p w14:paraId="A3080000">
            <w:pPr>
              <w:rPr>
                <w:sz w:val="20"/>
              </w:rPr>
            </w:pPr>
            <w:r>
              <w:rPr>
                <w:sz w:val="20"/>
              </w:rPr>
              <w:t>70 4 00 98710</w:t>
            </w:r>
          </w:p>
        </w:tc>
        <w:tc>
          <w:tcPr>
            <w:tcW w:type="dxa" w:w="567"/>
            <w:shd w:fill="auto" w:val="clear"/>
          </w:tcPr>
          <w:p w14:paraId="A4080000">
            <w:pPr>
              <w:rPr>
                <w:sz w:val="20"/>
              </w:rPr>
            </w:pPr>
            <w:r>
              <w:rPr>
                <w:sz w:val="20"/>
              </w:rPr>
              <w:t>000</w:t>
            </w:r>
          </w:p>
        </w:tc>
        <w:tc>
          <w:tcPr>
            <w:tcW w:type="dxa" w:w="1438"/>
            <w:shd w:fill="auto" w:val="clear"/>
          </w:tcPr>
          <w:p w14:paraId="A5080000">
            <w:pPr>
              <w:ind/>
              <w:jc w:val="right"/>
              <w:rPr>
                <w:sz w:val="20"/>
              </w:rPr>
            </w:pPr>
            <w:r>
              <w:rPr>
                <w:sz w:val="20"/>
              </w:rPr>
              <w:t>1 099,89</w:t>
            </w:r>
          </w:p>
        </w:tc>
      </w:tr>
      <w:tr>
        <w:trPr>
          <w:trHeight w:hRule="atLeast" w:val="20"/>
        </w:trPr>
        <w:tc>
          <w:tcPr>
            <w:tcW w:type="dxa" w:w="4678"/>
            <w:shd w:fill="auto" w:val="clear"/>
          </w:tcPr>
          <w:p w14:paraId="A6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7080000">
            <w:pPr>
              <w:rPr>
                <w:sz w:val="20"/>
              </w:rPr>
            </w:pPr>
            <w:r>
              <w:rPr>
                <w:sz w:val="20"/>
              </w:rPr>
              <w:t>600</w:t>
            </w:r>
          </w:p>
        </w:tc>
        <w:tc>
          <w:tcPr>
            <w:tcW w:type="dxa" w:w="426"/>
            <w:shd w:fill="auto" w:val="clear"/>
          </w:tcPr>
          <w:p w14:paraId="A8080000">
            <w:pPr>
              <w:rPr>
                <w:sz w:val="20"/>
              </w:rPr>
            </w:pPr>
            <w:r>
              <w:rPr>
                <w:sz w:val="20"/>
              </w:rPr>
              <w:t>12</w:t>
            </w:r>
          </w:p>
        </w:tc>
        <w:tc>
          <w:tcPr>
            <w:tcW w:type="dxa" w:w="425"/>
            <w:shd w:fill="auto" w:val="clear"/>
          </w:tcPr>
          <w:p w14:paraId="A9080000">
            <w:pPr>
              <w:rPr>
                <w:sz w:val="20"/>
              </w:rPr>
            </w:pPr>
            <w:r>
              <w:rPr>
                <w:sz w:val="20"/>
              </w:rPr>
              <w:t>02</w:t>
            </w:r>
          </w:p>
        </w:tc>
        <w:tc>
          <w:tcPr>
            <w:tcW w:type="dxa" w:w="1559"/>
            <w:shd w:fill="auto" w:val="clear"/>
          </w:tcPr>
          <w:p w14:paraId="AA080000">
            <w:pPr>
              <w:rPr>
                <w:sz w:val="20"/>
              </w:rPr>
            </w:pPr>
            <w:r>
              <w:rPr>
                <w:sz w:val="20"/>
              </w:rPr>
              <w:t>70 4 00 98710</w:t>
            </w:r>
          </w:p>
        </w:tc>
        <w:tc>
          <w:tcPr>
            <w:tcW w:type="dxa" w:w="567"/>
            <w:shd w:fill="auto" w:val="clear"/>
          </w:tcPr>
          <w:p w14:paraId="AB080000">
            <w:pPr>
              <w:rPr>
                <w:sz w:val="20"/>
              </w:rPr>
            </w:pPr>
            <w:r>
              <w:rPr>
                <w:sz w:val="20"/>
              </w:rPr>
              <w:t>240</w:t>
            </w:r>
          </w:p>
        </w:tc>
        <w:tc>
          <w:tcPr>
            <w:tcW w:type="dxa" w:w="1438"/>
            <w:shd w:fill="auto" w:val="clear"/>
          </w:tcPr>
          <w:p w14:paraId="AC080000">
            <w:pPr>
              <w:ind/>
              <w:jc w:val="right"/>
              <w:rPr>
                <w:sz w:val="20"/>
              </w:rPr>
            </w:pPr>
            <w:r>
              <w:rPr>
                <w:sz w:val="20"/>
              </w:rPr>
              <w:t>1 099,89</w:t>
            </w:r>
          </w:p>
        </w:tc>
      </w:tr>
      <w:tr>
        <w:trPr>
          <w:trHeight w:hRule="atLeast" w:val="20"/>
        </w:trPr>
        <w:tc>
          <w:tcPr>
            <w:tcW w:type="dxa" w:w="4678"/>
            <w:shd w:fill="auto" w:val="clear"/>
          </w:tcPr>
          <w:p w14:paraId="AD080000">
            <w:pPr>
              <w:rPr>
                <w:sz w:val="20"/>
              </w:rPr>
            </w:pPr>
            <w:r>
              <w:rPr>
                <w:sz w:val="20"/>
              </w:rPr>
              <w:t> </w:t>
            </w:r>
          </w:p>
        </w:tc>
        <w:tc>
          <w:tcPr>
            <w:tcW w:type="dxa" w:w="567"/>
            <w:shd w:fill="auto" w:val="clear"/>
          </w:tcPr>
          <w:p w14:paraId="AE080000">
            <w:pPr>
              <w:rPr>
                <w:sz w:val="20"/>
              </w:rPr>
            </w:pPr>
            <w:r>
              <w:rPr>
                <w:sz w:val="20"/>
              </w:rPr>
              <w:t> </w:t>
            </w:r>
          </w:p>
        </w:tc>
        <w:tc>
          <w:tcPr>
            <w:tcW w:type="dxa" w:w="426"/>
            <w:shd w:fill="auto" w:val="clear"/>
          </w:tcPr>
          <w:p w14:paraId="AF080000">
            <w:pPr>
              <w:rPr>
                <w:sz w:val="20"/>
              </w:rPr>
            </w:pPr>
            <w:r>
              <w:rPr>
                <w:sz w:val="20"/>
              </w:rPr>
              <w:t> </w:t>
            </w:r>
          </w:p>
        </w:tc>
        <w:tc>
          <w:tcPr>
            <w:tcW w:type="dxa" w:w="425"/>
            <w:shd w:fill="auto" w:val="clear"/>
          </w:tcPr>
          <w:p w14:paraId="B0080000">
            <w:pPr>
              <w:rPr>
                <w:sz w:val="20"/>
              </w:rPr>
            </w:pPr>
            <w:r>
              <w:rPr>
                <w:sz w:val="20"/>
              </w:rPr>
              <w:t> </w:t>
            </w:r>
          </w:p>
        </w:tc>
        <w:tc>
          <w:tcPr>
            <w:tcW w:type="dxa" w:w="1559"/>
            <w:shd w:fill="auto" w:val="clear"/>
          </w:tcPr>
          <w:p w14:paraId="B1080000">
            <w:pPr>
              <w:rPr>
                <w:sz w:val="20"/>
              </w:rPr>
            </w:pPr>
            <w:r>
              <w:rPr>
                <w:sz w:val="20"/>
              </w:rPr>
              <w:t> </w:t>
            </w:r>
          </w:p>
        </w:tc>
        <w:tc>
          <w:tcPr>
            <w:tcW w:type="dxa" w:w="567"/>
            <w:shd w:fill="auto" w:val="clear"/>
          </w:tcPr>
          <w:p w14:paraId="B2080000">
            <w:pPr>
              <w:rPr>
                <w:sz w:val="20"/>
              </w:rPr>
            </w:pPr>
            <w:r>
              <w:rPr>
                <w:sz w:val="20"/>
              </w:rPr>
              <w:t> </w:t>
            </w:r>
          </w:p>
        </w:tc>
        <w:tc>
          <w:tcPr>
            <w:tcW w:type="dxa" w:w="1438"/>
            <w:shd w:fill="auto" w:val="clear"/>
          </w:tcPr>
          <w:p w14:paraId="B3080000">
            <w:pPr>
              <w:ind/>
              <w:jc w:val="right"/>
              <w:rPr>
                <w:sz w:val="20"/>
              </w:rPr>
            </w:pPr>
            <w:r>
              <w:rPr>
                <w:sz w:val="20"/>
              </w:rPr>
              <w:t> </w:t>
            </w:r>
          </w:p>
        </w:tc>
      </w:tr>
      <w:tr>
        <w:trPr>
          <w:trHeight w:hRule="atLeast" w:val="20"/>
        </w:trPr>
        <w:tc>
          <w:tcPr>
            <w:tcW w:type="dxa" w:w="4678"/>
            <w:shd w:fill="auto" w:val="clear"/>
          </w:tcPr>
          <w:p w14:paraId="B4080000">
            <w:pPr>
              <w:rPr>
                <w:sz w:val="20"/>
              </w:rPr>
            </w:pPr>
            <w:r>
              <w:rPr>
                <w:sz w:val="20"/>
              </w:rPr>
              <w:t>Администрация города Ставрополя</w:t>
            </w:r>
          </w:p>
        </w:tc>
        <w:tc>
          <w:tcPr>
            <w:tcW w:type="dxa" w:w="567"/>
            <w:shd w:fill="auto" w:val="clear"/>
          </w:tcPr>
          <w:p w14:paraId="B5080000">
            <w:pPr>
              <w:rPr>
                <w:sz w:val="20"/>
              </w:rPr>
            </w:pPr>
            <w:r>
              <w:rPr>
                <w:sz w:val="20"/>
              </w:rPr>
              <w:t>601</w:t>
            </w:r>
          </w:p>
        </w:tc>
        <w:tc>
          <w:tcPr>
            <w:tcW w:type="dxa" w:w="426"/>
            <w:shd w:fill="auto" w:val="clear"/>
          </w:tcPr>
          <w:p w14:paraId="B6080000">
            <w:pPr>
              <w:rPr>
                <w:sz w:val="20"/>
              </w:rPr>
            </w:pPr>
            <w:r>
              <w:rPr>
                <w:sz w:val="20"/>
              </w:rPr>
              <w:t>00</w:t>
            </w:r>
          </w:p>
        </w:tc>
        <w:tc>
          <w:tcPr>
            <w:tcW w:type="dxa" w:w="425"/>
            <w:shd w:fill="auto" w:val="clear"/>
          </w:tcPr>
          <w:p w14:paraId="B7080000">
            <w:pPr>
              <w:rPr>
                <w:sz w:val="20"/>
              </w:rPr>
            </w:pPr>
            <w:r>
              <w:rPr>
                <w:sz w:val="20"/>
              </w:rPr>
              <w:t>00</w:t>
            </w:r>
          </w:p>
        </w:tc>
        <w:tc>
          <w:tcPr>
            <w:tcW w:type="dxa" w:w="1559"/>
            <w:shd w:fill="auto" w:val="clear"/>
          </w:tcPr>
          <w:p w14:paraId="B8080000">
            <w:pPr>
              <w:rPr>
                <w:sz w:val="20"/>
              </w:rPr>
            </w:pPr>
            <w:r>
              <w:rPr>
                <w:sz w:val="20"/>
              </w:rPr>
              <w:t>00 0 00 00000</w:t>
            </w:r>
          </w:p>
        </w:tc>
        <w:tc>
          <w:tcPr>
            <w:tcW w:type="dxa" w:w="567"/>
            <w:shd w:fill="auto" w:val="clear"/>
          </w:tcPr>
          <w:p w14:paraId="B9080000">
            <w:pPr>
              <w:rPr>
                <w:sz w:val="20"/>
              </w:rPr>
            </w:pPr>
            <w:r>
              <w:rPr>
                <w:sz w:val="20"/>
              </w:rPr>
              <w:t>000</w:t>
            </w:r>
          </w:p>
        </w:tc>
        <w:tc>
          <w:tcPr>
            <w:tcW w:type="dxa" w:w="1438"/>
            <w:shd w:fill="auto" w:val="clear"/>
          </w:tcPr>
          <w:p w14:paraId="BA080000">
            <w:pPr>
              <w:ind/>
              <w:jc w:val="right"/>
              <w:rPr>
                <w:sz w:val="20"/>
              </w:rPr>
            </w:pPr>
            <w:r>
              <w:rPr>
                <w:sz w:val="20"/>
              </w:rPr>
              <w:t>287 948,80</w:t>
            </w:r>
          </w:p>
        </w:tc>
      </w:tr>
      <w:tr>
        <w:trPr>
          <w:trHeight w:hRule="atLeast" w:val="20"/>
        </w:trPr>
        <w:tc>
          <w:tcPr>
            <w:tcW w:type="dxa" w:w="4678"/>
            <w:shd w:fill="auto" w:val="clear"/>
          </w:tcPr>
          <w:p w14:paraId="BB080000">
            <w:pPr>
              <w:rPr>
                <w:sz w:val="20"/>
              </w:rPr>
            </w:pPr>
            <w:r>
              <w:rPr>
                <w:sz w:val="20"/>
              </w:rPr>
              <w:t>Общегосударственные вопросы</w:t>
            </w:r>
          </w:p>
        </w:tc>
        <w:tc>
          <w:tcPr>
            <w:tcW w:type="dxa" w:w="567"/>
            <w:shd w:fill="auto" w:val="clear"/>
          </w:tcPr>
          <w:p w14:paraId="BC080000">
            <w:pPr>
              <w:rPr>
                <w:sz w:val="20"/>
              </w:rPr>
            </w:pPr>
            <w:r>
              <w:rPr>
                <w:sz w:val="20"/>
              </w:rPr>
              <w:t>601</w:t>
            </w:r>
          </w:p>
        </w:tc>
        <w:tc>
          <w:tcPr>
            <w:tcW w:type="dxa" w:w="426"/>
            <w:shd w:fill="auto" w:val="clear"/>
          </w:tcPr>
          <w:p w14:paraId="BD080000">
            <w:pPr>
              <w:rPr>
                <w:sz w:val="20"/>
              </w:rPr>
            </w:pPr>
            <w:r>
              <w:rPr>
                <w:sz w:val="20"/>
              </w:rPr>
              <w:t>01</w:t>
            </w:r>
          </w:p>
        </w:tc>
        <w:tc>
          <w:tcPr>
            <w:tcW w:type="dxa" w:w="425"/>
            <w:shd w:fill="auto" w:val="clear"/>
          </w:tcPr>
          <w:p w14:paraId="BE080000">
            <w:pPr>
              <w:rPr>
                <w:sz w:val="20"/>
              </w:rPr>
            </w:pPr>
            <w:r>
              <w:rPr>
                <w:sz w:val="20"/>
              </w:rPr>
              <w:t>00</w:t>
            </w:r>
          </w:p>
        </w:tc>
        <w:tc>
          <w:tcPr>
            <w:tcW w:type="dxa" w:w="1559"/>
            <w:shd w:fill="auto" w:val="clear"/>
          </w:tcPr>
          <w:p w14:paraId="BF080000">
            <w:pPr>
              <w:rPr>
                <w:sz w:val="20"/>
              </w:rPr>
            </w:pPr>
            <w:r>
              <w:rPr>
                <w:sz w:val="20"/>
              </w:rPr>
              <w:t>00 0 00 00000</w:t>
            </w:r>
          </w:p>
        </w:tc>
        <w:tc>
          <w:tcPr>
            <w:tcW w:type="dxa" w:w="567"/>
            <w:shd w:fill="auto" w:val="clear"/>
          </w:tcPr>
          <w:p w14:paraId="C0080000">
            <w:pPr>
              <w:rPr>
                <w:sz w:val="20"/>
              </w:rPr>
            </w:pPr>
            <w:r>
              <w:rPr>
                <w:sz w:val="20"/>
              </w:rPr>
              <w:t>000</w:t>
            </w:r>
          </w:p>
        </w:tc>
        <w:tc>
          <w:tcPr>
            <w:tcW w:type="dxa" w:w="1438"/>
            <w:shd w:fill="auto" w:val="clear"/>
          </w:tcPr>
          <w:p w14:paraId="C1080000">
            <w:pPr>
              <w:ind/>
              <w:jc w:val="right"/>
              <w:rPr>
                <w:sz w:val="20"/>
              </w:rPr>
            </w:pPr>
            <w:r>
              <w:rPr>
                <w:sz w:val="20"/>
              </w:rPr>
              <w:t>250 686,20</w:t>
            </w:r>
          </w:p>
        </w:tc>
      </w:tr>
      <w:tr>
        <w:trPr>
          <w:trHeight w:hRule="atLeast" w:val="20"/>
        </w:trPr>
        <w:tc>
          <w:tcPr>
            <w:tcW w:type="dxa" w:w="4678"/>
            <w:shd w:fill="auto" w:val="clear"/>
          </w:tcPr>
          <w:p w14:paraId="C208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567"/>
            <w:shd w:fill="auto" w:val="clear"/>
          </w:tcPr>
          <w:p w14:paraId="C3080000">
            <w:pPr>
              <w:rPr>
                <w:sz w:val="20"/>
              </w:rPr>
            </w:pPr>
            <w:r>
              <w:rPr>
                <w:sz w:val="20"/>
              </w:rPr>
              <w:t>601</w:t>
            </w:r>
          </w:p>
        </w:tc>
        <w:tc>
          <w:tcPr>
            <w:tcW w:type="dxa" w:w="426"/>
            <w:shd w:fill="auto" w:val="clear"/>
          </w:tcPr>
          <w:p w14:paraId="C4080000">
            <w:pPr>
              <w:rPr>
                <w:sz w:val="20"/>
              </w:rPr>
            </w:pPr>
            <w:r>
              <w:rPr>
                <w:sz w:val="20"/>
              </w:rPr>
              <w:t>01</w:t>
            </w:r>
          </w:p>
        </w:tc>
        <w:tc>
          <w:tcPr>
            <w:tcW w:type="dxa" w:w="425"/>
            <w:shd w:fill="auto" w:val="clear"/>
          </w:tcPr>
          <w:p w14:paraId="C5080000">
            <w:pPr>
              <w:rPr>
                <w:sz w:val="20"/>
              </w:rPr>
            </w:pPr>
            <w:r>
              <w:rPr>
                <w:sz w:val="20"/>
              </w:rPr>
              <w:t>02</w:t>
            </w:r>
          </w:p>
        </w:tc>
        <w:tc>
          <w:tcPr>
            <w:tcW w:type="dxa" w:w="1559"/>
            <w:shd w:fill="auto" w:val="clear"/>
          </w:tcPr>
          <w:p w14:paraId="C6080000">
            <w:pPr>
              <w:rPr>
                <w:sz w:val="20"/>
              </w:rPr>
            </w:pPr>
            <w:r>
              <w:rPr>
                <w:sz w:val="20"/>
              </w:rPr>
              <w:t>00 0 00 00000</w:t>
            </w:r>
          </w:p>
        </w:tc>
        <w:tc>
          <w:tcPr>
            <w:tcW w:type="dxa" w:w="567"/>
            <w:shd w:fill="auto" w:val="clear"/>
          </w:tcPr>
          <w:p w14:paraId="C7080000">
            <w:pPr>
              <w:rPr>
                <w:sz w:val="20"/>
              </w:rPr>
            </w:pPr>
            <w:r>
              <w:rPr>
                <w:sz w:val="20"/>
              </w:rPr>
              <w:t>000</w:t>
            </w:r>
          </w:p>
        </w:tc>
        <w:tc>
          <w:tcPr>
            <w:tcW w:type="dxa" w:w="1438"/>
            <w:shd w:fill="auto" w:val="clear"/>
          </w:tcPr>
          <w:p w14:paraId="C8080000">
            <w:pPr>
              <w:ind/>
              <w:jc w:val="right"/>
              <w:rPr>
                <w:sz w:val="20"/>
              </w:rPr>
            </w:pPr>
            <w:r>
              <w:rPr>
                <w:sz w:val="20"/>
              </w:rPr>
              <w:t>2 288,24</w:t>
            </w:r>
          </w:p>
        </w:tc>
      </w:tr>
      <w:tr>
        <w:trPr>
          <w:trHeight w:hRule="atLeast" w:val="20"/>
        </w:trPr>
        <w:tc>
          <w:tcPr>
            <w:tcW w:type="dxa" w:w="4678"/>
            <w:shd w:fill="auto" w:val="clear"/>
          </w:tcPr>
          <w:p w14:paraId="C9080000">
            <w:pPr>
              <w:rPr>
                <w:sz w:val="20"/>
              </w:rPr>
            </w:pPr>
            <w:r>
              <w:rPr>
                <w:sz w:val="20"/>
              </w:rPr>
              <w:t>Обеспечение деятельности администрации города Ставрополя</w:t>
            </w:r>
          </w:p>
        </w:tc>
        <w:tc>
          <w:tcPr>
            <w:tcW w:type="dxa" w:w="567"/>
            <w:shd w:fill="auto" w:val="clear"/>
          </w:tcPr>
          <w:p w14:paraId="CA080000">
            <w:pPr>
              <w:rPr>
                <w:sz w:val="20"/>
              </w:rPr>
            </w:pPr>
            <w:r>
              <w:rPr>
                <w:sz w:val="20"/>
              </w:rPr>
              <w:t>601</w:t>
            </w:r>
          </w:p>
        </w:tc>
        <w:tc>
          <w:tcPr>
            <w:tcW w:type="dxa" w:w="426"/>
            <w:shd w:fill="auto" w:val="clear"/>
          </w:tcPr>
          <w:p w14:paraId="CB080000">
            <w:pPr>
              <w:rPr>
                <w:sz w:val="20"/>
              </w:rPr>
            </w:pPr>
            <w:r>
              <w:rPr>
                <w:sz w:val="20"/>
              </w:rPr>
              <w:t>01</w:t>
            </w:r>
          </w:p>
        </w:tc>
        <w:tc>
          <w:tcPr>
            <w:tcW w:type="dxa" w:w="425"/>
            <w:shd w:fill="auto" w:val="clear"/>
          </w:tcPr>
          <w:p w14:paraId="CC080000">
            <w:pPr>
              <w:rPr>
                <w:sz w:val="20"/>
              </w:rPr>
            </w:pPr>
            <w:r>
              <w:rPr>
                <w:sz w:val="20"/>
              </w:rPr>
              <w:t>02</w:t>
            </w:r>
          </w:p>
        </w:tc>
        <w:tc>
          <w:tcPr>
            <w:tcW w:type="dxa" w:w="1559"/>
            <w:shd w:fill="auto" w:val="clear"/>
          </w:tcPr>
          <w:p w14:paraId="CD080000">
            <w:pPr>
              <w:rPr>
                <w:sz w:val="20"/>
              </w:rPr>
            </w:pPr>
            <w:r>
              <w:rPr>
                <w:sz w:val="20"/>
              </w:rPr>
              <w:t>71 0 00 00000</w:t>
            </w:r>
          </w:p>
        </w:tc>
        <w:tc>
          <w:tcPr>
            <w:tcW w:type="dxa" w:w="567"/>
            <w:shd w:fill="auto" w:val="clear"/>
          </w:tcPr>
          <w:p w14:paraId="CE080000">
            <w:pPr>
              <w:rPr>
                <w:sz w:val="20"/>
              </w:rPr>
            </w:pPr>
            <w:r>
              <w:rPr>
                <w:sz w:val="20"/>
              </w:rPr>
              <w:t>000</w:t>
            </w:r>
          </w:p>
        </w:tc>
        <w:tc>
          <w:tcPr>
            <w:tcW w:type="dxa" w:w="1438"/>
            <w:shd w:fill="auto" w:val="clear"/>
          </w:tcPr>
          <w:p w14:paraId="CF080000">
            <w:pPr>
              <w:ind/>
              <w:jc w:val="right"/>
              <w:rPr>
                <w:sz w:val="20"/>
              </w:rPr>
            </w:pPr>
            <w:r>
              <w:rPr>
                <w:sz w:val="20"/>
              </w:rPr>
              <w:t>2 288,24</w:t>
            </w:r>
          </w:p>
        </w:tc>
      </w:tr>
      <w:tr>
        <w:trPr>
          <w:trHeight w:hRule="atLeast" w:val="20"/>
        </w:trPr>
        <w:tc>
          <w:tcPr>
            <w:tcW w:type="dxa" w:w="4678"/>
            <w:shd w:fill="auto" w:val="clear"/>
          </w:tcPr>
          <w:p w14:paraId="D0080000">
            <w:pPr>
              <w:rPr>
                <w:sz w:val="20"/>
              </w:rPr>
            </w:pPr>
            <w:r>
              <w:rPr>
                <w:sz w:val="20"/>
              </w:rPr>
              <w:t>Глава муниципального образования</w:t>
            </w:r>
          </w:p>
        </w:tc>
        <w:tc>
          <w:tcPr>
            <w:tcW w:type="dxa" w:w="567"/>
            <w:shd w:fill="auto" w:val="clear"/>
          </w:tcPr>
          <w:p w14:paraId="D1080000">
            <w:pPr>
              <w:rPr>
                <w:sz w:val="20"/>
              </w:rPr>
            </w:pPr>
            <w:r>
              <w:rPr>
                <w:sz w:val="20"/>
              </w:rPr>
              <w:t>601</w:t>
            </w:r>
          </w:p>
        </w:tc>
        <w:tc>
          <w:tcPr>
            <w:tcW w:type="dxa" w:w="426"/>
            <w:shd w:fill="auto" w:val="clear"/>
          </w:tcPr>
          <w:p w14:paraId="D2080000">
            <w:pPr>
              <w:rPr>
                <w:sz w:val="20"/>
              </w:rPr>
            </w:pPr>
            <w:r>
              <w:rPr>
                <w:sz w:val="20"/>
              </w:rPr>
              <w:t>01</w:t>
            </w:r>
          </w:p>
        </w:tc>
        <w:tc>
          <w:tcPr>
            <w:tcW w:type="dxa" w:w="425"/>
            <w:shd w:fill="auto" w:val="clear"/>
          </w:tcPr>
          <w:p w14:paraId="D3080000">
            <w:pPr>
              <w:rPr>
                <w:sz w:val="20"/>
              </w:rPr>
            </w:pPr>
            <w:r>
              <w:rPr>
                <w:sz w:val="20"/>
              </w:rPr>
              <w:t>02</w:t>
            </w:r>
          </w:p>
        </w:tc>
        <w:tc>
          <w:tcPr>
            <w:tcW w:type="dxa" w:w="1559"/>
            <w:shd w:fill="auto" w:val="clear"/>
          </w:tcPr>
          <w:p w14:paraId="D4080000">
            <w:pPr>
              <w:rPr>
                <w:sz w:val="20"/>
              </w:rPr>
            </w:pPr>
            <w:r>
              <w:rPr>
                <w:sz w:val="20"/>
              </w:rPr>
              <w:t>71 2 00 00000</w:t>
            </w:r>
          </w:p>
        </w:tc>
        <w:tc>
          <w:tcPr>
            <w:tcW w:type="dxa" w:w="567"/>
            <w:shd w:fill="auto" w:val="clear"/>
          </w:tcPr>
          <w:p w14:paraId="D5080000">
            <w:pPr>
              <w:rPr>
                <w:sz w:val="20"/>
              </w:rPr>
            </w:pPr>
            <w:r>
              <w:rPr>
                <w:sz w:val="20"/>
              </w:rPr>
              <w:t>000</w:t>
            </w:r>
          </w:p>
        </w:tc>
        <w:tc>
          <w:tcPr>
            <w:tcW w:type="dxa" w:w="1438"/>
            <w:shd w:fill="auto" w:val="clear"/>
          </w:tcPr>
          <w:p w14:paraId="D6080000">
            <w:pPr>
              <w:ind/>
              <w:jc w:val="right"/>
              <w:rPr>
                <w:sz w:val="20"/>
              </w:rPr>
            </w:pPr>
            <w:r>
              <w:rPr>
                <w:sz w:val="20"/>
              </w:rPr>
              <w:t>2 288,24</w:t>
            </w:r>
          </w:p>
        </w:tc>
      </w:tr>
      <w:tr>
        <w:trPr>
          <w:trHeight w:hRule="atLeast" w:val="20"/>
        </w:trPr>
        <w:tc>
          <w:tcPr>
            <w:tcW w:type="dxa" w:w="4678"/>
            <w:shd w:fill="auto" w:val="clear"/>
          </w:tcPr>
          <w:p w14:paraId="D708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D8080000">
            <w:pPr>
              <w:rPr>
                <w:sz w:val="20"/>
              </w:rPr>
            </w:pPr>
            <w:r>
              <w:rPr>
                <w:sz w:val="20"/>
              </w:rPr>
              <w:t>601</w:t>
            </w:r>
          </w:p>
        </w:tc>
        <w:tc>
          <w:tcPr>
            <w:tcW w:type="dxa" w:w="426"/>
            <w:shd w:fill="auto" w:val="clear"/>
          </w:tcPr>
          <w:p w14:paraId="D9080000">
            <w:pPr>
              <w:rPr>
                <w:sz w:val="20"/>
              </w:rPr>
            </w:pPr>
            <w:r>
              <w:rPr>
                <w:sz w:val="20"/>
              </w:rPr>
              <w:t>01</w:t>
            </w:r>
          </w:p>
        </w:tc>
        <w:tc>
          <w:tcPr>
            <w:tcW w:type="dxa" w:w="425"/>
            <w:shd w:fill="auto" w:val="clear"/>
          </w:tcPr>
          <w:p w14:paraId="DA080000">
            <w:pPr>
              <w:rPr>
                <w:sz w:val="20"/>
              </w:rPr>
            </w:pPr>
            <w:r>
              <w:rPr>
                <w:sz w:val="20"/>
              </w:rPr>
              <w:t>02</w:t>
            </w:r>
          </w:p>
        </w:tc>
        <w:tc>
          <w:tcPr>
            <w:tcW w:type="dxa" w:w="1559"/>
            <w:shd w:fill="auto" w:val="clear"/>
          </w:tcPr>
          <w:p w14:paraId="DB080000">
            <w:pPr>
              <w:rPr>
                <w:sz w:val="20"/>
              </w:rPr>
            </w:pPr>
            <w:r>
              <w:rPr>
                <w:sz w:val="20"/>
              </w:rPr>
              <w:t>71 2 00 10010</w:t>
            </w:r>
          </w:p>
        </w:tc>
        <w:tc>
          <w:tcPr>
            <w:tcW w:type="dxa" w:w="567"/>
            <w:shd w:fill="auto" w:val="clear"/>
          </w:tcPr>
          <w:p w14:paraId="DC080000">
            <w:pPr>
              <w:rPr>
                <w:sz w:val="20"/>
              </w:rPr>
            </w:pPr>
            <w:r>
              <w:rPr>
                <w:sz w:val="20"/>
              </w:rPr>
              <w:t>000</w:t>
            </w:r>
          </w:p>
        </w:tc>
        <w:tc>
          <w:tcPr>
            <w:tcW w:type="dxa" w:w="1438"/>
            <w:shd w:fill="auto" w:val="clear"/>
          </w:tcPr>
          <w:p w14:paraId="DD080000">
            <w:pPr>
              <w:ind/>
              <w:jc w:val="right"/>
              <w:rPr>
                <w:sz w:val="20"/>
              </w:rPr>
            </w:pPr>
            <w:r>
              <w:rPr>
                <w:sz w:val="20"/>
              </w:rPr>
              <w:t>41,55</w:t>
            </w:r>
          </w:p>
        </w:tc>
      </w:tr>
      <w:tr>
        <w:trPr>
          <w:trHeight w:hRule="atLeast" w:val="20"/>
        </w:trPr>
        <w:tc>
          <w:tcPr>
            <w:tcW w:type="dxa" w:w="4678"/>
            <w:shd w:fill="auto" w:val="clear"/>
          </w:tcPr>
          <w:p w14:paraId="DE080000">
            <w:pPr>
              <w:rPr>
                <w:sz w:val="20"/>
              </w:rPr>
            </w:pPr>
            <w:r>
              <w:rPr>
                <w:sz w:val="20"/>
              </w:rPr>
              <w:t>Расходы на выплаты персоналу государственных (муниципальных) органов</w:t>
            </w:r>
          </w:p>
        </w:tc>
        <w:tc>
          <w:tcPr>
            <w:tcW w:type="dxa" w:w="567"/>
            <w:shd w:fill="auto" w:val="clear"/>
          </w:tcPr>
          <w:p w14:paraId="DF080000">
            <w:pPr>
              <w:rPr>
                <w:sz w:val="20"/>
              </w:rPr>
            </w:pPr>
            <w:r>
              <w:rPr>
                <w:sz w:val="20"/>
              </w:rPr>
              <w:t>601</w:t>
            </w:r>
          </w:p>
        </w:tc>
        <w:tc>
          <w:tcPr>
            <w:tcW w:type="dxa" w:w="426"/>
            <w:shd w:fill="auto" w:val="clear"/>
          </w:tcPr>
          <w:p w14:paraId="E0080000">
            <w:pPr>
              <w:rPr>
                <w:sz w:val="20"/>
              </w:rPr>
            </w:pPr>
            <w:r>
              <w:rPr>
                <w:sz w:val="20"/>
              </w:rPr>
              <w:t>01</w:t>
            </w:r>
          </w:p>
        </w:tc>
        <w:tc>
          <w:tcPr>
            <w:tcW w:type="dxa" w:w="425"/>
            <w:shd w:fill="auto" w:val="clear"/>
          </w:tcPr>
          <w:p w14:paraId="E1080000">
            <w:pPr>
              <w:rPr>
                <w:sz w:val="20"/>
              </w:rPr>
            </w:pPr>
            <w:r>
              <w:rPr>
                <w:sz w:val="20"/>
              </w:rPr>
              <w:t>02</w:t>
            </w:r>
          </w:p>
        </w:tc>
        <w:tc>
          <w:tcPr>
            <w:tcW w:type="dxa" w:w="1559"/>
            <w:shd w:fill="auto" w:val="clear"/>
          </w:tcPr>
          <w:p w14:paraId="E2080000">
            <w:pPr>
              <w:rPr>
                <w:sz w:val="20"/>
              </w:rPr>
            </w:pPr>
            <w:r>
              <w:rPr>
                <w:sz w:val="20"/>
              </w:rPr>
              <w:t>71 2 00 10010</w:t>
            </w:r>
          </w:p>
        </w:tc>
        <w:tc>
          <w:tcPr>
            <w:tcW w:type="dxa" w:w="567"/>
            <w:shd w:fill="auto" w:val="clear"/>
          </w:tcPr>
          <w:p w14:paraId="E3080000">
            <w:pPr>
              <w:rPr>
                <w:sz w:val="20"/>
              </w:rPr>
            </w:pPr>
            <w:r>
              <w:rPr>
                <w:sz w:val="20"/>
              </w:rPr>
              <w:t>120</w:t>
            </w:r>
          </w:p>
        </w:tc>
        <w:tc>
          <w:tcPr>
            <w:tcW w:type="dxa" w:w="1438"/>
            <w:shd w:fill="auto" w:val="clear"/>
          </w:tcPr>
          <w:p w14:paraId="E4080000">
            <w:pPr>
              <w:ind/>
              <w:jc w:val="right"/>
              <w:rPr>
                <w:sz w:val="20"/>
              </w:rPr>
            </w:pPr>
            <w:r>
              <w:rPr>
                <w:sz w:val="20"/>
              </w:rPr>
              <w:t>41,55</w:t>
            </w:r>
          </w:p>
        </w:tc>
      </w:tr>
      <w:tr>
        <w:trPr>
          <w:trHeight w:hRule="atLeast" w:val="20"/>
        </w:trPr>
        <w:tc>
          <w:tcPr>
            <w:tcW w:type="dxa" w:w="4678"/>
            <w:shd w:fill="auto" w:val="clear"/>
          </w:tcPr>
          <w:p w14:paraId="E50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E6080000">
            <w:pPr>
              <w:rPr>
                <w:sz w:val="20"/>
              </w:rPr>
            </w:pPr>
            <w:r>
              <w:rPr>
                <w:sz w:val="20"/>
              </w:rPr>
              <w:t>601</w:t>
            </w:r>
          </w:p>
        </w:tc>
        <w:tc>
          <w:tcPr>
            <w:tcW w:type="dxa" w:w="426"/>
            <w:shd w:fill="auto" w:val="clear"/>
          </w:tcPr>
          <w:p w14:paraId="E7080000">
            <w:pPr>
              <w:rPr>
                <w:sz w:val="20"/>
              </w:rPr>
            </w:pPr>
            <w:r>
              <w:rPr>
                <w:sz w:val="20"/>
              </w:rPr>
              <w:t>01</w:t>
            </w:r>
          </w:p>
        </w:tc>
        <w:tc>
          <w:tcPr>
            <w:tcW w:type="dxa" w:w="425"/>
            <w:shd w:fill="auto" w:val="clear"/>
          </w:tcPr>
          <w:p w14:paraId="E8080000">
            <w:pPr>
              <w:rPr>
                <w:sz w:val="20"/>
              </w:rPr>
            </w:pPr>
            <w:r>
              <w:rPr>
                <w:sz w:val="20"/>
              </w:rPr>
              <w:t>02</w:t>
            </w:r>
          </w:p>
        </w:tc>
        <w:tc>
          <w:tcPr>
            <w:tcW w:type="dxa" w:w="1559"/>
            <w:shd w:fill="auto" w:val="clear"/>
          </w:tcPr>
          <w:p w14:paraId="E9080000">
            <w:pPr>
              <w:rPr>
                <w:sz w:val="20"/>
              </w:rPr>
            </w:pPr>
            <w:r>
              <w:rPr>
                <w:sz w:val="20"/>
              </w:rPr>
              <w:t>71 2 00 10020</w:t>
            </w:r>
          </w:p>
        </w:tc>
        <w:tc>
          <w:tcPr>
            <w:tcW w:type="dxa" w:w="567"/>
            <w:shd w:fill="auto" w:val="clear"/>
          </w:tcPr>
          <w:p w14:paraId="EA080000">
            <w:pPr>
              <w:rPr>
                <w:sz w:val="20"/>
              </w:rPr>
            </w:pPr>
            <w:r>
              <w:rPr>
                <w:sz w:val="20"/>
              </w:rPr>
              <w:t>000</w:t>
            </w:r>
          </w:p>
        </w:tc>
        <w:tc>
          <w:tcPr>
            <w:tcW w:type="dxa" w:w="1438"/>
            <w:shd w:fill="auto" w:val="clear"/>
          </w:tcPr>
          <w:p w14:paraId="EB080000">
            <w:pPr>
              <w:ind/>
              <w:jc w:val="right"/>
              <w:rPr>
                <w:sz w:val="20"/>
              </w:rPr>
            </w:pPr>
            <w:r>
              <w:rPr>
                <w:sz w:val="20"/>
              </w:rPr>
              <w:t>2 231,35</w:t>
            </w:r>
          </w:p>
        </w:tc>
      </w:tr>
      <w:tr>
        <w:trPr>
          <w:trHeight w:hRule="atLeast" w:val="20"/>
        </w:trPr>
        <w:tc>
          <w:tcPr>
            <w:tcW w:type="dxa" w:w="4678"/>
            <w:shd w:fill="auto" w:val="clear"/>
          </w:tcPr>
          <w:p w14:paraId="EC080000">
            <w:pPr>
              <w:rPr>
                <w:sz w:val="20"/>
              </w:rPr>
            </w:pPr>
            <w:r>
              <w:rPr>
                <w:sz w:val="20"/>
              </w:rPr>
              <w:t>Расходы на выплаты персоналу государственных (муниципальных) органов</w:t>
            </w:r>
          </w:p>
        </w:tc>
        <w:tc>
          <w:tcPr>
            <w:tcW w:type="dxa" w:w="567"/>
            <w:shd w:fill="auto" w:val="clear"/>
          </w:tcPr>
          <w:p w14:paraId="ED080000">
            <w:pPr>
              <w:rPr>
                <w:sz w:val="20"/>
              </w:rPr>
            </w:pPr>
            <w:r>
              <w:rPr>
                <w:sz w:val="20"/>
              </w:rPr>
              <w:t>601</w:t>
            </w:r>
          </w:p>
        </w:tc>
        <w:tc>
          <w:tcPr>
            <w:tcW w:type="dxa" w:w="426"/>
            <w:shd w:fill="auto" w:val="clear"/>
          </w:tcPr>
          <w:p w14:paraId="EE080000">
            <w:pPr>
              <w:rPr>
                <w:sz w:val="20"/>
              </w:rPr>
            </w:pPr>
            <w:r>
              <w:rPr>
                <w:sz w:val="20"/>
              </w:rPr>
              <w:t>01</w:t>
            </w:r>
          </w:p>
        </w:tc>
        <w:tc>
          <w:tcPr>
            <w:tcW w:type="dxa" w:w="425"/>
            <w:shd w:fill="auto" w:val="clear"/>
          </w:tcPr>
          <w:p w14:paraId="EF080000">
            <w:pPr>
              <w:rPr>
                <w:sz w:val="20"/>
              </w:rPr>
            </w:pPr>
            <w:r>
              <w:rPr>
                <w:sz w:val="20"/>
              </w:rPr>
              <w:t>02</w:t>
            </w:r>
          </w:p>
        </w:tc>
        <w:tc>
          <w:tcPr>
            <w:tcW w:type="dxa" w:w="1559"/>
            <w:shd w:fill="auto" w:val="clear"/>
          </w:tcPr>
          <w:p w14:paraId="F0080000">
            <w:pPr>
              <w:rPr>
                <w:sz w:val="20"/>
              </w:rPr>
            </w:pPr>
            <w:r>
              <w:rPr>
                <w:sz w:val="20"/>
              </w:rPr>
              <w:t>71 2 00 10020</w:t>
            </w:r>
          </w:p>
        </w:tc>
        <w:tc>
          <w:tcPr>
            <w:tcW w:type="dxa" w:w="567"/>
            <w:shd w:fill="auto" w:val="clear"/>
          </w:tcPr>
          <w:p w14:paraId="F1080000">
            <w:pPr>
              <w:rPr>
                <w:sz w:val="20"/>
              </w:rPr>
            </w:pPr>
            <w:r>
              <w:rPr>
                <w:sz w:val="20"/>
              </w:rPr>
              <w:t>120</w:t>
            </w:r>
          </w:p>
        </w:tc>
        <w:tc>
          <w:tcPr>
            <w:tcW w:type="dxa" w:w="1438"/>
            <w:shd w:fill="auto" w:val="clear"/>
          </w:tcPr>
          <w:p w14:paraId="F2080000">
            <w:pPr>
              <w:ind/>
              <w:jc w:val="right"/>
              <w:rPr>
                <w:sz w:val="20"/>
              </w:rPr>
            </w:pPr>
            <w:r>
              <w:rPr>
                <w:sz w:val="20"/>
              </w:rPr>
              <w:t>2 231,35</w:t>
            </w:r>
          </w:p>
        </w:tc>
      </w:tr>
      <w:tr>
        <w:trPr>
          <w:trHeight w:hRule="atLeast" w:val="20"/>
        </w:trPr>
        <w:tc>
          <w:tcPr>
            <w:tcW w:type="dxa" w:w="4678"/>
            <w:shd w:fill="auto" w:val="clear"/>
          </w:tcPr>
          <w:p w14:paraId="F308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w:t>
            </w:r>
            <w:r>
              <w:rPr>
                <w:sz w:val="20"/>
              </w:rPr>
              <w:t>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F4080000">
            <w:pPr>
              <w:rPr>
                <w:sz w:val="20"/>
              </w:rPr>
            </w:pPr>
            <w:r>
              <w:rPr>
                <w:sz w:val="20"/>
              </w:rPr>
              <w:t>601</w:t>
            </w:r>
          </w:p>
        </w:tc>
        <w:tc>
          <w:tcPr>
            <w:tcW w:type="dxa" w:w="426"/>
            <w:shd w:fill="auto" w:val="clear"/>
          </w:tcPr>
          <w:p w14:paraId="F5080000">
            <w:pPr>
              <w:rPr>
                <w:sz w:val="20"/>
              </w:rPr>
            </w:pPr>
            <w:r>
              <w:rPr>
                <w:sz w:val="20"/>
              </w:rPr>
              <w:t>01</w:t>
            </w:r>
          </w:p>
        </w:tc>
        <w:tc>
          <w:tcPr>
            <w:tcW w:type="dxa" w:w="425"/>
            <w:shd w:fill="auto" w:val="clear"/>
          </w:tcPr>
          <w:p w14:paraId="F6080000">
            <w:pPr>
              <w:rPr>
                <w:sz w:val="20"/>
              </w:rPr>
            </w:pPr>
            <w:r>
              <w:rPr>
                <w:sz w:val="20"/>
              </w:rPr>
              <w:t>02</w:t>
            </w:r>
          </w:p>
        </w:tc>
        <w:tc>
          <w:tcPr>
            <w:tcW w:type="dxa" w:w="1559"/>
            <w:shd w:fill="auto" w:val="clear"/>
          </w:tcPr>
          <w:p w14:paraId="F7080000">
            <w:pPr>
              <w:rPr>
                <w:sz w:val="20"/>
              </w:rPr>
            </w:pPr>
            <w:r>
              <w:rPr>
                <w:sz w:val="20"/>
              </w:rPr>
              <w:t>71 2 00 78930</w:t>
            </w:r>
          </w:p>
        </w:tc>
        <w:tc>
          <w:tcPr>
            <w:tcW w:type="dxa" w:w="567"/>
            <w:shd w:fill="auto" w:val="clear"/>
          </w:tcPr>
          <w:p w14:paraId="F8080000">
            <w:pPr>
              <w:rPr>
                <w:sz w:val="20"/>
              </w:rPr>
            </w:pPr>
            <w:r>
              <w:rPr>
                <w:sz w:val="20"/>
              </w:rPr>
              <w:t>000</w:t>
            </w:r>
          </w:p>
        </w:tc>
        <w:tc>
          <w:tcPr>
            <w:tcW w:type="dxa" w:w="1438"/>
            <w:shd w:fill="auto" w:val="clear"/>
          </w:tcPr>
          <w:p w14:paraId="F9080000">
            <w:pPr>
              <w:ind/>
              <w:jc w:val="right"/>
              <w:rPr>
                <w:sz w:val="20"/>
              </w:rPr>
            </w:pPr>
            <w:r>
              <w:rPr>
                <w:sz w:val="20"/>
              </w:rPr>
              <w:t>15,34</w:t>
            </w:r>
          </w:p>
        </w:tc>
      </w:tr>
      <w:tr>
        <w:trPr>
          <w:trHeight w:hRule="atLeast" w:val="20"/>
        </w:trPr>
        <w:tc>
          <w:tcPr>
            <w:tcW w:type="dxa" w:w="4678"/>
            <w:shd w:fill="auto" w:val="clear"/>
          </w:tcPr>
          <w:p w14:paraId="FA080000">
            <w:pPr>
              <w:rPr>
                <w:sz w:val="20"/>
              </w:rPr>
            </w:pPr>
            <w:r>
              <w:rPr>
                <w:sz w:val="20"/>
              </w:rPr>
              <w:t>Расходы на выплаты персоналу государственных (муниципальных) органов</w:t>
            </w:r>
          </w:p>
        </w:tc>
        <w:tc>
          <w:tcPr>
            <w:tcW w:type="dxa" w:w="567"/>
            <w:shd w:fill="auto" w:val="clear"/>
          </w:tcPr>
          <w:p w14:paraId="FB080000">
            <w:pPr>
              <w:rPr>
                <w:sz w:val="20"/>
              </w:rPr>
            </w:pPr>
            <w:r>
              <w:rPr>
                <w:sz w:val="20"/>
              </w:rPr>
              <w:t>601</w:t>
            </w:r>
          </w:p>
        </w:tc>
        <w:tc>
          <w:tcPr>
            <w:tcW w:type="dxa" w:w="426"/>
            <w:shd w:fill="auto" w:val="clear"/>
          </w:tcPr>
          <w:p w14:paraId="FC080000">
            <w:pPr>
              <w:rPr>
                <w:sz w:val="20"/>
              </w:rPr>
            </w:pPr>
            <w:r>
              <w:rPr>
                <w:sz w:val="20"/>
              </w:rPr>
              <w:t>01</w:t>
            </w:r>
          </w:p>
        </w:tc>
        <w:tc>
          <w:tcPr>
            <w:tcW w:type="dxa" w:w="425"/>
            <w:shd w:fill="auto" w:val="clear"/>
          </w:tcPr>
          <w:p w14:paraId="FD080000">
            <w:pPr>
              <w:rPr>
                <w:sz w:val="20"/>
              </w:rPr>
            </w:pPr>
            <w:r>
              <w:rPr>
                <w:sz w:val="20"/>
              </w:rPr>
              <w:t>02</w:t>
            </w:r>
          </w:p>
        </w:tc>
        <w:tc>
          <w:tcPr>
            <w:tcW w:type="dxa" w:w="1559"/>
            <w:shd w:fill="auto" w:val="clear"/>
          </w:tcPr>
          <w:p w14:paraId="FE080000">
            <w:pPr>
              <w:rPr>
                <w:sz w:val="20"/>
              </w:rPr>
            </w:pPr>
            <w:r>
              <w:rPr>
                <w:sz w:val="20"/>
              </w:rPr>
              <w:t>71 2 00 78930</w:t>
            </w:r>
          </w:p>
        </w:tc>
        <w:tc>
          <w:tcPr>
            <w:tcW w:type="dxa" w:w="567"/>
            <w:shd w:fill="auto" w:val="clear"/>
          </w:tcPr>
          <w:p w14:paraId="FF080000">
            <w:pPr>
              <w:rPr>
                <w:sz w:val="20"/>
              </w:rPr>
            </w:pPr>
            <w:r>
              <w:rPr>
                <w:sz w:val="20"/>
              </w:rPr>
              <w:t>120</w:t>
            </w:r>
          </w:p>
        </w:tc>
        <w:tc>
          <w:tcPr>
            <w:tcW w:type="dxa" w:w="1438"/>
            <w:shd w:fill="auto" w:val="clear"/>
          </w:tcPr>
          <w:p w14:paraId="00090000">
            <w:pPr>
              <w:ind/>
              <w:jc w:val="right"/>
              <w:rPr>
                <w:sz w:val="20"/>
              </w:rPr>
            </w:pPr>
            <w:r>
              <w:rPr>
                <w:sz w:val="20"/>
              </w:rPr>
              <w:t>15,34</w:t>
            </w:r>
          </w:p>
        </w:tc>
      </w:tr>
      <w:tr>
        <w:trPr>
          <w:trHeight w:hRule="atLeast" w:val="20"/>
        </w:trPr>
        <w:tc>
          <w:tcPr>
            <w:tcW w:type="dxa" w:w="4678"/>
            <w:shd w:fill="auto" w:val="clear"/>
          </w:tcPr>
          <w:p w14:paraId="0109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7"/>
            <w:shd w:fill="auto" w:val="clear"/>
          </w:tcPr>
          <w:p w14:paraId="02090000">
            <w:pPr>
              <w:rPr>
                <w:sz w:val="20"/>
              </w:rPr>
            </w:pPr>
            <w:r>
              <w:rPr>
                <w:sz w:val="20"/>
              </w:rPr>
              <w:t>601</w:t>
            </w:r>
          </w:p>
        </w:tc>
        <w:tc>
          <w:tcPr>
            <w:tcW w:type="dxa" w:w="426"/>
            <w:shd w:fill="auto" w:val="clear"/>
          </w:tcPr>
          <w:p w14:paraId="03090000">
            <w:pPr>
              <w:rPr>
                <w:sz w:val="20"/>
              </w:rPr>
            </w:pPr>
            <w:r>
              <w:rPr>
                <w:sz w:val="20"/>
              </w:rPr>
              <w:t>01</w:t>
            </w:r>
          </w:p>
        </w:tc>
        <w:tc>
          <w:tcPr>
            <w:tcW w:type="dxa" w:w="425"/>
            <w:shd w:fill="auto" w:val="clear"/>
          </w:tcPr>
          <w:p w14:paraId="04090000">
            <w:pPr>
              <w:rPr>
                <w:sz w:val="20"/>
              </w:rPr>
            </w:pPr>
            <w:r>
              <w:rPr>
                <w:sz w:val="20"/>
              </w:rPr>
              <w:t>04</w:t>
            </w:r>
          </w:p>
        </w:tc>
        <w:tc>
          <w:tcPr>
            <w:tcW w:type="dxa" w:w="1559"/>
            <w:shd w:fill="auto" w:val="clear"/>
          </w:tcPr>
          <w:p w14:paraId="05090000">
            <w:pPr>
              <w:rPr>
                <w:sz w:val="20"/>
              </w:rPr>
            </w:pPr>
            <w:r>
              <w:rPr>
                <w:sz w:val="20"/>
              </w:rPr>
              <w:t>00 0 00 00000</w:t>
            </w:r>
          </w:p>
        </w:tc>
        <w:tc>
          <w:tcPr>
            <w:tcW w:type="dxa" w:w="567"/>
            <w:shd w:fill="auto" w:val="clear"/>
          </w:tcPr>
          <w:p w14:paraId="06090000">
            <w:pPr>
              <w:rPr>
                <w:sz w:val="20"/>
              </w:rPr>
            </w:pPr>
            <w:r>
              <w:rPr>
                <w:sz w:val="20"/>
              </w:rPr>
              <w:t>000</w:t>
            </w:r>
          </w:p>
        </w:tc>
        <w:tc>
          <w:tcPr>
            <w:tcW w:type="dxa" w:w="1438"/>
            <w:shd w:fill="auto" w:val="clear"/>
          </w:tcPr>
          <w:p w14:paraId="07090000">
            <w:pPr>
              <w:ind/>
              <w:jc w:val="right"/>
              <w:rPr>
                <w:sz w:val="20"/>
              </w:rPr>
            </w:pPr>
            <w:r>
              <w:rPr>
                <w:sz w:val="20"/>
              </w:rPr>
              <w:t>135 463,68</w:t>
            </w:r>
          </w:p>
        </w:tc>
      </w:tr>
      <w:tr>
        <w:trPr>
          <w:trHeight w:hRule="atLeast" w:val="20"/>
        </w:trPr>
        <w:tc>
          <w:tcPr>
            <w:tcW w:type="dxa" w:w="4678"/>
            <w:shd w:fill="auto" w:val="clear"/>
          </w:tcPr>
          <w:p w14:paraId="08090000">
            <w:pPr>
              <w:rPr>
                <w:sz w:val="20"/>
              </w:rPr>
            </w:pPr>
            <w:r>
              <w:rPr>
                <w:sz w:val="20"/>
              </w:rPr>
              <w:t>Обеспечение деятельности администрации города Ставрополя</w:t>
            </w:r>
          </w:p>
        </w:tc>
        <w:tc>
          <w:tcPr>
            <w:tcW w:type="dxa" w:w="567"/>
            <w:shd w:fill="auto" w:val="clear"/>
          </w:tcPr>
          <w:p w14:paraId="09090000">
            <w:pPr>
              <w:rPr>
                <w:sz w:val="20"/>
              </w:rPr>
            </w:pPr>
            <w:r>
              <w:rPr>
                <w:sz w:val="20"/>
              </w:rPr>
              <w:t>601</w:t>
            </w:r>
          </w:p>
        </w:tc>
        <w:tc>
          <w:tcPr>
            <w:tcW w:type="dxa" w:w="426"/>
            <w:shd w:fill="auto" w:val="clear"/>
          </w:tcPr>
          <w:p w14:paraId="0A090000">
            <w:pPr>
              <w:rPr>
                <w:sz w:val="20"/>
              </w:rPr>
            </w:pPr>
            <w:r>
              <w:rPr>
                <w:sz w:val="20"/>
              </w:rPr>
              <w:t>01</w:t>
            </w:r>
          </w:p>
        </w:tc>
        <w:tc>
          <w:tcPr>
            <w:tcW w:type="dxa" w:w="425"/>
            <w:shd w:fill="auto" w:val="clear"/>
          </w:tcPr>
          <w:p w14:paraId="0B090000">
            <w:pPr>
              <w:rPr>
                <w:sz w:val="20"/>
              </w:rPr>
            </w:pPr>
            <w:r>
              <w:rPr>
                <w:sz w:val="20"/>
              </w:rPr>
              <w:t>04</w:t>
            </w:r>
          </w:p>
        </w:tc>
        <w:tc>
          <w:tcPr>
            <w:tcW w:type="dxa" w:w="1559"/>
            <w:shd w:fill="auto" w:val="clear"/>
          </w:tcPr>
          <w:p w14:paraId="0C090000">
            <w:pPr>
              <w:rPr>
                <w:sz w:val="20"/>
              </w:rPr>
            </w:pPr>
            <w:r>
              <w:rPr>
                <w:sz w:val="20"/>
              </w:rPr>
              <w:t>71 0 00 00000</w:t>
            </w:r>
          </w:p>
        </w:tc>
        <w:tc>
          <w:tcPr>
            <w:tcW w:type="dxa" w:w="567"/>
            <w:shd w:fill="auto" w:val="clear"/>
          </w:tcPr>
          <w:p w14:paraId="0D090000">
            <w:pPr>
              <w:rPr>
                <w:sz w:val="20"/>
              </w:rPr>
            </w:pPr>
            <w:r>
              <w:rPr>
                <w:sz w:val="20"/>
              </w:rPr>
              <w:t>000</w:t>
            </w:r>
          </w:p>
        </w:tc>
        <w:tc>
          <w:tcPr>
            <w:tcW w:type="dxa" w:w="1438"/>
            <w:shd w:fill="auto" w:val="clear"/>
          </w:tcPr>
          <w:p w14:paraId="0E090000">
            <w:pPr>
              <w:ind/>
              <w:jc w:val="right"/>
              <w:rPr>
                <w:sz w:val="20"/>
              </w:rPr>
            </w:pPr>
            <w:r>
              <w:rPr>
                <w:sz w:val="20"/>
              </w:rPr>
              <w:t>135 463,68</w:t>
            </w:r>
          </w:p>
        </w:tc>
      </w:tr>
      <w:tr>
        <w:trPr>
          <w:trHeight w:hRule="atLeast" w:val="20"/>
        </w:trPr>
        <w:tc>
          <w:tcPr>
            <w:tcW w:type="dxa" w:w="4678"/>
            <w:shd w:fill="auto" w:val="clear"/>
          </w:tcPr>
          <w:p w14:paraId="0F090000">
            <w:pPr>
              <w:rPr>
                <w:sz w:val="20"/>
              </w:rPr>
            </w:pPr>
            <w:r>
              <w:rPr>
                <w:sz w:val="20"/>
              </w:rPr>
              <w:t>Непрограммные расходы в рамках обеспечения деятельности администрации города Ставрополя</w:t>
            </w:r>
          </w:p>
        </w:tc>
        <w:tc>
          <w:tcPr>
            <w:tcW w:type="dxa" w:w="567"/>
            <w:shd w:fill="auto" w:val="clear"/>
          </w:tcPr>
          <w:p w14:paraId="10090000">
            <w:pPr>
              <w:rPr>
                <w:sz w:val="20"/>
              </w:rPr>
            </w:pPr>
            <w:r>
              <w:rPr>
                <w:sz w:val="20"/>
              </w:rPr>
              <w:t>601</w:t>
            </w:r>
          </w:p>
        </w:tc>
        <w:tc>
          <w:tcPr>
            <w:tcW w:type="dxa" w:w="426"/>
            <w:shd w:fill="auto" w:val="clear"/>
          </w:tcPr>
          <w:p w14:paraId="11090000">
            <w:pPr>
              <w:rPr>
                <w:sz w:val="20"/>
              </w:rPr>
            </w:pPr>
            <w:r>
              <w:rPr>
                <w:sz w:val="20"/>
              </w:rPr>
              <w:t>01</w:t>
            </w:r>
          </w:p>
        </w:tc>
        <w:tc>
          <w:tcPr>
            <w:tcW w:type="dxa" w:w="425"/>
            <w:shd w:fill="auto" w:val="clear"/>
          </w:tcPr>
          <w:p w14:paraId="12090000">
            <w:pPr>
              <w:rPr>
                <w:sz w:val="20"/>
              </w:rPr>
            </w:pPr>
            <w:r>
              <w:rPr>
                <w:sz w:val="20"/>
              </w:rPr>
              <w:t>04</w:t>
            </w:r>
          </w:p>
        </w:tc>
        <w:tc>
          <w:tcPr>
            <w:tcW w:type="dxa" w:w="1559"/>
            <w:shd w:fill="auto" w:val="clear"/>
          </w:tcPr>
          <w:p w14:paraId="13090000">
            <w:pPr>
              <w:rPr>
                <w:sz w:val="20"/>
              </w:rPr>
            </w:pPr>
            <w:r>
              <w:rPr>
                <w:sz w:val="20"/>
              </w:rPr>
              <w:t>71 1 00 00000</w:t>
            </w:r>
          </w:p>
        </w:tc>
        <w:tc>
          <w:tcPr>
            <w:tcW w:type="dxa" w:w="567"/>
            <w:shd w:fill="auto" w:val="clear"/>
          </w:tcPr>
          <w:p w14:paraId="14090000">
            <w:pPr>
              <w:rPr>
                <w:sz w:val="20"/>
              </w:rPr>
            </w:pPr>
            <w:r>
              <w:rPr>
                <w:sz w:val="20"/>
              </w:rPr>
              <w:t>000</w:t>
            </w:r>
          </w:p>
        </w:tc>
        <w:tc>
          <w:tcPr>
            <w:tcW w:type="dxa" w:w="1438"/>
            <w:shd w:fill="auto" w:val="clear"/>
          </w:tcPr>
          <w:p w14:paraId="15090000">
            <w:pPr>
              <w:ind/>
              <w:jc w:val="right"/>
              <w:rPr>
                <w:sz w:val="20"/>
              </w:rPr>
            </w:pPr>
            <w:r>
              <w:rPr>
                <w:sz w:val="20"/>
              </w:rPr>
              <w:t>135 463,68</w:t>
            </w:r>
          </w:p>
        </w:tc>
      </w:tr>
      <w:tr>
        <w:trPr>
          <w:trHeight w:hRule="atLeast" w:val="20"/>
        </w:trPr>
        <w:tc>
          <w:tcPr>
            <w:tcW w:type="dxa" w:w="4678"/>
            <w:shd w:fill="auto" w:val="clear"/>
          </w:tcPr>
          <w:p w14:paraId="1609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17090000">
            <w:pPr>
              <w:rPr>
                <w:sz w:val="20"/>
              </w:rPr>
            </w:pPr>
            <w:r>
              <w:rPr>
                <w:sz w:val="20"/>
              </w:rPr>
              <w:t>601</w:t>
            </w:r>
          </w:p>
        </w:tc>
        <w:tc>
          <w:tcPr>
            <w:tcW w:type="dxa" w:w="426"/>
            <w:shd w:fill="auto" w:val="clear"/>
          </w:tcPr>
          <w:p w14:paraId="18090000">
            <w:pPr>
              <w:rPr>
                <w:sz w:val="20"/>
              </w:rPr>
            </w:pPr>
            <w:r>
              <w:rPr>
                <w:sz w:val="20"/>
              </w:rPr>
              <w:t>01</w:t>
            </w:r>
          </w:p>
        </w:tc>
        <w:tc>
          <w:tcPr>
            <w:tcW w:type="dxa" w:w="425"/>
            <w:shd w:fill="auto" w:val="clear"/>
          </w:tcPr>
          <w:p w14:paraId="19090000">
            <w:pPr>
              <w:rPr>
                <w:sz w:val="20"/>
              </w:rPr>
            </w:pPr>
            <w:r>
              <w:rPr>
                <w:sz w:val="20"/>
              </w:rPr>
              <w:t>04</w:t>
            </w:r>
          </w:p>
        </w:tc>
        <w:tc>
          <w:tcPr>
            <w:tcW w:type="dxa" w:w="1559"/>
            <w:shd w:fill="auto" w:val="clear"/>
          </w:tcPr>
          <w:p w14:paraId="1A090000">
            <w:pPr>
              <w:rPr>
                <w:sz w:val="20"/>
              </w:rPr>
            </w:pPr>
            <w:r>
              <w:rPr>
                <w:sz w:val="20"/>
              </w:rPr>
              <w:t>71 1 00 10010</w:t>
            </w:r>
          </w:p>
        </w:tc>
        <w:tc>
          <w:tcPr>
            <w:tcW w:type="dxa" w:w="567"/>
            <w:shd w:fill="auto" w:val="clear"/>
          </w:tcPr>
          <w:p w14:paraId="1B090000">
            <w:pPr>
              <w:rPr>
                <w:sz w:val="20"/>
              </w:rPr>
            </w:pPr>
            <w:r>
              <w:rPr>
                <w:sz w:val="20"/>
              </w:rPr>
              <w:t>000</w:t>
            </w:r>
          </w:p>
        </w:tc>
        <w:tc>
          <w:tcPr>
            <w:tcW w:type="dxa" w:w="1438"/>
            <w:shd w:fill="auto" w:val="clear"/>
          </w:tcPr>
          <w:p w14:paraId="1C090000">
            <w:pPr>
              <w:ind/>
              <w:jc w:val="right"/>
              <w:rPr>
                <w:sz w:val="20"/>
              </w:rPr>
            </w:pPr>
            <w:r>
              <w:rPr>
                <w:sz w:val="20"/>
              </w:rPr>
              <w:t>11 345,68</w:t>
            </w:r>
          </w:p>
        </w:tc>
      </w:tr>
      <w:tr>
        <w:trPr>
          <w:trHeight w:hRule="atLeast" w:val="20"/>
        </w:trPr>
        <w:tc>
          <w:tcPr>
            <w:tcW w:type="dxa" w:w="4678"/>
            <w:shd w:fill="auto" w:val="clear"/>
          </w:tcPr>
          <w:p w14:paraId="1D090000">
            <w:pPr>
              <w:rPr>
                <w:sz w:val="20"/>
              </w:rPr>
            </w:pPr>
            <w:r>
              <w:rPr>
                <w:sz w:val="20"/>
              </w:rPr>
              <w:t>Расходы на выплаты персоналу государственных (муниципальных) органов</w:t>
            </w:r>
          </w:p>
        </w:tc>
        <w:tc>
          <w:tcPr>
            <w:tcW w:type="dxa" w:w="567"/>
            <w:shd w:fill="auto" w:val="clear"/>
          </w:tcPr>
          <w:p w14:paraId="1E090000">
            <w:pPr>
              <w:rPr>
                <w:sz w:val="20"/>
              </w:rPr>
            </w:pPr>
            <w:r>
              <w:rPr>
                <w:sz w:val="20"/>
              </w:rPr>
              <w:t>601</w:t>
            </w:r>
          </w:p>
        </w:tc>
        <w:tc>
          <w:tcPr>
            <w:tcW w:type="dxa" w:w="426"/>
            <w:shd w:fill="auto" w:val="clear"/>
          </w:tcPr>
          <w:p w14:paraId="1F090000">
            <w:pPr>
              <w:rPr>
                <w:sz w:val="20"/>
              </w:rPr>
            </w:pPr>
            <w:r>
              <w:rPr>
                <w:sz w:val="20"/>
              </w:rPr>
              <w:t>01</w:t>
            </w:r>
          </w:p>
        </w:tc>
        <w:tc>
          <w:tcPr>
            <w:tcW w:type="dxa" w:w="425"/>
            <w:shd w:fill="auto" w:val="clear"/>
          </w:tcPr>
          <w:p w14:paraId="20090000">
            <w:pPr>
              <w:rPr>
                <w:sz w:val="20"/>
              </w:rPr>
            </w:pPr>
            <w:r>
              <w:rPr>
                <w:sz w:val="20"/>
              </w:rPr>
              <w:t>04</w:t>
            </w:r>
          </w:p>
        </w:tc>
        <w:tc>
          <w:tcPr>
            <w:tcW w:type="dxa" w:w="1559"/>
            <w:shd w:fill="auto" w:val="clear"/>
          </w:tcPr>
          <w:p w14:paraId="21090000">
            <w:pPr>
              <w:rPr>
                <w:sz w:val="20"/>
              </w:rPr>
            </w:pPr>
            <w:r>
              <w:rPr>
                <w:sz w:val="20"/>
              </w:rPr>
              <w:t>71 1 00 10010</w:t>
            </w:r>
          </w:p>
        </w:tc>
        <w:tc>
          <w:tcPr>
            <w:tcW w:type="dxa" w:w="567"/>
            <w:shd w:fill="auto" w:val="clear"/>
          </w:tcPr>
          <w:p w14:paraId="22090000">
            <w:pPr>
              <w:rPr>
                <w:sz w:val="20"/>
              </w:rPr>
            </w:pPr>
            <w:r>
              <w:rPr>
                <w:sz w:val="20"/>
              </w:rPr>
              <w:t>120</w:t>
            </w:r>
          </w:p>
        </w:tc>
        <w:tc>
          <w:tcPr>
            <w:tcW w:type="dxa" w:w="1438"/>
            <w:shd w:fill="auto" w:val="clear"/>
          </w:tcPr>
          <w:p w14:paraId="23090000">
            <w:pPr>
              <w:ind/>
              <w:jc w:val="right"/>
              <w:rPr>
                <w:sz w:val="20"/>
              </w:rPr>
            </w:pPr>
            <w:r>
              <w:rPr>
                <w:sz w:val="20"/>
              </w:rPr>
              <w:t>3 990,95</w:t>
            </w:r>
          </w:p>
        </w:tc>
      </w:tr>
      <w:tr>
        <w:trPr>
          <w:trHeight w:hRule="atLeast" w:val="20"/>
        </w:trPr>
        <w:tc>
          <w:tcPr>
            <w:tcW w:type="dxa" w:w="4678"/>
            <w:shd w:fill="auto" w:val="clear"/>
          </w:tcPr>
          <w:p w14:paraId="24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5090000">
            <w:pPr>
              <w:rPr>
                <w:sz w:val="20"/>
              </w:rPr>
            </w:pPr>
            <w:r>
              <w:rPr>
                <w:sz w:val="20"/>
              </w:rPr>
              <w:t>601</w:t>
            </w:r>
          </w:p>
        </w:tc>
        <w:tc>
          <w:tcPr>
            <w:tcW w:type="dxa" w:w="426"/>
            <w:shd w:fill="auto" w:val="clear"/>
          </w:tcPr>
          <w:p w14:paraId="26090000">
            <w:pPr>
              <w:rPr>
                <w:sz w:val="20"/>
              </w:rPr>
            </w:pPr>
            <w:r>
              <w:rPr>
                <w:sz w:val="20"/>
              </w:rPr>
              <w:t>01</w:t>
            </w:r>
          </w:p>
        </w:tc>
        <w:tc>
          <w:tcPr>
            <w:tcW w:type="dxa" w:w="425"/>
            <w:shd w:fill="auto" w:val="clear"/>
          </w:tcPr>
          <w:p w14:paraId="27090000">
            <w:pPr>
              <w:rPr>
                <w:sz w:val="20"/>
              </w:rPr>
            </w:pPr>
            <w:r>
              <w:rPr>
                <w:sz w:val="20"/>
              </w:rPr>
              <w:t>04</w:t>
            </w:r>
          </w:p>
        </w:tc>
        <w:tc>
          <w:tcPr>
            <w:tcW w:type="dxa" w:w="1559"/>
            <w:shd w:fill="auto" w:val="clear"/>
          </w:tcPr>
          <w:p w14:paraId="28090000">
            <w:pPr>
              <w:rPr>
                <w:sz w:val="20"/>
              </w:rPr>
            </w:pPr>
            <w:r>
              <w:rPr>
                <w:sz w:val="20"/>
              </w:rPr>
              <w:t>71 1 00 10010</w:t>
            </w:r>
          </w:p>
        </w:tc>
        <w:tc>
          <w:tcPr>
            <w:tcW w:type="dxa" w:w="567"/>
            <w:shd w:fill="auto" w:val="clear"/>
          </w:tcPr>
          <w:p w14:paraId="29090000">
            <w:pPr>
              <w:rPr>
                <w:sz w:val="20"/>
              </w:rPr>
            </w:pPr>
            <w:r>
              <w:rPr>
                <w:sz w:val="20"/>
              </w:rPr>
              <w:t>240</w:t>
            </w:r>
          </w:p>
        </w:tc>
        <w:tc>
          <w:tcPr>
            <w:tcW w:type="dxa" w:w="1438"/>
            <w:shd w:fill="auto" w:val="clear"/>
          </w:tcPr>
          <w:p w14:paraId="2A090000">
            <w:pPr>
              <w:ind/>
              <w:jc w:val="right"/>
              <w:rPr>
                <w:sz w:val="20"/>
              </w:rPr>
            </w:pPr>
            <w:r>
              <w:rPr>
                <w:sz w:val="20"/>
              </w:rPr>
              <w:t>7 280,73</w:t>
            </w:r>
          </w:p>
        </w:tc>
      </w:tr>
      <w:tr>
        <w:trPr>
          <w:trHeight w:hRule="atLeast" w:val="20"/>
        </w:trPr>
        <w:tc>
          <w:tcPr>
            <w:tcW w:type="dxa" w:w="4678"/>
            <w:shd w:fill="auto" w:val="clear"/>
          </w:tcPr>
          <w:p w14:paraId="2B090000">
            <w:pPr>
              <w:rPr>
                <w:sz w:val="20"/>
              </w:rPr>
            </w:pPr>
            <w:r>
              <w:rPr>
                <w:sz w:val="20"/>
              </w:rPr>
              <w:t>Уплата налогов, сборов и иных платежей</w:t>
            </w:r>
          </w:p>
        </w:tc>
        <w:tc>
          <w:tcPr>
            <w:tcW w:type="dxa" w:w="567"/>
            <w:shd w:fill="auto" w:val="clear"/>
          </w:tcPr>
          <w:p w14:paraId="2C090000">
            <w:pPr>
              <w:rPr>
                <w:sz w:val="20"/>
              </w:rPr>
            </w:pPr>
            <w:r>
              <w:rPr>
                <w:sz w:val="20"/>
              </w:rPr>
              <w:t>601</w:t>
            </w:r>
          </w:p>
        </w:tc>
        <w:tc>
          <w:tcPr>
            <w:tcW w:type="dxa" w:w="426"/>
            <w:shd w:fill="auto" w:val="clear"/>
          </w:tcPr>
          <w:p w14:paraId="2D090000">
            <w:pPr>
              <w:rPr>
                <w:sz w:val="20"/>
              </w:rPr>
            </w:pPr>
            <w:r>
              <w:rPr>
                <w:sz w:val="20"/>
              </w:rPr>
              <w:t>01</w:t>
            </w:r>
          </w:p>
        </w:tc>
        <w:tc>
          <w:tcPr>
            <w:tcW w:type="dxa" w:w="425"/>
            <w:shd w:fill="auto" w:val="clear"/>
          </w:tcPr>
          <w:p w14:paraId="2E090000">
            <w:pPr>
              <w:rPr>
                <w:sz w:val="20"/>
              </w:rPr>
            </w:pPr>
            <w:r>
              <w:rPr>
                <w:sz w:val="20"/>
              </w:rPr>
              <w:t>04</w:t>
            </w:r>
          </w:p>
        </w:tc>
        <w:tc>
          <w:tcPr>
            <w:tcW w:type="dxa" w:w="1559"/>
            <w:shd w:fill="auto" w:val="clear"/>
          </w:tcPr>
          <w:p w14:paraId="2F090000">
            <w:pPr>
              <w:rPr>
                <w:sz w:val="20"/>
              </w:rPr>
            </w:pPr>
            <w:r>
              <w:rPr>
                <w:sz w:val="20"/>
              </w:rPr>
              <w:t>71 1 00 10010</w:t>
            </w:r>
          </w:p>
        </w:tc>
        <w:tc>
          <w:tcPr>
            <w:tcW w:type="dxa" w:w="567"/>
            <w:shd w:fill="auto" w:val="clear"/>
          </w:tcPr>
          <w:p w14:paraId="30090000">
            <w:pPr>
              <w:rPr>
                <w:sz w:val="20"/>
              </w:rPr>
            </w:pPr>
            <w:r>
              <w:rPr>
                <w:sz w:val="20"/>
              </w:rPr>
              <w:t>850</w:t>
            </w:r>
          </w:p>
        </w:tc>
        <w:tc>
          <w:tcPr>
            <w:tcW w:type="dxa" w:w="1438"/>
            <w:shd w:fill="auto" w:val="clear"/>
          </w:tcPr>
          <w:p w14:paraId="31090000">
            <w:pPr>
              <w:ind/>
              <w:jc w:val="right"/>
              <w:rPr>
                <w:sz w:val="20"/>
              </w:rPr>
            </w:pPr>
            <w:r>
              <w:rPr>
                <w:sz w:val="20"/>
              </w:rPr>
              <w:t>74,00</w:t>
            </w:r>
          </w:p>
        </w:tc>
      </w:tr>
      <w:tr>
        <w:trPr>
          <w:trHeight w:hRule="atLeast" w:val="20"/>
        </w:trPr>
        <w:tc>
          <w:tcPr>
            <w:tcW w:type="dxa" w:w="4678"/>
            <w:shd w:fill="auto" w:val="clear"/>
          </w:tcPr>
          <w:p w14:paraId="320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33090000">
            <w:pPr>
              <w:rPr>
                <w:sz w:val="20"/>
              </w:rPr>
            </w:pPr>
            <w:r>
              <w:rPr>
                <w:sz w:val="20"/>
              </w:rPr>
              <w:t>601</w:t>
            </w:r>
          </w:p>
        </w:tc>
        <w:tc>
          <w:tcPr>
            <w:tcW w:type="dxa" w:w="426"/>
            <w:shd w:fill="auto" w:val="clear"/>
          </w:tcPr>
          <w:p w14:paraId="34090000">
            <w:pPr>
              <w:rPr>
                <w:sz w:val="20"/>
              </w:rPr>
            </w:pPr>
            <w:r>
              <w:rPr>
                <w:sz w:val="20"/>
              </w:rPr>
              <w:t>01</w:t>
            </w:r>
          </w:p>
        </w:tc>
        <w:tc>
          <w:tcPr>
            <w:tcW w:type="dxa" w:w="425"/>
            <w:shd w:fill="auto" w:val="clear"/>
          </w:tcPr>
          <w:p w14:paraId="35090000">
            <w:pPr>
              <w:rPr>
                <w:sz w:val="20"/>
              </w:rPr>
            </w:pPr>
            <w:r>
              <w:rPr>
                <w:sz w:val="20"/>
              </w:rPr>
              <w:t>04</w:t>
            </w:r>
          </w:p>
        </w:tc>
        <w:tc>
          <w:tcPr>
            <w:tcW w:type="dxa" w:w="1559"/>
            <w:shd w:fill="auto" w:val="clear"/>
          </w:tcPr>
          <w:p w14:paraId="36090000">
            <w:pPr>
              <w:rPr>
                <w:sz w:val="20"/>
              </w:rPr>
            </w:pPr>
            <w:r>
              <w:rPr>
                <w:sz w:val="20"/>
              </w:rPr>
              <w:t>71 1 00 10020</w:t>
            </w:r>
          </w:p>
        </w:tc>
        <w:tc>
          <w:tcPr>
            <w:tcW w:type="dxa" w:w="567"/>
            <w:shd w:fill="auto" w:val="clear"/>
          </w:tcPr>
          <w:p w14:paraId="37090000">
            <w:pPr>
              <w:rPr>
                <w:sz w:val="20"/>
              </w:rPr>
            </w:pPr>
            <w:r>
              <w:rPr>
                <w:sz w:val="20"/>
              </w:rPr>
              <w:t>000</w:t>
            </w:r>
          </w:p>
        </w:tc>
        <w:tc>
          <w:tcPr>
            <w:tcW w:type="dxa" w:w="1438"/>
            <w:shd w:fill="auto" w:val="clear"/>
          </w:tcPr>
          <w:p w14:paraId="38090000">
            <w:pPr>
              <w:ind/>
              <w:jc w:val="right"/>
              <w:rPr>
                <w:sz w:val="20"/>
              </w:rPr>
            </w:pPr>
            <w:r>
              <w:rPr>
                <w:sz w:val="20"/>
              </w:rPr>
              <w:t>121 835,18</w:t>
            </w:r>
          </w:p>
        </w:tc>
      </w:tr>
      <w:tr>
        <w:trPr>
          <w:trHeight w:hRule="atLeast" w:val="20"/>
        </w:trPr>
        <w:tc>
          <w:tcPr>
            <w:tcW w:type="dxa" w:w="4678"/>
            <w:shd w:fill="auto" w:val="clear"/>
          </w:tcPr>
          <w:p w14:paraId="39090000">
            <w:pPr>
              <w:rPr>
                <w:sz w:val="20"/>
              </w:rPr>
            </w:pPr>
            <w:r>
              <w:rPr>
                <w:sz w:val="20"/>
              </w:rPr>
              <w:t>Расходы на выплаты персоналу государственных (муниципальных) органов</w:t>
            </w:r>
          </w:p>
        </w:tc>
        <w:tc>
          <w:tcPr>
            <w:tcW w:type="dxa" w:w="567"/>
            <w:shd w:fill="auto" w:val="clear"/>
          </w:tcPr>
          <w:p w14:paraId="3A090000">
            <w:pPr>
              <w:rPr>
                <w:sz w:val="20"/>
              </w:rPr>
            </w:pPr>
            <w:r>
              <w:rPr>
                <w:sz w:val="20"/>
              </w:rPr>
              <w:t>601</w:t>
            </w:r>
          </w:p>
        </w:tc>
        <w:tc>
          <w:tcPr>
            <w:tcW w:type="dxa" w:w="426"/>
            <w:shd w:fill="auto" w:val="clear"/>
          </w:tcPr>
          <w:p w14:paraId="3B090000">
            <w:pPr>
              <w:rPr>
                <w:sz w:val="20"/>
              </w:rPr>
            </w:pPr>
            <w:r>
              <w:rPr>
                <w:sz w:val="20"/>
              </w:rPr>
              <w:t>01</w:t>
            </w:r>
          </w:p>
        </w:tc>
        <w:tc>
          <w:tcPr>
            <w:tcW w:type="dxa" w:w="425"/>
            <w:shd w:fill="auto" w:val="clear"/>
          </w:tcPr>
          <w:p w14:paraId="3C090000">
            <w:pPr>
              <w:rPr>
                <w:sz w:val="20"/>
              </w:rPr>
            </w:pPr>
            <w:r>
              <w:rPr>
                <w:sz w:val="20"/>
              </w:rPr>
              <w:t>04</w:t>
            </w:r>
          </w:p>
        </w:tc>
        <w:tc>
          <w:tcPr>
            <w:tcW w:type="dxa" w:w="1559"/>
            <w:shd w:fill="auto" w:val="clear"/>
          </w:tcPr>
          <w:p w14:paraId="3D090000">
            <w:pPr>
              <w:rPr>
                <w:sz w:val="20"/>
              </w:rPr>
            </w:pPr>
            <w:r>
              <w:rPr>
                <w:sz w:val="20"/>
              </w:rPr>
              <w:t>71 1 00 10020</w:t>
            </w:r>
          </w:p>
        </w:tc>
        <w:tc>
          <w:tcPr>
            <w:tcW w:type="dxa" w:w="567"/>
            <w:shd w:fill="auto" w:val="clear"/>
          </w:tcPr>
          <w:p w14:paraId="3E090000">
            <w:pPr>
              <w:rPr>
                <w:sz w:val="20"/>
              </w:rPr>
            </w:pPr>
            <w:r>
              <w:rPr>
                <w:sz w:val="20"/>
              </w:rPr>
              <w:t>120</w:t>
            </w:r>
          </w:p>
        </w:tc>
        <w:tc>
          <w:tcPr>
            <w:tcW w:type="dxa" w:w="1438"/>
            <w:shd w:fill="auto" w:val="clear"/>
          </w:tcPr>
          <w:p w14:paraId="3F090000">
            <w:pPr>
              <w:ind/>
              <w:jc w:val="right"/>
              <w:rPr>
                <w:sz w:val="20"/>
              </w:rPr>
            </w:pPr>
            <w:r>
              <w:rPr>
                <w:sz w:val="20"/>
              </w:rPr>
              <w:t>121 835,18</w:t>
            </w:r>
          </w:p>
        </w:tc>
      </w:tr>
      <w:tr>
        <w:trPr>
          <w:trHeight w:hRule="atLeast" w:val="20"/>
        </w:trPr>
        <w:tc>
          <w:tcPr>
            <w:tcW w:type="dxa" w:w="4678"/>
            <w:shd w:fill="auto" w:val="clear"/>
          </w:tcPr>
          <w:p w14:paraId="4009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567"/>
            <w:shd w:fill="auto" w:val="clear"/>
          </w:tcPr>
          <w:p w14:paraId="41090000">
            <w:pPr>
              <w:rPr>
                <w:sz w:val="20"/>
              </w:rPr>
            </w:pPr>
            <w:r>
              <w:rPr>
                <w:sz w:val="20"/>
              </w:rPr>
              <w:t>601</w:t>
            </w:r>
          </w:p>
        </w:tc>
        <w:tc>
          <w:tcPr>
            <w:tcW w:type="dxa" w:w="426"/>
            <w:shd w:fill="auto" w:val="clear"/>
          </w:tcPr>
          <w:p w14:paraId="42090000">
            <w:pPr>
              <w:rPr>
                <w:sz w:val="20"/>
              </w:rPr>
            </w:pPr>
            <w:r>
              <w:rPr>
                <w:sz w:val="20"/>
              </w:rPr>
              <w:t>01</w:t>
            </w:r>
          </w:p>
        </w:tc>
        <w:tc>
          <w:tcPr>
            <w:tcW w:type="dxa" w:w="425"/>
            <w:shd w:fill="auto" w:val="clear"/>
          </w:tcPr>
          <w:p w14:paraId="43090000">
            <w:pPr>
              <w:rPr>
                <w:sz w:val="20"/>
              </w:rPr>
            </w:pPr>
            <w:r>
              <w:rPr>
                <w:sz w:val="20"/>
              </w:rPr>
              <w:t>04</w:t>
            </w:r>
          </w:p>
        </w:tc>
        <w:tc>
          <w:tcPr>
            <w:tcW w:type="dxa" w:w="1559"/>
            <w:shd w:fill="auto" w:val="clear"/>
          </w:tcPr>
          <w:p w14:paraId="44090000">
            <w:pPr>
              <w:rPr>
                <w:sz w:val="20"/>
              </w:rPr>
            </w:pPr>
            <w:r>
              <w:rPr>
                <w:sz w:val="20"/>
              </w:rPr>
              <w:t>71 1 00 76630</w:t>
            </w:r>
          </w:p>
        </w:tc>
        <w:tc>
          <w:tcPr>
            <w:tcW w:type="dxa" w:w="567"/>
            <w:shd w:fill="auto" w:val="clear"/>
          </w:tcPr>
          <w:p w14:paraId="45090000">
            <w:pPr>
              <w:rPr>
                <w:sz w:val="20"/>
              </w:rPr>
            </w:pPr>
            <w:r>
              <w:rPr>
                <w:sz w:val="20"/>
              </w:rPr>
              <w:t>000</w:t>
            </w:r>
          </w:p>
        </w:tc>
        <w:tc>
          <w:tcPr>
            <w:tcW w:type="dxa" w:w="1438"/>
            <w:shd w:fill="auto" w:val="clear"/>
          </w:tcPr>
          <w:p w14:paraId="46090000">
            <w:pPr>
              <w:ind/>
              <w:jc w:val="right"/>
              <w:rPr>
                <w:sz w:val="20"/>
              </w:rPr>
            </w:pPr>
            <w:r>
              <w:rPr>
                <w:sz w:val="20"/>
              </w:rPr>
              <w:t>1 405,13</w:t>
            </w:r>
          </w:p>
        </w:tc>
      </w:tr>
      <w:tr>
        <w:trPr>
          <w:trHeight w:hRule="atLeast" w:val="20"/>
        </w:trPr>
        <w:tc>
          <w:tcPr>
            <w:tcW w:type="dxa" w:w="4678"/>
            <w:shd w:fill="auto" w:val="clear"/>
          </w:tcPr>
          <w:p w14:paraId="47090000">
            <w:pPr>
              <w:rPr>
                <w:sz w:val="20"/>
              </w:rPr>
            </w:pPr>
            <w:r>
              <w:rPr>
                <w:sz w:val="20"/>
              </w:rPr>
              <w:t>Расходы на выплаты персоналу государственных (муниципальных) органов</w:t>
            </w:r>
          </w:p>
        </w:tc>
        <w:tc>
          <w:tcPr>
            <w:tcW w:type="dxa" w:w="567"/>
            <w:shd w:fill="auto" w:val="clear"/>
          </w:tcPr>
          <w:p w14:paraId="48090000">
            <w:pPr>
              <w:rPr>
                <w:sz w:val="20"/>
              </w:rPr>
            </w:pPr>
            <w:r>
              <w:rPr>
                <w:sz w:val="20"/>
              </w:rPr>
              <w:t>601</w:t>
            </w:r>
          </w:p>
        </w:tc>
        <w:tc>
          <w:tcPr>
            <w:tcW w:type="dxa" w:w="426"/>
            <w:shd w:fill="auto" w:val="clear"/>
          </w:tcPr>
          <w:p w14:paraId="49090000">
            <w:pPr>
              <w:rPr>
                <w:sz w:val="20"/>
              </w:rPr>
            </w:pPr>
            <w:r>
              <w:rPr>
                <w:sz w:val="20"/>
              </w:rPr>
              <w:t>01</w:t>
            </w:r>
          </w:p>
        </w:tc>
        <w:tc>
          <w:tcPr>
            <w:tcW w:type="dxa" w:w="425"/>
            <w:shd w:fill="auto" w:val="clear"/>
          </w:tcPr>
          <w:p w14:paraId="4A090000">
            <w:pPr>
              <w:rPr>
                <w:sz w:val="20"/>
              </w:rPr>
            </w:pPr>
            <w:r>
              <w:rPr>
                <w:sz w:val="20"/>
              </w:rPr>
              <w:t>04</w:t>
            </w:r>
          </w:p>
        </w:tc>
        <w:tc>
          <w:tcPr>
            <w:tcW w:type="dxa" w:w="1559"/>
            <w:shd w:fill="auto" w:val="clear"/>
          </w:tcPr>
          <w:p w14:paraId="4B090000">
            <w:pPr>
              <w:rPr>
                <w:sz w:val="20"/>
              </w:rPr>
            </w:pPr>
            <w:r>
              <w:rPr>
                <w:sz w:val="20"/>
              </w:rPr>
              <w:t>71 1 00 76630</w:t>
            </w:r>
          </w:p>
        </w:tc>
        <w:tc>
          <w:tcPr>
            <w:tcW w:type="dxa" w:w="567"/>
            <w:shd w:fill="auto" w:val="clear"/>
          </w:tcPr>
          <w:p w14:paraId="4C090000">
            <w:pPr>
              <w:rPr>
                <w:sz w:val="20"/>
              </w:rPr>
            </w:pPr>
            <w:r>
              <w:rPr>
                <w:sz w:val="20"/>
              </w:rPr>
              <w:t>120</w:t>
            </w:r>
          </w:p>
        </w:tc>
        <w:tc>
          <w:tcPr>
            <w:tcW w:type="dxa" w:w="1438"/>
            <w:shd w:fill="auto" w:val="clear"/>
          </w:tcPr>
          <w:p w14:paraId="4D090000">
            <w:pPr>
              <w:ind/>
              <w:jc w:val="right"/>
              <w:rPr>
                <w:sz w:val="20"/>
              </w:rPr>
            </w:pPr>
            <w:r>
              <w:rPr>
                <w:sz w:val="20"/>
              </w:rPr>
              <w:t>1 111,66</w:t>
            </w:r>
          </w:p>
        </w:tc>
      </w:tr>
      <w:tr>
        <w:trPr>
          <w:trHeight w:hRule="atLeast" w:val="20"/>
        </w:trPr>
        <w:tc>
          <w:tcPr>
            <w:tcW w:type="dxa" w:w="4678"/>
            <w:shd w:fill="auto" w:val="clear"/>
          </w:tcPr>
          <w:p w14:paraId="4E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F090000">
            <w:pPr>
              <w:rPr>
                <w:sz w:val="20"/>
              </w:rPr>
            </w:pPr>
            <w:r>
              <w:rPr>
                <w:sz w:val="20"/>
              </w:rPr>
              <w:t>601</w:t>
            </w:r>
          </w:p>
        </w:tc>
        <w:tc>
          <w:tcPr>
            <w:tcW w:type="dxa" w:w="426"/>
            <w:shd w:fill="auto" w:val="clear"/>
          </w:tcPr>
          <w:p w14:paraId="50090000">
            <w:pPr>
              <w:rPr>
                <w:sz w:val="20"/>
              </w:rPr>
            </w:pPr>
            <w:r>
              <w:rPr>
                <w:sz w:val="20"/>
              </w:rPr>
              <w:t>01</w:t>
            </w:r>
          </w:p>
        </w:tc>
        <w:tc>
          <w:tcPr>
            <w:tcW w:type="dxa" w:w="425"/>
            <w:shd w:fill="auto" w:val="clear"/>
          </w:tcPr>
          <w:p w14:paraId="51090000">
            <w:pPr>
              <w:rPr>
                <w:sz w:val="20"/>
              </w:rPr>
            </w:pPr>
            <w:r>
              <w:rPr>
                <w:sz w:val="20"/>
              </w:rPr>
              <w:t>04</w:t>
            </w:r>
          </w:p>
        </w:tc>
        <w:tc>
          <w:tcPr>
            <w:tcW w:type="dxa" w:w="1559"/>
            <w:shd w:fill="auto" w:val="clear"/>
          </w:tcPr>
          <w:p w14:paraId="52090000">
            <w:pPr>
              <w:rPr>
                <w:sz w:val="20"/>
              </w:rPr>
            </w:pPr>
            <w:r>
              <w:rPr>
                <w:sz w:val="20"/>
              </w:rPr>
              <w:t>71 1 00 76630</w:t>
            </w:r>
          </w:p>
        </w:tc>
        <w:tc>
          <w:tcPr>
            <w:tcW w:type="dxa" w:w="567"/>
            <w:shd w:fill="auto" w:val="clear"/>
          </w:tcPr>
          <w:p w14:paraId="53090000">
            <w:pPr>
              <w:rPr>
                <w:sz w:val="20"/>
              </w:rPr>
            </w:pPr>
            <w:r>
              <w:rPr>
                <w:sz w:val="20"/>
              </w:rPr>
              <w:t>240</w:t>
            </w:r>
          </w:p>
        </w:tc>
        <w:tc>
          <w:tcPr>
            <w:tcW w:type="dxa" w:w="1438"/>
            <w:shd w:fill="auto" w:val="clear"/>
          </w:tcPr>
          <w:p w14:paraId="54090000">
            <w:pPr>
              <w:ind/>
              <w:jc w:val="right"/>
              <w:rPr>
                <w:sz w:val="20"/>
              </w:rPr>
            </w:pPr>
            <w:r>
              <w:rPr>
                <w:sz w:val="20"/>
              </w:rPr>
              <w:t>293,47</w:t>
            </w:r>
          </w:p>
        </w:tc>
      </w:tr>
      <w:tr>
        <w:trPr>
          <w:trHeight w:hRule="atLeast" w:val="20"/>
        </w:trPr>
        <w:tc>
          <w:tcPr>
            <w:tcW w:type="dxa" w:w="4678"/>
            <w:shd w:fill="auto" w:val="clear"/>
          </w:tcPr>
          <w:p w14:paraId="5509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567"/>
            <w:shd w:fill="auto" w:val="clear"/>
          </w:tcPr>
          <w:p w14:paraId="56090000">
            <w:pPr>
              <w:rPr>
                <w:sz w:val="20"/>
              </w:rPr>
            </w:pPr>
            <w:r>
              <w:rPr>
                <w:sz w:val="20"/>
              </w:rPr>
              <w:t>601</w:t>
            </w:r>
          </w:p>
        </w:tc>
        <w:tc>
          <w:tcPr>
            <w:tcW w:type="dxa" w:w="426"/>
            <w:shd w:fill="auto" w:val="clear"/>
          </w:tcPr>
          <w:p w14:paraId="57090000">
            <w:pPr>
              <w:rPr>
                <w:sz w:val="20"/>
              </w:rPr>
            </w:pPr>
            <w:r>
              <w:rPr>
                <w:sz w:val="20"/>
              </w:rPr>
              <w:t>01</w:t>
            </w:r>
          </w:p>
        </w:tc>
        <w:tc>
          <w:tcPr>
            <w:tcW w:type="dxa" w:w="425"/>
            <w:shd w:fill="auto" w:val="clear"/>
          </w:tcPr>
          <w:p w14:paraId="58090000">
            <w:pPr>
              <w:rPr>
                <w:sz w:val="20"/>
              </w:rPr>
            </w:pPr>
            <w:r>
              <w:rPr>
                <w:sz w:val="20"/>
              </w:rPr>
              <w:t>04</w:t>
            </w:r>
          </w:p>
        </w:tc>
        <w:tc>
          <w:tcPr>
            <w:tcW w:type="dxa" w:w="1559"/>
            <w:shd w:fill="auto" w:val="clear"/>
          </w:tcPr>
          <w:p w14:paraId="59090000">
            <w:pPr>
              <w:rPr>
                <w:sz w:val="20"/>
              </w:rPr>
            </w:pPr>
            <w:r>
              <w:rPr>
                <w:sz w:val="20"/>
              </w:rPr>
              <w:t>71 1 00 76930</w:t>
            </w:r>
          </w:p>
        </w:tc>
        <w:tc>
          <w:tcPr>
            <w:tcW w:type="dxa" w:w="567"/>
            <w:shd w:fill="auto" w:val="clear"/>
          </w:tcPr>
          <w:p w14:paraId="5A090000">
            <w:pPr>
              <w:rPr>
                <w:sz w:val="20"/>
              </w:rPr>
            </w:pPr>
            <w:r>
              <w:rPr>
                <w:sz w:val="20"/>
              </w:rPr>
              <w:t>000</w:t>
            </w:r>
          </w:p>
        </w:tc>
        <w:tc>
          <w:tcPr>
            <w:tcW w:type="dxa" w:w="1438"/>
            <w:shd w:fill="auto" w:val="clear"/>
          </w:tcPr>
          <w:p w14:paraId="5B090000">
            <w:pPr>
              <w:ind/>
              <w:jc w:val="right"/>
              <w:rPr>
                <w:sz w:val="20"/>
              </w:rPr>
            </w:pPr>
            <w:r>
              <w:rPr>
                <w:sz w:val="20"/>
              </w:rPr>
              <w:t>9,00</w:t>
            </w:r>
          </w:p>
        </w:tc>
      </w:tr>
      <w:tr>
        <w:trPr>
          <w:trHeight w:hRule="atLeast" w:val="20"/>
        </w:trPr>
        <w:tc>
          <w:tcPr>
            <w:tcW w:type="dxa" w:w="4678"/>
            <w:shd w:fill="auto" w:val="clear"/>
          </w:tcPr>
          <w:p w14:paraId="5C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D090000">
            <w:pPr>
              <w:rPr>
                <w:sz w:val="20"/>
              </w:rPr>
            </w:pPr>
            <w:r>
              <w:rPr>
                <w:sz w:val="20"/>
              </w:rPr>
              <w:t>601</w:t>
            </w:r>
          </w:p>
        </w:tc>
        <w:tc>
          <w:tcPr>
            <w:tcW w:type="dxa" w:w="426"/>
            <w:shd w:fill="auto" w:val="clear"/>
          </w:tcPr>
          <w:p w14:paraId="5E090000">
            <w:pPr>
              <w:rPr>
                <w:sz w:val="20"/>
              </w:rPr>
            </w:pPr>
            <w:r>
              <w:rPr>
                <w:sz w:val="20"/>
              </w:rPr>
              <w:t>01</w:t>
            </w:r>
          </w:p>
        </w:tc>
        <w:tc>
          <w:tcPr>
            <w:tcW w:type="dxa" w:w="425"/>
            <w:shd w:fill="auto" w:val="clear"/>
          </w:tcPr>
          <w:p w14:paraId="5F090000">
            <w:pPr>
              <w:rPr>
                <w:sz w:val="20"/>
              </w:rPr>
            </w:pPr>
            <w:r>
              <w:rPr>
                <w:sz w:val="20"/>
              </w:rPr>
              <w:t>04</w:t>
            </w:r>
          </w:p>
        </w:tc>
        <w:tc>
          <w:tcPr>
            <w:tcW w:type="dxa" w:w="1559"/>
            <w:shd w:fill="auto" w:val="clear"/>
          </w:tcPr>
          <w:p w14:paraId="60090000">
            <w:pPr>
              <w:rPr>
                <w:sz w:val="20"/>
              </w:rPr>
            </w:pPr>
            <w:r>
              <w:rPr>
                <w:sz w:val="20"/>
              </w:rPr>
              <w:t>71 1 00 76930</w:t>
            </w:r>
          </w:p>
        </w:tc>
        <w:tc>
          <w:tcPr>
            <w:tcW w:type="dxa" w:w="567"/>
            <w:shd w:fill="auto" w:val="clear"/>
          </w:tcPr>
          <w:p w14:paraId="61090000">
            <w:pPr>
              <w:rPr>
                <w:sz w:val="20"/>
              </w:rPr>
            </w:pPr>
            <w:r>
              <w:rPr>
                <w:sz w:val="20"/>
              </w:rPr>
              <w:t>240</w:t>
            </w:r>
          </w:p>
        </w:tc>
        <w:tc>
          <w:tcPr>
            <w:tcW w:type="dxa" w:w="1438"/>
            <w:shd w:fill="auto" w:val="clear"/>
          </w:tcPr>
          <w:p w14:paraId="62090000">
            <w:pPr>
              <w:ind/>
              <w:jc w:val="right"/>
              <w:rPr>
                <w:sz w:val="20"/>
              </w:rPr>
            </w:pPr>
            <w:r>
              <w:rPr>
                <w:sz w:val="20"/>
              </w:rPr>
              <w:t>9,00</w:t>
            </w:r>
          </w:p>
        </w:tc>
      </w:tr>
      <w:tr>
        <w:trPr>
          <w:trHeight w:hRule="atLeast" w:val="20"/>
        </w:trPr>
        <w:tc>
          <w:tcPr>
            <w:tcW w:type="dxa" w:w="4678"/>
            <w:shd w:fill="auto" w:val="clear"/>
          </w:tcPr>
          <w:p w14:paraId="6309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 xml:space="preserve">2012 года № 597 «О мероприятиях по реализации государственной социальной политики», от 1 июня 2012 года № 761 «О Национальной стратегии </w:t>
            </w:r>
            <w:r>
              <w:rPr>
                <w:sz w:val="20"/>
              </w:rPr>
              <w:t>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64090000">
            <w:pPr>
              <w:rPr>
                <w:sz w:val="20"/>
              </w:rPr>
            </w:pPr>
            <w:r>
              <w:rPr>
                <w:sz w:val="20"/>
              </w:rPr>
              <w:t>601</w:t>
            </w:r>
          </w:p>
        </w:tc>
        <w:tc>
          <w:tcPr>
            <w:tcW w:type="dxa" w:w="426"/>
            <w:shd w:fill="auto" w:val="clear"/>
          </w:tcPr>
          <w:p w14:paraId="65090000">
            <w:pPr>
              <w:rPr>
                <w:sz w:val="20"/>
              </w:rPr>
            </w:pPr>
            <w:r>
              <w:rPr>
                <w:sz w:val="20"/>
              </w:rPr>
              <w:t>01</w:t>
            </w:r>
          </w:p>
        </w:tc>
        <w:tc>
          <w:tcPr>
            <w:tcW w:type="dxa" w:w="425"/>
            <w:shd w:fill="auto" w:val="clear"/>
          </w:tcPr>
          <w:p w14:paraId="66090000">
            <w:pPr>
              <w:rPr>
                <w:sz w:val="20"/>
              </w:rPr>
            </w:pPr>
            <w:r>
              <w:rPr>
                <w:sz w:val="20"/>
              </w:rPr>
              <w:t>04</w:t>
            </w:r>
          </w:p>
        </w:tc>
        <w:tc>
          <w:tcPr>
            <w:tcW w:type="dxa" w:w="1559"/>
            <w:shd w:fill="auto" w:val="clear"/>
          </w:tcPr>
          <w:p w14:paraId="67090000">
            <w:pPr>
              <w:rPr>
                <w:sz w:val="20"/>
              </w:rPr>
            </w:pPr>
            <w:r>
              <w:rPr>
                <w:sz w:val="20"/>
              </w:rPr>
              <w:t>71 1 00 78930</w:t>
            </w:r>
          </w:p>
        </w:tc>
        <w:tc>
          <w:tcPr>
            <w:tcW w:type="dxa" w:w="567"/>
            <w:shd w:fill="auto" w:val="clear"/>
          </w:tcPr>
          <w:p w14:paraId="68090000">
            <w:pPr>
              <w:rPr>
                <w:sz w:val="20"/>
              </w:rPr>
            </w:pPr>
            <w:r>
              <w:rPr>
                <w:sz w:val="20"/>
              </w:rPr>
              <w:t>000</w:t>
            </w:r>
          </w:p>
        </w:tc>
        <w:tc>
          <w:tcPr>
            <w:tcW w:type="dxa" w:w="1438"/>
            <w:shd w:fill="auto" w:val="clear"/>
          </w:tcPr>
          <w:p w14:paraId="69090000">
            <w:pPr>
              <w:ind/>
              <w:jc w:val="right"/>
              <w:rPr>
                <w:sz w:val="20"/>
              </w:rPr>
            </w:pPr>
            <w:r>
              <w:rPr>
                <w:sz w:val="20"/>
              </w:rPr>
              <w:t>868,69</w:t>
            </w:r>
          </w:p>
        </w:tc>
      </w:tr>
      <w:tr>
        <w:trPr>
          <w:trHeight w:hRule="atLeast" w:val="20"/>
        </w:trPr>
        <w:tc>
          <w:tcPr>
            <w:tcW w:type="dxa" w:w="4678"/>
            <w:shd w:fill="auto" w:val="clear"/>
          </w:tcPr>
          <w:p w14:paraId="6A090000">
            <w:pPr>
              <w:rPr>
                <w:sz w:val="20"/>
              </w:rPr>
            </w:pPr>
            <w:r>
              <w:rPr>
                <w:sz w:val="20"/>
              </w:rPr>
              <w:t>Расходы на выплаты персоналу государственных (муниципальных) органов</w:t>
            </w:r>
          </w:p>
        </w:tc>
        <w:tc>
          <w:tcPr>
            <w:tcW w:type="dxa" w:w="567"/>
            <w:shd w:fill="auto" w:val="clear"/>
          </w:tcPr>
          <w:p w14:paraId="6B090000">
            <w:pPr>
              <w:rPr>
                <w:sz w:val="20"/>
              </w:rPr>
            </w:pPr>
            <w:r>
              <w:rPr>
                <w:sz w:val="20"/>
              </w:rPr>
              <w:t>601</w:t>
            </w:r>
          </w:p>
        </w:tc>
        <w:tc>
          <w:tcPr>
            <w:tcW w:type="dxa" w:w="426"/>
            <w:shd w:fill="auto" w:val="clear"/>
          </w:tcPr>
          <w:p w14:paraId="6C090000">
            <w:pPr>
              <w:rPr>
                <w:sz w:val="20"/>
              </w:rPr>
            </w:pPr>
            <w:r>
              <w:rPr>
                <w:sz w:val="20"/>
              </w:rPr>
              <w:t>01</w:t>
            </w:r>
          </w:p>
        </w:tc>
        <w:tc>
          <w:tcPr>
            <w:tcW w:type="dxa" w:w="425"/>
            <w:shd w:fill="auto" w:val="clear"/>
          </w:tcPr>
          <w:p w14:paraId="6D090000">
            <w:pPr>
              <w:rPr>
                <w:sz w:val="20"/>
              </w:rPr>
            </w:pPr>
            <w:r>
              <w:rPr>
                <w:sz w:val="20"/>
              </w:rPr>
              <w:t>04</w:t>
            </w:r>
          </w:p>
        </w:tc>
        <w:tc>
          <w:tcPr>
            <w:tcW w:type="dxa" w:w="1559"/>
            <w:shd w:fill="auto" w:val="clear"/>
          </w:tcPr>
          <w:p w14:paraId="6E090000">
            <w:pPr>
              <w:rPr>
                <w:sz w:val="20"/>
              </w:rPr>
            </w:pPr>
            <w:r>
              <w:rPr>
                <w:sz w:val="20"/>
              </w:rPr>
              <w:t>71 1 00 78930</w:t>
            </w:r>
          </w:p>
        </w:tc>
        <w:tc>
          <w:tcPr>
            <w:tcW w:type="dxa" w:w="567"/>
            <w:shd w:fill="auto" w:val="clear"/>
          </w:tcPr>
          <w:p w14:paraId="6F090000">
            <w:pPr>
              <w:rPr>
                <w:sz w:val="20"/>
              </w:rPr>
            </w:pPr>
            <w:r>
              <w:rPr>
                <w:sz w:val="20"/>
              </w:rPr>
              <w:t>120</w:t>
            </w:r>
          </w:p>
        </w:tc>
        <w:tc>
          <w:tcPr>
            <w:tcW w:type="dxa" w:w="1438"/>
            <w:shd w:fill="auto" w:val="clear"/>
          </w:tcPr>
          <w:p w14:paraId="70090000">
            <w:pPr>
              <w:ind/>
              <w:jc w:val="right"/>
              <w:rPr>
                <w:sz w:val="20"/>
              </w:rPr>
            </w:pPr>
            <w:r>
              <w:rPr>
                <w:sz w:val="20"/>
              </w:rPr>
              <w:t>868,69</w:t>
            </w:r>
          </w:p>
        </w:tc>
      </w:tr>
      <w:tr>
        <w:trPr>
          <w:trHeight w:hRule="atLeast" w:val="20"/>
        </w:trPr>
        <w:tc>
          <w:tcPr>
            <w:tcW w:type="dxa" w:w="4678"/>
            <w:shd w:fill="auto" w:val="clear"/>
          </w:tcPr>
          <w:p w14:paraId="71090000">
            <w:pPr>
              <w:rPr>
                <w:sz w:val="20"/>
              </w:rPr>
            </w:pPr>
            <w:r>
              <w:rPr>
                <w:sz w:val="20"/>
              </w:rPr>
              <w:t>Судебная система</w:t>
            </w:r>
          </w:p>
        </w:tc>
        <w:tc>
          <w:tcPr>
            <w:tcW w:type="dxa" w:w="567"/>
            <w:shd w:fill="auto" w:val="clear"/>
          </w:tcPr>
          <w:p w14:paraId="72090000">
            <w:pPr>
              <w:rPr>
                <w:sz w:val="20"/>
              </w:rPr>
            </w:pPr>
            <w:r>
              <w:rPr>
                <w:sz w:val="20"/>
              </w:rPr>
              <w:t>601</w:t>
            </w:r>
          </w:p>
        </w:tc>
        <w:tc>
          <w:tcPr>
            <w:tcW w:type="dxa" w:w="426"/>
            <w:shd w:fill="auto" w:val="clear"/>
          </w:tcPr>
          <w:p w14:paraId="73090000">
            <w:pPr>
              <w:rPr>
                <w:sz w:val="20"/>
              </w:rPr>
            </w:pPr>
            <w:r>
              <w:rPr>
                <w:sz w:val="20"/>
              </w:rPr>
              <w:t>01</w:t>
            </w:r>
          </w:p>
        </w:tc>
        <w:tc>
          <w:tcPr>
            <w:tcW w:type="dxa" w:w="425"/>
            <w:shd w:fill="auto" w:val="clear"/>
          </w:tcPr>
          <w:p w14:paraId="74090000">
            <w:pPr>
              <w:rPr>
                <w:sz w:val="20"/>
              </w:rPr>
            </w:pPr>
            <w:r>
              <w:rPr>
                <w:sz w:val="20"/>
              </w:rPr>
              <w:t>05</w:t>
            </w:r>
          </w:p>
        </w:tc>
        <w:tc>
          <w:tcPr>
            <w:tcW w:type="dxa" w:w="1559"/>
            <w:shd w:fill="auto" w:val="clear"/>
          </w:tcPr>
          <w:p w14:paraId="75090000">
            <w:pPr>
              <w:rPr>
                <w:sz w:val="20"/>
              </w:rPr>
            </w:pPr>
            <w:r>
              <w:rPr>
                <w:sz w:val="20"/>
              </w:rPr>
              <w:t>00 0 00 00000</w:t>
            </w:r>
          </w:p>
        </w:tc>
        <w:tc>
          <w:tcPr>
            <w:tcW w:type="dxa" w:w="567"/>
            <w:shd w:fill="auto" w:val="clear"/>
          </w:tcPr>
          <w:p w14:paraId="76090000">
            <w:pPr>
              <w:rPr>
                <w:sz w:val="20"/>
              </w:rPr>
            </w:pPr>
            <w:r>
              <w:rPr>
                <w:sz w:val="20"/>
              </w:rPr>
              <w:t>000</w:t>
            </w:r>
          </w:p>
        </w:tc>
        <w:tc>
          <w:tcPr>
            <w:tcW w:type="dxa" w:w="1438"/>
            <w:shd w:fill="auto" w:val="clear"/>
          </w:tcPr>
          <w:p w14:paraId="77090000">
            <w:pPr>
              <w:ind/>
              <w:jc w:val="right"/>
              <w:rPr>
                <w:sz w:val="20"/>
              </w:rPr>
            </w:pPr>
            <w:r>
              <w:rPr>
                <w:sz w:val="20"/>
              </w:rPr>
              <w:t>56,23</w:t>
            </w:r>
          </w:p>
        </w:tc>
      </w:tr>
      <w:tr>
        <w:trPr>
          <w:trHeight w:hRule="atLeast" w:val="20"/>
        </w:trPr>
        <w:tc>
          <w:tcPr>
            <w:tcW w:type="dxa" w:w="4678"/>
            <w:shd w:fill="auto" w:val="clear"/>
          </w:tcPr>
          <w:p w14:paraId="78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79090000">
            <w:pPr>
              <w:rPr>
                <w:sz w:val="20"/>
              </w:rPr>
            </w:pPr>
            <w:r>
              <w:rPr>
                <w:sz w:val="20"/>
              </w:rPr>
              <w:t>601</w:t>
            </w:r>
          </w:p>
        </w:tc>
        <w:tc>
          <w:tcPr>
            <w:tcW w:type="dxa" w:w="426"/>
            <w:shd w:fill="auto" w:val="clear"/>
          </w:tcPr>
          <w:p w14:paraId="7A090000">
            <w:pPr>
              <w:rPr>
                <w:sz w:val="20"/>
              </w:rPr>
            </w:pPr>
            <w:r>
              <w:rPr>
                <w:sz w:val="20"/>
              </w:rPr>
              <w:t>01</w:t>
            </w:r>
          </w:p>
        </w:tc>
        <w:tc>
          <w:tcPr>
            <w:tcW w:type="dxa" w:w="425"/>
            <w:shd w:fill="auto" w:val="clear"/>
          </w:tcPr>
          <w:p w14:paraId="7B090000">
            <w:pPr>
              <w:rPr>
                <w:sz w:val="20"/>
              </w:rPr>
            </w:pPr>
            <w:r>
              <w:rPr>
                <w:sz w:val="20"/>
              </w:rPr>
              <w:t>05</w:t>
            </w:r>
          </w:p>
        </w:tc>
        <w:tc>
          <w:tcPr>
            <w:tcW w:type="dxa" w:w="1559"/>
            <w:shd w:fill="auto" w:val="clear"/>
          </w:tcPr>
          <w:p w14:paraId="7C090000">
            <w:pPr>
              <w:rPr>
                <w:sz w:val="20"/>
              </w:rPr>
            </w:pPr>
            <w:r>
              <w:rPr>
                <w:sz w:val="20"/>
              </w:rPr>
              <w:t>98 0 00 00000</w:t>
            </w:r>
          </w:p>
        </w:tc>
        <w:tc>
          <w:tcPr>
            <w:tcW w:type="dxa" w:w="567"/>
            <w:shd w:fill="auto" w:val="clear"/>
          </w:tcPr>
          <w:p w14:paraId="7D090000">
            <w:pPr>
              <w:rPr>
                <w:sz w:val="20"/>
              </w:rPr>
            </w:pPr>
            <w:r>
              <w:rPr>
                <w:sz w:val="20"/>
              </w:rPr>
              <w:t>000</w:t>
            </w:r>
          </w:p>
        </w:tc>
        <w:tc>
          <w:tcPr>
            <w:tcW w:type="dxa" w:w="1438"/>
            <w:shd w:fill="auto" w:val="clear"/>
          </w:tcPr>
          <w:p w14:paraId="7E090000">
            <w:pPr>
              <w:ind/>
              <w:jc w:val="right"/>
              <w:rPr>
                <w:sz w:val="20"/>
              </w:rPr>
            </w:pPr>
            <w:r>
              <w:rPr>
                <w:sz w:val="20"/>
              </w:rPr>
              <w:t>56,23</w:t>
            </w:r>
          </w:p>
        </w:tc>
      </w:tr>
      <w:tr>
        <w:trPr>
          <w:trHeight w:hRule="atLeast" w:val="20"/>
        </w:trPr>
        <w:tc>
          <w:tcPr>
            <w:tcW w:type="dxa" w:w="4678"/>
            <w:shd w:fill="auto" w:val="clear"/>
          </w:tcPr>
          <w:p w14:paraId="7F090000">
            <w:pPr>
              <w:rPr>
                <w:sz w:val="20"/>
              </w:rPr>
            </w:pPr>
            <w:r>
              <w:rPr>
                <w:sz w:val="20"/>
              </w:rPr>
              <w:t>Иные непрограммные мероприятия</w:t>
            </w:r>
          </w:p>
        </w:tc>
        <w:tc>
          <w:tcPr>
            <w:tcW w:type="dxa" w:w="567"/>
            <w:shd w:fill="auto" w:val="clear"/>
          </w:tcPr>
          <w:p w14:paraId="80090000">
            <w:pPr>
              <w:rPr>
                <w:sz w:val="20"/>
              </w:rPr>
            </w:pPr>
            <w:r>
              <w:rPr>
                <w:sz w:val="20"/>
              </w:rPr>
              <w:t>601</w:t>
            </w:r>
          </w:p>
        </w:tc>
        <w:tc>
          <w:tcPr>
            <w:tcW w:type="dxa" w:w="426"/>
            <w:shd w:fill="auto" w:val="clear"/>
          </w:tcPr>
          <w:p w14:paraId="81090000">
            <w:pPr>
              <w:rPr>
                <w:sz w:val="20"/>
              </w:rPr>
            </w:pPr>
            <w:r>
              <w:rPr>
                <w:sz w:val="20"/>
              </w:rPr>
              <w:t>01</w:t>
            </w:r>
          </w:p>
        </w:tc>
        <w:tc>
          <w:tcPr>
            <w:tcW w:type="dxa" w:w="425"/>
            <w:shd w:fill="auto" w:val="clear"/>
          </w:tcPr>
          <w:p w14:paraId="82090000">
            <w:pPr>
              <w:rPr>
                <w:sz w:val="20"/>
              </w:rPr>
            </w:pPr>
            <w:r>
              <w:rPr>
                <w:sz w:val="20"/>
              </w:rPr>
              <w:t>05</w:t>
            </w:r>
          </w:p>
        </w:tc>
        <w:tc>
          <w:tcPr>
            <w:tcW w:type="dxa" w:w="1559"/>
            <w:shd w:fill="auto" w:val="clear"/>
          </w:tcPr>
          <w:p w14:paraId="83090000">
            <w:pPr>
              <w:rPr>
                <w:sz w:val="20"/>
              </w:rPr>
            </w:pPr>
            <w:r>
              <w:rPr>
                <w:sz w:val="20"/>
              </w:rPr>
              <w:t>98 1 00 00000</w:t>
            </w:r>
          </w:p>
        </w:tc>
        <w:tc>
          <w:tcPr>
            <w:tcW w:type="dxa" w:w="567"/>
            <w:shd w:fill="auto" w:val="clear"/>
          </w:tcPr>
          <w:p w14:paraId="84090000">
            <w:pPr>
              <w:rPr>
                <w:sz w:val="20"/>
              </w:rPr>
            </w:pPr>
            <w:r>
              <w:rPr>
                <w:sz w:val="20"/>
              </w:rPr>
              <w:t>000</w:t>
            </w:r>
          </w:p>
        </w:tc>
        <w:tc>
          <w:tcPr>
            <w:tcW w:type="dxa" w:w="1438"/>
            <w:shd w:fill="auto" w:val="clear"/>
          </w:tcPr>
          <w:p w14:paraId="85090000">
            <w:pPr>
              <w:ind/>
              <w:jc w:val="right"/>
              <w:rPr>
                <w:sz w:val="20"/>
              </w:rPr>
            </w:pPr>
            <w:r>
              <w:rPr>
                <w:sz w:val="20"/>
              </w:rPr>
              <w:t>56,23</w:t>
            </w:r>
          </w:p>
        </w:tc>
      </w:tr>
      <w:tr>
        <w:trPr>
          <w:trHeight w:hRule="atLeast" w:val="20"/>
        </w:trPr>
        <w:tc>
          <w:tcPr>
            <w:tcW w:type="dxa" w:w="4678"/>
            <w:shd w:fill="auto" w:val="clear"/>
          </w:tcPr>
          <w:p w14:paraId="8609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567"/>
            <w:shd w:fill="auto" w:val="clear"/>
          </w:tcPr>
          <w:p w14:paraId="87090000">
            <w:pPr>
              <w:rPr>
                <w:sz w:val="20"/>
              </w:rPr>
            </w:pPr>
            <w:r>
              <w:rPr>
                <w:sz w:val="20"/>
              </w:rPr>
              <w:t>601</w:t>
            </w:r>
          </w:p>
        </w:tc>
        <w:tc>
          <w:tcPr>
            <w:tcW w:type="dxa" w:w="426"/>
            <w:shd w:fill="auto" w:val="clear"/>
          </w:tcPr>
          <w:p w14:paraId="88090000">
            <w:pPr>
              <w:rPr>
                <w:sz w:val="20"/>
              </w:rPr>
            </w:pPr>
            <w:r>
              <w:rPr>
                <w:sz w:val="20"/>
              </w:rPr>
              <w:t>01</w:t>
            </w:r>
          </w:p>
        </w:tc>
        <w:tc>
          <w:tcPr>
            <w:tcW w:type="dxa" w:w="425"/>
            <w:shd w:fill="auto" w:val="clear"/>
          </w:tcPr>
          <w:p w14:paraId="89090000">
            <w:pPr>
              <w:rPr>
                <w:sz w:val="20"/>
              </w:rPr>
            </w:pPr>
            <w:r>
              <w:rPr>
                <w:sz w:val="20"/>
              </w:rPr>
              <w:t>05</w:t>
            </w:r>
          </w:p>
        </w:tc>
        <w:tc>
          <w:tcPr>
            <w:tcW w:type="dxa" w:w="1559"/>
            <w:shd w:fill="auto" w:val="clear"/>
          </w:tcPr>
          <w:p w14:paraId="8A090000">
            <w:pPr>
              <w:rPr>
                <w:sz w:val="20"/>
              </w:rPr>
            </w:pPr>
            <w:r>
              <w:rPr>
                <w:sz w:val="20"/>
              </w:rPr>
              <w:t>98 1 00 51200</w:t>
            </w:r>
          </w:p>
        </w:tc>
        <w:tc>
          <w:tcPr>
            <w:tcW w:type="dxa" w:w="567"/>
            <w:shd w:fill="auto" w:val="clear"/>
          </w:tcPr>
          <w:p w14:paraId="8B090000">
            <w:pPr>
              <w:rPr>
                <w:sz w:val="20"/>
              </w:rPr>
            </w:pPr>
            <w:r>
              <w:rPr>
                <w:sz w:val="20"/>
              </w:rPr>
              <w:t>000</w:t>
            </w:r>
          </w:p>
        </w:tc>
        <w:tc>
          <w:tcPr>
            <w:tcW w:type="dxa" w:w="1438"/>
            <w:shd w:fill="auto" w:val="clear"/>
          </w:tcPr>
          <w:p w14:paraId="8C090000">
            <w:pPr>
              <w:ind/>
              <w:jc w:val="right"/>
              <w:rPr>
                <w:sz w:val="20"/>
              </w:rPr>
            </w:pPr>
            <w:r>
              <w:rPr>
                <w:sz w:val="20"/>
              </w:rPr>
              <w:t>56,23</w:t>
            </w:r>
          </w:p>
        </w:tc>
      </w:tr>
      <w:tr>
        <w:trPr>
          <w:trHeight w:hRule="atLeast" w:val="20"/>
        </w:trPr>
        <w:tc>
          <w:tcPr>
            <w:tcW w:type="dxa" w:w="4678"/>
            <w:shd w:fill="auto" w:val="clear"/>
          </w:tcPr>
          <w:p w14:paraId="8D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E090000">
            <w:pPr>
              <w:rPr>
                <w:sz w:val="20"/>
              </w:rPr>
            </w:pPr>
            <w:r>
              <w:rPr>
                <w:sz w:val="20"/>
              </w:rPr>
              <w:t>601</w:t>
            </w:r>
          </w:p>
        </w:tc>
        <w:tc>
          <w:tcPr>
            <w:tcW w:type="dxa" w:w="426"/>
            <w:shd w:fill="auto" w:val="clear"/>
          </w:tcPr>
          <w:p w14:paraId="8F090000">
            <w:pPr>
              <w:rPr>
                <w:sz w:val="20"/>
              </w:rPr>
            </w:pPr>
            <w:r>
              <w:rPr>
                <w:sz w:val="20"/>
              </w:rPr>
              <w:t>01</w:t>
            </w:r>
          </w:p>
        </w:tc>
        <w:tc>
          <w:tcPr>
            <w:tcW w:type="dxa" w:w="425"/>
            <w:shd w:fill="auto" w:val="clear"/>
          </w:tcPr>
          <w:p w14:paraId="90090000">
            <w:pPr>
              <w:rPr>
                <w:sz w:val="20"/>
              </w:rPr>
            </w:pPr>
            <w:r>
              <w:rPr>
                <w:sz w:val="20"/>
              </w:rPr>
              <w:t>05</w:t>
            </w:r>
          </w:p>
        </w:tc>
        <w:tc>
          <w:tcPr>
            <w:tcW w:type="dxa" w:w="1559"/>
            <w:shd w:fill="auto" w:val="clear"/>
          </w:tcPr>
          <w:p w14:paraId="91090000">
            <w:pPr>
              <w:rPr>
                <w:sz w:val="20"/>
              </w:rPr>
            </w:pPr>
            <w:r>
              <w:rPr>
                <w:sz w:val="20"/>
              </w:rPr>
              <w:t>98 1 00 51200</w:t>
            </w:r>
          </w:p>
        </w:tc>
        <w:tc>
          <w:tcPr>
            <w:tcW w:type="dxa" w:w="567"/>
            <w:shd w:fill="auto" w:val="clear"/>
          </w:tcPr>
          <w:p w14:paraId="92090000">
            <w:pPr>
              <w:rPr>
                <w:sz w:val="20"/>
              </w:rPr>
            </w:pPr>
            <w:r>
              <w:rPr>
                <w:sz w:val="20"/>
              </w:rPr>
              <w:t>240</w:t>
            </w:r>
          </w:p>
        </w:tc>
        <w:tc>
          <w:tcPr>
            <w:tcW w:type="dxa" w:w="1438"/>
            <w:shd w:fill="auto" w:val="clear"/>
          </w:tcPr>
          <w:p w14:paraId="93090000">
            <w:pPr>
              <w:ind/>
              <w:jc w:val="right"/>
              <w:rPr>
                <w:sz w:val="20"/>
              </w:rPr>
            </w:pPr>
            <w:r>
              <w:rPr>
                <w:sz w:val="20"/>
              </w:rPr>
              <w:t>56,23</w:t>
            </w:r>
          </w:p>
        </w:tc>
      </w:tr>
      <w:tr>
        <w:trPr>
          <w:trHeight w:hRule="atLeast" w:val="20"/>
        </w:trPr>
        <w:tc>
          <w:tcPr>
            <w:tcW w:type="dxa" w:w="4678"/>
            <w:shd w:fill="auto" w:val="clear"/>
          </w:tcPr>
          <w:p w14:paraId="94090000">
            <w:pPr>
              <w:rPr>
                <w:sz w:val="20"/>
              </w:rPr>
            </w:pPr>
            <w:r>
              <w:rPr>
                <w:sz w:val="20"/>
              </w:rPr>
              <w:t>Другие общегосударственные вопросы</w:t>
            </w:r>
          </w:p>
        </w:tc>
        <w:tc>
          <w:tcPr>
            <w:tcW w:type="dxa" w:w="567"/>
            <w:shd w:fill="auto" w:val="clear"/>
          </w:tcPr>
          <w:p w14:paraId="95090000">
            <w:pPr>
              <w:rPr>
                <w:sz w:val="20"/>
              </w:rPr>
            </w:pPr>
            <w:r>
              <w:rPr>
                <w:sz w:val="20"/>
              </w:rPr>
              <w:t>601</w:t>
            </w:r>
          </w:p>
        </w:tc>
        <w:tc>
          <w:tcPr>
            <w:tcW w:type="dxa" w:w="426"/>
            <w:shd w:fill="auto" w:val="clear"/>
          </w:tcPr>
          <w:p w14:paraId="96090000">
            <w:pPr>
              <w:rPr>
                <w:sz w:val="20"/>
              </w:rPr>
            </w:pPr>
            <w:r>
              <w:rPr>
                <w:sz w:val="20"/>
              </w:rPr>
              <w:t>01</w:t>
            </w:r>
          </w:p>
        </w:tc>
        <w:tc>
          <w:tcPr>
            <w:tcW w:type="dxa" w:w="425"/>
            <w:shd w:fill="auto" w:val="clear"/>
          </w:tcPr>
          <w:p w14:paraId="97090000">
            <w:pPr>
              <w:rPr>
                <w:sz w:val="20"/>
              </w:rPr>
            </w:pPr>
            <w:r>
              <w:rPr>
                <w:sz w:val="20"/>
              </w:rPr>
              <w:t>13</w:t>
            </w:r>
          </w:p>
        </w:tc>
        <w:tc>
          <w:tcPr>
            <w:tcW w:type="dxa" w:w="1559"/>
            <w:shd w:fill="auto" w:val="clear"/>
          </w:tcPr>
          <w:p w14:paraId="98090000">
            <w:pPr>
              <w:rPr>
                <w:sz w:val="20"/>
              </w:rPr>
            </w:pPr>
            <w:r>
              <w:rPr>
                <w:sz w:val="20"/>
              </w:rPr>
              <w:t>00 0 00 00000</w:t>
            </w:r>
          </w:p>
        </w:tc>
        <w:tc>
          <w:tcPr>
            <w:tcW w:type="dxa" w:w="567"/>
            <w:shd w:fill="auto" w:val="clear"/>
          </w:tcPr>
          <w:p w14:paraId="99090000">
            <w:pPr>
              <w:rPr>
                <w:sz w:val="20"/>
              </w:rPr>
            </w:pPr>
            <w:r>
              <w:rPr>
                <w:sz w:val="20"/>
              </w:rPr>
              <w:t>000</w:t>
            </w:r>
          </w:p>
        </w:tc>
        <w:tc>
          <w:tcPr>
            <w:tcW w:type="dxa" w:w="1438"/>
            <w:shd w:fill="auto" w:val="clear"/>
          </w:tcPr>
          <w:p w14:paraId="9A090000">
            <w:pPr>
              <w:ind/>
              <w:jc w:val="right"/>
              <w:rPr>
                <w:sz w:val="20"/>
              </w:rPr>
            </w:pPr>
            <w:r>
              <w:rPr>
                <w:sz w:val="20"/>
              </w:rPr>
              <w:t>112 878,05</w:t>
            </w:r>
          </w:p>
        </w:tc>
      </w:tr>
      <w:tr>
        <w:trPr>
          <w:trHeight w:hRule="atLeast" w:val="20"/>
        </w:trPr>
        <w:tc>
          <w:tcPr>
            <w:tcW w:type="dxa" w:w="4678"/>
            <w:shd w:fill="auto" w:val="clear"/>
          </w:tcPr>
          <w:p w14:paraId="9B090000">
            <w:pPr>
              <w:rPr>
                <w:sz w:val="20"/>
              </w:rPr>
            </w:pPr>
            <w:r>
              <w:rPr>
                <w:sz w:val="20"/>
              </w:rPr>
              <w:t>Муниципальная программа «Экономическое развитие города Ставрополя»</w:t>
            </w:r>
          </w:p>
        </w:tc>
        <w:tc>
          <w:tcPr>
            <w:tcW w:type="dxa" w:w="567"/>
            <w:shd w:fill="auto" w:val="clear"/>
          </w:tcPr>
          <w:p w14:paraId="9C090000">
            <w:pPr>
              <w:rPr>
                <w:sz w:val="20"/>
              </w:rPr>
            </w:pPr>
            <w:r>
              <w:rPr>
                <w:sz w:val="20"/>
              </w:rPr>
              <w:t>601</w:t>
            </w:r>
          </w:p>
        </w:tc>
        <w:tc>
          <w:tcPr>
            <w:tcW w:type="dxa" w:w="426"/>
            <w:shd w:fill="auto" w:val="clear"/>
          </w:tcPr>
          <w:p w14:paraId="9D090000">
            <w:pPr>
              <w:rPr>
                <w:sz w:val="20"/>
              </w:rPr>
            </w:pPr>
            <w:r>
              <w:rPr>
                <w:sz w:val="20"/>
              </w:rPr>
              <w:t>01</w:t>
            </w:r>
          </w:p>
        </w:tc>
        <w:tc>
          <w:tcPr>
            <w:tcW w:type="dxa" w:w="425"/>
            <w:shd w:fill="auto" w:val="clear"/>
          </w:tcPr>
          <w:p w14:paraId="9E090000">
            <w:pPr>
              <w:rPr>
                <w:sz w:val="20"/>
              </w:rPr>
            </w:pPr>
            <w:r>
              <w:rPr>
                <w:sz w:val="20"/>
              </w:rPr>
              <w:t>13</w:t>
            </w:r>
          </w:p>
        </w:tc>
        <w:tc>
          <w:tcPr>
            <w:tcW w:type="dxa" w:w="1559"/>
            <w:shd w:fill="auto" w:val="clear"/>
          </w:tcPr>
          <w:p w14:paraId="9F090000">
            <w:pPr>
              <w:rPr>
                <w:sz w:val="20"/>
              </w:rPr>
            </w:pPr>
            <w:r>
              <w:rPr>
                <w:sz w:val="20"/>
              </w:rPr>
              <w:t>12 0 00 00000</w:t>
            </w:r>
          </w:p>
        </w:tc>
        <w:tc>
          <w:tcPr>
            <w:tcW w:type="dxa" w:w="567"/>
            <w:shd w:fill="auto" w:val="clear"/>
          </w:tcPr>
          <w:p w14:paraId="A0090000">
            <w:pPr>
              <w:rPr>
                <w:sz w:val="20"/>
              </w:rPr>
            </w:pPr>
            <w:r>
              <w:rPr>
                <w:sz w:val="20"/>
              </w:rPr>
              <w:t>000</w:t>
            </w:r>
          </w:p>
        </w:tc>
        <w:tc>
          <w:tcPr>
            <w:tcW w:type="dxa" w:w="1438"/>
            <w:shd w:fill="auto" w:val="clear"/>
          </w:tcPr>
          <w:p w14:paraId="A1090000">
            <w:pPr>
              <w:ind/>
              <w:jc w:val="right"/>
              <w:rPr>
                <w:sz w:val="20"/>
              </w:rPr>
            </w:pPr>
            <w:r>
              <w:rPr>
                <w:sz w:val="20"/>
              </w:rPr>
              <w:t>1 823,76</w:t>
            </w:r>
          </w:p>
        </w:tc>
      </w:tr>
      <w:tr>
        <w:trPr>
          <w:trHeight w:hRule="atLeast" w:val="20"/>
        </w:trPr>
        <w:tc>
          <w:tcPr>
            <w:tcW w:type="dxa" w:w="4678"/>
            <w:shd w:fill="auto" w:val="clear"/>
          </w:tcPr>
          <w:p w14:paraId="A2090000">
            <w:pPr>
              <w:rPr>
                <w:sz w:val="20"/>
              </w:rPr>
            </w:pPr>
            <w:r>
              <w:rPr>
                <w:sz w:val="20"/>
              </w:rPr>
              <w:t>Подпрограмма «Создание благоприятных условий для экономического развития города Ставрополя»</w:t>
            </w:r>
          </w:p>
        </w:tc>
        <w:tc>
          <w:tcPr>
            <w:tcW w:type="dxa" w:w="567"/>
            <w:shd w:fill="auto" w:val="clear"/>
          </w:tcPr>
          <w:p w14:paraId="A3090000">
            <w:pPr>
              <w:rPr>
                <w:sz w:val="20"/>
              </w:rPr>
            </w:pPr>
            <w:r>
              <w:rPr>
                <w:sz w:val="20"/>
              </w:rPr>
              <w:t>601</w:t>
            </w:r>
          </w:p>
        </w:tc>
        <w:tc>
          <w:tcPr>
            <w:tcW w:type="dxa" w:w="426"/>
            <w:shd w:fill="auto" w:val="clear"/>
          </w:tcPr>
          <w:p w14:paraId="A4090000">
            <w:pPr>
              <w:rPr>
                <w:sz w:val="20"/>
              </w:rPr>
            </w:pPr>
            <w:r>
              <w:rPr>
                <w:sz w:val="20"/>
              </w:rPr>
              <w:t>01</w:t>
            </w:r>
          </w:p>
        </w:tc>
        <w:tc>
          <w:tcPr>
            <w:tcW w:type="dxa" w:w="425"/>
            <w:shd w:fill="auto" w:val="clear"/>
          </w:tcPr>
          <w:p w14:paraId="A5090000">
            <w:pPr>
              <w:rPr>
                <w:sz w:val="20"/>
              </w:rPr>
            </w:pPr>
            <w:r>
              <w:rPr>
                <w:sz w:val="20"/>
              </w:rPr>
              <w:t>13</w:t>
            </w:r>
          </w:p>
        </w:tc>
        <w:tc>
          <w:tcPr>
            <w:tcW w:type="dxa" w:w="1559"/>
            <w:shd w:fill="auto" w:val="clear"/>
          </w:tcPr>
          <w:p w14:paraId="A6090000">
            <w:pPr>
              <w:rPr>
                <w:sz w:val="20"/>
              </w:rPr>
            </w:pPr>
            <w:r>
              <w:rPr>
                <w:sz w:val="20"/>
              </w:rPr>
              <w:t>12 2 00 00000</w:t>
            </w:r>
          </w:p>
        </w:tc>
        <w:tc>
          <w:tcPr>
            <w:tcW w:type="dxa" w:w="567"/>
            <w:shd w:fill="auto" w:val="clear"/>
          </w:tcPr>
          <w:p w14:paraId="A7090000">
            <w:pPr>
              <w:rPr>
                <w:sz w:val="20"/>
              </w:rPr>
            </w:pPr>
            <w:r>
              <w:rPr>
                <w:sz w:val="20"/>
              </w:rPr>
              <w:t>000</w:t>
            </w:r>
          </w:p>
        </w:tc>
        <w:tc>
          <w:tcPr>
            <w:tcW w:type="dxa" w:w="1438"/>
            <w:shd w:fill="auto" w:val="clear"/>
          </w:tcPr>
          <w:p w14:paraId="A8090000">
            <w:pPr>
              <w:ind/>
              <w:jc w:val="right"/>
              <w:rPr>
                <w:sz w:val="20"/>
              </w:rPr>
            </w:pPr>
            <w:r>
              <w:rPr>
                <w:sz w:val="20"/>
              </w:rPr>
              <w:t>1 823,76</w:t>
            </w:r>
          </w:p>
        </w:tc>
      </w:tr>
      <w:tr>
        <w:trPr>
          <w:trHeight w:hRule="atLeast" w:val="20"/>
        </w:trPr>
        <w:tc>
          <w:tcPr>
            <w:tcW w:type="dxa" w:w="4678"/>
            <w:shd w:fill="auto" w:val="clear"/>
          </w:tcPr>
          <w:p w14:paraId="A909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567"/>
            <w:shd w:fill="auto" w:val="clear"/>
          </w:tcPr>
          <w:p w14:paraId="AA090000">
            <w:pPr>
              <w:rPr>
                <w:sz w:val="20"/>
              </w:rPr>
            </w:pPr>
            <w:r>
              <w:rPr>
                <w:sz w:val="20"/>
              </w:rPr>
              <w:t>601</w:t>
            </w:r>
          </w:p>
        </w:tc>
        <w:tc>
          <w:tcPr>
            <w:tcW w:type="dxa" w:w="426"/>
            <w:shd w:fill="auto" w:val="clear"/>
          </w:tcPr>
          <w:p w14:paraId="AB090000">
            <w:pPr>
              <w:rPr>
                <w:sz w:val="20"/>
              </w:rPr>
            </w:pPr>
            <w:r>
              <w:rPr>
                <w:sz w:val="20"/>
              </w:rPr>
              <w:t>01</w:t>
            </w:r>
          </w:p>
        </w:tc>
        <w:tc>
          <w:tcPr>
            <w:tcW w:type="dxa" w:w="425"/>
            <w:shd w:fill="auto" w:val="clear"/>
          </w:tcPr>
          <w:p w14:paraId="AC090000">
            <w:pPr>
              <w:rPr>
                <w:sz w:val="20"/>
              </w:rPr>
            </w:pPr>
            <w:r>
              <w:rPr>
                <w:sz w:val="20"/>
              </w:rPr>
              <w:t>13</w:t>
            </w:r>
          </w:p>
        </w:tc>
        <w:tc>
          <w:tcPr>
            <w:tcW w:type="dxa" w:w="1559"/>
            <w:shd w:fill="auto" w:val="clear"/>
          </w:tcPr>
          <w:p w14:paraId="AD090000">
            <w:pPr>
              <w:rPr>
                <w:sz w:val="20"/>
              </w:rPr>
            </w:pPr>
            <w:r>
              <w:rPr>
                <w:sz w:val="20"/>
              </w:rPr>
              <w:t>12 2 03 00000</w:t>
            </w:r>
          </w:p>
        </w:tc>
        <w:tc>
          <w:tcPr>
            <w:tcW w:type="dxa" w:w="567"/>
            <w:shd w:fill="auto" w:val="clear"/>
          </w:tcPr>
          <w:p w14:paraId="AE090000">
            <w:pPr>
              <w:rPr>
                <w:sz w:val="20"/>
              </w:rPr>
            </w:pPr>
            <w:r>
              <w:rPr>
                <w:sz w:val="20"/>
              </w:rPr>
              <w:t>000</w:t>
            </w:r>
          </w:p>
        </w:tc>
        <w:tc>
          <w:tcPr>
            <w:tcW w:type="dxa" w:w="1438"/>
            <w:shd w:fill="auto" w:val="clear"/>
          </w:tcPr>
          <w:p w14:paraId="AF090000">
            <w:pPr>
              <w:ind/>
              <w:jc w:val="right"/>
              <w:rPr>
                <w:sz w:val="20"/>
              </w:rPr>
            </w:pPr>
            <w:r>
              <w:rPr>
                <w:sz w:val="20"/>
              </w:rPr>
              <w:t>1 823,76</w:t>
            </w:r>
          </w:p>
        </w:tc>
      </w:tr>
      <w:tr>
        <w:trPr>
          <w:trHeight w:hRule="atLeast" w:val="20"/>
        </w:trPr>
        <w:tc>
          <w:tcPr>
            <w:tcW w:type="dxa" w:w="4678"/>
            <w:shd w:fill="auto" w:val="clear"/>
          </w:tcPr>
          <w:p w14:paraId="B009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567"/>
            <w:shd w:fill="auto" w:val="clear"/>
          </w:tcPr>
          <w:p w14:paraId="B1090000">
            <w:pPr>
              <w:rPr>
                <w:sz w:val="20"/>
              </w:rPr>
            </w:pPr>
            <w:r>
              <w:rPr>
                <w:sz w:val="20"/>
              </w:rPr>
              <w:t>601</w:t>
            </w:r>
          </w:p>
        </w:tc>
        <w:tc>
          <w:tcPr>
            <w:tcW w:type="dxa" w:w="426"/>
            <w:shd w:fill="auto" w:val="clear"/>
          </w:tcPr>
          <w:p w14:paraId="B2090000">
            <w:pPr>
              <w:rPr>
                <w:sz w:val="20"/>
              </w:rPr>
            </w:pPr>
            <w:r>
              <w:rPr>
                <w:sz w:val="20"/>
              </w:rPr>
              <w:t>01</w:t>
            </w:r>
          </w:p>
        </w:tc>
        <w:tc>
          <w:tcPr>
            <w:tcW w:type="dxa" w:w="425"/>
            <w:shd w:fill="auto" w:val="clear"/>
          </w:tcPr>
          <w:p w14:paraId="B3090000">
            <w:pPr>
              <w:rPr>
                <w:sz w:val="20"/>
              </w:rPr>
            </w:pPr>
            <w:r>
              <w:rPr>
                <w:sz w:val="20"/>
              </w:rPr>
              <w:t>13</w:t>
            </w:r>
          </w:p>
        </w:tc>
        <w:tc>
          <w:tcPr>
            <w:tcW w:type="dxa" w:w="1559"/>
            <w:shd w:fill="auto" w:val="clear"/>
          </w:tcPr>
          <w:p w14:paraId="B4090000">
            <w:pPr>
              <w:rPr>
                <w:sz w:val="20"/>
              </w:rPr>
            </w:pPr>
            <w:r>
              <w:rPr>
                <w:sz w:val="20"/>
              </w:rPr>
              <w:t>12 2 03 20040</w:t>
            </w:r>
          </w:p>
        </w:tc>
        <w:tc>
          <w:tcPr>
            <w:tcW w:type="dxa" w:w="567"/>
            <w:shd w:fill="auto" w:val="clear"/>
          </w:tcPr>
          <w:p w14:paraId="B5090000">
            <w:pPr>
              <w:rPr>
                <w:sz w:val="20"/>
              </w:rPr>
            </w:pPr>
            <w:r>
              <w:rPr>
                <w:sz w:val="20"/>
              </w:rPr>
              <w:t>000</w:t>
            </w:r>
          </w:p>
        </w:tc>
        <w:tc>
          <w:tcPr>
            <w:tcW w:type="dxa" w:w="1438"/>
            <w:shd w:fill="auto" w:val="clear"/>
          </w:tcPr>
          <w:p w14:paraId="B6090000">
            <w:pPr>
              <w:ind/>
              <w:jc w:val="right"/>
              <w:rPr>
                <w:sz w:val="20"/>
              </w:rPr>
            </w:pPr>
            <w:r>
              <w:rPr>
                <w:sz w:val="20"/>
              </w:rPr>
              <w:t>1 823,76</w:t>
            </w:r>
          </w:p>
        </w:tc>
      </w:tr>
      <w:tr>
        <w:trPr>
          <w:trHeight w:hRule="atLeast" w:val="20"/>
        </w:trPr>
        <w:tc>
          <w:tcPr>
            <w:tcW w:type="dxa" w:w="4678"/>
            <w:shd w:fill="auto" w:val="clear"/>
          </w:tcPr>
          <w:p w14:paraId="B7090000">
            <w:pPr>
              <w:rPr>
                <w:sz w:val="20"/>
              </w:rPr>
            </w:pPr>
            <w:r>
              <w:rPr>
                <w:sz w:val="20"/>
              </w:rPr>
              <w:t>Уплата налогов, сборов и иных платежей</w:t>
            </w:r>
          </w:p>
        </w:tc>
        <w:tc>
          <w:tcPr>
            <w:tcW w:type="dxa" w:w="567"/>
            <w:shd w:fill="auto" w:val="clear"/>
          </w:tcPr>
          <w:p w14:paraId="B8090000">
            <w:pPr>
              <w:rPr>
                <w:sz w:val="20"/>
              </w:rPr>
            </w:pPr>
            <w:r>
              <w:rPr>
                <w:sz w:val="20"/>
              </w:rPr>
              <w:t>601</w:t>
            </w:r>
          </w:p>
        </w:tc>
        <w:tc>
          <w:tcPr>
            <w:tcW w:type="dxa" w:w="426"/>
            <w:shd w:fill="auto" w:val="clear"/>
          </w:tcPr>
          <w:p w14:paraId="B9090000">
            <w:pPr>
              <w:rPr>
                <w:sz w:val="20"/>
              </w:rPr>
            </w:pPr>
            <w:r>
              <w:rPr>
                <w:sz w:val="20"/>
              </w:rPr>
              <w:t>01</w:t>
            </w:r>
          </w:p>
        </w:tc>
        <w:tc>
          <w:tcPr>
            <w:tcW w:type="dxa" w:w="425"/>
            <w:shd w:fill="auto" w:val="clear"/>
          </w:tcPr>
          <w:p w14:paraId="BA090000">
            <w:pPr>
              <w:rPr>
                <w:sz w:val="20"/>
              </w:rPr>
            </w:pPr>
            <w:r>
              <w:rPr>
                <w:sz w:val="20"/>
              </w:rPr>
              <w:t>13</w:t>
            </w:r>
          </w:p>
        </w:tc>
        <w:tc>
          <w:tcPr>
            <w:tcW w:type="dxa" w:w="1559"/>
            <w:shd w:fill="auto" w:val="clear"/>
          </w:tcPr>
          <w:p w14:paraId="BB090000">
            <w:pPr>
              <w:rPr>
                <w:sz w:val="20"/>
              </w:rPr>
            </w:pPr>
            <w:r>
              <w:rPr>
                <w:sz w:val="20"/>
              </w:rPr>
              <w:t>12 2 03 20040</w:t>
            </w:r>
          </w:p>
        </w:tc>
        <w:tc>
          <w:tcPr>
            <w:tcW w:type="dxa" w:w="567"/>
            <w:shd w:fill="auto" w:val="clear"/>
          </w:tcPr>
          <w:p w14:paraId="BC090000">
            <w:pPr>
              <w:rPr>
                <w:sz w:val="20"/>
              </w:rPr>
            </w:pPr>
            <w:r>
              <w:rPr>
                <w:sz w:val="20"/>
              </w:rPr>
              <w:t>850</w:t>
            </w:r>
          </w:p>
        </w:tc>
        <w:tc>
          <w:tcPr>
            <w:tcW w:type="dxa" w:w="1438"/>
            <w:shd w:fill="auto" w:val="clear"/>
          </w:tcPr>
          <w:p w14:paraId="BD090000">
            <w:pPr>
              <w:ind/>
              <w:jc w:val="right"/>
              <w:rPr>
                <w:sz w:val="20"/>
              </w:rPr>
            </w:pPr>
            <w:r>
              <w:rPr>
                <w:sz w:val="20"/>
              </w:rPr>
              <w:t>1 823,76</w:t>
            </w:r>
          </w:p>
        </w:tc>
      </w:tr>
      <w:tr>
        <w:trPr>
          <w:trHeight w:hRule="atLeast" w:val="20"/>
        </w:trPr>
        <w:tc>
          <w:tcPr>
            <w:tcW w:type="dxa" w:w="4678"/>
            <w:shd w:fill="auto" w:val="clear"/>
          </w:tcPr>
          <w:p w14:paraId="BE09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BF090000">
            <w:pPr>
              <w:rPr>
                <w:sz w:val="20"/>
              </w:rPr>
            </w:pPr>
            <w:r>
              <w:rPr>
                <w:sz w:val="20"/>
              </w:rPr>
              <w:t>601</w:t>
            </w:r>
          </w:p>
        </w:tc>
        <w:tc>
          <w:tcPr>
            <w:tcW w:type="dxa" w:w="426"/>
            <w:shd w:fill="auto" w:val="clear"/>
          </w:tcPr>
          <w:p w14:paraId="C0090000">
            <w:pPr>
              <w:rPr>
                <w:sz w:val="20"/>
              </w:rPr>
            </w:pPr>
            <w:r>
              <w:rPr>
                <w:sz w:val="20"/>
              </w:rPr>
              <w:t>01</w:t>
            </w:r>
          </w:p>
        </w:tc>
        <w:tc>
          <w:tcPr>
            <w:tcW w:type="dxa" w:w="425"/>
            <w:shd w:fill="auto" w:val="clear"/>
          </w:tcPr>
          <w:p w14:paraId="C1090000">
            <w:pPr>
              <w:rPr>
                <w:sz w:val="20"/>
              </w:rPr>
            </w:pPr>
            <w:r>
              <w:rPr>
                <w:sz w:val="20"/>
              </w:rPr>
              <w:t>13</w:t>
            </w:r>
          </w:p>
        </w:tc>
        <w:tc>
          <w:tcPr>
            <w:tcW w:type="dxa" w:w="1559"/>
            <w:shd w:fill="auto" w:val="clear"/>
          </w:tcPr>
          <w:p w14:paraId="C2090000">
            <w:pPr>
              <w:rPr>
                <w:sz w:val="20"/>
              </w:rPr>
            </w:pPr>
            <w:r>
              <w:rPr>
                <w:sz w:val="20"/>
              </w:rPr>
              <w:t>13 0 00 00000</w:t>
            </w:r>
          </w:p>
        </w:tc>
        <w:tc>
          <w:tcPr>
            <w:tcW w:type="dxa" w:w="567"/>
            <w:shd w:fill="auto" w:val="clear"/>
          </w:tcPr>
          <w:p w14:paraId="C3090000">
            <w:pPr>
              <w:rPr>
                <w:sz w:val="20"/>
              </w:rPr>
            </w:pPr>
            <w:r>
              <w:rPr>
                <w:sz w:val="20"/>
              </w:rPr>
              <w:t>000</w:t>
            </w:r>
          </w:p>
        </w:tc>
        <w:tc>
          <w:tcPr>
            <w:tcW w:type="dxa" w:w="1438"/>
            <w:shd w:fill="auto" w:val="clear"/>
          </w:tcPr>
          <w:p w14:paraId="C4090000">
            <w:pPr>
              <w:ind/>
              <w:jc w:val="right"/>
              <w:rPr>
                <w:sz w:val="20"/>
              </w:rPr>
            </w:pPr>
            <w:r>
              <w:rPr>
                <w:sz w:val="20"/>
              </w:rPr>
              <w:t>46,61</w:t>
            </w:r>
          </w:p>
        </w:tc>
      </w:tr>
      <w:tr>
        <w:trPr>
          <w:trHeight w:hRule="atLeast" w:val="20"/>
        </w:trPr>
        <w:tc>
          <w:tcPr>
            <w:tcW w:type="dxa" w:w="4678"/>
            <w:shd w:fill="auto" w:val="clear"/>
          </w:tcPr>
          <w:p w14:paraId="C509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C6090000">
            <w:pPr>
              <w:rPr>
                <w:sz w:val="20"/>
              </w:rPr>
            </w:pPr>
            <w:r>
              <w:rPr>
                <w:sz w:val="20"/>
              </w:rPr>
              <w:t>601</w:t>
            </w:r>
          </w:p>
        </w:tc>
        <w:tc>
          <w:tcPr>
            <w:tcW w:type="dxa" w:w="426"/>
            <w:shd w:fill="auto" w:val="clear"/>
          </w:tcPr>
          <w:p w14:paraId="C7090000">
            <w:pPr>
              <w:rPr>
                <w:sz w:val="20"/>
              </w:rPr>
            </w:pPr>
            <w:r>
              <w:rPr>
                <w:sz w:val="20"/>
              </w:rPr>
              <w:t>01</w:t>
            </w:r>
          </w:p>
        </w:tc>
        <w:tc>
          <w:tcPr>
            <w:tcW w:type="dxa" w:w="425"/>
            <w:shd w:fill="auto" w:val="clear"/>
          </w:tcPr>
          <w:p w14:paraId="C8090000">
            <w:pPr>
              <w:rPr>
                <w:sz w:val="20"/>
              </w:rPr>
            </w:pPr>
            <w:r>
              <w:rPr>
                <w:sz w:val="20"/>
              </w:rPr>
              <w:t>13</w:t>
            </w:r>
          </w:p>
        </w:tc>
        <w:tc>
          <w:tcPr>
            <w:tcW w:type="dxa" w:w="1559"/>
            <w:shd w:fill="auto" w:val="clear"/>
          </w:tcPr>
          <w:p w14:paraId="C9090000">
            <w:pPr>
              <w:rPr>
                <w:sz w:val="20"/>
              </w:rPr>
            </w:pPr>
            <w:r>
              <w:rPr>
                <w:sz w:val="20"/>
              </w:rPr>
              <w:t>13 Б 00 00000</w:t>
            </w:r>
          </w:p>
        </w:tc>
        <w:tc>
          <w:tcPr>
            <w:tcW w:type="dxa" w:w="567"/>
            <w:shd w:fill="auto" w:val="clear"/>
          </w:tcPr>
          <w:p w14:paraId="CA090000">
            <w:pPr>
              <w:rPr>
                <w:sz w:val="20"/>
              </w:rPr>
            </w:pPr>
            <w:r>
              <w:rPr>
                <w:sz w:val="20"/>
              </w:rPr>
              <w:t>000</w:t>
            </w:r>
          </w:p>
        </w:tc>
        <w:tc>
          <w:tcPr>
            <w:tcW w:type="dxa" w:w="1438"/>
            <w:shd w:fill="auto" w:val="clear"/>
          </w:tcPr>
          <w:p w14:paraId="CB090000">
            <w:pPr>
              <w:ind/>
              <w:jc w:val="right"/>
              <w:rPr>
                <w:sz w:val="20"/>
              </w:rPr>
            </w:pPr>
            <w:r>
              <w:rPr>
                <w:sz w:val="20"/>
              </w:rPr>
              <w:t>46,61</w:t>
            </w:r>
          </w:p>
        </w:tc>
      </w:tr>
      <w:tr>
        <w:trPr>
          <w:trHeight w:hRule="atLeast" w:val="20"/>
        </w:trPr>
        <w:tc>
          <w:tcPr>
            <w:tcW w:type="dxa" w:w="4678"/>
            <w:shd w:fill="auto" w:val="clear"/>
          </w:tcPr>
          <w:p w14:paraId="CC090000">
            <w:pPr>
              <w:rPr>
                <w:sz w:val="20"/>
              </w:rPr>
            </w:pPr>
            <w:r>
              <w:rPr>
                <w:sz w:val="20"/>
              </w:rPr>
              <w:t>Основное мероприятие «Формирование антикоррупционных механизмов в кадровой работе»</w:t>
            </w:r>
          </w:p>
        </w:tc>
        <w:tc>
          <w:tcPr>
            <w:tcW w:type="dxa" w:w="567"/>
            <w:shd w:fill="auto" w:val="clear"/>
          </w:tcPr>
          <w:p w14:paraId="CD090000">
            <w:pPr>
              <w:rPr>
                <w:sz w:val="20"/>
              </w:rPr>
            </w:pPr>
            <w:r>
              <w:rPr>
                <w:sz w:val="20"/>
              </w:rPr>
              <w:t>601</w:t>
            </w:r>
          </w:p>
        </w:tc>
        <w:tc>
          <w:tcPr>
            <w:tcW w:type="dxa" w:w="426"/>
            <w:shd w:fill="auto" w:val="clear"/>
          </w:tcPr>
          <w:p w14:paraId="CE090000">
            <w:pPr>
              <w:rPr>
                <w:sz w:val="20"/>
              </w:rPr>
            </w:pPr>
            <w:r>
              <w:rPr>
                <w:sz w:val="20"/>
              </w:rPr>
              <w:t>01</w:t>
            </w:r>
          </w:p>
        </w:tc>
        <w:tc>
          <w:tcPr>
            <w:tcW w:type="dxa" w:w="425"/>
            <w:shd w:fill="auto" w:val="clear"/>
          </w:tcPr>
          <w:p w14:paraId="CF090000">
            <w:pPr>
              <w:rPr>
                <w:sz w:val="20"/>
              </w:rPr>
            </w:pPr>
            <w:r>
              <w:rPr>
                <w:sz w:val="20"/>
              </w:rPr>
              <w:t>13</w:t>
            </w:r>
          </w:p>
        </w:tc>
        <w:tc>
          <w:tcPr>
            <w:tcW w:type="dxa" w:w="1559"/>
            <w:shd w:fill="auto" w:val="clear"/>
          </w:tcPr>
          <w:p w14:paraId="D0090000">
            <w:pPr>
              <w:rPr>
                <w:sz w:val="20"/>
              </w:rPr>
            </w:pPr>
            <w:r>
              <w:rPr>
                <w:sz w:val="20"/>
              </w:rPr>
              <w:t>13 Б 02 00000</w:t>
            </w:r>
          </w:p>
        </w:tc>
        <w:tc>
          <w:tcPr>
            <w:tcW w:type="dxa" w:w="567"/>
            <w:shd w:fill="auto" w:val="clear"/>
          </w:tcPr>
          <w:p w14:paraId="D1090000">
            <w:pPr>
              <w:rPr>
                <w:sz w:val="20"/>
              </w:rPr>
            </w:pPr>
            <w:r>
              <w:rPr>
                <w:sz w:val="20"/>
              </w:rPr>
              <w:t>000</w:t>
            </w:r>
          </w:p>
        </w:tc>
        <w:tc>
          <w:tcPr>
            <w:tcW w:type="dxa" w:w="1438"/>
            <w:shd w:fill="auto" w:val="clear"/>
          </w:tcPr>
          <w:p w14:paraId="D2090000">
            <w:pPr>
              <w:ind/>
              <w:jc w:val="right"/>
              <w:rPr>
                <w:sz w:val="20"/>
              </w:rPr>
            </w:pPr>
            <w:r>
              <w:rPr>
                <w:sz w:val="20"/>
              </w:rPr>
              <w:t>46,61</w:t>
            </w:r>
          </w:p>
        </w:tc>
      </w:tr>
      <w:tr>
        <w:trPr>
          <w:trHeight w:hRule="atLeast" w:val="20"/>
        </w:trPr>
        <w:tc>
          <w:tcPr>
            <w:tcW w:type="dxa" w:w="4678"/>
            <w:shd w:fill="auto" w:val="clear"/>
          </w:tcPr>
          <w:p w14:paraId="D309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567"/>
            <w:shd w:fill="auto" w:val="clear"/>
          </w:tcPr>
          <w:p w14:paraId="D4090000">
            <w:pPr>
              <w:rPr>
                <w:sz w:val="20"/>
              </w:rPr>
            </w:pPr>
            <w:r>
              <w:rPr>
                <w:sz w:val="20"/>
              </w:rPr>
              <w:t>601</w:t>
            </w:r>
          </w:p>
        </w:tc>
        <w:tc>
          <w:tcPr>
            <w:tcW w:type="dxa" w:w="426"/>
            <w:shd w:fill="auto" w:val="clear"/>
          </w:tcPr>
          <w:p w14:paraId="D5090000">
            <w:pPr>
              <w:rPr>
                <w:sz w:val="20"/>
              </w:rPr>
            </w:pPr>
            <w:r>
              <w:rPr>
                <w:sz w:val="20"/>
              </w:rPr>
              <w:t>01</w:t>
            </w:r>
          </w:p>
        </w:tc>
        <w:tc>
          <w:tcPr>
            <w:tcW w:type="dxa" w:w="425"/>
            <w:shd w:fill="auto" w:val="clear"/>
          </w:tcPr>
          <w:p w14:paraId="D6090000">
            <w:pPr>
              <w:rPr>
                <w:sz w:val="20"/>
              </w:rPr>
            </w:pPr>
            <w:r>
              <w:rPr>
                <w:sz w:val="20"/>
              </w:rPr>
              <w:t>13</w:t>
            </w:r>
          </w:p>
        </w:tc>
        <w:tc>
          <w:tcPr>
            <w:tcW w:type="dxa" w:w="1559"/>
            <w:shd w:fill="auto" w:val="clear"/>
          </w:tcPr>
          <w:p w14:paraId="D7090000">
            <w:pPr>
              <w:rPr>
                <w:sz w:val="20"/>
              </w:rPr>
            </w:pPr>
            <w:r>
              <w:rPr>
                <w:sz w:val="20"/>
              </w:rPr>
              <w:t>13 Б 02 20620</w:t>
            </w:r>
          </w:p>
        </w:tc>
        <w:tc>
          <w:tcPr>
            <w:tcW w:type="dxa" w:w="567"/>
            <w:shd w:fill="auto" w:val="clear"/>
          </w:tcPr>
          <w:p w14:paraId="D8090000">
            <w:pPr>
              <w:rPr>
                <w:sz w:val="20"/>
              </w:rPr>
            </w:pPr>
            <w:r>
              <w:rPr>
                <w:sz w:val="20"/>
              </w:rPr>
              <w:t>000</w:t>
            </w:r>
          </w:p>
        </w:tc>
        <w:tc>
          <w:tcPr>
            <w:tcW w:type="dxa" w:w="1438"/>
            <w:shd w:fill="auto" w:val="clear"/>
          </w:tcPr>
          <w:p w14:paraId="D9090000">
            <w:pPr>
              <w:ind/>
              <w:jc w:val="right"/>
              <w:rPr>
                <w:sz w:val="20"/>
              </w:rPr>
            </w:pPr>
            <w:r>
              <w:rPr>
                <w:sz w:val="20"/>
              </w:rPr>
              <w:t>46,61</w:t>
            </w:r>
          </w:p>
        </w:tc>
      </w:tr>
      <w:tr>
        <w:trPr>
          <w:trHeight w:hRule="atLeast" w:val="20"/>
        </w:trPr>
        <w:tc>
          <w:tcPr>
            <w:tcW w:type="dxa" w:w="4678"/>
            <w:shd w:fill="auto" w:val="clear"/>
          </w:tcPr>
          <w:p w14:paraId="DA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B090000">
            <w:pPr>
              <w:rPr>
                <w:sz w:val="20"/>
              </w:rPr>
            </w:pPr>
            <w:r>
              <w:rPr>
                <w:sz w:val="20"/>
              </w:rPr>
              <w:t>601</w:t>
            </w:r>
          </w:p>
        </w:tc>
        <w:tc>
          <w:tcPr>
            <w:tcW w:type="dxa" w:w="426"/>
            <w:shd w:fill="auto" w:val="clear"/>
          </w:tcPr>
          <w:p w14:paraId="DC090000">
            <w:pPr>
              <w:rPr>
                <w:sz w:val="20"/>
              </w:rPr>
            </w:pPr>
            <w:r>
              <w:rPr>
                <w:sz w:val="20"/>
              </w:rPr>
              <w:t>01</w:t>
            </w:r>
          </w:p>
        </w:tc>
        <w:tc>
          <w:tcPr>
            <w:tcW w:type="dxa" w:w="425"/>
            <w:shd w:fill="auto" w:val="clear"/>
          </w:tcPr>
          <w:p w14:paraId="DD090000">
            <w:pPr>
              <w:rPr>
                <w:sz w:val="20"/>
              </w:rPr>
            </w:pPr>
            <w:r>
              <w:rPr>
                <w:sz w:val="20"/>
              </w:rPr>
              <w:t>13</w:t>
            </w:r>
          </w:p>
        </w:tc>
        <w:tc>
          <w:tcPr>
            <w:tcW w:type="dxa" w:w="1559"/>
            <w:shd w:fill="auto" w:val="clear"/>
          </w:tcPr>
          <w:p w14:paraId="DE090000">
            <w:pPr>
              <w:rPr>
                <w:sz w:val="20"/>
              </w:rPr>
            </w:pPr>
            <w:r>
              <w:rPr>
                <w:sz w:val="20"/>
              </w:rPr>
              <w:t>13 Б 02 20620</w:t>
            </w:r>
          </w:p>
        </w:tc>
        <w:tc>
          <w:tcPr>
            <w:tcW w:type="dxa" w:w="567"/>
            <w:shd w:fill="auto" w:val="clear"/>
          </w:tcPr>
          <w:p w14:paraId="DF090000">
            <w:pPr>
              <w:rPr>
                <w:sz w:val="20"/>
              </w:rPr>
            </w:pPr>
            <w:r>
              <w:rPr>
                <w:sz w:val="20"/>
              </w:rPr>
              <w:t>240</w:t>
            </w:r>
          </w:p>
        </w:tc>
        <w:tc>
          <w:tcPr>
            <w:tcW w:type="dxa" w:w="1438"/>
            <w:shd w:fill="auto" w:val="clear"/>
          </w:tcPr>
          <w:p w14:paraId="E0090000">
            <w:pPr>
              <w:ind/>
              <w:jc w:val="right"/>
              <w:rPr>
                <w:sz w:val="20"/>
              </w:rPr>
            </w:pPr>
            <w:r>
              <w:rPr>
                <w:sz w:val="20"/>
              </w:rPr>
              <w:t>46,61</w:t>
            </w:r>
          </w:p>
        </w:tc>
      </w:tr>
      <w:tr>
        <w:trPr>
          <w:trHeight w:hRule="atLeast" w:val="20"/>
        </w:trPr>
        <w:tc>
          <w:tcPr>
            <w:tcW w:type="dxa" w:w="4678"/>
            <w:shd w:fill="auto" w:val="clear"/>
          </w:tcPr>
          <w:p w14:paraId="E109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E2090000">
            <w:pPr>
              <w:rPr>
                <w:sz w:val="20"/>
              </w:rPr>
            </w:pPr>
            <w:r>
              <w:rPr>
                <w:sz w:val="20"/>
              </w:rPr>
              <w:t>601</w:t>
            </w:r>
          </w:p>
        </w:tc>
        <w:tc>
          <w:tcPr>
            <w:tcW w:type="dxa" w:w="426"/>
            <w:shd w:fill="auto" w:val="clear"/>
          </w:tcPr>
          <w:p w14:paraId="E3090000">
            <w:pPr>
              <w:rPr>
                <w:sz w:val="20"/>
              </w:rPr>
            </w:pPr>
            <w:r>
              <w:rPr>
                <w:sz w:val="20"/>
              </w:rPr>
              <w:t>01</w:t>
            </w:r>
          </w:p>
        </w:tc>
        <w:tc>
          <w:tcPr>
            <w:tcW w:type="dxa" w:w="425"/>
            <w:shd w:fill="auto" w:val="clear"/>
          </w:tcPr>
          <w:p w14:paraId="E4090000">
            <w:pPr>
              <w:rPr>
                <w:sz w:val="20"/>
              </w:rPr>
            </w:pPr>
            <w:r>
              <w:rPr>
                <w:sz w:val="20"/>
              </w:rPr>
              <w:t>13</w:t>
            </w:r>
          </w:p>
        </w:tc>
        <w:tc>
          <w:tcPr>
            <w:tcW w:type="dxa" w:w="1559"/>
            <w:shd w:fill="auto" w:val="clear"/>
          </w:tcPr>
          <w:p w14:paraId="E5090000">
            <w:pPr>
              <w:rPr>
                <w:sz w:val="20"/>
              </w:rPr>
            </w:pPr>
            <w:r>
              <w:rPr>
                <w:sz w:val="20"/>
              </w:rPr>
              <w:t>14 0 00 00000</w:t>
            </w:r>
          </w:p>
        </w:tc>
        <w:tc>
          <w:tcPr>
            <w:tcW w:type="dxa" w:w="567"/>
            <w:shd w:fill="auto" w:val="clear"/>
          </w:tcPr>
          <w:p w14:paraId="E6090000">
            <w:pPr>
              <w:rPr>
                <w:sz w:val="20"/>
              </w:rPr>
            </w:pPr>
            <w:r>
              <w:rPr>
                <w:sz w:val="20"/>
              </w:rPr>
              <w:t>000</w:t>
            </w:r>
          </w:p>
        </w:tc>
        <w:tc>
          <w:tcPr>
            <w:tcW w:type="dxa" w:w="1438"/>
            <w:shd w:fill="auto" w:val="clear"/>
          </w:tcPr>
          <w:p w14:paraId="E7090000">
            <w:pPr>
              <w:ind/>
              <w:jc w:val="right"/>
              <w:rPr>
                <w:sz w:val="20"/>
              </w:rPr>
            </w:pPr>
            <w:r>
              <w:rPr>
                <w:sz w:val="20"/>
              </w:rPr>
              <w:t>44 170,80</w:t>
            </w:r>
          </w:p>
        </w:tc>
      </w:tr>
      <w:tr>
        <w:trPr>
          <w:trHeight w:hRule="atLeast" w:val="20"/>
        </w:trPr>
        <w:tc>
          <w:tcPr>
            <w:tcW w:type="dxa" w:w="4678"/>
            <w:shd w:fill="auto" w:val="clear"/>
          </w:tcPr>
          <w:p w14:paraId="E8090000">
            <w:pPr>
              <w:rPr>
                <w:sz w:val="20"/>
              </w:rPr>
            </w:pPr>
            <w:r>
              <w:rPr>
                <w:sz w:val="20"/>
              </w:rPr>
              <w:t xml:space="preserve">Расходы в рамках реализации муниципальной </w:t>
            </w:r>
            <w:r>
              <w:rPr>
                <w:sz w:val="20"/>
              </w:rPr>
              <w:t>программы «Развитие информационного общества в городе Ставрополе»</w:t>
            </w:r>
          </w:p>
        </w:tc>
        <w:tc>
          <w:tcPr>
            <w:tcW w:type="dxa" w:w="567"/>
            <w:shd w:fill="auto" w:val="clear"/>
          </w:tcPr>
          <w:p w14:paraId="E9090000">
            <w:pPr>
              <w:rPr>
                <w:sz w:val="20"/>
              </w:rPr>
            </w:pPr>
            <w:r>
              <w:rPr>
                <w:sz w:val="20"/>
              </w:rPr>
              <w:t>601</w:t>
            </w:r>
          </w:p>
        </w:tc>
        <w:tc>
          <w:tcPr>
            <w:tcW w:type="dxa" w:w="426"/>
            <w:shd w:fill="auto" w:val="clear"/>
          </w:tcPr>
          <w:p w14:paraId="EA090000">
            <w:pPr>
              <w:rPr>
                <w:sz w:val="20"/>
              </w:rPr>
            </w:pPr>
            <w:r>
              <w:rPr>
                <w:sz w:val="20"/>
              </w:rPr>
              <w:t>01</w:t>
            </w:r>
          </w:p>
        </w:tc>
        <w:tc>
          <w:tcPr>
            <w:tcW w:type="dxa" w:w="425"/>
            <w:shd w:fill="auto" w:val="clear"/>
          </w:tcPr>
          <w:p w14:paraId="EB090000">
            <w:pPr>
              <w:rPr>
                <w:sz w:val="20"/>
              </w:rPr>
            </w:pPr>
            <w:r>
              <w:rPr>
                <w:sz w:val="20"/>
              </w:rPr>
              <w:t>13</w:t>
            </w:r>
          </w:p>
        </w:tc>
        <w:tc>
          <w:tcPr>
            <w:tcW w:type="dxa" w:w="1559"/>
            <w:shd w:fill="auto" w:val="clear"/>
          </w:tcPr>
          <w:p w14:paraId="EC090000">
            <w:pPr>
              <w:rPr>
                <w:sz w:val="20"/>
              </w:rPr>
            </w:pPr>
            <w:r>
              <w:rPr>
                <w:sz w:val="20"/>
              </w:rPr>
              <w:t>14 Б 00 00000</w:t>
            </w:r>
          </w:p>
        </w:tc>
        <w:tc>
          <w:tcPr>
            <w:tcW w:type="dxa" w:w="567"/>
            <w:shd w:fill="auto" w:val="clear"/>
          </w:tcPr>
          <w:p w14:paraId="ED090000">
            <w:pPr>
              <w:rPr>
                <w:sz w:val="20"/>
              </w:rPr>
            </w:pPr>
            <w:r>
              <w:rPr>
                <w:sz w:val="20"/>
              </w:rPr>
              <w:t>000</w:t>
            </w:r>
          </w:p>
        </w:tc>
        <w:tc>
          <w:tcPr>
            <w:tcW w:type="dxa" w:w="1438"/>
            <w:shd w:fill="auto" w:val="clear"/>
          </w:tcPr>
          <w:p w14:paraId="EE090000">
            <w:pPr>
              <w:ind/>
              <w:jc w:val="right"/>
              <w:rPr>
                <w:sz w:val="20"/>
              </w:rPr>
            </w:pPr>
            <w:r>
              <w:rPr>
                <w:sz w:val="20"/>
              </w:rPr>
              <w:t>44 170,80</w:t>
            </w:r>
          </w:p>
        </w:tc>
      </w:tr>
      <w:tr>
        <w:trPr>
          <w:trHeight w:hRule="atLeast" w:val="20"/>
        </w:trPr>
        <w:tc>
          <w:tcPr>
            <w:tcW w:type="dxa" w:w="4678"/>
            <w:shd w:fill="auto" w:val="clear"/>
          </w:tcPr>
          <w:p w14:paraId="EF09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F0090000">
            <w:pPr>
              <w:rPr>
                <w:sz w:val="20"/>
              </w:rPr>
            </w:pPr>
            <w:r>
              <w:rPr>
                <w:sz w:val="20"/>
              </w:rPr>
              <w:t>601</w:t>
            </w:r>
          </w:p>
        </w:tc>
        <w:tc>
          <w:tcPr>
            <w:tcW w:type="dxa" w:w="426"/>
            <w:shd w:fill="auto" w:val="clear"/>
          </w:tcPr>
          <w:p w14:paraId="F1090000">
            <w:pPr>
              <w:rPr>
                <w:sz w:val="20"/>
              </w:rPr>
            </w:pPr>
            <w:r>
              <w:rPr>
                <w:sz w:val="20"/>
              </w:rPr>
              <w:t>01</w:t>
            </w:r>
          </w:p>
        </w:tc>
        <w:tc>
          <w:tcPr>
            <w:tcW w:type="dxa" w:w="425"/>
            <w:shd w:fill="auto" w:val="clear"/>
          </w:tcPr>
          <w:p w14:paraId="F2090000">
            <w:pPr>
              <w:rPr>
                <w:sz w:val="20"/>
              </w:rPr>
            </w:pPr>
            <w:r>
              <w:rPr>
                <w:sz w:val="20"/>
              </w:rPr>
              <w:t>13</w:t>
            </w:r>
          </w:p>
        </w:tc>
        <w:tc>
          <w:tcPr>
            <w:tcW w:type="dxa" w:w="1559"/>
            <w:shd w:fill="auto" w:val="clear"/>
          </w:tcPr>
          <w:p w14:paraId="F3090000">
            <w:pPr>
              <w:rPr>
                <w:sz w:val="20"/>
              </w:rPr>
            </w:pPr>
            <w:r>
              <w:rPr>
                <w:sz w:val="20"/>
              </w:rPr>
              <w:t>14 Б 01 00000</w:t>
            </w:r>
          </w:p>
        </w:tc>
        <w:tc>
          <w:tcPr>
            <w:tcW w:type="dxa" w:w="567"/>
            <w:shd w:fill="auto" w:val="clear"/>
          </w:tcPr>
          <w:p w14:paraId="F4090000">
            <w:pPr>
              <w:rPr>
                <w:sz w:val="20"/>
              </w:rPr>
            </w:pPr>
            <w:r>
              <w:rPr>
                <w:sz w:val="20"/>
              </w:rPr>
              <w:t>000</w:t>
            </w:r>
          </w:p>
        </w:tc>
        <w:tc>
          <w:tcPr>
            <w:tcW w:type="dxa" w:w="1438"/>
            <w:shd w:fill="auto" w:val="clear"/>
          </w:tcPr>
          <w:p w14:paraId="F5090000">
            <w:pPr>
              <w:ind/>
              <w:jc w:val="right"/>
              <w:rPr>
                <w:sz w:val="20"/>
              </w:rPr>
            </w:pPr>
            <w:r>
              <w:rPr>
                <w:sz w:val="20"/>
              </w:rPr>
              <w:t>38 782,03</w:t>
            </w:r>
          </w:p>
        </w:tc>
      </w:tr>
      <w:tr>
        <w:trPr>
          <w:trHeight w:hRule="atLeast" w:val="20"/>
        </w:trPr>
        <w:tc>
          <w:tcPr>
            <w:tcW w:type="dxa" w:w="4678"/>
            <w:shd w:fill="auto" w:val="clear"/>
          </w:tcPr>
          <w:p w14:paraId="F609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F7090000">
            <w:pPr>
              <w:rPr>
                <w:sz w:val="20"/>
              </w:rPr>
            </w:pPr>
            <w:r>
              <w:rPr>
                <w:sz w:val="20"/>
              </w:rPr>
              <w:t>601</w:t>
            </w:r>
          </w:p>
        </w:tc>
        <w:tc>
          <w:tcPr>
            <w:tcW w:type="dxa" w:w="426"/>
            <w:shd w:fill="auto" w:val="clear"/>
          </w:tcPr>
          <w:p w14:paraId="F8090000">
            <w:pPr>
              <w:rPr>
                <w:sz w:val="20"/>
              </w:rPr>
            </w:pPr>
            <w:r>
              <w:rPr>
                <w:sz w:val="20"/>
              </w:rPr>
              <w:t>01</w:t>
            </w:r>
          </w:p>
        </w:tc>
        <w:tc>
          <w:tcPr>
            <w:tcW w:type="dxa" w:w="425"/>
            <w:shd w:fill="auto" w:val="clear"/>
          </w:tcPr>
          <w:p w14:paraId="F9090000">
            <w:pPr>
              <w:rPr>
                <w:sz w:val="20"/>
              </w:rPr>
            </w:pPr>
            <w:r>
              <w:rPr>
                <w:sz w:val="20"/>
              </w:rPr>
              <w:t>13</w:t>
            </w:r>
          </w:p>
        </w:tc>
        <w:tc>
          <w:tcPr>
            <w:tcW w:type="dxa" w:w="1559"/>
            <w:shd w:fill="auto" w:val="clear"/>
          </w:tcPr>
          <w:p w14:paraId="FA090000">
            <w:pPr>
              <w:rPr>
                <w:sz w:val="20"/>
              </w:rPr>
            </w:pPr>
            <w:r>
              <w:rPr>
                <w:sz w:val="20"/>
              </w:rPr>
              <w:t>14 Б 01 20630</w:t>
            </w:r>
          </w:p>
        </w:tc>
        <w:tc>
          <w:tcPr>
            <w:tcW w:type="dxa" w:w="567"/>
            <w:shd w:fill="auto" w:val="clear"/>
          </w:tcPr>
          <w:p w14:paraId="FB090000">
            <w:pPr>
              <w:rPr>
                <w:sz w:val="20"/>
              </w:rPr>
            </w:pPr>
            <w:r>
              <w:rPr>
                <w:sz w:val="20"/>
              </w:rPr>
              <w:t>000</w:t>
            </w:r>
          </w:p>
        </w:tc>
        <w:tc>
          <w:tcPr>
            <w:tcW w:type="dxa" w:w="1438"/>
            <w:shd w:fill="auto" w:val="clear"/>
          </w:tcPr>
          <w:p w14:paraId="FC090000">
            <w:pPr>
              <w:ind/>
              <w:jc w:val="right"/>
              <w:rPr>
                <w:sz w:val="20"/>
              </w:rPr>
            </w:pPr>
            <w:r>
              <w:rPr>
                <w:sz w:val="20"/>
              </w:rPr>
              <w:t>38 782,03</w:t>
            </w:r>
          </w:p>
        </w:tc>
      </w:tr>
      <w:tr>
        <w:trPr>
          <w:trHeight w:hRule="atLeast" w:val="20"/>
        </w:trPr>
        <w:tc>
          <w:tcPr>
            <w:tcW w:type="dxa" w:w="4678"/>
            <w:shd w:fill="auto" w:val="clear"/>
          </w:tcPr>
          <w:p w14:paraId="FD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E090000">
            <w:pPr>
              <w:rPr>
                <w:sz w:val="20"/>
              </w:rPr>
            </w:pPr>
            <w:r>
              <w:rPr>
                <w:sz w:val="20"/>
              </w:rPr>
              <w:t>601</w:t>
            </w:r>
          </w:p>
        </w:tc>
        <w:tc>
          <w:tcPr>
            <w:tcW w:type="dxa" w:w="426"/>
            <w:shd w:fill="auto" w:val="clear"/>
          </w:tcPr>
          <w:p w14:paraId="FF090000">
            <w:pPr>
              <w:rPr>
                <w:sz w:val="20"/>
              </w:rPr>
            </w:pPr>
            <w:r>
              <w:rPr>
                <w:sz w:val="20"/>
              </w:rPr>
              <w:t>01</w:t>
            </w:r>
          </w:p>
        </w:tc>
        <w:tc>
          <w:tcPr>
            <w:tcW w:type="dxa" w:w="425"/>
            <w:shd w:fill="auto" w:val="clear"/>
          </w:tcPr>
          <w:p w14:paraId="000A0000">
            <w:pPr>
              <w:rPr>
                <w:sz w:val="20"/>
              </w:rPr>
            </w:pPr>
            <w:r>
              <w:rPr>
                <w:sz w:val="20"/>
              </w:rPr>
              <w:t>13</w:t>
            </w:r>
          </w:p>
        </w:tc>
        <w:tc>
          <w:tcPr>
            <w:tcW w:type="dxa" w:w="1559"/>
            <w:shd w:fill="auto" w:val="clear"/>
          </w:tcPr>
          <w:p w14:paraId="010A0000">
            <w:pPr>
              <w:rPr>
                <w:sz w:val="20"/>
              </w:rPr>
            </w:pPr>
            <w:r>
              <w:rPr>
                <w:sz w:val="20"/>
              </w:rPr>
              <w:t>14 Б 01 20630</w:t>
            </w:r>
          </w:p>
        </w:tc>
        <w:tc>
          <w:tcPr>
            <w:tcW w:type="dxa" w:w="567"/>
            <w:shd w:fill="auto" w:val="clear"/>
          </w:tcPr>
          <w:p w14:paraId="020A0000">
            <w:pPr>
              <w:rPr>
                <w:sz w:val="20"/>
              </w:rPr>
            </w:pPr>
            <w:r>
              <w:rPr>
                <w:sz w:val="20"/>
              </w:rPr>
              <w:t>240</w:t>
            </w:r>
          </w:p>
        </w:tc>
        <w:tc>
          <w:tcPr>
            <w:tcW w:type="dxa" w:w="1438"/>
            <w:shd w:fill="auto" w:val="clear"/>
          </w:tcPr>
          <w:p w14:paraId="030A0000">
            <w:pPr>
              <w:ind/>
              <w:jc w:val="right"/>
              <w:rPr>
                <w:sz w:val="20"/>
              </w:rPr>
            </w:pPr>
            <w:r>
              <w:rPr>
                <w:sz w:val="20"/>
              </w:rPr>
              <w:t>38 782,03</w:t>
            </w:r>
          </w:p>
        </w:tc>
      </w:tr>
      <w:tr>
        <w:trPr>
          <w:trHeight w:hRule="atLeast" w:val="20"/>
        </w:trPr>
        <w:tc>
          <w:tcPr>
            <w:tcW w:type="dxa" w:w="4678"/>
            <w:shd w:fill="auto" w:val="clear"/>
          </w:tcPr>
          <w:p w14:paraId="040A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shd w:fill="auto" w:val="clear"/>
          </w:tcPr>
          <w:p w14:paraId="050A0000">
            <w:pPr>
              <w:rPr>
                <w:sz w:val="20"/>
              </w:rPr>
            </w:pPr>
            <w:r>
              <w:rPr>
                <w:sz w:val="20"/>
              </w:rPr>
              <w:t>601</w:t>
            </w:r>
          </w:p>
        </w:tc>
        <w:tc>
          <w:tcPr>
            <w:tcW w:type="dxa" w:w="426"/>
            <w:shd w:fill="auto" w:val="clear"/>
          </w:tcPr>
          <w:p w14:paraId="060A0000">
            <w:pPr>
              <w:rPr>
                <w:sz w:val="20"/>
              </w:rPr>
            </w:pPr>
            <w:r>
              <w:rPr>
                <w:sz w:val="20"/>
              </w:rPr>
              <w:t>01</w:t>
            </w:r>
          </w:p>
        </w:tc>
        <w:tc>
          <w:tcPr>
            <w:tcW w:type="dxa" w:w="425"/>
            <w:shd w:fill="auto" w:val="clear"/>
          </w:tcPr>
          <w:p w14:paraId="070A0000">
            <w:pPr>
              <w:rPr>
                <w:sz w:val="20"/>
              </w:rPr>
            </w:pPr>
            <w:r>
              <w:rPr>
                <w:sz w:val="20"/>
              </w:rPr>
              <w:t>13</w:t>
            </w:r>
          </w:p>
        </w:tc>
        <w:tc>
          <w:tcPr>
            <w:tcW w:type="dxa" w:w="1559"/>
            <w:shd w:fill="auto" w:val="clear"/>
          </w:tcPr>
          <w:p w14:paraId="080A0000">
            <w:pPr>
              <w:rPr>
                <w:sz w:val="20"/>
              </w:rPr>
            </w:pPr>
            <w:r>
              <w:rPr>
                <w:sz w:val="20"/>
              </w:rPr>
              <w:t>14 Б 02 00000</w:t>
            </w:r>
          </w:p>
        </w:tc>
        <w:tc>
          <w:tcPr>
            <w:tcW w:type="dxa" w:w="567"/>
            <w:shd w:fill="auto" w:val="clear"/>
          </w:tcPr>
          <w:p w14:paraId="090A0000">
            <w:pPr>
              <w:rPr>
                <w:sz w:val="20"/>
              </w:rPr>
            </w:pPr>
            <w:r>
              <w:rPr>
                <w:sz w:val="20"/>
              </w:rPr>
              <w:t>000</w:t>
            </w:r>
          </w:p>
        </w:tc>
        <w:tc>
          <w:tcPr>
            <w:tcW w:type="dxa" w:w="1438"/>
            <w:shd w:fill="auto" w:val="clear"/>
          </w:tcPr>
          <w:p w14:paraId="0A0A0000">
            <w:pPr>
              <w:ind/>
              <w:jc w:val="right"/>
              <w:rPr>
                <w:sz w:val="20"/>
              </w:rPr>
            </w:pPr>
            <w:r>
              <w:rPr>
                <w:sz w:val="20"/>
              </w:rPr>
              <w:t>5 388,77</w:t>
            </w:r>
          </w:p>
        </w:tc>
      </w:tr>
      <w:tr>
        <w:trPr>
          <w:trHeight w:hRule="atLeast" w:val="20"/>
        </w:trPr>
        <w:tc>
          <w:tcPr>
            <w:tcW w:type="dxa" w:w="4678"/>
            <w:shd w:fill="auto" w:val="clear"/>
          </w:tcPr>
          <w:p w14:paraId="0B0A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0C0A0000">
            <w:pPr>
              <w:rPr>
                <w:sz w:val="20"/>
              </w:rPr>
            </w:pPr>
            <w:r>
              <w:rPr>
                <w:sz w:val="20"/>
              </w:rPr>
              <w:t>601</w:t>
            </w:r>
          </w:p>
        </w:tc>
        <w:tc>
          <w:tcPr>
            <w:tcW w:type="dxa" w:w="426"/>
            <w:shd w:fill="auto" w:val="clear"/>
          </w:tcPr>
          <w:p w14:paraId="0D0A0000">
            <w:pPr>
              <w:rPr>
                <w:sz w:val="20"/>
              </w:rPr>
            </w:pPr>
            <w:r>
              <w:rPr>
                <w:sz w:val="20"/>
              </w:rPr>
              <w:t>01</w:t>
            </w:r>
          </w:p>
        </w:tc>
        <w:tc>
          <w:tcPr>
            <w:tcW w:type="dxa" w:w="425"/>
            <w:shd w:fill="auto" w:val="clear"/>
          </w:tcPr>
          <w:p w14:paraId="0E0A0000">
            <w:pPr>
              <w:rPr>
                <w:sz w:val="20"/>
              </w:rPr>
            </w:pPr>
            <w:r>
              <w:rPr>
                <w:sz w:val="20"/>
              </w:rPr>
              <w:t>13</w:t>
            </w:r>
          </w:p>
        </w:tc>
        <w:tc>
          <w:tcPr>
            <w:tcW w:type="dxa" w:w="1559"/>
            <w:shd w:fill="auto" w:val="clear"/>
          </w:tcPr>
          <w:p w14:paraId="0F0A0000">
            <w:pPr>
              <w:rPr>
                <w:sz w:val="20"/>
              </w:rPr>
            </w:pPr>
            <w:r>
              <w:rPr>
                <w:sz w:val="20"/>
              </w:rPr>
              <w:t>14 Б 02 20630</w:t>
            </w:r>
          </w:p>
        </w:tc>
        <w:tc>
          <w:tcPr>
            <w:tcW w:type="dxa" w:w="567"/>
            <w:shd w:fill="auto" w:val="clear"/>
          </w:tcPr>
          <w:p w14:paraId="100A0000">
            <w:pPr>
              <w:rPr>
                <w:sz w:val="20"/>
              </w:rPr>
            </w:pPr>
            <w:r>
              <w:rPr>
                <w:sz w:val="20"/>
              </w:rPr>
              <w:t>000</w:t>
            </w:r>
          </w:p>
        </w:tc>
        <w:tc>
          <w:tcPr>
            <w:tcW w:type="dxa" w:w="1438"/>
            <w:shd w:fill="auto" w:val="clear"/>
          </w:tcPr>
          <w:p w14:paraId="110A0000">
            <w:pPr>
              <w:ind/>
              <w:jc w:val="right"/>
              <w:rPr>
                <w:sz w:val="20"/>
              </w:rPr>
            </w:pPr>
            <w:r>
              <w:rPr>
                <w:sz w:val="20"/>
              </w:rPr>
              <w:t>5 388,77</w:t>
            </w:r>
          </w:p>
        </w:tc>
      </w:tr>
      <w:tr>
        <w:trPr>
          <w:trHeight w:hRule="atLeast" w:val="20"/>
        </w:trPr>
        <w:tc>
          <w:tcPr>
            <w:tcW w:type="dxa" w:w="4678"/>
            <w:shd w:fill="auto" w:val="clear"/>
          </w:tcPr>
          <w:p w14:paraId="12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30A0000">
            <w:pPr>
              <w:rPr>
                <w:sz w:val="20"/>
              </w:rPr>
            </w:pPr>
            <w:r>
              <w:rPr>
                <w:sz w:val="20"/>
              </w:rPr>
              <w:t>601</w:t>
            </w:r>
          </w:p>
        </w:tc>
        <w:tc>
          <w:tcPr>
            <w:tcW w:type="dxa" w:w="426"/>
            <w:shd w:fill="auto" w:val="clear"/>
          </w:tcPr>
          <w:p w14:paraId="140A0000">
            <w:pPr>
              <w:rPr>
                <w:sz w:val="20"/>
              </w:rPr>
            </w:pPr>
            <w:r>
              <w:rPr>
                <w:sz w:val="20"/>
              </w:rPr>
              <w:t>01</w:t>
            </w:r>
          </w:p>
        </w:tc>
        <w:tc>
          <w:tcPr>
            <w:tcW w:type="dxa" w:w="425"/>
            <w:shd w:fill="auto" w:val="clear"/>
          </w:tcPr>
          <w:p w14:paraId="150A0000">
            <w:pPr>
              <w:rPr>
                <w:sz w:val="20"/>
              </w:rPr>
            </w:pPr>
            <w:r>
              <w:rPr>
                <w:sz w:val="20"/>
              </w:rPr>
              <w:t>13</w:t>
            </w:r>
          </w:p>
        </w:tc>
        <w:tc>
          <w:tcPr>
            <w:tcW w:type="dxa" w:w="1559"/>
            <w:shd w:fill="auto" w:val="clear"/>
          </w:tcPr>
          <w:p w14:paraId="160A0000">
            <w:pPr>
              <w:rPr>
                <w:sz w:val="20"/>
              </w:rPr>
            </w:pPr>
            <w:r>
              <w:rPr>
                <w:sz w:val="20"/>
              </w:rPr>
              <w:t>14 Б 02 20630</w:t>
            </w:r>
          </w:p>
        </w:tc>
        <w:tc>
          <w:tcPr>
            <w:tcW w:type="dxa" w:w="567"/>
            <w:shd w:fill="auto" w:val="clear"/>
          </w:tcPr>
          <w:p w14:paraId="170A0000">
            <w:pPr>
              <w:rPr>
                <w:sz w:val="20"/>
              </w:rPr>
            </w:pPr>
            <w:r>
              <w:rPr>
                <w:sz w:val="20"/>
              </w:rPr>
              <w:t>240</w:t>
            </w:r>
          </w:p>
        </w:tc>
        <w:tc>
          <w:tcPr>
            <w:tcW w:type="dxa" w:w="1438"/>
            <w:shd w:fill="auto" w:val="clear"/>
          </w:tcPr>
          <w:p w14:paraId="180A0000">
            <w:pPr>
              <w:ind/>
              <w:jc w:val="right"/>
              <w:rPr>
                <w:sz w:val="20"/>
              </w:rPr>
            </w:pPr>
            <w:r>
              <w:rPr>
                <w:sz w:val="20"/>
              </w:rPr>
              <w:t>5 388,77</w:t>
            </w:r>
          </w:p>
        </w:tc>
      </w:tr>
      <w:tr>
        <w:trPr>
          <w:trHeight w:hRule="atLeast" w:val="20"/>
        </w:trPr>
        <w:tc>
          <w:tcPr>
            <w:tcW w:type="dxa" w:w="4678"/>
            <w:shd w:fill="auto" w:val="clear"/>
          </w:tcPr>
          <w:p w14:paraId="190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1A0A0000">
            <w:pPr>
              <w:rPr>
                <w:sz w:val="20"/>
              </w:rPr>
            </w:pPr>
            <w:r>
              <w:rPr>
                <w:sz w:val="20"/>
              </w:rPr>
              <w:t>601</w:t>
            </w:r>
          </w:p>
        </w:tc>
        <w:tc>
          <w:tcPr>
            <w:tcW w:type="dxa" w:w="426"/>
            <w:shd w:fill="auto" w:val="clear"/>
          </w:tcPr>
          <w:p w14:paraId="1B0A0000">
            <w:pPr>
              <w:rPr>
                <w:sz w:val="20"/>
              </w:rPr>
            </w:pPr>
            <w:r>
              <w:rPr>
                <w:sz w:val="20"/>
              </w:rPr>
              <w:t>01</w:t>
            </w:r>
          </w:p>
        </w:tc>
        <w:tc>
          <w:tcPr>
            <w:tcW w:type="dxa" w:w="425"/>
            <w:shd w:fill="auto" w:val="clear"/>
          </w:tcPr>
          <w:p w14:paraId="1C0A0000">
            <w:pPr>
              <w:rPr>
                <w:sz w:val="20"/>
              </w:rPr>
            </w:pPr>
            <w:r>
              <w:rPr>
                <w:sz w:val="20"/>
              </w:rPr>
              <w:t>13</w:t>
            </w:r>
          </w:p>
        </w:tc>
        <w:tc>
          <w:tcPr>
            <w:tcW w:type="dxa" w:w="1559"/>
            <w:shd w:fill="auto" w:val="clear"/>
          </w:tcPr>
          <w:p w14:paraId="1D0A0000">
            <w:pPr>
              <w:rPr>
                <w:sz w:val="20"/>
              </w:rPr>
            </w:pPr>
            <w:r>
              <w:rPr>
                <w:sz w:val="20"/>
              </w:rPr>
              <w:t>15 0 00 00000</w:t>
            </w:r>
          </w:p>
        </w:tc>
        <w:tc>
          <w:tcPr>
            <w:tcW w:type="dxa" w:w="567"/>
            <w:shd w:fill="auto" w:val="clear"/>
          </w:tcPr>
          <w:p w14:paraId="1E0A0000">
            <w:pPr>
              <w:rPr>
                <w:sz w:val="20"/>
              </w:rPr>
            </w:pPr>
            <w:r>
              <w:rPr>
                <w:sz w:val="20"/>
              </w:rPr>
              <w:t>000</w:t>
            </w:r>
          </w:p>
        </w:tc>
        <w:tc>
          <w:tcPr>
            <w:tcW w:type="dxa" w:w="1438"/>
            <w:shd w:fill="auto" w:val="clear"/>
          </w:tcPr>
          <w:p w14:paraId="1F0A0000">
            <w:pPr>
              <w:ind/>
              <w:jc w:val="right"/>
              <w:rPr>
                <w:sz w:val="20"/>
              </w:rPr>
            </w:pPr>
            <w:r>
              <w:rPr>
                <w:sz w:val="20"/>
              </w:rPr>
              <w:t>426,36</w:t>
            </w:r>
          </w:p>
        </w:tc>
      </w:tr>
      <w:tr>
        <w:trPr>
          <w:trHeight w:hRule="atLeast" w:val="20"/>
        </w:trPr>
        <w:tc>
          <w:tcPr>
            <w:tcW w:type="dxa" w:w="4678"/>
            <w:shd w:fill="auto" w:val="clear"/>
          </w:tcPr>
          <w:p w14:paraId="200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210A0000">
            <w:pPr>
              <w:rPr>
                <w:sz w:val="20"/>
              </w:rPr>
            </w:pPr>
            <w:r>
              <w:rPr>
                <w:sz w:val="20"/>
              </w:rPr>
              <w:t>601</w:t>
            </w:r>
          </w:p>
        </w:tc>
        <w:tc>
          <w:tcPr>
            <w:tcW w:type="dxa" w:w="426"/>
            <w:shd w:fill="auto" w:val="clear"/>
          </w:tcPr>
          <w:p w14:paraId="220A0000">
            <w:pPr>
              <w:rPr>
                <w:sz w:val="20"/>
              </w:rPr>
            </w:pPr>
            <w:r>
              <w:rPr>
                <w:sz w:val="20"/>
              </w:rPr>
              <w:t>01</w:t>
            </w:r>
          </w:p>
        </w:tc>
        <w:tc>
          <w:tcPr>
            <w:tcW w:type="dxa" w:w="425"/>
            <w:shd w:fill="auto" w:val="clear"/>
          </w:tcPr>
          <w:p w14:paraId="230A0000">
            <w:pPr>
              <w:rPr>
                <w:sz w:val="20"/>
              </w:rPr>
            </w:pPr>
            <w:r>
              <w:rPr>
                <w:sz w:val="20"/>
              </w:rPr>
              <w:t>13</w:t>
            </w:r>
          </w:p>
        </w:tc>
        <w:tc>
          <w:tcPr>
            <w:tcW w:type="dxa" w:w="1559"/>
            <w:shd w:fill="auto" w:val="clear"/>
          </w:tcPr>
          <w:p w14:paraId="240A0000">
            <w:pPr>
              <w:rPr>
                <w:sz w:val="20"/>
              </w:rPr>
            </w:pPr>
            <w:r>
              <w:rPr>
                <w:sz w:val="20"/>
              </w:rPr>
              <w:t>15 1 00 00000</w:t>
            </w:r>
          </w:p>
        </w:tc>
        <w:tc>
          <w:tcPr>
            <w:tcW w:type="dxa" w:w="567"/>
            <w:shd w:fill="auto" w:val="clear"/>
          </w:tcPr>
          <w:p w14:paraId="250A0000">
            <w:pPr>
              <w:rPr>
                <w:sz w:val="20"/>
              </w:rPr>
            </w:pPr>
            <w:r>
              <w:rPr>
                <w:sz w:val="20"/>
              </w:rPr>
              <w:t>000</w:t>
            </w:r>
          </w:p>
        </w:tc>
        <w:tc>
          <w:tcPr>
            <w:tcW w:type="dxa" w:w="1438"/>
            <w:shd w:fill="auto" w:val="clear"/>
          </w:tcPr>
          <w:p w14:paraId="260A0000">
            <w:pPr>
              <w:ind/>
              <w:jc w:val="right"/>
              <w:rPr>
                <w:sz w:val="20"/>
              </w:rPr>
            </w:pPr>
            <w:r>
              <w:rPr>
                <w:sz w:val="20"/>
              </w:rPr>
              <w:t>380,26</w:t>
            </w:r>
          </w:p>
        </w:tc>
      </w:tr>
      <w:tr>
        <w:trPr>
          <w:trHeight w:hRule="atLeast" w:val="20"/>
        </w:trPr>
        <w:tc>
          <w:tcPr>
            <w:tcW w:type="dxa" w:w="4678"/>
            <w:shd w:fill="auto" w:val="clear"/>
          </w:tcPr>
          <w:p w14:paraId="270A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567"/>
            <w:shd w:fill="auto" w:val="clear"/>
          </w:tcPr>
          <w:p w14:paraId="280A0000">
            <w:pPr>
              <w:rPr>
                <w:sz w:val="20"/>
              </w:rPr>
            </w:pPr>
            <w:r>
              <w:rPr>
                <w:sz w:val="20"/>
              </w:rPr>
              <w:t>601</w:t>
            </w:r>
          </w:p>
        </w:tc>
        <w:tc>
          <w:tcPr>
            <w:tcW w:type="dxa" w:w="426"/>
            <w:shd w:fill="auto" w:val="clear"/>
          </w:tcPr>
          <w:p w14:paraId="290A0000">
            <w:pPr>
              <w:rPr>
                <w:sz w:val="20"/>
              </w:rPr>
            </w:pPr>
            <w:r>
              <w:rPr>
                <w:sz w:val="20"/>
              </w:rPr>
              <w:t>01</w:t>
            </w:r>
          </w:p>
        </w:tc>
        <w:tc>
          <w:tcPr>
            <w:tcW w:type="dxa" w:w="425"/>
            <w:shd w:fill="auto" w:val="clear"/>
          </w:tcPr>
          <w:p w14:paraId="2A0A0000">
            <w:pPr>
              <w:rPr>
                <w:sz w:val="20"/>
              </w:rPr>
            </w:pPr>
            <w:r>
              <w:rPr>
                <w:sz w:val="20"/>
              </w:rPr>
              <w:t>13</w:t>
            </w:r>
          </w:p>
        </w:tc>
        <w:tc>
          <w:tcPr>
            <w:tcW w:type="dxa" w:w="1559"/>
            <w:shd w:fill="auto" w:val="clear"/>
          </w:tcPr>
          <w:p w14:paraId="2B0A0000">
            <w:pPr>
              <w:rPr>
                <w:sz w:val="20"/>
              </w:rPr>
            </w:pPr>
            <w:r>
              <w:rPr>
                <w:sz w:val="20"/>
              </w:rPr>
              <w:t>15 1 01 00000</w:t>
            </w:r>
          </w:p>
        </w:tc>
        <w:tc>
          <w:tcPr>
            <w:tcW w:type="dxa" w:w="567"/>
            <w:shd w:fill="auto" w:val="clear"/>
          </w:tcPr>
          <w:p w14:paraId="2C0A0000">
            <w:pPr>
              <w:rPr>
                <w:sz w:val="20"/>
              </w:rPr>
            </w:pPr>
            <w:r>
              <w:rPr>
                <w:sz w:val="20"/>
              </w:rPr>
              <w:t>000</w:t>
            </w:r>
          </w:p>
        </w:tc>
        <w:tc>
          <w:tcPr>
            <w:tcW w:type="dxa" w:w="1438"/>
            <w:shd w:fill="auto" w:val="clear"/>
          </w:tcPr>
          <w:p w14:paraId="2D0A0000">
            <w:pPr>
              <w:ind/>
              <w:jc w:val="right"/>
              <w:rPr>
                <w:sz w:val="20"/>
              </w:rPr>
            </w:pPr>
            <w:r>
              <w:rPr>
                <w:sz w:val="20"/>
              </w:rPr>
              <w:t>75,00</w:t>
            </w:r>
          </w:p>
        </w:tc>
      </w:tr>
      <w:tr>
        <w:trPr>
          <w:trHeight w:hRule="atLeast" w:val="20"/>
        </w:trPr>
        <w:tc>
          <w:tcPr>
            <w:tcW w:type="dxa" w:w="4678"/>
            <w:shd w:fill="auto" w:val="clear"/>
          </w:tcPr>
          <w:p w14:paraId="2E0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2F0A0000">
            <w:pPr>
              <w:rPr>
                <w:sz w:val="20"/>
              </w:rPr>
            </w:pPr>
            <w:r>
              <w:rPr>
                <w:sz w:val="20"/>
              </w:rPr>
              <w:t>601</w:t>
            </w:r>
          </w:p>
        </w:tc>
        <w:tc>
          <w:tcPr>
            <w:tcW w:type="dxa" w:w="426"/>
            <w:shd w:fill="auto" w:val="clear"/>
          </w:tcPr>
          <w:p w14:paraId="300A0000">
            <w:pPr>
              <w:rPr>
                <w:sz w:val="20"/>
              </w:rPr>
            </w:pPr>
            <w:r>
              <w:rPr>
                <w:sz w:val="20"/>
              </w:rPr>
              <w:t>01</w:t>
            </w:r>
          </w:p>
        </w:tc>
        <w:tc>
          <w:tcPr>
            <w:tcW w:type="dxa" w:w="425"/>
            <w:shd w:fill="auto" w:val="clear"/>
          </w:tcPr>
          <w:p w14:paraId="310A0000">
            <w:pPr>
              <w:rPr>
                <w:sz w:val="20"/>
              </w:rPr>
            </w:pPr>
            <w:r>
              <w:rPr>
                <w:sz w:val="20"/>
              </w:rPr>
              <w:t>13</w:t>
            </w:r>
          </w:p>
        </w:tc>
        <w:tc>
          <w:tcPr>
            <w:tcW w:type="dxa" w:w="1559"/>
            <w:shd w:fill="auto" w:val="clear"/>
          </w:tcPr>
          <w:p w14:paraId="320A0000">
            <w:pPr>
              <w:rPr>
                <w:sz w:val="20"/>
              </w:rPr>
            </w:pPr>
            <w:r>
              <w:rPr>
                <w:sz w:val="20"/>
              </w:rPr>
              <w:t>15 1 01 20350</w:t>
            </w:r>
          </w:p>
        </w:tc>
        <w:tc>
          <w:tcPr>
            <w:tcW w:type="dxa" w:w="567"/>
            <w:shd w:fill="auto" w:val="clear"/>
          </w:tcPr>
          <w:p w14:paraId="330A0000">
            <w:pPr>
              <w:rPr>
                <w:sz w:val="20"/>
              </w:rPr>
            </w:pPr>
            <w:r>
              <w:rPr>
                <w:sz w:val="20"/>
              </w:rPr>
              <w:t>000</w:t>
            </w:r>
          </w:p>
        </w:tc>
        <w:tc>
          <w:tcPr>
            <w:tcW w:type="dxa" w:w="1438"/>
            <w:shd w:fill="auto" w:val="clear"/>
          </w:tcPr>
          <w:p w14:paraId="340A0000">
            <w:pPr>
              <w:ind/>
              <w:jc w:val="right"/>
              <w:rPr>
                <w:sz w:val="20"/>
              </w:rPr>
            </w:pPr>
            <w:r>
              <w:rPr>
                <w:sz w:val="20"/>
              </w:rPr>
              <w:t>75,00</w:t>
            </w:r>
          </w:p>
        </w:tc>
      </w:tr>
      <w:tr>
        <w:trPr>
          <w:trHeight w:hRule="atLeast" w:val="20"/>
        </w:trPr>
        <w:tc>
          <w:tcPr>
            <w:tcW w:type="dxa" w:w="4678"/>
            <w:shd w:fill="auto" w:val="clear"/>
          </w:tcPr>
          <w:p w14:paraId="35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60A0000">
            <w:pPr>
              <w:rPr>
                <w:sz w:val="20"/>
              </w:rPr>
            </w:pPr>
            <w:r>
              <w:rPr>
                <w:sz w:val="20"/>
              </w:rPr>
              <w:t>601</w:t>
            </w:r>
          </w:p>
        </w:tc>
        <w:tc>
          <w:tcPr>
            <w:tcW w:type="dxa" w:w="426"/>
            <w:shd w:fill="auto" w:val="clear"/>
          </w:tcPr>
          <w:p w14:paraId="370A0000">
            <w:pPr>
              <w:rPr>
                <w:sz w:val="20"/>
              </w:rPr>
            </w:pPr>
            <w:r>
              <w:rPr>
                <w:sz w:val="20"/>
              </w:rPr>
              <w:t>01</w:t>
            </w:r>
          </w:p>
        </w:tc>
        <w:tc>
          <w:tcPr>
            <w:tcW w:type="dxa" w:w="425"/>
            <w:shd w:fill="auto" w:val="clear"/>
          </w:tcPr>
          <w:p w14:paraId="380A0000">
            <w:pPr>
              <w:rPr>
                <w:sz w:val="20"/>
              </w:rPr>
            </w:pPr>
            <w:r>
              <w:rPr>
                <w:sz w:val="20"/>
              </w:rPr>
              <w:t>13</w:t>
            </w:r>
          </w:p>
        </w:tc>
        <w:tc>
          <w:tcPr>
            <w:tcW w:type="dxa" w:w="1559"/>
            <w:shd w:fill="auto" w:val="clear"/>
          </w:tcPr>
          <w:p w14:paraId="390A0000">
            <w:pPr>
              <w:rPr>
                <w:sz w:val="20"/>
              </w:rPr>
            </w:pPr>
            <w:r>
              <w:rPr>
                <w:sz w:val="20"/>
              </w:rPr>
              <w:t>15 1 01 20350</w:t>
            </w:r>
          </w:p>
        </w:tc>
        <w:tc>
          <w:tcPr>
            <w:tcW w:type="dxa" w:w="567"/>
            <w:shd w:fill="auto" w:val="clear"/>
          </w:tcPr>
          <w:p w14:paraId="3A0A0000">
            <w:pPr>
              <w:rPr>
                <w:sz w:val="20"/>
              </w:rPr>
            </w:pPr>
            <w:r>
              <w:rPr>
                <w:sz w:val="20"/>
              </w:rPr>
              <w:t>240</w:t>
            </w:r>
          </w:p>
        </w:tc>
        <w:tc>
          <w:tcPr>
            <w:tcW w:type="dxa" w:w="1438"/>
            <w:shd w:fill="auto" w:val="clear"/>
          </w:tcPr>
          <w:p w14:paraId="3B0A0000">
            <w:pPr>
              <w:ind/>
              <w:jc w:val="right"/>
              <w:rPr>
                <w:sz w:val="20"/>
              </w:rPr>
            </w:pPr>
            <w:r>
              <w:rPr>
                <w:sz w:val="20"/>
              </w:rPr>
              <w:t>75,00</w:t>
            </w:r>
          </w:p>
        </w:tc>
      </w:tr>
      <w:tr>
        <w:trPr>
          <w:trHeight w:hRule="atLeast" w:val="20"/>
        </w:trPr>
        <w:tc>
          <w:tcPr>
            <w:tcW w:type="dxa" w:w="4678"/>
            <w:shd w:fill="auto" w:val="clear"/>
          </w:tcPr>
          <w:p w14:paraId="3C0A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567"/>
            <w:shd w:fill="auto" w:val="clear"/>
          </w:tcPr>
          <w:p w14:paraId="3D0A0000">
            <w:pPr>
              <w:rPr>
                <w:sz w:val="20"/>
              </w:rPr>
            </w:pPr>
            <w:r>
              <w:rPr>
                <w:sz w:val="20"/>
              </w:rPr>
              <w:t>601</w:t>
            </w:r>
          </w:p>
        </w:tc>
        <w:tc>
          <w:tcPr>
            <w:tcW w:type="dxa" w:w="426"/>
            <w:shd w:fill="auto" w:val="clear"/>
          </w:tcPr>
          <w:p w14:paraId="3E0A0000">
            <w:pPr>
              <w:rPr>
                <w:sz w:val="20"/>
              </w:rPr>
            </w:pPr>
            <w:r>
              <w:rPr>
                <w:sz w:val="20"/>
              </w:rPr>
              <w:t>01</w:t>
            </w:r>
          </w:p>
        </w:tc>
        <w:tc>
          <w:tcPr>
            <w:tcW w:type="dxa" w:w="425"/>
            <w:shd w:fill="auto" w:val="clear"/>
          </w:tcPr>
          <w:p w14:paraId="3F0A0000">
            <w:pPr>
              <w:rPr>
                <w:sz w:val="20"/>
              </w:rPr>
            </w:pPr>
            <w:r>
              <w:rPr>
                <w:sz w:val="20"/>
              </w:rPr>
              <w:t>13</w:t>
            </w:r>
          </w:p>
        </w:tc>
        <w:tc>
          <w:tcPr>
            <w:tcW w:type="dxa" w:w="1559"/>
            <w:shd w:fill="auto" w:val="clear"/>
          </w:tcPr>
          <w:p w14:paraId="400A0000">
            <w:pPr>
              <w:rPr>
                <w:sz w:val="20"/>
              </w:rPr>
            </w:pPr>
            <w:r>
              <w:rPr>
                <w:sz w:val="20"/>
              </w:rPr>
              <w:t>15 1 02 00000</w:t>
            </w:r>
          </w:p>
        </w:tc>
        <w:tc>
          <w:tcPr>
            <w:tcW w:type="dxa" w:w="567"/>
            <w:shd w:fill="auto" w:val="clear"/>
          </w:tcPr>
          <w:p w14:paraId="410A0000">
            <w:pPr>
              <w:rPr>
                <w:sz w:val="20"/>
              </w:rPr>
            </w:pPr>
            <w:r>
              <w:rPr>
                <w:sz w:val="20"/>
              </w:rPr>
              <w:t>000</w:t>
            </w:r>
          </w:p>
        </w:tc>
        <w:tc>
          <w:tcPr>
            <w:tcW w:type="dxa" w:w="1438"/>
            <w:shd w:fill="auto" w:val="clear"/>
          </w:tcPr>
          <w:p w14:paraId="420A0000">
            <w:pPr>
              <w:ind/>
              <w:jc w:val="right"/>
              <w:rPr>
                <w:sz w:val="20"/>
              </w:rPr>
            </w:pPr>
            <w:r>
              <w:rPr>
                <w:sz w:val="20"/>
              </w:rPr>
              <w:t>105,26</w:t>
            </w:r>
          </w:p>
        </w:tc>
      </w:tr>
      <w:tr>
        <w:trPr>
          <w:trHeight w:hRule="atLeast" w:val="20"/>
        </w:trPr>
        <w:tc>
          <w:tcPr>
            <w:tcW w:type="dxa" w:w="4678"/>
            <w:shd w:fill="auto" w:val="clear"/>
          </w:tcPr>
          <w:p w14:paraId="430A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567"/>
            <w:shd w:fill="auto" w:val="clear"/>
          </w:tcPr>
          <w:p w14:paraId="440A0000">
            <w:pPr>
              <w:rPr>
                <w:sz w:val="20"/>
              </w:rPr>
            </w:pPr>
            <w:r>
              <w:rPr>
                <w:sz w:val="20"/>
              </w:rPr>
              <w:t>601</w:t>
            </w:r>
          </w:p>
        </w:tc>
        <w:tc>
          <w:tcPr>
            <w:tcW w:type="dxa" w:w="426"/>
            <w:shd w:fill="auto" w:val="clear"/>
          </w:tcPr>
          <w:p w14:paraId="450A0000">
            <w:pPr>
              <w:rPr>
                <w:sz w:val="20"/>
              </w:rPr>
            </w:pPr>
            <w:r>
              <w:rPr>
                <w:sz w:val="20"/>
              </w:rPr>
              <w:t>01</w:t>
            </w:r>
          </w:p>
        </w:tc>
        <w:tc>
          <w:tcPr>
            <w:tcW w:type="dxa" w:w="425"/>
            <w:shd w:fill="auto" w:val="clear"/>
          </w:tcPr>
          <w:p w14:paraId="460A0000">
            <w:pPr>
              <w:rPr>
                <w:sz w:val="20"/>
              </w:rPr>
            </w:pPr>
            <w:r>
              <w:rPr>
                <w:sz w:val="20"/>
              </w:rPr>
              <w:t>13</w:t>
            </w:r>
          </w:p>
        </w:tc>
        <w:tc>
          <w:tcPr>
            <w:tcW w:type="dxa" w:w="1559"/>
            <w:shd w:fill="auto" w:val="clear"/>
          </w:tcPr>
          <w:p w14:paraId="470A0000">
            <w:pPr>
              <w:rPr>
                <w:sz w:val="20"/>
              </w:rPr>
            </w:pPr>
            <w:r>
              <w:rPr>
                <w:sz w:val="20"/>
              </w:rPr>
              <w:t>15 1 02 S7730</w:t>
            </w:r>
          </w:p>
        </w:tc>
        <w:tc>
          <w:tcPr>
            <w:tcW w:type="dxa" w:w="567"/>
            <w:shd w:fill="auto" w:val="clear"/>
          </w:tcPr>
          <w:p w14:paraId="480A0000">
            <w:pPr>
              <w:rPr>
                <w:sz w:val="20"/>
              </w:rPr>
            </w:pPr>
            <w:r>
              <w:rPr>
                <w:sz w:val="20"/>
              </w:rPr>
              <w:t>000</w:t>
            </w:r>
          </w:p>
        </w:tc>
        <w:tc>
          <w:tcPr>
            <w:tcW w:type="dxa" w:w="1438"/>
            <w:shd w:fill="auto" w:val="clear"/>
          </w:tcPr>
          <w:p w14:paraId="490A0000">
            <w:pPr>
              <w:ind/>
              <w:jc w:val="right"/>
              <w:rPr>
                <w:sz w:val="20"/>
              </w:rPr>
            </w:pPr>
            <w:r>
              <w:rPr>
                <w:sz w:val="20"/>
              </w:rPr>
              <w:t>105,26</w:t>
            </w:r>
          </w:p>
        </w:tc>
      </w:tr>
      <w:tr>
        <w:trPr>
          <w:trHeight w:hRule="atLeast" w:val="20"/>
        </w:trPr>
        <w:tc>
          <w:tcPr>
            <w:tcW w:type="dxa" w:w="4678"/>
            <w:shd w:fill="auto" w:val="clear"/>
          </w:tcPr>
          <w:p w14:paraId="4A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B0A0000">
            <w:pPr>
              <w:rPr>
                <w:sz w:val="20"/>
              </w:rPr>
            </w:pPr>
            <w:r>
              <w:rPr>
                <w:sz w:val="20"/>
              </w:rPr>
              <w:t>601</w:t>
            </w:r>
          </w:p>
        </w:tc>
        <w:tc>
          <w:tcPr>
            <w:tcW w:type="dxa" w:w="426"/>
            <w:shd w:fill="auto" w:val="clear"/>
          </w:tcPr>
          <w:p w14:paraId="4C0A0000">
            <w:pPr>
              <w:rPr>
                <w:sz w:val="20"/>
              </w:rPr>
            </w:pPr>
            <w:r>
              <w:rPr>
                <w:sz w:val="20"/>
              </w:rPr>
              <w:t>01</w:t>
            </w:r>
          </w:p>
        </w:tc>
        <w:tc>
          <w:tcPr>
            <w:tcW w:type="dxa" w:w="425"/>
            <w:shd w:fill="auto" w:val="clear"/>
          </w:tcPr>
          <w:p w14:paraId="4D0A0000">
            <w:pPr>
              <w:rPr>
                <w:sz w:val="20"/>
              </w:rPr>
            </w:pPr>
            <w:r>
              <w:rPr>
                <w:sz w:val="20"/>
              </w:rPr>
              <w:t>13</w:t>
            </w:r>
          </w:p>
        </w:tc>
        <w:tc>
          <w:tcPr>
            <w:tcW w:type="dxa" w:w="1559"/>
            <w:shd w:fill="auto" w:val="clear"/>
          </w:tcPr>
          <w:p w14:paraId="4E0A0000">
            <w:pPr>
              <w:rPr>
                <w:sz w:val="20"/>
              </w:rPr>
            </w:pPr>
            <w:r>
              <w:rPr>
                <w:sz w:val="20"/>
              </w:rPr>
              <w:t>15 1 02 S7730</w:t>
            </w:r>
          </w:p>
        </w:tc>
        <w:tc>
          <w:tcPr>
            <w:tcW w:type="dxa" w:w="567"/>
            <w:shd w:fill="auto" w:val="clear"/>
          </w:tcPr>
          <w:p w14:paraId="4F0A0000">
            <w:pPr>
              <w:rPr>
                <w:sz w:val="20"/>
              </w:rPr>
            </w:pPr>
            <w:r>
              <w:rPr>
                <w:sz w:val="20"/>
              </w:rPr>
              <w:t>240</w:t>
            </w:r>
          </w:p>
        </w:tc>
        <w:tc>
          <w:tcPr>
            <w:tcW w:type="dxa" w:w="1438"/>
            <w:shd w:fill="auto" w:val="clear"/>
          </w:tcPr>
          <w:p w14:paraId="500A0000">
            <w:pPr>
              <w:ind/>
              <w:jc w:val="right"/>
              <w:rPr>
                <w:sz w:val="20"/>
              </w:rPr>
            </w:pPr>
            <w:r>
              <w:rPr>
                <w:sz w:val="20"/>
              </w:rPr>
              <w:t>105,26</w:t>
            </w:r>
          </w:p>
        </w:tc>
      </w:tr>
      <w:tr>
        <w:trPr>
          <w:trHeight w:hRule="atLeast" w:val="20"/>
        </w:trPr>
        <w:tc>
          <w:tcPr>
            <w:tcW w:type="dxa" w:w="4678"/>
            <w:shd w:fill="auto" w:val="clear"/>
          </w:tcPr>
          <w:p w14:paraId="510A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567"/>
            <w:shd w:fill="auto" w:val="clear"/>
          </w:tcPr>
          <w:p w14:paraId="520A0000">
            <w:pPr>
              <w:rPr>
                <w:sz w:val="20"/>
              </w:rPr>
            </w:pPr>
            <w:r>
              <w:rPr>
                <w:sz w:val="20"/>
              </w:rPr>
              <w:t>601</w:t>
            </w:r>
          </w:p>
        </w:tc>
        <w:tc>
          <w:tcPr>
            <w:tcW w:type="dxa" w:w="426"/>
            <w:shd w:fill="auto" w:val="clear"/>
          </w:tcPr>
          <w:p w14:paraId="530A0000">
            <w:pPr>
              <w:rPr>
                <w:sz w:val="20"/>
              </w:rPr>
            </w:pPr>
            <w:r>
              <w:rPr>
                <w:sz w:val="20"/>
              </w:rPr>
              <w:t>01</w:t>
            </w:r>
          </w:p>
        </w:tc>
        <w:tc>
          <w:tcPr>
            <w:tcW w:type="dxa" w:w="425"/>
            <w:shd w:fill="auto" w:val="clear"/>
          </w:tcPr>
          <w:p w14:paraId="540A0000">
            <w:pPr>
              <w:rPr>
                <w:sz w:val="20"/>
              </w:rPr>
            </w:pPr>
            <w:r>
              <w:rPr>
                <w:sz w:val="20"/>
              </w:rPr>
              <w:t>13</w:t>
            </w:r>
          </w:p>
        </w:tc>
        <w:tc>
          <w:tcPr>
            <w:tcW w:type="dxa" w:w="1559"/>
            <w:shd w:fill="auto" w:val="clear"/>
          </w:tcPr>
          <w:p w14:paraId="550A0000">
            <w:pPr>
              <w:rPr>
                <w:sz w:val="20"/>
              </w:rPr>
            </w:pPr>
            <w:r>
              <w:rPr>
                <w:sz w:val="20"/>
              </w:rPr>
              <w:t>15 1 03 00000</w:t>
            </w:r>
          </w:p>
        </w:tc>
        <w:tc>
          <w:tcPr>
            <w:tcW w:type="dxa" w:w="567"/>
            <w:shd w:fill="auto" w:val="clear"/>
          </w:tcPr>
          <w:p w14:paraId="560A0000">
            <w:pPr>
              <w:rPr>
                <w:sz w:val="20"/>
              </w:rPr>
            </w:pPr>
            <w:r>
              <w:rPr>
                <w:sz w:val="20"/>
              </w:rPr>
              <w:t>000</w:t>
            </w:r>
          </w:p>
        </w:tc>
        <w:tc>
          <w:tcPr>
            <w:tcW w:type="dxa" w:w="1438"/>
            <w:shd w:fill="auto" w:val="clear"/>
          </w:tcPr>
          <w:p w14:paraId="570A0000">
            <w:pPr>
              <w:ind/>
              <w:jc w:val="right"/>
              <w:rPr>
                <w:sz w:val="20"/>
              </w:rPr>
            </w:pPr>
            <w:r>
              <w:rPr>
                <w:sz w:val="20"/>
              </w:rPr>
              <w:t>200,00</w:t>
            </w:r>
          </w:p>
        </w:tc>
      </w:tr>
      <w:tr>
        <w:trPr>
          <w:trHeight w:hRule="atLeast" w:val="20"/>
        </w:trPr>
        <w:tc>
          <w:tcPr>
            <w:tcW w:type="dxa" w:w="4678"/>
            <w:shd w:fill="auto" w:val="clear"/>
          </w:tcPr>
          <w:p w14:paraId="580A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567"/>
            <w:shd w:fill="auto" w:val="clear"/>
          </w:tcPr>
          <w:p w14:paraId="590A0000">
            <w:pPr>
              <w:rPr>
                <w:sz w:val="20"/>
              </w:rPr>
            </w:pPr>
            <w:r>
              <w:rPr>
                <w:sz w:val="20"/>
              </w:rPr>
              <w:t>601</w:t>
            </w:r>
          </w:p>
        </w:tc>
        <w:tc>
          <w:tcPr>
            <w:tcW w:type="dxa" w:w="426"/>
            <w:shd w:fill="auto" w:val="clear"/>
          </w:tcPr>
          <w:p w14:paraId="5A0A0000">
            <w:pPr>
              <w:rPr>
                <w:sz w:val="20"/>
              </w:rPr>
            </w:pPr>
            <w:r>
              <w:rPr>
                <w:sz w:val="20"/>
              </w:rPr>
              <w:t>01</w:t>
            </w:r>
          </w:p>
        </w:tc>
        <w:tc>
          <w:tcPr>
            <w:tcW w:type="dxa" w:w="425"/>
            <w:shd w:fill="auto" w:val="clear"/>
          </w:tcPr>
          <w:p w14:paraId="5B0A0000">
            <w:pPr>
              <w:rPr>
                <w:sz w:val="20"/>
              </w:rPr>
            </w:pPr>
            <w:r>
              <w:rPr>
                <w:sz w:val="20"/>
              </w:rPr>
              <w:t>13</w:t>
            </w:r>
          </w:p>
        </w:tc>
        <w:tc>
          <w:tcPr>
            <w:tcW w:type="dxa" w:w="1559"/>
            <w:shd w:fill="auto" w:val="clear"/>
          </w:tcPr>
          <w:p w14:paraId="5C0A0000">
            <w:pPr>
              <w:rPr>
                <w:sz w:val="20"/>
              </w:rPr>
            </w:pPr>
            <w:r>
              <w:rPr>
                <w:sz w:val="20"/>
              </w:rPr>
              <w:t>15 1 03 60210</w:t>
            </w:r>
          </w:p>
        </w:tc>
        <w:tc>
          <w:tcPr>
            <w:tcW w:type="dxa" w:w="567"/>
            <w:shd w:fill="auto" w:val="clear"/>
          </w:tcPr>
          <w:p w14:paraId="5D0A0000">
            <w:pPr>
              <w:rPr>
                <w:sz w:val="20"/>
              </w:rPr>
            </w:pPr>
            <w:r>
              <w:rPr>
                <w:sz w:val="20"/>
              </w:rPr>
              <w:t>000</w:t>
            </w:r>
          </w:p>
        </w:tc>
        <w:tc>
          <w:tcPr>
            <w:tcW w:type="dxa" w:w="1438"/>
            <w:shd w:fill="auto" w:val="clear"/>
          </w:tcPr>
          <w:p w14:paraId="5E0A0000">
            <w:pPr>
              <w:ind/>
              <w:jc w:val="right"/>
              <w:rPr>
                <w:sz w:val="20"/>
              </w:rPr>
            </w:pPr>
            <w:r>
              <w:rPr>
                <w:sz w:val="20"/>
              </w:rPr>
              <w:t>200,00</w:t>
            </w:r>
          </w:p>
        </w:tc>
      </w:tr>
      <w:tr>
        <w:trPr>
          <w:trHeight w:hRule="atLeast" w:val="20"/>
        </w:trPr>
        <w:tc>
          <w:tcPr>
            <w:tcW w:type="dxa" w:w="4678"/>
            <w:shd w:fill="auto" w:val="clear"/>
          </w:tcPr>
          <w:p w14:paraId="5F0A0000">
            <w:pPr>
              <w:rPr>
                <w:sz w:val="20"/>
              </w:rPr>
            </w:pPr>
            <w:r>
              <w:rPr>
                <w:sz w:val="20"/>
              </w:rPr>
              <w:t xml:space="preserve">Субсидии некоммерческим организациям (за исключением государственных (муниципальных) учреждений, государственных корпораций </w:t>
            </w:r>
            <w:r>
              <w:rPr>
                <w:sz w:val="20"/>
              </w:rPr>
              <w:t>(компаний), публично-правовых компаний)</w:t>
            </w:r>
          </w:p>
        </w:tc>
        <w:tc>
          <w:tcPr>
            <w:tcW w:type="dxa" w:w="567"/>
            <w:shd w:fill="auto" w:val="clear"/>
          </w:tcPr>
          <w:p w14:paraId="600A0000">
            <w:pPr>
              <w:rPr>
                <w:sz w:val="20"/>
              </w:rPr>
            </w:pPr>
            <w:r>
              <w:rPr>
                <w:sz w:val="20"/>
              </w:rPr>
              <w:t>601</w:t>
            </w:r>
          </w:p>
        </w:tc>
        <w:tc>
          <w:tcPr>
            <w:tcW w:type="dxa" w:w="426"/>
            <w:shd w:fill="auto" w:val="clear"/>
          </w:tcPr>
          <w:p w14:paraId="610A0000">
            <w:pPr>
              <w:rPr>
                <w:sz w:val="20"/>
              </w:rPr>
            </w:pPr>
            <w:r>
              <w:rPr>
                <w:sz w:val="20"/>
              </w:rPr>
              <w:t>01</w:t>
            </w:r>
          </w:p>
        </w:tc>
        <w:tc>
          <w:tcPr>
            <w:tcW w:type="dxa" w:w="425"/>
            <w:shd w:fill="auto" w:val="clear"/>
          </w:tcPr>
          <w:p w14:paraId="620A0000">
            <w:pPr>
              <w:rPr>
                <w:sz w:val="20"/>
              </w:rPr>
            </w:pPr>
            <w:r>
              <w:rPr>
                <w:sz w:val="20"/>
              </w:rPr>
              <w:t>13</w:t>
            </w:r>
          </w:p>
        </w:tc>
        <w:tc>
          <w:tcPr>
            <w:tcW w:type="dxa" w:w="1559"/>
            <w:shd w:fill="auto" w:val="clear"/>
          </w:tcPr>
          <w:p w14:paraId="630A0000">
            <w:pPr>
              <w:rPr>
                <w:sz w:val="20"/>
              </w:rPr>
            </w:pPr>
            <w:r>
              <w:rPr>
                <w:sz w:val="20"/>
              </w:rPr>
              <w:t>15 1 03 60210</w:t>
            </w:r>
          </w:p>
        </w:tc>
        <w:tc>
          <w:tcPr>
            <w:tcW w:type="dxa" w:w="567"/>
            <w:shd w:fill="auto" w:val="clear"/>
          </w:tcPr>
          <w:p w14:paraId="640A0000">
            <w:pPr>
              <w:rPr>
                <w:sz w:val="20"/>
              </w:rPr>
            </w:pPr>
            <w:r>
              <w:rPr>
                <w:sz w:val="20"/>
              </w:rPr>
              <w:t>630</w:t>
            </w:r>
          </w:p>
        </w:tc>
        <w:tc>
          <w:tcPr>
            <w:tcW w:type="dxa" w:w="1438"/>
            <w:shd w:fill="auto" w:val="clear"/>
          </w:tcPr>
          <w:p w14:paraId="650A0000">
            <w:pPr>
              <w:ind/>
              <w:jc w:val="right"/>
              <w:rPr>
                <w:sz w:val="20"/>
              </w:rPr>
            </w:pPr>
            <w:r>
              <w:rPr>
                <w:sz w:val="20"/>
              </w:rPr>
              <w:t>200,00</w:t>
            </w:r>
          </w:p>
        </w:tc>
      </w:tr>
      <w:tr>
        <w:trPr>
          <w:trHeight w:hRule="atLeast" w:val="20"/>
        </w:trPr>
        <w:tc>
          <w:tcPr>
            <w:tcW w:type="dxa" w:w="4678"/>
            <w:shd w:fill="auto" w:val="clear"/>
          </w:tcPr>
          <w:p w14:paraId="660A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670A0000">
            <w:pPr>
              <w:rPr>
                <w:sz w:val="20"/>
              </w:rPr>
            </w:pPr>
            <w:r>
              <w:rPr>
                <w:sz w:val="20"/>
              </w:rPr>
              <w:t>601</w:t>
            </w:r>
          </w:p>
        </w:tc>
        <w:tc>
          <w:tcPr>
            <w:tcW w:type="dxa" w:w="426"/>
            <w:shd w:fill="auto" w:val="clear"/>
          </w:tcPr>
          <w:p w14:paraId="680A0000">
            <w:pPr>
              <w:rPr>
                <w:sz w:val="20"/>
              </w:rPr>
            </w:pPr>
            <w:r>
              <w:rPr>
                <w:sz w:val="20"/>
              </w:rPr>
              <w:t>01</w:t>
            </w:r>
          </w:p>
        </w:tc>
        <w:tc>
          <w:tcPr>
            <w:tcW w:type="dxa" w:w="425"/>
            <w:shd w:fill="auto" w:val="clear"/>
          </w:tcPr>
          <w:p w14:paraId="690A0000">
            <w:pPr>
              <w:rPr>
                <w:sz w:val="20"/>
              </w:rPr>
            </w:pPr>
            <w:r>
              <w:rPr>
                <w:sz w:val="20"/>
              </w:rPr>
              <w:t>13</w:t>
            </w:r>
          </w:p>
        </w:tc>
        <w:tc>
          <w:tcPr>
            <w:tcW w:type="dxa" w:w="1559"/>
            <w:shd w:fill="auto" w:val="clear"/>
          </w:tcPr>
          <w:p w14:paraId="6A0A0000">
            <w:pPr>
              <w:rPr>
                <w:sz w:val="20"/>
              </w:rPr>
            </w:pPr>
            <w:r>
              <w:rPr>
                <w:sz w:val="20"/>
              </w:rPr>
              <w:t>15 2 00 00000</w:t>
            </w:r>
          </w:p>
        </w:tc>
        <w:tc>
          <w:tcPr>
            <w:tcW w:type="dxa" w:w="567"/>
            <w:shd w:fill="auto" w:val="clear"/>
          </w:tcPr>
          <w:p w14:paraId="6B0A0000">
            <w:pPr>
              <w:rPr>
                <w:sz w:val="20"/>
              </w:rPr>
            </w:pPr>
            <w:r>
              <w:rPr>
                <w:sz w:val="20"/>
              </w:rPr>
              <w:t>000</w:t>
            </w:r>
          </w:p>
        </w:tc>
        <w:tc>
          <w:tcPr>
            <w:tcW w:type="dxa" w:w="1438"/>
            <w:shd w:fill="auto" w:val="clear"/>
          </w:tcPr>
          <w:p w14:paraId="6C0A0000">
            <w:pPr>
              <w:ind/>
              <w:jc w:val="right"/>
              <w:rPr>
                <w:sz w:val="20"/>
              </w:rPr>
            </w:pPr>
            <w:r>
              <w:rPr>
                <w:sz w:val="20"/>
              </w:rPr>
              <w:t>26,30</w:t>
            </w:r>
          </w:p>
        </w:tc>
      </w:tr>
      <w:tr>
        <w:trPr>
          <w:trHeight w:hRule="atLeast" w:val="20"/>
        </w:trPr>
        <w:tc>
          <w:tcPr>
            <w:tcW w:type="dxa" w:w="4678"/>
            <w:shd w:fill="auto" w:val="clear"/>
          </w:tcPr>
          <w:p w14:paraId="6D0A0000">
            <w:pPr>
              <w:rPr>
                <w:sz w:val="20"/>
              </w:rPr>
            </w:pPr>
            <w:r>
              <w:rPr>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567"/>
            <w:shd w:fill="auto" w:val="clear"/>
          </w:tcPr>
          <w:p w14:paraId="6E0A0000">
            <w:pPr>
              <w:rPr>
                <w:sz w:val="20"/>
              </w:rPr>
            </w:pPr>
            <w:r>
              <w:rPr>
                <w:sz w:val="20"/>
              </w:rPr>
              <w:t>601</w:t>
            </w:r>
          </w:p>
        </w:tc>
        <w:tc>
          <w:tcPr>
            <w:tcW w:type="dxa" w:w="426"/>
            <w:shd w:fill="auto" w:val="clear"/>
          </w:tcPr>
          <w:p w14:paraId="6F0A0000">
            <w:pPr>
              <w:rPr>
                <w:sz w:val="20"/>
              </w:rPr>
            </w:pPr>
            <w:r>
              <w:rPr>
                <w:sz w:val="20"/>
              </w:rPr>
              <w:t>01</w:t>
            </w:r>
          </w:p>
        </w:tc>
        <w:tc>
          <w:tcPr>
            <w:tcW w:type="dxa" w:w="425"/>
            <w:shd w:fill="auto" w:val="clear"/>
          </w:tcPr>
          <w:p w14:paraId="700A0000">
            <w:pPr>
              <w:rPr>
                <w:sz w:val="20"/>
              </w:rPr>
            </w:pPr>
            <w:r>
              <w:rPr>
                <w:sz w:val="20"/>
              </w:rPr>
              <w:t>13</w:t>
            </w:r>
          </w:p>
        </w:tc>
        <w:tc>
          <w:tcPr>
            <w:tcW w:type="dxa" w:w="1559"/>
            <w:shd w:fill="auto" w:val="clear"/>
          </w:tcPr>
          <w:p w14:paraId="710A0000">
            <w:pPr>
              <w:rPr>
                <w:sz w:val="20"/>
              </w:rPr>
            </w:pPr>
            <w:r>
              <w:rPr>
                <w:sz w:val="20"/>
              </w:rPr>
              <w:t>15 2 04 00000</w:t>
            </w:r>
          </w:p>
        </w:tc>
        <w:tc>
          <w:tcPr>
            <w:tcW w:type="dxa" w:w="567"/>
            <w:shd w:fill="auto" w:val="clear"/>
          </w:tcPr>
          <w:p w14:paraId="720A0000">
            <w:pPr>
              <w:rPr>
                <w:sz w:val="20"/>
              </w:rPr>
            </w:pPr>
            <w:r>
              <w:rPr>
                <w:sz w:val="20"/>
              </w:rPr>
              <w:t>000</w:t>
            </w:r>
          </w:p>
        </w:tc>
        <w:tc>
          <w:tcPr>
            <w:tcW w:type="dxa" w:w="1438"/>
            <w:shd w:fill="auto" w:val="clear"/>
          </w:tcPr>
          <w:p w14:paraId="730A0000">
            <w:pPr>
              <w:ind/>
              <w:jc w:val="right"/>
              <w:rPr>
                <w:sz w:val="20"/>
              </w:rPr>
            </w:pPr>
            <w:r>
              <w:rPr>
                <w:sz w:val="20"/>
              </w:rPr>
              <w:t>26,30</w:t>
            </w:r>
          </w:p>
        </w:tc>
      </w:tr>
      <w:tr>
        <w:trPr>
          <w:trHeight w:hRule="atLeast" w:val="20"/>
        </w:trPr>
        <w:tc>
          <w:tcPr>
            <w:tcW w:type="dxa" w:w="4678"/>
            <w:shd w:fill="auto" w:val="clear"/>
          </w:tcPr>
          <w:p w14:paraId="740A0000">
            <w:pPr>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567"/>
            <w:shd w:fill="auto" w:val="clear"/>
          </w:tcPr>
          <w:p w14:paraId="750A0000">
            <w:pPr>
              <w:rPr>
                <w:sz w:val="20"/>
              </w:rPr>
            </w:pPr>
            <w:r>
              <w:rPr>
                <w:sz w:val="20"/>
              </w:rPr>
              <w:t>601</w:t>
            </w:r>
          </w:p>
        </w:tc>
        <w:tc>
          <w:tcPr>
            <w:tcW w:type="dxa" w:w="426"/>
            <w:shd w:fill="auto" w:val="clear"/>
          </w:tcPr>
          <w:p w14:paraId="760A0000">
            <w:pPr>
              <w:rPr>
                <w:sz w:val="20"/>
              </w:rPr>
            </w:pPr>
            <w:r>
              <w:rPr>
                <w:sz w:val="20"/>
              </w:rPr>
              <w:t>01</w:t>
            </w:r>
          </w:p>
        </w:tc>
        <w:tc>
          <w:tcPr>
            <w:tcW w:type="dxa" w:w="425"/>
            <w:shd w:fill="auto" w:val="clear"/>
          </w:tcPr>
          <w:p w14:paraId="770A0000">
            <w:pPr>
              <w:rPr>
                <w:sz w:val="20"/>
              </w:rPr>
            </w:pPr>
            <w:r>
              <w:rPr>
                <w:sz w:val="20"/>
              </w:rPr>
              <w:t>13</w:t>
            </w:r>
          </w:p>
        </w:tc>
        <w:tc>
          <w:tcPr>
            <w:tcW w:type="dxa" w:w="1559"/>
            <w:shd w:fill="auto" w:val="clear"/>
          </w:tcPr>
          <w:p w14:paraId="780A0000">
            <w:pPr>
              <w:rPr>
                <w:sz w:val="20"/>
              </w:rPr>
            </w:pPr>
            <w:r>
              <w:rPr>
                <w:sz w:val="20"/>
              </w:rPr>
              <w:t>15 2 04 20670</w:t>
            </w:r>
          </w:p>
        </w:tc>
        <w:tc>
          <w:tcPr>
            <w:tcW w:type="dxa" w:w="567"/>
            <w:shd w:fill="auto" w:val="clear"/>
          </w:tcPr>
          <w:p w14:paraId="790A0000">
            <w:pPr>
              <w:rPr>
                <w:sz w:val="20"/>
              </w:rPr>
            </w:pPr>
            <w:r>
              <w:rPr>
                <w:sz w:val="20"/>
              </w:rPr>
              <w:t>000</w:t>
            </w:r>
          </w:p>
        </w:tc>
        <w:tc>
          <w:tcPr>
            <w:tcW w:type="dxa" w:w="1438"/>
            <w:shd w:fill="auto" w:val="clear"/>
          </w:tcPr>
          <w:p w14:paraId="7A0A0000">
            <w:pPr>
              <w:ind/>
              <w:jc w:val="right"/>
              <w:rPr>
                <w:sz w:val="20"/>
              </w:rPr>
            </w:pPr>
            <w:r>
              <w:rPr>
                <w:sz w:val="20"/>
              </w:rPr>
              <w:t>26,30</w:t>
            </w:r>
          </w:p>
        </w:tc>
      </w:tr>
      <w:tr>
        <w:trPr>
          <w:trHeight w:hRule="atLeast" w:val="20"/>
        </w:trPr>
        <w:tc>
          <w:tcPr>
            <w:tcW w:type="dxa" w:w="4678"/>
            <w:shd w:fill="auto" w:val="clear"/>
          </w:tcPr>
          <w:p w14:paraId="7B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C0A0000">
            <w:pPr>
              <w:rPr>
                <w:sz w:val="20"/>
              </w:rPr>
            </w:pPr>
            <w:r>
              <w:rPr>
                <w:sz w:val="20"/>
              </w:rPr>
              <w:t>601</w:t>
            </w:r>
          </w:p>
        </w:tc>
        <w:tc>
          <w:tcPr>
            <w:tcW w:type="dxa" w:w="426"/>
            <w:shd w:fill="auto" w:val="clear"/>
          </w:tcPr>
          <w:p w14:paraId="7D0A0000">
            <w:pPr>
              <w:rPr>
                <w:sz w:val="20"/>
              </w:rPr>
            </w:pPr>
            <w:r>
              <w:rPr>
                <w:sz w:val="20"/>
              </w:rPr>
              <w:t>01</w:t>
            </w:r>
          </w:p>
        </w:tc>
        <w:tc>
          <w:tcPr>
            <w:tcW w:type="dxa" w:w="425"/>
            <w:shd w:fill="auto" w:val="clear"/>
          </w:tcPr>
          <w:p w14:paraId="7E0A0000">
            <w:pPr>
              <w:rPr>
                <w:sz w:val="20"/>
              </w:rPr>
            </w:pPr>
            <w:r>
              <w:rPr>
                <w:sz w:val="20"/>
              </w:rPr>
              <w:t>13</w:t>
            </w:r>
          </w:p>
        </w:tc>
        <w:tc>
          <w:tcPr>
            <w:tcW w:type="dxa" w:w="1559"/>
            <w:shd w:fill="auto" w:val="clear"/>
          </w:tcPr>
          <w:p w14:paraId="7F0A0000">
            <w:pPr>
              <w:rPr>
                <w:sz w:val="20"/>
              </w:rPr>
            </w:pPr>
            <w:r>
              <w:rPr>
                <w:sz w:val="20"/>
              </w:rPr>
              <w:t>15 2 04 20670</w:t>
            </w:r>
          </w:p>
        </w:tc>
        <w:tc>
          <w:tcPr>
            <w:tcW w:type="dxa" w:w="567"/>
            <w:shd w:fill="auto" w:val="clear"/>
          </w:tcPr>
          <w:p w14:paraId="800A0000">
            <w:pPr>
              <w:rPr>
                <w:sz w:val="20"/>
              </w:rPr>
            </w:pPr>
            <w:r>
              <w:rPr>
                <w:sz w:val="20"/>
              </w:rPr>
              <w:t>240</w:t>
            </w:r>
          </w:p>
        </w:tc>
        <w:tc>
          <w:tcPr>
            <w:tcW w:type="dxa" w:w="1438"/>
            <w:shd w:fill="auto" w:val="clear"/>
          </w:tcPr>
          <w:p w14:paraId="810A0000">
            <w:pPr>
              <w:ind/>
              <w:jc w:val="right"/>
              <w:rPr>
                <w:sz w:val="20"/>
              </w:rPr>
            </w:pPr>
            <w:r>
              <w:rPr>
                <w:sz w:val="20"/>
              </w:rPr>
              <w:t>26,30</w:t>
            </w:r>
          </w:p>
        </w:tc>
      </w:tr>
      <w:tr>
        <w:trPr>
          <w:trHeight w:hRule="atLeast" w:val="20"/>
        </w:trPr>
        <w:tc>
          <w:tcPr>
            <w:tcW w:type="dxa" w:w="4678"/>
            <w:shd w:fill="auto" w:val="clear"/>
          </w:tcPr>
          <w:p w14:paraId="820A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830A0000">
            <w:pPr>
              <w:rPr>
                <w:sz w:val="20"/>
              </w:rPr>
            </w:pPr>
            <w:r>
              <w:rPr>
                <w:sz w:val="20"/>
              </w:rPr>
              <w:t>601</w:t>
            </w:r>
          </w:p>
        </w:tc>
        <w:tc>
          <w:tcPr>
            <w:tcW w:type="dxa" w:w="426"/>
            <w:shd w:fill="auto" w:val="clear"/>
          </w:tcPr>
          <w:p w14:paraId="840A0000">
            <w:pPr>
              <w:rPr>
                <w:sz w:val="20"/>
              </w:rPr>
            </w:pPr>
            <w:r>
              <w:rPr>
                <w:sz w:val="20"/>
              </w:rPr>
              <w:t>01</w:t>
            </w:r>
          </w:p>
        </w:tc>
        <w:tc>
          <w:tcPr>
            <w:tcW w:type="dxa" w:w="425"/>
            <w:shd w:fill="auto" w:val="clear"/>
          </w:tcPr>
          <w:p w14:paraId="850A0000">
            <w:pPr>
              <w:rPr>
                <w:sz w:val="20"/>
              </w:rPr>
            </w:pPr>
            <w:r>
              <w:rPr>
                <w:sz w:val="20"/>
              </w:rPr>
              <w:t>13</w:t>
            </w:r>
          </w:p>
        </w:tc>
        <w:tc>
          <w:tcPr>
            <w:tcW w:type="dxa" w:w="1559"/>
            <w:shd w:fill="auto" w:val="clear"/>
          </w:tcPr>
          <w:p w14:paraId="860A0000">
            <w:pPr>
              <w:rPr>
                <w:sz w:val="20"/>
              </w:rPr>
            </w:pPr>
            <w:r>
              <w:rPr>
                <w:sz w:val="20"/>
              </w:rPr>
              <w:t>15 3 00 00000</w:t>
            </w:r>
          </w:p>
        </w:tc>
        <w:tc>
          <w:tcPr>
            <w:tcW w:type="dxa" w:w="567"/>
            <w:shd w:fill="auto" w:val="clear"/>
          </w:tcPr>
          <w:p w14:paraId="870A0000">
            <w:pPr>
              <w:rPr>
                <w:sz w:val="20"/>
              </w:rPr>
            </w:pPr>
            <w:r>
              <w:rPr>
                <w:sz w:val="20"/>
              </w:rPr>
              <w:t>000</w:t>
            </w:r>
          </w:p>
        </w:tc>
        <w:tc>
          <w:tcPr>
            <w:tcW w:type="dxa" w:w="1438"/>
            <w:shd w:fill="auto" w:val="clear"/>
          </w:tcPr>
          <w:p w14:paraId="880A0000">
            <w:pPr>
              <w:ind/>
              <w:jc w:val="right"/>
              <w:rPr>
                <w:sz w:val="20"/>
              </w:rPr>
            </w:pPr>
            <w:r>
              <w:rPr>
                <w:sz w:val="20"/>
              </w:rPr>
              <w:t>19,80</w:t>
            </w:r>
          </w:p>
        </w:tc>
      </w:tr>
      <w:tr>
        <w:trPr>
          <w:trHeight w:hRule="atLeast" w:val="20"/>
        </w:trPr>
        <w:tc>
          <w:tcPr>
            <w:tcW w:type="dxa" w:w="4678"/>
            <w:shd w:fill="auto" w:val="clear"/>
          </w:tcPr>
          <w:p w14:paraId="890A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auto" w:val="clear"/>
          </w:tcPr>
          <w:p w14:paraId="8A0A0000">
            <w:pPr>
              <w:rPr>
                <w:sz w:val="20"/>
              </w:rPr>
            </w:pPr>
            <w:r>
              <w:rPr>
                <w:sz w:val="20"/>
              </w:rPr>
              <w:t>601</w:t>
            </w:r>
          </w:p>
        </w:tc>
        <w:tc>
          <w:tcPr>
            <w:tcW w:type="dxa" w:w="426"/>
            <w:shd w:fill="auto" w:val="clear"/>
          </w:tcPr>
          <w:p w14:paraId="8B0A0000">
            <w:pPr>
              <w:rPr>
                <w:sz w:val="20"/>
              </w:rPr>
            </w:pPr>
            <w:r>
              <w:rPr>
                <w:sz w:val="20"/>
              </w:rPr>
              <w:t>01</w:t>
            </w:r>
          </w:p>
        </w:tc>
        <w:tc>
          <w:tcPr>
            <w:tcW w:type="dxa" w:w="425"/>
            <w:shd w:fill="auto" w:val="clear"/>
          </w:tcPr>
          <w:p w14:paraId="8C0A0000">
            <w:pPr>
              <w:rPr>
                <w:sz w:val="20"/>
              </w:rPr>
            </w:pPr>
            <w:r>
              <w:rPr>
                <w:sz w:val="20"/>
              </w:rPr>
              <w:t>13</w:t>
            </w:r>
          </w:p>
        </w:tc>
        <w:tc>
          <w:tcPr>
            <w:tcW w:type="dxa" w:w="1559"/>
            <w:shd w:fill="auto" w:val="clear"/>
          </w:tcPr>
          <w:p w14:paraId="8D0A0000">
            <w:pPr>
              <w:rPr>
                <w:sz w:val="20"/>
              </w:rPr>
            </w:pPr>
            <w:r>
              <w:rPr>
                <w:sz w:val="20"/>
              </w:rPr>
              <w:t>15 3 02 00000</w:t>
            </w:r>
          </w:p>
        </w:tc>
        <w:tc>
          <w:tcPr>
            <w:tcW w:type="dxa" w:w="567"/>
            <w:shd w:fill="auto" w:val="clear"/>
          </w:tcPr>
          <w:p w14:paraId="8E0A0000">
            <w:pPr>
              <w:rPr>
                <w:sz w:val="20"/>
              </w:rPr>
            </w:pPr>
            <w:r>
              <w:rPr>
                <w:sz w:val="20"/>
              </w:rPr>
              <w:t>000</w:t>
            </w:r>
          </w:p>
        </w:tc>
        <w:tc>
          <w:tcPr>
            <w:tcW w:type="dxa" w:w="1438"/>
            <w:shd w:fill="auto" w:val="clear"/>
          </w:tcPr>
          <w:p w14:paraId="8F0A0000">
            <w:pPr>
              <w:ind/>
              <w:jc w:val="right"/>
              <w:rPr>
                <w:sz w:val="20"/>
              </w:rPr>
            </w:pPr>
            <w:r>
              <w:rPr>
                <w:sz w:val="20"/>
              </w:rPr>
              <w:t>19,80</w:t>
            </w:r>
          </w:p>
        </w:tc>
      </w:tr>
      <w:tr>
        <w:trPr>
          <w:trHeight w:hRule="atLeast" w:val="20"/>
        </w:trPr>
        <w:tc>
          <w:tcPr>
            <w:tcW w:type="dxa" w:w="4678"/>
            <w:shd w:fill="auto" w:val="clear"/>
          </w:tcPr>
          <w:p w14:paraId="900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910A0000">
            <w:pPr>
              <w:rPr>
                <w:sz w:val="20"/>
              </w:rPr>
            </w:pPr>
            <w:r>
              <w:rPr>
                <w:sz w:val="20"/>
              </w:rPr>
              <w:t>601</w:t>
            </w:r>
          </w:p>
        </w:tc>
        <w:tc>
          <w:tcPr>
            <w:tcW w:type="dxa" w:w="426"/>
            <w:shd w:fill="auto" w:val="clear"/>
          </w:tcPr>
          <w:p w14:paraId="920A0000">
            <w:pPr>
              <w:rPr>
                <w:sz w:val="20"/>
              </w:rPr>
            </w:pPr>
            <w:r>
              <w:rPr>
                <w:sz w:val="20"/>
              </w:rPr>
              <w:t>01</w:t>
            </w:r>
          </w:p>
        </w:tc>
        <w:tc>
          <w:tcPr>
            <w:tcW w:type="dxa" w:w="425"/>
            <w:shd w:fill="auto" w:val="clear"/>
          </w:tcPr>
          <w:p w14:paraId="930A0000">
            <w:pPr>
              <w:rPr>
                <w:sz w:val="20"/>
              </w:rPr>
            </w:pPr>
            <w:r>
              <w:rPr>
                <w:sz w:val="20"/>
              </w:rPr>
              <w:t>13</w:t>
            </w:r>
          </w:p>
        </w:tc>
        <w:tc>
          <w:tcPr>
            <w:tcW w:type="dxa" w:w="1559"/>
            <w:shd w:fill="auto" w:val="clear"/>
          </w:tcPr>
          <w:p w14:paraId="940A0000">
            <w:pPr>
              <w:rPr>
                <w:sz w:val="20"/>
              </w:rPr>
            </w:pPr>
            <w:r>
              <w:rPr>
                <w:sz w:val="20"/>
              </w:rPr>
              <w:t>15 3 02 20370</w:t>
            </w:r>
          </w:p>
        </w:tc>
        <w:tc>
          <w:tcPr>
            <w:tcW w:type="dxa" w:w="567"/>
            <w:shd w:fill="auto" w:val="clear"/>
          </w:tcPr>
          <w:p w14:paraId="950A0000">
            <w:pPr>
              <w:rPr>
                <w:sz w:val="20"/>
              </w:rPr>
            </w:pPr>
            <w:r>
              <w:rPr>
                <w:sz w:val="20"/>
              </w:rPr>
              <w:t>000</w:t>
            </w:r>
          </w:p>
        </w:tc>
        <w:tc>
          <w:tcPr>
            <w:tcW w:type="dxa" w:w="1438"/>
            <w:shd w:fill="auto" w:val="clear"/>
          </w:tcPr>
          <w:p w14:paraId="960A0000">
            <w:pPr>
              <w:ind/>
              <w:jc w:val="right"/>
              <w:rPr>
                <w:sz w:val="20"/>
              </w:rPr>
            </w:pPr>
            <w:r>
              <w:rPr>
                <w:sz w:val="20"/>
              </w:rPr>
              <w:t>19,80</w:t>
            </w:r>
          </w:p>
        </w:tc>
      </w:tr>
      <w:tr>
        <w:trPr>
          <w:trHeight w:hRule="atLeast" w:val="20"/>
        </w:trPr>
        <w:tc>
          <w:tcPr>
            <w:tcW w:type="dxa" w:w="4678"/>
            <w:shd w:fill="auto" w:val="clear"/>
          </w:tcPr>
          <w:p w14:paraId="97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80A0000">
            <w:pPr>
              <w:rPr>
                <w:sz w:val="20"/>
              </w:rPr>
            </w:pPr>
            <w:r>
              <w:rPr>
                <w:sz w:val="20"/>
              </w:rPr>
              <w:t>601</w:t>
            </w:r>
          </w:p>
        </w:tc>
        <w:tc>
          <w:tcPr>
            <w:tcW w:type="dxa" w:w="426"/>
            <w:shd w:fill="auto" w:val="clear"/>
          </w:tcPr>
          <w:p w14:paraId="990A0000">
            <w:pPr>
              <w:rPr>
                <w:sz w:val="20"/>
              </w:rPr>
            </w:pPr>
            <w:r>
              <w:rPr>
                <w:sz w:val="20"/>
              </w:rPr>
              <w:t>01</w:t>
            </w:r>
          </w:p>
        </w:tc>
        <w:tc>
          <w:tcPr>
            <w:tcW w:type="dxa" w:w="425"/>
            <w:shd w:fill="auto" w:val="clear"/>
          </w:tcPr>
          <w:p w14:paraId="9A0A0000">
            <w:pPr>
              <w:rPr>
                <w:sz w:val="20"/>
              </w:rPr>
            </w:pPr>
            <w:r>
              <w:rPr>
                <w:sz w:val="20"/>
              </w:rPr>
              <w:t>13</w:t>
            </w:r>
          </w:p>
        </w:tc>
        <w:tc>
          <w:tcPr>
            <w:tcW w:type="dxa" w:w="1559"/>
            <w:shd w:fill="auto" w:val="clear"/>
          </w:tcPr>
          <w:p w14:paraId="9B0A0000">
            <w:pPr>
              <w:rPr>
                <w:sz w:val="20"/>
              </w:rPr>
            </w:pPr>
            <w:r>
              <w:rPr>
                <w:sz w:val="20"/>
              </w:rPr>
              <w:t>15 3 02 20370</w:t>
            </w:r>
          </w:p>
        </w:tc>
        <w:tc>
          <w:tcPr>
            <w:tcW w:type="dxa" w:w="567"/>
            <w:shd w:fill="auto" w:val="clear"/>
          </w:tcPr>
          <w:p w14:paraId="9C0A0000">
            <w:pPr>
              <w:rPr>
                <w:sz w:val="20"/>
              </w:rPr>
            </w:pPr>
            <w:r>
              <w:rPr>
                <w:sz w:val="20"/>
              </w:rPr>
              <w:t>240</w:t>
            </w:r>
          </w:p>
        </w:tc>
        <w:tc>
          <w:tcPr>
            <w:tcW w:type="dxa" w:w="1438"/>
            <w:shd w:fill="auto" w:val="clear"/>
          </w:tcPr>
          <w:p w14:paraId="9D0A0000">
            <w:pPr>
              <w:ind/>
              <w:jc w:val="right"/>
              <w:rPr>
                <w:sz w:val="20"/>
              </w:rPr>
            </w:pPr>
            <w:r>
              <w:rPr>
                <w:sz w:val="20"/>
              </w:rPr>
              <w:t>19,80</w:t>
            </w:r>
          </w:p>
        </w:tc>
      </w:tr>
      <w:tr>
        <w:trPr>
          <w:trHeight w:hRule="atLeast" w:val="20"/>
        </w:trPr>
        <w:tc>
          <w:tcPr>
            <w:tcW w:type="dxa" w:w="4678"/>
            <w:shd w:fill="auto" w:val="clear"/>
          </w:tcPr>
          <w:p w14:paraId="9E0A0000">
            <w:pPr>
              <w:rPr>
                <w:sz w:val="20"/>
              </w:rPr>
            </w:pPr>
            <w:r>
              <w:rPr>
                <w:sz w:val="20"/>
              </w:rPr>
              <w:t>Муниципальная программа «Развитие казачества в городе Ставрополе»</w:t>
            </w:r>
          </w:p>
        </w:tc>
        <w:tc>
          <w:tcPr>
            <w:tcW w:type="dxa" w:w="567"/>
            <w:shd w:fill="auto" w:val="clear"/>
          </w:tcPr>
          <w:p w14:paraId="9F0A0000">
            <w:pPr>
              <w:rPr>
                <w:sz w:val="20"/>
              </w:rPr>
            </w:pPr>
            <w:r>
              <w:rPr>
                <w:sz w:val="20"/>
              </w:rPr>
              <w:t>601</w:t>
            </w:r>
          </w:p>
        </w:tc>
        <w:tc>
          <w:tcPr>
            <w:tcW w:type="dxa" w:w="426"/>
            <w:shd w:fill="auto" w:val="clear"/>
          </w:tcPr>
          <w:p w14:paraId="A00A0000">
            <w:pPr>
              <w:rPr>
                <w:sz w:val="20"/>
              </w:rPr>
            </w:pPr>
            <w:r>
              <w:rPr>
                <w:sz w:val="20"/>
              </w:rPr>
              <w:t>01</w:t>
            </w:r>
          </w:p>
        </w:tc>
        <w:tc>
          <w:tcPr>
            <w:tcW w:type="dxa" w:w="425"/>
            <w:shd w:fill="auto" w:val="clear"/>
          </w:tcPr>
          <w:p w14:paraId="A10A0000">
            <w:pPr>
              <w:rPr>
                <w:sz w:val="20"/>
              </w:rPr>
            </w:pPr>
            <w:r>
              <w:rPr>
                <w:sz w:val="20"/>
              </w:rPr>
              <w:t>13</w:t>
            </w:r>
          </w:p>
        </w:tc>
        <w:tc>
          <w:tcPr>
            <w:tcW w:type="dxa" w:w="1559"/>
            <w:shd w:fill="auto" w:val="clear"/>
          </w:tcPr>
          <w:p w14:paraId="A20A0000">
            <w:pPr>
              <w:rPr>
                <w:sz w:val="20"/>
              </w:rPr>
            </w:pPr>
            <w:r>
              <w:rPr>
                <w:sz w:val="20"/>
              </w:rPr>
              <w:t>18 0 00 00000</w:t>
            </w:r>
          </w:p>
        </w:tc>
        <w:tc>
          <w:tcPr>
            <w:tcW w:type="dxa" w:w="567"/>
            <w:shd w:fill="auto" w:val="clear"/>
          </w:tcPr>
          <w:p w14:paraId="A30A0000">
            <w:pPr>
              <w:rPr>
                <w:sz w:val="20"/>
              </w:rPr>
            </w:pPr>
            <w:r>
              <w:rPr>
                <w:sz w:val="20"/>
              </w:rPr>
              <w:t>000</w:t>
            </w:r>
          </w:p>
        </w:tc>
        <w:tc>
          <w:tcPr>
            <w:tcW w:type="dxa" w:w="1438"/>
            <w:shd w:fill="auto" w:val="clear"/>
          </w:tcPr>
          <w:p w14:paraId="A40A0000">
            <w:pPr>
              <w:ind/>
              <w:jc w:val="right"/>
              <w:rPr>
                <w:sz w:val="20"/>
              </w:rPr>
            </w:pPr>
            <w:r>
              <w:rPr>
                <w:sz w:val="20"/>
              </w:rPr>
              <w:t>2 852,20</w:t>
            </w:r>
          </w:p>
        </w:tc>
      </w:tr>
      <w:tr>
        <w:trPr>
          <w:trHeight w:hRule="atLeast" w:val="20"/>
        </w:trPr>
        <w:tc>
          <w:tcPr>
            <w:tcW w:type="dxa" w:w="4678"/>
            <w:shd w:fill="auto" w:val="clear"/>
          </w:tcPr>
          <w:p w14:paraId="A50A0000">
            <w:pPr>
              <w:rPr>
                <w:sz w:val="20"/>
              </w:rPr>
            </w:pPr>
            <w:r>
              <w:rPr>
                <w:sz w:val="20"/>
              </w:rPr>
              <w:t>Расходы в рамках реализации муниципальной программы «Развитие казачества в городе Ставрополе»</w:t>
            </w:r>
          </w:p>
        </w:tc>
        <w:tc>
          <w:tcPr>
            <w:tcW w:type="dxa" w:w="567"/>
            <w:shd w:fill="auto" w:val="clear"/>
          </w:tcPr>
          <w:p w14:paraId="A60A0000">
            <w:pPr>
              <w:rPr>
                <w:sz w:val="20"/>
              </w:rPr>
            </w:pPr>
            <w:r>
              <w:rPr>
                <w:sz w:val="20"/>
              </w:rPr>
              <w:t>601</w:t>
            </w:r>
          </w:p>
        </w:tc>
        <w:tc>
          <w:tcPr>
            <w:tcW w:type="dxa" w:w="426"/>
            <w:shd w:fill="auto" w:val="clear"/>
          </w:tcPr>
          <w:p w14:paraId="A70A0000">
            <w:pPr>
              <w:rPr>
                <w:sz w:val="20"/>
              </w:rPr>
            </w:pPr>
            <w:r>
              <w:rPr>
                <w:sz w:val="20"/>
              </w:rPr>
              <w:t>01</w:t>
            </w:r>
          </w:p>
        </w:tc>
        <w:tc>
          <w:tcPr>
            <w:tcW w:type="dxa" w:w="425"/>
            <w:shd w:fill="auto" w:val="clear"/>
          </w:tcPr>
          <w:p w14:paraId="A80A0000">
            <w:pPr>
              <w:rPr>
                <w:sz w:val="20"/>
              </w:rPr>
            </w:pPr>
            <w:r>
              <w:rPr>
                <w:sz w:val="20"/>
              </w:rPr>
              <w:t>13</w:t>
            </w:r>
          </w:p>
        </w:tc>
        <w:tc>
          <w:tcPr>
            <w:tcW w:type="dxa" w:w="1559"/>
            <w:shd w:fill="auto" w:val="clear"/>
          </w:tcPr>
          <w:p w14:paraId="A90A0000">
            <w:pPr>
              <w:rPr>
                <w:sz w:val="20"/>
              </w:rPr>
            </w:pPr>
            <w:r>
              <w:rPr>
                <w:sz w:val="20"/>
              </w:rPr>
              <w:t>18 Б 00 00000</w:t>
            </w:r>
          </w:p>
        </w:tc>
        <w:tc>
          <w:tcPr>
            <w:tcW w:type="dxa" w:w="567"/>
            <w:shd w:fill="auto" w:val="clear"/>
          </w:tcPr>
          <w:p w14:paraId="AA0A0000">
            <w:pPr>
              <w:rPr>
                <w:sz w:val="20"/>
              </w:rPr>
            </w:pPr>
            <w:r>
              <w:rPr>
                <w:sz w:val="20"/>
              </w:rPr>
              <w:t>000</w:t>
            </w:r>
          </w:p>
        </w:tc>
        <w:tc>
          <w:tcPr>
            <w:tcW w:type="dxa" w:w="1438"/>
            <w:shd w:fill="auto" w:val="clear"/>
          </w:tcPr>
          <w:p w14:paraId="AB0A0000">
            <w:pPr>
              <w:ind/>
              <w:jc w:val="right"/>
              <w:rPr>
                <w:sz w:val="20"/>
              </w:rPr>
            </w:pPr>
            <w:r>
              <w:rPr>
                <w:sz w:val="20"/>
              </w:rPr>
              <w:t>2 852,20</w:t>
            </w:r>
          </w:p>
        </w:tc>
      </w:tr>
      <w:tr>
        <w:trPr>
          <w:trHeight w:hRule="atLeast" w:val="20"/>
        </w:trPr>
        <w:tc>
          <w:tcPr>
            <w:tcW w:type="dxa" w:w="4678"/>
            <w:shd w:fill="auto" w:val="clear"/>
          </w:tcPr>
          <w:p w14:paraId="AC0A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567"/>
            <w:shd w:fill="auto" w:val="clear"/>
          </w:tcPr>
          <w:p w14:paraId="AD0A0000">
            <w:pPr>
              <w:rPr>
                <w:sz w:val="20"/>
              </w:rPr>
            </w:pPr>
            <w:r>
              <w:rPr>
                <w:sz w:val="20"/>
              </w:rPr>
              <w:t>601</w:t>
            </w:r>
          </w:p>
        </w:tc>
        <w:tc>
          <w:tcPr>
            <w:tcW w:type="dxa" w:w="426"/>
            <w:shd w:fill="auto" w:val="clear"/>
          </w:tcPr>
          <w:p w14:paraId="AE0A0000">
            <w:pPr>
              <w:rPr>
                <w:sz w:val="20"/>
              </w:rPr>
            </w:pPr>
            <w:r>
              <w:rPr>
                <w:sz w:val="20"/>
              </w:rPr>
              <w:t>01</w:t>
            </w:r>
          </w:p>
        </w:tc>
        <w:tc>
          <w:tcPr>
            <w:tcW w:type="dxa" w:w="425"/>
            <w:shd w:fill="auto" w:val="clear"/>
          </w:tcPr>
          <w:p w14:paraId="AF0A0000">
            <w:pPr>
              <w:rPr>
                <w:sz w:val="20"/>
              </w:rPr>
            </w:pPr>
            <w:r>
              <w:rPr>
                <w:sz w:val="20"/>
              </w:rPr>
              <w:t>13</w:t>
            </w:r>
          </w:p>
        </w:tc>
        <w:tc>
          <w:tcPr>
            <w:tcW w:type="dxa" w:w="1559"/>
            <w:shd w:fill="auto" w:val="clear"/>
          </w:tcPr>
          <w:p w14:paraId="B00A0000">
            <w:pPr>
              <w:rPr>
                <w:sz w:val="20"/>
              </w:rPr>
            </w:pPr>
            <w:r>
              <w:rPr>
                <w:sz w:val="20"/>
              </w:rPr>
              <w:t>18 Б 01 00000</w:t>
            </w:r>
          </w:p>
        </w:tc>
        <w:tc>
          <w:tcPr>
            <w:tcW w:type="dxa" w:w="567"/>
            <w:shd w:fill="auto" w:val="clear"/>
          </w:tcPr>
          <w:p w14:paraId="B10A0000">
            <w:pPr>
              <w:rPr>
                <w:sz w:val="20"/>
              </w:rPr>
            </w:pPr>
            <w:r>
              <w:rPr>
                <w:sz w:val="20"/>
              </w:rPr>
              <w:t>000</w:t>
            </w:r>
          </w:p>
        </w:tc>
        <w:tc>
          <w:tcPr>
            <w:tcW w:type="dxa" w:w="1438"/>
            <w:shd w:fill="auto" w:val="clear"/>
          </w:tcPr>
          <w:p w14:paraId="B20A0000">
            <w:pPr>
              <w:ind/>
              <w:jc w:val="right"/>
              <w:rPr>
                <w:sz w:val="20"/>
              </w:rPr>
            </w:pPr>
            <w:r>
              <w:rPr>
                <w:sz w:val="20"/>
              </w:rPr>
              <w:t>2 852,20</w:t>
            </w:r>
          </w:p>
        </w:tc>
      </w:tr>
      <w:tr>
        <w:trPr>
          <w:trHeight w:hRule="atLeast" w:val="20"/>
        </w:trPr>
        <w:tc>
          <w:tcPr>
            <w:tcW w:type="dxa" w:w="4678"/>
            <w:shd w:fill="auto" w:val="clear"/>
          </w:tcPr>
          <w:p w14:paraId="B30A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567"/>
            <w:shd w:fill="auto" w:val="clear"/>
          </w:tcPr>
          <w:p w14:paraId="B40A0000">
            <w:pPr>
              <w:rPr>
                <w:sz w:val="20"/>
              </w:rPr>
            </w:pPr>
            <w:r>
              <w:rPr>
                <w:sz w:val="20"/>
              </w:rPr>
              <w:t>601</w:t>
            </w:r>
          </w:p>
        </w:tc>
        <w:tc>
          <w:tcPr>
            <w:tcW w:type="dxa" w:w="426"/>
            <w:shd w:fill="auto" w:val="clear"/>
          </w:tcPr>
          <w:p w14:paraId="B50A0000">
            <w:pPr>
              <w:rPr>
                <w:sz w:val="20"/>
              </w:rPr>
            </w:pPr>
            <w:r>
              <w:rPr>
                <w:sz w:val="20"/>
              </w:rPr>
              <w:t>01</w:t>
            </w:r>
          </w:p>
        </w:tc>
        <w:tc>
          <w:tcPr>
            <w:tcW w:type="dxa" w:w="425"/>
            <w:shd w:fill="auto" w:val="clear"/>
          </w:tcPr>
          <w:p w14:paraId="B60A0000">
            <w:pPr>
              <w:rPr>
                <w:sz w:val="20"/>
              </w:rPr>
            </w:pPr>
            <w:r>
              <w:rPr>
                <w:sz w:val="20"/>
              </w:rPr>
              <w:t>13</w:t>
            </w:r>
          </w:p>
        </w:tc>
        <w:tc>
          <w:tcPr>
            <w:tcW w:type="dxa" w:w="1559"/>
            <w:shd w:fill="auto" w:val="clear"/>
          </w:tcPr>
          <w:p w14:paraId="B70A0000">
            <w:pPr>
              <w:rPr>
                <w:sz w:val="20"/>
              </w:rPr>
            </w:pPr>
            <w:r>
              <w:rPr>
                <w:sz w:val="20"/>
              </w:rPr>
              <w:t>18 Б 01 60080</w:t>
            </w:r>
          </w:p>
        </w:tc>
        <w:tc>
          <w:tcPr>
            <w:tcW w:type="dxa" w:w="567"/>
            <w:shd w:fill="auto" w:val="clear"/>
          </w:tcPr>
          <w:p w14:paraId="B80A0000">
            <w:pPr>
              <w:rPr>
                <w:sz w:val="20"/>
              </w:rPr>
            </w:pPr>
            <w:r>
              <w:rPr>
                <w:sz w:val="20"/>
              </w:rPr>
              <w:t>000</w:t>
            </w:r>
          </w:p>
        </w:tc>
        <w:tc>
          <w:tcPr>
            <w:tcW w:type="dxa" w:w="1438"/>
            <w:shd w:fill="auto" w:val="clear"/>
          </w:tcPr>
          <w:p w14:paraId="B90A0000">
            <w:pPr>
              <w:ind/>
              <w:jc w:val="right"/>
              <w:rPr>
                <w:sz w:val="20"/>
              </w:rPr>
            </w:pPr>
            <w:r>
              <w:rPr>
                <w:sz w:val="20"/>
              </w:rPr>
              <w:t>2 852,20</w:t>
            </w:r>
          </w:p>
        </w:tc>
      </w:tr>
      <w:tr>
        <w:trPr>
          <w:trHeight w:hRule="atLeast" w:val="20"/>
        </w:trPr>
        <w:tc>
          <w:tcPr>
            <w:tcW w:type="dxa" w:w="4678"/>
            <w:shd w:fill="auto" w:val="clear"/>
          </w:tcPr>
          <w:p w14:paraId="BA0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BB0A0000">
            <w:pPr>
              <w:rPr>
                <w:sz w:val="20"/>
              </w:rPr>
            </w:pPr>
            <w:r>
              <w:rPr>
                <w:sz w:val="20"/>
              </w:rPr>
              <w:t>601</w:t>
            </w:r>
          </w:p>
        </w:tc>
        <w:tc>
          <w:tcPr>
            <w:tcW w:type="dxa" w:w="426"/>
            <w:shd w:fill="auto" w:val="clear"/>
          </w:tcPr>
          <w:p w14:paraId="BC0A0000">
            <w:pPr>
              <w:rPr>
                <w:sz w:val="20"/>
              </w:rPr>
            </w:pPr>
            <w:r>
              <w:rPr>
                <w:sz w:val="20"/>
              </w:rPr>
              <w:t>01</w:t>
            </w:r>
          </w:p>
        </w:tc>
        <w:tc>
          <w:tcPr>
            <w:tcW w:type="dxa" w:w="425"/>
            <w:shd w:fill="auto" w:val="clear"/>
          </w:tcPr>
          <w:p w14:paraId="BD0A0000">
            <w:pPr>
              <w:rPr>
                <w:sz w:val="20"/>
              </w:rPr>
            </w:pPr>
            <w:r>
              <w:rPr>
                <w:sz w:val="20"/>
              </w:rPr>
              <w:t>13</w:t>
            </w:r>
          </w:p>
        </w:tc>
        <w:tc>
          <w:tcPr>
            <w:tcW w:type="dxa" w:w="1559"/>
            <w:shd w:fill="auto" w:val="clear"/>
          </w:tcPr>
          <w:p w14:paraId="BE0A0000">
            <w:pPr>
              <w:rPr>
                <w:sz w:val="20"/>
              </w:rPr>
            </w:pPr>
            <w:r>
              <w:rPr>
                <w:sz w:val="20"/>
              </w:rPr>
              <w:t>18 Б 01 60080</w:t>
            </w:r>
          </w:p>
        </w:tc>
        <w:tc>
          <w:tcPr>
            <w:tcW w:type="dxa" w:w="567"/>
            <w:shd w:fill="auto" w:val="clear"/>
          </w:tcPr>
          <w:p w14:paraId="BF0A0000">
            <w:pPr>
              <w:rPr>
                <w:sz w:val="20"/>
              </w:rPr>
            </w:pPr>
            <w:r>
              <w:rPr>
                <w:sz w:val="20"/>
              </w:rPr>
              <w:t>630</w:t>
            </w:r>
          </w:p>
        </w:tc>
        <w:tc>
          <w:tcPr>
            <w:tcW w:type="dxa" w:w="1438"/>
            <w:shd w:fill="auto" w:val="clear"/>
          </w:tcPr>
          <w:p w14:paraId="C00A0000">
            <w:pPr>
              <w:ind/>
              <w:jc w:val="right"/>
              <w:rPr>
                <w:sz w:val="20"/>
              </w:rPr>
            </w:pPr>
            <w:r>
              <w:rPr>
                <w:sz w:val="20"/>
              </w:rPr>
              <w:t>2 852,20</w:t>
            </w:r>
          </w:p>
        </w:tc>
      </w:tr>
      <w:tr>
        <w:trPr>
          <w:trHeight w:hRule="atLeast" w:val="20"/>
        </w:trPr>
        <w:tc>
          <w:tcPr>
            <w:tcW w:type="dxa" w:w="4678"/>
            <w:shd w:fill="auto" w:val="clear"/>
          </w:tcPr>
          <w:p w14:paraId="C10A0000">
            <w:pPr>
              <w:rPr>
                <w:sz w:val="20"/>
              </w:rPr>
            </w:pPr>
            <w:r>
              <w:rPr>
                <w:sz w:val="20"/>
              </w:rPr>
              <w:t>Обеспечение деятельности администрации города Ставрополя</w:t>
            </w:r>
          </w:p>
        </w:tc>
        <w:tc>
          <w:tcPr>
            <w:tcW w:type="dxa" w:w="567"/>
            <w:shd w:fill="auto" w:val="clear"/>
          </w:tcPr>
          <w:p w14:paraId="C20A0000">
            <w:pPr>
              <w:rPr>
                <w:sz w:val="20"/>
              </w:rPr>
            </w:pPr>
            <w:r>
              <w:rPr>
                <w:sz w:val="20"/>
              </w:rPr>
              <w:t>601</w:t>
            </w:r>
          </w:p>
        </w:tc>
        <w:tc>
          <w:tcPr>
            <w:tcW w:type="dxa" w:w="426"/>
            <w:shd w:fill="auto" w:val="clear"/>
          </w:tcPr>
          <w:p w14:paraId="C30A0000">
            <w:pPr>
              <w:rPr>
                <w:sz w:val="20"/>
              </w:rPr>
            </w:pPr>
            <w:r>
              <w:rPr>
                <w:sz w:val="20"/>
              </w:rPr>
              <w:t>01</w:t>
            </w:r>
          </w:p>
        </w:tc>
        <w:tc>
          <w:tcPr>
            <w:tcW w:type="dxa" w:w="425"/>
            <w:shd w:fill="auto" w:val="clear"/>
          </w:tcPr>
          <w:p w14:paraId="C40A0000">
            <w:pPr>
              <w:rPr>
                <w:sz w:val="20"/>
              </w:rPr>
            </w:pPr>
            <w:r>
              <w:rPr>
                <w:sz w:val="20"/>
              </w:rPr>
              <w:t>13</w:t>
            </w:r>
          </w:p>
        </w:tc>
        <w:tc>
          <w:tcPr>
            <w:tcW w:type="dxa" w:w="1559"/>
            <w:shd w:fill="auto" w:val="clear"/>
          </w:tcPr>
          <w:p w14:paraId="C50A0000">
            <w:pPr>
              <w:rPr>
                <w:sz w:val="20"/>
              </w:rPr>
            </w:pPr>
            <w:r>
              <w:rPr>
                <w:sz w:val="20"/>
              </w:rPr>
              <w:t>71 0 00 00000</w:t>
            </w:r>
          </w:p>
        </w:tc>
        <w:tc>
          <w:tcPr>
            <w:tcW w:type="dxa" w:w="567"/>
            <w:shd w:fill="auto" w:val="clear"/>
          </w:tcPr>
          <w:p w14:paraId="C60A0000">
            <w:pPr>
              <w:rPr>
                <w:sz w:val="20"/>
              </w:rPr>
            </w:pPr>
            <w:r>
              <w:rPr>
                <w:sz w:val="20"/>
              </w:rPr>
              <w:t>000</w:t>
            </w:r>
          </w:p>
        </w:tc>
        <w:tc>
          <w:tcPr>
            <w:tcW w:type="dxa" w:w="1438"/>
            <w:shd w:fill="auto" w:val="clear"/>
          </w:tcPr>
          <w:p w14:paraId="C70A0000">
            <w:pPr>
              <w:ind/>
              <w:jc w:val="right"/>
              <w:rPr>
                <w:sz w:val="20"/>
              </w:rPr>
            </w:pPr>
            <w:r>
              <w:rPr>
                <w:sz w:val="20"/>
              </w:rPr>
              <w:t>50 522,62</w:t>
            </w:r>
          </w:p>
        </w:tc>
      </w:tr>
      <w:tr>
        <w:trPr>
          <w:trHeight w:hRule="atLeast" w:val="20"/>
        </w:trPr>
        <w:tc>
          <w:tcPr>
            <w:tcW w:type="dxa" w:w="4678"/>
            <w:shd w:fill="auto" w:val="clear"/>
          </w:tcPr>
          <w:p w14:paraId="C80A0000">
            <w:pPr>
              <w:rPr>
                <w:sz w:val="20"/>
              </w:rPr>
            </w:pPr>
            <w:r>
              <w:rPr>
                <w:sz w:val="20"/>
              </w:rPr>
              <w:t>Непрограммные расходы в рамках обеспечения деятельности администрации города Ставрополя</w:t>
            </w:r>
          </w:p>
        </w:tc>
        <w:tc>
          <w:tcPr>
            <w:tcW w:type="dxa" w:w="567"/>
            <w:shd w:fill="auto" w:val="clear"/>
          </w:tcPr>
          <w:p w14:paraId="C90A0000">
            <w:pPr>
              <w:rPr>
                <w:sz w:val="20"/>
              </w:rPr>
            </w:pPr>
            <w:r>
              <w:rPr>
                <w:sz w:val="20"/>
              </w:rPr>
              <w:t>601</w:t>
            </w:r>
          </w:p>
        </w:tc>
        <w:tc>
          <w:tcPr>
            <w:tcW w:type="dxa" w:w="426"/>
            <w:shd w:fill="auto" w:val="clear"/>
          </w:tcPr>
          <w:p w14:paraId="CA0A0000">
            <w:pPr>
              <w:rPr>
                <w:sz w:val="20"/>
              </w:rPr>
            </w:pPr>
            <w:r>
              <w:rPr>
                <w:sz w:val="20"/>
              </w:rPr>
              <w:t>01</w:t>
            </w:r>
          </w:p>
        </w:tc>
        <w:tc>
          <w:tcPr>
            <w:tcW w:type="dxa" w:w="425"/>
            <w:shd w:fill="auto" w:val="clear"/>
          </w:tcPr>
          <w:p w14:paraId="CB0A0000">
            <w:pPr>
              <w:rPr>
                <w:sz w:val="20"/>
              </w:rPr>
            </w:pPr>
            <w:r>
              <w:rPr>
                <w:sz w:val="20"/>
              </w:rPr>
              <w:t>13</w:t>
            </w:r>
          </w:p>
        </w:tc>
        <w:tc>
          <w:tcPr>
            <w:tcW w:type="dxa" w:w="1559"/>
            <w:shd w:fill="auto" w:val="clear"/>
          </w:tcPr>
          <w:p w14:paraId="CC0A0000">
            <w:pPr>
              <w:rPr>
                <w:sz w:val="20"/>
              </w:rPr>
            </w:pPr>
            <w:r>
              <w:rPr>
                <w:sz w:val="20"/>
              </w:rPr>
              <w:t>71 1 00 00000</w:t>
            </w:r>
          </w:p>
        </w:tc>
        <w:tc>
          <w:tcPr>
            <w:tcW w:type="dxa" w:w="567"/>
            <w:shd w:fill="auto" w:val="clear"/>
          </w:tcPr>
          <w:p w14:paraId="CD0A0000">
            <w:pPr>
              <w:rPr>
                <w:sz w:val="20"/>
              </w:rPr>
            </w:pPr>
            <w:r>
              <w:rPr>
                <w:sz w:val="20"/>
              </w:rPr>
              <w:t>000</w:t>
            </w:r>
          </w:p>
        </w:tc>
        <w:tc>
          <w:tcPr>
            <w:tcW w:type="dxa" w:w="1438"/>
            <w:shd w:fill="auto" w:val="clear"/>
          </w:tcPr>
          <w:p w14:paraId="CE0A0000">
            <w:pPr>
              <w:ind/>
              <w:jc w:val="right"/>
              <w:rPr>
                <w:sz w:val="20"/>
              </w:rPr>
            </w:pPr>
            <w:r>
              <w:rPr>
                <w:sz w:val="20"/>
              </w:rPr>
              <w:t>50 522,62</w:t>
            </w:r>
          </w:p>
        </w:tc>
      </w:tr>
      <w:tr>
        <w:trPr>
          <w:trHeight w:hRule="atLeast" w:val="20"/>
        </w:trPr>
        <w:tc>
          <w:tcPr>
            <w:tcW w:type="dxa" w:w="4678"/>
            <w:shd w:fill="auto" w:val="clear"/>
          </w:tcPr>
          <w:p w14:paraId="CF0A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D00A0000">
            <w:pPr>
              <w:rPr>
                <w:sz w:val="20"/>
              </w:rPr>
            </w:pPr>
            <w:r>
              <w:rPr>
                <w:sz w:val="20"/>
              </w:rPr>
              <w:t>601</w:t>
            </w:r>
          </w:p>
        </w:tc>
        <w:tc>
          <w:tcPr>
            <w:tcW w:type="dxa" w:w="426"/>
            <w:shd w:fill="auto" w:val="clear"/>
          </w:tcPr>
          <w:p w14:paraId="D10A0000">
            <w:pPr>
              <w:rPr>
                <w:sz w:val="20"/>
              </w:rPr>
            </w:pPr>
            <w:r>
              <w:rPr>
                <w:sz w:val="20"/>
              </w:rPr>
              <w:t>01</w:t>
            </w:r>
          </w:p>
        </w:tc>
        <w:tc>
          <w:tcPr>
            <w:tcW w:type="dxa" w:w="425"/>
            <w:shd w:fill="auto" w:val="clear"/>
          </w:tcPr>
          <w:p w14:paraId="D20A0000">
            <w:pPr>
              <w:rPr>
                <w:sz w:val="20"/>
              </w:rPr>
            </w:pPr>
            <w:r>
              <w:rPr>
                <w:sz w:val="20"/>
              </w:rPr>
              <w:t>13</w:t>
            </w:r>
          </w:p>
        </w:tc>
        <w:tc>
          <w:tcPr>
            <w:tcW w:type="dxa" w:w="1559"/>
            <w:shd w:fill="auto" w:val="clear"/>
          </w:tcPr>
          <w:p w14:paraId="D30A0000">
            <w:pPr>
              <w:rPr>
                <w:sz w:val="20"/>
              </w:rPr>
            </w:pPr>
            <w:r>
              <w:rPr>
                <w:sz w:val="20"/>
              </w:rPr>
              <w:t>71 1 00 11010</w:t>
            </w:r>
          </w:p>
        </w:tc>
        <w:tc>
          <w:tcPr>
            <w:tcW w:type="dxa" w:w="567"/>
            <w:shd w:fill="auto" w:val="clear"/>
          </w:tcPr>
          <w:p w14:paraId="D40A0000">
            <w:pPr>
              <w:rPr>
                <w:sz w:val="20"/>
              </w:rPr>
            </w:pPr>
            <w:r>
              <w:rPr>
                <w:sz w:val="20"/>
              </w:rPr>
              <w:t>000</w:t>
            </w:r>
          </w:p>
        </w:tc>
        <w:tc>
          <w:tcPr>
            <w:tcW w:type="dxa" w:w="1438"/>
            <w:shd w:fill="auto" w:val="clear"/>
          </w:tcPr>
          <w:p w14:paraId="D50A0000">
            <w:pPr>
              <w:ind/>
              <w:jc w:val="right"/>
              <w:rPr>
                <w:sz w:val="20"/>
              </w:rPr>
            </w:pPr>
            <w:r>
              <w:rPr>
                <w:sz w:val="20"/>
              </w:rPr>
              <w:t>47 592,75</w:t>
            </w:r>
          </w:p>
        </w:tc>
      </w:tr>
      <w:tr>
        <w:trPr>
          <w:trHeight w:hRule="atLeast" w:val="20"/>
        </w:trPr>
        <w:tc>
          <w:tcPr>
            <w:tcW w:type="dxa" w:w="4678"/>
            <w:shd w:fill="auto" w:val="clear"/>
          </w:tcPr>
          <w:p w14:paraId="D60A0000">
            <w:pPr>
              <w:rPr>
                <w:sz w:val="20"/>
              </w:rPr>
            </w:pPr>
            <w:r>
              <w:rPr>
                <w:sz w:val="20"/>
              </w:rPr>
              <w:t>Расходы на выплаты персоналу казенных учреждений</w:t>
            </w:r>
          </w:p>
        </w:tc>
        <w:tc>
          <w:tcPr>
            <w:tcW w:type="dxa" w:w="567"/>
            <w:shd w:fill="auto" w:val="clear"/>
          </w:tcPr>
          <w:p w14:paraId="D70A0000">
            <w:pPr>
              <w:rPr>
                <w:sz w:val="20"/>
              </w:rPr>
            </w:pPr>
            <w:r>
              <w:rPr>
                <w:sz w:val="20"/>
              </w:rPr>
              <w:t>601</w:t>
            </w:r>
          </w:p>
        </w:tc>
        <w:tc>
          <w:tcPr>
            <w:tcW w:type="dxa" w:w="426"/>
            <w:shd w:fill="auto" w:val="clear"/>
          </w:tcPr>
          <w:p w14:paraId="D80A0000">
            <w:pPr>
              <w:rPr>
                <w:sz w:val="20"/>
              </w:rPr>
            </w:pPr>
            <w:r>
              <w:rPr>
                <w:sz w:val="20"/>
              </w:rPr>
              <w:t>01</w:t>
            </w:r>
          </w:p>
        </w:tc>
        <w:tc>
          <w:tcPr>
            <w:tcW w:type="dxa" w:w="425"/>
            <w:shd w:fill="auto" w:val="clear"/>
          </w:tcPr>
          <w:p w14:paraId="D90A0000">
            <w:pPr>
              <w:rPr>
                <w:sz w:val="20"/>
              </w:rPr>
            </w:pPr>
            <w:r>
              <w:rPr>
                <w:sz w:val="20"/>
              </w:rPr>
              <w:t>13</w:t>
            </w:r>
          </w:p>
        </w:tc>
        <w:tc>
          <w:tcPr>
            <w:tcW w:type="dxa" w:w="1559"/>
            <w:shd w:fill="auto" w:val="clear"/>
          </w:tcPr>
          <w:p w14:paraId="DA0A0000">
            <w:pPr>
              <w:rPr>
                <w:sz w:val="20"/>
              </w:rPr>
            </w:pPr>
            <w:r>
              <w:rPr>
                <w:sz w:val="20"/>
              </w:rPr>
              <w:t>71 1 00 11010</w:t>
            </w:r>
          </w:p>
        </w:tc>
        <w:tc>
          <w:tcPr>
            <w:tcW w:type="dxa" w:w="567"/>
            <w:shd w:fill="auto" w:val="clear"/>
          </w:tcPr>
          <w:p w14:paraId="DB0A0000">
            <w:pPr>
              <w:rPr>
                <w:sz w:val="20"/>
              </w:rPr>
            </w:pPr>
            <w:r>
              <w:rPr>
                <w:sz w:val="20"/>
              </w:rPr>
              <w:t>110</w:t>
            </w:r>
          </w:p>
        </w:tc>
        <w:tc>
          <w:tcPr>
            <w:tcW w:type="dxa" w:w="1438"/>
            <w:shd w:fill="auto" w:val="clear"/>
          </w:tcPr>
          <w:p w14:paraId="DC0A0000">
            <w:pPr>
              <w:ind/>
              <w:jc w:val="right"/>
              <w:rPr>
                <w:sz w:val="20"/>
              </w:rPr>
            </w:pPr>
            <w:r>
              <w:rPr>
                <w:sz w:val="20"/>
              </w:rPr>
              <w:t>21 615,10</w:t>
            </w:r>
          </w:p>
        </w:tc>
      </w:tr>
      <w:tr>
        <w:trPr>
          <w:trHeight w:hRule="atLeast" w:val="20"/>
        </w:trPr>
        <w:tc>
          <w:tcPr>
            <w:tcW w:type="dxa" w:w="4678"/>
            <w:shd w:fill="auto" w:val="clear"/>
          </w:tcPr>
          <w:p w14:paraId="DD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E0A0000">
            <w:pPr>
              <w:rPr>
                <w:sz w:val="20"/>
              </w:rPr>
            </w:pPr>
            <w:r>
              <w:rPr>
                <w:sz w:val="20"/>
              </w:rPr>
              <w:t>601</w:t>
            </w:r>
          </w:p>
        </w:tc>
        <w:tc>
          <w:tcPr>
            <w:tcW w:type="dxa" w:w="426"/>
            <w:shd w:fill="auto" w:val="clear"/>
          </w:tcPr>
          <w:p w14:paraId="DF0A0000">
            <w:pPr>
              <w:rPr>
                <w:sz w:val="20"/>
              </w:rPr>
            </w:pPr>
            <w:r>
              <w:rPr>
                <w:sz w:val="20"/>
              </w:rPr>
              <w:t>01</w:t>
            </w:r>
          </w:p>
        </w:tc>
        <w:tc>
          <w:tcPr>
            <w:tcW w:type="dxa" w:w="425"/>
            <w:shd w:fill="auto" w:val="clear"/>
          </w:tcPr>
          <w:p w14:paraId="E00A0000">
            <w:pPr>
              <w:rPr>
                <w:sz w:val="20"/>
              </w:rPr>
            </w:pPr>
            <w:r>
              <w:rPr>
                <w:sz w:val="20"/>
              </w:rPr>
              <w:t>13</w:t>
            </w:r>
          </w:p>
        </w:tc>
        <w:tc>
          <w:tcPr>
            <w:tcW w:type="dxa" w:w="1559"/>
            <w:shd w:fill="auto" w:val="clear"/>
          </w:tcPr>
          <w:p w14:paraId="E10A0000">
            <w:pPr>
              <w:rPr>
                <w:sz w:val="20"/>
              </w:rPr>
            </w:pPr>
            <w:r>
              <w:rPr>
                <w:sz w:val="20"/>
              </w:rPr>
              <w:t>71 1 00 11010</w:t>
            </w:r>
          </w:p>
        </w:tc>
        <w:tc>
          <w:tcPr>
            <w:tcW w:type="dxa" w:w="567"/>
            <w:shd w:fill="auto" w:val="clear"/>
          </w:tcPr>
          <w:p w14:paraId="E20A0000">
            <w:pPr>
              <w:rPr>
                <w:sz w:val="20"/>
              </w:rPr>
            </w:pPr>
            <w:r>
              <w:rPr>
                <w:sz w:val="20"/>
              </w:rPr>
              <w:t>240</w:t>
            </w:r>
          </w:p>
        </w:tc>
        <w:tc>
          <w:tcPr>
            <w:tcW w:type="dxa" w:w="1438"/>
            <w:shd w:fill="auto" w:val="clear"/>
          </w:tcPr>
          <w:p w14:paraId="E30A0000">
            <w:pPr>
              <w:ind/>
              <w:jc w:val="right"/>
              <w:rPr>
                <w:sz w:val="20"/>
              </w:rPr>
            </w:pPr>
            <w:r>
              <w:rPr>
                <w:sz w:val="20"/>
              </w:rPr>
              <w:t>25 811,30</w:t>
            </w:r>
          </w:p>
        </w:tc>
      </w:tr>
      <w:tr>
        <w:trPr>
          <w:trHeight w:hRule="atLeast" w:val="20"/>
        </w:trPr>
        <w:tc>
          <w:tcPr>
            <w:tcW w:type="dxa" w:w="4678"/>
            <w:shd w:fill="auto" w:val="clear"/>
          </w:tcPr>
          <w:p w14:paraId="E40A0000">
            <w:pPr>
              <w:rPr>
                <w:sz w:val="20"/>
              </w:rPr>
            </w:pPr>
            <w:r>
              <w:rPr>
                <w:sz w:val="20"/>
              </w:rPr>
              <w:t>Уплата налогов, сборов и иных платежей</w:t>
            </w:r>
          </w:p>
        </w:tc>
        <w:tc>
          <w:tcPr>
            <w:tcW w:type="dxa" w:w="567"/>
            <w:shd w:fill="auto" w:val="clear"/>
          </w:tcPr>
          <w:p w14:paraId="E50A0000">
            <w:pPr>
              <w:rPr>
                <w:sz w:val="20"/>
              </w:rPr>
            </w:pPr>
            <w:r>
              <w:rPr>
                <w:sz w:val="20"/>
              </w:rPr>
              <w:t>601</w:t>
            </w:r>
          </w:p>
        </w:tc>
        <w:tc>
          <w:tcPr>
            <w:tcW w:type="dxa" w:w="426"/>
            <w:shd w:fill="auto" w:val="clear"/>
          </w:tcPr>
          <w:p w14:paraId="E60A0000">
            <w:pPr>
              <w:rPr>
                <w:sz w:val="20"/>
              </w:rPr>
            </w:pPr>
            <w:r>
              <w:rPr>
                <w:sz w:val="20"/>
              </w:rPr>
              <w:t>01</w:t>
            </w:r>
          </w:p>
        </w:tc>
        <w:tc>
          <w:tcPr>
            <w:tcW w:type="dxa" w:w="425"/>
            <w:shd w:fill="auto" w:val="clear"/>
          </w:tcPr>
          <w:p w14:paraId="E70A0000">
            <w:pPr>
              <w:rPr>
                <w:sz w:val="20"/>
              </w:rPr>
            </w:pPr>
            <w:r>
              <w:rPr>
                <w:sz w:val="20"/>
              </w:rPr>
              <w:t>13</w:t>
            </w:r>
          </w:p>
        </w:tc>
        <w:tc>
          <w:tcPr>
            <w:tcW w:type="dxa" w:w="1559"/>
            <w:shd w:fill="auto" w:val="clear"/>
          </w:tcPr>
          <w:p w14:paraId="E80A0000">
            <w:pPr>
              <w:rPr>
                <w:sz w:val="20"/>
              </w:rPr>
            </w:pPr>
            <w:r>
              <w:rPr>
                <w:sz w:val="20"/>
              </w:rPr>
              <w:t>71 1 00 11010</w:t>
            </w:r>
          </w:p>
        </w:tc>
        <w:tc>
          <w:tcPr>
            <w:tcW w:type="dxa" w:w="567"/>
            <w:shd w:fill="auto" w:val="clear"/>
          </w:tcPr>
          <w:p w14:paraId="E90A0000">
            <w:pPr>
              <w:rPr>
                <w:sz w:val="20"/>
              </w:rPr>
            </w:pPr>
            <w:r>
              <w:rPr>
                <w:sz w:val="20"/>
              </w:rPr>
              <w:t>850</w:t>
            </w:r>
          </w:p>
        </w:tc>
        <w:tc>
          <w:tcPr>
            <w:tcW w:type="dxa" w:w="1438"/>
            <w:shd w:fill="auto" w:val="clear"/>
          </w:tcPr>
          <w:p w14:paraId="EA0A0000">
            <w:pPr>
              <w:ind/>
              <w:jc w:val="right"/>
              <w:rPr>
                <w:sz w:val="20"/>
              </w:rPr>
            </w:pPr>
            <w:r>
              <w:rPr>
                <w:sz w:val="20"/>
              </w:rPr>
              <w:t>166,35</w:t>
            </w:r>
          </w:p>
        </w:tc>
      </w:tr>
      <w:tr>
        <w:trPr>
          <w:trHeight w:hRule="atLeast" w:val="20"/>
        </w:trPr>
        <w:tc>
          <w:tcPr>
            <w:tcW w:type="dxa" w:w="4678"/>
            <w:shd w:fill="auto" w:val="clear"/>
          </w:tcPr>
          <w:p w14:paraId="EB0A0000">
            <w:pPr>
              <w:rPr>
                <w:sz w:val="20"/>
              </w:rPr>
            </w:pPr>
            <w:r>
              <w:rPr>
                <w:sz w:val="20"/>
              </w:rPr>
              <w:t xml:space="preserve">Расходы на выплаты на основании исполнительных </w:t>
            </w:r>
            <w:r>
              <w:rPr>
                <w:sz w:val="20"/>
              </w:rPr>
              <w:t>листов судебных органов</w:t>
            </w:r>
          </w:p>
        </w:tc>
        <w:tc>
          <w:tcPr>
            <w:tcW w:type="dxa" w:w="567"/>
            <w:shd w:fill="auto" w:val="clear"/>
          </w:tcPr>
          <w:p w14:paraId="EC0A0000">
            <w:pPr>
              <w:rPr>
                <w:sz w:val="20"/>
              </w:rPr>
            </w:pPr>
            <w:r>
              <w:rPr>
                <w:sz w:val="20"/>
              </w:rPr>
              <w:t>601</w:t>
            </w:r>
          </w:p>
        </w:tc>
        <w:tc>
          <w:tcPr>
            <w:tcW w:type="dxa" w:w="426"/>
            <w:shd w:fill="auto" w:val="clear"/>
          </w:tcPr>
          <w:p w14:paraId="ED0A0000">
            <w:pPr>
              <w:rPr>
                <w:sz w:val="20"/>
              </w:rPr>
            </w:pPr>
            <w:r>
              <w:rPr>
                <w:sz w:val="20"/>
              </w:rPr>
              <w:t>01</w:t>
            </w:r>
          </w:p>
        </w:tc>
        <w:tc>
          <w:tcPr>
            <w:tcW w:type="dxa" w:w="425"/>
            <w:shd w:fill="auto" w:val="clear"/>
          </w:tcPr>
          <w:p w14:paraId="EE0A0000">
            <w:pPr>
              <w:rPr>
                <w:sz w:val="20"/>
              </w:rPr>
            </w:pPr>
            <w:r>
              <w:rPr>
                <w:sz w:val="20"/>
              </w:rPr>
              <w:t>13</w:t>
            </w:r>
          </w:p>
        </w:tc>
        <w:tc>
          <w:tcPr>
            <w:tcW w:type="dxa" w:w="1559"/>
            <w:shd w:fill="auto" w:val="clear"/>
          </w:tcPr>
          <w:p w14:paraId="EF0A0000">
            <w:pPr>
              <w:rPr>
                <w:sz w:val="20"/>
              </w:rPr>
            </w:pPr>
            <w:r>
              <w:rPr>
                <w:sz w:val="20"/>
              </w:rPr>
              <w:t>71 1 00 20050</w:t>
            </w:r>
          </w:p>
        </w:tc>
        <w:tc>
          <w:tcPr>
            <w:tcW w:type="dxa" w:w="567"/>
            <w:shd w:fill="auto" w:val="clear"/>
          </w:tcPr>
          <w:p w14:paraId="F00A0000">
            <w:pPr>
              <w:rPr>
                <w:sz w:val="20"/>
              </w:rPr>
            </w:pPr>
            <w:r>
              <w:rPr>
                <w:sz w:val="20"/>
              </w:rPr>
              <w:t>000</w:t>
            </w:r>
          </w:p>
        </w:tc>
        <w:tc>
          <w:tcPr>
            <w:tcW w:type="dxa" w:w="1438"/>
            <w:shd w:fill="auto" w:val="clear"/>
          </w:tcPr>
          <w:p w14:paraId="F10A0000">
            <w:pPr>
              <w:ind/>
              <w:jc w:val="right"/>
              <w:rPr>
                <w:sz w:val="20"/>
              </w:rPr>
            </w:pPr>
            <w:r>
              <w:rPr>
                <w:sz w:val="20"/>
              </w:rPr>
              <w:t>2 816,56</w:t>
            </w:r>
          </w:p>
        </w:tc>
      </w:tr>
      <w:tr>
        <w:trPr>
          <w:trHeight w:hRule="atLeast" w:val="20"/>
        </w:trPr>
        <w:tc>
          <w:tcPr>
            <w:tcW w:type="dxa" w:w="4678"/>
            <w:shd w:fill="auto" w:val="clear"/>
          </w:tcPr>
          <w:p w14:paraId="F20A0000">
            <w:pPr>
              <w:rPr>
                <w:sz w:val="20"/>
              </w:rPr>
            </w:pPr>
            <w:r>
              <w:rPr>
                <w:sz w:val="20"/>
              </w:rPr>
              <w:t>Исполнение судебных актов</w:t>
            </w:r>
          </w:p>
        </w:tc>
        <w:tc>
          <w:tcPr>
            <w:tcW w:type="dxa" w:w="567"/>
            <w:shd w:fill="auto" w:val="clear"/>
          </w:tcPr>
          <w:p w14:paraId="F30A0000">
            <w:pPr>
              <w:rPr>
                <w:sz w:val="20"/>
              </w:rPr>
            </w:pPr>
            <w:r>
              <w:rPr>
                <w:sz w:val="20"/>
              </w:rPr>
              <w:t>601</w:t>
            </w:r>
          </w:p>
        </w:tc>
        <w:tc>
          <w:tcPr>
            <w:tcW w:type="dxa" w:w="426"/>
            <w:shd w:fill="auto" w:val="clear"/>
          </w:tcPr>
          <w:p w14:paraId="F40A0000">
            <w:pPr>
              <w:rPr>
                <w:sz w:val="20"/>
              </w:rPr>
            </w:pPr>
            <w:r>
              <w:rPr>
                <w:sz w:val="20"/>
              </w:rPr>
              <w:t>01</w:t>
            </w:r>
          </w:p>
        </w:tc>
        <w:tc>
          <w:tcPr>
            <w:tcW w:type="dxa" w:w="425"/>
            <w:shd w:fill="auto" w:val="clear"/>
          </w:tcPr>
          <w:p w14:paraId="F50A0000">
            <w:pPr>
              <w:rPr>
                <w:sz w:val="20"/>
              </w:rPr>
            </w:pPr>
            <w:r>
              <w:rPr>
                <w:sz w:val="20"/>
              </w:rPr>
              <w:t>13</w:t>
            </w:r>
          </w:p>
        </w:tc>
        <w:tc>
          <w:tcPr>
            <w:tcW w:type="dxa" w:w="1559"/>
            <w:shd w:fill="auto" w:val="clear"/>
          </w:tcPr>
          <w:p w14:paraId="F60A0000">
            <w:pPr>
              <w:rPr>
                <w:sz w:val="20"/>
              </w:rPr>
            </w:pPr>
            <w:r>
              <w:rPr>
                <w:sz w:val="20"/>
              </w:rPr>
              <w:t>71 1 00 20050</w:t>
            </w:r>
          </w:p>
        </w:tc>
        <w:tc>
          <w:tcPr>
            <w:tcW w:type="dxa" w:w="567"/>
            <w:shd w:fill="auto" w:val="clear"/>
          </w:tcPr>
          <w:p w14:paraId="F70A0000">
            <w:pPr>
              <w:rPr>
                <w:sz w:val="20"/>
              </w:rPr>
            </w:pPr>
            <w:r>
              <w:rPr>
                <w:sz w:val="20"/>
              </w:rPr>
              <w:t>830</w:t>
            </w:r>
          </w:p>
        </w:tc>
        <w:tc>
          <w:tcPr>
            <w:tcW w:type="dxa" w:w="1438"/>
            <w:shd w:fill="auto" w:val="clear"/>
          </w:tcPr>
          <w:p w14:paraId="F80A0000">
            <w:pPr>
              <w:ind/>
              <w:jc w:val="right"/>
              <w:rPr>
                <w:sz w:val="20"/>
              </w:rPr>
            </w:pPr>
            <w:r>
              <w:rPr>
                <w:sz w:val="20"/>
              </w:rPr>
              <w:t>2 816,56</w:t>
            </w:r>
          </w:p>
        </w:tc>
      </w:tr>
      <w:tr>
        <w:trPr>
          <w:trHeight w:hRule="atLeast" w:val="20"/>
        </w:trPr>
        <w:tc>
          <w:tcPr>
            <w:tcW w:type="dxa" w:w="4678"/>
            <w:shd w:fill="auto" w:val="clear"/>
          </w:tcPr>
          <w:p w14:paraId="F90A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FA0A0000">
            <w:pPr>
              <w:rPr>
                <w:sz w:val="20"/>
              </w:rPr>
            </w:pPr>
            <w:r>
              <w:rPr>
                <w:sz w:val="20"/>
              </w:rPr>
              <w:t>601</w:t>
            </w:r>
          </w:p>
        </w:tc>
        <w:tc>
          <w:tcPr>
            <w:tcW w:type="dxa" w:w="426"/>
            <w:shd w:fill="auto" w:val="clear"/>
          </w:tcPr>
          <w:p w14:paraId="FB0A0000">
            <w:pPr>
              <w:rPr>
                <w:sz w:val="20"/>
              </w:rPr>
            </w:pPr>
            <w:r>
              <w:rPr>
                <w:sz w:val="20"/>
              </w:rPr>
              <w:t>01</w:t>
            </w:r>
          </w:p>
        </w:tc>
        <w:tc>
          <w:tcPr>
            <w:tcW w:type="dxa" w:w="425"/>
            <w:shd w:fill="auto" w:val="clear"/>
          </w:tcPr>
          <w:p w14:paraId="FC0A0000">
            <w:pPr>
              <w:rPr>
                <w:sz w:val="20"/>
              </w:rPr>
            </w:pPr>
            <w:r>
              <w:rPr>
                <w:sz w:val="20"/>
              </w:rPr>
              <w:t>13</w:t>
            </w:r>
          </w:p>
        </w:tc>
        <w:tc>
          <w:tcPr>
            <w:tcW w:type="dxa" w:w="1559"/>
            <w:shd w:fill="auto" w:val="clear"/>
          </w:tcPr>
          <w:p w14:paraId="FD0A0000">
            <w:pPr>
              <w:rPr>
                <w:sz w:val="20"/>
              </w:rPr>
            </w:pPr>
            <w:r>
              <w:rPr>
                <w:sz w:val="20"/>
              </w:rPr>
              <w:t>71 1 00 78930</w:t>
            </w:r>
          </w:p>
        </w:tc>
        <w:tc>
          <w:tcPr>
            <w:tcW w:type="dxa" w:w="567"/>
            <w:shd w:fill="auto" w:val="clear"/>
          </w:tcPr>
          <w:p w14:paraId="FE0A0000">
            <w:pPr>
              <w:rPr>
                <w:sz w:val="20"/>
              </w:rPr>
            </w:pPr>
            <w:r>
              <w:rPr>
                <w:sz w:val="20"/>
              </w:rPr>
              <w:t>000</w:t>
            </w:r>
          </w:p>
        </w:tc>
        <w:tc>
          <w:tcPr>
            <w:tcW w:type="dxa" w:w="1438"/>
            <w:shd w:fill="auto" w:val="clear"/>
          </w:tcPr>
          <w:p w14:paraId="FF0A0000">
            <w:pPr>
              <w:ind/>
              <w:jc w:val="right"/>
              <w:rPr>
                <w:sz w:val="20"/>
              </w:rPr>
            </w:pPr>
            <w:r>
              <w:rPr>
                <w:sz w:val="20"/>
              </w:rPr>
              <w:t>113,31</w:t>
            </w:r>
          </w:p>
        </w:tc>
      </w:tr>
      <w:tr>
        <w:trPr>
          <w:trHeight w:hRule="atLeast" w:val="20"/>
        </w:trPr>
        <w:tc>
          <w:tcPr>
            <w:tcW w:type="dxa" w:w="4678"/>
            <w:shd w:fill="auto" w:val="clear"/>
          </w:tcPr>
          <w:p w14:paraId="000B0000">
            <w:pPr>
              <w:rPr>
                <w:sz w:val="20"/>
              </w:rPr>
            </w:pPr>
            <w:r>
              <w:rPr>
                <w:sz w:val="20"/>
              </w:rPr>
              <w:t>Расходы на выплаты персоналу казенных учреждений</w:t>
            </w:r>
          </w:p>
        </w:tc>
        <w:tc>
          <w:tcPr>
            <w:tcW w:type="dxa" w:w="567"/>
            <w:shd w:fill="auto" w:val="clear"/>
          </w:tcPr>
          <w:p w14:paraId="010B0000">
            <w:pPr>
              <w:rPr>
                <w:sz w:val="20"/>
              </w:rPr>
            </w:pPr>
            <w:r>
              <w:rPr>
                <w:sz w:val="20"/>
              </w:rPr>
              <w:t>601</w:t>
            </w:r>
          </w:p>
        </w:tc>
        <w:tc>
          <w:tcPr>
            <w:tcW w:type="dxa" w:w="426"/>
            <w:shd w:fill="auto" w:val="clear"/>
          </w:tcPr>
          <w:p w14:paraId="020B0000">
            <w:pPr>
              <w:rPr>
                <w:sz w:val="20"/>
              </w:rPr>
            </w:pPr>
            <w:r>
              <w:rPr>
                <w:sz w:val="20"/>
              </w:rPr>
              <w:t>01</w:t>
            </w:r>
          </w:p>
        </w:tc>
        <w:tc>
          <w:tcPr>
            <w:tcW w:type="dxa" w:w="425"/>
            <w:shd w:fill="auto" w:val="clear"/>
          </w:tcPr>
          <w:p w14:paraId="030B0000">
            <w:pPr>
              <w:rPr>
                <w:sz w:val="20"/>
              </w:rPr>
            </w:pPr>
            <w:r>
              <w:rPr>
                <w:sz w:val="20"/>
              </w:rPr>
              <w:t>13</w:t>
            </w:r>
          </w:p>
        </w:tc>
        <w:tc>
          <w:tcPr>
            <w:tcW w:type="dxa" w:w="1559"/>
            <w:shd w:fill="auto" w:val="clear"/>
          </w:tcPr>
          <w:p w14:paraId="040B0000">
            <w:pPr>
              <w:rPr>
                <w:sz w:val="20"/>
              </w:rPr>
            </w:pPr>
            <w:r>
              <w:rPr>
                <w:sz w:val="20"/>
              </w:rPr>
              <w:t>71 1 00 78930</w:t>
            </w:r>
          </w:p>
        </w:tc>
        <w:tc>
          <w:tcPr>
            <w:tcW w:type="dxa" w:w="567"/>
            <w:shd w:fill="auto" w:val="clear"/>
          </w:tcPr>
          <w:p w14:paraId="050B0000">
            <w:pPr>
              <w:rPr>
                <w:sz w:val="20"/>
              </w:rPr>
            </w:pPr>
            <w:r>
              <w:rPr>
                <w:sz w:val="20"/>
              </w:rPr>
              <w:t>110</w:t>
            </w:r>
          </w:p>
        </w:tc>
        <w:tc>
          <w:tcPr>
            <w:tcW w:type="dxa" w:w="1438"/>
            <w:shd w:fill="auto" w:val="clear"/>
          </w:tcPr>
          <w:p w14:paraId="060B0000">
            <w:pPr>
              <w:ind/>
              <w:jc w:val="right"/>
              <w:rPr>
                <w:sz w:val="20"/>
              </w:rPr>
            </w:pPr>
            <w:r>
              <w:rPr>
                <w:sz w:val="20"/>
              </w:rPr>
              <w:t>113,31</w:t>
            </w:r>
          </w:p>
        </w:tc>
      </w:tr>
      <w:tr>
        <w:trPr>
          <w:trHeight w:hRule="atLeast" w:val="20"/>
        </w:trPr>
        <w:tc>
          <w:tcPr>
            <w:tcW w:type="dxa" w:w="4678"/>
            <w:shd w:fill="auto" w:val="clear"/>
          </w:tcPr>
          <w:p w14:paraId="070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080B0000">
            <w:pPr>
              <w:rPr>
                <w:sz w:val="20"/>
              </w:rPr>
            </w:pPr>
            <w:r>
              <w:rPr>
                <w:sz w:val="20"/>
              </w:rPr>
              <w:t>601</w:t>
            </w:r>
          </w:p>
        </w:tc>
        <w:tc>
          <w:tcPr>
            <w:tcW w:type="dxa" w:w="426"/>
            <w:shd w:fill="auto" w:val="clear"/>
          </w:tcPr>
          <w:p w14:paraId="090B0000">
            <w:pPr>
              <w:rPr>
                <w:sz w:val="20"/>
              </w:rPr>
            </w:pPr>
            <w:r>
              <w:rPr>
                <w:sz w:val="20"/>
              </w:rPr>
              <w:t>01</w:t>
            </w:r>
          </w:p>
        </w:tc>
        <w:tc>
          <w:tcPr>
            <w:tcW w:type="dxa" w:w="425"/>
            <w:shd w:fill="auto" w:val="clear"/>
          </w:tcPr>
          <w:p w14:paraId="0A0B0000">
            <w:pPr>
              <w:rPr>
                <w:sz w:val="20"/>
              </w:rPr>
            </w:pPr>
            <w:r>
              <w:rPr>
                <w:sz w:val="20"/>
              </w:rPr>
              <w:t>13</w:t>
            </w:r>
          </w:p>
        </w:tc>
        <w:tc>
          <w:tcPr>
            <w:tcW w:type="dxa" w:w="1559"/>
            <w:shd w:fill="auto" w:val="clear"/>
          </w:tcPr>
          <w:p w14:paraId="0B0B0000">
            <w:pPr>
              <w:rPr>
                <w:sz w:val="20"/>
              </w:rPr>
            </w:pPr>
            <w:r>
              <w:rPr>
                <w:sz w:val="20"/>
              </w:rPr>
              <w:t>98 0 00 00000</w:t>
            </w:r>
          </w:p>
        </w:tc>
        <w:tc>
          <w:tcPr>
            <w:tcW w:type="dxa" w:w="567"/>
            <w:shd w:fill="auto" w:val="clear"/>
          </w:tcPr>
          <w:p w14:paraId="0C0B0000">
            <w:pPr>
              <w:rPr>
                <w:sz w:val="20"/>
              </w:rPr>
            </w:pPr>
            <w:r>
              <w:rPr>
                <w:sz w:val="20"/>
              </w:rPr>
              <w:t>000</w:t>
            </w:r>
          </w:p>
        </w:tc>
        <w:tc>
          <w:tcPr>
            <w:tcW w:type="dxa" w:w="1438"/>
            <w:shd w:fill="auto" w:val="clear"/>
          </w:tcPr>
          <w:p w14:paraId="0D0B0000">
            <w:pPr>
              <w:ind/>
              <w:jc w:val="right"/>
              <w:rPr>
                <w:sz w:val="20"/>
              </w:rPr>
            </w:pPr>
            <w:r>
              <w:rPr>
                <w:sz w:val="20"/>
              </w:rPr>
              <w:t>13 035,70</w:t>
            </w:r>
          </w:p>
        </w:tc>
      </w:tr>
      <w:tr>
        <w:trPr>
          <w:trHeight w:hRule="atLeast" w:val="20"/>
        </w:trPr>
        <w:tc>
          <w:tcPr>
            <w:tcW w:type="dxa" w:w="4678"/>
            <w:shd w:fill="auto" w:val="clear"/>
          </w:tcPr>
          <w:p w14:paraId="0E0B0000">
            <w:pPr>
              <w:rPr>
                <w:sz w:val="20"/>
              </w:rPr>
            </w:pPr>
            <w:r>
              <w:rPr>
                <w:sz w:val="20"/>
              </w:rPr>
              <w:t>Иные непрограммные мероприятия</w:t>
            </w:r>
          </w:p>
        </w:tc>
        <w:tc>
          <w:tcPr>
            <w:tcW w:type="dxa" w:w="567"/>
            <w:shd w:fill="auto" w:val="clear"/>
          </w:tcPr>
          <w:p w14:paraId="0F0B0000">
            <w:pPr>
              <w:rPr>
                <w:sz w:val="20"/>
              </w:rPr>
            </w:pPr>
            <w:r>
              <w:rPr>
                <w:sz w:val="20"/>
              </w:rPr>
              <w:t>601</w:t>
            </w:r>
          </w:p>
        </w:tc>
        <w:tc>
          <w:tcPr>
            <w:tcW w:type="dxa" w:w="426"/>
            <w:shd w:fill="auto" w:val="clear"/>
          </w:tcPr>
          <w:p w14:paraId="100B0000">
            <w:pPr>
              <w:rPr>
                <w:sz w:val="20"/>
              </w:rPr>
            </w:pPr>
            <w:r>
              <w:rPr>
                <w:sz w:val="20"/>
              </w:rPr>
              <w:t>01</w:t>
            </w:r>
          </w:p>
        </w:tc>
        <w:tc>
          <w:tcPr>
            <w:tcW w:type="dxa" w:w="425"/>
            <w:shd w:fill="auto" w:val="clear"/>
          </w:tcPr>
          <w:p w14:paraId="110B0000">
            <w:pPr>
              <w:rPr>
                <w:sz w:val="20"/>
              </w:rPr>
            </w:pPr>
            <w:r>
              <w:rPr>
                <w:sz w:val="20"/>
              </w:rPr>
              <w:t>13</w:t>
            </w:r>
          </w:p>
        </w:tc>
        <w:tc>
          <w:tcPr>
            <w:tcW w:type="dxa" w:w="1559"/>
            <w:shd w:fill="auto" w:val="clear"/>
          </w:tcPr>
          <w:p w14:paraId="120B0000">
            <w:pPr>
              <w:rPr>
                <w:sz w:val="20"/>
              </w:rPr>
            </w:pPr>
            <w:r>
              <w:rPr>
                <w:sz w:val="20"/>
              </w:rPr>
              <w:t>98 1 00 00000</w:t>
            </w:r>
          </w:p>
        </w:tc>
        <w:tc>
          <w:tcPr>
            <w:tcW w:type="dxa" w:w="567"/>
            <w:shd w:fill="auto" w:val="clear"/>
          </w:tcPr>
          <w:p w14:paraId="130B0000">
            <w:pPr>
              <w:rPr>
                <w:sz w:val="20"/>
              </w:rPr>
            </w:pPr>
            <w:r>
              <w:rPr>
                <w:sz w:val="20"/>
              </w:rPr>
              <w:t>000</w:t>
            </w:r>
          </w:p>
        </w:tc>
        <w:tc>
          <w:tcPr>
            <w:tcW w:type="dxa" w:w="1438"/>
            <w:shd w:fill="auto" w:val="clear"/>
          </w:tcPr>
          <w:p w14:paraId="140B0000">
            <w:pPr>
              <w:ind/>
              <w:jc w:val="right"/>
              <w:rPr>
                <w:sz w:val="20"/>
              </w:rPr>
            </w:pPr>
            <w:r>
              <w:rPr>
                <w:sz w:val="20"/>
              </w:rPr>
              <w:t>13 035,70</w:t>
            </w:r>
          </w:p>
        </w:tc>
      </w:tr>
      <w:tr>
        <w:trPr>
          <w:trHeight w:hRule="atLeast" w:val="20"/>
        </w:trPr>
        <w:tc>
          <w:tcPr>
            <w:tcW w:type="dxa" w:w="4678"/>
            <w:shd w:fill="auto" w:val="clear"/>
          </w:tcPr>
          <w:p w14:paraId="150B0000">
            <w:pPr>
              <w:rPr>
                <w:sz w:val="20"/>
              </w:rPr>
            </w:pPr>
            <w:r>
              <w:rPr>
                <w:sz w:val="20"/>
              </w:rPr>
              <w:t>Расходы на реализацию проекта «Здоровые города» в городе Ставрополе</w:t>
            </w:r>
          </w:p>
        </w:tc>
        <w:tc>
          <w:tcPr>
            <w:tcW w:type="dxa" w:w="567"/>
            <w:shd w:fill="auto" w:val="clear"/>
          </w:tcPr>
          <w:p w14:paraId="160B0000">
            <w:pPr>
              <w:rPr>
                <w:sz w:val="20"/>
              </w:rPr>
            </w:pPr>
            <w:r>
              <w:rPr>
                <w:sz w:val="20"/>
              </w:rPr>
              <w:t>601</w:t>
            </w:r>
          </w:p>
        </w:tc>
        <w:tc>
          <w:tcPr>
            <w:tcW w:type="dxa" w:w="426"/>
            <w:shd w:fill="auto" w:val="clear"/>
          </w:tcPr>
          <w:p w14:paraId="170B0000">
            <w:pPr>
              <w:rPr>
                <w:sz w:val="20"/>
              </w:rPr>
            </w:pPr>
            <w:r>
              <w:rPr>
                <w:sz w:val="20"/>
              </w:rPr>
              <w:t>01</w:t>
            </w:r>
          </w:p>
        </w:tc>
        <w:tc>
          <w:tcPr>
            <w:tcW w:type="dxa" w:w="425"/>
            <w:shd w:fill="auto" w:val="clear"/>
          </w:tcPr>
          <w:p w14:paraId="180B0000">
            <w:pPr>
              <w:rPr>
                <w:sz w:val="20"/>
              </w:rPr>
            </w:pPr>
            <w:r>
              <w:rPr>
                <w:sz w:val="20"/>
              </w:rPr>
              <w:t>13</w:t>
            </w:r>
          </w:p>
        </w:tc>
        <w:tc>
          <w:tcPr>
            <w:tcW w:type="dxa" w:w="1559"/>
            <w:shd w:fill="auto" w:val="clear"/>
          </w:tcPr>
          <w:p w14:paraId="190B0000">
            <w:pPr>
              <w:rPr>
                <w:sz w:val="20"/>
              </w:rPr>
            </w:pPr>
            <w:r>
              <w:rPr>
                <w:sz w:val="20"/>
              </w:rPr>
              <w:t>98 1 00 20110</w:t>
            </w:r>
          </w:p>
        </w:tc>
        <w:tc>
          <w:tcPr>
            <w:tcW w:type="dxa" w:w="567"/>
            <w:shd w:fill="auto" w:val="clear"/>
          </w:tcPr>
          <w:p w14:paraId="1A0B0000">
            <w:pPr>
              <w:rPr>
                <w:sz w:val="20"/>
              </w:rPr>
            </w:pPr>
            <w:r>
              <w:rPr>
                <w:sz w:val="20"/>
              </w:rPr>
              <w:t>000</w:t>
            </w:r>
          </w:p>
        </w:tc>
        <w:tc>
          <w:tcPr>
            <w:tcW w:type="dxa" w:w="1438"/>
            <w:shd w:fill="auto" w:val="clear"/>
          </w:tcPr>
          <w:p w14:paraId="1B0B0000">
            <w:pPr>
              <w:ind/>
              <w:jc w:val="right"/>
              <w:rPr>
                <w:sz w:val="20"/>
              </w:rPr>
            </w:pPr>
            <w:r>
              <w:rPr>
                <w:sz w:val="20"/>
              </w:rPr>
              <w:t>45,82</w:t>
            </w:r>
          </w:p>
        </w:tc>
      </w:tr>
      <w:tr>
        <w:trPr>
          <w:trHeight w:hRule="atLeast" w:val="20"/>
        </w:trPr>
        <w:tc>
          <w:tcPr>
            <w:tcW w:type="dxa" w:w="4678"/>
            <w:shd w:fill="auto" w:val="clear"/>
          </w:tcPr>
          <w:p w14:paraId="1C0B0000">
            <w:pPr>
              <w:rPr>
                <w:sz w:val="20"/>
              </w:rPr>
            </w:pPr>
            <w:r>
              <w:rPr>
                <w:sz w:val="20"/>
              </w:rPr>
              <w:t>Уплата налогов, сборов и иных платежей</w:t>
            </w:r>
          </w:p>
        </w:tc>
        <w:tc>
          <w:tcPr>
            <w:tcW w:type="dxa" w:w="567"/>
            <w:shd w:fill="auto" w:val="clear"/>
          </w:tcPr>
          <w:p w14:paraId="1D0B0000">
            <w:pPr>
              <w:rPr>
                <w:sz w:val="20"/>
              </w:rPr>
            </w:pPr>
            <w:r>
              <w:rPr>
                <w:sz w:val="20"/>
              </w:rPr>
              <w:t>601</w:t>
            </w:r>
          </w:p>
        </w:tc>
        <w:tc>
          <w:tcPr>
            <w:tcW w:type="dxa" w:w="426"/>
            <w:shd w:fill="auto" w:val="clear"/>
          </w:tcPr>
          <w:p w14:paraId="1E0B0000">
            <w:pPr>
              <w:rPr>
                <w:sz w:val="20"/>
              </w:rPr>
            </w:pPr>
            <w:r>
              <w:rPr>
                <w:sz w:val="20"/>
              </w:rPr>
              <w:t>01</w:t>
            </w:r>
          </w:p>
        </w:tc>
        <w:tc>
          <w:tcPr>
            <w:tcW w:type="dxa" w:w="425"/>
            <w:shd w:fill="auto" w:val="clear"/>
          </w:tcPr>
          <w:p w14:paraId="1F0B0000">
            <w:pPr>
              <w:rPr>
                <w:sz w:val="20"/>
              </w:rPr>
            </w:pPr>
            <w:r>
              <w:rPr>
                <w:sz w:val="20"/>
              </w:rPr>
              <w:t>13</w:t>
            </w:r>
          </w:p>
        </w:tc>
        <w:tc>
          <w:tcPr>
            <w:tcW w:type="dxa" w:w="1559"/>
            <w:shd w:fill="auto" w:val="clear"/>
          </w:tcPr>
          <w:p w14:paraId="200B0000">
            <w:pPr>
              <w:rPr>
                <w:sz w:val="20"/>
              </w:rPr>
            </w:pPr>
            <w:r>
              <w:rPr>
                <w:sz w:val="20"/>
              </w:rPr>
              <w:t>98 1 00 20110</w:t>
            </w:r>
          </w:p>
        </w:tc>
        <w:tc>
          <w:tcPr>
            <w:tcW w:type="dxa" w:w="567"/>
            <w:shd w:fill="auto" w:val="clear"/>
          </w:tcPr>
          <w:p w14:paraId="210B0000">
            <w:pPr>
              <w:rPr>
                <w:sz w:val="20"/>
              </w:rPr>
            </w:pPr>
            <w:r>
              <w:rPr>
                <w:sz w:val="20"/>
              </w:rPr>
              <w:t>850</w:t>
            </w:r>
          </w:p>
        </w:tc>
        <w:tc>
          <w:tcPr>
            <w:tcW w:type="dxa" w:w="1438"/>
            <w:shd w:fill="auto" w:val="clear"/>
          </w:tcPr>
          <w:p w14:paraId="220B0000">
            <w:pPr>
              <w:ind/>
              <w:jc w:val="right"/>
              <w:rPr>
                <w:sz w:val="20"/>
              </w:rPr>
            </w:pPr>
            <w:r>
              <w:rPr>
                <w:sz w:val="20"/>
              </w:rPr>
              <w:t>45,82</w:t>
            </w:r>
          </w:p>
        </w:tc>
      </w:tr>
      <w:tr>
        <w:trPr>
          <w:trHeight w:hRule="atLeast" w:val="20"/>
        </w:trPr>
        <w:tc>
          <w:tcPr>
            <w:tcW w:type="dxa" w:w="4678"/>
            <w:shd w:fill="auto" w:val="clear"/>
          </w:tcPr>
          <w:p w14:paraId="230B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567"/>
            <w:shd w:fill="auto" w:val="clear"/>
          </w:tcPr>
          <w:p w14:paraId="240B0000">
            <w:pPr>
              <w:rPr>
                <w:sz w:val="20"/>
              </w:rPr>
            </w:pPr>
            <w:r>
              <w:rPr>
                <w:sz w:val="20"/>
              </w:rPr>
              <w:t>601</w:t>
            </w:r>
          </w:p>
        </w:tc>
        <w:tc>
          <w:tcPr>
            <w:tcW w:type="dxa" w:w="426"/>
            <w:shd w:fill="auto" w:val="clear"/>
          </w:tcPr>
          <w:p w14:paraId="250B0000">
            <w:pPr>
              <w:rPr>
                <w:sz w:val="20"/>
              </w:rPr>
            </w:pPr>
            <w:r>
              <w:rPr>
                <w:sz w:val="20"/>
              </w:rPr>
              <w:t>01</w:t>
            </w:r>
          </w:p>
        </w:tc>
        <w:tc>
          <w:tcPr>
            <w:tcW w:type="dxa" w:w="425"/>
            <w:shd w:fill="auto" w:val="clear"/>
          </w:tcPr>
          <w:p w14:paraId="260B0000">
            <w:pPr>
              <w:rPr>
                <w:sz w:val="20"/>
              </w:rPr>
            </w:pPr>
            <w:r>
              <w:rPr>
                <w:sz w:val="20"/>
              </w:rPr>
              <w:t>13</w:t>
            </w:r>
          </w:p>
        </w:tc>
        <w:tc>
          <w:tcPr>
            <w:tcW w:type="dxa" w:w="1559"/>
            <w:shd w:fill="auto" w:val="clear"/>
          </w:tcPr>
          <w:p w14:paraId="270B0000">
            <w:pPr>
              <w:rPr>
                <w:sz w:val="20"/>
              </w:rPr>
            </w:pPr>
            <w:r>
              <w:rPr>
                <w:sz w:val="20"/>
              </w:rPr>
              <w:t>98 1 00 76610</w:t>
            </w:r>
          </w:p>
        </w:tc>
        <w:tc>
          <w:tcPr>
            <w:tcW w:type="dxa" w:w="567"/>
            <w:shd w:fill="auto" w:val="clear"/>
          </w:tcPr>
          <w:p w14:paraId="280B0000">
            <w:pPr>
              <w:rPr>
                <w:sz w:val="20"/>
              </w:rPr>
            </w:pPr>
            <w:r>
              <w:rPr>
                <w:sz w:val="20"/>
              </w:rPr>
              <w:t>000</w:t>
            </w:r>
          </w:p>
        </w:tc>
        <w:tc>
          <w:tcPr>
            <w:tcW w:type="dxa" w:w="1438"/>
            <w:shd w:fill="auto" w:val="clear"/>
          </w:tcPr>
          <w:p w14:paraId="290B0000">
            <w:pPr>
              <w:ind/>
              <w:jc w:val="right"/>
              <w:rPr>
                <w:sz w:val="20"/>
              </w:rPr>
            </w:pPr>
            <w:r>
              <w:rPr>
                <w:sz w:val="20"/>
              </w:rPr>
              <w:t>12 989,88</w:t>
            </w:r>
          </w:p>
        </w:tc>
      </w:tr>
      <w:tr>
        <w:trPr>
          <w:trHeight w:hRule="atLeast" w:val="20"/>
        </w:trPr>
        <w:tc>
          <w:tcPr>
            <w:tcW w:type="dxa" w:w="4678"/>
            <w:shd w:fill="auto" w:val="clear"/>
          </w:tcPr>
          <w:p w14:paraId="2A0B0000">
            <w:pPr>
              <w:rPr>
                <w:sz w:val="20"/>
              </w:rPr>
            </w:pPr>
            <w:r>
              <w:rPr>
                <w:sz w:val="20"/>
              </w:rPr>
              <w:t>Расходы на выплаты персоналу государственных (муниципальных) органов</w:t>
            </w:r>
          </w:p>
        </w:tc>
        <w:tc>
          <w:tcPr>
            <w:tcW w:type="dxa" w:w="567"/>
            <w:shd w:fill="auto" w:val="clear"/>
          </w:tcPr>
          <w:p w14:paraId="2B0B0000">
            <w:pPr>
              <w:rPr>
                <w:sz w:val="20"/>
              </w:rPr>
            </w:pPr>
            <w:r>
              <w:rPr>
                <w:sz w:val="20"/>
              </w:rPr>
              <w:t>601</w:t>
            </w:r>
          </w:p>
        </w:tc>
        <w:tc>
          <w:tcPr>
            <w:tcW w:type="dxa" w:w="426"/>
            <w:shd w:fill="auto" w:val="clear"/>
          </w:tcPr>
          <w:p w14:paraId="2C0B0000">
            <w:pPr>
              <w:rPr>
                <w:sz w:val="20"/>
              </w:rPr>
            </w:pPr>
            <w:r>
              <w:rPr>
                <w:sz w:val="20"/>
              </w:rPr>
              <w:t>01</w:t>
            </w:r>
          </w:p>
        </w:tc>
        <w:tc>
          <w:tcPr>
            <w:tcW w:type="dxa" w:w="425"/>
            <w:shd w:fill="auto" w:val="clear"/>
          </w:tcPr>
          <w:p w14:paraId="2D0B0000">
            <w:pPr>
              <w:rPr>
                <w:sz w:val="20"/>
              </w:rPr>
            </w:pPr>
            <w:r>
              <w:rPr>
                <w:sz w:val="20"/>
              </w:rPr>
              <w:t>13</w:t>
            </w:r>
          </w:p>
        </w:tc>
        <w:tc>
          <w:tcPr>
            <w:tcW w:type="dxa" w:w="1559"/>
            <w:shd w:fill="auto" w:val="clear"/>
          </w:tcPr>
          <w:p w14:paraId="2E0B0000">
            <w:pPr>
              <w:rPr>
                <w:sz w:val="20"/>
              </w:rPr>
            </w:pPr>
            <w:r>
              <w:rPr>
                <w:sz w:val="20"/>
              </w:rPr>
              <w:t>98 1 00 76610</w:t>
            </w:r>
          </w:p>
        </w:tc>
        <w:tc>
          <w:tcPr>
            <w:tcW w:type="dxa" w:w="567"/>
            <w:shd w:fill="auto" w:val="clear"/>
          </w:tcPr>
          <w:p w14:paraId="2F0B0000">
            <w:pPr>
              <w:rPr>
                <w:sz w:val="20"/>
              </w:rPr>
            </w:pPr>
            <w:r>
              <w:rPr>
                <w:sz w:val="20"/>
              </w:rPr>
              <w:t>120</w:t>
            </w:r>
          </w:p>
        </w:tc>
        <w:tc>
          <w:tcPr>
            <w:tcW w:type="dxa" w:w="1438"/>
            <w:shd w:fill="auto" w:val="clear"/>
          </w:tcPr>
          <w:p w14:paraId="300B0000">
            <w:pPr>
              <w:ind/>
              <w:jc w:val="right"/>
              <w:rPr>
                <w:sz w:val="20"/>
              </w:rPr>
            </w:pPr>
            <w:r>
              <w:rPr>
                <w:sz w:val="20"/>
              </w:rPr>
              <w:t>12 689,88</w:t>
            </w:r>
          </w:p>
        </w:tc>
      </w:tr>
      <w:tr>
        <w:trPr>
          <w:trHeight w:hRule="atLeast" w:val="20"/>
        </w:trPr>
        <w:tc>
          <w:tcPr>
            <w:tcW w:type="dxa" w:w="4678"/>
            <w:shd w:fill="auto" w:val="clear"/>
          </w:tcPr>
          <w:p w14:paraId="31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20B0000">
            <w:pPr>
              <w:rPr>
                <w:sz w:val="20"/>
              </w:rPr>
            </w:pPr>
            <w:r>
              <w:rPr>
                <w:sz w:val="20"/>
              </w:rPr>
              <w:t>601</w:t>
            </w:r>
          </w:p>
        </w:tc>
        <w:tc>
          <w:tcPr>
            <w:tcW w:type="dxa" w:w="426"/>
            <w:shd w:fill="auto" w:val="clear"/>
          </w:tcPr>
          <w:p w14:paraId="330B0000">
            <w:pPr>
              <w:rPr>
                <w:sz w:val="20"/>
              </w:rPr>
            </w:pPr>
            <w:r>
              <w:rPr>
                <w:sz w:val="20"/>
              </w:rPr>
              <w:t>01</w:t>
            </w:r>
          </w:p>
        </w:tc>
        <w:tc>
          <w:tcPr>
            <w:tcW w:type="dxa" w:w="425"/>
            <w:shd w:fill="auto" w:val="clear"/>
          </w:tcPr>
          <w:p w14:paraId="340B0000">
            <w:pPr>
              <w:rPr>
                <w:sz w:val="20"/>
              </w:rPr>
            </w:pPr>
            <w:r>
              <w:rPr>
                <w:sz w:val="20"/>
              </w:rPr>
              <w:t>13</w:t>
            </w:r>
          </w:p>
        </w:tc>
        <w:tc>
          <w:tcPr>
            <w:tcW w:type="dxa" w:w="1559"/>
            <w:shd w:fill="auto" w:val="clear"/>
          </w:tcPr>
          <w:p w14:paraId="350B0000">
            <w:pPr>
              <w:rPr>
                <w:sz w:val="20"/>
              </w:rPr>
            </w:pPr>
            <w:r>
              <w:rPr>
                <w:sz w:val="20"/>
              </w:rPr>
              <w:t>98 1 00 76610</w:t>
            </w:r>
          </w:p>
        </w:tc>
        <w:tc>
          <w:tcPr>
            <w:tcW w:type="dxa" w:w="567"/>
            <w:shd w:fill="auto" w:val="clear"/>
          </w:tcPr>
          <w:p w14:paraId="360B0000">
            <w:pPr>
              <w:rPr>
                <w:sz w:val="20"/>
              </w:rPr>
            </w:pPr>
            <w:r>
              <w:rPr>
                <w:sz w:val="20"/>
              </w:rPr>
              <w:t>240</w:t>
            </w:r>
          </w:p>
        </w:tc>
        <w:tc>
          <w:tcPr>
            <w:tcW w:type="dxa" w:w="1438"/>
            <w:shd w:fill="auto" w:val="clear"/>
          </w:tcPr>
          <w:p w14:paraId="370B0000">
            <w:pPr>
              <w:ind/>
              <w:jc w:val="right"/>
              <w:rPr>
                <w:sz w:val="20"/>
              </w:rPr>
            </w:pPr>
            <w:r>
              <w:rPr>
                <w:sz w:val="20"/>
              </w:rPr>
              <w:t>300,00</w:t>
            </w:r>
          </w:p>
        </w:tc>
      </w:tr>
      <w:tr>
        <w:trPr>
          <w:trHeight w:hRule="atLeast" w:val="20"/>
        </w:trPr>
        <w:tc>
          <w:tcPr>
            <w:tcW w:type="dxa" w:w="4678"/>
            <w:shd w:fill="auto" w:val="clear"/>
          </w:tcPr>
          <w:p w14:paraId="380B0000">
            <w:pPr>
              <w:rPr>
                <w:sz w:val="20"/>
              </w:rPr>
            </w:pPr>
            <w:r>
              <w:rPr>
                <w:sz w:val="20"/>
              </w:rPr>
              <w:t>Национальная безопасность и правоохранительная деятельность</w:t>
            </w:r>
          </w:p>
        </w:tc>
        <w:tc>
          <w:tcPr>
            <w:tcW w:type="dxa" w:w="567"/>
            <w:shd w:fill="auto" w:val="clear"/>
          </w:tcPr>
          <w:p w14:paraId="390B0000">
            <w:pPr>
              <w:rPr>
                <w:sz w:val="20"/>
              </w:rPr>
            </w:pPr>
            <w:r>
              <w:rPr>
                <w:sz w:val="20"/>
              </w:rPr>
              <w:t>601</w:t>
            </w:r>
          </w:p>
        </w:tc>
        <w:tc>
          <w:tcPr>
            <w:tcW w:type="dxa" w:w="426"/>
            <w:shd w:fill="auto" w:val="clear"/>
          </w:tcPr>
          <w:p w14:paraId="3A0B0000">
            <w:pPr>
              <w:rPr>
                <w:sz w:val="20"/>
              </w:rPr>
            </w:pPr>
            <w:r>
              <w:rPr>
                <w:sz w:val="20"/>
              </w:rPr>
              <w:t>03</w:t>
            </w:r>
          </w:p>
        </w:tc>
        <w:tc>
          <w:tcPr>
            <w:tcW w:type="dxa" w:w="425"/>
            <w:shd w:fill="auto" w:val="clear"/>
          </w:tcPr>
          <w:p w14:paraId="3B0B0000">
            <w:pPr>
              <w:rPr>
                <w:sz w:val="20"/>
              </w:rPr>
            </w:pPr>
            <w:r>
              <w:rPr>
                <w:sz w:val="20"/>
              </w:rPr>
              <w:t>00</w:t>
            </w:r>
          </w:p>
        </w:tc>
        <w:tc>
          <w:tcPr>
            <w:tcW w:type="dxa" w:w="1559"/>
            <w:shd w:fill="auto" w:val="clear"/>
          </w:tcPr>
          <w:p w14:paraId="3C0B0000">
            <w:pPr>
              <w:rPr>
                <w:sz w:val="20"/>
              </w:rPr>
            </w:pPr>
            <w:r>
              <w:rPr>
                <w:sz w:val="20"/>
              </w:rPr>
              <w:t>00 0 00 00000</w:t>
            </w:r>
          </w:p>
        </w:tc>
        <w:tc>
          <w:tcPr>
            <w:tcW w:type="dxa" w:w="567"/>
            <w:shd w:fill="auto" w:val="clear"/>
          </w:tcPr>
          <w:p w14:paraId="3D0B0000">
            <w:pPr>
              <w:rPr>
                <w:sz w:val="20"/>
              </w:rPr>
            </w:pPr>
            <w:r>
              <w:rPr>
                <w:sz w:val="20"/>
              </w:rPr>
              <w:t>000</w:t>
            </w:r>
          </w:p>
        </w:tc>
        <w:tc>
          <w:tcPr>
            <w:tcW w:type="dxa" w:w="1438"/>
            <w:shd w:fill="auto" w:val="clear"/>
          </w:tcPr>
          <w:p w14:paraId="3E0B0000">
            <w:pPr>
              <w:ind/>
              <w:jc w:val="right"/>
              <w:rPr>
                <w:sz w:val="20"/>
              </w:rPr>
            </w:pPr>
            <w:r>
              <w:rPr>
                <w:sz w:val="20"/>
              </w:rPr>
              <w:t>476,23</w:t>
            </w:r>
          </w:p>
        </w:tc>
      </w:tr>
      <w:tr>
        <w:trPr>
          <w:trHeight w:hRule="atLeast" w:val="20"/>
        </w:trPr>
        <w:tc>
          <w:tcPr>
            <w:tcW w:type="dxa" w:w="4678"/>
            <w:shd w:fill="auto" w:val="clear"/>
          </w:tcPr>
          <w:p w14:paraId="3F0B0000">
            <w:pPr>
              <w:rPr>
                <w:sz w:val="20"/>
              </w:rPr>
            </w:pPr>
            <w:r>
              <w:rPr>
                <w:sz w:val="20"/>
              </w:rPr>
              <w:t>Другие вопросы в области национальной безопасности и правоохранительной деятельности</w:t>
            </w:r>
          </w:p>
        </w:tc>
        <w:tc>
          <w:tcPr>
            <w:tcW w:type="dxa" w:w="567"/>
            <w:shd w:fill="auto" w:val="clear"/>
          </w:tcPr>
          <w:p w14:paraId="400B0000">
            <w:pPr>
              <w:rPr>
                <w:sz w:val="20"/>
              </w:rPr>
            </w:pPr>
            <w:r>
              <w:rPr>
                <w:sz w:val="20"/>
              </w:rPr>
              <w:t>601</w:t>
            </w:r>
          </w:p>
        </w:tc>
        <w:tc>
          <w:tcPr>
            <w:tcW w:type="dxa" w:w="426"/>
            <w:shd w:fill="auto" w:val="clear"/>
          </w:tcPr>
          <w:p w14:paraId="410B0000">
            <w:pPr>
              <w:rPr>
                <w:sz w:val="20"/>
              </w:rPr>
            </w:pPr>
            <w:r>
              <w:rPr>
                <w:sz w:val="20"/>
              </w:rPr>
              <w:t>03</w:t>
            </w:r>
          </w:p>
        </w:tc>
        <w:tc>
          <w:tcPr>
            <w:tcW w:type="dxa" w:w="425"/>
            <w:shd w:fill="auto" w:val="clear"/>
          </w:tcPr>
          <w:p w14:paraId="420B0000">
            <w:pPr>
              <w:rPr>
                <w:sz w:val="20"/>
              </w:rPr>
            </w:pPr>
            <w:r>
              <w:rPr>
                <w:sz w:val="20"/>
              </w:rPr>
              <w:t>14</w:t>
            </w:r>
          </w:p>
        </w:tc>
        <w:tc>
          <w:tcPr>
            <w:tcW w:type="dxa" w:w="1559"/>
            <w:shd w:fill="auto" w:val="clear"/>
          </w:tcPr>
          <w:p w14:paraId="430B0000">
            <w:pPr>
              <w:rPr>
                <w:sz w:val="20"/>
              </w:rPr>
            </w:pPr>
            <w:r>
              <w:rPr>
                <w:sz w:val="20"/>
              </w:rPr>
              <w:t>00 0 00 00000</w:t>
            </w:r>
          </w:p>
        </w:tc>
        <w:tc>
          <w:tcPr>
            <w:tcW w:type="dxa" w:w="567"/>
            <w:shd w:fill="auto" w:val="clear"/>
          </w:tcPr>
          <w:p w14:paraId="440B0000">
            <w:pPr>
              <w:rPr>
                <w:sz w:val="20"/>
              </w:rPr>
            </w:pPr>
            <w:r>
              <w:rPr>
                <w:sz w:val="20"/>
              </w:rPr>
              <w:t>000</w:t>
            </w:r>
          </w:p>
        </w:tc>
        <w:tc>
          <w:tcPr>
            <w:tcW w:type="dxa" w:w="1438"/>
            <w:shd w:fill="auto" w:val="clear"/>
          </w:tcPr>
          <w:p w14:paraId="450B0000">
            <w:pPr>
              <w:ind/>
              <w:jc w:val="right"/>
              <w:rPr>
                <w:sz w:val="20"/>
              </w:rPr>
            </w:pPr>
            <w:r>
              <w:rPr>
                <w:sz w:val="20"/>
              </w:rPr>
              <w:t>476,23</w:t>
            </w:r>
          </w:p>
        </w:tc>
      </w:tr>
      <w:tr>
        <w:trPr>
          <w:trHeight w:hRule="atLeast" w:val="20"/>
        </w:trPr>
        <w:tc>
          <w:tcPr>
            <w:tcW w:type="dxa" w:w="4678"/>
            <w:shd w:fill="auto" w:val="clear"/>
          </w:tcPr>
          <w:p w14:paraId="460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470B0000">
            <w:pPr>
              <w:rPr>
                <w:sz w:val="20"/>
              </w:rPr>
            </w:pPr>
            <w:r>
              <w:rPr>
                <w:sz w:val="20"/>
              </w:rPr>
              <w:t>601</w:t>
            </w:r>
          </w:p>
        </w:tc>
        <w:tc>
          <w:tcPr>
            <w:tcW w:type="dxa" w:w="426"/>
            <w:shd w:fill="auto" w:val="clear"/>
          </w:tcPr>
          <w:p w14:paraId="480B0000">
            <w:pPr>
              <w:rPr>
                <w:sz w:val="20"/>
              </w:rPr>
            </w:pPr>
            <w:r>
              <w:rPr>
                <w:sz w:val="20"/>
              </w:rPr>
              <w:t>03</w:t>
            </w:r>
          </w:p>
        </w:tc>
        <w:tc>
          <w:tcPr>
            <w:tcW w:type="dxa" w:w="425"/>
            <w:shd w:fill="auto" w:val="clear"/>
          </w:tcPr>
          <w:p w14:paraId="490B0000">
            <w:pPr>
              <w:rPr>
                <w:sz w:val="20"/>
              </w:rPr>
            </w:pPr>
            <w:r>
              <w:rPr>
                <w:sz w:val="20"/>
              </w:rPr>
              <w:t>14</w:t>
            </w:r>
          </w:p>
        </w:tc>
        <w:tc>
          <w:tcPr>
            <w:tcW w:type="dxa" w:w="1559"/>
            <w:shd w:fill="auto" w:val="clear"/>
          </w:tcPr>
          <w:p w14:paraId="4A0B0000">
            <w:pPr>
              <w:rPr>
                <w:sz w:val="20"/>
              </w:rPr>
            </w:pPr>
            <w:r>
              <w:rPr>
                <w:sz w:val="20"/>
              </w:rPr>
              <w:t>15 0 00 00000</w:t>
            </w:r>
          </w:p>
        </w:tc>
        <w:tc>
          <w:tcPr>
            <w:tcW w:type="dxa" w:w="567"/>
            <w:shd w:fill="auto" w:val="clear"/>
          </w:tcPr>
          <w:p w14:paraId="4B0B0000">
            <w:pPr>
              <w:rPr>
                <w:sz w:val="20"/>
              </w:rPr>
            </w:pPr>
            <w:r>
              <w:rPr>
                <w:sz w:val="20"/>
              </w:rPr>
              <w:t>000</w:t>
            </w:r>
          </w:p>
        </w:tc>
        <w:tc>
          <w:tcPr>
            <w:tcW w:type="dxa" w:w="1438"/>
            <w:shd w:fill="auto" w:val="clear"/>
          </w:tcPr>
          <w:p w14:paraId="4C0B0000">
            <w:pPr>
              <w:ind/>
              <w:jc w:val="right"/>
              <w:rPr>
                <w:sz w:val="20"/>
              </w:rPr>
            </w:pPr>
            <w:r>
              <w:rPr>
                <w:sz w:val="20"/>
              </w:rPr>
              <w:t>476,23</w:t>
            </w:r>
          </w:p>
        </w:tc>
      </w:tr>
      <w:tr>
        <w:trPr>
          <w:trHeight w:hRule="atLeast" w:val="20"/>
        </w:trPr>
        <w:tc>
          <w:tcPr>
            <w:tcW w:type="dxa" w:w="4678"/>
            <w:shd w:fill="auto" w:val="clear"/>
          </w:tcPr>
          <w:p w14:paraId="4D0B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4E0B0000">
            <w:pPr>
              <w:rPr>
                <w:sz w:val="20"/>
              </w:rPr>
            </w:pPr>
            <w:r>
              <w:rPr>
                <w:sz w:val="20"/>
              </w:rPr>
              <w:t>601</w:t>
            </w:r>
          </w:p>
        </w:tc>
        <w:tc>
          <w:tcPr>
            <w:tcW w:type="dxa" w:w="426"/>
            <w:shd w:fill="auto" w:val="clear"/>
          </w:tcPr>
          <w:p w14:paraId="4F0B0000">
            <w:pPr>
              <w:rPr>
                <w:sz w:val="20"/>
              </w:rPr>
            </w:pPr>
            <w:r>
              <w:rPr>
                <w:sz w:val="20"/>
              </w:rPr>
              <w:t>03</w:t>
            </w:r>
          </w:p>
        </w:tc>
        <w:tc>
          <w:tcPr>
            <w:tcW w:type="dxa" w:w="425"/>
            <w:shd w:fill="auto" w:val="clear"/>
          </w:tcPr>
          <w:p w14:paraId="500B0000">
            <w:pPr>
              <w:rPr>
                <w:sz w:val="20"/>
              </w:rPr>
            </w:pPr>
            <w:r>
              <w:rPr>
                <w:sz w:val="20"/>
              </w:rPr>
              <w:t>14</w:t>
            </w:r>
          </w:p>
        </w:tc>
        <w:tc>
          <w:tcPr>
            <w:tcW w:type="dxa" w:w="1559"/>
            <w:shd w:fill="auto" w:val="clear"/>
          </w:tcPr>
          <w:p w14:paraId="510B0000">
            <w:pPr>
              <w:rPr>
                <w:sz w:val="20"/>
              </w:rPr>
            </w:pPr>
            <w:r>
              <w:rPr>
                <w:sz w:val="20"/>
              </w:rPr>
              <w:t>15 2 00 00000</w:t>
            </w:r>
          </w:p>
        </w:tc>
        <w:tc>
          <w:tcPr>
            <w:tcW w:type="dxa" w:w="567"/>
            <w:shd w:fill="auto" w:val="clear"/>
          </w:tcPr>
          <w:p w14:paraId="520B0000">
            <w:pPr>
              <w:rPr>
                <w:sz w:val="20"/>
              </w:rPr>
            </w:pPr>
            <w:r>
              <w:rPr>
                <w:sz w:val="20"/>
              </w:rPr>
              <w:t>000</w:t>
            </w:r>
          </w:p>
        </w:tc>
        <w:tc>
          <w:tcPr>
            <w:tcW w:type="dxa" w:w="1438"/>
            <w:shd w:fill="auto" w:val="clear"/>
          </w:tcPr>
          <w:p w14:paraId="530B0000">
            <w:pPr>
              <w:ind/>
              <w:jc w:val="right"/>
              <w:rPr>
                <w:sz w:val="20"/>
              </w:rPr>
            </w:pPr>
            <w:r>
              <w:rPr>
                <w:sz w:val="20"/>
              </w:rPr>
              <w:t>476,23</w:t>
            </w:r>
          </w:p>
        </w:tc>
      </w:tr>
      <w:tr>
        <w:trPr>
          <w:trHeight w:hRule="atLeast" w:val="20"/>
        </w:trPr>
        <w:tc>
          <w:tcPr>
            <w:tcW w:type="dxa" w:w="4678"/>
            <w:shd w:fill="auto" w:val="clear"/>
          </w:tcPr>
          <w:p w14:paraId="540B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567"/>
            <w:shd w:fill="auto" w:val="clear"/>
          </w:tcPr>
          <w:p w14:paraId="550B0000">
            <w:pPr>
              <w:rPr>
                <w:sz w:val="20"/>
              </w:rPr>
            </w:pPr>
            <w:r>
              <w:rPr>
                <w:sz w:val="20"/>
              </w:rPr>
              <w:t>601</w:t>
            </w:r>
          </w:p>
        </w:tc>
        <w:tc>
          <w:tcPr>
            <w:tcW w:type="dxa" w:w="426"/>
            <w:shd w:fill="auto" w:val="clear"/>
          </w:tcPr>
          <w:p w14:paraId="560B0000">
            <w:pPr>
              <w:rPr>
                <w:sz w:val="20"/>
              </w:rPr>
            </w:pPr>
            <w:r>
              <w:rPr>
                <w:sz w:val="20"/>
              </w:rPr>
              <w:t>03</w:t>
            </w:r>
          </w:p>
        </w:tc>
        <w:tc>
          <w:tcPr>
            <w:tcW w:type="dxa" w:w="425"/>
            <w:shd w:fill="auto" w:val="clear"/>
          </w:tcPr>
          <w:p w14:paraId="570B0000">
            <w:pPr>
              <w:rPr>
                <w:sz w:val="20"/>
              </w:rPr>
            </w:pPr>
            <w:r>
              <w:rPr>
                <w:sz w:val="20"/>
              </w:rPr>
              <w:t>14</w:t>
            </w:r>
          </w:p>
        </w:tc>
        <w:tc>
          <w:tcPr>
            <w:tcW w:type="dxa" w:w="1559"/>
            <w:shd w:fill="auto" w:val="clear"/>
          </w:tcPr>
          <w:p w14:paraId="580B0000">
            <w:pPr>
              <w:rPr>
                <w:sz w:val="20"/>
              </w:rPr>
            </w:pPr>
            <w:r>
              <w:rPr>
                <w:sz w:val="20"/>
              </w:rPr>
              <w:t>15 2 03 00000</w:t>
            </w:r>
          </w:p>
        </w:tc>
        <w:tc>
          <w:tcPr>
            <w:tcW w:type="dxa" w:w="567"/>
            <w:shd w:fill="auto" w:val="clear"/>
          </w:tcPr>
          <w:p w14:paraId="590B0000">
            <w:pPr>
              <w:rPr>
                <w:sz w:val="20"/>
              </w:rPr>
            </w:pPr>
            <w:r>
              <w:rPr>
                <w:sz w:val="20"/>
              </w:rPr>
              <w:t>000</w:t>
            </w:r>
          </w:p>
        </w:tc>
        <w:tc>
          <w:tcPr>
            <w:tcW w:type="dxa" w:w="1438"/>
            <w:shd w:fill="auto" w:val="clear"/>
          </w:tcPr>
          <w:p w14:paraId="5A0B0000">
            <w:pPr>
              <w:ind/>
              <w:jc w:val="right"/>
              <w:rPr>
                <w:sz w:val="20"/>
              </w:rPr>
            </w:pPr>
            <w:r>
              <w:rPr>
                <w:sz w:val="20"/>
              </w:rPr>
              <w:t>476,23</w:t>
            </w:r>
          </w:p>
        </w:tc>
      </w:tr>
      <w:tr>
        <w:trPr>
          <w:trHeight w:hRule="atLeast" w:val="20"/>
        </w:trPr>
        <w:tc>
          <w:tcPr>
            <w:tcW w:type="dxa" w:w="4678"/>
            <w:shd w:fill="auto" w:val="clear"/>
          </w:tcPr>
          <w:p w14:paraId="5B0B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567"/>
            <w:shd w:fill="auto" w:val="clear"/>
          </w:tcPr>
          <w:p w14:paraId="5C0B0000">
            <w:pPr>
              <w:rPr>
                <w:sz w:val="20"/>
              </w:rPr>
            </w:pPr>
            <w:r>
              <w:rPr>
                <w:sz w:val="20"/>
              </w:rPr>
              <w:t>601</w:t>
            </w:r>
          </w:p>
        </w:tc>
        <w:tc>
          <w:tcPr>
            <w:tcW w:type="dxa" w:w="426"/>
            <w:shd w:fill="auto" w:val="clear"/>
          </w:tcPr>
          <w:p w14:paraId="5D0B0000">
            <w:pPr>
              <w:rPr>
                <w:sz w:val="20"/>
              </w:rPr>
            </w:pPr>
            <w:r>
              <w:rPr>
                <w:sz w:val="20"/>
              </w:rPr>
              <w:t>03</w:t>
            </w:r>
          </w:p>
        </w:tc>
        <w:tc>
          <w:tcPr>
            <w:tcW w:type="dxa" w:w="425"/>
            <w:shd w:fill="auto" w:val="clear"/>
          </w:tcPr>
          <w:p w14:paraId="5E0B0000">
            <w:pPr>
              <w:rPr>
                <w:sz w:val="20"/>
              </w:rPr>
            </w:pPr>
            <w:r>
              <w:rPr>
                <w:sz w:val="20"/>
              </w:rPr>
              <w:t>14</w:t>
            </w:r>
          </w:p>
        </w:tc>
        <w:tc>
          <w:tcPr>
            <w:tcW w:type="dxa" w:w="1559"/>
            <w:shd w:fill="auto" w:val="clear"/>
          </w:tcPr>
          <w:p w14:paraId="5F0B0000">
            <w:pPr>
              <w:rPr>
                <w:sz w:val="20"/>
              </w:rPr>
            </w:pPr>
            <w:r>
              <w:rPr>
                <w:sz w:val="20"/>
              </w:rPr>
              <w:t>15 2 03 20100</w:t>
            </w:r>
          </w:p>
        </w:tc>
        <w:tc>
          <w:tcPr>
            <w:tcW w:type="dxa" w:w="567"/>
            <w:shd w:fill="auto" w:val="clear"/>
          </w:tcPr>
          <w:p w14:paraId="600B0000">
            <w:pPr>
              <w:rPr>
                <w:sz w:val="20"/>
              </w:rPr>
            </w:pPr>
            <w:r>
              <w:rPr>
                <w:sz w:val="20"/>
              </w:rPr>
              <w:t>000</w:t>
            </w:r>
          </w:p>
        </w:tc>
        <w:tc>
          <w:tcPr>
            <w:tcW w:type="dxa" w:w="1438"/>
            <w:shd w:fill="auto" w:val="clear"/>
          </w:tcPr>
          <w:p w14:paraId="610B0000">
            <w:pPr>
              <w:ind/>
              <w:jc w:val="right"/>
              <w:rPr>
                <w:sz w:val="20"/>
              </w:rPr>
            </w:pPr>
            <w:r>
              <w:rPr>
                <w:sz w:val="20"/>
              </w:rPr>
              <w:t>476,23</w:t>
            </w:r>
          </w:p>
        </w:tc>
      </w:tr>
      <w:tr>
        <w:trPr>
          <w:trHeight w:hRule="atLeast" w:val="20"/>
        </w:trPr>
        <w:tc>
          <w:tcPr>
            <w:tcW w:type="dxa" w:w="4678"/>
            <w:shd w:fill="auto" w:val="clear"/>
          </w:tcPr>
          <w:p w14:paraId="620B0000">
            <w:pPr>
              <w:rPr>
                <w:sz w:val="20"/>
              </w:rPr>
            </w:pPr>
            <w:r>
              <w:rPr>
                <w:sz w:val="20"/>
              </w:rPr>
              <w:t>Расходы на выплаты персоналу государственных (муниципальных) органов</w:t>
            </w:r>
          </w:p>
        </w:tc>
        <w:tc>
          <w:tcPr>
            <w:tcW w:type="dxa" w:w="567"/>
            <w:shd w:fill="auto" w:val="clear"/>
          </w:tcPr>
          <w:p w14:paraId="630B0000">
            <w:pPr>
              <w:rPr>
                <w:sz w:val="20"/>
              </w:rPr>
            </w:pPr>
            <w:r>
              <w:rPr>
                <w:sz w:val="20"/>
              </w:rPr>
              <w:t>601</w:t>
            </w:r>
          </w:p>
        </w:tc>
        <w:tc>
          <w:tcPr>
            <w:tcW w:type="dxa" w:w="426"/>
            <w:shd w:fill="auto" w:val="clear"/>
          </w:tcPr>
          <w:p w14:paraId="640B0000">
            <w:pPr>
              <w:rPr>
                <w:sz w:val="20"/>
              </w:rPr>
            </w:pPr>
            <w:r>
              <w:rPr>
                <w:sz w:val="20"/>
              </w:rPr>
              <w:t>03</w:t>
            </w:r>
          </w:p>
        </w:tc>
        <w:tc>
          <w:tcPr>
            <w:tcW w:type="dxa" w:w="425"/>
            <w:shd w:fill="auto" w:val="clear"/>
          </w:tcPr>
          <w:p w14:paraId="650B0000">
            <w:pPr>
              <w:rPr>
                <w:sz w:val="20"/>
              </w:rPr>
            </w:pPr>
            <w:r>
              <w:rPr>
                <w:sz w:val="20"/>
              </w:rPr>
              <w:t>14</w:t>
            </w:r>
          </w:p>
        </w:tc>
        <w:tc>
          <w:tcPr>
            <w:tcW w:type="dxa" w:w="1559"/>
            <w:shd w:fill="auto" w:val="clear"/>
          </w:tcPr>
          <w:p w14:paraId="660B0000">
            <w:pPr>
              <w:rPr>
                <w:sz w:val="20"/>
              </w:rPr>
            </w:pPr>
            <w:r>
              <w:rPr>
                <w:sz w:val="20"/>
              </w:rPr>
              <w:t>15 2 03 20100</w:t>
            </w:r>
          </w:p>
        </w:tc>
        <w:tc>
          <w:tcPr>
            <w:tcW w:type="dxa" w:w="567"/>
            <w:shd w:fill="auto" w:val="clear"/>
          </w:tcPr>
          <w:p w14:paraId="670B0000">
            <w:pPr>
              <w:rPr>
                <w:sz w:val="20"/>
              </w:rPr>
            </w:pPr>
            <w:r>
              <w:rPr>
                <w:sz w:val="20"/>
              </w:rPr>
              <w:t>120</w:t>
            </w:r>
          </w:p>
        </w:tc>
        <w:tc>
          <w:tcPr>
            <w:tcW w:type="dxa" w:w="1438"/>
            <w:shd w:fill="auto" w:val="clear"/>
          </w:tcPr>
          <w:p w14:paraId="680B0000">
            <w:pPr>
              <w:ind/>
              <w:jc w:val="right"/>
              <w:rPr>
                <w:sz w:val="20"/>
              </w:rPr>
            </w:pPr>
            <w:r>
              <w:rPr>
                <w:sz w:val="20"/>
              </w:rPr>
              <w:t>470,00</w:t>
            </w:r>
          </w:p>
        </w:tc>
      </w:tr>
      <w:tr>
        <w:trPr>
          <w:trHeight w:hRule="atLeast" w:val="20"/>
        </w:trPr>
        <w:tc>
          <w:tcPr>
            <w:tcW w:type="dxa" w:w="4678"/>
            <w:shd w:fill="auto" w:val="clear"/>
          </w:tcPr>
          <w:p w14:paraId="69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A0B0000">
            <w:pPr>
              <w:rPr>
                <w:sz w:val="20"/>
              </w:rPr>
            </w:pPr>
            <w:r>
              <w:rPr>
                <w:sz w:val="20"/>
              </w:rPr>
              <w:t>601</w:t>
            </w:r>
          </w:p>
        </w:tc>
        <w:tc>
          <w:tcPr>
            <w:tcW w:type="dxa" w:w="426"/>
            <w:shd w:fill="auto" w:val="clear"/>
          </w:tcPr>
          <w:p w14:paraId="6B0B0000">
            <w:pPr>
              <w:rPr>
                <w:sz w:val="20"/>
              </w:rPr>
            </w:pPr>
            <w:r>
              <w:rPr>
                <w:sz w:val="20"/>
              </w:rPr>
              <w:t>03</w:t>
            </w:r>
          </w:p>
        </w:tc>
        <w:tc>
          <w:tcPr>
            <w:tcW w:type="dxa" w:w="425"/>
            <w:shd w:fill="auto" w:val="clear"/>
          </w:tcPr>
          <w:p w14:paraId="6C0B0000">
            <w:pPr>
              <w:rPr>
                <w:sz w:val="20"/>
              </w:rPr>
            </w:pPr>
            <w:r>
              <w:rPr>
                <w:sz w:val="20"/>
              </w:rPr>
              <w:t>14</w:t>
            </w:r>
          </w:p>
        </w:tc>
        <w:tc>
          <w:tcPr>
            <w:tcW w:type="dxa" w:w="1559"/>
            <w:shd w:fill="auto" w:val="clear"/>
          </w:tcPr>
          <w:p w14:paraId="6D0B0000">
            <w:pPr>
              <w:rPr>
                <w:sz w:val="20"/>
              </w:rPr>
            </w:pPr>
            <w:r>
              <w:rPr>
                <w:sz w:val="20"/>
              </w:rPr>
              <w:t>15 2 03 20100</w:t>
            </w:r>
          </w:p>
        </w:tc>
        <w:tc>
          <w:tcPr>
            <w:tcW w:type="dxa" w:w="567"/>
            <w:shd w:fill="auto" w:val="clear"/>
          </w:tcPr>
          <w:p w14:paraId="6E0B0000">
            <w:pPr>
              <w:rPr>
                <w:sz w:val="20"/>
              </w:rPr>
            </w:pPr>
            <w:r>
              <w:rPr>
                <w:sz w:val="20"/>
              </w:rPr>
              <w:t>240</w:t>
            </w:r>
          </w:p>
        </w:tc>
        <w:tc>
          <w:tcPr>
            <w:tcW w:type="dxa" w:w="1438"/>
            <w:shd w:fill="auto" w:val="clear"/>
          </w:tcPr>
          <w:p w14:paraId="6F0B0000">
            <w:pPr>
              <w:ind/>
              <w:jc w:val="right"/>
              <w:rPr>
                <w:sz w:val="20"/>
              </w:rPr>
            </w:pPr>
            <w:r>
              <w:rPr>
                <w:sz w:val="20"/>
              </w:rPr>
              <w:t>6,23</w:t>
            </w:r>
          </w:p>
        </w:tc>
      </w:tr>
      <w:tr>
        <w:trPr>
          <w:trHeight w:hRule="atLeast" w:val="20"/>
        </w:trPr>
        <w:tc>
          <w:tcPr>
            <w:tcW w:type="dxa" w:w="4678"/>
            <w:shd w:fill="auto" w:val="clear"/>
          </w:tcPr>
          <w:p w14:paraId="700B0000">
            <w:pPr>
              <w:rPr>
                <w:sz w:val="20"/>
              </w:rPr>
            </w:pPr>
            <w:r>
              <w:rPr>
                <w:sz w:val="20"/>
              </w:rPr>
              <w:t>Жилищно-коммунальное хозяйство</w:t>
            </w:r>
          </w:p>
        </w:tc>
        <w:tc>
          <w:tcPr>
            <w:tcW w:type="dxa" w:w="567"/>
            <w:shd w:fill="auto" w:val="clear"/>
          </w:tcPr>
          <w:p w14:paraId="710B0000">
            <w:pPr>
              <w:rPr>
                <w:sz w:val="20"/>
              </w:rPr>
            </w:pPr>
            <w:r>
              <w:rPr>
                <w:sz w:val="20"/>
              </w:rPr>
              <w:t>601</w:t>
            </w:r>
          </w:p>
        </w:tc>
        <w:tc>
          <w:tcPr>
            <w:tcW w:type="dxa" w:w="426"/>
            <w:shd w:fill="auto" w:val="clear"/>
          </w:tcPr>
          <w:p w14:paraId="720B0000">
            <w:pPr>
              <w:rPr>
                <w:sz w:val="20"/>
              </w:rPr>
            </w:pPr>
            <w:r>
              <w:rPr>
                <w:sz w:val="20"/>
              </w:rPr>
              <w:t>05</w:t>
            </w:r>
          </w:p>
        </w:tc>
        <w:tc>
          <w:tcPr>
            <w:tcW w:type="dxa" w:w="425"/>
            <w:shd w:fill="auto" w:val="clear"/>
          </w:tcPr>
          <w:p w14:paraId="730B0000">
            <w:pPr>
              <w:rPr>
                <w:sz w:val="20"/>
              </w:rPr>
            </w:pPr>
            <w:r>
              <w:rPr>
                <w:sz w:val="20"/>
              </w:rPr>
              <w:t>00</w:t>
            </w:r>
          </w:p>
        </w:tc>
        <w:tc>
          <w:tcPr>
            <w:tcW w:type="dxa" w:w="1559"/>
            <w:shd w:fill="auto" w:val="clear"/>
          </w:tcPr>
          <w:p w14:paraId="740B0000">
            <w:pPr>
              <w:rPr>
                <w:sz w:val="20"/>
              </w:rPr>
            </w:pPr>
            <w:r>
              <w:rPr>
                <w:sz w:val="20"/>
              </w:rPr>
              <w:t>00 0 00 00000</w:t>
            </w:r>
          </w:p>
        </w:tc>
        <w:tc>
          <w:tcPr>
            <w:tcW w:type="dxa" w:w="567"/>
            <w:shd w:fill="auto" w:val="clear"/>
          </w:tcPr>
          <w:p w14:paraId="750B0000">
            <w:pPr>
              <w:rPr>
                <w:sz w:val="20"/>
              </w:rPr>
            </w:pPr>
            <w:r>
              <w:rPr>
                <w:sz w:val="20"/>
              </w:rPr>
              <w:t>000</w:t>
            </w:r>
          </w:p>
        </w:tc>
        <w:tc>
          <w:tcPr>
            <w:tcW w:type="dxa" w:w="1438"/>
            <w:shd w:fill="auto" w:val="clear"/>
          </w:tcPr>
          <w:p w14:paraId="760B0000">
            <w:pPr>
              <w:ind/>
              <w:jc w:val="right"/>
              <w:rPr>
                <w:sz w:val="20"/>
              </w:rPr>
            </w:pPr>
            <w:r>
              <w:rPr>
                <w:sz w:val="20"/>
              </w:rPr>
              <w:t>10 595,27</w:t>
            </w:r>
          </w:p>
        </w:tc>
      </w:tr>
      <w:tr>
        <w:trPr>
          <w:trHeight w:hRule="atLeast" w:val="20"/>
        </w:trPr>
        <w:tc>
          <w:tcPr>
            <w:tcW w:type="dxa" w:w="4678"/>
            <w:shd w:fill="auto" w:val="clear"/>
          </w:tcPr>
          <w:p w14:paraId="770B0000">
            <w:pPr>
              <w:rPr>
                <w:sz w:val="20"/>
              </w:rPr>
            </w:pPr>
            <w:r>
              <w:rPr>
                <w:sz w:val="20"/>
              </w:rPr>
              <w:t>Жилищное хозяйство</w:t>
            </w:r>
          </w:p>
        </w:tc>
        <w:tc>
          <w:tcPr>
            <w:tcW w:type="dxa" w:w="567"/>
            <w:shd w:fill="auto" w:val="clear"/>
          </w:tcPr>
          <w:p w14:paraId="780B0000">
            <w:pPr>
              <w:rPr>
                <w:sz w:val="20"/>
              </w:rPr>
            </w:pPr>
            <w:r>
              <w:rPr>
                <w:sz w:val="20"/>
              </w:rPr>
              <w:t>601</w:t>
            </w:r>
          </w:p>
        </w:tc>
        <w:tc>
          <w:tcPr>
            <w:tcW w:type="dxa" w:w="426"/>
            <w:shd w:fill="auto" w:val="clear"/>
          </w:tcPr>
          <w:p w14:paraId="790B0000">
            <w:pPr>
              <w:rPr>
                <w:sz w:val="20"/>
              </w:rPr>
            </w:pPr>
            <w:r>
              <w:rPr>
                <w:sz w:val="20"/>
              </w:rPr>
              <w:t>05</w:t>
            </w:r>
          </w:p>
        </w:tc>
        <w:tc>
          <w:tcPr>
            <w:tcW w:type="dxa" w:w="425"/>
            <w:shd w:fill="auto" w:val="clear"/>
          </w:tcPr>
          <w:p w14:paraId="7A0B0000">
            <w:pPr>
              <w:rPr>
                <w:sz w:val="20"/>
              </w:rPr>
            </w:pPr>
            <w:r>
              <w:rPr>
                <w:sz w:val="20"/>
              </w:rPr>
              <w:t>01</w:t>
            </w:r>
          </w:p>
        </w:tc>
        <w:tc>
          <w:tcPr>
            <w:tcW w:type="dxa" w:w="1559"/>
            <w:shd w:fill="auto" w:val="clear"/>
          </w:tcPr>
          <w:p w14:paraId="7B0B0000">
            <w:pPr>
              <w:rPr>
                <w:sz w:val="20"/>
              </w:rPr>
            </w:pPr>
            <w:r>
              <w:rPr>
                <w:sz w:val="20"/>
              </w:rPr>
              <w:t>00 0 00 00000</w:t>
            </w:r>
          </w:p>
        </w:tc>
        <w:tc>
          <w:tcPr>
            <w:tcW w:type="dxa" w:w="567"/>
            <w:shd w:fill="auto" w:val="clear"/>
          </w:tcPr>
          <w:p w14:paraId="7C0B0000">
            <w:pPr>
              <w:rPr>
                <w:sz w:val="20"/>
              </w:rPr>
            </w:pPr>
            <w:r>
              <w:rPr>
                <w:sz w:val="20"/>
              </w:rPr>
              <w:t>000</w:t>
            </w:r>
          </w:p>
        </w:tc>
        <w:tc>
          <w:tcPr>
            <w:tcW w:type="dxa" w:w="1438"/>
            <w:shd w:fill="auto" w:val="clear"/>
          </w:tcPr>
          <w:p w14:paraId="7D0B0000">
            <w:pPr>
              <w:ind/>
              <w:jc w:val="right"/>
              <w:rPr>
                <w:sz w:val="20"/>
              </w:rPr>
            </w:pPr>
            <w:r>
              <w:rPr>
                <w:sz w:val="20"/>
              </w:rPr>
              <w:t>10 595,27</w:t>
            </w:r>
          </w:p>
        </w:tc>
      </w:tr>
      <w:tr>
        <w:trPr>
          <w:trHeight w:hRule="atLeast" w:val="20"/>
        </w:trPr>
        <w:tc>
          <w:tcPr>
            <w:tcW w:type="dxa" w:w="4678"/>
            <w:shd w:fill="auto" w:val="clear"/>
          </w:tcPr>
          <w:p w14:paraId="7E0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7F0B0000">
            <w:pPr>
              <w:rPr>
                <w:sz w:val="20"/>
              </w:rPr>
            </w:pPr>
            <w:r>
              <w:rPr>
                <w:sz w:val="20"/>
              </w:rPr>
              <w:t>601</w:t>
            </w:r>
          </w:p>
        </w:tc>
        <w:tc>
          <w:tcPr>
            <w:tcW w:type="dxa" w:w="426"/>
            <w:shd w:fill="auto" w:val="clear"/>
          </w:tcPr>
          <w:p w14:paraId="800B0000">
            <w:pPr>
              <w:rPr>
                <w:sz w:val="20"/>
              </w:rPr>
            </w:pPr>
            <w:r>
              <w:rPr>
                <w:sz w:val="20"/>
              </w:rPr>
              <w:t>05</w:t>
            </w:r>
          </w:p>
        </w:tc>
        <w:tc>
          <w:tcPr>
            <w:tcW w:type="dxa" w:w="425"/>
            <w:shd w:fill="auto" w:val="clear"/>
          </w:tcPr>
          <w:p w14:paraId="810B0000">
            <w:pPr>
              <w:rPr>
                <w:sz w:val="20"/>
              </w:rPr>
            </w:pPr>
            <w:r>
              <w:rPr>
                <w:sz w:val="20"/>
              </w:rPr>
              <w:t>01</w:t>
            </w:r>
          </w:p>
        </w:tc>
        <w:tc>
          <w:tcPr>
            <w:tcW w:type="dxa" w:w="1559"/>
            <w:shd w:fill="auto" w:val="clear"/>
          </w:tcPr>
          <w:p w14:paraId="820B0000">
            <w:pPr>
              <w:rPr>
                <w:sz w:val="20"/>
              </w:rPr>
            </w:pPr>
            <w:r>
              <w:rPr>
                <w:sz w:val="20"/>
              </w:rPr>
              <w:t>98 0 00 00000</w:t>
            </w:r>
          </w:p>
        </w:tc>
        <w:tc>
          <w:tcPr>
            <w:tcW w:type="dxa" w:w="567"/>
            <w:shd w:fill="auto" w:val="clear"/>
          </w:tcPr>
          <w:p w14:paraId="830B0000">
            <w:pPr>
              <w:rPr>
                <w:sz w:val="20"/>
              </w:rPr>
            </w:pPr>
            <w:r>
              <w:rPr>
                <w:sz w:val="20"/>
              </w:rPr>
              <w:t>000</w:t>
            </w:r>
          </w:p>
        </w:tc>
        <w:tc>
          <w:tcPr>
            <w:tcW w:type="dxa" w:w="1438"/>
            <w:shd w:fill="auto" w:val="clear"/>
          </w:tcPr>
          <w:p w14:paraId="840B0000">
            <w:pPr>
              <w:ind/>
              <w:jc w:val="right"/>
              <w:rPr>
                <w:sz w:val="20"/>
              </w:rPr>
            </w:pPr>
            <w:r>
              <w:rPr>
                <w:sz w:val="20"/>
              </w:rPr>
              <w:t>10 595,27</w:t>
            </w:r>
          </w:p>
        </w:tc>
      </w:tr>
      <w:tr>
        <w:trPr>
          <w:trHeight w:hRule="atLeast" w:val="20"/>
        </w:trPr>
        <w:tc>
          <w:tcPr>
            <w:tcW w:type="dxa" w:w="4678"/>
            <w:shd w:fill="auto" w:val="clear"/>
          </w:tcPr>
          <w:p w14:paraId="850B0000">
            <w:pPr>
              <w:rPr>
                <w:sz w:val="20"/>
              </w:rPr>
            </w:pPr>
            <w:r>
              <w:rPr>
                <w:sz w:val="20"/>
              </w:rPr>
              <w:t>Иные непрограммные мероприятия</w:t>
            </w:r>
          </w:p>
        </w:tc>
        <w:tc>
          <w:tcPr>
            <w:tcW w:type="dxa" w:w="567"/>
            <w:shd w:fill="auto" w:val="clear"/>
          </w:tcPr>
          <w:p w14:paraId="860B0000">
            <w:pPr>
              <w:rPr>
                <w:sz w:val="20"/>
              </w:rPr>
            </w:pPr>
            <w:r>
              <w:rPr>
                <w:sz w:val="20"/>
              </w:rPr>
              <w:t>601</w:t>
            </w:r>
          </w:p>
        </w:tc>
        <w:tc>
          <w:tcPr>
            <w:tcW w:type="dxa" w:w="426"/>
            <w:shd w:fill="auto" w:val="clear"/>
          </w:tcPr>
          <w:p w14:paraId="870B0000">
            <w:pPr>
              <w:rPr>
                <w:sz w:val="20"/>
              </w:rPr>
            </w:pPr>
            <w:r>
              <w:rPr>
                <w:sz w:val="20"/>
              </w:rPr>
              <w:t>05</w:t>
            </w:r>
          </w:p>
        </w:tc>
        <w:tc>
          <w:tcPr>
            <w:tcW w:type="dxa" w:w="425"/>
            <w:shd w:fill="auto" w:val="clear"/>
          </w:tcPr>
          <w:p w14:paraId="880B0000">
            <w:pPr>
              <w:rPr>
                <w:sz w:val="20"/>
              </w:rPr>
            </w:pPr>
            <w:r>
              <w:rPr>
                <w:sz w:val="20"/>
              </w:rPr>
              <w:t>01</w:t>
            </w:r>
          </w:p>
        </w:tc>
        <w:tc>
          <w:tcPr>
            <w:tcW w:type="dxa" w:w="1559"/>
            <w:shd w:fill="auto" w:val="clear"/>
          </w:tcPr>
          <w:p w14:paraId="890B0000">
            <w:pPr>
              <w:rPr>
                <w:sz w:val="20"/>
              </w:rPr>
            </w:pPr>
            <w:r>
              <w:rPr>
                <w:sz w:val="20"/>
              </w:rPr>
              <w:t>98 1 00 00000</w:t>
            </w:r>
          </w:p>
        </w:tc>
        <w:tc>
          <w:tcPr>
            <w:tcW w:type="dxa" w:w="567"/>
            <w:shd w:fill="auto" w:val="clear"/>
          </w:tcPr>
          <w:p w14:paraId="8A0B0000">
            <w:pPr>
              <w:rPr>
                <w:sz w:val="20"/>
              </w:rPr>
            </w:pPr>
            <w:r>
              <w:rPr>
                <w:sz w:val="20"/>
              </w:rPr>
              <w:t>000</w:t>
            </w:r>
          </w:p>
        </w:tc>
        <w:tc>
          <w:tcPr>
            <w:tcW w:type="dxa" w:w="1438"/>
            <w:shd w:fill="auto" w:val="clear"/>
          </w:tcPr>
          <w:p w14:paraId="8B0B0000">
            <w:pPr>
              <w:ind/>
              <w:jc w:val="right"/>
              <w:rPr>
                <w:sz w:val="20"/>
              </w:rPr>
            </w:pPr>
            <w:r>
              <w:rPr>
                <w:sz w:val="20"/>
              </w:rPr>
              <w:t>10 595,27</w:t>
            </w:r>
          </w:p>
        </w:tc>
      </w:tr>
      <w:tr>
        <w:trPr>
          <w:trHeight w:hRule="atLeast" w:val="20"/>
        </w:trPr>
        <w:tc>
          <w:tcPr>
            <w:tcW w:type="dxa" w:w="4678"/>
            <w:shd w:fill="auto" w:val="clear"/>
          </w:tcPr>
          <w:p w14:paraId="8C0B0000">
            <w:pPr>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567"/>
            <w:shd w:fill="auto" w:val="clear"/>
          </w:tcPr>
          <w:p w14:paraId="8D0B0000">
            <w:pPr>
              <w:rPr>
                <w:sz w:val="20"/>
              </w:rPr>
            </w:pPr>
            <w:r>
              <w:rPr>
                <w:sz w:val="20"/>
              </w:rPr>
              <w:t>601</w:t>
            </w:r>
          </w:p>
        </w:tc>
        <w:tc>
          <w:tcPr>
            <w:tcW w:type="dxa" w:w="426"/>
            <w:shd w:fill="auto" w:val="clear"/>
          </w:tcPr>
          <w:p w14:paraId="8E0B0000">
            <w:pPr>
              <w:rPr>
                <w:sz w:val="20"/>
              </w:rPr>
            </w:pPr>
            <w:r>
              <w:rPr>
                <w:sz w:val="20"/>
              </w:rPr>
              <w:t>05</w:t>
            </w:r>
          </w:p>
        </w:tc>
        <w:tc>
          <w:tcPr>
            <w:tcW w:type="dxa" w:w="425"/>
            <w:shd w:fill="auto" w:val="clear"/>
          </w:tcPr>
          <w:p w14:paraId="8F0B0000">
            <w:pPr>
              <w:rPr>
                <w:sz w:val="20"/>
              </w:rPr>
            </w:pPr>
            <w:r>
              <w:rPr>
                <w:sz w:val="20"/>
              </w:rPr>
              <w:t>01</w:t>
            </w:r>
          </w:p>
        </w:tc>
        <w:tc>
          <w:tcPr>
            <w:tcW w:type="dxa" w:w="1559"/>
            <w:shd w:fill="auto" w:val="clear"/>
          </w:tcPr>
          <w:p w14:paraId="900B0000">
            <w:pPr>
              <w:rPr>
                <w:sz w:val="20"/>
              </w:rPr>
            </w:pPr>
            <w:r>
              <w:rPr>
                <w:sz w:val="20"/>
              </w:rPr>
              <w:t>98 1 00 20960</w:t>
            </w:r>
          </w:p>
        </w:tc>
        <w:tc>
          <w:tcPr>
            <w:tcW w:type="dxa" w:w="567"/>
            <w:shd w:fill="auto" w:val="clear"/>
          </w:tcPr>
          <w:p w14:paraId="910B0000">
            <w:pPr>
              <w:rPr>
                <w:sz w:val="20"/>
              </w:rPr>
            </w:pPr>
            <w:r>
              <w:rPr>
                <w:sz w:val="20"/>
              </w:rPr>
              <w:t>000</w:t>
            </w:r>
          </w:p>
        </w:tc>
        <w:tc>
          <w:tcPr>
            <w:tcW w:type="dxa" w:w="1438"/>
            <w:shd w:fill="auto" w:val="clear"/>
          </w:tcPr>
          <w:p w14:paraId="920B0000">
            <w:pPr>
              <w:ind/>
              <w:jc w:val="right"/>
              <w:rPr>
                <w:sz w:val="20"/>
              </w:rPr>
            </w:pPr>
            <w:r>
              <w:rPr>
                <w:sz w:val="20"/>
              </w:rPr>
              <w:t>10 595,27</w:t>
            </w:r>
          </w:p>
        </w:tc>
      </w:tr>
      <w:tr>
        <w:trPr>
          <w:trHeight w:hRule="atLeast" w:val="20"/>
        </w:trPr>
        <w:tc>
          <w:tcPr>
            <w:tcW w:type="dxa" w:w="4678"/>
            <w:shd w:fill="auto" w:val="clear"/>
          </w:tcPr>
          <w:p w14:paraId="930B0000">
            <w:pPr>
              <w:rPr>
                <w:sz w:val="20"/>
              </w:rPr>
            </w:pPr>
            <w:r>
              <w:rPr>
                <w:sz w:val="20"/>
              </w:rPr>
              <w:t xml:space="preserve">Бюджетные инвестиции </w:t>
            </w:r>
          </w:p>
        </w:tc>
        <w:tc>
          <w:tcPr>
            <w:tcW w:type="dxa" w:w="567"/>
            <w:shd w:fill="auto" w:val="clear"/>
          </w:tcPr>
          <w:p w14:paraId="940B0000">
            <w:pPr>
              <w:rPr>
                <w:sz w:val="20"/>
              </w:rPr>
            </w:pPr>
            <w:r>
              <w:rPr>
                <w:sz w:val="20"/>
              </w:rPr>
              <w:t>601</w:t>
            </w:r>
          </w:p>
        </w:tc>
        <w:tc>
          <w:tcPr>
            <w:tcW w:type="dxa" w:w="426"/>
            <w:shd w:fill="auto" w:val="clear"/>
          </w:tcPr>
          <w:p w14:paraId="950B0000">
            <w:pPr>
              <w:rPr>
                <w:sz w:val="20"/>
              </w:rPr>
            </w:pPr>
            <w:r>
              <w:rPr>
                <w:sz w:val="20"/>
              </w:rPr>
              <w:t>05</w:t>
            </w:r>
          </w:p>
        </w:tc>
        <w:tc>
          <w:tcPr>
            <w:tcW w:type="dxa" w:w="425"/>
            <w:shd w:fill="auto" w:val="clear"/>
          </w:tcPr>
          <w:p w14:paraId="960B0000">
            <w:pPr>
              <w:rPr>
                <w:sz w:val="20"/>
              </w:rPr>
            </w:pPr>
            <w:r>
              <w:rPr>
                <w:sz w:val="20"/>
              </w:rPr>
              <w:t>01</w:t>
            </w:r>
          </w:p>
        </w:tc>
        <w:tc>
          <w:tcPr>
            <w:tcW w:type="dxa" w:w="1559"/>
            <w:shd w:fill="auto" w:val="clear"/>
          </w:tcPr>
          <w:p w14:paraId="970B0000">
            <w:pPr>
              <w:rPr>
                <w:sz w:val="20"/>
              </w:rPr>
            </w:pPr>
            <w:r>
              <w:rPr>
                <w:sz w:val="20"/>
              </w:rPr>
              <w:t>98 1 00 20960</w:t>
            </w:r>
          </w:p>
        </w:tc>
        <w:tc>
          <w:tcPr>
            <w:tcW w:type="dxa" w:w="567"/>
            <w:shd w:fill="auto" w:val="clear"/>
          </w:tcPr>
          <w:p w14:paraId="980B0000">
            <w:pPr>
              <w:rPr>
                <w:sz w:val="20"/>
              </w:rPr>
            </w:pPr>
            <w:r>
              <w:rPr>
                <w:sz w:val="20"/>
              </w:rPr>
              <w:t>410</w:t>
            </w:r>
          </w:p>
        </w:tc>
        <w:tc>
          <w:tcPr>
            <w:tcW w:type="dxa" w:w="1438"/>
            <w:shd w:fill="auto" w:val="clear"/>
          </w:tcPr>
          <w:p w14:paraId="990B0000">
            <w:pPr>
              <w:ind/>
              <w:jc w:val="right"/>
              <w:rPr>
                <w:sz w:val="20"/>
              </w:rPr>
            </w:pPr>
            <w:r>
              <w:rPr>
                <w:sz w:val="20"/>
              </w:rPr>
              <w:t>10 595,27</w:t>
            </w:r>
          </w:p>
        </w:tc>
      </w:tr>
      <w:tr>
        <w:trPr>
          <w:trHeight w:hRule="atLeast" w:val="20"/>
        </w:trPr>
        <w:tc>
          <w:tcPr>
            <w:tcW w:type="dxa" w:w="4678"/>
            <w:shd w:fill="auto" w:val="clear"/>
          </w:tcPr>
          <w:p w14:paraId="9A0B0000">
            <w:pPr>
              <w:rPr>
                <w:sz w:val="20"/>
              </w:rPr>
            </w:pPr>
            <w:r>
              <w:rPr>
                <w:sz w:val="20"/>
              </w:rPr>
              <w:t>Образование</w:t>
            </w:r>
          </w:p>
        </w:tc>
        <w:tc>
          <w:tcPr>
            <w:tcW w:type="dxa" w:w="567"/>
            <w:shd w:fill="auto" w:val="clear"/>
          </w:tcPr>
          <w:p w14:paraId="9B0B0000">
            <w:pPr>
              <w:rPr>
                <w:sz w:val="20"/>
              </w:rPr>
            </w:pPr>
            <w:r>
              <w:rPr>
                <w:sz w:val="20"/>
              </w:rPr>
              <w:t>601</w:t>
            </w:r>
          </w:p>
        </w:tc>
        <w:tc>
          <w:tcPr>
            <w:tcW w:type="dxa" w:w="426"/>
            <w:shd w:fill="auto" w:val="clear"/>
          </w:tcPr>
          <w:p w14:paraId="9C0B0000">
            <w:pPr>
              <w:rPr>
                <w:sz w:val="20"/>
              </w:rPr>
            </w:pPr>
            <w:r>
              <w:rPr>
                <w:sz w:val="20"/>
              </w:rPr>
              <w:t>07</w:t>
            </w:r>
          </w:p>
        </w:tc>
        <w:tc>
          <w:tcPr>
            <w:tcW w:type="dxa" w:w="425"/>
            <w:shd w:fill="auto" w:val="clear"/>
          </w:tcPr>
          <w:p w14:paraId="9D0B0000">
            <w:pPr>
              <w:rPr>
                <w:sz w:val="20"/>
              </w:rPr>
            </w:pPr>
            <w:r>
              <w:rPr>
                <w:sz w:val="20"/>
              </w:rPr>
              <w:t>00</w:t>
            </w:r>
          </w:p>
        </w:tc>
        <w:tc>
          <w:tcPr>
            <w:tcW w:type="dxa" w:w="1559"/>
            <w:shd w:fill="auto" w:val="clear"/>
          </w:tcPr>
          <w:p w14:paraId="9E0B0000">
            <w:pPr>
              <w:rPr>
                <w:sz w:val="20"/>
              </w:rPr>
            </w:pPr>
            <w:r>
              <w:rPr>
                <w:sz w:val="20"/>
              </w:rPr>
              <w:t>00 0 00 00000</w:t>
            </w:r>
          </w:p>
        </w:tc>
        <w:tc>
          <w:tcPr>
            <w:tcW w:type="dxa" w:w="567"/>
            <w:shd w:fill="auto" w:val="clear"/>
          </w:tcPr>
          <w:p w14:paraId="9F0B0000">
            <w:pPr>
              <w:rPr>
                <w:sz w:val="20"/>
              </w:rPr>
            </w:pPr>
            <w:r>
              <w:rPr>
                <w:sz w:val="20"/>
              </w:rPr>
              <w:t>000</w:t>
            </w:r>
          </w:p>
        </w:tc>
        <w:tc>
          <w:tcPr>
            <w:tcW w:type="dxa" w:w="1438"/>
            <w:shd w:fill="auto" w:val="clear"/>
          </w:tcPr>
          <w:p w14:paraId="A00B0000">
            <w:pPr>
              <w:ind/>
              <w:jc w:val="right"/>
              <w:rPr>
                <w:sz w:val="20"/>
              </w:rPr>
            </w:pPr>
            <w:r>
              <w:rPr>
                <w:sz w:val="20"/>
              </w:rPr>
              <w:t>160,00</w:t>
            </w:r>
          </w:p>
        </w:tc>
      </w:tr>
      <w:tr>
        <w:trPr>
          <w:trHeight w:hRule="atLeast" w:val="20"/>
        </w:trPr>
        <w:tc>
          <w:tcPr>
            <w:tcW w:type="dxa" w:w="4678"/>
            <w:shd w:fill="auto" w:val="clear"/>
          </w:tcPr>
          <w:p w14:paraId="A10B0000">
            <w:pPr>
              <w:rPr>
                <w:sz w:val="20"/>
              </w:rPr>
            </w:pPr>
            <w:r>
              <w:rPr>
                <w:sz w:val="20"/>
              </w:rPr>
              <w:t>Профессиональная подготовка, переподготовка и повышение квалификации</w:t>
            </w:r>
          </w:p>
        </w:tc>
        <w:tc>
          <w:tcPr>
            <w:tcW w:type="dxa" w:w="567"/>
            <w:shd w:fill="auto" w:val="clear"/>
          </w:tcPr>
          <w:p w14:paraId="A20B0000">
            <w:pPr>
              <w:rPr>
                <w:sz w:val="20"/>
              </w:rPr>
            </w:pPr>
            <w:r>
              <w:rPr>
                <w:sz w:val="20"/>
              </w:rPr>
              <w:t>601</w:t>
            </w:r>
          </w:p>
        </w:tc>
        <w:tc>
          <w:tcPr>
            <w:tcW w:type="dxa" w:w="426"/>
            <w:shd w:fill="auto" w:val="clear"/>
          </w:tcPr>
          <w:p w14:paraId="A30B0000">
            <w:pPr>
              <w:rPr>
                <w:sz w:val="20"/>
              </w:rPr>
            </w:pPr>
            <w:r>
              <w:rPr>
                <w:sz w:val="20"/>
              </w:rPr>
              <w:t>07</w:t>
            </w:r>
          </w:p>
        </w:tc>
        <w:tc>
          <w:tcPr>
            <w:tcW w:type="dxa" w:w="425"/>
            <w:shd w:fill="auto" w:val="clear"/>
          </w:tcPr>
          <w:p w14:paraId="A40B0000">
            <w:pPr>
              <w:rPr>
                <w:sz w:val="20"/>
              </w:rPr>
            </w:pPr>
            <w:r>
              <w:rPr>
                <w:sz w:val="20"/>
              </w:rPr>
              <w:t>05</w:t>
            </w:r>
          </w:p>
        </w:tc>
        <w:tc>
          <w:tcPr>
            <w:tcW w:type="dxa" w:w="1559"/>
            <w:shd w:fill="auto" w:val="clear"/>
          </w:tcPr>
          <w:p w14:paraId="A50B0000">
            <w:pPr>
              <w:rPr>
                <w:sz w:val="20"/>
              </w:rPr>
            </w:pPr>
            <w:r>
              <w:rPr>
                <w:sz w:val="20"/>
              </w:rPr>
              <w:t>00 0 00 00000</w:t>
            </w:r>
          </w:p>
        </w:tc>
        <w:tc>
          <w:tcPr>
            <w:tcW w:type="dxa" w:w="567"/>
            <w:shd w:fill="auto" w:val="clear"/>
          </w:tcPr>
          <w:p w14:paraId="A60B0000">
            <w:pPr>
              <w:rPr>
                <w:sz w:val="20"/>
              </w:rPr>
            </w:pPr>
            <w:r>
              <w:rPr>
                <w:sz w:val="20"/>
              </w:rPr>
              <w:t>000</w:t>
            </w:r>
          </w:p>
        </w:tc>
        <w:tc>
          <w:tcPr>
            <w:tcW w:type="dxa" w:w="1438"/>
            <w:shd w:fill="auto" w:val="clear"/>
          </w:tcPr>
          <w:p w14:paraId="A70B0000">
            <w:pPr>
              <w:ind/>
              <w:jc w:val="right"/>
              <w:rPr>
                <w:sz w:val="20"/>
              </w:rPr>
            </w:pPr>
            <w:r>
              <w:rPr>
                <w:sz w:val="20"/>
              </w:rPr>
              <w:t>160,00</w:t>
            </w:r>
          </w:p>
        </w:tc>
      </w:tr>
      <w:tr>
        <w:trPr>
          <w:trHeight w:hRule="atLeast" w:val="20"/>
        </w:trPr>
        <w:tc>
          <w:tcPr>
            <w:tcW w:type="dxa" w:w="4678"/>
            <w:shd w:fill="auto" w:val="clear"/>
          </w:tcPr>
          <w:p w14:paraId="A80B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A90B0000">
            <w:pPr>
              <w:rPr>
                <w:sz w:val="20"/>
              </w:rPr>
            </w:pPr>
            <w:r>
              <w:rPr>
                <w:sz w:val="20"/>
              </w:rPr>
              <w:t>601</w:t>
            </w:r>
          </w:p>
        </w:tc>
        <w:tc>
          <w:tcPr>
            <w:tcW w:type="dxa" w:w="426"/>
            <w:shd w:fill="auto" w:val="clear"/>
          </w:tcPr>
          <w:p w14:paraId="AA0B0000">
            <w:pPr>
              <w:rPr>
                <w:sz w:val="20"/>
              </w:rPr>
            </w:pPr>
            <w:r>
              <w:rPr>
                <w:sz w:val="20"/>
              </w:rPr>
              <w:t>07</w:t>
            </w:r>
          </w:p>
        </w:tc>
        <w:tc>
          <w:tcPr>
            <w:tcW w:type="dxa" w:w="425"/>
            <w:shd w:fill="auto" w:val="clear"/>
          </w:tcPr>
          <w:p w14:paraId="AB0B0000">
            <w:pPr>
              <w:rPr>
                <w:sz w:val="20"/>
              </w:rPr>
            </w:pPr>
            <w:r>
              <w:rPr>
                <w:sz w:val="20"/>
              </w:rPr>
              <w:t>05</w:t>
            </w:r>
          </w:p>
        </w:tc>
        <w:tc>
          <w:tcPr>
            <w:tcW w:type="dxa" w:w="1559"/>
            <w:shd w:fill="auto" w:val="clear"/>
          </w:tcPr>
          <w:p w14:paraId="AC0B0000">
            <w:pPr>
              <w:rPr>
                <w:sz w:val="20"/>
              </w:rPr>
            </w:pPr>
            <w:r>
              <w:rPr>
                <w:sz w:val="20"/>
              </w:rPr>
              <w:t>13 0 00 00000</w:t>
            </w:r>
          </w:p>
        </w:tc>
        <w:tc>
          <w:tcPr>
            <w:tcW w:type="dxa" w:w="567"/>
            <w:shd w:fill="auto" w:val="clear"/>
          </w:tcPr>
          <w:p w14:paraId="AD0B0000">
            <w:pPr>
              <w:rPr>
                <w:sz w:val="20"/>
              </w:rPr>
            </w:pPr>
            <w:r>
              <w:rPr>
                <w:sz w:val="20"/>
              </w:rPr>
              <w:t>000</w:t>
            </w:r>
          </w:p>
        </w:tc>
        <w:tc>
          <w:tcPr>
            <w:tcW w:type="dxa" w:w="1438"/>
            <w:shd w:fill="auto" w:val="clear"/>
          </w:tcPr>
          <w:p w14:paraId="AE0B0000">
            <w:pPr>
              <w:ind/>
              <w:jc w:val="right"/>
              <w:rPr>
                <w:sz w:val="20"/>
              </w:rPr>
            </w:pPr>
            <w:r>
              <w:rPr>
                <w:sz w:val="20"/>
              </w:rPr>
              <w:t>160,00</w:t>
            </w:r>
          </w:p>
        </w:tc>
      </w:tr>
      <w:tr>
        <w:trPr>
          <w:trHeight w:hRule="atLeast" w:val="20"/>
        </w:trPr>
        <w:tc>
          <w:tcPr>
            <w:tcW w:type="dxa" w:w="4678"/>
            <w:shd w:fill="auto" w:val="clear"/>
          </w:tcPr>
          <w:p w14:paraId="AF0B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B00B0000">
            <w:pPr>
              <w:rPr>
                <w:sz w:val="20"/>
              </w:rPr>
            </w:pPr>
            <w:r>
              <w:rPr>
                <w:sz w:val="20"/>
              </w:rPr>
              <w:t>601</w:t>
            </w:r>
          </w:p>
        </w:tc>
        <w:tc>
          <w:tcPr>
            <w:tcW w:type="dxa" w:w="426"/>
            <w:shd w:fill="auto" w:val="clear"/>
          </w:tcPr>
          <w:p w14:paraId="B10B0000">
            <w:pPr>
              <w:rPr>
                <w:sz w:val="20"/>
              </w:rPr>
            </w:pPr>
            <w:r>
              <w:rPr>
                <w:sz w:val="20"/>
              </w:rPr>
              <w:t>07</w:t>
            </w:r>
          </w:p>
        </w:tc>
        <w:tc>
          <w:tcPr>
            <w:tcW w:type="dxa" w:w="425"/>
            <w:shd w:fill="auto" w:val="clear"/>
          </w:tcPr>
          <w:p w14:paraId="B20B0000">
            <w:pPr>
              <w:rPr>
                <w:sz w:val="20"/>
              </w:rPr>
            </w:pPr>
            <w:r>
              <w:rPr>
                <w:sz w:val="20"/>
              </w:rPr>
              <w:t>05</w:t>
            </w:r>
          </w:p>
        </w:tc>
        <w:tc>
          <w:tcPr>
            <w:tcW w:type="dxa" w:w="1559"/>
            <w:shd w:fill="auto" w:val="clear"/>
          </w:tcPr>
          <w:p w14:paraId="B30B0000">
            <w:pPr>
              <w:rPr>
                <w:sz w:val="20"/>
              </w:rPr>
            </w:pPr>
            <w:r>
              <w:rPr>
                <w:sz w:val="20"/>
              </w:rPr>
              <w:t>13 Б 00 00000</w:t>
            </w:r>
          </w:p>
        </w:tc>
        <w:tc>
          <w:tcPr>
            <w:tcW w:type="dxa" w:w="567"/>
            <w:shd w:fill="auto" w:val="clear"/>
          </w:tcPr>
          <w:p w14:paraId="B40B0000">
            <w:pPr>
              <w:rPr>
                <w:sz w:val="20"/>
              </w:rPr>
            </w:pPr>
            <w:r>
              <w:rPr>
                <w:sz w:val="20"/>
              </w:rPr>
              <w:t>000</w:t>
            </w:r>
          </w:p>
        </w:tc>
        <w:tc>
          <w:tcPr>
            <w:tcW w:type="dxa" w:w="1438"/>
            <w:shd w:fill="auto" w:val="clear"/>
          </w:tcPr>
          <w:p w14:paraId="B50B0000">
            <w:pPr>
              <w:ind/>
              <w:jc w:val="right"/>
              <w:rPr>
                <w:sz w:val="20"/>
              </w:rPr>
            </w:pPr>
            <w:r>
              <w:rPr>
                <w:sz w:val="20"/>
              </w:rPr>
              <w:t>160,00</w:t>
            </w:r>
          </w:p>
        </w:tc>
      </w:tr>
      <w:tr>
        <w:trPr>
          <w:trHeight w:hRule="atLeast" w:val="20"/>
        </w:trPr>
        <w:tc>
          <w:tcPr>
            <w:tcW w:type="dxa" w:w="4678"/>
            <w:shd w:fill="auto" w:val="clear"/>
          </w:tcPr>
          <w:p w14:paraId="B60B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567"/>
            <w:shd w:fill="auto" w:val="clear"/>
          </w:tcPr>
          <w:p w14:paraId="B70B0000">
            <w:pPr>
              <w:rPr>
                <w:sz w:val="20"/>
              </w:rPr>
            </w:pPr>
            <w:r>
              <w:rPr>
                <w:sz w:val="20"/>
              </w:rPr>
              <w:t>601</w:t>
            </w:r>
          </w:p>
        </w:tc>
        <w:tc>
          <w:tcPr>
            <w:tcW w:type="dxa" w:w="426"/>
            <w:shd w:fill="auto" w:val="clear"/>
          </w:tcPr>
          <w:p w14:paraId="B80B0000">
            <w:pPr>
              <w:rPr>
                <w:sz w:val="20"/>
              </w:rPr>
            </w:pPr>
            <w:r>
              <w:rPr>
                <w:sz w:val="20"/>
              </w:rPr>
              <w:t>07</w:t>
            </w:r>
          </w:p>
        </w:tc>
        <w:tc>
          <w:tcPr>
            <w:tcW w:type="dxa" w:w="425"/>
            <w:shd w:fill="auto" w:val="clear"/>
          </w:tcPr>
          <w:p w14:paraId="B90B0000">
            <w:pPr>
              <w:rPr>
                <w:sz w:val="20"/>
              </w:rPr>
            </w:pPr>
            <w:r>
              <w:rPr>
                <w:sz w:val="20"/>
              </w:rPr>
              <w:t>05</w:t>
            </w:r>
          </w:p>
        </w:tc>
        <w:tc>
          <w:tcPr>
            <w:tcW w:type="dxa" w:w="1559"/>
            <w:shd w:fill="auto" w:val="clear"/>
          </w:tcPr>
          <w:p w14:paraId="BA0B0000">
            <w:pPr>
              <w:rPr>
                <w:sz w:val="20"/>
              </w:rPr>
            </w:pPr>
            <w:r>
              <w:rPr>
                <w:sz w:val="20"/>
              </w:rPr>
              <w:t>13 Б 01 00000</w:t>
            </w:r>
          </w:p>
        </w:tc>
        <w:tc>
          <w:tcPr>
            <w:tcW w:type="dxa" w:w="567"/>
            <w:shd w:fill="auto" w:val="clear"/>
          </w:tcPr>
          <w:p w14:paraId="BB0B0000">
            <w:pPr>
              <w:rPr>
                <w:sz w:val="20"/>
              </w:rPr>
            </w:pPr>
            <w:r>
              <w:rPr>
                <w:sz w:val="20"/>
              </w:rPr>
              <w:t>000</w:t>
            </w:r>
          </w:p>
        </w:tc>
        <w:tc>
          <w:tcPr>
            <w:tcW w:type="dxa" w:w="1438"/>
            <w:shd w:fill="auto" w:val="clear"/>
          </w:tcPr>
          <w:p w14:paraId="BC0B0000">
            <w:pPr>
              <w:ind/>
              <w:jc w:val="right"/>
              <w:rPr>
                <w:sz w:val="20"/>
              </w:rPr>
            </w:pPr>
            <w:r>
              <w:rPr>
                <w:sz w:val="20"/>
              </w:rPr>
              <w:t>160,00</w:t>
            </w:r>
          </w:p>
        </w:tc>
      </w:tr>
      <w:tr>
        <w:trPr>
          <w:trHeight w:hRule="atLeast" w:val="20"/>
        </w:trPr>
        <w:tc>
          <w:tcPr>
            <w:tcW w:type="dxa" w:w="4678"/>
            <w:shd w:fill="auto" w:val="clear"/>
          </w:tcPr>
          <w:p w14:paraId="BD0B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567"/>
            <w:shd w:fill="auto" w:val="clear"/>
          </w:tcPr>
          <w:p w14:paraId="BE0B0000">
            <w:pPr>
              <w:rPr>
                <w:sz w:val="20"/>
              </w:rPr>
            </w:pPr>
            <w:r>
              <w:rPr>
                <w:sz w:val="20"/>
              </w:rPr>
              <w:t>601</w:t>
            </w:r>
          </w:p>
        </w:tc>
        <w:tc>
          <w:tcPr>
            <w:tcW w:type="dxa" w:w="426"/>
            <w:shd w:fill="auto" w:val="clear"/>
          </w:tcPr>
          <w:p w14:paraId="BF0B0000">
            <w:pPr>
              <w:rPr>
                <w:sz w:val="20"/>
              </w:rPr>
            </w:pPr>
            <w:r>
              <w:rPr>
                <w:sz w:val="20"/>
              </w:rPr>
              <w:t>07</w:t>
            </w:r>
          </w:p>
        </w:tc>
        <w:tc>
          <w:tcPr>
            <w:tcW w:type="dxa" w:w="425"/>
            <w:shd w:fill="auto" w:val="clear"/>
          </w:tcPr>
          <w:p w14:paraId="C00B0000">
            <w:pPr>
              <w:rPr>
                <w:sz w:val="20"/>
              </w:rPr>
            </w:pPr>
            <w:r>
              <w:rPr>
                <w:sz w:val="20"/>
              </w:rPr>
              <w:t>05</w:t>
            </w:r>
          </w:p>
        </w:tc>
        <w:tc>
          <w:tcPr>
            <w:tcW w:type="dxa" w:w="1559"/>
            <w:shd w:fill="auto" w:val="clear"/>
          </w:tcPr>
          <w:p w14:paraId="C10B0000">
            <w:pPr>
              <w:rPr>
                <w:sz w:val="20"/>
              </w:rPr>
            </w:pPr>
            <w:r>
              <w:rPr>
                <w:sz w:val="20"/>
              </w:rPr>
              <w:t>13 Б 01 20450</w:t>
            </w:r>
          </w:p>
        </w:tc>
        <w:tc>
          <w:tcPr>
            <w:tcW w:type="dxa" w:w="567"/>
            <w:shd w:fill="auto" w:val="clear"/>
          </w:tcPr>
          <w:p w14:paraId="C20B0000">
            <w:pPr>
              <w:rPr>
                <w:sz w:val="20"/>
              </w:rPr>
            </w:pPr>
            <w:r>
              <w:rPr>
                <w:sz w:val="20"/>
              </w:rPr>
              <w:t>000</w:t>
            </w:r>
          </w:p>
        </w:tc>
        <w:tc>
          <w:tcPr>
            <w:tcW w:type="dxa" w:w="1438"/>
            <w:shd w:fill="auto" w:val="clear"/>
          </w:tcPr>
          <w:p w14:paraId="C30B0000">
            <w:pPr>
              <w:ind/>
              <w:jc w:val="right"/>
              <w:rPr>
                <w:sz w:val="20"/>
              </w:rPr>
            </w:pPr>
            <w:r>
              <w:rPr>
                <w:sz w:val="20"/>
              </w:rPr>
              <w:t>160,00</w:t>
            </w:r>
          </w:p>
        </w:tc>
      </w:tr>
      <w:tr>
        <w:trPr>
          <w:trHeight w:hRule="atLeast" w:val="20"/>
        </w:trPr>
        <w:tc>
          <w:tcPr>
            <w:tcW w:type="dxa" w:w="4678"/>
            <w:shd w:fill="auto" w:val="clear"/>
          </w:tcPr>
          <w:p w14:paraId="C4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50B0000">
            <w:pPr>
              <w:rPr>
                <w:sz w:val="20"/>
              </w:rPr>
            </w:pPr>
            <w:r>
              <w:rPr>
                <w:sz w:val="20"/>
              </w:rPr>
              <w:t>601</w:t>
            </w:r>
          </w:p>
        </w:tc>
        <w:tc>
          <w:tcPr>
            <w:tcW w:type="dxa" w:w="426"/>
            <w:shd w:fill="auto" w:val="clear"/>
          </w:tcPr>
          <w:p w14:paraId="C60B0000">
            <w:pPr>
              <w:rPr>
                <w:sz w:val="20"/>
              </w:rPr>
            </w:pPr>
            <w:r>
              <w:rPr>
                <w:sz w:val="20"/>
              </w:rPr>
              <w:t>07</w:t>
            </w:r>
          </w:p>
        </w:tc>
        <w:tc>
          <w:tcPr>
            <w:tcW w:type="dxa" w:w="425"/>
            <w:shd w:fill="auto" w:val="clear"/>
          </w:tcPr>
          <w:p w14:paraId="C70B0000">
            <w:pPr>
              <w:rPr>
                <w:sz w:val="20"/>
              </w:rPr>
            </w:pPr>
            <w:r>
              <w:rPr>
                <w:sz w:val="20"/>
              </w:rPr>
              <w:t>05</w:t>
            </w:r>
          </w:p>
        </w:tc>
        <w:tc>
          <w:tcPr>
            <w:tcW w:type="dxa" w:w="1559"/>
            <w:shd w:fill="auto" w:val="clear"/>
          </w:tcPr>
          <w:p w14:paraId="C80B0000">
            <w:pPr>
              <w:rPr>
                <w:sz w:val="20"/>
              </w:rPr>
            </w:pPr>
            <w:r>
              <w:rPr>
                <w:sz w:val="20"/>
              </w:rPr>
              <w:t>13 Б 01 20450</w:t>
            </w:r>
          </w:p>
        </w:tc>
        <w:tc>
          <w:tcPr>
            <w:tcW w:type="dxa" w:w="567"/>
            <w:shd w:fill="auto" w:val="clear"/>
          </w:tcPr>
          <w:p w14:paraId="C90B0000">
            <w:pPr>
              <w:rPr>
                <w:sz w:val="20"/>
              </w:rPr>
            </w:pPr>
            <w:r>
              <w:rPr>
                <w:sz w:val="20"/>
              </w:rPr>
              <w:t>240</w:t>
            </w:r>
          </w:p>
        </w:tc>
        <w:tc>
          <w:tcPr>
            <w:tcW w:type="dxa" w:w="1438"/>
            <w:shd w:fill="auto" w:val="clear"/>
          </w:tcPr>
          <w:p w14:paraId="CA0B0000">
            <w:pPr>
              <w:ind/>
              <w:jc w:val="right"/>
              <w:rPr>
                <w:sz w:val="20"/>
              </w:rPr>
            </w:pPr>
            <w:r>
              <w:rPr>
                <w:sz w:val="20"/>
              </w:rPr>
              <w:t>160,00</w:t>
            </w:r>
          </w:p>
        </w:tc>
      </w:tr>
      <w:tr>
        <w:trPr>
          <w:trHeight w:hRule="atLeast" w:val="20"/>
        </w:trPr>
        <w:tc>
          <w:tcPr>
            <w:tcW w:type="dxa" w:w="4678"/>
            <w:shd w:fill="auto" w:val="clear"/>
          </w:tcPr>
          <w:p w14:paraId="CB0B0000">
            <w:pPr>
              <w:rPr>
                <w:sz w:val="20"/>
              </w:rPr>
            </w:pPr>
            <w:r>
              <w:rPr>
                <w:sz w:val="20"/>
              </w:rPr>
              <w:t xml:space="preserve">Культура, кинематография </w:t>
            </w:r>
          </w:p>
        </w:tc>
        <w:tc>
          <w:tcPr>
            <w:tcW w:type="dxa" w:w="567"/>
            <w:shd w:fill="auto" w:val="clear"/>
          </w:tcPr>
          <w:p w14:paraId="CC0B0000">
            <w:pPr>
              <w:rPr>
                <w:sz w:val="20"/>
              </w:rPr>
            </w:pPr>
            <w:r>
              <w:rPr>
                <w:sz w:val="20"/>
              </w:rPr>
              <w:t>601</w:t>
            </w:r>
          </w:p>
        </w:tc>
        <w:tc>
          <w:tcPr>
            <w:tcW w:type="dxa" w:w="426"/>
            <w:shd w:fill="auto" w:val="clear"/>
          </w:tcPr>
          <w:p w14:paraId="CD0B0000">
            <w:pPr>
              <w:rPr>
                <w:sz w:val="20"/>
              </w:rPr>
            </w:pPr>
            <w:r>
              <w:rPr>
                <w:sz w:val="20"/>
              </w:rPr>
              <w:t>08</w:t>
            </w:r>
          </w:p>
        </w:tc>
        <w:tc>
          <w:tcPr>
            <w:tcW w:type="dxa" w:w="425"/>
            <w:shd w:fill="auto" w:val="clear"/>
          </w:tcPr>
          <w:p w14:paraId="CE0B0000">
            <w:pPr>
              <w:rPr>
                <w:sz w:val="20"/>
              </w:rPr>
            </w:pPr>
            <w:r>
              <w:rPr>
                <w:sz w:val="20"/>
              </w:rPr>
              <w:t>00</w:t>
            </w:r>
          </w:p>
        </w:tc>
        <w:tc>
          <w:tcPr>
            <w:tcW w:type="dxa" w:w="1559"/>
            <w:shd w:fill="auto" w:val="clear"/>
          </w:tcPr>
          <w:p w14:paraId="CF0B0000">
            <w:pPr>
              <w:rPr>
                <w:sz w:val="20"/>
              </w:rPr>
            </w:pPr>
            <w:r>
              <w:rPr>
                <w:sz w:val="20"/>
              </w:rPr>
              <w:t>00 0 00 00000</w:t>
            </w:r>
          </w:p>
        </w:tc>
        <w:tc>
          <w:tcPr>
            <w:tcW w:type="dxa" w:w="567"/>
            <w:shd w:fill="auto" w:val="clear"/>
          </w:tcPr>
          <w:p w14:paraId="D00B0000">
            <w:pPr>
              <w:rPr>
                <w:sz w:val="20"/>
              </w:rPr>
            </w:pPr>
            <w:r>
              <w:rPr>
                <w:sz w:val="20"/>
              </w:rPr>
              <w:t>000</w:t>
            </w:r>
          </w:p>
        </w:tc>
        <w:tc>
          <w:tcPr>
            <w:tcW w:type="dxa" w:w="1438"/>
            <w:shd w:fill="auto" w:val="clear"/>
          </w:tcPr>
          <w:p w14:paraId="D10B0000">
            <w:pPr>
              <w:ind/>
              <w:jc w:val="right"/>
              <w:rPr>
                <w:sz w:val="20"/>
              </w:rPr>
            </w:pPr>
            <w:r>
              <w:rPr>
                <w:sz w:val="20"/>
              </w:rPr>
              <w:t>1 355,60</w:t>
            </w:r>
          </w:p>
        </w:tc>
      </w:tr>
      <w:tr>
        <w:trPr>
          <w:trHeight w:hRule="atLeast" w:val="20"/>
        </w:trPr>
        <w:tc>
          <w:tcPr>
            <w:tcW w:type="dxa" w:w="4678"/>
            <w:shd w:fill="auto" w:val="clear"/>
          </w:tcPr>
          <w:p w14:paraId="D20B0000">
            <w:pPr>
              <w:rPr>
                <w:sz w:val="20"/>
              </w:rPr>
            </w:pPr>
            <w:r>
              <w:rPr>
                <w:sz w:val="20"/>
              </w:rPr>
              <w:t>Культура</w:t>
            </w:r>
          </w:p>
        </w:tc>
        <w:tc>
          <w:tcPr>
            <w:tcW w:type="dxa" w:w="567"/>
            <w:shd w:fill="auto" w:val="clear"/>
          </w:tcPr>
          <w:p w14:paraId="D30B0000">
            <w:pPr>
              <w:rPr>
                <w:sz w:val="20"/>
              </w:rPr>
            </w:pPr>
            <w:r>
              <w:rPr>
                <w:sz w:val="20"/>
              </w:rPr>
              <w:t>601</w:t>
            </w:r>
          </w:p>
        </w:tc>
        <w:tc>
          <w:tcPr>
            <w:tcW w:type="dxa" w:w="426"/>
            <w:shd w:fill="auto" w:val="clear"/>
          </w:tcPr>
          <w:p w14:paraId="D40B0000">
            <w:pPr>
              <w:rPr>
                <w:sz w:val="20"/>
              </w:rPr>
            </w:pPr>
            <w:r>
              <w:rPr>
                <w:sz w:val="20"/>
              </w:rPr>
              <w:t>08</w:t>
            </w:r>
          </w:p>
        </w:tc>
        <w:tc>
          <w:tcPr>
            <w:tcW w:type="dxa" w:w="425"/>
            <w:shd w:fill="auto" w:val="clear"/>
          </w:tcPr>
          <w:p w14:paraId="D50B0000">
            <w:pPr>
              <w:rPr>
                <w:sz w:val="20"/>
              </w:rPr>
            </w:pPr>
            <w:r>
              <w:rPr>
                <w:sz w:val="20"/>
              </w:rPr>
              <w:t>01</w:t>
            </w:r>
          </w:p>
        </w:tc>
        <w:tc>
          <w:tcPr>
            <w:tcW w:type="dxa" w:w="1559"/>
            <w:shd w:fill="auto" w:val="clear"/>
          </w:tcPr>
          <w:p w14:paraId="D60B0000">
            <w:pPr>
              <w:rPr>
                <w:sz w:val="20"/>
              </w:rPr>
            </w:pPr>
            <w:r>
              <w:rPr>
                <w:sz w:val="20"/>
              </w:rPr>
              <w:t>00 0 00 00000</w:t>
            </w:r>
          </w:p>
        </w:tc>
        <w:tc>
          <w:tcPr>
            <w:tcW w:type="dxa" w:w="567"/>
            <w:shd w:fill="auto" w:val="clear"/>
          </w:tcPr>
          <w:p w14:paraId="D70B0000">
            <w:pPr>
              <w:rPr>
                <w:sz w:val="20"/>
              </w:rPr>
            </w:pPr>
            <w:r>
              <w:rPr>
                <w:sz w:val="20"/>
              </w:rPr>
              <w:t>000</w:t>
            </w:r>
          </w:p>
        </w:tc>
        <w:tc>
          <w:tcPr>
            <w:tcW w:type="dxa" w:w="1438"/>
            <w:shd w:fill="auto" w:val="clear"/>
          </w:tcPr>
          <w:p w14:paraId="D80B0000">
            <w:pPr>
              <w:ind/>
              <w:jc w:val="right"/>
              <w:rPr>
                <w:sz w:val="20"/>
              </w:rPr>
            </w:pPr>
            <w:r>
              <w:rPr>
                <w:sz w:val="20"/>
              </w:rPr>
              <w:t>1 355,60</w:t>
            </w:r>
          </w:p>
        </w:tc>
      </w:tr>
      <w:tr>
        <w:trPr>
          <w:trHeight w:hRule="atLeast" w:val="20"/>
        </w:trPr>
        <w:tc>
          <w:tcPr>
            <w:tcW w:type="dxa" w:w="4678"/>
            <w:shd w:fill="auto" w:val="clear"/>
          </w:tcPr>
          <w:p w14:paraId="D90B0000">
            <w:pPr>
              <w:rPr>
                <w:sz w:val="20"/>
              </w:rPr>
            </w:pPr>
            <w:r>
              <w:rPr>
                <w:sz w:val="20"/>
              </w:rPr>
              <w:t>Муниципальная программа «Культура города Ставрополя»</w:t>
            </w:r>
          </w:p>
        </w:tc>
        <w:tc>
          <w:tcPr>
            <w:tcW w:type="dxa" w:w="567"/>
            <w:shd w:fill="auto" w:val="clear"/>
          </w:tcPr>
          <w:p w14:paraId="DA0B0000">
            <w:pPr>
              <w:rPr>
                <w:sz w:val="20"/>
              </w:rPr>
            </w:pPr>
            <w:r>
              <w:rPr>
                <w:sz w:val="20"/>
              </w:rPr>
              <w:t>601</w:t>
            </w:r>
          </w:p>
        </w:tc>
        <w:tc>
          <w:tcPr>
            <w:tcW w:type="dxa" w:w="426"/>
            <w:shd w:fill="auto" w:val="clear"/>
          </w:tcPr>
          <w:p w14:paraId="DB0B0000">
            <w:pPr>
              <w:rPr>
                <w:sz w:val="20"/>
              </w:rPr>
            </w:pPr>
            <w:r>
              <w:rPr>
                <w:sz w:val="20"/>
              </w:rPr>
              <w:t>08</w:t>
            </w:r>
          </w:p>
        </w:tc>
        <w:tc>
          <w:tcPr>
            <w:tcW w:type="dxa" w:w="425"/>
            <w:shd w:fill="auto" w:val="clear"/>
          </w:tcPr>
          <w:p w14:paraId="DC0B0000">
            <w:pPr>
              <w:rPr>
                <w:sz w:val="20"/>
              </w:rPr>
            </w:pPr>
            <w:r>
              <w:rPr>
                <w:sz w:val="20"/>
              </w:rPr>
              <w:t>01</w:t>
            </w:r>
          </w:p>
        </w:tc>
        <w:tc>
          <w:tcPr>
            <w:tcW w:type="dxa" w:w="1559"/>
            <w:shd w:fill="auto" w:val="clear"/>
          </w:tcPr>
          <w:p w14:paraId="DD0B0000">
            <w:pPr>
              <w:rPr>
                <w:sz w:val="20"/>
              </w:rPr>
            </w:pPr>
            <w:r>
              <w:rPr>
                <w:sz w:val="20"/>
              </w:rPr>
              <w:t>07 0 00 00000</w:t>
            </w:r>
          </w:p>
        </w:tc>
        <w:tc>
          <w:tcPr>
            <w:tcW w:type="dxa" w:w="567"/>
            <w:shd w:fill="auto" w:val="clear"/>
          </w:tcPr>
          <w:p w14:paraId="DE0B0000">
            <w:pPr>
              <w:rPr>
                <w:sz w:val="20"/>
              </w:rPr>
            </w:pPr>
            <w:r>
              <w:rPr>
                <w:sz w:val="20"/>
              </w:rPr>
              <w:t>000</w:t>
            </w:r>
          </w:p>
        </w:tc>
        <w:tc>
          <w:tcPr>
            <w:tcW w:type="dxa" w:w="1438"/>
            <w:shd w:fill="auto" w:val="clear"/>
          </w:tcPr>
          <w:p w14:paraId="DF0B0000">
            <w:pPr>
              <w:ind/>
              <w:jc w:val="right"/>
              <w:rPr>
                <w:sz w:val="20"/>
              </w:rPr>
            </w:pPr>
            <w:r>
              <w:rPr>
                <w:sz w:val="20"/>
              </w:rPr>
              <w:t>1 355,60</w:t>
            </w:r>
          </w:p>
        </w:tc>
      </w:tr>
      <w:tr>
        <w:trPr>
          <w:trHeight w:hRule="atLeast" w:val="20"/>
        </w:trPr>
        <w:tc>
          <w:tcPr>
            <w:tcW w:type="dxa" w:w="4678"/>
            <w:shd w:fill="auto" w:val="clear"/>
          </w:tcPr>
          <w:p w14:paraId="E00B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E10B0000">
            <w:pPr>
              <w:rPr>
                <w:sz w:val="20"/>
              </w:rPr>
            </w:pPr>
            <w:r>
              <w:rPr>
                <w:sz w:val="20"/>
              </w:rPr>
              <w:t>601</w:t>
            </w:r>
          </w:p>
        </w:tc>
        <w:tc>
          <w:tcPr>
            <w:tcW w:type="dxa" w:w="426"/>
            <w:shd w:fill="auto" w:val="clear"/>
          </w:tcPr>
          <w:p w14:paraId="E20B0000">
            <w:pPr>
              <w:rPr>
                <w:sz w:val="20"/>
              </w:rPr>
            </w:pPr>
            <w:r>
              <w:rPr>
                <w:sz w:val="20"/>
              </w:rPr>
              <w:t>08</w:t>
            </w:r>
          </w:p>
        </w:tc>
        <w:tc>
          <w:tcPr>
            <w:tcW w:type="dxa" w:w="425"/>
            <w:shd w:fill="auto" w:val="clear"/>
          </w:tcPr>
          <w:p w14:paraId="E30B0000">
            <w:pPr>
              <w:rPr>
                <w:sz w:val="20"/>
              </w:rPr>
            </w:pPr>
            <w:r>
              <w:rPr>
                <w:sz w:val="20"/>
              </w:rPr>
              <w:t>01</w:t>
            </w:r>
          </w:p>
        </w:tc>
        <w:tc>
          <w:tcPr>
            <w:tcW w:type="dxa" w:w="1559"/>
            <w:shd w:fill="auto" w:val="clear"/>
          </w:tcPr>
          <w:p w14:paraId="E40B0000">
            <w:pPr>
              <w:rPr>
                <w:sz w:val="20"/>
              </w:rPr>
            </w:pPr>
            <w:r>
              <w:rPr>
                <w:sz w:val="20"/>
              </w:rPr>
              <w:t>07 1 00 00000</w:t>
            </w:r>
          </w:p>
        </w:tc>
        <w:tc>
          <w:tcPr>
            <w:tcW w:type="dxa" w:w="567"/>
            <w:shd w:fill="auto" w:val="clear"/>
          </w:tcPr>
          <w:p w14:paraId="E50B0000">
            <w:pPr>
              <w:rPr>
                <w:sz w:val="20"/>
              </w:rPr>
            </w:pPr>
            <w:r>
              <w:rPr>
                <w:sz w:val="20"/>
              </w:rPr>
              <w:t>000</w:t>
            </w:r>
          </w:p>
        </w:tc>
        <w:tc>
          <w:tcPr>
            <w:tcW w:type="dxa" w:w="1438"/>
            <w:shd w:fill="auto" w:val="clear"/>
          </w:tcPr>
          <w:p w14:paraId="E60B0000">
            <w:pPr>
              <w:ind/>
              <w:jc w:val="right"/>
              <w:rPr>
                <w:sz w:val="20"/>
              </w:rPr>
            </w:pPr>
            <w:r>
              <w:rPr>
                <w:sz w:val="20"/>
              </w:rPr>
              <w:t>1 355,60</w:t>
            </w:r>
          </w:p>
        </w:tc>
      </w:tr>
      <w:tr>
        <w:trPr>
          <w:trHeight w:hRule="atLeast" w:val="20"/>
        </w:trPr>
        <w:tc>
          <w:tcPr>
            <w:tcW w:type="dxa" w:w="4678"/>
            <w:shd w:fill="auto" w:val="clear"/>
          </w:tcPr>
          <w:p w14:paraId="E70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E80B0000">
            <w:pPr>
              <w:rPr>
                <w:sz w:val="20"/>
              </w:rPr>
            </w:pPr>
            <w:r>
              <w:rPr>
                <w:sz w:val="20"/>
              </w:rPr>
              <w:t>601</w:t>
            </w:r>
          </w:p>
        </w:tc>
        <w:tc>
          <w:tcPr>
            <w:tcW w:type="dxa" w:w="426"/>
            <w:shd w:fill="auto" w:val="clear"/>
          </w:tcPr>
          <w:p w14:paraId="E90B0000">
            <w:pPr>
              <w:rPr>
                <w:sz w:val="20"/>
              </w:rPr>
            </w:pPr>
            <w:r>
              <w:rPr>
                <w:sz w:val="20"/>
              </w:rPr>
              <w:t>08</w:t>
            </w:r>
          </w:p>
        </w:tc>
        <w:tc>
          <w:tcPr>
            <w:tcW w:type="dxa" w:w="425"/>
            <w:shd w:fill="auto" w:val="clear"/>
          </w:tcPr>
          <w:p w14:paraId="EA0B0000">
            <w:pPr>
              <w:rPr>
                <w:sz w:val="20"/>
              </w:rPr>
            </w:pPr>
            <w:r>
              <w:rPr>
                <w:sz w:val="20"/>
              </w:rPr>
              <w:t>01</w:t>
            </w:r>
          </w:p>
        </w:tc>
        <w:tc>
          <w:tcPr>
            <w:tcW w:type="dxa" w:w="1559"/>
            <w:shd w:fill="auto" w:val="clear"/>
          </w:tcPr>
          <w:p w14:paraId="EB0B0000">
            <w:pPr>
              <w:rPr>
                <w:sz w:val="20"/>
              </w:rPr>
            </w:pPr>
            <w:r>
              <w:rPr>
                <w:sz w:val="20"/>
              </w:rPr>
              <w:t>07 1 01 00000</w:t>
            </w:r>
          </w:p>
        </w:tc>
        <w:tc>
          <w:tcPr>
            <w:tcW w:type="dxa" w:w="567"/>
            <w:shd w:fill="auto" w:val="clear"/>
          </w:tcPr>
          <w:p w14:paraId="EC0B0000">
            <w:pPr>
              <w:rPr>
                <w:sz w:val="20"/>
              </w:rPr>
            </w:pPr>
            <w:r>
              <w:rPr>
                <w:sz w:val="20"/>
              </w:rPr>
              <w:t>000</w:t>
            </w:r>
          </w:p>
        </w:tc>
        <w:tc>
          <w:tcPr>
            <w:tcW w:type="dxa" w:w="1438"/>
            <w:shd w:fill="auto" w:val="clear"/>
          </w:tcPr>
          <w:p w14:paraId="ED0B0000">
            <w:pPr>
              <w:ind/>
              <w:jc w:val="right"/>
              <w:rPr>
                <w:sz w:val="20"/>
              </w:rPr>
            </w:pPr>
            <w:r>
              <w:rPr>
                <w:sz w:val="20"/>
              </w:rPr>
              <w:t>1 355,60</w:t>
            </w:r>
          </w:p>
        </w:tc>
      </w:tr>
      <w:tr>
        <w:trPr>
          <w:trHeight w:hRule="atLeast" w:val="20"/>
        </w:trPr>
        <w:tc>
          <w:tcPr>
            <w:tcW w:type="dxa" w:w="4678"/>
            <w:shd w:fill="auto" w:val="clear"/>
          </w:tcPr>
          <w:p w14:paraId="EE0B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EF0B0000">
            <w:pPr>
              <w:rPr>
                <w:sz w:val="20"/>
              </w:rPr>
            </w:pPr>
            <w:r>
              <w:rPr>
                <w:sz w:val="20"/>
              </w:rPr>
              <w:t>601</w:t>
            </w:r>
          </w:p>
        </w:tc>
        <w:tc>
          <w:tcPr>
            <w:tcW w:type="dxa" w:w="426"/>
            <w:shd w:fill="auto" w:val="clear"/>
          </w:tcPr>
          <w:p w14:paraId="F00B0000">
            <w:pPr>
              <w:rPr>
                <w:sz w:val="20"/>
              </w:rPr>
            </w:pPr>
            <w:r>
              <w:rPr>
                <w:sz w:val="20"/>
              </w:rPr>
              <w:t>08</w:t>
            </w:r>
          </w:p>
        </w:tc>
        <w:tc>
          <w:tcPr>
            <w:tcW w:type="dxa" w:w="425"/>
            <w:shd w:fill="auto" w:val="clear"/>
          </w:tcPr>
          <w:p w14:paraId="F10B0000">
            <w:pPr>
              <w:rPr>
                <w:sz w:val="20"/>
              </w:rPr>
            </w:pPr>
            <w:r>
              <w:rPr>
                <w:sz w:val="20"/>
              </w:rPr>
              <w:t>01</w:t>
            </w:r>
          </w:p>
        </w:tc>
        <w:tc>
          <w:tcPr>
            <w:tcW w:type="dxa" w:w="1559"/>
            <w:shd w:fill="auto" w:val="clear"/>
          </w:tcPr>
          <w:p w14:paraId="F20B0000">
            <w:pPr>
              <w:rPr>
                <w:sz w:val="20"/>
              </w:rPr>
            </w:pPr>
            <w:r>
              <w:rPr>
                <w:sz w:val="20"/>
              </w:rPr>
              <w:t>07 1 01 20060</w:t>
            </w:r>
          </w:p>
        </w:tc>
        <w:tc>
          <w:tcPr>
            <w:tcW w:type="dxa" w:w="567"/>
            <w:shd w:fill="auto" w:val="clear"/>
          </w:tcPr>
          <w:p w14:paraId="F30B0000">
            <w:pPr>
              <w:rPr>
                <w:sz w:val="20"/>
              </w:rPr>
            </w:pPr>
            <w:r>
              <w:rPr>
                <w:sz w:val="20"/>
              </w:rPr>
              <w:t>000</w:t>
            </w:r>
          </w:p>
        </w:tc>
        <w:tc>
          <w:tcPr>
            <w:tcW w:type="dxa" w:w="1438"/>
            <w:shd w:fill="auto" w:val="clear"/>
          </w:tcPr>
          <w:p w14:paraId="F40B0000">
            <w:pPr>
              <w:ind/>
              <w:jc w:val="right"/>
              <w:rPr>
                <w:sz w:val="20"/>
              </w:rPr>
            </w:pPr>
            <w:r>
              <w:rPr>
                <w:sz w:val="20"/>
              </w:rPr>
              <w:t>1 355,60</w:t>
            </w:r>
          </w:p>
        </w:tc>
      </w:tr>
      <w:tr>
        <w:trPr>
          <w:trHeight w:hRule="atLeast" w:val="20"/>
        </w:trPr>
        <w:tc>
          <w:tcPr>
            <w:tcW w:type="dxa" w:w="4678"/>
            <w:shd w:fill="auto" w:val="clear"/>
          </w:tcPr>
          <w:p w14:paraId="F5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60B0000">
            <w:pPr>
              <w:rPr>
                <w:sz w:val="20"/>
              </w:rPr>
            </w:pPr>
            <w:r>
              <w:rPr>
                <w:sz w:val="20"/>
              </w:rPr>
              <w:t>601</w:t>
            </w:r>
          </w:p>
        </w:tc>
        <w:tc>
          <w:tcPr>
            <w:tcW w:type="dxa" w:w="426"/>
            <w:shd w:fill="auto" w:val="clear"/>
          </w:tcPr>
          <w:p w14:paraId="F70B0000">
            <w:pPr>
              <w:rPr>
                <w:sz w:val="20"/>
              </w:rPr>
            </w:pPr>
            <w:r>
              <w:rPr>
                <w:sz w:val="20"/>
              </w:rPr>
              <w:t>08</w:t>
            </w:r>
          </w:p>
        </w:tc>
        <w:tc>
          <w:tcPr>
            <w:tcW w:type="dxa" w:w="425"/>
            <w:shd w:fill="auto" w:val="clear"/>
          </w:tcPr>
          <w:p w14:paraId="F80B0000">
            <w:pPr>
              <w:rPr>
                <w:sz w:val="20"/>
              </w:rPr>
            </w:pPr>
            <w:r>
              <w:rPr>
                <w:sz w:val="20"/>
              </w:rPr>
              <w:t>01</w:t>
            </w:r>
          </w:p>
        </w:tc>
        <w:tc>
          <w:tcPr>
            <w:tcW w:type="dxa" w:w="1559"/>
            <w:shd w:fill="auto" w:val="clear"/>
          </w:tcPr>
          <w:p w14:paraId="F90B0000">
            <w:pPr>
              <w:rPr>
                <w:sz w:val="20"/>
              </w:rPr>
            </w:pPr>
            <w:r>
              <w:rPr>
                <w:sz w:val="20"/>
              </w:rPr>
              <w:t>07 1 01 20060</w:t>
            </w:r>
          </w:p>
        </w:tc>
        <w:tc>
          <w:tcPr>
            <w:tcW w:type="dxa" w:w="567"/>
            <w:shd w:fill="auto" w:val="clear"/>
          </w:tcPr>
          <w:p w14:paraId="FA0B0000">
            <w:pPr>
              <w:rPr>
                <w:sz w:val="20"/>
              </w:rPr>
            </w:pPr>
            <w:r>
              <w:rPr>
                <w:sz w:val="20"/>
              </w:rPr>
              <w:t>240</w:t>
            </w:r>
          </w:p>
        </w:tc>
        <w:tc>
          <w:tcPr>
            <w:tcW w:type="dxa" w:w="1438"/>
            <w:shd w:fill="auto" w:val="clear"/>
          </w:tcPr>
          <w:p w14:paraId="FB0B0000">
            <w:pPr>
              <w:ind/>
              <w:jc w:val="right"/>
              <w:rPr>
                <w:sz w:val="20"/>
              </w:rPr>
            </w:pPr>
            <w:r>
              <w:rPr>
                <w:sz w:val="20"/>
              </w:rPr>
              <w:t>1 355,60</w:t>
            </w:r>
          </w:p>
        </w:tc>
      </w:tr>
      <w:tr>
        <w:trPr>
          <w:trHeight w:hRule="atLeast" w:val="20"/>
        </w:trPr>
        <w:tc>
          <w:tcPr>
            <w:tcW w:type="dxa" w:w="4678"/>
            <w:shd w:fill="auto" w:val="clear"/>
          </w:tcPr>
          <w:p w14:paraId="FC0B0000">
            <w:pPr>
              <w:rPr>
                <w:sz w:val="20"/>
              </w:rPr>
            </w:pPr>
            <w:r>
              <w:rPr>
                <w:sz w:val="20"/>
              </w:rPr>
              <w:t>Средства массовой информации</w:t>
            </w:r>
          </w:p>
        </w:tc>
        <w:tc>
          <w:tcPr>
            <w:tcW w:type="dxa" w:w="567"/>
            <w:shd w:fill="auto" w:val="clear"/>
          </w:tcPr>
          <w:p w14:paraId="FD0B0000">
            <w:pPr>
              <w:rPr>
                <w:sz w:val="20"/>
              </w:rPr>
            </w:pPr>
            <w:r>
              <w:rPr>
                <w:sz w:val="20"/>
              </w:rPr>
              <w:t>601</w:t>
            </w:r>
          </w:p>
        </w:tc>
        <w:tc>
          <w:tcPr>
            <w:tcW w:type="dxa" w:w="426"/>
            <w:shd w:fill="auto" w:val="clear"/>
          </w:tcPr>
          <w:p w14:paraId="FE0B0000">
            <w:pPr>
              <w:rPr>
                <w:sz w:val="20"/>
              </w:rPr>
            </w:pPr>
            <w:r>
              <w:rPr>
                <w:sz w:val="20"/>
              </w:rPr>
              <w:t>12</w:t>
            </w:r>
          </w:p>
        </w:tc>
        <w:tc>
          <w:tcPr>
            <w:tcW w:type="dxa" w:w="425"/>
            <w:shd w:fill="auto" w:val="clear"/>
          </w:tcPr>
          <w:p w14:paraId="FF0B0000">
            <w:pPr>
              <w:rPr>
                <w:sz w:val="20"/>
              </w:rPr>
            </w:pPr>
            <w:r>
              <w:rPr>
                <w:sz w:val="20"/>
              </w:rPr>
              <w:t>00</w:t>
            </w:r>
          </w:p>
        </w:tc>
        <w:tc>
          <w:tcPr>
            <w:tcW w:type="dxa" w:w="1559"/>
            <w:shd w:fill="auto" w:val="clear"/>
          </w:tcPr>
          <w:p w14:paraId="000C0000">
            <w:pPr>
              <w:rPr>
                <w:sz w:val="20"/>
              </w:rPr>
            </w:pPr>
            <w:r>
              <w:rPr>
                <w:sz w:val="20"/>
              </w:rPr>
              <w:t>00 0 00 00000</w:t>
            </w:r>
          </w:p>
        </w:tc>
        <w:tc>
          <w:tcPr>
            <w:tcW w:type="dxa" w:w="567"/>
            <w:shd w:fill="auto" w:val="clear"/>
          </w:tcPr>
          <w:p w14:paraId="010C0000">
            <w:pPr>
              <w:rPr>
                <w:sz w:val="20"/>
              </w:rPr>
            </w:pPr>
            <w:r>
              <w:rPr>
                <w:sz w:val="20"/>
              </w:rPr>
              <w:t>000</w:t>
            </w:r>
          </w:p>
        </w:tc>
        <w:tc>
          <w:tcPr>
            <w:tcW w:type="dxa" w:w="1438"/>
            <w:shd w:fill="auto" w:val="clear"/>
          </w:tcPr>
          <w:p w14:paraId="020C0000">
            <w:pPr>
              <w:ind/>
              <w:jc w:val="right"/>
              <w:rPr>
                <w:sz w:val="20"/>
              </w:rPr>
            </w:pPr>
            <w:r>
              <w:rPr>
                <w:sz w:val="20"/>
              </w:rPr>
              <w:t>24 675,50</w:t>
            </w:r>
          </w:p>
        </w:tc>
      </w:tr>
      <w:tr>
        <w:trPr>
          <w:trHeight w:hRule="atLeast" w:val="20"/>
        </w:trPr>
        <w:tc>
          <w:tcPr>
            <w:tcW w:type="dxa" w:w="4678"/>
            <w:shd w:fill="auto" w:val="clear"/>
          </w:tcPr>
          <w:p w14:paraId="030C0000">
            <w:pPr>
              <w:rPr>
                <w:sz w:val="20"/>
              </w:rPr>
            </w:pPr>
            <w:r>
              <w:rPr>
                <w:sz w:val="20"/>
              </w:rPr>
              <w:t>Телевидение и радиовещание</w:t>
            </w:r>
          </w:p>
        </w:tc>
        <w:tc>
          <w:tcPr>
            <w:tcW w:type="dxa" w:w="567"/>
            <w:shd w:fill="auto" w:val="clear"/>
          </w:tcPr>
          <w:p w14:paraId="040C0000">
            <w:pPr>
              <w:rPr>
                <w:sz w:val="20"/>
              </w:rPr>
            </w:pPr>
            <w:r>
              <w:rPr>
                <w:sz w:val="20"/>
              </w:rPr>
              <w:t>601</w:t>
            </w:r>
          </w:p>
        </w:tc>
        <w:tc>
          <w:tcPr>
            <w:tcW w:type="dxa" w:w="426"/>
            <w:shd w:fill="auto" w:val="clear"/>
          </w:tcPr>
          <w:p w14:paraId="050C0000">
            <w:pPr>
              <w:rPr>
                <w:sz w:val="20"/>
              </w:rPr>
            </w:pPr>
            <w:r>
              <w:rPr>
                <w:sz w:val="20"/>
              </w:rPr>
              <w:t>12</w:t>
            </w:r>
          </w:p>
        </w:tc>
        <w:tc>
          <w:tcPr>
            <w:tcW w:type="dxa" w:w="425"/>
            <w:shd w:fill="auto" w:val="clear"/>
          </w:tcPr>
          <w:p w14:paraId="060C0000">
            <w:pPr>
              <w:rPr>
                <w:sz w:val="20"/>
              </w:rPr>
            </w:pPr>
            <w:r>
              <w:rPr>
                <w:sz w:val="20"/>
              </w:rPr>
              <w:t>01</w:t>
            </w:r>
          </w:p>
        </w:tc>
        <w:tc>
          <w:tcPr>
            <w:tcW w:type="dxa" w:w="1559"/>
            <w:shd w:fill="auto" w:val="clear"/>
          </w:tcPr>
          <w:p w14:paraId="070C0000">
            <w:pPr>
              <w:rPr>
                <w:sz w:val="20"/>
              </w:rPr>
            </w:pPr>
            <w:r>
              <w:rPr>
                <w:sz w:val="20"/>
              </w:rPr>
              <w:t>00 0 00 00000</w:t>
            </w:r>
          </w:p>
        </w:tc>
        <w:tc>
          <w:tcPr>
            <w:tcW w:type="dxa" w:w="567"/>
            <w:shd w:fill="auto" w:val="clear"/>
          </w:tcPr>
          <w:p w14:paraId="080C0000">
            <w:pPr>
              <w:rPr>
                <w:sz w:val="20"/>
              </w:rPr>
            </w:pPr>
            <w:r>
              <w:rPr>
                <w:sz w:val="20"/>
              </w:rPr>
              <w:t>000</w:t>
            </w:r>
          </w:p>
        </w:tc>
        <w:tc>
          <w:tcPr>
            <w:tcW w:type="dxa" w:w="1438"/>
            <w:shd w:fill="auto" w:val="clear"/>
          </w:tcPr>
          <w:p w14:paraId="090C0000">
            <w:pPr>
              <w:ind/>
              <w:jc w:val="right"/>
              <w:rPr>
                <w:sz w:val="20"/>
              </w:rPr>
            </w:pPr>
            <w:r>
              <w:rPr>
                <w:sz w:val="20"/>
              </w:rPr>
              <w:t>4 488,00</w:t>
            </w:r>
          </w:p>
        </w:tc>
      </w:tr>
      <w:tr>
        <w:trPr>
          <w:trHeight w:hRule="atLeast" w:val="20"/>
        </w:trPr>
        <w:tc>
          <w:tcPr>
            <w:tcW w:type="dxa" w:w="4678"/>
            <w:shd w:fill="auto" w:val="clear"/>
          </w:tcPr>
          <w:p w14:paraId="0A0C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0B0C0000">
            <w:pPr>
              <w:rPr>
                <w:sz w:val="20"/>
              </w:rPr>
            </w:pPr>
            <w:r>
              <w:rPr>
                <w:sz w:val="20"/>
              </w:rPr>
              <w:t>601</w:t>
            </w:r>
          </w:p>
        </w:tc>
        <w:tc>
          <w:tcPr>
            <w:tcW w:type="dxa" w:w="426"/>
            <w:shd w:fill="auto" w:val="clear"/>
          </w:tcPr>
          <w:p w14:paraId="0C0C0000">
            <w:pPr>
              <w:rPr>
                <w:sz w:val="20"/>
              </w:rPr>
            </w:pPr>
            <w:r>
              <w:rPr>
                <w:sz w:val="20"/>
              </w:rPr>
              <w:t>12</w:t>
            </w:r>
          </w:p>
        </w:tc>
        <w:tc>
          <w:tcPr>
            <w:tcW w:type="dxa" w:w="425"/>
            <w:shd w:fill="auto" w:val="clear"/>
          </w:tcPr>
          <w:p w14:paraId="0D0C0000">
            <w:pPr>
              <w:rPr>
                <w:sz w:val="20"/>
              </w:rPr>
            </w:pPr>
            <w:r>
              <w:rPr>
                <w:sz w:val="20"/>
              </w:rPr>
              <w:t>01</w:t>
            </w:r>
          </w:p>
        </w:tc>
        <w:tc>
          <w:tcPr>
            <w:tcW w:type="dxa" w:w="1559"/>
            <w:shd w:fill="auto" w:val="clear"/>
          </w:tcPr>
          <w:p w14:paraId="0E0C0000">
            <w:pPr>
              <w:rPr>
                <w:sz w:val="20"/>
              </w:rPr>
            </w:pPr>
            <w:r>
              <w:rPr>
                <w:sz w:val="20"/>
              </w:rPr>
              <w:t>14 0 00 00000</w:t>
            </w:r>
          </w:p>
        </w:tc>
        <w:tc>
          <w:tcPr>
            <w:tcW w:type="dxa" w:w="567"/>
            <w:shd w:fill="auto" w:val="clear"/>
          </w:tcPr>
          <w:p w14:paraId="0F0C0000">
            <w:pPr>
              <w:rPr>
                <w:sz w:val="20"/>
              </w:rPr>
            </w:pPr>
            <w:r>
              <w:rPr>
                <w:sz w:val="20"/>
              </w:rPr>
              <w:t>000</w:t>
            </w:r>
          </w:p>
        </w:tc>
        <w:tc>
          <w:tcPr>
            <w:tcW w:type="dxa" w:w="1438"/>
            <w:shd w:fill="auto" w:val="clear"/>
          </w:tcPr>
          <w:p w14:paraId="100C0000">
            <w:pPr>
              <w:ind/>
              <w:jc w:val="right"/>
              <w:rPr>
                <w:sz w:val="20"/>
              </w:rPr>
            </w:pPr>
            <w:r>
              <w:rPr>
                <w:sz w:val="20"/>
              </w:rPr>
              <w:t>4 488,00</w:t>
            </w:r>
          </w:p>
        </w:tc>
      </w:tr>
      <w:tr>
        <w:trPr>
          <w:trHeight w:hRule="atLeast" w:val="20"/>
        </w:trPr>
        <w:tc>
          <w:tcPr>
            <w:tcW w:type="dxa" w:w="4678"/>
            <w:shd w:fill="auto" w:val="clear"/>
          </w:tcPr>
          <w:p w14:paraId="11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120C0000">
            <w:pPr>
              <w:rPr>
                <w:sz w:val="20"/>
              </w:rPr>
            </w:pPr>
            <w:r>
              <w:rPr>
                <w:sz w:val="20"/>
              </w:rPr>
              <w:t>601</w:t>
            </w:r>
          </w:p>
        </w:tc>
        <w:tc>
          <w:tcPr>
            <w:tcW w:type="dxa" w:w="426"/>
            <w:shd w:fill="auto" w:val="clear"/>
          </w:tcPr>
          <w:p w14:paraId="130C0000">
            <w:pPr>
              <w:rPr>
                <w:sz w:val="20"/>
              </w:rPr>
            </w:pPr>
            <w:r>
              <w:rPr>
                <w:sz w:val="20"/>
              </w:rPr>
              <w:t>12</w:t>
            </w:r>
          </w:p>
        </w:tc>
        <w:tc>
          <w:tcPr>
            <w:tcW w:type="dxa" w:w="425"/>
            <w:shd w:fill="auto" w:val="clear"/>
          </w:tcPr>
          <w:p w14:paraId="140C0000">
            <w:pPr>
              <w:rPr>
                <w:sz w:val="20"/>
              </w:rPr>
            </w:pPr>
            <w:r>
              <w:rPr>
                <w:sz w:val="20"/>
              </w:rPr>
              <w:t>01</w:t>
            </w:r>
          </w:p>
        </w:tc>
        <w:tc>
          <w:tcPr>
            <w:tcW w:type="dxa" w:w="1559"/>
            <w:shd w:fill="auto" w:val="clear"/>
          </w:tcPr>
          <w:p w14:paraId="150C0000">
            <w:pPr>
              <w:rPr>
                <w:sz w:val="20"/>
              </w:rPr>
            </w:pPr>
            <w:r>
              <w:rPr>
                <w:sz w:val="20"/>
              </w:rPr>
              <w:t>14 Б 00 00000</w:t>
            </w:r>
          </w:p>
        </w:tc>
        <w:tc>
          <w:tcPr>
            <w:tcW w:type="dxa" w:w="567"/>
            <w:shd w:fill="auto" w:val="clear"/>
          </w:tcPr>
          <w:p w14:paraId="160C0000">
            <w:pPr>
              <w:rPr>
                <w:sz w:val="20"/>
              </w:rPr>
            </w:pPr>
            <w:r>
              <w:rPr>
                <w:sz w:val="20"/>
              </w:rPr>
              <w:t>000</w:t>
            </w:r>
          </w:p>
        </w:tc>
        <w:tc>
          <w:tcPr>
            <w:tcW w:type="dxa" w:w="1438"/>
            <w:shd w:fill="auto" w:val="clear"/>
          </w:tcPr>
          <w:p w14:paraId="170C0000">
            <w:pPr>
              <w:ind/>
              <w:jc w:val="right"/>
              <w:rPr>
                <w:sz w:val="20"/>
              </w:rPr>
            </w:pPr>
            <w:r>
              <w:rPr>
                <w:sz w:val="20"/>
              </w:rPr>
              <w:t>4 488,00</w:t>
            </w:r>
          </w:p>
        </w:tc>
      </w:tr>
      <w:tr>
        <w:trPr>
          <w:trHeight w:hRule="atLeast" w:val="20"/>
        </w:trPr>
        <w:tc>
          <w:tcPr>
            <w:tcW w:type="dxa" w:w="4678"/>
            <w:shd w:fill="auto" w:val="clear"/>
          </w:tcPr>
          <w:p w14:paraId="180C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567"/>
            <w:shd w:fill="auto" w:val="clear"/>
          </w:tcPr>
          <w:p w14:paraId="190C0000">
            <w:pPr>
              <w:rPr>
                <w:sz w:val="20"/>
              </w:rPr>
            </w:pPr>
            <w:r>
              <w:rPr>
                <w:sz w:val="20"/>
              </w:rPr>
              <w:t>601</w:t>
            </w:r>
          </w:p>
        </w:tc>
        <w:tc>
          <w:tcPr>
            <w:tcW w:type="dxa" w:w="426"/>
            <w:shd w:fill="auto" w:val="clear"/>
          </w:tcPr>
          <w:p w14:paraId="1A0C0000">
            <w:pPr>
              <w:rPr>
                <w:sz w:val="20"/>
              </w:rPr>
            </w:pPr>
            <w:r>
              <w:rPr>
                <w:sz w:val="20"/>
              </w:rPr>
              <w:t>12</w:t>
            </w:r>
          </w:p>
        </w:tc>
        <w:tc>
          <w:tcPr>
            <w:tcW w:type="dxa" w:w="425"/>
            <w:shd w:fill="auto" w:val="clear"/>
          </w:tcPr>
          <w:p w14:paraId="1B0C0000">
            <w:pPr>
              <w:rPr>
                <w:sz w:val="20"/>
              </w:rPr>
            </w:pPr>
            <w:r>
              <w:rPr>
                <w:sz w:val="20"/>
              </w:rPr>
              <w:t>01</w:t>
            </w:r>
          </w:p>
        </w:tc>
        <w:tc>
          <w:tcPr>
            <w:tcW w:type="dxa" w:w="1559"/>
            <w:shd w:fill="auto" w:val="clear"/>
          </w:tcPr>
          <w:p w14:paraId="1C0C0000">
            <w:pPr>
              <w:rPr>
                <w:sz w:val="20"/>
              </w:rPr>
            </w:pPr>
            <w:r>
              <w:rPr>
                <w:sz w:val="20"/>
              </w:rPr>
              <w:t>14 Б 03 00000</w:t>
            </w:r>
          </w:p>
        </w:tc>
        <w:tc>
          <w:tcPr>
            <w:tcW w:type="dxa" w:w="567"/>
            <w:shd w:fill="auto" w:val="clear"/>
          </w:tcPr>
          <w:p w14:paraId="1D0C0000">
            <w:pPr>
              <w:rPr>
                <w:sz w:val="20"/>
              </w:rPr>
            </w:pPr>
            <w:r>
              <w:rPr>
                <w:sz w:val="20"/>
              </w:rPr>
              <w:t>000</w:t>
            </w:r>
          </w:p>
        </w:tc>
        <w:tc>
          <w:tcPr>
            <w:tcW w:type="dxa" w:w="1438"/>
            <w:shd w:fill="auto" w:val="clear"/>
          </w:tcPr>
          <w:p w14:paraId="1E0C0000">
            <w:pPr>
              <w:ind/>
              <w:jc w:val="right"/>
              <w:rPr>
                <w:sz w:val="20"/>
              </w:rPr>
            </w:pPr>
            <w:r>
              <w:rPr>
                <w:sz w:val="20"/>
              </w:rPr>
              <w:t>4 488,00</w:t>
            </w:r>
          </w:p>
        </w:tc>
      </w:tr>
      <w:tr>
        <w:trPr>
          <w:trHeight w:hRule="atLeast" w:val="20"/>
        </w:trPr>
        <w:tc>
          <w:tcPr>
            <w:tcW w:type="dxa" w:w="4678"/>
            <w:shd w:fill="auto" w:val="clear"/>
          </w:tcPr>
          <w:p w14:paraId="1F0C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200C0000">
            <w:pPr>
              <w:rPr>
                <w:sz w:val="20"/>
              </w:rPr>
            </w:pPr>
            <w:r>
              <w:rPr>
                <w:sz w:val="20"/>
              </w:rPr>
              <w:t>601</w:t>
            </w:r>
          </w:p>
        </w:tc>
        <w:tc>
          <w:tcPr>
            <w:tcW w:type="dxa" w:w="426"/>
            <w:shd w:fill="auto" w:val="clear"/>
          </w:tcPr>
          <w:p w14:paraId="210C0000">
            <w:pPr>
              <w:rPr>
                <w:sz w:val="20"/>
              </w:rPr>
            </w:pPr>
            <w:r>
              <w:rPr>
                <w:sz w:val="20"/>
              </w:rPr>
              <w:t>12</w:t>
            </w:r>
          </w:p>
        </w:tc>
        <w:tc>
          <w:tcPr>
            <w:tcW w:type="dxa" w:w="425"/>
            <w:shd w:fill="auto" w:val="clear"/>
          </w:tcPr>
          <w:p w14:paraId="220C0000">
            <w:pPr>
              <w:rPr>
                <w:sz w:val="20"/>
              </w:rPr>
            </w:pPr>
            <w:r>
              <w:rPr>
                <w:sz w:val="20"/>
              </w:rPr>
              <w:t>01</w:t>
            </w:r>
          </w:p>
        </w:tc>
        <w:tc>
          <w:tcPr>
            <w:tcW w:type="dxa" w:w="1559"/>
            <w:shd w:fill="auto" w:val="clear"/>
          </w:tcPr>
          <w:p w14:paraId="230C0000">
            <w:pPr>
              <w:rPr>
                <w:sz w:val="20"/>
              </w:rPr>
            </w:pPr>
            <w:r>
              <w:rPr>
                <w:sz w:val="20"/>
              </w:rPr>
              <w:t>14 Б 03 98710</w:t>
            </w:r>
          </w:p>
        </w:tc>
        <w:tc>
          <w:tcPr>
            <w:tcW w:type="dxa" w:w="567"/>
            <w:shd w:fill="auto" w:val="clear"/>
          </w:tcPr>
          <w:p w14:paraId="240C0000">
            <w:pPr>
              <w:rPr>
                <w:sz w:val="20"/>
              </w:rPr>
            </w:pPr>
            <w:r>
              <w:rPr>
                <w:sz w:val="20"/>
              </w:rPr>
              <w:t>000</w:t>
            </w:r>
          </w:p>
        </w:tc>
        <w:tc>
          <w:tcPr>
            <w:tcW w:type="dxa" w:w="1438"/>
            <w:shd w:fill="auto" w:val="clear"/>
          </w:tcPr>
          <w:p w14:paraId="250C0000">
            <w:pPr>
              <w:ind/>
              <w:jc w:val="right"/>
              <w:rPr>
                <w:sz w:val="20"/>
              </w:rPr>
            </w:pPr>
            <w:r>
              <w:rPr>
                <w:sz w:val="20"/>
              </w:rPr>
              <w:t>4 488,00</w:t>
            </w:r>
          </w:p>
        </w:tc>
      </w:tr>
      <w:tr>
        <w:trPr>
          <w:trHeight w:hRule="atLeast" w:val="20"/>
        </w:trPr>
        <w:tc>
          <w:tcPr>
            <w:tcW w:type="dxa" w:w="4678"/>
            <w:shd w:fill="auto" w:val="clear"/>
          </w:tcPr>
          <w:p w14:paraId="26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70C0000">
            <w:pPr>
              <w:rPr>
                <w:sz w:val="20"/>
              </w:rPr>
            </w:pPr>
            <w:r>
              <w:rPr>
                <w:sz w:val="20"/>
              </w:rPr>
              <w:t>601</w:t>
            </w:r>
          </w:p>
        </w:tc>
        <w:tc>
          <w:tcPr>
            <w:tcW w:type="dxa" w:w="426"/>
            <w:shd w:fill="auto" w:val="clear"/>
          </w:tcPr>
          <w:p w14:paraId="280C0000">
            <w:pPr>
              <w:rPr>
                <w:sz w:val="20"/>
              </w:rPr>
            </w:pPr>
            <w:r>
              <w:rPr>
                <w:sz w:val="20"/>
              </w:rPr>
              <w:t>12</w:t>
            </w:r>
          </w:p>
        </w:tc>
        <w:tc>
          <w:tcPr>
            <w:tcW w:type="dxa" w:w="425"/>
            <w:shd w:fill="auto" w:val="clear"/>
          </w:tcPr>
          <w:p w14:paraId="290C0000">
            <w:pPr>
              <w:rPr>
                <w:sz w:val="20"/>
              </w:rPr>
            </w:pPr>
            <w:r>
              <w:rPr>
                <w:sz w:val="20"/>
              </w:rPr>
              <w:t>01</w:t>
            </w:r>
          </w:p>
        </w:tc>
        <w:tc>
          <w:tcPr>
            <w:tcW w:type="dxa" w:w="1559"/>
            <w:shd w:fill="auto" w:val="clear"/>
          </w:tcPr>
          <w:p w14:paraId="2A0C0000">
            <w:pPr>
              <w:rPr>
                <w:sz w:val="20"/>
              </w:rPr>
            </w:pPr>
            <w:r>
              <w:rPr>
                <w:sz w:val="20"/>
              </w:rPr>
              <w:t>14 Б 03 98710</w:t>
            </w:r>
          </w:p>
        </w:tc>
        <w:tc>
          <w:tcPr>
            <w:tcW w:type="dxa" w:w="567"/>
            <w:shd w:fill="auto" w:val="clear"/>
          </w:tcPr>
          <w:p w14:paraId="2B0C0000">
            <w:pPr>
              <w:rPr>
                <w:sz w:val="20"/>
              </w:rPr>
            </w:pPr>
            <w:r>
              <w:rPr>
                <w:sz w:val="20"/>
              </w:rPr>
              <w:t>240</w:t>
            </w:r>
          </w:p>
        </w:tc>
        <w:tc>
          <w:tcPr>
            <w:tcW w:type="dxa" w:w="1438"/>
            <w:shd w:fill="auto" w:val="clear"/>
          </w:tcPr>
          <w:p w14:paraId="2C0C0000">
            <w:pPr>
              <w:ind/>
              <w:jc w:val="right"/>
              <w:rPr>
                <w:sz w:val="20"/>
              </w:rPr>
            </w:pPr>
            <w:r>
              <w:rPr>
                <w:sz w:val="20"/>
              </w:rPr>
              <w:t>4 488,00</w:t>
            </w:r>
          </w:p>
        </w:tc>
      </w:tr>
      <w:tr>
        <w:trPr>
          <w:trHeight w:hRule="atLeast" w:val="20"/>
        </w:trPr>
        <w:tc>
          <w:tcPr>
            <w:tcW w:type="dxa" w:w="4678"/>
            <w:shd w:fill="auto" w:val="clear"/>
          </w:tcPr>
          <w:p w14:paraId="2D0C0000">
            <w:pPr>
              <w:rPr>
                <w:sz w:val="20"/>
              </w:rPr>
            </w:pPr>
            <w:r>
              <w:rPr>
                <w:sz w:val="20"/>
              </w:rPr>
              <w:t>Периодическая печать и издательства</w:t>
            </w:r>
          </w:p>
        </w:tc>
        <w:tc>
          <w:tcPr>
            <w:tcW w:type="dxa" w:w="567"/>
            <w:shd w:fill="auto" w:val="clear"/>
          </w:tcPr>
          <w:p w14:paraId="2E0C0000">
            <w:pPr>
              <w:rPr>
                <w:sz w:val="20"/>
              </w:rPr>
            </w:pPr>
            <w:r>
              <w:rPr>
                <w:sz w:val="20"/>
              </w:rPr>
              <w:t>601</w:t>
            </w:r>
          </w:p>
        </w:tc>
        <w:tc>
          <w:tcPr>
            <w:tcW w:type="dxa" w:w="426"/>
            <w:shd w:fill="auto" w:val="clear"/>
          </w:tcPr>
          <w:p w14:paraId="2F0C0000">
            <w:pPr>
              <w:rPr>
                <w:sz w:val="20"/>
              </w:rPr>
            </w:pPr>
            <w:r>
              <w:rPr>
                <w:sz w:val="20"/>
              </w:rPr>
              <w:t>12</w:t>
            </w:r>
          </w:p>
        </w:tc>
        <w:tc>
          <w:tcPr>
            <w:tcW w:type="dxa" w:w="425"/>
            <w:shd w:fill="auto" w:val="clear"/>
          </w:tcPr>
          <w:p w14:paraId="300C0000">
            <w:pPr>
              <w:rPr>
                <w:sz w:val="20"/>
              </w:rPr>
            </w:pPr>
            <w:r>
              <w:rPr>
                <w:sz w:val="20"/>
              </w:rPr>
              <w:t>02</w:t>
            </w:r>
          </w:p>
        </w:tc>
        <w:tc>
          <w:tcPr>
            <w:tcW w:type="dxa" w:w="1559"/>
            <w:shd w:fill="auto" w:val="clear"/>
          </w:tcPr>
          <w:p w14:paraId="310C0000">
            <w:pPr>
              <w:rPr>
                <w:sz w:val="20"/>
              </w:rPr>
            </w:pPr>
            <w:r>
              <w:rPr>
                <w:sz w:val="20"/>
              </w:rPr>
              <w:t>00 0 00 00000</w:t>
            </w:r>
          </w:p>
        </w:tc>
        <w:tc>
          <w:tcPr>
            <w:tcW w:type="dxa" w:w="567"/>
            <w:shd w:fill="auto" w:val="clear"/>
          </w:tcPr>
          <w:p w14:paraId="320C0000">
            <w:pPr>
              <w:rPr>
                <w:sz w:val="20"/>
              </w:rPr>
            </w:pPr>
            <w:r>
              <w:rPr>
                <w:sz w:val="20"/>
              </w:rPr>
              <w:t>000</w:t>
            </w:r>
          </w:p>
        </w:tc>
        <w:tc>
          <w:tcPr>
            <w:tcW w:type="dxa" w:w="1438"/>
            <w:shd w:fill="auto" w:val="clear"/>
          </w:tcPr>
          <w:p w14:paraId="330C0000">
            <w:pPr>
              <w:ind/>
              <w:jc w:val="right"/>
              <w:rPr>
                <w:sz w:val="20"/>
              </w:rPr>
            </w:pPr>
            <w:r>
              <w:rPr>
                <w:sz w:val="20"/>
              </w:rPr>
              <w:t>20 187,50</w:t>
            </w:r>
          </w:p>
        </w:tc>
      </w:tr>
      <w:tr>
        <w:trPr>
          <w:trHeight w:hRule="atLeast" w:val="20"/>
        </w:trPr>
        <w:tc>
          <w:tcPr>
            <w:tcW w:type="dxa" w:w="4678"/>
            <w:shd w:fill="auto" w:val="clear"/>
          </w:tcPr>
          <w:p w14:paraId="340C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350C0000">
            <w:pPr>
              <w:rPr>
                <w:sz w:val="20"/>
              </w:rPr>
            </w:pPr>
            <w:r>
              <w:rPr>
                <w:sz w:val="20"/>
              </w:rPr>
              <w:t>601</w:t>
            </w:r>
          </w:p>
        </w:tc>
        <w:tc>
          <w:tcPr>
            <w:tcW w:type="dxa" w:w="426"/>
            <w:shd w:fill="auto" w:val="clear"/>
          </w:tcPr>
          <w:p w14:paraId="360C0000">
            <w:pPr>
              <w:rPr>
                <w:sz w:val="20"/>
              </w:rPr>
            </w:pPr>
            <w:r>
              <w:rPr>
                <w:sz w:val="20"/>
              </w:rPr>
              <w:t>12</w:t>
            </w:r>
          </w:p>
        </w:tc>
        <w:tc>
          <w:tcPr>
            <w:tcW w:type="dxa" w:w="425"/>
            <w:shd w:fill="auto" w:val="clear"/>
          </w:tcPr>
          <w:p w14:paraId="370C0000">
            <w:pPr>
              <w:rPr>
                <w:sz w:val="20"/>
              </w:rPr>
            </w:pPr>
            <w:r>
              <w:rPr>
                <w:sz w:val="20"/>
              </w:rPr>
              <w:t>02</w:t>
            </w:r>
          </w:p>
        </w:tc>
        <w:tc>
          <w:tcPr>
            <w:tcW w:type="dxa" w:w="1559"/>
            <w:shd w:fill="auto" w:val="clear"/>
          </w:tcPr>
          <w:p w14:paraId="380C0000">
            <w:pPr>
              <w:rPr>
                <w:sz w:val="20"/>
              </w:rPr>
            </w:pPr>
            <w:r>
              <w:rPr>
                <w:sz w:val="20"/>
              </w:rPr>
              <w:t>14 0 00 00000</w:t>
            </w:r>
          </w:p>
        </w:tc>
        <w:tc>
          <w:tcPr>
            <w:tcW w:type="dxa" w:w="567"/>
            <w:shd w:fill="auto" w:val="clear"/>
          </w:tcPr>
          <w:p w14:paraId="390C0000">
            <w:pPr>
              <w:rPr>
                <w:sz w:val="20"/>
              </w:rPr>
            </w:pPr>
            <w:r>
              <w:rPr>
                <w:sz w:val="20"/>
              </w:rPr>
              <w:t>000</w:t>
            </w:r>
          </w:p>
        </w:tc>
        <w:tc>
          <w:tcPr>
            <w:tcW w:type="dxa" w:w="1438"/>
            <w:shd w:fill="auto" w:val="clear"/>
          </w:tcPr>
          <w:p w14:paraId="3A0C0000">
            <w:pPr>
              <w:ind/>
              <w:jc w:val="right"/>
              <w:rPr>
                <w:sz w:val="20"/>
              </w:rPr>
            </w:pPr>
            <w:r>
              <w:rPr>
                <w:sz w:val="20"/>
              </w:rPr>
              <w:t>20 187,50</w:t>
            </w:r>
          </w:p>
        </w:tc>
      </w:tr>
      <w:tr>
        <w:trPr>
          <w:trHeight w:hRule="atLeast" w:val="20"/>
        </w:trPr>
        <w:tc>
          <w:tcPr>
            <w:tcW w:type="dxa" w:w="4678"/>
            <w:shd w:fill="auto" w:val="clear"/>
          </w:tcPr>
          <w:p w14:paraId="3B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3C0C0000">
            <w:pPr>
              <w:rPr>
                <w:sz w:val="20"/>
              </w:rPr>
            </w:pPr>
            <w:r>
              <w:rPr>
                <w:sz w:val="20"/>
              </w:rPr>
              <w:t>601</w:t>
            </w:r>
          </w:p>
        </w:tc>
        <w:tc>
          <w:tcPr>
            <w:tcW w:type="dxa" w:w="426"/>
            <w:shd w:fill="auto" w:val="clear"/>
          </w:tcPr>
          <w:p w14:paraId="3D0C0000">
            <w:pPr>
              <w:rPr>
                <w:sz w:val="20"/>
              </w:rPr>
            </w:pPr>
            <w:r>
              <w:rPr>
                <w:sz w:val="20"/>
              </w:rPr>
              <w:t>12</w:t>
            </w:r>
          </w:p>
        </w:tc>
        <w:tc>
          <w:tcPr>
            <w:tcW w:type="dxa" w:w="425"/>
            <w:shd w:fill="auto" w:val="clear"/>
          </w:tcPr>
          <w:p w14:paraId="3E0C0000">
            <w:pPr>
              <w:rPr>
                <w:sz w:val="20"/>
              </w:rPr>
            </w:pPr>
            <w:r>
              <w:rPr>
                <w:sz w:val="20"/>
              </w:rPr>
              <w:t>02</w:t>
            </w:r>
          </w:p>
        </w:tc>
        <w:tc>
          <w:tcPr>
            <w:tcW w:type="dxa" w:w="1559"/>
            <w:shd w:fill="auto" w:val="clear"/>
          </w:tcPr>
          <w:p w14:paraId="3F0C0000">
            <w:pPr>
              <w:rPr>
                <w:sz w:val="20"/>
              </w:rPr>
            </w:pPr>
            <w:r>
              <w:rPr>
                <w:sz w:val="20"/>
              </w:rPr>
              <w:t>14 Б 00 00000</w:t>
            </w:r>
          </w:p>
        </w:tc>
        <w:tc>
          <w:tcPr>
            <w:tcW w:type="dxa" w:w="567"/>
            <w:shd w:fill="auto" w:val="clear"/>
          </w:tcPr>
          <w:p w14:paraId="400C0000">
            <w:pPr>
              <w:rPr>
                <w:sz w:val="20"/>
              </w:rPr>
            </w:pPr>
            <w:r>
              <w:rPr>
                <w:sz w:val="20"/>
              </w:rPr>
              <w:t>000</w:t>
            </w:r>
          </w:p>
        </w:tc>
        <w:tc>
          <w:tcPr>
            <w:tcW w:type="dxa" w:w="1438"/>
            <w:shd w:fill="auto" w:val="clear"/>
          </w:tcPr>
          <w:p w14:paraId="410C0000">
            <w:pPr>
              <w:ind/>
              <w:jc w:val="right"/>
              <w:rPr>
                <w:sz w:val="20"/>
              </w:rPr>
            </w:pPr>
            <w:r>
              <w:rPr>
                <w:sz w:val="20"/>
              </w:rPr>
              <w:t>20 187,50</w:t>
            </w:r>
          </w:p>
        </w:tc>
      </w:tr>
      <w:tr>
        <w:trPr>
          <w:trHeight w:hRule="atLeast" w:val="20"/>
        </w:trPr>
        <w:tc>
          <w:tcPr>
            <w:tcW w:type="dxa" w:w="4678"/>
            <w:shd w:fill="auto" w:val="clear"/>
          </w:tcPr>
          <w:p w14:paraId="420C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567"/>
            <w:shd w:fill="auto" w:val="clear"/>
          </w:tcPr>
          <w:p w14:paraId="430C0000">
            <w:pPr>
              <w:rPr>
                <w:sz w:val="20"/>
              </w:rPr>
            </w:pPr>
            <w:r>
              <w:rPr>
                <w:sz w:val="20"/>
              </w:rPr>
              <w:t>601</w:t>
            </w:r>
          </w:p>
        </w:tc>
        <w:tc>
          <w:tcPr>
            <w:tcW w:type="dxa" w:w="426"/>
            <w:shd w:fill="auto" w:val="clear"/>
          </w:tcPr>
          <w:p w14:paraId="440C0000">
            <w:pPr>
              <w:rPr>
                <w:sz w:val="20"/>
              </w:rPr>
            </w:pPr>
            <w:r>
              <w:rPr>
                <w:sz w:val="20"/>
              </w:rPr>
              <w:t>12</w:t>
            </w:r>
          </w:p>
        </w:tc>
        <w:tc>
          <w:tcPr>
            <w:tcW w:type="dxa" w:w="425"/>
            <w:shd w:fill="auto" w:val="clear"/>
          </w:tcPr>
          <w:p w14:paraId="450C0000">
            <w:pPr>
              <w:rPr>
                <w:sz w:val="20"/>
              </w:rPr>
            </w:pPr>
            <w:r>
              <w:rPr>
                <w:sz w:val="20"/>
              </w:rPr>
              <w:t>02</w:t>
            </w:r>
          </w:p>
        </w:tc>
        <w:tc>
          <w:tcPr>
            <w:tcW w:type="dxa" w:w="1559"/>
            <w:shd w:fill="auto" w:val="clear"/>
          </w:tcPr>
          <w:p w14:paraId="460C0000">
            <w:pPr>
              <w:rPr>
                <w:sz w:val="20"/>
              </w:rPr>
            </w:pPr>
            <w:r>
              <w:rPr>
                <w:sz w:val="20"/>
              </w:rPr>
              <w:t>14 Б 03 00000</w:t>
            </w:r>
          </w:p>
        </w:tc>
        <w:tc>
          <w:tcPr>
            <w:tcW w:type="dxa" w:w="567"/>
            <w:shd w:fill="auto" w:val="clear"/>
          </w:tcPr>
          <w:p w14:paraId="470C0000">
            <w:pPr>
              <w:rPr>
                <w:sz w:val="20"/>
              </w:rPr>
            </w:pPr>
            <w:r>
              <w:rPr>
                <w:sz w:val="20"/>
              </w:rPr>
              <w:t>000</w:t>
            </w:r>
          </w:p>
        </w:tc>
        <w:tc>
          <w:tcPr>
            <w:tcW w:type="dxa" w:w="1438"/>
            <w:shd w:fill="auto" w:val="clear"/>
          </w:tcPr>
          <w:p w14:paraId="480C0000">
            <w:pPr>
              <w:ind/>
              <w:jc w:val="right"/>
              <w:rPr>
                <w:sz w:val="20"/>
              </w:rPr>
            </w:pPr>
            <w:r>
              <w:rPr>
                <w:sz w:val="20"/>
              </w:rPr>
              <w:t>2 752,50</w:t>
            </w:r>
          </w:p>
        </w:tc>
      </w:tr>
      <w:tr>
        <w:trPr>
          <w:trHeight w:hRule="atLeast" w:val="20"/>
        </w:trPr>
        <w:tc>
          <w:tcPr>
            <w:tcW w:type="dxa" w:w="4678"/>
            <w:shd w:fill="auto" w:val="clear"/>
          </w:tcPr>
          <w:p w14:paraId="490C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4A0C0000">
            <w:pPr>
              <w:rPr>
                <w:sz w:val="20"/>
              </w:rPr>
            </w:pPr>
            <w:r>
              <w:rPr>
                <w:sz w:val="20"/>
              </w:rPr>
              <w:t>601</w:t>
            </w:r>
          </w:p>
        </w:tc>
        <w:tc>
          <w:tcPr>
            <w:tcW w:type="dxa" w:w="426"/>
            <w:shd w:fill="auto" w:val="clear"/>
          </w:tcPr>
          <w:p w14:paraId="4B0C0000">
            <w:pPr>
              <w:rPr>
                <w:sz w:val="20"/>
              </w:rPr>
            </w:pPr>
            <w:r>
              <w:rPr>
                <w:sz w:val="20"/>
              </w:rPr>
              <w:t>12</w:t>
            </w:r>
          </w:p>
        </w:tc>
        <w:tc>
          <w:tcPr>
            <w:tcW w:type="dxa" w:w="425"/>
            <w:shd w:fill="auto" w:val="clear"/>
          </w:tcPr>
          <w:p w14:paraId="4C0C0000">
            <w:pPr>
              <w:rPr>
                <w:sz w:val="20"/>
              </w:rPr>
            </w:pPr>
            <w:r>
              <w:rPr>
                <w:sz w:val="20"/>
              </w:rPr>
              <w:t>02</w:t>
            </w:r>
          </w:p>
        </w:tc>
        <w:tc>
          <w:tcPr>
            <w:tcW w:type="dxa" w:w="1559"/>
            <w:shd w:fill="auto" w:val="clear"/>
          </w:tcPr>
          <w:p w14:paraId="4D0C0000">
            <w:pPr>
              <w:rPr>
                <w:sz w:val="20"/>
              </w:rPr>
            </w:pPr>
            <w:r>
              <w:rPr>
                <w:sz w:val="20"/>
              </w:rPr>
              <w:t>14 Б 03 98710</w:t>
            </w:r>
          </w:p>
        </w:tc>
        <w:tc>
          <w:tcPr>
            <w:tcW w:type="dxa" w:w="567"/>
            <w:shd w:fill="auto" w:val="clear"/>
          </w:tcPr>
          <w:p w14:paraId="4E0C0000">
            <w:pPr>
              <w:rPr>
                <w:sz w:val="20"/>
              </w:rPr>
            </w:pPr>
            <w:r>
              <w:rPr>
                <w:sz w:val="20"/>
              </w:rPr>
              <w:t>000</w:t>
            </w:r>
          </w:p>
        </w:tc>
        <w:tc>
          <w:tcPr>
            <w:tcW w:type="dxa" w:w="1438"/>
            <w:shd w:fill="auto" w:val="clear"/>
          </w:tcPr>
          <w:p w14:paraId="4F0C0000">
            <w:pPr>
              <w:ind/>
              <w:jc w:val="right"/>
              <w:rPr>
                <w:sz w:val="20"/>
              </w:rPr>
            </w:pPr>
            <w:r>
              <w:rPr>
                <w:sz w:val="20"/>
              </w:rPr>
              <w:t>2 752,50</w:t>
            </w:r>
          </w:p>
        </w:tc>
      </w:tr>
      <w:tr>
        <w:trPr>
          <w:trHeight w:hRule="atLeast" w:val="20"/>
        </w:trPr>
        <w:tc>
          <w:tcPr>
            <w:tcW w:type="dxa" w:w="4678"/>
            <w:shd w:fill="auto" w:val="clear"/>
          </w:tcPr>
          <w:p w14:paraId="50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10C0000">
            <w:pPr>
              <w:rPr>
                <w:sz w:val="20"/>
              </w:rPr>
            </w:pPr>
            <w:r>
              <w:rPr>
                <w:sz w:val="20"/>
              </w:rPr>
              <w:t>601</w:t>
            </w:r>
          </w:p>
        </w:tc>
        <w:tc>
          <w:tcPr>
            <w:tcW w:type="dxa" w:w="426"/>
            <w:shd w:fill="auto" w:val="clear"/>
          </w:tcPr>
          <w:p w14:paraId="520C0000">
            <w:pPr>
              <w:rPr>
                <w:sz w:val="20"/>
              </w:rPr>
            </w:pPr>
            <w:r>
              <w:rPr>
                <w:sz w:val="20"/>
              </w:rPr>
              <w:t>12</w:t>
            </w:r>
          </w:p>
        </w:tc>
        <w:tc>
          <w:tcPr>
            <w:tcW w:type="dxa" w:w="425"/>
            <w:shd w:fill="auto" w:val="clear"/>
          </w:tcPr>
          <w:p w14:paraId="530C0000">
            <w:pPr>
              <w:rPr>
                <w:sz w:val="20"/>
              </w:rPr>
            </w:pPr>
            <w:r>
              <w:rPr>
                <w:sz w:val="20"/>
              </w:rPr>
              <w:t>02</w:t>
            </w:r>
          </w:p>
        </w:tc>
        <w:tc>
          <w:tcPr>
            <w:tcW w:type="dxa" w:w="1559"/>
            <w:shd w:fill="auto" w:val="clear"/>
          </w:tcPr>
          <w:p w14:paraId="540C0000">
            <w:pPr>
              <w:rPr>
                <w:sz w:val="20"/>
              </w:rPr>
            </w:pPr>
            <w:r>
              <w:rPr>
                <w:sz w:val="20"/>
              </w:rPr>
              <w:t>14 Б 03 98710</w:t>
            </w:r>
          </w:p>
        </w:tc>
        <w:tc>
          <w:tcPr>
            <w:tcW w:type="dxa" w:w="567"/>
            <w:shd w:fill="auto" w:val="clear"/>
          </w:tcPr>
          <w:p w14:paraId="550C0000">
            <w:pPr>
              <w:rPr>
                <w:sz w:val="20"/>
              </w:rPr>
            </w:pPr>
            <w:r>
              <w:rPr>
                <w:sz w:val="20"/>
              </w:rPr>
              <w:t>240</w:t>
            </w:r>
          </w:p>
        </w:tc>
        <w:tc>
          <w:tcPr>
            <w:tcW w:type="dxa" w:w="1438"/>
            <w:shd w:fill="auto" w:val="clear"/>
          </w:tcPr>
          <w:p w14:paraId="560C0000">
            <w:pPr>
              <w:ind/>
              <w:jc w:val="right"/>
              <w:rPr>
                <w:sz w:val="20"/>
              </w:rPr>
            </w:pPr>
            <w:r>
              <w:rPr>
                <w:sz w:val="20"/>
              </w:rPr>
              <w:t>2 752,50</w:t>
            </w:r>
          </w:p>
        </w:tc>
      </w:tr>
      <w:tr>
        <w:trPr>
          <w:trHeight w:hRule="atLeast" w:val="20"/>
        </w:trPr>
        <w:tc>
          <w:tcPr>
            <w:tcW w:type="dxa" w:w="4678"/>
            <w:shd w:fill="auto" w:val="clear"/>
          </w:tcPr>
          <w:p w14:paraId="570C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567"/>
            <w:shd w:fill="auto" w:val="clear"/>
          </w:tcPr>
          <w:p w14:paraId="580C0000">
            <w:pPr>
              <w:rPr>
                <w:sz w:val="20"/>
              </w:rPr>
            </w:pPr>
            <w:r>
              <w:rPr>
                <w:sz w:val="20"/>
              </w:rPr>
              <w:t>601</w:t>
            </w:r>
          </w:p>
        </w:tc>
        <w:tc>
          <w:tcPr>
            <w:tcW w:type="dxa" w:w="426"/>
            <w:shd w:fill="auto" w:val="clear"/>
          </w:tcPr>
          <w:p w14:paraId="590C0000">
            <w:pPr>
              <w:rPr>
                <w:sz w:val="20"/>
              </w:rPr>
            </w:pPr>
            <w:r>
              <w:rPr>
                <w:sz w:val="20"/>
              </w:rPr>
              <w:t>12</w:t>
            </w:r>
          </w:p>
        </w:tc>
        <w:tc>
          <w:tcPr>
            <w:tcW w:type="dxa" w:w="425"/>
            <w:shd w:fill="auto" w:val="clear"/>
          </w:tcPr>
          <w:p w14:paraId="5A0C0000">
            <w:pPr>
              <w:rPr>
                <w:sz w:val="20"/>
              </w:rPr>
            </w:pPr>
            <w:r>
              <w:rPr>
                <w:sz w:val="20"/>
              </w:rPr>
              <w:t>02</w:t>
            </w:r>
          </w:p>
        </w:tc>
        <w:tc>
          <w:tcPr>
            <w:tcW w:type="dxa" w:w="1559"/>
            <w:shd w:fill="auto" w:val="clear"/>
          </w:tcPr>
          <w:p w14:paraId="5B0C0000">
            <w:pPr>
              <w:rPr>
                <w:sz w:val="20"/>
              </w:rPr>
            </w:pPr>
            <w:r>
              <w:rPr>
                <w:sz w:val="20"/>
              </w:rPr>
              <w:t>14 Б 04 00000</w:t>
            </w:r>
          </w:p>
        </w:tc>
        <w:tc>
          <w:tcPr>
            <w:tcW w:type="dxa" w:w="567"/>
            <w:shd w:fill="auto" w:val="clear"/>
          </w:tcPr>
          <w:p w14:paraId="5C0C0000">
            <w:pPr>
              <w:rPr>
                <w:sz w:val="20"/>
              </w:rPr>
            </w:pPr>
            <w:r>
              <w:rPr>
                <w:sz w:val="20"/>
              </w:rPr>
              <w:t>000</w:t>
            </w:r>
          </w:p>
        </w:tc>
        <w:tc>
          <w:tcPr>
            <w:tcW w:type="dxa" w:w="1438"/>
            <w:shd w:fill="auto" w:val="clear"/>
          </w:tcPr>
          <w:p w14:paraId="5D0C0000">
            <w:pPr>
              <w:ind/>
              <w:jc w:val="right"/>
              <w:rPr>
                <w:sz w:val="20"/>
              </w:rPr>
            </w:pPr>
            <w:r>
              <w:rPr>
                <w:sz w:val="20"/>
              </w:rPr>
              <w:t>17 435,00</w:t>
            </w:r>
          </w:p>
        </w:tc>
      </w:tr>
      <w:tr>
        <w:trPr>
          <w:trHeight w:hRule="atLeast" w:val="20"/>
        </w:trPr>
        <w:tc>
          <w:tcPr>
            <w:tcW w:type="dxa" w:w="4678"/>
            <w:shd w:fill="auto" w:val="clear"/>
          </w:tcPr>
          <w:p w14:paraId="5E0C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567"/>
            <w:shd w:fill="auto" w:val="clear"/>
          </w:tcPr>
          <w:p w14:paraId="5F0C0000">
            <w:pPr>
              <w:rPr>
                <w:sz w:val="20"/>
              </w:rPr>
            </w:pPr>
            <w:r>
              <w:rPr>
                <w:sz w:val="20"/>
              </w:rPr>
              <w:t>601</w:t>
            </w:r>
          </w:p>
        </w:tc>
        <w:tc>
          <w:tcPr>
            <w:tcW w:type="dxa" w:w="426"/>
            <w:shd w:fill="auto" w:val="clear"/>
          </w:tcPr>
          <w:p w14:paraId="600C0000">
            <w:pPr>
              <w:rPr>
                <w:sz w:val="20"/>
              </w:rPr>
            </w:pPr>
            <w:r>
              <w:rPr>
                <w:sz w:val="20"/>
              </w:rPr>
              <w:t>12</w:t>
            </w:r>
          </w:p>
        </w:tc>
        <w:tc>
          <w:tcPr>
            <w:tcW w:type="dxa" w:w="425"/>
            <w:shd w:fill="auto" w:val="clear"/>
          </w:tcPr>
          <w:p w14:paraId="610C0000">
            <w:pPr>
              <w:rPr>
                <w:sz w:val="20"/>
              </w:rPr>
            </w:pPr>
            <w:r>
              <w:rPr>
                <w:sz w:val="20"/>
              </w:rPr>
              <w:t>02</w:t>
            </w:r>
          </w:p>
        </w:tc>
        <w:tc>
          <w:tcPr>
            <w:tcW w:type="dxa" w:w="1559"/>
            <w:shd w:fill="auto" w:val="clear"/>
          </w:tcPr>
          <w:p w14:paraId="620C0000">
            <w:pPr>
              <w:rPr>
                <w:sz w:val="20"/>
              </w:rPr>
            </w:pPr>
            <w:r>
              <w:rPr>
                <w:sz w:val="20"/>
              </w:rPr>
              <w:t>14 Б 04 98720</w:t>
            </w:r>
          </w:p>
        </w:tc>
        <w:tc>
          <w:tcPr>
            <w:tcW w:type="dxa" w:w="567"/>
            <w:shd w:fill="auto" w:val="clear"/>
          </w:tcPr>
          <w:p w14:paraId="630C0000">
            <w:pPr>
              <w:rPr>
                <w:sz w:val="20"/>
              </w:rPr>
            </w:pPr>
            <w:r>
              <w:rPr>
                <w:sz w:val="20"/>
              </w:rPr>
              <w:t>000</w:t>
            </w:r>
          </w:p>
        </w:tc>
        <w:tc>
          <w:tcPr>
            <w:tcW w:type="dxa" w:w="1438"/>
            <w:shd w:fill="auto" w:val="clear"/>
          </w:tcPr>
          <w:p w14:paraId="640C0000">
            <w:pPr>
              <w:ind/>
              <w:jc w:val="right"/>
              <w:rPr>
                <w:sz w:val="20"/>
              </w:rPr>
            </w:pPr>
            <w:r>
              <w:rPr>
                <w:sz w:val="20"/>
              </w:rPr>
              <w:t>17 435,00</w:t>
            </w:r>
          </w:p>
        </w:tc>
      </w:tr>
      <w:tr>
        <w:trPr>
          <w:trHeight w:hRule="atLeast" w:val="20"/>
        </w:trPr>
        <w:tc>
          <w:tcPr>
            <w:tcW w:type="dxa" w:w="4678"/>
            <w:shd w:fill="auto" w:val="clear"/>
          </w:tcPr>
          <w:p w14:paraId="650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660C0000">
            <w:pPr>
              <w:rPr>
                <w:sz w:val="20"/>
              </w:rPr>
            </w:pPr>
            <w:r>
              <w:rPr>
                <w:sz w:val="20"/>
              </w:rPr>
              <w:t>601</w:t>
            </w:r>
          </w:p>
        </w:tc>
        <w:tc>
          <w:tcPr>
            <w:tcW w:type="dxa" w:w="426"/>
            <w:shd w:fill="auto" w:val="clear"/>
          </w:tcPr>
          <w:p w14:paraId="670C0000">
            <w:pPr>
              <w:rPr>
                <w:sz w:val="20"/>
              </w:rPr>
            </w:pPr>
            <w:r>
              <w:rPr>
                <w:sz w:val="20"/>
              </w:rPr>
              <w:t>12</w:t>
            </w:r>
          </w:p>
        </w:tc>
        <w:tc>
          <w:tcPr>
            <w:tcW w:type="dxa" w:w="425"/>
            <w:shd w:fill="auto" w:val="clear"/>
          </w:tcPr>
          <w:p w14:paraId="680C0000">
            <w:pPr>
              <w:rPr>
                <w:sz w:val="20"/>
              </w:rPr>
            </w:pPr>
            <w:r>
              <w:rPr>
                <w:sz w:val="20"/>
              </w:rPr>
              <w:t>02</w:t>
            </w:r>
          </w:p>
        </w:tc>
        <w:tc>
          <w:tcPr>
            <w:tcW w:type="dxa" w:w="1559"/>
            <w:shd w:fill="auto" w:val="clear"/>
          </w:tcPr>
          <w:p w14:paraId="690C0000">
            <w:pPr>
              <w:rPr>
                <w:sz w:val="20"/>
              </w:rPr>
            </w:pPr>
            <w:r>
              <w:rPr>
                <w:sz w:val="20"/>
              </w:rPr>
              <w:t>14 Б 04 98720</w:t>
            </w:r>
          </w:p>
        </w:tc>
        <w:tc>
          <w:tcPr>
            <w:tcW w:type="dxa" w:w="567"/>
            <w:shd w:fill="auto" w:val="clear"/>
          </w:tcPr>
          <w:p w14:paraId="6A0C0000">
            <w:pPr>
              <w:rPr>
                <w:sz w:val="20"/>
              </w:rPr>
            </w:pPr>
            <w:r>
              <w:rPr>
                <w:sz w:val="20"/>
              </w:rPr>
              <w:t>810</w:t>
            </w:r>
          </w:p>
        </w:tc>
        <w:tc>
          <w:tcPr>
            <w:tcW w:type="dxa" w:w="1438"/>
            <w:shd w:fill="auto" w:val="clear"/>
          </w:tcPr>
          <w:p w14:paraId="6B0C0000">
            <w:pPr>
              <w:ind/>
              <w:jc w:val="right"/>
              <w:rPr>
                <w:sz w:val="20"/>
              </w:rPr>
            </w:pPr>
            <w:r>
              <w:rPr>
                <w:sz w:val="20"/>
              </w:rPr>
              <w:t>17 435,00</w:t>
            </w:r>
          </w:p>
        </w:tc>
      </w:tr>
      <w:tr>
        <w:trPr>
          <w:trHeight w:hRule="atLeast" w:val="20"/>
        </w:trPr>
        <w:tc>
          <w:tcPr>
            <w:tcW w:type="dxa" w:w="4678"/>
            <w:shd w:fill="auto" w:val="clear"/>
          </w:tcPr>
          <w:p w14:paraId="6C0C0000">
            <w:pPr>
              <w:rPr>
                <w:sz w:val="20"/>
              </w:rPr>
            </w:pPr>
            <w:r>
              <w:rPr>
                <w:sz w:val="20"/>
              </w:rPr>
              <w:t> </w:t>
            </w:r>
          </w:p>
        </w:tc>
        <w:tc>
          <w:tcPr>
            <w:tcW w:type="dxa" w:w="567"/>
            <w:shd w:fill="auto" w:val="clear"/>
          </w:tcPr>
          <w:p w14:paraId="6D0C0000">
            <w:pPr>
              <w:rPr>
                <w:sz w:val="20"/>
              </w:rPr>
            </w:pPr>
            <w:r>
              <w:rPr>
                <w:sz w:val="20"/>
              </w:rPr>
              <w:t> </w:t>
            </w:r>
          </w:p>
        </w:tc>
        <w:tc>
          <w:tcPr>
            <w:tcW w:type="dxa" w:w="426"/>
            <w:shd w:fill="auto" w:val="clear"/>
          </w:tcPr>
          <w:p w14:paraId="6E0C0000">
            <w:pPr>
              <w:rPr>
                <w:sz w:val="20"/>
              </w:rPr>
            </w:pPr>
            <w:r>
              <w:rPr>
                <w:sz w:val="20"/>
              </w:rPr>
              <w:t> </w:t>
            </w:r>
          </w:p>
        </w:tc>
        <w:tc>
          <w:tcPr>
            <w:tcW w:type="dxa" w:w="425"/>
            <w:shd w:fill="auto" w:val="clear"/>
          </w:tcPr>
          <w:p w14:paraId="6F0C0000">
            <w:pPr>
              <w:rPr>
                <w:sz w:val="20"/>
              </w:rPr>
            </w:pPr>
            <w:r>
              <w:rPr>
                <w:sz w:val="20"/>
              </w:rPr>
              <w:t> </w:t>
            </w:r>
          </w:p>
        </w:tc>
        <w:tc>
          <w:tcPr>
            <w:tcW w:type="dxa" w:w="1559"/>
            <w:shd w:fill="auto" w:val="clear"/>
          </w:tcPr>
          <w:p w14:paraId="700C0000">
            <w:pPr>
              <w:rPr>
                <w:sz w:val="20"/>
              </w:rPr>
            </w:pPr>
            <w:r>
              <w:rPr>
                <w:sz w:val="20"/>
              </w:rPr>
              <w:t> </w:t>
            </w:r>
          </w:p>
        </w:tc>
        <w:tc>
          <w:tcPr>
            <w:tcW w:type="dxa" w:w="567"/>
            <w:shd w:fill="auto" w:val="clear"/>
          </w:tcPr>
          <w:p w14:paraId="710C0000">
            <w:pPr>
              <w:rPr>
                <w:sz w:val="20"/>
              </w:rPr>
            </w:pPr>
            <w:r>
              <w:rPr>
                <w:sz w:val="20"/>
              </w:rPr>
              <w:t> </w:t>
            </w:r>
          </w:p>
        </w:tc>
        <w:tc>
          <w:tcPr>
            <w:tcW w:type="dxa" w:w="1438"/>
            <w:shd w:fill="auto" w:val="clear"/>
          </w:tcPr>
          <w:p w14:paraId="720C0000">
            <w:pPr>
              <w:ind/>
              <w:jc w:val="right"/>
              <w:rPr>
                <w:sz w:val="20"/>
              </w:rPr>
            </w:pPr>
            <w:r>
              <w:rPr>
                <w:sz w:val="20"/>
              </w:rPr>
              <w:t> </w:t>
            </w:r>
          </w:p>
        </w:tc>
      </w:tr>
      <w:tr>
        <w:trPr>
          <w:trHeight w:hRule="atLeast" w:val="20"/>
        </w:trPr>
        <w:tc>
          <w:tcPr>
            <w:tcW w:type="dxa" w:w="4678"/>
            <w:shd w:fill="auto" w:val="clear"/>
          </w:tcPr>
          <w:p w14:paraId="730C0000">
            <w:pPr>
              <w:rPr>
                <w:sz w:val="20"/>
              </w:rPr>
            </w:pPr>
            <w:r>
              <w:rPr>
                <w:sz w:val="20"/>
              </w:rPr>
              <w:t>Комитет по управлению муниципальным имуществом города Ставрополя</w:t>
            </w:r>
          </w:p>
        </w:tc>
        <w:tc>
          <w:tcPr>
            <w:tcW w:type="dxa" w:w="567"/>
            <w:shd w:fill="auto" w:val="clear"/>
          </w:tcPr>
          <w:p w14:paraId="740C0000">
            <w:pPr>
              <w:rPr>
                <w:sz w:val="20"/>
              </w:rPr>
            </w:pPr>
            <w:r>
              <w:rPr>
                <w:sz w:val="20"/>
              </w:rPr>
              <w:t>602</w:t>
            </w:r>
          </w:p>
        </w:tc>
        <w:tc>
          <w:tcPr>
            <w:tcW w:type="dxa" w:w="426"/>
            <w:shd w:fill="auto" w:val="clear"/>
          </w:tcPr>
          <w:p w14:paraId="750C0000">
            <w:pPr>
              <w:rPr>
                <w:sz w:val="20"/>
              </w:rPr>
            </w:pPr>
            <w:r>
              <w:rPr>
                <w:sz w:val="20"/>
              </w:rPr>
              <w:t>00</w:t>
            </w:r>
          </w:p>
        </w:tc>
        <w:tc>
          <w:tcPr>
            <w:tcW w:type="dxa" w:w="425"/>
            <w:shd w:fill="auto" w:val="clear"/>
          </w:tcPr>
          <w:p w14:paraId="760C0000">
            <w:pPr>
              <w:rPr>
                <w:sz w:val="20"/>
              </w:rPr>
            </w:pPr>
            <w:r>
              <w:rPr>
                <w:sz w:val="20"/>
              </w:rPr>
              <w:t>00</w:t>
            </w:r>
          </w:p>
        </w:tc>
        <w:tc>
          <w:tcPr>
            <w:tcW w:type="dxa" w:w="1559"/>
            <w:shd w:fill="auto" w:val="clear"/>
          </w:tcPr>
          <w:p w14:paraId="770C0000">
            <w:pPr>
              <w:rPr>
                <w:sz w:val="20"/>
              </w:rPr>
            </w:pPr>
            <w:r>
              <w:rPr>
                <w:sz w:val="20"/>
              </w:rPr>
              <w:t>00 0 00 00000</w:t>
            </w:r>
          </w:p>
        </w:tc>
        <w:tc>
          <w:tcPr>
            <w:tcW w:type="dxa" w:w="567"/>
            <w:shd w:fill="auto" w:val="clear"/>
          </w:tcPr>
          <w:p w14:paraId="780C0000">
            <w:pPr>
              <w:rPr>
                <w:sz w:val="20"/>
              </w:rPr>
            </w:pPr>
            <w:r>
              <w:rPr>
                <w:sz w:val="20"/>
              </w:rPr>
              <w:t>000</w:t>
            </w:r>
          </w:p>
        </w:tc>
        <w:tc>
          <w:tcPr>
            <w:tcW w:type="dxa" w:w="1438"/>
            <w:shd w:fill="auto" w:val="clear"/>
          </w:tcPr>
          <w:p w14:paraId="790C0000">
            <w:pPr>
              <w:ind/>
              <w:jc w:val="right"/>
              <w:rPr>
                <w:sz w:val="20"/>
              </w:rPr>
            </w:pPr>
            <w:r>
              <w:rPr>
                <w:sz w:val="20"/>
              </w:rPr>
              <w:t>507 632,22</w:t>
            </w:r>
          </w:p>
        </w:tc>
      </w:tr>
      <w:tr>
        <w:trPr>
          <w:trHeight w:hRule="atLeast" w:val="20"/>
        </w:trPr>
        <w:tc>
          <w:tcPr>
            <w:tcW w:type="dxa" w:w="4678"/>
            <w:shd w:fill="auto" w:val="clear"/>
          </w:tcPr>
          <w:p w14:paraId="7A0C0000">
            <w:pPr>
              <w:rPr>
                <w:sz w:val="20"/>
              </w:rPr>
            </w:pPr>
            <w:r>
              <w:rPr>
                <w:sz w:val="20"/>
              </w:rPr>
              <w:t>Общегосударственные вопросы</w:t>
            </w:r>
          </w:p>
        </w:tc>
        <w:tc>
          <w:tcPr>
            <w:tcW w:type="dxa" w:w="567"/>
            <w:shd w:fill="auto" w:val="clear"/>
          </w:tcPr>
          <w:p w14:paraId="7B0C0000">
            <w:pPr>
              <w:rPr>
                <w:sz w:val="20"/>
              </w:rPr>
            </w:pPr>
            <w:r>
              <w:rPr>
                <w:sz w:val="20"/>
              </w:rPr>
              <w:t>602</w:t>
            </w:r>
          </w:p>
        </w:tc>
        <w:tc>
          <w:tcPr>
            <w:tcW w:type="dxa" w:w="426"/>
            <w:shd w:fill="auto" w:val="clear"/>
          </w:tcPr>
          <w:p w14:paraId="7C0C0000">
            <w:pPr>
              <w:rPr>
                <w:sz w:val="20"/>
              </w:rPr>
            </w:pPr>
            <w:r>
              <w:rPr>
                <w:sz w:val="20"/>
              </w:rPr>
              <w:t>01</w:t>
            </w:r>
          </w:p>
        </w:tc>
        <w:tc>
          <w:tcPr>
            <w:tcW w:type="dxa" w:w="425"/>
            <w:shd w:fill="auto" w:val="clear"/>
          </w:tcPr>
          <w:p w14:paraId="7D0C0000">
            <w:pPr>
              <w:rPr>
                <w:sz w:val="20"/>
              </w:rPr>
            </w:pPr>
            <w:r>
              <w:rPr>
                <w:sz w:val="20"/>
              </w:rPr>
              <w:t>00</w:t>
            </w:r>
          </w:p>
        </w:tc>
        <w:tc>
          <w:tcPr>
            <w:tcW w:type="dxa" w:w="1559"/>
            <w:shd w:fill="auto" w:val="clear"/>
          </w:tcPr>
          <w:p w14:paraId="7E0C0000">
            <w:pPr>
              <w:rPr>
                <w:sz w:val="20"/>
              </w:rPr>
            </w:pPr>
            <w:r>
              <w:rPr>
                <w:sz w:val="20"/>
              </w:rPr>
              <w:t>00 0 00 00000</w:t>
            </w:r>
          </w:p>
        </w:tc>
        <w:tc>
          <w:tcPr>
            <w:tcW w:type="dxa" w:w="567"/>
            <w:shd w:fill="auto" w:val="clear"/>
          </w:tcPr>
          <w:p w14:paraId="7F0C0000">
            <w:pPr>
              <w:rPr>
                <w:sz w:val="20"/>
              </w:rPr>
            </w:pPr>
            <w:r>
              <w:rPr>
                <w:sz w:val="20"/>
              </w:rPr>
              <w:t>000</w:t>
            </w:r>
          </w:p>
        </w:tc>
        <w:tc>
          <w:tcPr>
            <w:tcW w:type="dxa" w:w="1438"/>
            <w:shd w:fill="auto" w:val="clear"/>
          </w:tcPr>
          <w:p w14:paraId="800C0000">
            <w:pPr>
              <w:ind/>
              <w:jc w:val="right"/>
              <w:rPr>
                <w:sz w:val="20"/>
              </w:rPr>
            </w:pPr>
            <w:r>
              <w:rPr>
                <w:sz w:val="20"/>
              </w:rPr>
              <w:t>344 188,10</w:t>
            </w:r>
          </w:p>
        </w:tc>
      </w:tr>
      <w:tr>
        <w:trPr>
          <w:trHeight w:hRule="atLeast" w:val="20"/>
        </w:trPr>
        <w:tc>
          <w:tcPr>
            <w:tcW w:type="dxa" w:w="4678"/>
            <w:shd w:fill="auto" w:val="clear"/>
          </w:tcPr>
          <w:p w14:paraId="810C0000">
            <w:pPr>
              <w:rPr>
                <w:sz w:val="20"/>
              </w:rPr>
            </w:pPr>
            <w:r>
              <w:rPr>
                <w:sz w:val="20"/>
              </w:rPr>
              <w:t>Другие общегосударственные вопросы</w:t>
            </w:r>
          </w:p>
        </w:tc>
        <w:tc>
          <w:tcPr>
            <w:tcW w:type="dxa" w:w="567"/>
            <w:shd w:fill="auto" w:val="clear"/>
          </w:tcPr>
          <w:p w14:paraId="820C0000">
            <w:pPr>
              <w:rPr>
                <w:sz w:val="20"/>
              </w:rPr>
            </w:pPr>
            <w:r>
              <w:rPr>
                <w:sz w:val="20"/>
              </w:rPr>
              <w:t>602</w:t>
            </w:r>
          </w:p>
        </w:tc>
        <w:tc>
          <w:tcPr>
            <w:tcW w:type="dxa" w:w="426"/>
            <w:shd w:fill="auto" w:val="clear"/>
          </w:tcPr>
          <w:p w14:paraId="830C0000">
            <w:pPr>
              <w:rPr>
                <w:sz w:val="20"/>
              </w:rPr>
            </w:pPr>
            <w:r>
              <w:rPr>
                <w:sz w:val="20"/>
              </w:rPr>
              <w:t>01</w:t>
            </w:r>
          </w:p>
        </w:tc>
        <w:tc>
          <w:tcPr>
            <w:tcW w:type="dxa" w:w="425"/>
            <w:shd w:fill="auto" w:val="clear"/>
          </w:tcPr>
          <w:p w14:paraId="840C0000">
            <w:pPr>
              <w:rPr>
                <w:sz w:val="20"/>
              </w:rPr>
            </w:pPr>
            <w:r>
              <w:rPr>
                <w:sz w:val="20"/>
              </w:rPr>
              <w:t>13</w:t>
            </w:r>
          </w:p>
        </w:tc>
        <w:tc>
          <w:tcPr>
            <w:tcW w:type="dxa" w:w="1559"/>
            <w:shd w:fill="auto" w:val="clear"/>
          </w:tcPr>
          <w:p w14:paraId="850C0000">
            <w:pPr>
              <w:rPr>
                <w:sz w:val="20"/>
              </w:rPr>
            </w:pPr>
            <w:r>
              <w:rPr>
                <w:sz w:val="20"/>
              </w:rPr>
              <w:t>00 0 00 00000</w:t>
            </w:r>
          </w:p>
        </w:tc>
        <w:tc>
          <w:tcPr>
            <w:tcW w:type="dxa" w:w="567"/>
            <w:shd w:fill="auto" w:val="clear"/>
          </w:tcPr>
          <w:p w14:paraId="860C0000">
            <w:pPr>
              <w:rPr>
                <w:sz w:val="20"/>
              </w:rPr>
            </w:pPr>
            <w:r>
              <w:rPr>
                <w:sz w:val="20"/>
              </w:rPr>
              <w:t>000</w:t>
            </w:r>
          </w:p>
        </w:tc>
        <w:tc>
          <w:tcPr>
            <w:tcW w:type="dxa" w:w="1438"/>
            <w:shd w:fill="auto" w:val="clear"/>
          </w:tcPr>
          <w:p w14:paraId="870C0000">
            <w:pPr>
              <w:ind/>
              <w:jc w:val="right"/>
              <w:rPr>
                <w:sz w:val="20"/>
              </w:rPr>
            </w:pPr>
            <w:r>
              <w:rPr>
                <w:sz w:val="20"/>
              </w:rPr>
              <w:t>344 188,10</w:t>
            </w:r>
          </w:p>
        </w:tc>
      </w:tr>
      <w:tr>
        <w:trPr>
          <w:trHeight w:hRule="atLeast" w:val="20"/>
        </w:trPr>
        <w:tc>
          <w:tcPr>
            <w:tcW w:type="dxa" w:w="4678"/>
            <w:shd w:fill="auto" w:val="clear"/>
          </w:tcPr>
          <w:p w14:paraId="880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890C0000">
            <w:pPr>
              <w:rPr>
                <w:sz w:val="20"/>
              </w:rPr>
            </w:pPr>
            <w:r>
              <w:rPr>
                <w:sz w:val="20"/>
              </w:rPr>
              <w:t>602</w:t>
            </w:r>
          </w:p>
        </w:tc>
        <w:tc>
          <w:tcPr>
            <w:tcW w:type="dxa" w:w="426"/>
            <w:shd w:fill="auto" w:val="clear"/>
          </w:tcPr>
          <w:p w14:paraId="8A0C0000">
            <w:pPr>
              <w:rPr>
                <w:sz w:val="20"/>
              </w:rPr>
            </w:pPr>
            <w:r>
              <w:rPr>
                <w:sz w:val="20"/>
              </w:rPr>
              <w:t>01</w:t>
            </w:r>
          </w:p>
        </w:tc>
        <w:tc>
          <w:tcPr>
            <w:tcW w:type="dxa" w:w="425"/>
            <w:shd w:fill="auto" w:val="clear"/>
          </w:tcPr>
          <w:p w14:paraId="8B0C0000">
            <w:pPr>
              <w:rPr>
                <w:sz w:val="20"/>
              </w:rPr>
            </w:pPr>
            <w:r>
              <w:rPr>
                <w:sz w:val="20"/>
              </w:rPr>
              <w:t>13</w:t>
            </w:r>
          </w:p>
        </w:tc>
        <w:tc>
          <w:tcPr>
            <w:tcW w:type="dxa" w:w="1559"/>
            <w:shd w:fill="auto" w:val="clear"/>
          </w:tcPr>
          <w:p w14:paraId="8C0C0000">
            <w:pPr>
              <w:rPr>
                <w:sz w:val="20"/>
              </w:rPr>
            </w:pPr>
            <w:r>
              <w:rPr>
                <w:sz w:val="20"/>
              </w:rPr>
              <w:t>11 0 00 00000</w:t>
            </w:r>
          </w:p>
        </w:tc>
        <w:tc>
          <w:tcPr>
            <w:tcW w:type="dxa" w:w="567"/>
            <w:shd w:fill="auto" w:val="clear"/>
          </w:tcPr>
          <w:p w14:paraId="8D0C0000">
            <w:pPr>
              <w:rPr>
                <w:sz w:val="20"/>
              </w:rPr>
            </w:pPr>
            <w:r>
              <w:rPr>
                <w:sz w:val="20"/>
              </w:rPr>
              <w:t>000</w:t>
            </w:r>
          </w:p>
        </w:tc>
        <w:tc>
          <w:tcPr>
            <w:tcW w:type="dxa" w:w="1438"/>
            <w:shd w:fill="auto" w:val="clear"/>
          </w:tcPr>
          <w:p w14:paraId="8E0C0000">
            <w:pPr>
              <w:ind/>
              <w:jc w:val="right"/>
              <w:rPr>
                <w:sz w:val="20"/>
              </w:rPr>
            </w:pPr>
            <w:r>
              <w:rPr>
                <w:sz w:val="20"/>
              </w:rPr>
              <w:t>107 479,23</w:t>
            </w:r>
          </w:p>
        </w:tc>
      </w:tr>
      <w:tr>
        <w:trPr>
          <w:trHeight w:hRule="atLeast" w:val="20"/>
        </w:trPr>
        <w:tc>
          <w:tcPr>
            <w:tcW w:type="dxa" w:w="4678"/>
            <w:shd w:fill="auto" w:val="clear"/>
          </w:tcPr>
          <w:p w14:paraId="8F0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900C0000">
            <w:pPr>
              <w:rPr>
                <w:sz w:val="20"/>
              </w:rPr>
            </w:pPr>
            <w:r>
              <w:rPr>
                <w:sz w:val="20"/>
              </w:rPr>
              <w:t>602</w:t>
            </w:r>
          </w:p>
        </w:tc>
        <w:tc>
          <w:tcPr>
            <w:tcW w:type="dxa" w:w="426"/>
            <w:shd w:fill="auto" w:val="clear"/>
          </w:tcPr>
          <w:p w14:paraId="910C0000">
            <w:pPr>
              <w:rPr>
                <w:sz w:val="20"/>
              </w:rPr>
            </w:pPr>
            <w:r>
              <w:rPr>
                <w:sz w:val="20"/>
              </w:rPr>
              <w:t>01</w:t>
            </w:r>
          </w:p>
        </w:tc>
        <w:tc>
          <w:tcPr>
            <w:tcW w:type="dxa" w:w="425"/>
            <w:shd w:fill="auto" w:val="clear"/>
          </w:tcPr>
          <w:p w14:paraId="920C0000">
            <w:pPr>
              <w:rPr>
                <w:sz w:val="20"/>
              </w:rPr>
            </w:pPr>
            <w:r>
              <w:rPr>
                <w:sz w:val="20"/>
              </w:rPr>
              <w:t>13</w:t>
            </w:r>
          </w:p>
        </w:tc>
        <w:tc>
          <w:tcPr>
            <w:tcW w:type="dxa" w:w="1559"/>
            <w:shd w:fill="auto" w:val="clear"/>
          </w:tcPr>
          <w:p w14:paraId="930C0000">
            <w:pPr>
              <w:rPr>
                <w:sz w:val="20"/>
              </w:rPr>
            </w:pPr>
            <w:r>
              <w:rPr>
                <w:sz w:val="20"/>
              </w:rPr>
              <w:t>11 Б 00 00000</w:t>
            </w:r>
          </w:p>
        </w:tc>
        <w:tc>
          <w:tcPr>
            <w:tcW w:type="dxa" w:w="567"/>
            <w:shd w:fill="auto" w:val="clear"/>
          </w:tcPr>
          <w:p w14:paraId="940C0000">
            <w:pPr>
              <w:rPr>
                <w:sz w:val="20"/>
              </w:rPr>
            </w:pPr>
            <w:r>
              <w:rPr>
                <w:sz w:val="20"/>
              </w:rPr>
              <w:t>000</w:t>
            </w:r>
          </w:p>
        </w:tc>
        <w:tc>
          <w:tcPr>
            <w:tcW w:type="dxa" w:w="1438"/>
            <w:shd w:fill="auto" w:val="clear"/>
          </w:tcPr>
          <w:p w14:paraId="950C0000">
            <w:pPr>
              <w:ind/>
              <w:jc w:val="right"/>
              <w:rPr>
                <w:sz w:val="20"/>
              </w:rPr>
            </w:pPr>
            <w:r>
              <w:rPr>
                <w:sz w:val="20"/>
              </w:rPr>
              <w:t>107 479,23</w:t>
            </w:r>
          </w:p>
        </w:tc>
      </w:tr>
      <w:tr>
        <w:trPr>
          <w:trHeight w:hRule="atLeast" w:val="20"/>
        </w:trPr>
        <w:tc>
          <w:tcPr>
            <w:tcW w:type="dxa" w:w="4678"/>
            <w:shd w:fill="auto" w:val="clear"/>
          </w:tcPr>
          <w:p w14:paraId="960C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970C0000">
            <w:pPr>
              <w:rPr>
                <w:sz w:val="20"/>
              </w:rPr>
            </w:pPr>
            <w:r>
              <w:rPr>
                <w:sz w:val="20"/>
              </w:rPr>
              <w:t>602</w:t>
            </w:r>
          </w:p>
        </w:tc>
        <w:tc>
          <w:tcPr>
            <w:tcW w:type="dxa" w:w="426"/>
            <w:shd w:fill="auto" w:val="clear"/>
          </w:tcPr>
          <w:p w14:paraId="980C0000">
            <w:pPr>
              <w:rPr>
                <w:sz w:val="20"/>
              </w:rPr>
            </w:pPr>
            <w:r>
              <w:rPr>
                <w:sz w:val="20"/>
              </w:rPr>
              <w:t>01</w:t>
            </w:r>
          </w:p>
        </w:tc>
        <w:tc>
          <w:tcPr>
            <w:tcW w:type="dxa" w:w="425"/>
            <w:shd w:fill="auto" w:val="clear"/>
          </w:tcPr>
          <w:p w14:paraId="990C0000">
            <w:pPr>
              <w:rPr>
                <w:sz w:val="20"/>
              </w:rPr>
            </w:pPr>
            <w:r>
              <w:rPr>
                <w:sz w:val="20"/>
              </w:rPr>
              <w:t>13</w:t>
            </w:r>
          </w:p>
        </w:tc>
        <w:tc>
          <w:tcPr>
            <w:tcW w:type="dxa" w:w="1559"/>
            <w:shd w:fill="auto" w:val="clear"/>
          </w:tcPr>
          <w:p w14:paraId="9A0C0000">
            <w:pPr>
              <w:rPr>
                <w:sz w:val="20"/>
              </w:rPr>
            </w:pPr>
            <w:r>
              <w:rPr>
                <w:sz w:val="20"/>
              </w:rPr>
              <w:t>11 Б 01 00000</w:t>
            </w:r>
          </w:p>
        </w:tc>
        <w:tc>
          <w:tcPr>
            <w:tcW w:type="dxa" w:w="567"/>
            <w:shd w:fill="auto" w:val="clear"/>
          </w:tcPr>
          <w:p w14:paraId="9B0C0000">
            <w:pPr>
              <w:rPr>
                <w:sz w:val="20"/>
              </w:rPr>
            </w:pPr>
            <w:r>
              <w:rPr>
                <w:sz w:val="20"/>
              </w:rPr>
              <w:t>000</w:t>
            </w:r>
          </w:p>
        </w:tc>
        <w:tc>
          <w:tcPr>
            <w:tcW w:type="dxa" w:w="1438"/>
            <w:shd w:fill="auto" w:val="clear"/>
          </w:tcPr>
          <w:p w14:paraId="9C0C0000">
            <w:pPr>
              <w:ind/>
              <w:jc w:val="right"/>
              <w:rPr>
                <w:sz w:val="20"/>
              </w:rPr>
            </w:pPr>
            <w:r>
              <w:rPr>
                <w:sz w:val="20"/>
              </w:rPr>
              <w:t>1 523,60</w:t>
            </w:r>
          </w:p>
        </w:tc>
      </w:tr>
      <w:tr>
        <w:trPr>
          <w:trHeight w:hRule="atLeast" w:val="20"/>
        </w:trPr>
        <w:tc>
          <w:tcPr>
            <w:tcW w:type="dxa" w:w="4678"/>
            <w:shd w:fill="auto" w:val="clear"/>
          </w:tcPr>
          <w:p w14:paraId="9D0C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567"/>
            <w:shd w:fill="auto" w:val="clear"/>
          </w:tcPr>
          <w:p w14:paraId="9E0C0000">
            <w:pPr>
              <w:rPr>
                <w:sz w:val="20"/>
              </w:rPr>
            </w:pPr>
            <w:r>
              <w:rPr>
                <w:sz w:val="20"/>
              </w:rPr>
              <w:t>602</w:t>
            </w:r>
          </w:p>
        </w:tc>
        <w:tc>
          <w:tcPr>
            <w:tcW w:type="dxa" w:w="426"/>
            <w:shd w:fill="auto" w:val="clear"/>
          </w:tcPr>
          <w:p w14:paraId="9F0C0000">
            <w:pPr>
              <w:rPr>
                <w:sz w:val="20"/>
              </w:rPr>
            </w:pPr>
            <w:r>
              <w:rPr>
                <w:sz w:val="20"/>
              </w:rPr>
              <w:t>01</w:t>
            </w:r>
          </w:p>
        </w:tc>
        <w:tc>
          <w:tcPr>
            <w:tcW w:type="dxa" w:w="425"/>
            <w:shd w:fill="auto" w:val="clear"/>
          </w:tcPr>
          <w:p w14:paraId="A00C0000">
            <w:pPr>
              <w:rPr>
                <w:sz w:val="20"/>
              </w:rPr>
            </w:pPr>
            <w:r>
              <w:rPr>
                <w:sz w:val="20"/>
              </w:rPr>
              <w:t>13</w:t>
            </w:r>
          </w:p>
        </w:tc>
        <w:tc>
          <w:tcPr>
            <w:tcW w:type="dxa" w:w="1559"/>
            <w:shd w:fill="auto" w:val="clear"/>
          </w:tcPr>
          <w:p w14:paraId="A10C0000">
            <w:pPr>
              <w:rPr>
                <w:sz w:val="20"/>
              </w:rPr>
            </w:pPr>
            <w:r>
              <w:rPr>
                <w:sz w:val="20"/>
              </w:rPr>
              <w:t>11 Б 01 20340</w:t>
            </w:r>
          </w:p>
        </w:tc>
        <w:tc>
          <w:tcPr>
            <w:tcW w:type="dxa" w:w="567"/>
            <w:shd w:fill="auto" w:val="clear"/>
          </w:tcPr>
          <w:p w14:paraId="A20C0000">
            <w:pPr>
              <w:rPr>
                <w:sz w:val="20"/>
              </w:rPr>
            </w:pPr>
            <w:r>
              <w:rPr>
                <w:sz w:val="20"/>
              </w:rPr>
              <w:t>000</w:t>
            </w:r>
          </w:p>
        </w:tc>
        <w:tc>
          <w:tcPr>
            <w:tcW w:type="dxa" w:w="1438"/>
            <w:shd w:fill="auto" w:val="clear"/>
          </w:tcPr>
          <w:p w14:paraId="A30C0000">
            <w:pPr>
              <w:ind/>
              <w:jc w:val="right"/>
              <w:rPr>
                <w:sz w:val="20"/>
              </w:rPr>
            </w:pPr>
            <w:r>
              <w:rPr>
                <w:sz w:val="20"/>
              </w:rPr>
              <w:t>1 523,60</w:t>
            </w:r>
          </w:p>
        </w:tc>
      </w:tr>
      <w:tr>
        <w:trPr>
          <w:trHeight w:hRule="atLeast" w:val="20"/>
        </w:trPr>
        <w:tc>
          <w:tcPr>
            <w:tcW w:type="dxa" w:w="4678"/>
            <w:shd w:fill="auto" w:val="clear"/>
          </w:tcPr>
          <w:p w14:paraId="A4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50C0000">
            <w:pPr>
              <w:rPr>
                <w:sz w:val="20"/>
              </w:rPr>
            </w:pPr>
            <w:r>
              <w:rPr>
                <w:sz w:val="20"/>
              </w:rPr>
              <w:t>602</w:t>
            </w:r>
          </w:p>
        </w:tc>
        <w:tc>
          <w:tcPr>
            <w:tcW w:type="dxa" w:w="426"/>
            <w:shd w:fill="auto" w:val="clear"/>
          </w:tcPr>
          <w:p w14:paraId="A60C0000">
            <w:pPr>
              <w:rPr>
                <w:sz w:val="20"/>
              </w:rPr>
            </w:pPr>
            <w:r>
              <w:rPr>
                <w:sz w:val="20"/>
              </w:rPr>
              <w:t>01</w:t>
            </w:r>
          </w:p>
        </w:tc>
        <w:tc>
          <w:tcPr>
            <w:tcW w:type="dxa" w:w="425"/>
            <w:shd w:fill="auto" w:val="clear"/>
          </w:tcPr>
          <w:p w14:paraId="A70C0000">
            <w:pPr>
              <w:rPr>
                <w:sz w:val="20"/>
              </w:rPr>
            </w:pPr>
            <w:r>
              <w:rPr>
                <w:sz w:val="20"/>
              </w:rPr>
              <w:t>13</w:t>
            </w:r>
          </w:p>
        </w:tc>
        <w:tc>
          <w:tcPr>
            <w:tcW w:type="dxa" w:w="1559"/>
            <w:shd w:fill="auto" w:val="clear"/>
          </w:tcPr>
          <w:p w14:paraId="A80C0000">
            <w:pPr>
              <w:rPr>
                <w:sz w:val="20"/>
              </w:rPr>
            </w:pPr>
            <w:r>
              <w:rPr>
                <w:sz w:val="20"/>
              </w:rPr>
              <w:t>11 Б 01 20340</w:t>
            </w:r>
          </w:p>
        </w:tc>
        <w:tc>
          <w:tcPr>
            <w:tcW w:type="dxa" w:w="567"/>
            <w:shd w:fill="auto" w:val="clear"/>
          </w:tcPr>
          <w:p w14:paraId="A90C0000">
            <w:pPr>
              <w:rPr>
                <w:sz w:val="20"/>
              </w:rPr>
            </w:pPr>
            <w:r>
              <w:rPr>
                <w:sz w:val="20"/>
              </w:rPr>
              <w:t>240</w:t>
            </w:r>
          </w:p>
        </w:tc>
        <w:tc>
          <w:tcPr>
            <w:tcW w:type="dxa" w:w="1438"/>
            <w:shd w:fill="auto" w:val="clear"/>
          </w:tcPr>
          <w:p w14:paraId="AA0C0000">
            <w:pPr>
              <w:ind/>
              <w:jc w:val="right"/>
              <w:rPr>
                <w:sz w:val="20"/>
              </w:rPr>
            </w:pPr>
            <w:r>
              <w:rPr>
                <w:sz w:val="20"/>
              </w:rPr>
              <w:t>1 413,60</w:t>
            </w:r>
          </w:p>
        </w:tc>
      </w:tr>
      <w:tr>
        <w:trPr>
          <w:trHeight w:hRule="atLeast" w:val="20"/>
        </w:trPr>
        <w:tc>
          <w:tcPr>
            <w:tcW w:type="dxa" w:w="4678"/>
            <w:shd w:fill="auto" w:val="clear"/>
          </w:tcPr>
          <w:p w14:paraId="AB0C0000">
            <w:pPr>
              <w:rPr>
                <w:sz w:val="20"/>
              </w:rPr>
            </w:pPr>
            <w:r>
              <w:rPr>
                <w:sz w:val="20"/>
              </w:rPr>
              <w:t>Исполнение судебных актов</w:t>
            </w:r>
          </w:p>
        </w:tc>
        <w:tc>
          <w:tcPr>
            <w:tcW w:type="dxa" w:w="567"/>
            <w:shd w:fill="auto" w:val="clear"/>
          </w:tcPr>
          <w:p w14:paraId="AC0C0000">
            <w:pPr>
              <w:rPr>
                <w:sz w:val="20"/>
              </w:rPr>
            </w:pPr>
            <w:r>
              <w:rPr>
                <w:sz w:val="20"/>
              </w:rPr>
              <w:t>602</w:t>
            </w:r>
          </w:p>
        </w:tc>
        <w:tc>
          <w:tcPr>
            <w:tcW w:type="dxa" w:w="426"/>
            <w:shd w:fill="auto" w:val="clear"/>
          </w:tcPr>
          <w:p w14:paraId="AD0C0000">
            <w:pPr>
              <w:rPr>
                <w:sz w:val="20"/>
              </w:rPr>
            </w:pPr>
            <w:r>
              <w:rPr>
                <w:sz w:val="20"/>
              </w:rPr>
              <w:t>01</w:t>
            </w:r>
          </w:p>
        </w:tc>
        <w:tc>
          <w:tcPr>
            <w:tcW w:type="dxa" w:w="425"/>
            <w:shd w:fill="auto" w:val="clear"/>
          </w:tcPr>
          <w:p w14:paraId="AE0C0000">
            <w:pPr>
              <w:rPr>
                <w:sz w:val="20"/>
              </w:rPr>
            </w:pPr>
            <w:r>
              <w:rPr>
                <w:sz w:val="20"/>
              </w:rPr>
              <w:t>13</w:t>
            </w:r>
          </w:p>
        </w:tc>
        <w:tc>
          <w:tcPr>
            <w:tcW w:type="dxa" w:w="1559"/>
            <w:shd w:fill="auto" w:val="clear"/>
          </w:tcPr>
          <w:p w14:paraId="AF0C0000">
            <w:pPr>
              <w:rPr>
                <w:sz w:val="20"/>
              </w:rPr>
            </w:pPr>
            <w:r>
              <w:rPr>
                <w:sz w:val="20"/>
              </w:rPr>
              <w:t>11 Б 01 20340</w:t>
            </w:r>
          </w:p>
        </w:tc>
        <w:tc>
          <w:tcPr>
            <w:tcW w:type="dxa" w:w="567"/>
            <w:shd w:fill="auto" w:val="clear"/>
          </w:tcPr>
          <w:p w14:paraId="B00C0000">
            <w:pPr>
              <w:rPr>
                <w:sz w:val="20"/>
              </w:rPr>
            </w:pPr>
            <w:r>
              <w:rPr>
                <w:sz w:val="20"/>
              </w:rPr>
              <w:t>830</w:t>
            </w:r>
          </w:p>
        </w:tc>
        <w:tc>
          <w:tcPr>
            <w:tcW w:type="dxa" w:w="1438"/>
            <w:shd w:fill="auto" w:val="clear"/>
          </w:tcPr>
          <w:p w14:paraId="B10C0000">
            <w:pPr>
              <w:ind/>
              <w:jc w:val="right"/>
              <w:rPr>
                <w:sz w:val="20"/>
              </w:rPr>
            </w:pPr>
            <w:r>
              <w:rPr>
                <w:sz w:val="20"/>
              </w:rPr>
              <w:t>110,00</w:t>
            </w:r>
          </w:p>
        </w:tc>
      </w:tr>
      <w:tr>
        <w:trPr>
          <w:trHeight w:hRule="atLeast" w:val="20"/>
        </w:trPr>
        <w:tc>
          <w:tcPr>
            <w:tcW w:type="dxa" w:w="4678"/>
            <w:shd w:fill="auto" w:val="clear"/>
          </w:tcPr>
          <w:p w14:paraId="B20C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B30C0000">
            <w:pPr>
              <w:rPr>
                <w:sz w:val="20"/>
              </w:rPr>
            </w:pPr>
            <w:r>
              <w:rPr>
                <w:sz w:val="20"/>
              </w:rPr>
              <w:t>602</w:t>
            </w:r>
          </w:p>
        </w:tc>
        <w:tc>
          <w:tcPr>
            <w:tcW w:type="dxa" w:w="426"/>
            <w:shd w:fill="auto" w:val="clear"/>
          </w:tcPr>
          <w:p w14:paraId="B40C0000">
            <w:pPr>
              <w:rPr>
                <w:sz w:val="20"/>
              </w:rPr>
            </w:pPr>
            <w:r>
              <w:rPr>
                <w:sz w:val="20"/>
              </w:rPr>
              <w:t>01</w:t>
            </w:r>
          </w:p>
        </w:tc>
        <w:tc>
          <w:tcPr>
            <w:tcW w:type="dxa" w:w="425"/>
            <w:shd w:fill="auto" w:val="clear"/>
          </w:tcPr>
          <w:p w14:paraId="B50C0000">
            <w:pPr>
              <w:rPr>
                <w:sz w:val="20"/>
              </w:rPr>
            </w:pPr>
            <w:r>
              <w:rPr>
                <w:sz w:val="20"/>
              </w:rPr>
              <w:t>13</w:t>
            </w:r>
          </w:p>
        </w:tc>
        <w:tc>
          <w:tcPr>
            <w:tcW w:type="dxa" w:w="1559"/>
            <w:shd w:fill="auto" w:val="clear"/>
          </w:tcPr>
          <w:p w14:paraId="B60C0000">
            <w:pPr>
              <w:rPr>
                <w:sz w:val="20"/>
              </w:rPr>
            </w:pPr>
            <w:r>
              <w:rPr>
                <w:sz w:val="20"/>
              </w:rPr>
              <w:t>11 Б 02 00000</w:t>
            </w:r>
          </w:p>
        </w:tc>
        <w:tc>
          <w:tcPr>
            <w:tcW w:type="dxa" w:w="567"/>
            <w:shd w:fill="auto" w:val="clear"/>
          </w:tcPr>
          <w:p w14:paraId="B70C0000">
            <w:pPr>
              <w:rPr>
                <w:sz w:val="20"/>
              </w:rPr>
            </w:pPr>
            <w:r>
              <w:rPr>
                <w:sz w:val="20"/>
              </w:rPr>
              <w:t>000</w:t>
            </w:r>
          </w:p>
        </w:tc>
        <w:tc>
          <w:tcPr>
            <w:tcW w:type="dxa" w:w="1438"/>
            <w:shd w:fill="auto" w:val="clear"/>
          </w:tcPr>
          <w:p w14:paraId="B80C0000">
            <w:pPr>
              <w:ind/>
              <w:jc w:val="right"/>
              <w:rPr>
                <w:sz w:val="20"/>
              </w:rPr>
            </w:pPr>
            <w:r>
              <w:rPr>
                <w:sz w:val="20"/>
              </w:rPr>
              <w:t>105 955,63</w:t>
            </w:r>
          </w:p>
        </w:tc>
      </w:tr>
      <w:tr>
        <w:trPr>
          <w:trHeight w:hRule="atLeast" w:val="20"/>
        </w:trPr>
        <w:tc>
          <w:tcPr>
            <w:tcW w:type="dxa" w:w="4678"/>
            <w:shd w:fill="auto" w:val="clear"/>
          </w:tcPr>
          <w:p w14:paraId="B90C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567"/>
            <w:shd w:fill="auto" w:val="clear"/>
          </w:tcPr>
          <w:p w14:paraId="BA0C0000">
            <w:pPr>
              <w:rPr>
                <w:sz w:val="20"/>
              </w:rPr>
            </w:pPr>
            <w:r>
              <w:rPr>
                <w:sz w:val="20"/>
              </w:rPr>
              <w:t>602</w:t>
            </w:r>
          </w:p>
        </w:tc>
        <w:tc>
          <w:tcPr>
            <w:tcW w:type="dxa" w:w="426"/>
            <w:shd w:fill="auto" w:val="clear"/>
          </w:tcPr>
          <w:p w14:paraId="BB0C0000">
            <w:pPr>
              <w:rPr>
                <w:sz w:val="20"/>
              </w:rPr>
            </w:pPr>
            <w:r>
              <w:rPr>
                <w:sz w:val="20"/>
              </w:rPr>
              <w:t>01</w:t>
            </w:r>
          </w:p>
        </w:tc>
        <w:tc>
          <w:tcPr>
            <w:tcW w:type="dxa" w:w="425"/>
            <w:shd w:fill="auto" w:val="clear"/>
          </w:tcPr>
          <w:p w14:paraId="BC0C0000">
            <w:pPr>
              <w:rPr>
                <w:sz w:val="20"/>
              </w:rPr>
            </w:pPr>
            <w:r>
              <w:rPr>
                <w:sz w:val="20"/>
              </w:rPr>
              <w:t>13</w:t>
            </w:r>
          </w:p>
        </w:tc>
        <w:tc>
          <w:tcPr>
            <w:tcW w:type="dxa" w:w="1559"/>
            <w:shd w:fill="auto" w:val="clear"/>
          </w:tcPr>
          <w:p w14:paraId="BD0C0000">
            <w:pPr>
              <w:rPr>
                <w:sz w:val="20"/>
              </w:rPr>
            </w:pPr>
            <w:r>
              <w:rPr>
                <w:sz w:val="20"/>
              </w:rPr>
              <w:t>11 Б 02 20030</w:t>
            </w:r>
          </w:p>
        </w:tc>
        <w:tc>
          <w:tcPr>
            <w:tcW w:type="dxa" w:w="567"/>
            <w:shd w:fill="auto" w:val="clear"/>
          </w:tcPr>
          <w:p w14:paraId="BE0C0000">
            <w:pPr>
              <w:rPr>
                <w:sz w:val="20"/>
              </w:rPr>
            </w:pPr>
            <w:r>
              <w:rPr>
                <w:sz w:val="20"/>
              </w:rPr>
              <w:t>000</w:t>
            </w:r>
          </w:p>
        </w:tc>
        <w:tc>
          <w:tcPr>
            <w:tcW w:type="dxa" w:w="1438"/>
            <w:shd w:fill="auto" w:val="clear"/>
          </w:tcPr>
          <w:p w14:paraId="BF0C0000">
            <w:pPr>
              <w:ind/>
              <w:jc w:val="right"/>
              <w:rPr>
                <w:sz w:val="20"/>
              </w:rPr>
            </w:pPr>
            <w:r>
              <w:rPr>
                <w:sz w:val="20"/>
              </w:rPr>
              <w:t>1 235,73</w:t>
            </w:r>
          </w:p>
        </w:tc>
      </w:tr>
      <w:tr>
        <w:trPr>
          <w:trHeight w:hRule="atLeast" w:val="20"/>
        </w:trPr>
        <w:tc>
          <w:tcPr>
            <w:tcW w:type="dxa" w:w="4678"/>
            <w:shd w:fill="auto" w:val="clear"/>
          </w:tcPr>
          <w:p w14:paraId="C0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10C0000">
            <w:pPr>
              <w:rPr>
                <w:sz w:val="20"/>
              </w:rPr>
            </w:pPr>
            <w:r>
              <w:rPr>
                <w:sz w:val="20"/>
              </w:rPr>
              <w:t>602</w:t>
            </w:r>
          </w:p>
        </w:tc>
        <w:tc>
          <w:tcPr>
            <w:tcW w:type="dxa" w:w="426"/>
            <w:shd w:fill="auto" w:val="clear"/>
          </w:tcPr>
          <w:p w14:paraId="C20C0000">
            <w:pPr>
              <w:rPr>
                <w:sz w:val="20"/>
              </w:rPr>
            </w:pPr>
            <w:r>
              <w:rPr>
                <w:sz w:val="20"/>
              </w:rPr>
              <w:t>01</w:t>
            </w:r>
          </w:p>
        </w:tc>
        <w:tc>
          <w:tcPr>
            <w:tcW w:type="dxa" w:w="425"/>
            <w:shd w:fill="auto" w:val="clear"/>
          </w:tcPr>
          <w:p w14:paraId="C30C0000">
            <w:pPr>
              <w:rPr>
                <w:sz w:val="20"/>
              </w:rPr>
            </w:pPr>
            <w:r>
              <w:rPr>
                <w:sz w:val="20"/>
              </w:rPr>
              <w:t>13</w:t>
            </w:r>
          </w:p>
        </w:tc>
        <w:tc>
          <w:tcPr>
            <w:tcW w:type="dxa" w:w="1559"/>
            <w:shd w:fill="auto" w:val="clear"/>
          </w:tcPr>
          <w:p w14:paraId="C40C0000">
            <w:pPr>
              <w:rPr>
                <w:sz w:val="20"/>
              </w:rPr>
            </w:pPr>
            <w:r>
              <w:rPr>
                <w:sz w:val="20"/>
              </w:rPr>
              <w:t>11 Б 02 20030</w:t>
            </w:r>
          </w:p>
        </w:tc>
        <w:tc>
          <w:tcPr>
            <w:tcW w:type="dxa" w:w="567"/>
            <w:shd w:fill="auto" w:val="clear"/>
          </w:tcPr>
          <w:p w14:paraId="C50C0000">
            <w:pPr>
              <w:rPr>
                <w:sz w:val="20"/>
              </w:rPr>
            </w:pPr>
            <w:r>
              <w:rPr>
                <w:sz w:val="20"/>
              </w:rPr>
              <w:t>240</w:t>
            </w:r>
          </w:p>
        </w:tc>
        <w:tc>
          <w:tcPr>
            <w:tcW w:type="dxa" w:w="1438"/>
            <w:shd w:fill="auto" w:val="clear"/>
          </w:tcPr>
          <w:p w14:paraId="C60C0000">
            <w:pPr>
              <w:ind/>
              <w:jc w:val="right"/>
              <w:rPr>
                <w:sz w:val="20"/>
              </w:rPr>
            </w:pPr>
            <w:r>
              <w:rPr>
                <w:sz w:val="20"/>
              </w:rPr>
              <w:t>1 235,73</w:t>
            </w:r>
          </w:p>
        </w:tc>
      </w:tr>
      <w:tr>
        <w:trPr>
          <w:trHeight w:hRule="atLeast" w:val="20"/>
        </w:trPr>
        <w:tc>
          <w:tcPr>
            <w:tcW w:type="dxa" w:w="4678"/>
            <w:shd w:fill="auto" w:val="clear"/>
          </w:tcPr>
          <w:p w14:paraId="C70C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567"/>
            <w:shd w:fill="auto" w:val="clear"/>
          </w:tcPr>
          <w:p w14:paraId="C80C0000">
            <w:pPr>
              <w:rPr>
                <w:sz w:val="20"/>
              </w:rPr>
            </w:pPr>
            <w:r>
              <w:rPr>
                <w:sz w:val="20"/>
              </w:rPr>
              <w:t>602</w:t>
            </w:r>
          </w:p>
        </w:tc>
        <w:tc>
          <w:tcPr>
            <w:tcW w:type="dxa" w:w="426"/>
            <w:shd w:fill="auto" w:val="clear"/>
          </w:tcPr>
          <w:p w14:paraId="C90C0000">
            <w:pPr>
              <w:rPr>
                <w:sz w:val="20"/>
              </w:rPr>
            </w:pPr>
            <w:r>
              <w:rPr>
                <w:sz w:val="20"/>
              </w:rPr>
              <w:t>01</w:t>
            </w:r>
          </w:p>
        </w:tc>
        <w:tc>
          <w:tcPr>
            <w:tcW w:type="dxa" w:w="425"/>
            <w:shd w:fill="auto" w:val="clear"/>
          </w:tcPr>
          <w:p w14:paraId="CA0C0000">
            <w:pPr>
              <w:rPr>
                <w:sz w:val="20"/>
              </w:rPr>
            </w:pPr>
            <w:r>
              <w:rPr>
                <w:sz w:val="20"/>
              </w:rPr>
              <w:t>13</w:t>
            </w:r>
          </w:p>
        </w:tc>
        <w:tc>
          <w:tcPr>
            <w:tcW w:type="dxa" w:w="1559"/>
            <w:shd w:fill="auto" w:val="clear"/>
          </w:tcPr>
          <w:p w14:paraId="CB0C0000">
            <w:pPr>
              <w:rPr>
                <w:sz w:val="20"/>
              </w:rPr>
            </w:pPr>
            <w:r>
              <w:rPr>
                <w:sz w:val="20"/>
              </w:rPr>
              <w:t>11 Б 02 20070</w:t>
            </w:r>
          </w:p>
        </w:tc>
        <w:tc>
          <w:tcPr>
            <w:tcW w:type="dxa" w:w="567"/>
            <w:shd w:fill="auto" w:val="clear"/>
          </w:tcPr>
          <w:p w14:paraId="CC0C0000">
            <w:pPr>
              <w:rPr>
                <w:sz w:val="20"/>
              </w:rPr>
            </w:pPr>
            <w:r>
              <w:rPr>
                <w:sz w:val="20"/>
              </w:rPr>
              <w:t>000</w:t>
            </w:r>
          </w:p>
        </w:tc>
        <w:tc>
          <w:tcPr>
            <w:tcW w:type="dxa" w:w="1438"/>
            <w:shd w:fill="auto" w:val="clear"/>
          </w:tcPr>
          <w:p w14:paraId="CD0C0000">
            <w:pPr>
              <w:ind/>
              <w:jc w:val="right"/>
              <w:rPr>
                <w:sz w:val="20"/>
              </w:rPr>
            </w:pPr>
            <w:r>
              <w:rPr>
                <w:sz w:val="20"/>
              </w:rPr>
              <w:t>102 040,94</w:t>
            </w:r>
          </w:p>
        </w:tc>
      </w:tr>
      <w:tr>
        <w:trPr>
          <w:trHeight w:hRule="atLeast" w:val="20"/>
        </w:trPr>
        <w:tc>
          <w:tcPr>
            <w:tcW w:type="dxa" w:w="4678"/>
            <w:shd w:fill="auto" w:val="clear"/>
          </w:tcPr>
          <w:p w14:paraId="CE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F0C0000">
            <w:pPr>
              <w:rPr>
                <w:sz w:val="20"/>
              </w:rPr>
            </w:pPr>
            <w:r>
              <w:rPr>
                <w:sz w:val="20"/>
              </w:rPr>
              <w:t>602</w:t>
            </w:r>
          </w:p>
        </w:tc>
        <w:tc>
          <w:tcPr>
            <w:tcW w:type="dxa" w:w="426"/>
            <w:shd w:fill="auto" w:val="clear"/>
          </w:tcPr>
          <w:p w14:paraId="D00C0000">
            <w:pPr>
              <w:rPr>
                <w:sz w:val="20"/>
              </w:rPr>
            </w:pPr>
            <w:r>
              <w:rPr>
                <w:sz w:val="20"/>
              </w:rPr>
              <w:t>01</w:t>
            </w:r>
          </w:p>
        </w:tc>
        <w:tc>
          <w:tcPr>
            <w:tcW w:type="dxa" w:w="425"/>
            <w:shd w:fill="auto" w:val="clear"/>
          </w:tcPr>
          <w:p w14:paraId="D10C0000">
            <w:pPr>
              <w:rPr>
                <w:sz w:val="20"/>
              </w:rPr>
            </w:pPr>
            <w:r>
              <w:rPr>
                <w:sz w:val="20"/>
              </w:rPr>
              <w:t>13</w:t>
            </w:r>
          </w:p>
        </w:tc>
        <w:tc>
          <w:tcPr>
            <w:tcW w:type="dxa" w:w="1559"/>
            <w:shd w:fill="auto" w:val="clear"/>
          </w:tcPr>
          <w:p w14:paraId="D20C0000">
            <w:pPr>
              <w:rPr>
                <w:sz w:val="20"/>
              </w:rPr>
            </w:pPr>
            <w:r>
              <w:rPr>
                <w:sz w:val="20"/>
              </w:rPr>
              <w:t>11 Б 02 20070</w:t>
            </w:r>
          </w:p>
        </w:tc>
        <w:tc>
          <w:tcPr>
            <w:tcW w:type="dxa" w:w="567"/>
            <w:shd w:fill="auto" w:val="clear"/>
          </w:tcPr>
          <w:p w14:paraId="D30C0000">
            <w:pPr>
              <w:rPr>
                <w:sz w:val="20"/>
              </w:rPr>
            </w:pPr>
            <w:r>
              <w:rPr>
                <w:sz w:val="20"/>
              </w:rPr>
              <w:t>240</w:t>
            </w:r>
          </w:p>
        </w:tc>
        <w:tc>
          <w:tcPr>
            <w:tcW w:type="dxa" w:w="1438"/>
            <w:shd w:fill="auto" w:val="clear"/>
          </w:tcPr>
          <w:p w14:paraId="D40C0000">
            <w:pPr>
              <w:ind/>
              <w:jc w:val="right"/>
              <w:rPr>
                <w:sz w:val="20"/>
              </w:rPr>
            </w:pPr>
            <w:r>
              <w:rPr>
                <w:sz w:val="20"/>
              </w:rPr>
              <w:t>102 040,94</w:t>
            </w:r>
          </w:p>
        </w:tc>
      </w:tr>
      <w:tr>
        <w:trPr>
          <w:trHeight w:hRule="atLeast" w:val="20"/>
        </w:trPr>
        <w:tc>
          <w:tcPr>
            <w:tcW w:type="dxa" w:w="4678"/>
            <w:shd w:fill="auto" w:val="clear"/>
          </w:tcPr>
          <w:p w14:paraId="D50C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D60C0000">
            <w:pPr>
              <w:rPr>
                <w:sz w:val="20"/>
              </w:rPr>
            </w:pPr>
            <w:r>
              <w:rPr>
                <w:sz w:val="20"/>
              </w:rPr>
              <w:t>602</w:t>
            </w:r>
          </w:p>
        </w:tc>
        <w:tc>
          <w:tcPr>
            <w:tcW w:type="dxa" w:w="426"/>
            <w:shd w:fill="auto" w:val="clear"/>
          </w:tcPr>
          <w:p w14:paraId="D70C0000">
            <w:pPr>
              <w:rPr>
                <w:sz w:val="20"/>
              </w:rPr>
            </w:pPr>
            <w:r>
              <w:rPr>
                <w:sz w:val="20"/>
              </w:rPr>
              <w:t>01</w:t>
            </w:r>
          </w:p>
        </w:tc>
        <w:tc>
          <w:tcPr>
            <w:tcW w:type="dxa" w:w="425"/>
            <w:shd w:fill="auto" w:val="clear"/>
          </w:tcPr>
          <w:p w14:paraId="D80C0000">
            <w:pPr>
              <w:rPr>
                <w:sz w:val="20"/>
              </w:rPr>
            </w:pPr>
            <w:r>
              <w:rPr>
                <w:sz w:val="20"/>
              </w:rPr>
              <w:t>13</w:t>
            </w:r>
          </w:p>
        </w:tc>
        <w:tc>
          <w:tcPr>
            <w:tcW w:type="dxa" w:w="1559"/>
            <w:shd w:fill="auto" w:val="clear"/>
          </w:tcPr>
          <w:p w14:paraId="D90C0000">
            <w:pPr>
              <w:rPr>
                <w:sz w:val="20"/>
              </w:rPr>
            </w:pPr>
            <w:r>
              <w:rPr>
                <w:sz w:val="20"/>
              </w:rPr>
              <w:t>11 Б 02 21120</w:t>
            </w:r>
          </w:p>
        </w:tc>
        <w:tc>
          <w:tcPr>
            <w:tcW w:type="dxa" w:w="567"/>
            <w:shd w:fill="auto" w:val="clear"/>
          </w:tcPr>
          <w:p w14:paraId="DA0C0000">
            <w:pPr>
              <w:rPr>
                <w:sz w:val="20"/>
              </w:rPr>
            </w:pPr>
            <w:r>
              <w:rPr>
                <w:sz w:val="20"/>
              </w:rPr>
              <w:t>000</w:t>
            </w:r>
          </w:p>
        </w:tc>
        <w:tc>
          <w:tcPr>
            <w:tcW w:type="dxa" w:w="1438"/>
            <w:shd w:fill="auto" w:val="clear"/>
          </w:tcPr>
          <w:p w14:paraId="DB0C0000">
            <w:pPr>
              <w:ind/>
              <w:jc w:val="right"/>
              <w:rPr>
                <w:sz w:val="20"/>
              </w:rPr>
            </w:pPr>
            <w:r>
              <w:rPr>
                <w:sz w:val="20"/>
              </w:rPr>
              <w:t>2 678,96</w:t>
            </w:r>
          </w:p>
        </w:tc>
      </w:tr>
      <w:tr>
        <w:trPr>
          <w:trHeight w:hRule="atLeast" w:val="20"/>
        </w:trPr>
        <w:tc>
          <w:tcPr>
            <w:tcW w:type="dxa" w:w="4678"/>
            <w:shd w:fill="auto" w:val="clear"/>
          </w:tcPr>
          <w:p w14:paraId="DC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D0C0000">
            <w:pPr>
              <w:rPr>
                <w:sz w:val="20"/>
              </w:rPr>
            </w:pPr>
            <w:r>
              <w:rPr>
                <w:sz w:val="20"/>
              </w:rPr>
              <w:t>602</w:t>
            </w:r>
          </w:p>
        </w:tc>
        <w:tc>
          <w:tcPr>
            <w:tcW w:type="dxa" w:w="426"/>
            <w:shd w:fill="auto" w:val="clear"/>
          </w:tcPr>
          <w:p w14:paraId="DE0C0000">
            <w:pPr>
              <w:rPr>
                <w:sz w:val="20"/>
              </w:rPr>
            </w:pPr>
            <w:r>
              <w:rPr>
                <w:sz w:val="20"/>
              </w:rPr>
              <w:t>01</w:t>
            </w:r>
          </w:p>
        </w:tc>
        <w:tc>
          <w:tcPr>
            <w:tcW w:type="dxa" w:w="425"/>
            <w:shd w:fill="auto" w:val="clear"/>
          </w:tcPr>
          <w:p w14:paraId="DF0C0000">
            <w:pPr>
              <w:rPr>
                <w:sz w:val="20"/>
              </w:rPr>
            </w:pPr>
            <w:r>
              <w:rPr>
                <w:sz w:val="20"/>
              </w:rPr>
              <w:t>13</w:t>
            </w:r>
          </w:p>
        </w:tc>
        <w:tc>
          <w:tcPr>
            <w:tcW w:type="dxa" w:w="1559"/>
            <w:shd w:fill="auto" w:val="clear"/>
          </w:tcPr>
          <w:p w14:paraId="E00C0000">
            <w:pPr>
              <w:rPr>
                <w:sz w:val="20"/>
              </w:rPr>
            </w:pPr>
            <w:r>
              <w:rPr>
                <w:sz w:val="20"/>
              </w:rPr>
              <w:t>11 Б 02 21120</w:t>
            </w:r>
          </w:p>
        </w:tc>
        <w:tc>
          <w:tcPr>
            <w:tcW w:type="dxa" w:w="567"/>
            <w:shd w:fill="auto" w:val="clear"/>
          </w:tcPr>
          <w:p w14:paraId="E10C0000">
            <w:pPr>
              <w:rPr>
                <w:sz w:val="20"/>
              </w:rPr>
            </w:pPr>
            <w:r>
              <w:rPr>
                <w:sz w:val="20"/>
              </w:rPr>
              <w:t>240</w:t>
            </w:r>
          </w:p>
        </w:tc>
        <w:tc>
          <w:tcPr>
            <w:tcW w:type="dxa" w:w="1438"/>
            <w:shd w:fill="auto" w:val="clear"/>
          </w:tcPr>
          <w:p w14:paraId="E20C0000">
            <w:pPr>
              <w:ind/>
              <w:jc w:val="right"/>
              <w:rPr>
                <w:sz w:val="20"/>
              </w:rPr>
            </w:pPr>
            <w:r>
              <w:rPr>
                <w:sz w:val="20"/>
              </w:rPr>
              <w:t>2 678,96</w:t>
            </w:r>
          </w:p>
        </w:tc>
      </w:tr>
      <w:tr>
        <w:trPr>
          <w:trHeight w:hRule="atLeast" w:val="20"/>
        </w:trPr>
        <w:tc>
          <w:tcPr>
            <w:tcW w:type="dxa" w:w="4678"/>
            <w:shd w:fill="auto" w:val="clear"/>
          </w:tcPr>
          <w:p w14:paraId="E30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E40C0000">
            <w:pPr>
              <w:rPr>
                <w:sz w:val="20"/>
              </w:rPr>
            </w:pPr>
            <w:r>
              <w:rPr>
                <w:sz w:val="20"/>
              </w:rPr>
              <w:t>602</w:t>
            </w:r>
          </w:p>
        </w:tc>
        <w:tc>
          <w:tcPr>
            <w:tcW w:type="dxa" w:w="426"/>
            <w:shd w:fill="auto" w:val="clear"/>
          </w:tcPr>
          <w:p w14:paraId="E50C0000">
            <w:pPr>
              <w:rPr>
                <w:sz w:val="20"/>
              </w:rPr>
            </w:pPr>
            <w:r>
              <w:rPr>
                <w:sz w:val="20"/>
              </w:rPr>
              <w:t>01</w:t>
            </w:r>
          </w:p>
        </w:tc>
        <w:tc>
          <w:tcPr>
            <w:tcW w:type="dxa" w:w="425"/>
            <w:shd w:fill="auto" w:val="clear"/>
          </w:tcPr>
          <w:p w14:paraId="E60C0000">
            <w:pPr>
              <w:rPr>
                <w:sz w:val="20"/>
              </w:rPr>
            </w:pPr>
            <w:r>
              <w:rPr>
                <w:sz w:val="20"/>
              </w:rPr>
              <w:t>13</w:t>
            </w:r>
          </w:p>
        </w:tc>
        <w:tc>
          <w:tcPr>
            <w:tcW w:type="dxa" w:w="1559"/>
            <w:shd w:fill="auto" w:val="clear"/>
          </w:tcPr>
          <w:p w14:paraId="E70C0000">
            <w:pPr>
              <w:rPr>
                <w:sz w:val="20"/>
              </w:rPr>
            </w:pPr>
            <w:r>
              <w:rPr>
                <w:sz w:val="20"/>
              </w:rPr>
              <w:t>15 0 00 00000</w:t>
            </w:r>
          </w:p>
        </w:tc>
        <w:tc>
          <w:tcPr>
            <w:tcW w:type="dxa" w:w="567"/>
            <w:shd w:fill="auto" w:val="clear"/>
          </w:tcPr>
          <w:p w14:paraId="E80C0000">
            <w:pPr>
              <w:rPr>
                <w:sz w:val="20"/>
              </w:rPr>
            </w:pPr>
            <w:r>
              <w:rPr>
                <w:sz w:val="20"/>
              </w:rPr>
              <w:t>000</w:t>
            </w:r>
          </w:p>
        </w:tc>
        <w:tc>
          <w:tcPr>
            <w:tcW w:type="dxa" w:w="1438"/>
            <w:shd w:fill="auto" w:val="clear"/>
          </w:tcPr>
          <w:p w14:paraId="E90C0000">
            <w:pPr>
              <w:ind/>
              <w:jc w:val="right"/>
              <w:rPr>
                <w:sz w:val="20"/>
              </w:rPr>
            </w:pPr>
            <w:r>
              <w:rPr>
                <w:sz w:val="20"/>
              </w:rPr>
              <w:t>842,50</w:t>
            </w:r>
          </w:p>
        </w:tc>
      </w:tr>
      <w:tr>
        <w:trPr>
          <w:trHeight w:hRule="atLeast" w:val="20"/>
        </w:trPr>
        <w:tc>
          <w:tcPr>
            <w:tcW w:type="dxa" w:w="4678"/>
            <w:shd w:fill="auto" w:val="clear"/>
          </w:tcPr>
          <w:p w14:paraId="EA0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EB0C0000">
            <w:pPr>
              <w:rPr>
                <w:sz w:val="20"/>
              </w:rPr>
            </w:pPr>
            <w:r>
              <w:rPr>
                <w:sz w:val="20"/>
              </w:rPr>
              <w:t>602</w:t>
            </w:r>
          </w:p>
        </w:tc>
        <w:tc>
          <w:tcPr>
            <w:tcW w:type="dxa" w:w="426"/>
            <w:shd w:fill="auto" w:val="clear"/>
          </w:tcPr>
          <w:p w14:paraId="EC0C0000">
            <w:pPr>
              <w:rPr>
                <w:sz w:val="20"/>
              </w:rPr>
            </w:pPr>
            <w:r>
              <w:rPr>
                <w:sz w:val="20"/>
              </w:rPr>
              <w:t>01</w:t>
            </w:r>
          </w:p>
        </w:tc>
        <w:tc>
          <w:tcPr>
            <w:tcW w:type="dxa" w:w="425"/>
            <w:shd w:fill="auto" w:val="clear"/>
          </w:tcPr>
          <w:p w14:paraId="ED0C0000">
            <w:pPr>
              <w:rPr>
                <w:sz w:val="20"/>
              </w:rPr>
            </w:pPr>
            <w:r>
              <w:rPr>
                <w:sz w:val="20"/>
              </w:rPr>
              <w:t>13</w:t>
            </w:r>
          </w:p>
        </w:tc>
        <w:tc>
          <w:tcPr>
            <w:tcW w:type="dxa" w:w="1559"/>
            <w:shd w:fill="auto" w:val="clear"/>
          </w:tcPr>
          <w:p w14:paraId="EE0C0000">
            <w:pPr>
              <w:rPr>
                <w:sz w:val="20"/>
              </w:rPr>
            </w:pPr>
            <w:r>
              <w:rPr>
                <w:sz w:val="20"/>
              </w:rPr>
              <w:t>15 1 00 00000</w:t>
            </w:r>
          </w:p>
        </w:tc>
        <w:tc>
          <w:tcPr>
            <w:tcW w:type="dxa" w:w="567"/>
            <w:shd w:fill="auto" w:val="clear"/>
          </w:tcPr>
          <w:p w14:paraId="EF0C0000">
            <w:pPr>
              <w:rPr>
                <w:sz w:val="20"/>
              </w:rPr>
            </w:pPr>
            <w:r>
              <w:rPr>
                <w:sz w:val="20"/>
              </w:rPr>
              <w:t>000</w:t>
            </w:r>
          </w:p>
        </w:tc>
        <w:tc>
          <w:tcPr>
            <w:tcW w:type="dxa" w:w="1438"/>
            <w:shd w:fill="auto" w:val="clear"/>
          </w:tcPr>
          <w:p w14:paraId="F00C0000">
            <w:pPr>
              <w:ind/>
              <w:jc w:val="right"/>
              <w:rPr>
                <w:sz w:val="20"/>
              </w:rPr>
            </w:pPr>
            <w:r>
              <w:rPr>
                <w:sz w:val="20"/>
              </w:rPr>
              <w:t>842,50</w:t>
            </w:r>
          </w:p>
        </w:tc>
      </w:tr>
      <w:tr>
        <w:trPr>
          <w:trHeight w:hRule="atLeast" w:val="20"/>
        </w:trPr>
        <w:tc>
          <w:tcPr>
            <w:tcW w:type="dxa" w:w="4678"/>
            <w:shd w:fill="auto" w:val="clear"/>
          </w:tcPr>
          <w:p w14:paraId="F10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F20C0000">
            <w:pPr>
              <w:rPr>
                <w:sz w:val="20"/>
              </w:rPr>
            </w:pPr>
            <w:r>
              <w:rPr>
                <w:sz w:val="20"/>
              </w:rPr>
              <w:t>602</w:t>
            </w:r>
          </w:p>
        </w:tc>
        <w:tc>
          <w:tcPr>
            <w:tcW w:type="dxa" w:w="426"/>
            <w:shd w:fill="auto" w:val="clear"/>
          </w:tcPr>
          <w:p w14:paraId="F30C0000">
            <w:pPr>
              <w:rPr>
                <w:sz w:val="20"/>
              </w:rPr>
            </w:pPr>
            <w:r>
              <w:rPr>
                <w:sz w:val="20"/>
              </w:rPr>
              <w:t>01</w:t>
            </w:r>
          </w:p>
        </w:tc>
        <w:tc>
          <w:tcPr>
            <w:tcW w:type="dxa" w:w="425"/>
            <w:shd w:fill="auto" w:val="clear"/>
          </w:tcPr>
          <w:p w14:paraId="F40C0000">
            <w:pPr>
              <w:rPr>
                <w:sz w:val="20"/>
              </w:rPr>
            </w:pPr>
            <w:r>
              <w:rPr>
                <w:sz w:val="20"/>
              </w:rPr>
              <w:t>13</w:t>
            </w:r>
          </w:p>
        </w:tc>
        <w:tc>
          <w:tcPr>
            <w:tcW w:type="dxa" w:w="1559"/>
            <w:shd w:fill="auto" w:val="clear"/>
          </w:tcPr>
          <w:p w14:paraId="F50C0000">
            <w:pPr>
              <w:rPr>
                <w:sz w:val="20"/>
              </w:rPr>
            </w:pPr>
            <w:r>
              <w:rPr>
                <w:sz w:val="20"/>
              </w:rPr>
              <w:t>15 1 04 00000</w:t>
            </w:r>
          </w:p>
        </w:tc>
        <w:tc>
          <w:tcPr>
            <w:tcW w:type="dxa" w:w="567"/>
            <w:shd w:fill="auto" w:val="clear"/>
          </w:tcPr>
          <w:p w14:paraId="F60C0000">
            <w:pPr>
              <w:rPr>
                <w:sz w:val="20"/>
              </w:rPr>
            </w:pPr>
            <w:r>
              <w:rPr>
                <w:sz w:val="20"/>
              </w:rPr>
              <w:t>000</w:t>
            </w:r>
          </w:p>
        </w:tc>
        <w:tc>
          <w:tcPr>
            <w:tcW w:type="dxa" w:w="1438"/>
            <w:shd w:fill="auto" w:val="clear"/>
          </w:tcPr>
          <w:p w14:paraId="F70C0000">
            <w:pPr>
              <w:ind/>
              <w:jc w:val="right"/>
              <w:rPr>
                <w:sz w:val="20"/>
              </w:rPr>
            </w:pPr>
            <w:r>
              <w:rPr>
                <w:sz w:val="20"/>
              </w:rPr>
              <w:t>842,50</w:t>
            </w:r>
          </w:p>
        </w:tc>
      </w:tr>
      <w:tr>
        <w:trPr>
          <w:trHeight w:hRule="atLeast" w:val="20"/>
        </w:trPr>
        <w:tc>
          <w:tcPr>
            <w:tcW w:type="dxa" w:w="4678"/>
            <w:shd w:fill="auto" w:val="clear"/>
          </w:tcPr>
          <w:p w14:paraId="F80C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F90C0000">
            <w:pPr>
              <w:rPr>
                <w:sz w:val="20"/>
              </w:rPr>
            </w:pPr>
            <w:r>
              <w:rPr>
                <w:sz w:val="20"/>
              </w:rPr>
              <w:t>602</w:t>
            </w:r>
          </w:p>
        </w:tc>
        <w:tc>
          <w:tcPr>
            <w:tcW w:type="dxa" w:w="426"/>
            <w:shd w:fill="auto" w:val="clear"/>
          </w:tcPr>
          <w:p w14:paraId="FA0C0000">
            <w:pPr>
              <w:rPr>
                <w:sz w:val="20"/>
              </w:rPr>
            </w:pPr>
            <w:r>
              <w:rPr>
                <w:sz w:val="20"/>
              </w:rPr>
              <w:t>01</w:t>
            </w:r>
          </w:p>
        </w:tc>
        <w:tc>
          <w:tcPr>
            <w:tcW w:type="dxa" w:w="425"/>
            <w:shd w:fill="auto" w:val="clear"/>
          </w:tcPr>
          <w:p w14:paraId="FB0C0000">
            <w:pPr>
              <w:rPr>
                <w:sz w:val="20"/>
              </w:rPr>
            </w:pPr>
            <w:r>
              <w:rPr>
                <w:sz w:val="20"/>
              </w:rPr>
              <w:t>13</w:t>
            </w:r>
          </w:p>
        </w:tc>
        <w:tc>
          <w:tcPr>
            <w:tcW w:type="dxa" w:w="1559"/>
            <w:shd w:fill="auto" w:val="clear"/>
          </w:tcPr>
          <w:p w14:paraId="FC0C0000">
            <w:pPr>
              <w:rPr>
                <w:sz w:val="20"/>
              </w:rPr>
            </w:pPr>
            <w:r>
              <w:rPr>
                <w:sz w:val="20"/>
              </w:rPr>
              <w:t>15 1 04 20350</w:t>
            </w:r>
          </w:p>
        </w:tc>
        <w:tc>
          <w:tcPr>
            <w:tcW w:type="dxa" w:w="567"/>
            <w:shd w:fill="auto" w:val="clear"/>
          </w:tcPr>
          <w:p w14:paraId="FD0C0000">
            <w:pPr>
              <w:rPr>
                <w:sz w:val="20"/>
              </w:rPr>
            </w:pPr>
            <w:r>
              <w:rPr>
                <w:sz w:val="20"/>
              </w:rPr>
              <w:t>000</w:t>
            </w:r>
          </w:p>
        </w:tc>
        <w:tc>
          <w:tcPr>
            <w:tcW w:type="dxa" w:w="1438"/>
            <w:shd w:fill="auto" w:val="clear"/>
          </w:tcPr>
          <w:p w14:paraId="FE0C0000">
            <w:pPr>
              <w:ind/>
              <w:jc w:val="right"/>
              <w:rPr>
                <w:sz w:val="20"/>
              </w:rPr>
            </w:pPr>
            <w:r>
              <w:rPr>
                <w:sz w:val="20"/>
              </w:rPr>
              <w:t>842,50</w:t>
            </w:r>
          </w:p>
        </w:tc>
      </w:tr>
      <w:tr>
        <w:trPr>
          <w:trHeight w:hRule="atLeast" w:val="20"/>
        </w:trPr>
        <w:tc>
          <w:tcPr>
            <w:tcW w:type="dxa" w:w="4678"/>
            <w:shd w:fill="auto" w:val="clear"/>
          </w:tcPr>
          <w:p w14:paraId="FF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00D0000">
            <w:pPr>
              <w:rPr>
                <w:sz w:val="20"/>
              </w:rPr>
            </w:pPr>
            <w:r>
              <w:rPr>
                <w:sz w:val="20"/>
              </w:rPr>
              <w:t>602</w:t>
            </w:r>
          </w:p>
        </w:tc>
        <w:tc>
          <w:tcPr>
            <w:tcW w:type="dxa" w:w="426"/>
            <w:shd w:fill="auto" w:val="clear"/>
          </w:tcPr>
          <w:p w14:paraId="010D0000">
            <w:pPr>
              <w:rPr>
                <w:sz w:val="20"/>
              </w:rPr>
            </w:pPr>
            <w:r>
              <w:rPr>
                <w:sz w:val="20"/>
              </w:rPr>
              <w:t>01</w:t>
            </w:r>
          </w:p>
        </w:tc>
        <w:tc>
          <w:tcPr>
            <w:tcW w:type="dxa" w:w="425"/>
            <w:shd w:fill="auto" w:val="clear"/>
          </w:tcPr>
          <w:p w14:paraId="020D0000">
            <w:pPr>
              <w:rPr>
                <w:sz w:val="20"/>
              </w:rPr>
            </w:pPr>
            <w:r>
              <w:rPr>
                <w:sz w:val="20"/>
              </w:rPr>
              <w:t>13</w:t>
            </w:r>
          </w:p>
        </w:tc>
        <w:tc>
          <w:tcPr>
            <w:tcW w:type="dxa" w:w="1559"/>
            <w:shd w:fill="auto" w:val="clear"/>
          </w:tcPr>
          <w:p w14:paraId="030D0000">
            <w:pPr>
              <w:rPr>
                <w:sz w:val="20"/>
              </w:rPr>
            </w:pPr>
            <w:r>
              <w:rPr>
                <w:sz w:val="20"/>
              </w:rPr>
              <w:t>15 1 04 20350</w:t>
            </w:r>
          </w:p>
        </w:tc>
        <w:tc>
          <w:tcPr>
            <w:tcW w:type="dxa" w:w="567"/>
            <w:shd w:fill="auto" w:val="clear"/>
          </w:tcPr>
          <w:p w14:paraId="040D0000">
            <w:pPr>
              <w:rPr>
                <w:sz w:val="20"/>
              </w:rPr>
            </w:pPr>
            <w:r>
              <w:rPr>
                <w:sz w:val="20"/>
              </w:rPr>
              <w:t>240</w:t>
            </w:r>
          </w:p>
        </w:tc>
        <w:tc>
          <w:tcPr>
            <w:tcW w:type="dxa" w:w="1438"/>
            <w:shd w:fill="auto" w:val="clear"/>
          </w:tcPr>
          <w:p w14:paraId="050D0000">
            <w:pPr>
              <w:ind/>
              <w:jc w:val="right"/>
              <w:rPr>
                <w:sz w:val="20"/>
              </w:rPr>
            </w:pPr>
            <w:r>
              <w:rPr>
                <w:sz w:val="20"/>
              </w:rPr>
              <w:t>842,50</w:t>
            </w:r>
          </w:p>
        </w:tc>
      </w:tr>
      <w:tr>
        <w:trPr>
          <w:trHeight w:hRule="atLeast" w:val="20"/>
        </w:trPr>
        <w:tc>
          <w:tcPr>
            <w:tcW w:type="dxa" w:w="4678"/>
            <w:shd w:fill="auto" w:val="clear"/>
          </w:tcPr>
          <w:p w14:paraId="060D0000">
            <w:pPr>
              <w:rPr>
                <w:sz w:val="20"/>
              </w:rPr>
            </w:pPr>
            <w:r>
              <w:rPr>
                <w:sz w:val="20"/>
              </w:rPr>
              <w:t>Обеспечение деятельности комитета по управлению муниципальным имуществом города Ставрополя</w:t>
            </w:r>
          </w:p>
        </w:tc>
        <w:tc>
          <w:tcPr>
            <w:tcW w:type="dxa" w:w="567"/>
            <w:shd w:fill="auto" w:val="clear"/>
          </w:tcPr>
          <w:p w14:paraId="070D0000">
            <w:pPr>
              <w:rPr>
                <w:sz w:val="20"/>
              </w:rPr>
            </w:pPr>
            <w:r>
              <w:rPr>
                <w:sz w:val="20"/>
              </w:rPr>
              <w:t>602</w:t>
            </w:r>
          </w:p>
        </w:tc>
        <w:tc>
          <w:tcPr>
            <w:tcW w:type="dxa" w:w="426"/>
            <w:shd w:fill="auto" w:val="clear"/>
          </w:tcPr>
          <w:p w14:paraId="080D0000">
            <w:pPr>
              <w:rPr>
                <w:sz w:val="20"/>
              </w:rPr>
            </w:pPr>
            <w:r>
              <w:rPr>
                <w:sz w:val="20"/>
              </w:rPr>
              <w:t>01</w:t>
            </w:r>
          </w:p>
        </w:tc>
        <w:tc>
          <w:tcPr>
            <w:tcW w:type="dxa" w:w="425"/>
            <w:shd w:fill="auto" w:val="clear"/>
          </w:tcPr>
          <w:p w14:paraId="090D0000">
            <w:pPr>
              <w:rPr>
                <w:sz w:val="20"/>
              </w:rPr>
            </w:pPr>
            <w:r>
              <w:rPr>
                <w:sz w:val="20"/>
              </w:rPr>
              <w:t>13</w:t>
            </w:r>
          </w:p>
        </w:tc>
        <w:tc>
          <w:tcPr>
            <w:tcW w:type="dxa" w:w="1559"/>
            <w:shd w:fill="auto" w:val="clear"/>
          </w:tcPr>
          <w:p w14:paraId="0A0D0000">
            <w:pPr>
              <w:rPr>
                <w:sz w:val="20"/>
              </w:rPr>
            </w:pPr>
            <w:r>
              <w:rPr>
                <w:sz w:val="20"/>
              </w:rPr>
              <w:t>72 0 00 00000</w:t>
            </w:r>
          </w:p>
        </w:tc>
        <w:tc>
          <w:tcPr>
            <w:tcW w:type="dxa" w:w="567"/>
            <w:shd w:fill="auto" w:val="clear"/>
          </w:tcPr>
          <w:p w14:paraId="0B0D0000">
            <w:pPr>
              <w:rPr>
                <w:sz w:val="20"/>
              </w:rPr>
            </w:pPr>
            <w:r>
              <w:rPr>
                <w:sz w:val="20"/>
              </w:rPr>
              <w:t>000</w:t>
            </w:r>
          </w:p>
        </w:tc>
        <w:tc>
          <w:tcPr>
            <w:tcW w:type="dxa" w:w="1438"/>
            <w:shd w:fill="auto" w:val="clear"/>
          </w:tcPr>
          <w:p w14:paraId="0C0D0000">
            <w:pPr>
              <w:ind/>
              <w:jc w:val="right"/>
              <w:rPr>
                <w:sz w:val="20"/>
              </w:rPr>
            </w:pPr>
            <w:r>
              <w:rPr>
                <w:sz w:val="20"/>
              </w:rPr>
              <w:t>107 938,46</w:t>
            </w:r>
          </w:p>
        </w:tc>
      </w:tr>
      <w:tr>
        <w:trPr>
          <w:trHeight w:hRule="atLeast" w:val="20"/>
        </w:trPr>
        <w:tc>
          <w:tcPr>
            <w:tcW w:type="dxa" w:w="4678"/>
            <w:shd w:fill="auto" w:val="clear"/>
          </w:tcPr>
          <w:p w14:paraId="0D0D0000">
            <w:pPr>
              <w:rPr>
                <w:sz w:val="20"/>
              </w:rPr>
            </w:pPr>
            <w:r>
              <w:rPr>
                <w:sz w:val="20"/>
              </w:rPr>
              <w:t xml:space="preserve">Непрограммные расходы в рамках обеспечения деятельности комитета по управлению </w:t>
            </w:r>
            <w:r>
              <w:rPr>
                <w:sz w:val="20"/>
              </w:rPr>
              <w:t>муниципальным имуществом города Ставрополя</w:t>
            </w:r>
          </w:p>
        </w:tc>
        <w:tc>
          <w:tcPr>
            <w:tcW w:type="dxa" w:w="567"/>
            <w:shd w:fill="auto" w:val="clear"/>
          </w:tcPr>
          <w:p w14:paraId="0E0D0000">
            <w:pPr>
              <w:rPr>
                <w:sz w:val="20"/>
              </w:rPr>
            </w:pPr>
            <w:r>
              <w:rPr>
                <w:sz w:val="20"/>
              </w:rPr>
              <w:t>602</w:t>
            </w:r>
          </w:p>
        </w:tc>
        <w:tc>
          <w:tcPr>
            <w:tcW w:type="dxa" w:w="426"/>
            <w:shd w:fill="auto" w:val="clear"/>
          </w:tcPr>
          <w:p w14:paraId="0F0D0000">
            <w:pPr>
              <w:rPr>
                <w:sz w:val="20"/>
              </w:rPr>
            </w:pPr>
            <w:r>
              <w:rPr>
                <w:sz w:val="20"/>
              </w:rPr>
              <w:t>01</w:t>
            </w:r>
          </w:p>
        </w:tc>
        <w:tc>
          <w:tcPr>
            <w:tcW w:type="dxa" w:w="425"/>
            <w:shd w:fill="auto" w:val="clear"/>
          </w:tcPr>
          <w:p w14:paraId="100D0000">
            <w:pPr>
              <w:rPr>
                <w:sz w:val="20"/>
              </w:rPr>
            </w:pPr>
            <w:r>
              <w:rPr>
                <w:sz w:val="20"/>
              </w:rPr>
              <w:t>13</w:t>
            </w:r>
          </w:p>
        </w:tc>
        <w:tc>
          <w:tcPr>
            <w:tcW w:type="dxa" w:w="1559"/>
            <w:shd w:fill="auto" w:val="clear"/>
          </w:tcPr>
          <w:p w14:paraId="110D0000">
            <w:pPr>
              <w:rPr>
                <w:sz w:val="20"/>
              </w:rPr>
            </w:pPr>
            <w:r>
              <w:rPr>
                <w:sz w:val="20"/>
              </w:rPr>
              <w:t>72 1 00 00000</w:t>
            </w:r>
          </w:p>
        </w:tc>
        <w:tc>
          <w:tcPr>
            <w:tcW w:type="dxa" w:w="567"/>
            <w:shd w:fill="auto" w:val="clear"/>
          </w:tcPr>
          <w:p w14:paraId="120D0000">
            <w:pPr>
              <w:rPr>
                <w:sz w:val="20"/>
              </w:rPr>
            </w:pPr>
            <w:r>
              <w:rPr>
                <w:sz w:val="20"/>
              </w:rPr>
              <w:t>000</w:t>
            </w:r>
          </w:p>
        </w:tc>
        <w:tc>
          <w:tcPr>
            <w:tcW w:type="dxa" w:w="1438"/>
            <w:shd w:fill="auto" w:val="clear"/>
          </w:tcPr>
          <w:p w14:paraId="130D0000">
            <w:pPr>
              <w:ind/>
              <w:jc w:val="right"/>
              <w:rPr>
                <w:sz w:val="20"/>
              </w:rPr>
            </w:pPr>
            <w:r>
              <w:rPr>
                <w:sz w:val="20"/>
              </w:rPr>
              <w:t>106 763,26</w:t>
            </w:r>
          </w:p>
        </w:tc>
      </w:tr>
      <w:tr>
        <w:trPr>
          <w:trHeight w:hRule="atLeast" w:val="20"/>
        </w:trPr>
        <w:tc>
          <w:tcPr>
            <w:tcW w:type="dxa" w:w="4678"/>
            <w:shd w:fill="auto" w:val="clear"/>
          </w:tcPr>
          <w:p w14:paraId="140D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150D0000">
            <w:pPr>
              <w:rPr>
                <w:sz w:val="20"/>
              </w:rPr>
            </w:pPr>
            <w:r>
              <w:rPr>
                <w:sz w:val="20"/>
              </w:rPr>
              <w:t>602</w:t>
            </w:r>
          </w:p>
        </w:tc>
        <w:tc>
          <w:tcPr>
            <w:tcW w:type="dxa" w:w="426"/>
            <w:shd w:fill="auto" w:val="clear"/>
          </w:tcPr>
          <w:p w14:paraId="160D0000">
            <w:pPr>
              <w:rPr>
                <w:sz w:val="20"/>
              </w:rPr>
            </w:pPr>
            <w:r>
              <w:rPr>
                <w:sz w:val="20"/>
              </w:rPr>
              <w:t>01</w:t>
            </w:r>
          </w:p>
        </w:tc>
        <w:tc>
          <w:tcPr>
            <w:tcW w:type="dxa" w:w="425"/>
            <w:shd w:fill="auto" w:val="clear"/>
          </w:tcPr>
          <w:p w14:paraId="170D0000">
            <w:pPr>
              <w:rPr>
                <w:sz w:val="20"/>
              </w:rPr>
            </w:pPr>
            <w:r>
              <w:rPr>
                <w:sz w:val="20"/>
              </w:rPr>
              <w:t>13</w:t>
            </w:r>
          </w:p>
        </w:tc>
        <w:tc>
          <w:tcPr>
            <w:tcW w:type="dxa" w:w="1559"/>
            <w:shd w:fill="auto" w:val="clear"/>
          </w:tcPr>
          <w:p w14:paraId="180D0000">
            <w:pPr>
              <w:rPr>
                <w:sz w:val="20"/>
              </w:rPr>
            </w:pPr>
            <w:r>
              <w:rPr>
                <w:sz w:val="20"/>
              </w:rPr>
              <w:t>72 1 00 10010</w:t>
            </w:r>
          </w:p>
        </w:tc>
        <w:tc>
          <w:tcPr>
            <w:tcW w:type="dxa" w:w="567"/>
            <w:shd w:fill="auto" w:val="clear"/>
          </w:tcPr>
          <w:p w14:paraId="190D0000">
            <w:pPr>
              <w:rPr>
                <w:sz w:val="20"/>
              </w:rPr>
            </w:pPr>
            <w:r>
              <w:rPr>
                <w:sz w:val="20"/>
              </w:rPr>
              <w:t>000</w:t>
            </w:r>
          </w:p>
        </w:tc>
        <w:tc>
          <w:tcPr>
            <w:tcW w:type="dxa" w:w="1438"/>
            <w:shd w:fill="auto" w:val="clear"/>
          </w:tcPr>
          <w:p w14:paraId="1A0D0000">
            <w:pPr>
              <w:ind/>
              <w:jc w:val="right"/>
              <w:rPr>
                <w:sz w:val="20"/>
              </w:rPr>
            </w:pPr>
            <w:r>
              <w:rPr>
                <w:sz w:val="20"/>
              </w:rPr>
              <w:t>13 491,70</w:t>
            </w:r>
          </w:p>
        </w:tc>
      </w:tr>
      <w:tr>
        <w:trPr>
          <w:trHeight w:hRule="atLeast" w:val="20"/>
        </w:trPr>
        <w:tc>
          <w:tcPr>
            <w:tcW w:type="dxa" w:w="4678"/>
            <w:shd w:fill="auto" w:val="clear"/>
          </w:tcPr>
          <w:p w14:paraId="1B0D0000">
            <w:pPr>
              <w:rPr>
                <w:sz w:val="20"/>
              </w:rPr>
            </w:pPr>
            <w:r>
              <w:rPr>
                <w:sz w:val="20"/>
              </w:rPr>
              <w:t>Расходы на выплаты персоналу государственных (муниципальных) органов</w:t>
            </w:r>
          </w:p>
        </w:tc>
        <w:tc>
          <w:tcPr>
            <w:tcW w:type="dxa" w:w="567"/>
            <w:shd w:fill="auto" w:val="clear"/>
          </w:tcPr>
          <w:p w14:paraId="1C0D0000">
            <w:pPr>
              <w:rPr>
                <w:sz w:val="20"/>
              </w:rPr>
            </w:pPr>
            <w:r>
              <w:rPr>
                <w:sz w:val="20"/>
              </w:rPr>
              <w:t>602</w:t>
            </w:r>
          </w:p>
        </w:tc>
        <w:tc>
          <w:tcPr>
            <w:tcW w:type="dxa" w:w="426"/>
            <w:shd w:fill="auto" w:val="clear"/>
          </w:tcPr>
          <w:p w14:paraId="1D0D0000">
            <w:pPr>
              <w:rPr>
                <w:sz w:val="20"/>
              </w:rPr>
            </w:pPr>
            <w:r>
              <w:rPr>
                <w:sz w:val="20"/>
              </w:rPr>
              <w:t>01</w:t>
            </w:r>
          </w:p>
        </w:tc>
        <w:tc>
          <w:tcPr>
            <w:tcW w:type="dxa" w:w="425"/>
            <w:shd w:fill="auto" w:val="clear"/>
          </w:tcPr>
          <w:p w14:paraId="1E0D0000">
            <w:pPr>
              <w:rPr>
                <w:sz w:val="20"/>
              </w:rPr>
            </w:pPr>
            <w:r>
              <w:rPr>
                <w:sz w:val="20"/>
              </w:rPr>
              <w:t>13</w:t>
            </w:r>
          </w:p>
        </w:tc>
        <w:tc>
          <w:tcPr>
            <w:tcW w:type="dxa" w:w="1559"/>
            <w:shd w:fill="auto" w:val="clear"/>
          </w:tcPr>
          <w:p w14:paraId="1F0D0000">
            <w:pPr>
              <w:rPr>
                <w:sz w:val="20"/>
              </w:rPr>
            </w:pPr>
            <w:r>
              <w:rPr>
                <w:sz w:val="20"/>
              </w:rPr>
              <w:t>72 1 00 10010</w:t>
            </w:r>
          </w:p>
        </w:tc>
        <w:tc>
          <w:tcPr>
            <w:tcW w:type="dxa" w:w="567"/>
            <w:shd w:fill="auto" w:val="clear"/>
          </w:tcPr>
          <w:p w14:paraId="200D0000">
            <w:pPr>
              <w:rPr>
                <w:sz w:val="20"/>
              </w:rPr>
            </w:pPr>
            <w:r>
              <w:rPr>
                <w:sz w:val="20"/>
              </w:rPr>
              <w:t>120</w:t>
            </w:r>
          </w:p>
        </w:tc>
        <w:tc>
          <w:tcPr>
            <w:tcW w:type="dxa" w:w="1438"/>
            <w:shd w:fill="auto" w:val="clear"/>
          </w:tcPr>
          <w:p w14:paraId="210D0000">
            <w:pPr>
              <w:ind/>
              <w:jc w:val="right"/>
              <w:rPr>
                <w:sz w:val="20"/>
              </w:rPr>
            </w:pPr>
            <w:r>
              <w:rPr>
                <w:sz w:val="20"/>
              </w:rPr>
              <w:t>1 444,04</w:t>
            </w:r>
          </w:p>
        </w:tc>
      </w:tr>
      <w:tr>
        <w:trPr>
          <w:trHeight w:hRule="atLeast" w:val="20"/>
        </w:trPr>
        <w:tc>
          <w:tcPr>
            <w:tcW w:type="dxa" w:w="4678"/>
            <w:shd w:fill="auto" w:val="clear"/>
          </w:tcPr>
          <w:p w14:paraId="22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30D0000">
            <w:pPr>
              <w:rPr>
                <w:sz w:val="20"/>
              </w:rPr>
            </w:pPr>
            <w:r>
              <w:rPr>
                <w:sz w:val="20"/>
              </w:rPr>
              <w:t>602</w:t>
            </w:r>
          </w:p>
        </w:tc>
        <w:tc>
          <w:tcPr>
            <w:tcW w:type="dxa" w:w="426"/>
            <w:shd w:fill="auto" w:val="clear"/>
          </w:tcPr>
          <w:p w14:paraId="240D0000">
            <w:pPr>
              <w:rPr>
                <w:sz w:val="20"/>
              </w:rPr>
            </w:pPr>
            <w:r>
              <w:rPr>
                <w:sz w:val="20"/>
              </w:rPr>
              <w:t>01</w:t>
            </w:r>
          </w:p>
        </w:tc>
        <w:tc>
          <w:tcPr>
            <w:tcW w:type="dxa" w:w="425"/>
            <w:shd w:fill="auto" w:val="clear"/>
          </w:tcPr>
          <w:p w14:paraId="250D0000">
            <w:pPr>
              <w:rPr>
                <w:sz w:val="20"/>
              </w:rPr>
            </w:pPr>
            <w:r>
              <w:rPr>
                <w:sz w:val="20"/>
              </w:rPr>
              <w:t>13</w:t>
            </w:r>
          </w:p>
        </w:tc>
        <w:tc>
          <w:tcPr>
            <w:tcW w:type="dxa" w:w="1559"/>
            <w:shd w:fill="auto" w:val="clear"/>
          </w:tcPr>
          <w:p w14:paraId="260D0000">
            <w:pPr>
              <w:rPr>
                <w:sz w:val="20"/>
              </w:rPr>
            </w:pPr>
            <w:r>
              <w:rPr>
                <w:sz w:val="20"/>
              </w:rPr>
              <w:t>72 1 00 10010</w:t>
            </w:r>
          </w:p>
        </w:tc>
        <w:tc>
          <w:tcPr>
            <w:tcW w:type="dxa" w:w="567"/>
            <w:shd w:fill="auto" w:val="clear"/>
          </w:tcPr>
          <w:p w14:paraId="270D0000">
            <w:pPr>
              <w:rPr>
                <w:sz w:val="20"/>
              </w:rPr>
            </w:pPr>
            <w:r>
              <w:rPr>
                <w:sz w:val="20"/>
              </w:rPr>
              <w:t>240</w:t>
            </w:r>
          </w:p>
        </w:tc>
        <w:tc>
          <w:tcPr>
            <w:tcW w:type="dxa" w:w="1438"/>
            <w:shd w:fill="auto" w:val="clear"/>
          </w:tcPr>
          <w:p w14:paraId="280D0000">
            <w:pPr>
              <w:ind/>
              <w:jc w:val="right"/>
              <w:rPr>
                <w:sz w:val="20"/>
              </w:rPr>
            </w:pPr>
            <w:r>
              <w:rPr>
                <w:sz w:val="20"/>
              </w:rPr>
              <w:t>11 995,54</w:t>
            </w:r>
          </w:p>
        </w:tc>
      </w:tr>
      <w:tr>
        <w:trPr>
          <w:trHeight w:hRule="atLeast" w:val="20"/>
        </w:trPr>
        <w:tc>
          <w:tcPr>
            <w:tcW w:type="dxa" w:w="4678"/>
            <w:shd w:fill="auto" w:val="clear"/>
          </w:tcPr>
          <w:p w14:paraId="290D0000">
            <w:pPr>
              <w:rPr>
                <w:sz w:val="20"/>
              </w:rPr>
            </w:pPr>
            <w:r>
              <w:rPr>
                <w:sz w:val="20"/>
              </w:rPr>
              <w:t>Уплата налогов, сборов и иных платежей</w:t>
            </w:r>
          </w:p>
        </w:tc>
        <w:tc>
          <w:tcPr>
            <w:tcW w:type="dxa" w:w="567"/>
            <w:shd w:fill="auto" w:val="clear"/>
          </w:tcPr>
          <w:p w14:paraId="2A0D0000">
            <w:pPr>
              <w:rPr>
                <w:sz w:val="20"/>
              </w:rPr>
            </w:pPr>
            <w:r>
              <w:rPr>
                <w:sz w:val="20"/>
              </w:rPr>
              <w:t>602</w:t>
            </w:r>
          </w:p>
        </w:tc>
        <w:tc>
          <w:tcPr>
            <w:tcW w:type="dxa" w:w="426"/>
            <w:shd w:fill="auto" w:val="clear"/>
          </w:tcPr>
          <w:p w14:paraId="2B0D0000">
            <w:pPr>
              <w:rPr>
                <w:sz w:val="20"/>
              </w:rPr>
            </w:pPr>
            <w:r>
              <w:rPr>
                <w:sz w:val="20"/>
              </w:rPr>
              <w:t>01</w:t>
            </w:r>
          </w:p>
        </w:tc>
        <w:tc>
          <w:tcPr>
            <w:tcW w:type="dxa" w:w="425"/>
            <w:shd w:fill="auto" w:val="clear"/>
          </w:tcPr>
          <w:p w14:paraId="2C0D0000">
            <w:pPr>
              <w:rPr>
                <w:sz w:val="20"/>
              </w:rPr>
            </w:pPr>
            <w:r>
              <w:rPr>
                <w:sz w:val="20"/>
              </w:rPr>
              <w:t>13</w:t>
            </w:r>
          </w:p>
        </w:tc>
        <w:tc>
          <w:tcPr>
            <w:tcW w:type="dxa" w:w="1559"/>
            <w:shd w:fill="auto" w:val="clear"/>
          </w:tcPr>
          <w:p w14:paraId="2D0D0000">
            <w:pPr>
              <w:rPr>
                <w:sz w:val="20"/>
              </w:rPr>
            </w:pPr>
            <w:r>
              <w:rPr>
                <w:sz w:val="20"/>
              </w:rPr>
              <w:t>72 1 00 10010</w:t>
            </w:r>
          </w:p>
        </w:tc>
        <w:tc>
          <w:tcPr>
            <w:tcW w:type="dxa" w:w="567"/>
            <w:shd w:fill="auto" w:val="clear"/>
          </w:tcPr>
          <w:p w14:paraId="2E0D0000">
            <w:pPr>
              <w:rPr>
                <w:sz w:val="20"/>
              </w:rPr>
            </w:pPr>
            <w:r>
              <w:rPr>
                <w:sz w:val="20"/>
              </w:rPr>
              <w:t>850</w:t>
            </w:r>
          </w:p>
        </w:tc>
        <w:tc>
          <w:tcPr>
            <w:tcW w:type="dxa" w:w="1438"/>
            <w:shd w:fill="auto" w:val="clear"/>
          </w:tcPr>
          <w:p w14:paraId="2F0D0000">
            <w:pPr>
              <w:ind/>
              <w:jc w:val="right"/>
              <w:rPr>
                <w:sz w:val="20"/>
              </w:rPr>
            </w:pPr>
            <w:r>
              <w:rPr>
                <w:sz w:val="20"/>
              </w:rPr>
              <w:t>52,12</w:t>
            </w:r>
          </w:p>
        </w:tc>
      </w:tr>
      <w:tr>
        <w:trPr>
          <w:trHeight w:hRule="atLeast" w:val="20"/>
        </w:trPr>
        <w:tc>
          <w:tcPr>
            <w:tcW w:type="dxa" w:w="4678"/>
            <w:shd w:fill="auto" w:val="clear"/>
          </w:tcPr>
          <w:p w14:paraId="300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310D0000">
            <w:pPr>
              <w:rPr>
                <w:sz w:val="20"/>
              </w:rPr>
            </w:pPr>
            <w:r>
              <w:rPr>
                <w:sz w:val="20"/>
              </w:rPr>
              <w:t>602</w:t>
            </w:r>
          </w:p>
        </w:tc>
        <w:tc>
          <w:tcPr>
            <w:tcW w:type="dxa" w:w="426"/>
            <w:shd w:fill="auto" w:val="clear"/>
          </w:tcPr>
          <w:p w14:paraId="320D0000">
            <w:pPr>
              <w:rPr>
                <w:sz w:val="20"/>
              </w:rPr>
            </w:pPr>
            <w:r>
              <w:rPr>
                <w:sz w:val="20"/>
              </w:rPr>
              <w:t>01</w:t>
            </w:r>
          </w:p>
        </w:tc>
        <w:tc>
          <w:tcPr>
            <w:tcW w:type="dxa" w:w="425"/>
            <w:shd w:fill="auto" w:val="clear"/>
          </w:tcPr>
          <w:p w14:paraId="330D0000">
            <w:pPr>
              <w:rPr>
                <w:sz w:val="20"/>
              </w:rPr>
            </w:pPr>
            <w:r>
              <w:rPr>
                <w:sz w:val="20"/>
              </w:rPr>
              <w:t>13</w:t>
            </w:r>
          </w:p>
        </w:tc>
        <w:tc>
          <w:tcPr>
            <w:tcW w:type="dxa" w:w="1559"/>
            <w:shd w:fill="auto" w:val="clear"/>
          </w:tcPr>
          <w:p w14:paraId="340D0000">
            <w:pPr>
              <w:rPr>
                <w:sz w:val="20"/>
              </w:rPr>
            </w:pPr>
            <w:r>
              <w:rPr>
                <w:sz w:val="20"/>
              </w:rPr>
              <w:t>72 1 00 10020</w:t>
            </w:r>
          </w:p>
        </w:tc>
        <w:tc>
          <w:tcPr>
            <w:tcW w:type="dxa" w:w="567"/>
            <w:shd w:fill="auto" w:val="clear"/>
          </w:tcPr>
          <w:p w14:paraId="350D0000">
            <w:pPr>
              <w:rPr>
                <w:sz w:val="20"/>
              </w:rPr>
            </w:pPr>
            <w:r>
              <w:rPr>
                <w:sz w:val="20"/>
              </w:rPr>
              <w:t>000</w:t>
            </w:r>
          </w:p>
        </w:tc>
        <w:tc>
          <w:tcPr>
            <w:tcW w:type="dxa" w:w="1438"/>
            <w:shd w:fill="auto" w:val="clear"/>
          </w:tcPr>
          <w:p w14:paraId="360D0000">
            <w:pPr>
              <w:ind/>
              <w:jc w:val="right"/>
              <w:rPr>
                <w:sz w:val="20"/>
              </w:rPr>
            </w:pPr>
            <w:r>
              <w:rPr>
                <w:sz w:val="20"/>
              </w:rPr>
              <w:t>86 599,78</w:t>
            </w:r>
          </w:p>
        </w:tc>
      </w:tr>
      <w:tr>
        <w:trPr>
          <w:trHeight w:hRule="atLeast" w:val="20"/>
        </w:trPr>
        <w:tc>
          <w:tcPr>
            <w:tcW w:type="dxa" w:w="4678"/>
            <w:shd w:fill="auto" w:val="clear"/>
          </w:tcPr>
          <w:p w14:paraId="370D0000">
            <w:pPr>
              <w:rPr>
                <w:sz w:val="20"/>
              </w:rPr>
            </w:pPr>
            <w:r>
              <w:rPr>
                <w:sz w:val="20"/>
              </w:rPr>
              <w:t>Расходы на выплаты персоналу государственных (муниципальных) органов</w:t>
            </w:r>
          </w:p>
        </w:tc>
        <w:tc>
          <w:tcPr>
            <w:tcW w:type="dxa" w:w="567"/>
            <w:shd w:fill="auto" w:val="clear"/>
          </w:tcPr>
          <w:p w14:paraId="380D0000">
            <w:pPr>
              <w:rPr>
                <w:sz w:val="20"/>
              </w:rPr>
            </w:pPr>
            <w:r>
              <w:rPr>
                <w:sz w:val="20"/>
              </w:rPr>
              <w:t>602</w:t>
            </w:r>
          </w:p>
        </w:tc>
        <w:tc>
          <w:tcPr>
            <w:tcW w:type="dxa" w:w="426"/>
            <w:shd w:fill="auto" w:val="clear"/>
          </w:tcPr>
          <w:p w14:paraId="390D0000">
            <w:pPr>
              <w:rPr>
                <w:sz w:val="20"/>
              </w:rPr>
            </w:pPr>
            <w:r>
              <w:rPr>
                <w:sz w:val="20"/>
              </w:rPr>
              <w:t>01</w:t>
            </w:r>
          </w:p>
        </w:tc>
        <w:tc>
          <w:tcPr>
            <w:tcW w:type="dxa" w:w="425"/>
            <w:shd w:fill="auto" w:val="clear"/>
          </w:tcPr>
          <w:p w14:paraId="3A0D0000">
            <w:pPr>
              <w:rPr>
                <w:sz w:val="20"/>
              </w:rPr>
            </w:pPr>
            <w:r>
              <w:rPr>
                <w:sz w:val="20"/>
              </w:rPr>
              <w:t>13</w:t>
            </w:r>
          </w:p>
        </w:tc>
        <w:tc>
          <w:tcPr>
            <w:tcW w:type="dxa" w:w="1559"/>
            <w:shd w:fill="auto" w:val="clear"/>
          </w:tcPr>
          <w:p w14:paraId="3B0D0000">
            <w:pPr>
              <w:rPr>
                <w:sz w:val="20"/>
              </w:rPr>
            </w:pPr>
            <w:r>
              <w:rPr>
                <w:sz w:val="20"/>
              </w:rPr>
              <w:t>72 1 00 10020</w:t>
            </w:r>
          </w:p>
        </w:tc>
        <w:tc>
          <w:tcPr>
            <w:tcW w:type="dxa" w:w="567"/>
            <w:shd w:fill="auto" w:val="clear"/>
          </w:tcPr>
          <w:p w14:paraId="3C0D0000">
            <w:pPr>
              <w:rPr>
                <w:sz w:val="20"/>
              </w:rPr>
            </w:pPr>
            <w:r>
              <w:rPr>
                <w:sz w:val="20"/>
              </w:rPr>
              <w:t>120</w:t>
            </w:r>
          </w:p>
        </w:tc>
        <w:tc>
          <w:tcPr>
            <w:tcW w:type="dxa" w:w="1438"/>
            <w:shd w:fill="auto" w:val="clear"/>
          </w:tcPr>
          <w:p w14:paraId="3D0D0000">
            <w:pPr>
              <w:ind/>
              <w:jc w:val="right"/>
              <w:rPr>
                <w:sz w:val="20"/>
              </w:rPr>
            </w:pPr>
            <w:r>
              <w:rPr>
                <w:sz w:val="20"/>
              </w:rPr>
              <w:t>86 599,78</w:t>
            </w:r>
          </w:p>
        </w:tc>
      </w:tr>
      <w:tr>
        <w:trPr>
          <w:trHeight w:hRule="atLeast" w:val="20"/>
        </w:trPr>
        <w:tc>
          <w:tcPr>
            <w:tcW w:type="dxa" w:w="4678"/>
            <w:shd w:fill="auto" w:val="clear"/>
          </w:tcPr>
          <w:p w14:paraId="3E0D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3F0D0000">
            <w:pPr>
              <w:rPr>
                <w:sz w:val="20"/>
              </w:rPr>
            </w:pPr>
            <w:r>
              <w:rPr>
                <w:sz w:val="20"/>
              </w:rPr>
              <w:t>602</w:t>
            </w:r>
          </w:p>
        </w:tc>
        <w:tc>
          <w:tcPr>
            <w:tcW w:type="dxa" w:w="426"/>
            <w:shd w:fill="auto" w:val="clear"/>
          </w:tcPr>
          <w:p w14:paraId="400D0000">
            <w:pPr>
              <w:rPr>
                <w:sz w:val="20"/>
              </w:rPr>
            </w:pPr>
            <w:r>
              <w:rPr>
                <w:sz w:val="20"/>
              </w:rPr>
              <w:t>01</w:t>
            </w:r>
          </w:p>
        </w:tc>
        <w:tc>
          <w:tcPr>
            <w:tcW w:type="dxa" w:w="425"/>
            <w:shd w:fill="auto" w:val="clear"/>
          </w:tcPr>
          <w:p w14:paraId="410D0000">
            <w:pPr>
              <w:rPr>
                <w:sz w:val="20"/>
              </w:rPr>
            </w:pPr>
            <w:r>
              <w:rPr>
                <w:sz w:val="20"/>
              </w:rPr>
              <w:t>13</w:t>
            </w:r>
          </w:p>
        </w:tc>
        <w:tc>
          <w:tcPr>
            <w:tcW w:type="dxa" w:w="1559"/>
            <w:shd w:fill="auto" w:val="clear"/>
          </w:tcPr>
          <w:p w14:paraId="420D0000">
            <w:pPr>
              <w:rPr>
                <w:sz w:val="20"/>
              </w:rPr>
            </w:pPr>
            <w:r>
              <w:rPr>
                <w:sz w:val="20"/>
              </w:rPr>
              <w:t>72 1 00 20050</w:t>
            </w:r>
          </w:p>
        </w:tc>
        <w:tc>
          <w:tcPr>
            <w:tcW w:type="dxa" w:w="567"/>
            <w:shd w:fill="auto" w:val="clear"/>
          </w:tcPr>
          <w:p w14:paraId="430D0000">
            <w:pPr>
              <w:rPr>
                <w:sz w:val="20"/>
              </w:rPr>
            </w:pPr>
            <w:r>
              <w:rPr>
                <w:sz w:val="20"/>
              </w:rPr>
              <w:t>000</w:t>
            </w:r>
          </w:p>
        </w:tc>
        <w:tc>
          <w:tcPr>
            <w:tcW w:type="dxa" w:w="1438"/>
            <w:shd w:fill="auto" w:val="clear"/>
          </w:tcPr>
          <w:p w14:paraId="440D0000">
            <w:pPr>
              <w:ind/>
              <w:jc w:val="right"/>
              <w:rPr>
                <w:sz w:val="20"/>
              </w:rPr>
            </w:pPr>
            <w:r>
              <w:rPr>
                <w:sz w:val="20"/>
              </w:rPr>
              <w:t>6 671,78</w:t>
            </w:r>
          </w:p>
        </w:tc>
      </w:tr>
      <w:tr>
        <w:trPr>
          <w:trHeight w:hRule="atLeast" w:val="20"/>
        </w:trPr>
        <w:tc>
          <w:tcPr>
            <w:tcW w:type="dxa" w:w="4678"/>
            <w:shd w:fill="auto" w:val="clear"/>
          </w:tcPr>
          <w:p w14:paraId="450D0000">
            <w:pPr>
              <w:rPr>
                <w:sz w:val="20"/>
              </w:rPr>
            </w:pPr>
            <w:r>
              <w:rPr>
                <w:sz w:val="20"/>
              </w:rPr>
              <w:t>Исполнение судебных актов</w:t>
            </w:r>
          </w:p>
        </w:tc>
        <w:tc>
          <w:tcPr>
            <w:tcW w:type="dxa" w:w="567"/>
            <w:shd w:fill="auto" w:val="clear"/>
          </w:tcPr>
          <w:p w14:paraId="460D0000">
            <w:pPr>
              <w:rPr>
                <w:sz w:val="20"/>
              </w:rPr>
            </w:pPr>
            <w:r>
              <w:rPr>
                <w:sz w:val="20"/>
              </w:rPr>
              <w:t>602</w:t>
            </w:r>
          </w:p>
        </w:tc>
        <w:tc>
          <w:tcPr>
            <w:tcW w:type="dxa" w:w="426"/>
            <w:shd w:fill="auto" w:val="clear"/>
          </w:tcPr>
          <w:p w14:paraId="470D0000">
            <w:pPr>
              <w:rPr>
                <w:sz w:val="20"/>
              </w:rPr>
            </w:pPr>
            <w:r>
              <w:rPr>
                <w:sz w:val="20"/>
              </w:rPr>
              <w:t>01</w:t>
            </w:r>
          </w:p>
        </w:tc>
        <w:tc>
          <w:tcPr>
            <w:tcW w:type="dxa" w:w="425"/>
            <w:shd w:fill="auto" w:val="clear"/>
          </w:tcPr>
          <w:p w14:paraId="480D0000">
            <w:pPr>
              <w:rPr>
                <w:sz w:val="20"/>
              </w:rPr>
            </w:pPr>
            <w:r>
              <w:rPr>
                <w:sz w:val="20"/>
              </w:rPr>
              <w:t>13</w:t>
            </w:r>
          </w:p>
        </w:tc>
        <w:tc>
          <w:tcPr>
            <w:tcW w:type="dxa" w:w="1559"/>
            <w:shd w:fill="auto" w:val="clear"/>
          </w:tcPr>
          <w:p w14:paraId="490D0000">
            <w:pPr>
              <w:rPr>
                <w:sz w:val="20"/>
              </w:rPr>
            </w:pPr>
            <w:r>
              <w:rPr>
                <w:sz w:val="20"/>
              </w:rPr>
              <w:t>72 1 00 20050</w:t>
            </w:r>
          </w:p>
        </w:tc>
        <w:tc>
          <w:tcPr>
            <w:tcW w:type="dxa" w:w="567"/>
            <w:shd w:fill="auto" w:val="clear"/>
          </w:tcPr>
          <w:p w14:paraId="4A0D0000">
            <w:pPr>
              <w:rPr>
                <w:sz w:val="20"/>
              </w:rPr>
            </w:pPr>
            <w:r>
              <w:rPr>
                <w:sz w:val="20"/>
              </w:rPr>
              <w:t>830</w:t>
            </w:r>
          </w:p>
        </w:tc>
        <w:tc>
          <w:tcPr>
            <w:tcW w:type="dxa" w:w="1438"/>
            <w:shd w:fill="auto" w:val="clear"/>
          </w:tcPr>
          <w:p w14:paraId="4B0D0000">
            <w:pPr>
              <w:ind/>
              <w:jc w:val="right"/>
              <w:rPr>
                <w:sz w:val="20"/>
              </w:rPr>
            </w:pPr>
            <w:r>
              <w:rPr>
                <w:sz w:val="20"/>
              </w:rPr>
              <w:t>6 671,78</w:t>
            </w:r>
          </w:p>
        </w:tc>
      </w:tr>
      <w:tr>
        <w:trPr>
          <w:trHeight w:hRule="atLeast" w:val="20"/>
        </w:trPr>
        <w:tc>
          <w:tcPr>
            <w:tcW w:type="dxa" w:w="4678"/>
            <w:shd w:fill="auto" w:val="clear"/>
          </w:tcPr>
          <w:p w14:paraId="4C0D0000">
            <w:pPr>
              <w:rPr>
                <w:sz w:val="20"/>
              </w:rPr>
            </w:pPr>
            <w:r>
              <w:rPr>
                <w:sz w:val="20"/>
              </w:rPr>
              <w:t>Расходы, предусмотренные на иные цели</w:t>
            </w:r>
          </w:p>
        </w:tc>
        <w:tc>
          <w:tcPr>
            <w:tcW w:type="dxa" w:w="567"/>
            <w:shd w:fill="auto" w:val="clear"/>
          </w:tcPr>
          <w:p w14:paraId="4D0D0000">
            <w:pPr>
              <w:rPr>
                <w:sz w:val="20"/>
              </w:rPr>
            </w:pPr>
            <w:r>
              <w:rPr>
                <w:sz w:val="20"/>
              </w:rPr>
              <w:t>602</w:t>
            </w:r>
          </w:p>
        </w:tc>
        <w:tc>
          <w:tcPr>
            <w:tcW w:type="dxa" w:w="426"/>
            <w:shd w:fill="auto" w:val="clear"/>
          </w:tcPr>
          <w:p w14:paraId="4E0D0000">
            <w:pPr>
              <w:rPr>
                <w:sz w:val="20"/>
              </w:rPr>
            </w:pPr>
            <w:r>
              <w:rPr>
                <w:sz w:val="20"/>
              </w:rPr>
              <w:t>01</w:t>
            </w:r>
          </w:p>
        </w:tc>
        <w:tc>
          <w:tcPr>
            <w:tcW w:type="dxa" w:w="425"/>
            <w:shd w:fill="auto" w:val="clear"/>
          </w:tcPr>
          <w:p w14:paraId="4F0D0000">
            <w:pPr>
              <w:rPr>
                <w:sz w:val="20"/>
              </w:rPr>
            </w:pPr>
            <w:r>
              <w:rPr>
                <w:sz w:val="20"/>
              </w:rPr>
              <w:t>13</w:t>
            </w:r>
          </w:p>
        </w:tc>
        <w:tc>
          <w:tcPr>
            <w:tcW w:type="dxa" w:w="1559"/>
            <w:shd w:fill="auto" w:val="clear"/>
          </w:tcPr>
          <w:p w14:paraId="500D0000">
            <w:pPr>
              <w:rPr>
                <w:sz w:val="20"/>
              </w:rPr>
            </w:pPr>
            <w:r>
              <w:rPr>
                <w:sz w:val="20"/>
              </w:rPr>
              <w:t>72 2 00 00000</w:t>
            </w:r>
          </w:p>
        </w:tc>
        <w:tc>
          <w:tcPr>
            <w:tcW w:type="dxa" w:w="567"/>
            <w:shd w:fill="auto" w:val="clear"/>
          </w:tcPr>
          <w:p w14:paraId="510D0000">
            <w:pPr>
              <w:rPr>
                <w:sz w:val="20"/>
              </w:rPr>
            </w:pPr>
            <w:r>
              <w:rPr>
                <w:sz w:val="20"/>
              </w:rPr>
              <w:t>000</w:t>
            </w:r>
          </w:p>
        </w:tc>
        <w:tc>
          <w:tcPr>
            <w:tcW w:type="dxa" w:w="1438"/>
            <w:shd w:fill="auto" w:val="clear"/>
          </w:tcPr>
          <w:p w14:paraId="520D0000">
            <w:pPr>
              <w:ind/>
              <w:jc w:val="right"/>
              <w:rPr>
                <w:sz w:val="20"/>
              </w:rPr>
            </w:pPr>
            <w:r>
              <w:rPr>
                <w:sz w:val="20"/>
              </w:rPr>
              <w:t>1 175,20</w:t>
            </w:r>
          </w:p>
        </w:tc>
      </w:tr>
      <w:tr>
        <w:trPr>
          <w:trHeight w:hRule="atLeast" w:val="20"/>
        </w:trPr>
        <w:tc>
          <w:tcPr>
            <w:tcW w:type="dxa" w:w="4678"/>
            <w:shd w:fill="auto" w:val="clear"/>
          </w:tcPr>
          <w:p w14:paraId="530D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567"/>
            <w:shd w:fill="auto" w:val="clear"/>
          </w:tcPr>
          <w:p w14:paraId="540D0000">
            <w:pPr>
              <w:rPr>
                <w:sz w:val="20"/>
              </w:rPr>
            </w:pPr>
            <w:r>
              <w:rPr>
                <w:sz w:val="20"/>
              </w:rPr>
              <w:t>602</w:t>
            </w:r>
          </w:p>
        </w:tc>
        <w:tc>
          <w:tcPr>
            <w:tcW w:type="dxa" w:w="426"/>
            <w:shd w:fill="auto" w:val="clear"/>
          </w:tcPr>
          <w:p w14:paraId="550D0000">
            <w:pPr>
              <w:rPr>
                <w:sz w:val="20"/>
              </w:rPr>
            </w:pPr>
            <w:r>
              <w:rPr>
                <w:sz w:val="20"/>
              </w:rPr>
              <w:t>01</w:t>
            </w:r>
          </w:p>
        </w:tc>
        <w:tc>
          <w:tcPr>
            <w:tcW w:type="dxa" w:w="425"/>
            <w:shd w:fill="auto" w:val="clear"/>
          </w:tcPr>
          <w:p w14:paraId="560D0000">
            <w:pPr>
              <w:rPr>
                <w:sz w:val="20"/>
              </w:rPr>
            </w:pPr>
            <w:r>
              <w:rPr>
                <w:sz w:val="20"/>
              </w:rPr>
              <w:t>13</w:t>
            </w:r>
          </w:p>
        </w:tc>
        <w:tc>
          <w:tcPr>
            <w:tcW w:type="dxa" w:w="1559"/>
            <w:shd w:fill="auto" w:val="clear"/>
          </w:tcPr>
          <w:p w14:paraId="570D0000">
            <w:pPr>
              <w:rPr>
                <w:sz w:val="20"/>
              </w:rPr>
            </w:pPr>
            <w:r>
              <w:rPr>
                <w:sz w:val="20"/>
              </w:rPr>
              <w:t>72 2 00 20910</w:t>
            </w:r>
          </w:p>
        </w:tc>
        <w:tc>
          <w:tcPr>
            <w:tcW w:type="dxa" w:w="567"/>
            <w:shd w:fill="auto" w:val="clear"/>
          </w:tcPr>
          <w:p w14:paraId="580D0000">
            <w:pPr>
              <w:rPr>
                <w:sz w:val="20"/>
              </w:rPr>
            </w:pPr>
            <w:r>
              <w:rPr>
                <w:sz w:val="20"/>
              </w:rPr>
              <w:t>000</w:t>
            </w:r>
          </w:p>
        </w:tc>
        <w:tc>
          <w:tcPr>
            <w:tcW w:type="dxa" w:w="1438"/>
            <w:shd w:fill="auto" w:val="clear"/>
          </w:tcPr>
          <w:p w14:paraId="590D0000">
            <w:pPr>
              <w:ind/>
              <w:jc w:val="right"/>
              <w:rPr>
                <w:sz w:val="20"/>
              </w:rPr>
            </w:pPr>
            <w:r>
              <w:rPr>
                <w:sz w:val="20"/>
              </w:rPr>
              <w:t>1 175,20</w:t>
            </w:r>
          </w:p>
        </w:tc>
      </w:tr>
      <w:tr>
        <w:trPr>
          <w:trHeight w:hRule="atLeast" w:val="20"/>
        </w:trPr>
        <w:tc>
          <w:tcPr>
            <w:tcW w:type="dxa" w:w="4678"/>
            <w:shd w:fill="auto" w:val="clear"/>
          </w:tcPr>
          <w:p w14:paraId="5A0D0000">
            <w:pPr>
              <w:rPr>
                <w:sz w:val="20"/>
              </w:rPr>
            </w:pPr>
            <w:r>
              <w:rPr>
                <w:sz w:val="20"/>
              </w:rPr>
              <w:t>Уплата налогов, сборов и иных платежей</w:t>
            </w:r>
          </w:p>
        </w:tc>
        <w:tc>
          <w:tcPr>
            <w:tcW w:type="dxa" w:w="567"/>
            <w:shd w:fill="auto" w:val="clear"/>
          </w:tcPr>
          <w:p w14:paraId="5B0D0000">
            <w:pPr>
              <w:rPr>
                <w:sz w:val="20"/>
              </w:rPr>
            </w:pPr>
            <w:r>
              <w:rPr>
                <w:sz w:val="20"/>
              </w:rPr>
              <w:t>602</w:t>
            </w:r>
          </w:p>
        </w:tc>
        <w:tc>
          <w:tcPr>
            <w:tcW w:type="dxa" w:w="426"/>
            <w:shd w:fill="auto" w:val="clear"/>
          </w:tcPr>
          <w:p w14:paraId="5C0D0000">
            <w:pPr>
              <w:rPr>
                <w:sz w:val="20"/>
              </w:rPr>
            </w:pPr>
            <w:r>
              <w:rPr>
                <w:sz w:val="20"/>
              </w:rPr>
              <w:t>01</w:t>
            </w:r>
          </w:p>
        </w:tc>
        <w:tc>
          <w:tcPr>
            <w:tcW w:type="dxa" w:w="425"/>
            <w:shd w:fill="auto" w:val="clear"/>
          </w:tcPr>
          <w:p w14:paraId="5D0D0000">
            <w:pPr>
              <w:rPr>
                <w:sz w:val="20"/>
              </w:rPr>
            </w:pPr>
            <w:r>
              <w:rPr>
                <w:sz w:val="20"/>
              </w:rPr>
              <w:t>13</w:t>
            </w:r>
          </w:p>
        </w:tc>
        <w:tc>
          <w:tcPr>
            <w:tcW w:type="dxa" w:w="1559"/>
            <w:shd w:fill="auto" w:val="clear"/>
          </w:tcPr>
          <w:p w14:paraId="5E0D0000">
            <w:pPr>
              <w:rPr>
                <w:sz w:val="20"/>
              </w:rPr>
            </w:pPr>
            <w:r>
              <w:rPr>
                <w:sz w:val="20"/>
              </w:rPr>
              <w:t>72 2 00 20910</w:t>
            </w:r>
          </w:p>
        </w:tc>
        <w:tc>
          <w:tcPr>
            <w:tcW w:type="dxa" w:w="567"/>
            <w:shd w:fill="auto" w:val="clear"/>
          </w:tcPr>
          <w:p w14:paraId="5F0D0000">
            <w:pPr>
              <w:rPr>
                <w:sz w:val="20"/>
              </w:rPr>
            </w:pPr>
            <w:r>
              <w:rPr>
                <w:sz w:val="20"/>
              </w:rPr>
              <w:t>850</w:t>
            </w:r>
          </w:p>
        </w:tc>
        <w:tc>
          <w:tcPr>
            <w:tcW w:type="dxa" w:w="1438"/>
            <w:shd w:fill="auto" w:val="clear"/>
          </w:tcPr>
          <w:p w14:paraId="600D0000">
            <w:pPr>
              <w:ind/>
              <w:jc w:val="right"/>
              <w:rPr>
                <w:sz w:val="20"/>
              </w:rPr>
            </w:pPr>
            <w:r>
              <w:rPr>
                <w:sz w:val="20"/>
              </w:rPr>
              <w:t>1 175,20</w:t>
            </w:r>
          </w:p>
        </w:tc>
      </w:tr>
      <w:tr>
        <w:trPr>
          <w:trHeight w:hRule="atLeast" w:val="20"/>
        </w:trPr>
        <w:tc>
          <w:tcPr>
            <w:tcW w:type="dxa" w:w="4678"/>
            <w:shd w:fill="auto" w:val="clear"/>
          </w:tcPr>
          <w:p w14:paraId="610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620D0000">
            <w:pPr>
              <w:rPr>
                <w:sz w:val="20"/>
              </w:rPr>
            </w:pPr>
            <w:r>
              <w:rPr>
                <w:sz w:val="20"/>
              </w:rPr>
              <w:t>602</w:t>
            </w:r>
          </w:p>
        </w:tc>
        <w:tc>
          <w:tcPr>
            <w:tcW w:type="dxa" w:w="426"/>
            <w:shd w:fill="auto" w:val="clear"/>
          </w:tcPr>
          <w:p w14:paraId="630D0000">
            <w:pPr>
              <w:rPr>
                <w:sz w:val="20"/>
              </w:rPr>
            </w:pPr>
            <w:r>
              <w:rPr>
                <w:sz w:val="20"/>
              </w:rPr>
              <w:t>01</w:t>
            </w:r>
          </w:p>
        </w:tc>
        <w:tc>
          <w:tcPr>
            <w:tcW w:type="dxa" w:w="425"/>
            <w:shd w:fill="auto" w:val="clear"/>
          </w:tcPr>
          <w:p w14:paraId="640D0000">
            <w:pPr>
              <w:rPr>
                <w:sz w:val="20"/>
              </w:rPr>
            </w:pPr>
            <w:r>
              <w:rPr>
                <w:sz w:val="20"/>
              </w:rPr>
              <w:t>13</w:t>
            </w:r>
          </w:p>
        </w:tc>
        <w:tc>
          <w:tcPr>
            <w:tcW w:type="dxa" w:w="1559"/>
            <w:shd w:fill="auto" w:val="clear"/>
          </w:tcPr>
          <w:p w14:paraId="650D0000">
            <w:pPr>
              <w:rPr>
                <w:sz w:val="20"/>
              </w:rPr>
            </w:pPr>
            <w:r>
              <w:rPr>
                <w:sz w:val="20"/>
              </w:rPr>
              <w:t>98 0 00 00000</w:t>
            </w:r>
          </w:p>
        </w:tc>
        <w:tc>
          <w:tcPr>
            <w:tcW w:type="dxa" w:w="567"/>
            <w:shd w:fill="auto" w:val="clear"/>
          </w:tcPr>
          <w:p w14:paraId="660D0000">
            <w:pPr>
              <w:rPr>
                <w:sz w:val="20"/>
              </w:rPr>
            </w:pPr>
            <w:r>
              <w:rPr>
                <w:sz w:val="20"/>
              </w:rPr>
              <w:t>000</w:t>
            </w:r>
          </w:p>
        </w:tc>
        <w:tc>
          <w:tcPr>
            <w:tcW w:type="dxa" w:w="1438"/>
            <w:shd w:fill="auto" w:val="clear"/>
          </w:tcPr>
          <w:p w14:paraId="670D0000">
            <w:pPr>
              <w:ind/>
              <w:jc w:val="right"/>
              <w:rPr>
                <w:sz w:val="20"/>
              </w:rPr>
            </w:pPr>
            <w:r>
              <w:rPr>
                <w:sz w:val="20"/>
              </w:rPr>
              <w:t>127 927,91</w:t>
            </w:r>
          </w:p>
        </w:tc>
      </w:tr>
      <w:tr>
        <w:trPr>
          <w:trHeight w:hRule="atLeast" w:val="20"/>
        </w:trPr>
        <w:tc>
          <w:tcPr>
            <w:tcW w:type="dxa" w:w="4678"/>
            <w:shd w:fill="auto" w:val="clear"/>
          </w:tcPr>
          <w:p w14:paraId="680D0000">
            <w:pPr>
              <w:rPr>
                <w:sz w:val="20"/>
              </w:rPr>
            </w:pPr>
            <w:r>
              <w:rPr>
                <w:sz w:val="20"/>
              </w:rPr>
              <w:t>Иные непрограммные мероприятия</w:t>
            </w:r>
          </w:p>
        </w:tc>
        <w:tc>
          <w:tcPr>
            <w:tcW w:type="dxa" w:w="567"/>
            <w:shd w:fill="auto" w:val="clear"/>
          </w:tcPr>
          <w:p w14:paraId="690D0000">
            <w:pPr>
              <w:rPr>
                <w:sz w:val="20"/>
              </w:rPr>
            </w:pPr>
            <w:r>
              <w:rPr>
                <w:sz w:val="20"/>
              </w:rPr>
              <w:t>602</w:t>
            </w:r>
          </w:p>
        </w:tc>
        <w:tc>
          <w:tcPr>
            <w:tcW w:type="dxa" w:w="426"/>
            <w:shd w:fill="auto" w:val="clear"/>
          </w:tcPr>
          <w:p w14:paraId="6A0D0000">
            <w:pPr>
              <w:rPr>
                <w:sz w:val="20"/>
              </w:rPr>
            </w:pPr>
            <w:r>
              <w:rPr>
                <w:sz w:val="20"/>
              </w:rPr>
              <w:t>01</w:t>
            </w:r>
          </w:p>
        </w:tc>
        <w:tc>
          <w:tcPr>
            <w:tcW w:type="dxa" w:w="425"/>
            <w:shd w:fill="auto" w:val="clear"/>
          </w:tcPr>
          <w:p w14:paraId="6B0D0000">
            <w:pPr>
              <w:rPr>
                <w:sz w:val="20"/>
              </w:rPr>
            </w:pPr>
            <w:r>
              <w:rPr>
                <w:sz w:val="20"/>
              </w:rPr>
              <w:t>13</w:t>
            </w:r>
          </w:p>
        </w:tc>
        <w:tc>
          <w:tcPr>
            <w:tcW w:type="dxa" w:w="1559"/>
            <w:shd w:fill="auto" w:val="clear"/>
          </w:tcPr>
          <w:p w14:paraId="6C0D0000">
            <w:pPr>
              <w:rPr>
                <w:sz w:val="20"/>
              </w:rPr>
            </w:pPr>
            <w:r>
              <w:rPr>
                <w:sz w:val="20"/>
              </w:rPr>
              <w:t>98 1 00 00000</w:t>
            </w:r>
          </w:p>
        </w:tc>
        <w:tc>
          <w:tcPr>
            <w:tcW w:type="dxa" w:w="567"/>
            <w:shd w:fill="auto" w:val="clear"/>
          </w:tcPr>
          <w:p w14:paraId="6D0D0000">
            <w:pPr>
              <w:rPr>
                <w:sz w:val="20"/>
              </w:rPr>
            </w:pPr>
            <w:r>
              <w:rPr>
                <w:sz w:val="20"/>
              </w:rPr>
              <w:t>000</w:t>
            </w:r>
          </w:p>
        </w:tc>
        <w:tc>
          <w:tcPr>
            <w:tcW w:type="dxa" w:w="1438"/>
            <w:shd w:fill="auto" w:val="clear"/>
          </w:tcPr>
          <w:p w14:paraId="6E0D0000">
            <w:pPr>
              <w:ind/>
              <w:jc w:val="right"/>
              <w:rPr>
                <w:sz w:val="20"/>
              </w:rPr>
            </w:pPr>
            <w:r>
              <w:rPr>
                <w:sz w:val="20"/>
              </w:rPr>
              <w:t>127 927,91</w:t>
            </w:r>
          </w:p>
        </w:tc>
      </w:tr>
      <w:tr>
        <w:trPr>
          <w:trHeight w:hRule="atLeast" w:val="20"/>
        </w:trPr>
        <w:tc>
          <w:tcPr>
            <w:tcW w:type="dxa" w:w="4678"/>
            <w:shd w:fill="auto" w:val="clear"/>
          </w:tcPr>
          <w:p w14:paraId="6F0D0000">
            <w:pPr>
              <w:rPr>
                <w:sz w:val="20"/>
              </w:rPr>
            </w:pPr>
            <w:r>
              <w:rPr>
                <w:sz w:val="20"/>
              </w:rPr>
              <w:t>Приобретение в собственность муниципального образования города Ставрополя земельных участков</w:t>
            </w:r>
          </w:p>
        </w:tc>
        <w:tc>
          <w:tcPr>
            <w:tcW w:type="dxa" w:w="567"/>
            <w:shd w:fill="auto" w:val="clear"/>
          </w:tcPr>
          <w:p w14:paraId="700D0000">
            <w:pPr>
              <w:rPr>
                <w:sz w:val="20"/>
              </w:rPr>
            </w:pPr>
            <w:r>
              <w:rPr>
                <w:sz w:val="20"/>
              </w:rPr>
              <w:t>602</w:t>
            </w:r>
          </w:p>
        </w:tc>
        <w:tc>
          <w:tcPr>
            <w:tcW w:type="dxa" w:w="426"/>
            <w:shd w:fill="auto" w:val="clear"/>
          </w:tcPr>
          <w:p w14:paraId="710D0000">
            <w:pPr>
              <w:rPr>
                <w:sz w:val="20"/>
              </w:rPr>
            </w:pPr>
            <w:r>
              <w:rPr>
                <w:sz w:val="20"/>
              </w:rPr>
              <w:t>01</w:t>
            </w:r>
          </w:p>
        </w:tc>
        <w:tc>
          <w:tcPr>
            <w:tcW w:type="dxa" w:w="425"/>
            <w:shd w:fill="auto" w:val="clear"/>
          </w:tcPr>
          <w:p w14:paraId="720D0000">
            <w:pPr>
              <w:rPr>
                <w:sz w:val="20"/>
              </w:rPr>
            </w:pPr>
            <w:r>
              <w:rPr>
                <w:sz w:val="20"/>
              </w:rPr>
              <w:t>13</w:t>
            </w:r>
          </w:p>
        </w:tc>
        <w:tc>
          <w:tcPr>
            <w:tcW w:type="dxa" w:w="1559"/>
            <w:shd w:fill="auto" w:val="clear"/>
          </w:tcPr>
          <w:p w14:paraId="730D0000">
            <w:pPr>
              <w:rPr>
                <w:sz w:val="20"/>
              </w:rPr>
            </w:pPr>
            <w:r>
              <w:rPr>
                <w:sz w:val="20"/>
              </w:rPr>
              <w:t>98 1 00 20140</w:t>
            </w:r>
          </w:p>
        </w:tc>
        <w:tc>
          <w:tcPr>
            <w:tcW w:type="dxa" w:w="567"/>
            <w:shd w:fill="auto" w:val="clear"/>
          </w:tcPr>
          <w:p w14:paraId="740D0000">
            <w:pPr>
              <w:rPr>
                <w:sz w:val="20"/>
              </w:rPr>
            </w:pPr>
            <w:r>
              <w:rPr>
                <w:sz w:val="20"/>
              </w:rPr>
              <w:t>000</w:t>
            </w:r>
          </w:p>
        </w:tc>
        <w:tc>
          <w:tcPr>
            <w:tcW w:type="dxa" w:w="1438"/>
            <w:shd w:fill="auto" w:val="clear"/>
          </w:tcPr>
          <w:p w14:paraId="750D0000">
            <w:pPr>
              <w:ind/>
              <w:jc w:val="right"/>
              <w:rPr>
                <w:sz w:val="20"/>
              </w:rPr>
            </w:pPr>
            <w:r>
              <w:rPr>
                <w:sz w:val="20"/>
              </w:rPr>
              <w:t>103 968,00</w:t>
            </w:r>
          </w:p>
        </w:tc>
      </w:tr>
      <w:tr>
        <w:trPr>
          <w:trHeight w:hRule="atLeast" w:val="20"/>
        </w:trPr>
        <w:tc>
          <w:tcPr>
            <w:tcW w:type="dxa" w:w="4678"/>
            <w:shd w:fill="auto" w:val="clear"/>
          </w:tcPr>
          <w:p w14:paraId="760D0000">
            <w:pPr>
              <w:rPr>
                <w:sz w:val="20"/>
              </w:rPr>
            </w:pPr>
            <w:r>
              <w:rPr>
                <w:sz w:val="20"/>
              </w:rPr>
              <w:t xml:space="preserve">Бюджетные инвестиции </w:t>
            </w:r>
          </w:p>
        </w:tc>
        <w:tc>
          <w:tcPr>
            <w:tcW w:type="dxa" w:w="567"/>
            <w:shd w:fill="auto" w:val="clear"/>
          </w:tcPr>
          <w:p w14:paraId="770D0000">
            <w:pPr>
              <w:rPr>
                <w:sz w:val="20"/>
              </w:rPr>
            </w:pPr>
            <w:r>
              <w:rPr>
                <w:sz w:val="20"/>
              </w:rPr>
              <w:t>602</w:t>
            </w:r>
          </w:p>
        </w:tc>
        <w:tc>
          <w:tcPr>
            <w:tcW w:type="dxa" w:w="426"/>
            <w:shd w:fill="auto" w:val="clear"/>
          </w:tcPr>
          <w:p w14:paraId="780D0000">
            <w:pPr>
              <w:rPr>
                <w:sz w:val="20"/>
              </w:rPr>
            </w:pPr>
            <w:r>
              <w:rPr>
                <w:sz w:val="20"/>
              </w:rPr>
              <w:t>01</w:t>
            </w:r>
          </w:p>
        </w:tc>
        <w:tc>
          <w:tcPr>
            <w:tcW w:type="dxa" w:w="425"/>
            <w:shd w:fill="auto" w:val="clear"/>
          </w:tcPr>
          <w:p w14:paraId="790D0000">
            <w:pPr>
              <w:rPr>
                <w:sz w:val="20"/>
              </w:rPr>
            </w:pPr>
            <w:r>
              <w:rPr>
                <w:sz w:val="20"/>
              </w:rPr>
              <w:t>13</w:t>
            </w:r>
          </w:p>
        </w:tc>
        <w:tc>
          <w:tcPr>
            <w:tcW w:type="dxa" w:w="1559"/>
            <w:shd w:fill="auto" w:val="clear"/>
          </w:tcPr>
          <w:p w14:paraId="7A0D0000">
            <w:pPr>
              <w:rPr>
                <w:sz w:val="20"/>
              </w:rPr>
            </w:pPr>
            <w:r>
              <w:rPr>
                <w:sz w:val="20"/>
              </w:rPr>
              <w:t>98 1 00 20140</w:t>
            </w:r>
          </w:p>
        </w:tc>
        <w:tc>
          <w:tcPr>
            <w:tcW w:type="dxa" w:w="567"/>
            <w:shd w:fill="auto" w:val="clear"/>
          </w:tcPr>
          <w:p w14:paraId="7B0D0000">
            <w:pPr>
              <w:rPr>
                <w:sz w:val="20"/>
              </w:rPr>
            </w:pPr>
            <w:r>
              <w:rPr>
                <w:sz w:val="20"/>
              </w:rPr>
              <w:t>410</w:t>
            </w:r>
          </w:p>
        </w:tc>
        <w:tc>
          <w:tcPr>
            <w:tcW w:type="dxa" w:w="1438"/>
            <w:shd w:fill="auto" w:val="clear"/>
          </w:tcPr>
          <w:p w14:paraId="7C0D0000">
            <w:pPr>
              <w:ind/>
              <w:jc w:val="right"/>
              <w:rPr>
                <w:sz w:val="20"/>
              </w:rPr>
            </w:pPr>
            <w:r>
              <w:rPr>
                <w:sz w:val="20"/>
              </w:rPr>
              <w:t>103 968,00</w:t>
            </w:r>
          </w:p>
        </w:tc>
      </w:tr>
      <w:tr>
        <w:trPr>
          <w:trHeight w:hRule="atLeast" w:val="20"/>
        </w:trPr>
        <w:tc>
          <w:tcPr>
            <w:tcW w:type="dxa" w:w="4678"/>
            <w:shd w:fill="auto" w:val="clear"/>
          </w:tcPr>
          <w:p w14:paraId="7D0D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567"/>
            <w:shd w:fill="auto" w:val="clear"/>
          </w:tcPr>
          <w:p w14:paraId="7E0D0000">
            <w:pPr>
              <w:rPr>
                <w:sz w:val="20"/>
              </w:rPr>
            </w:pPr>
            <w:r>
              <w:rPr>
                <w:sz w:val="20"/>
              </w:rPr>
              <w:t>602</w:t>
            </w:r>
          </w:p>
        </w:tc>
        <w:tc>
          <w:tcPr>
            <w:tcW w:type="dxa" w:w="426"/>
            <w:shd w:fill="auto" w:val="clear"/>
          </w:tcPr>
          <w:p w14:paraId="7F0D0000">
            <w:pPr>
              <w:rPr>
                <w:sz w:val="20"/>
              </w:rPr>
            </w:pPr>
            <w:r>
              <w:rPr>
                <w:sz w:val="20"/>
              </w:rPr>
              <w:t>01</w:t>
            </w:r>
          </w:p>
        </w:tc>
        <w:tc>
          <w:tcPr>
            <w:tcW w:type="dxa" w:w="425"/>
            <w:shd w:fill="auto" w:val="clear"/>
          </w:tcPr>
          <w:p w14:paraId="800D0000">
            <w:pPr>
              <w:rPr>
                <w:sz w:val="20"/>
              </w:rPr>
            </w:pPr>
            <w:r>
              <w:rPr>
                <w:sz w:val="20"/>
              </w:rPr>
              <w:t>13</w:t>
            </w:r>
          </w:p>
        </w:tc>
        <w:tc>
          <w:tcPr>
            <w:tcW w:type="dxa" w:w="1559"/>
            <w:shd w:fill="auto" w:val="clear"/>
          </w:tcPr>
          <w:p w14:paraId="810D0000">
            <w:pPr>
              <w:rPr>
                <w:sz w:val="20"/>
              </w:rPr>
            </w:pPr>
            <w:r>
              <w:rPr>
                <w:sz w:val="20"/>
              </w:rPr>
              <w:t>98 1 00 20990</w:t>
            </w:r>
          </w:p>
        </w:tc>
        <w:tc>
          <w:tcPr>
            <w:tcW w:type="dxa" w:w="567"/>
            <w:shd w:fill="auto" w:val="clear"/>
          </w:tcPr>
          <w:p w14:paraId="820D0000">
            <w:pPr>
              <w:rPr>
                <w:sz w:val="20"/>
              </w:rPr>
            </w:pPr>
            <w:r>
              <w:rPr>
                <w:sz w:val="20"/>
              </w:rPr>
              <w:t>000</w:t>
            </w:r>
          </w:p>
        </w:tc>
        <w:tc>
          <w:tcPr>
            <w:tcW w:type="dxa" w:w="1438"/>
            <w:shd w:fill="auto" w:val="clear"/>
          </w:tcPr>
          <w:p w14:paraId="830D0000">
            <w:pPr>
              <w:ind/>
              <w:jc w:val="right"/>
              <w:rPr>
                <w:sz w:val="20"/>
              </w:rPr>
            </w:pPr>
            <w:r>
              <w:rPr>
                <w:sz w:val="20"/>
              </w:rPr>
              <w:t>6 030,64</w:t>
            </w:r>
          </w:p>
        </w:tc>
      </w:tr>
      <w:tr>
        <w:trPr>
          <w:trHeight w:hRule="atLeast" w:val="20"/>
        </w:trPr>
        <w:tc>
          <w:tcPr>
            <w:tcW w:type="dxa" w:w="4678"/>
            <w:shd w:fill="auto" w:val="clear"/>
          </w:tcPr>
          <w:p w14:paraId="840D0000">
            <w:pPr>
              <w:rPr>
                <w:sz w:val="20"/>
              </w:rPr>
            </w:pPr>
            <w:r>
              <w:rPr>
                <w:sz w:val="20"/>
              </w:rPr>
              <w:t xml:space="preserve">Бюджетные инвестиции </w:t>
            </w:r>
          </w:p>
        </w:tc>
        <w:tc>
          <w:tcPr>
            <w:tcW w:type="dxa" w:w="567"/>
            <w:shd w:fill="auto" w:val="clear"/>
          </w:tcPr>
          <w:p w14:paraId="850D0000">
            <w:pPr>
              <w:rPr>
                <w:sz w:val="20"/>
              </w:rPr>
            </w:pPr>
            <w:r>
              <w:rPr>
                <w:sz w:val="20"/>
              </w:rPr>
              <w:t>602</w:t>
            </w:r>
          </w:p>
        </w:tc>
        <w:tc>
          <w:tcPr>
            <w:tcW w:type="dxa" w:w="426"/>
            <w:shd w:fill="auto" w:val="clear"/>
          </w:tcPr>
          <w:p w14:paraId="860D0000">
            <w:pPr>
              <w:rPr>
                <w:sz w:val="20"/>
              </w:rPr>
            </w:pPr>
            <w:r>
              <w:rPr>
                <w:sz w:val="20"/>
              </w:rPr>
              <w:t>01</w:t>
            </w:r>
          </w:p>
        </w:tc>
        <w:tc>
          <w:tcPr>
            <w:tcW w:type="dxa" w:w="425"/>
            <w:shd w:fill="auto" w:val="clear"/>
          </w:tcPr>
          <w:p w14:paraId="870D0000">
            <w:pPr>
              <w:rPr>
                <w:sz w:val="20"/>
              </w:rPr>
            </w:pPr>
            <w:r>
              <w:rPr>
                <w:sz w:val="20"/>
              </w:rPr>
              <w:t>13</w:t>
            </w:r>
          </w:p>
        </w:tc>
        <w:tc>
          <w:tcPr>
            <w:tcW w:type="dxa" w:w="1559"/>
            <w:shd w:fill="auto" w:val="clear"/>
          </w:tcPr>
          <w:p w14:paraId="880D0000">
            <w:pPr>
              <w:rPr>
                <w:sz w:val="20"/>
              </w:rPr>
            </w:pPr>
            <w:r>
              <w:rPr>
                <w:sz w:val="20"/>
              </w:rPr>
              <w:t>98 1 00 20990</w:t>
            </w:r>
          </w:p>
        </w:tc>
        <w:tc>
          <w:tcPr>
            <w:tcW w:type="dxa" w:w="567"/>
            <w:shd w:fill="auto" w:val="clear"/>
          </w:tcPr>
          <w:p w14:paraId="890D0000">
            <w:pPr>
              <w:rPr>
                <w:sz w:val="20"/>
              </w:rPr>
            </w:pPr>
            <w:r>
              <w:rPr>
                <w:sz w:val="20"/>
              </w:rPr>
              <w:t>410</w:t>
            </w:r>
          </w:p>
        </w:tc>
        <w:tc>
          <w:tcPr>
            <w:tcW w:type="dxa" w:w="1438"/>
            <w:shd w:fill="auto" w:val="clear"/>
          </w:tcPr>
          <w:p w14:paraId="8A0D0000">
            <w:pPr>
              <w:ind/>
              <w:jc w:val="right"/>
              <w:rPr>
                <w:sz w:val="20"/>
              </w:rPr>
            </w:pPr>
            <w:r>
              <w:rPr>
                <w:sz w:val="20"/>
              </w:rPr>
              <w:t>5 466,17</w:t>
            </w:r>
          </w:p>
        </w:tc>
      </w:tr>
      <w:tr>
        <w:trPr>
          <w:trHeight w:hRule="atLeast" w:val="20"/>
        </w:trPr>
        <w:tc>
          <w:tcPr>
            <w:tcW w:type="dxa" w:w="4678"/>
            <w:shd w:fill="auto" w:val="clear"/>
          </w:tcPr>
          <w:p w14:paraId="8B0D0000">
            <w:pPr>
              <w:rPr>
                <w:sz w:val="20"/>
              </w:rPr>
            </w:pPr>
            <w:r>
              <w:rPr>
                <w:sz w:val="20"/>
              </w:rPr>
              <w:t>Уплата налогов, сборов и иных платежей</w:t>
            </w:r>
          </w:p>
        </w:tc>
        <w:tc>
          <w:tcPr>
            <w:tcW w:type="dxa" w:w="567"/>
            <w:shd w:fill="auto" w:val="clear"/>
          </w:tcPr>
          <w:p w14:paraId="8C0D0000">
            <w:pPr>
              <w:rPr>
                <w:sz w:val="20"/>
              </w:rPr>
            </w:pPr>
            <w:r>
              <w:rPr>
                <w:sz w:val="20"/>
              </w:rPr>
              <w:t>602</w:t>
            </w:r>
          </w:p>
        </w:tc>
        <w:tc>
          <w:tcPr>
            <w:tcW w:type="dxa" w:w="426"/>
            <w:shd w:fill="auto" w:val="clear"/>
          </w:tcPr>
          <w:p w14:paraId="8D0D0000">
            <w:pPr>
              <w:rPr>
                <w:sz w:val="20"/>
              </w:rPr>
            </w:pPr>
            <w:r>
              <w:rPr>
                <w:sz w:val="20"/>
              </w:rPr>
              <w:t>01</w:t>
            </w:r>
          </w:p>
        </w:tc>
        <w:tc>
          <w:tcPr>
            <w:tcW w:type="dxa" w:w="425"/>
            <w:shd w:fill="auto" w:val="clear"/>
          </w:tcPr>
          <w:p w14:paraId="8E0D0000">
            <w:pPr>
              <w:rPr>
                <w:sz w:val="20"/>
              </w:rPr>
            </w:pPr>
            <w:r>
              <w:rPr>
                <w:sz w:val="20"/>
              </w:rPr>
              <w:t>13</w:t>
            </w:r>
          </w:p>
        </w:tc>
        <w:tc>
          <w:tcPr>
            <w:tcW w:type="dxa" w:w="1559"/>
            <w:shd w:fill="auto" w:val="clear"/>
          </w:tcPr>
          <w:p w14:paraId="8F0D0000">
            <w:pPr>
              <w:rPr>
                <w:sz w:val="20"/>
              </w:rPr>
            </w:pPr>
            <w:r>
              <w:rPr>
                <w:sz w:val="20"/>
              </w:rPr>
              <w:t>98 1 00 20990</w:t>
            </w:r>
          </w:p>
        </w:tc>
        <w:tc>
          <w:tcPr>
            <w:tcW w:type="dxa" w:w="567"/>
            <w:shd w:fill="auto" w:val="clear"/>
          </w:tcPr>
          <w:p w14:paraId="900D0000">
            <w:pPr>
              <w:rPr>
                <w:sz w:val="20"/>
              </w:rPr>
            </w:pPr>
            <w:r>
              <w:rPr>
                <w:sz w:val="20"/>
              </w:rPr>
              <w:t>850</w:t>
            </w:r>
          </w:p>
        </w:tc>
        <w:tc>
          <w:tcPr>
            <w:tcW w:type="dxa" w:w="1438"/>
            <w:shd w:fill="auto" w:val="clear"/>
          </w:tcPr>
          <w:p w14:paraId="910D0000">
            <w:pPr>
              <w:ind/>
              <w:jc w:val="right"/>
              <w:rPr>
                <w:sz w:val="20"/>
              </w:rPr>
            </w:pPr>
            <w:r>
              <w:rPr>
                <w:sz w:val="20"/>
              </w:rPr>
              <w:t>564,47</w:t>
            </w:r>
          </w:p>
        </w:tc>
      </w:tr>
      <w:tr>
        <w:trPr>
          <w:trHeight w:hRule="atLeast" w:val="20"/>
        </w:trPr>
        <w:tc>
          <w:tcPr>
            <w:tcW w:type="dxa" w:w="4678"/>
            <w:shd w:fill="auto" w:val="clear"/>
          </w:tcPr>
          <w:p w14:paraId="920D0000">
            <w:pPr>
              <w:rPr>
                <w:sz w:val="20"/>
              </w:rPr>
            </w:pPr>
            <w:r>
              <w:rPr>
                <w:sz w:val="20"/>
              </w:rPr>
              <w:t>Иные вопросы, связанные с общегосударственным управлением</w:t>
            </w:r>
          </w:p>
        </w:tc>
        <w:tc>
          <w:tcPr>
            <w:tcW w:type="dxa" w:w="567"/>
            <w:shd w:fill="auto" w:val="clear"/>
          </w:tcPr>
          <w:p w14:paraId="930D0000">
            <w:pPr>
              <w:rPr>
                <w:sz w:val="20"/>
              </w:rPr>
            </w:pPr>
            <w:r>
              <w:rPr>
                <w:sz w:val="20"/>
              </w:rPr>
              <w:t>602</w:t>
            </w:r>
          </w:p>
        </w:tc>
        <w:tc>
          <w:tcPr>
            <w:tcW w:type="dxa" w:w="426"/>
            <w:shd w:fill="auto" w:val="clear"/>
          </w:tcPr>
          <w:p w14:paraId="940D0000">
            <w:pPr>
              <w:rPr>
                <w:sz w:val="20"/>
              </w:rPr>
            </w:pPr>
            <w:r>
              <w:rPr>
                <w:sz w:val="20"/>
              </w:rPr>
              <w:t>01</w:t>
            </w:r>
          </w:p>
        </w:tc>
        <w:tc>
          <w:tcPr>
            <w:tcW w:type="dxa" w:w="425"/>
            <w:shd w:fill="auto" w:val="clear"/>
          </w:tcPr>
          <w:p w14:paraId="950D0000">
            <w:pPr>
              <w:rPr>
                <w:sz w:val="20"/>
              </w:rPr>
            </w:pPr>
            <w:r>
              <w:rPr>
                <w:sz w:val="20"/>
              </w:rPr>
              <w:t>13</w:t>
            </w:r>
          </w:p>
        </w:tc>
        <w:tc>
          <w:tcPr>
            <w:tcW w:type="dxa" w:w="1559"/>
            <w:shd w:fill="auto" w:val="clear"/>
          </w:tcPr>
          <w:p w14:paraId="960D0000">
            <w:pPr>
              <w:rPr>
                <w:sz w:val="20"/>
              </w:rPr>
            </w:pPr>
            <w:r>
              <w:rPr>
                <w:sz w:val="20"/>
              </w:rPr>
              <w:t>98 1 00 21350</w:t>
            </w:r>
          </w:p>
        </w:tc>
        <w:tc>
          <w:tcPr>
            <w:tcW w:type="dxa" w:w="567"/>
            <w:shd w:fill="auto" w:val="clear"/>
          </w:tcPr>
          <w:p w14:paraId="970D0000">
            <w:pPr>
              <w:rPr>
                <w:sz w:val="20"/>
              </w:rPr>
            </w:pPr>
            <w:r>
              <w:rPr>
                <w:sz w:val="20"/>
              </w:rPr>
              <w:t>000</w:t>
            </w:r>
          </w:p>
        </w:tc>
        <w:tc>
          <w:tcPr>
            <w:tcW w:type="dxa" w:w="1438"/>
            <w:shd w:fill="auto" w:val="clear"/>
          </w:tcPr>
          <w:p w14:paraId="980D0000">
            <w:pPr>
              <w:ind/>
              <w:jc w:val="right"/>
              <w:rPr>
                <w:sz w:val="20"/>
              </w:rPr>
            </w:pPr>
            <w:r>
              <w:rPr>
                <w:sz w:val="20"/>
              </w:rPr>
              <w:t>599,00</w:t>
            </w:r>
          </w:p>
        </w:tc>
      </w:tr>
      <w:tr>
        <w:trPr>
          <w:trHeight w:hRule="atLeast" w:val="20"/>
        </w:trPr>
        <w:tc>
          <w:tcPr>
            <w:tcW w:type="dxa" w:w="4678"/>
            <w:shd w:fill="auto" w:val="clear"/>
          </w:tcPr>
          <w:p w14:paraId="99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A0D0000">
            <w:pPr>
              <w:rPr>
                <w:sz w:val="20"/>
              </w:rPr>
            </w:pPr>
            <w:r>
              <w:rPr>
                <w:sz w:val="20"/>
              </w:rPr>
              <w:t>602</w:t>
            </w:r>
          </w:p>
        </w:tc>
        <w:tc>
          <w:tcPr>
            <w:tcW w:type="dxa" w:w="426"/>
            <w:shd w:fill="auto" w:val="clear"/>
          </w:tcPr>
          <w:p w14:paraId="9B0D0000">
            <w:pPr>
              <w:rPr>
                <w:sz w:val="20"/>
              </w:rPr>
            </w:pPr>
            <w:r>
              <w:rPr>
                <w:sz w:val="20"/>
              </w:rPr>
              <w:t>01</w:t>
            </w:r>
          </w:p>
        </w:tc>
        <w:tc>
          <w:tcPr>
            <w:tcW w:type="dxa" w:w="425"/>
            <w:shd w:fill="auto" w:val="clear"/>
          </w:tcPr>
          <w:p w14:paraId="9C0D0000">
            <w:pPr>
              <w:rPr>
                <w:sz w:val="20"/>
              </w:rPr>
            </w:pPr>
            <w:r>
              <w:rPr>
                <w:sz w:val="20"/>
              </w:rPr>
              <w:t>13</w:t>
            </w:r>
          </w:p>
        </w:tc>
        <w:tc>
          <w:tcPr>
            <w:tcW w:type="dxa" w:w="1559"/>
            <w:shd w:fill="auto" w:val="clear"/>
          </w:tcPr>
          <w:p w14:paraId="9D0D0000">
            <w:pPr>
              <w:rPr>
                <w:sz w:val="20"/>
              </w:rPr>
            </w:pPr>
            <w:r>
              <w:rPr>
                <w:sz w:val="20"/>
              </w:rPr>
              <w:t>98 1 00 21350</w:t>
            </w:r>
          </w:p>
        </w:tc>
        <w:tc>
          <w:tcPr>
            <w:tcW w:type="dxa" w:w="567"/>
            <w:shd w:fill="auto" w:val="clear"/>
          </w:tcPr>
          <w:p w14:paraId="9E0D0000">
            <w:pPr>
              <w:rPr>
                <w:sz w:val="20"/>
              </w:rPr>
            </w:pPr>
            <w:r>
              <w:rPr>
                <w:sz w:val="20"/>
              </w:rPr>
              <w:t>240</w:t>
            </w:r>
          </w:p>
        </w:tc>
        <w:tc>
          <w:tcPr>
            <w:tcW w:type="dxa" w:w="1438"/>
            <w:shd w:fill="auto" w:val="clear"/>
          </w:tcPr>
          <w:p w14:paraId="9F0D0000">
            <w:pPr>
              <w:ind/>
              <w:jc w:val="right"/>
              <w:rPr>
                <w:sz w:val="20"/>
              </w:rPr>
            </w:pPr>
            <w:r>
              <w:rPr>
                <w:sz w:val="20"/>
              </w:rPr>
              <w:t>599,00</w:t>
            </w:r>
          </w:p>
        </w:tc>
      </w:tr>
      <w:tr>
        <w:trPr>
          <w:trHeight w:hRule="atLeast" w:val="20"/>
        </w:trPr>
        <w:tc>
          <w:tcPr>
            <w:tcW w:type="dxa" w:w="4678"/>
            <w:shd w:fill="auto" w:val="clear"/>
          </w:tcPr>
          <w:p w14:paraId="A00D0000">
            <w:pPr>
              <w:rPr>
                <w:sz w:val="20"/>
              </w:rPr>
            </w:pPr>
            <w:r>
              <w:rPr>
                <w:sz w:val="20"/>
              </w:rPr>
              <w:t>Расходы на мероприятия по имущественной поддержке социально ориентированных и иных некоммерческих организаций</w:t>
            </w:r>
          </w:p>
        </w:tc>
        <w:tc>
          <w:tcPr>
            <w:tcW w:type="dxa" w:w="567"/>
            <w:shd w:fill="auto" w:val="clear"/>
          </w:tcPr>
          <w:p w14:paraId="A10D0000">
            <w:pPr>
              <w:rPr>
                <w:sz w:val="20"/>
              </w:rPr>
            </w:pPr>
            <w:r>
              <w:rPr>
                <w:sz w:val="20"/>
              </w:rPr>
              <w:t>602</w:t>
            </w:r>
          </w:p>
        </w:tc>
        <w:tc>
          <w:tcPr>
            <w:tcW w:type="dxa" w:w="426"/>
            <w:shd w:fill="auto" w:val="clear"/>
          </w:tcPr>
          <w:p w14:paraId="A20D0000">
            <w:pPr>
              <w:rPr>
                <w:sz w:val="20"/>
              </w:rPr>
            </w:pPr>
            <w:r>
              <w:rPr>
                <w:sz w:val="20"/>
              </w:rPr>
              <w:t>01</w:t>
            </w:r>
          </w:p>
        </w:tc>
        <w:tc>
          <w:tcPr>
            <w:tcW w:type="dxa" w:w="425"/>
            <w:shd w:fill="auto" w:val="clear"/>
          </w:tcPr>
          <w:p w14:paraId="A30D0000">
            <w:pPr>
              <w:rPr>
                <w:sz w:val="20"/>
              </w:rPr>
            </w:pPr>
            <w:r>
              <w:rPr>
                <w:sz w:val="20"/>
              </w:rPr>
              <w:t>13</w:t>
            </w:r>
          </w:p>
        </w:tc>
        <w:tc>
          <w:tcPr>
            <w:tcW w:type="dxa" w:w="1559"/>
            <w:shd w:fill="auto" w:val="clear"/>
          </w:tcPr>
          <w:p w14:paraId="A40D0000">
            <w:pPr>
              <w:rPr>
                <w:sz w:val="20"/>
              </w:rPr>
            </w:pPr>
            <w:r>
              <w:rPr>
                <w:sz w:val="20"/>
              </w:rPr>
              <w:t>98 1 00 21390</w:t>
            </w:r>
          </w:p>
        </w:tc>
        <w:tc>
          <w:tcPr>
            <w:tcW w:type="dxa" w:w="567"/>
            <w:shd w:fill="auto" w:val="clear"/>
          </w:tcPr>
          <w:p w14:paraId="A50D0000">
            <w:pPr>
              <w:rPr>
                <w:sz w:val="20"/>
              </w:rPr>
            </w:pPr>
            <w:r>
              <w:rPr>
                <w:sz w:val="20"/>
              </w:rPr>
              <w:t>000</w:t>
            </w:r>
          </w:p>
        </w:tc>
        <w:tc>
          <w:tcPr>
            <w:tcW w:type="dxa" w:w="1438"/>
            <w:shd w:fill="auto" w:val="clear"/>
          </w:tcPr>
          <w:p w14:paraId="A60D0000">
            <w:pPr>
              <w:ind/>
              <w:jc w:val="right"/>
              <w:rPr>
                <w:sz w:val="20"/>
              </w:rPr>
            </w:pPr>
            <w:r>
              <w:rPr>
                <w:sz w:val="20"/>
              </w:rPr>
              <w:t>17 330,27</w:t>
            </w:r>
          </w:p>
        </w:tc>
      </w:tr>
      <w:tr>
        <w:trPr>
          <w:trHeight w:hRule="atLeast" w:val="20"/>
        </w:trPr>
        <w:tc>
          <w:tcPr>
            <w:tcW w:type="dxa" w:w="4678"/>
            <w:shd w:fill="auto" w:val="clear"/>
          </w:tcPr>
          <w:p w14:paraId="A7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80D0000">
            <w:pPr>
              <w:rPr>
                <w:sz w:val="20"/>
              </w:rPr>
            </w:pPr>
            <w:r>
              <w:rPr>
                <w:sz w:val="20"/>
              </w:rPr>
              <w:t>602</w:t>
            </w:r>
          </w:p>
        </w:tc>
        <w:tc>
          <w:tcPr>
            <w:tcW w:type="dxa" w:w="426"/>
            <w:shd w:fill="auto" w:val="clear"/>
          </w:tcPr>
          <w:p w14:paraId="A90D0000">
            <w:pPr>
              <w:rPr>
                <w:sz w:val="20"/>
              </w:rPr>
            </w:pPr>
            <w:r>
              <w:rPr>
                <w:sz w:val="20"/>
              </w:rPr>
              <w:t>01</w:t>
            </w:r>
          </w:p>
        </w:tc>
        <w:tc>
          <w:tcPr>
            <w:tcW w:type="dxa" w:w="425"/>
            <w:shd w:fill="auto" w:val="clear"/>
          </w:tcPr>
          <w:p w14:paraId="AA0D0000">
            <w:pPr>
              <w:rPr>
                <w:sz w:val="20"/>
              </w:rPr>
            </w:pPr>
            <w:r>
              <w:rPr>
                <w:sz w:val="20"/>
              </w:rPr>
              <w:t>13</w:t>
            </w:r>
          </w:p>
        </w:tc>
        <w:tc>
          <w:tcPr>
            <w:tcW w:type="dxa" w:w="1559"/>
            <w:shd w:fill="auto" w:val="clear"/>
          </w:tcPr>
          <w:p w14:paraId="AB0D0000">
            <w:pPr>
              <w:rPr>
                <w:sz w:val="20"/>
              </w:rPr>
            </w:pPr>
            <w:r>
              <w:rPr>
                <w:sz w:val="20"/>
              </w:rPr>
              <w:t>98 1 00 21390</w:t>
            </w:r>
          </w:p>
        </w:tc>
        <w:tc>
          <w:tcPr>
            <w:tcW w:type="dxa" w:w="567"/>
            <w:shd w:fill="auto" w:val="clear"/>
          </w:tcPr>
          <w:p w14:paraId="AC0D0000">
            <w:pPr>
              <w:rPr>
                <w:sz w:val="20"/>
              </w:rPr>
            </w:pPr>
            <w:r>
              <w:rPr>
                <w:sz w:val="20"/>
              </w:rPr>
              <w:t>240</w:t>
            </w:r>
          </w:p>
        </w:tc>
        <w:tc>
          <w:tcPr>
            <w:tcW w:type="dxa" w:w="1438"/>
            <w:shd w:fill="auto" w:val="clear"/>
          </w:tcPr>
          <w:p w14:paraId="AD0D0000">
            <w:pPr>
              <w:ind/>
              <w:jc w:val="right"/>
              <w:rPr>
                <w:sz w:val="20"/>
              </w:rPr>
            </w:pPr>
            <w:r>
              <w:rPr>
                <w:sz w:val="20"/>
              </w:rPr>
              <w:t>17 330,27</w:t>
            </w:r>
          </w:p>
        </w:tc>
      </w:tr>
      <w:tr>
        <w:trPr>
          <w:trHeight w:hRule="atLeast" w:val="20"/>
        </w:trPr>
        <w:tc>
          <w:tcPr>
            <w:tcW w:type="dxa" w:w="4678"/>
            <w:shd w:fill="auto" w:val="clear"/>
          </w:tcPr>
          <w:p w14:paraId="AE0D0000">
            <w:pPr>
              <w:rPr>
                <w:sz w:val="20"/>
              </w:rPr>
            </w:pPr>
            <w:r>
              <w:rPr>
                <w:sz w:val="20"/>
              </w:rPr>
              <w:t>Национальная экономика</w:t>
            </w:r>
          </w:p>
        </w:tc>
        <w:tc>
          <w:tcPr>
            <w:tcW w:type="dxa" w:w="567"/>
            <w:shd w:fill="auto" w:val="clear"/>
          </w:tcPr>
          <w:p w14:paraId="AF0D0000">
            <w:pPr>
              <w:rPr>
                <w:sz w:val="20"/>
              </w:rPr>
            </w:pPr>
            <w:r>
              <w:rPr>
                <w:sz w:val="20"/>
              </w:rPr>
              <w:t>602</w:t>
            </w:r>
          </w:p>
        </w:tc>
        <w:tc>
          <w:tcPr>
            <w:tcW w:type="dxa" w:w="426"/>
            <w:shd w:fill="auto" w:val="clear"/>
          </w:tcPr>
          <w:p w14:paraId="B00D0000">
            <w:pPr>
              <w:rPr>
                <w:sz w:val="20"/>
              </w:rPr>
            </w:pPr>
            <w:r>
              <w:rPr>
                <w:sz w:val="20"/>
              </w:rPr>
              <w:t>04</w:t>
            </w:r>
          </w:p>
        </w:tc>
        <w:tc>
          <w:tcPr>
            <w:tcW w:type="dxa" w:w="425"/>
            <w:shd w:fill="auto" w:val="clear"/>
          </w:tcPr>
          <w:p w14:paraId="B10D0000">
            <w:pPr>
              <w:rPr>
                <w:sz w:val="20"/>
              </w:rPr>
            </w:pPr>
            <w:r>
              <w:rPr>
                <w:sz w:val="20"/>
              </w:rPr>
              <w:t>00</w:t>
            </w:r>
          </w:p>
        </w:tc>
        <w:tc>
          <w:tcPr>
            <w:tcW w:type="dxa" w:w="1559"/>
            <w:shd w:fill="auto" w:val="clear"/>
          </w:tcPr>
          <w:p w14:paraId="B20D0000">
            <w:pPr>
              <w:rPr>
                <w:sz w:val="20"/>
              </w:rPr>
            </w:pPr>
            <w:r>
              <w:rPr>
                <w:sz w:val="20"/>
              </w:rPr>
              <w:t>00 0 00 00000</w:t>
            </w:r>
          </w:p>
        </w:tc>
        <w:tc>
          <w:tcPr>
            <w:tcW w:type="dxa" w:w="567"/>
            <w:shd w:fill="auto" w:val="clear"/>
          </w:tcPr>
          <w:p w14:paraId="B30D0000">
            <w:pPr>
              <w:rPr>
                <w:sz w:val="20"/>
              </w:rPr>
            </w:pPr>
            <w:r>
              <w:rPr>
                <w:sz w:val="20"/>
              </w:rPr>
              <w:t>000</w:t>
            </w:r>
          </w:p>
        </w:tc>
        <w:tc>
          <w:tcPr>
            <w:tcW w:type="dxa" w:w="1438"/>
            <w:shd w:fill="auto" w:val="clear"/>
          </w:tcPr>
          <w:p w14:paraId="B40D0000">
            <w:pPr>
              <w:ind/>
              <w:jc w:val="right"/>
              <w:rPr>
                <w:sz w:val="20"/>
              </w:rPr>
            </w:pPr>
            <w:r>
              <w:rPr>
                <w:sz w:val="20"/>
              </w:rPr>
              <w:t>150 549,03</w:t>
            </w:r>
          </w:p>
        </w:tc>
      </w:tr>
      <w:tr>
        <w:trPr>
          <w:trHeight w:hRule="atLeast" w:val="20"/>
        </w:trPr>
        <w:tc>
          <w:tcPr>
            <w:tcW w:type="dxa" w:w="4678"/>
            <w:shd w:fill="auto" w:val="clear"/>
          </w:tcPr>
          <w:p w14:paraId="B50D0000">
            <w:pPr>
              <w:rPr>
                <w:sz w:val="20"/>
              </w:rPr>
            </w:pPr>
            <w:r>
              <w:rPr>
                <w:sz w:val="20"/>
              </w:rPr>
              <w:t>Другие вопросы в области национальной экономики</w:t>
            </w:r>
          </w:p>
        </w:tc>
        <w:tc>
          <w:tcPr>
            <w:tcW w:type="dxa" w:w="567"/>
            <w:shd w:fill="auto" w:val="clear"/>
          </w:tcPr>
          <w:p w14:paraId="B60D0000">
            <w:pPr>
              <w:rPr>
                <w:sz w:val="20"/>
              </w:rPr>
            </w:pPr>
            <w:r>
              <w:rPr>
                <w:sz w:val="20"/>
              </w:rPr>
              <w:t>602</w:t>
            </w:r>
          </w:p>
        </w:tc>
        <w:tc>
          <w:tcPr>
            <w:tcW w:type="dxa" w:w="426"/>
            <w:shd w:fill="auto" w:val="clear"/>
          </w:tcPr>
          <w:p w14:paraId="B70D0000">
            <w:pPr>
              <w:rPr>
                <w:sz w:val="20"/>
              </w:rPr>
            </w:pPr>
            <w:r>
              <w:rPr>
                <w:sz w:val="20"/>
              </w:rPr>
              <w:t>04</w:t>
            </w:r>
          </w:p>
        </w:tc>
        <w:tc>
          <w:tcPr>
            <w:tcW w:type="dxa" w:w="425"/>
            <w:shd w:fill="auto" w:val="clear"/>
          </w:tcPr>
          <w:p w14:paraId="B80D0000">
            <w:pPr>
              <w:rPr>
                <w:sz w:val="20"/>
              </w:rPr>
            </w:pPr>
            <w:r>
              <w:rPr>
                <w:sz w:val="20"/>
              </w:rPr>
              <w:t>12</w:t>
            </w:r>
          </w:p>
        </w:tc>
        <w:tc>
          <w:tcPr>
            <w:tcW w:type="dxa" w:w="1559"/>
            <w:shd w:fill="auto" w:val="clear"/>
          </w:tcPr>
          <w:p w14:paraId="B90D0000">
            <w:pPr>
              <w:rPr>
                <w:sz w:val="20"/>
              </w:rPr>
            </w:pPr>
            <w:r>
              <w:rPr>
                <w:sz w:val="20"/>
              </w:rPr>
              <w:t>00 0 00 00000</w:t>
            </w:r>
          </w:p>
        </w:tc>
        <w:tc>
          <w:tcPr>
            <w:tcW w:type="dxa" w:w="567"/>
            <w:shd w:fill="auto" w:val="clear"/>
          </w:tcPr>
          <w:p w14:paraId="BA0D0000">
            <w:pPr>
              <w:rPr>
                <w:sz w:val="20"/>
              </w:rPr>
            </w:pPr>
            <w:r>
              <w:rPr>
                <w:sz w:val="20"/>
              </w:rPr>
              <w:t>000</w:t>
            </w:r>
          </w:p>
        </w:tc>
        <w:tc>
          <w:tcPr>
            <w:tcW w:type="dxa" w:w="1438"/>
            <w:shd w:fill="auto" w:val="clear"/>
          </w:tcPr>
          <w:p w14:paraId="BB0D0000">
            <w:pPr>
              <w:ind/>
              <w:jc w:val="right"/>
              <w:rPr>
                <w:sz w:val="20"/>
              </w:rPr>
            </w:pPr>
            <w:r>
              <w:rPr>
                <w:sz w:val="20"/>
              </w:rPr>
              <w:t>150 549,03</w:t>
            </w:r>
          </w:p>
        </w:tc>
      </w:tr>
      <w:tr>
        <w:trPr>
          <w:trHeight w:hRule="atLeast" w:val="20"/>
        </w:trPr>
        <w:tc>
          <w:tcPr>
            <w:tcW w:type="dxa" w:w="4678"/>
            <w:shd w:fill="auto" w:val="clear"/>
          </w:tcPr>
          <w:p w14:paraId="BC0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BD0D0000">
            <w:pPr>
              <w:rPr>
                <w:sz w:val="20"/>
              </w:rPr>
            </w:pPr>
            <w:r>
              <w:rPr>
                <w:sz w:val="20"/>
              </w:rPr>
              <w:t>602</w:t>
            </w:r>
          </w:p>
        </w:tc>
        <w:tc>
          <w:tcPr>
            <w:tcW w:type="dxa" w:w="426"/>
            <w:shd w:fill="auto" w:val="clear"/>
          </w:tcPr>
          <w:p w14:paraId="BE0D0000">
            <w:pPr>
              <w:rPr>
                <w:sz w:val="20"/>
              </w:rPr>
            </w:pPr>
            <w:r>
              <w:rPr>
                <w:sz w:val="20"/>
              </w:rPr>
              <w:t>04</w:t>
            </w:r>
          </w:p>
        </w:tc>
        <w:tc>
          <w:tcPr>
            <w:tcW w:type="dxa" w:w="425"/>
            <w:shd w:fill="auto" w:val="clear"/>
          </w:tcPr>
          <w:p w14:paraId="BF0D0000">
            <w:pPr>
              <w:rPr>
                <w:sz w:val="20"/>
              </w:rPr>
            </w:pPr>
            <w:r>
              <w:rPr>
                <w:sz w:val="20"/>
              </w:rPr>
              <w:t>12</w:t>
            </w:r>
          </w:p>
        </w:tc>
        <w:tc>
          <w:tcPr>
            <w:tcW w:type="dxa" w:w="1559"/>
            <w:shd w:fill="auto" w:val="clear"/>
          </w:tcPr>
          <w:p w14:paraId="C00D0000">
            <w:pPr>
              <w:rPr>
                <w:sz w:val="20"/>
              </w:rPr>
            </w:pPr>
            <w:r>
              <w:rPr>
                <w:sz w:val="20"/>
              </w:rPr>
              <w:t>04 0 00 00000</w:t>
            </w:r>
          </w:p>
        </w:tc>
        <w:tc>
          <w:tcPr>
            <w:tcW w:type="dxa" w:w="567"/>
            <w:shd w:fill="auto" w:val="clear"/>
          </w:tcPr>
          <w:p w14:paraId="C10D0000">
            <w:pPr>
              <w:rPr>
                <w:sz w:val="20"/>
              </w:rPr>
            </w:pPr>
            <w:r>
              <w:rPr>
                <w:sz w:val="20"/>
              </w:rPr>
              <w:t>000</w:t>
            </w:r>
          </w:p>
        </w:tc>
        <w:tc>
          <w:tcPr>
            <w:tcW w:type="dxa" w:w="1438"/>
            <w:shd w:fill="auto" w:val="clear"/>
          </w:tcPr>
          <w:p w14:paraId="C20D0000">
            <w:pPr>
              <w:ind/>
              <w:jc w:val="right"/>
              <w:rPr>
                <w:sz w:val="20"/>
              </w:rPr>
            </w:pPr>
            <w:r>
              <w:rPr>
                <w:sz w:val="20"/>
              </w:rPr>
              <w:t>147 770,74</w:t>
            </w:r>
          </w:p>
        </w:tc>
      </w:tr>
      <w:tr>
        <w:trPr>
          <w:trHeight w:hRule="atLeast" w:val="20"/>
        </w:trPr>
        <w:tc>
          <w:tcPr>
            <w:tcW w:type="dxa" w:w="4678"/>
            <w:shd w:fill="auto" w:val="clear"/>
          </w:tcPr>
          <w:p w14:paraId="C30D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C40D0000">
            <w:pPr>
              <w:rPr>
                <w:sz w:val="20"/>
              </w:rPr>
            </w:pPr>
            <w:r>
              <w:rPr>
                <w:sz w:val="20"/>
              </w:rPr>
              <w:t>602</w:t>
            </w:r>
          </w:p>
        </w:tc>
        <w:tc>
          <w:tcPr>
            <w:tcW w:type="dxa" w:w="426"/>
            <w:shd w:fill="auto" w:val="clear"/>
          </w:tcPr>
          <w:p w14:paraId="C50D0000">
            <w:pPr>
              <w:rPr>
                <w:sz w:val="20"/>
              </w:rPr>
            </w:pPr>
            <w:r>
              <w:rPr>
                <w:sz w:val="20"/>
              </w:rPr>
              <w:t>04</w:t>
            </w:r>
          </w:p>
        </w:tc>
        <w:tc>
          <w:tcPr>
            <w:tcW w:type="dxa" w:w="425"/>
            <w:shd w:fill="auto" w:val="clear"/>
          </w:tcPr>
          <w:p w14:paraId="C60D0000">
            <w:pPr>
              <w:rPr>
                <w:sz w:val="20"/>
              </w:rPr>
            </w:pPr>
            <w:r>
              <w:rPr>
                <w:sz w:val="20"/>
              </w:rPr>
              <w:t>12</w:t>
            </w:r>
          </w:p>
        </w:tc>
        <w:tc>
          <w:tcPr>
            <w:tcW w:type="dxa" w:w="1559"/>
            <w:shd w:fill="auto" w:val="clear"/>
          </w:tcPr>
          <w:p w14:paraId="C70D0000">
            <w:pPr>
              <w:rPr>
                <w:sz w:val="20"/>
              </w:rPr>
            </w:pPr>
            <w:r>
              <w:rPr>
                <w:sz w:val="20"/>
              </w:rPr>
              <w:t>04 2 00 00000</w:t>
            </w:r>
          </w:p>
        </w:tc>
        <w:tc>
          <w:tcPr>
            <w:tcW w:type="dxa" w:w="567"/>
            <w:shd w:fill="auto" w:val="clear"/>
          </w:tcPr>
          <w:p w14:paraId="C80D0000">
            <w:pPr>
              <w:rPr>
                <w:sz w:val="20"/>
              </w:rPr>
            </w:pPr>
            <w:r>
              <w:rPr>
                <w:sz w:val="20"/>
              </w:rPr>
              <w:t>000</w:t>
            </w:r>
          </w:p>
        </w:tc>
        <w:tc>
          <w:tcPr>
            <w:tcW w:type="dxa" w:w="1438"/>
            <w:shd w:fill="auto" w:val="clear"/>
          </w:tcPr>
          <w:p w14:paraId="C90D0000">
            <w:pPr>
              <w:ind/>
              <w:jc w:val="right"/>
              <w:rPr>
                <w:sz w:val="20"/>
              </w:rPr>
            </w:pPr>
            <w:r>
              <w:rPr>
                <w:sz w:val="20"/>
              </w:rPr>
              <w:t>147 770,74</w:t>
            </w:r>
          </w:p>
        </w:tc>
      </w:tr>
      <w:tr>
        <w:trPr>
          <w:trHeight w:hRule="atLeast" w:val="20"/>
        </w:trPr>
        <w:tc>
          <w:tcPr>
            <w:tcW w:type="dxa" w:w="4678"/>
            <w:shd w:fill="auto" w:val="clear"/>
          </w:tcPr>
          <w:p w14:paraId="CA0D0000">
            <w:pPr>
              <w:rPr>
                <w:sz w:val="20"/>
              </w:rPr>
            </w:pPr>
            <w:r>
              <w:rPr>
                <w:sz w:val="20"/>
              </w:rPr>
              <w:t xml:space="preserve">Основное мероприятие «Организация дорожной </w:t>
            </w:r>
            <w:r>
              <w:rPr>
                <w:sz w:val="20"/>
              </w:rPr>
              <w:t>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CB0D0000">
            <w:pPr>
              <w:rPr>
                <w:sz w:val="20"/>
              </w:rPr>
            </w:pPr>
            <w:r>
              <w:rPr>
                <w:sz w:val="20"/>
              </w:rPr>
              <w:t>602</w:t>
            </w:r>
          </w:p>
        </w:tc>
        <w:tc>
          <w:tcPr>
            <w:tcW w:type="dxa" w:w="426"/>
            <w:shd w:fill="auto" w:val="clear"/>
          </w:tcPr>
          <w:p w14:paraId="CC0D0000">
            <w:pPr>
              <w:rPr>
                <w:sz w:val="20"/>
              </w:rPr>
            </w:pPr>
            <w:r>
              <w:rPr>
                <w:sz w:val="20"/>
              </w:rPr>
              <w:t>04</w:t>
            </w:r>
          </w:p>
        </w:tc>
        <w:tc>
          <w:tcPr>
            <w:tcW w:type="dxa" w:w="425"/>
            <w:shd w:fill="auto" w:val="clear"/>
          </w:tcPr>
          <w:p w14:paraId="CD0D0000">
            <w:pPr>
              <w:rPr>
                <w:sz w:val="20"/>
              </w:rPr>
            </w:pPr>
            <w:r>
              <w:rPr>
                <w:sz w:val="20"/>
              </w:rPr>
              <w:t>12</w:t>
            </w:r>
          </w:p>
        </w:tc>
        <w:tc>
          <w:tcPr>
            <w:tcW w:type="dxa" w:w="1559"/>
            <w:shd w:fill="auto" w:val="clear"/>
          </w:tcPr>
          <w:p w14:paraId="CE0D0000">
            <w:pPr>
              <w:rPr>
                <w:sz w:val="20"/>
              </w:rPr>
            </w:pPr>
            <w:r>
              <w:rPr>
                <w:sz w:val="20"/>
              </w:rPr>
              <w:t>04 2 02 00000</w:t>
            </w:r>
          </w:p>
        </w:tc>
        <w:tc>
          <w:tcPr>
            <w:tcW w:type="dxa" w:w="567"/>
            <w:shd w:fill="auto" w:val="clear"/>
          </w:tcPr>
          <w:p w14:paraId="CF0D0000">
            <w:pPr>
              <w:rPr>
                <w:sz w:val="20"/>
              </w:rPr>
            </w:pPr>
            <w:r>
              <w:rPr>
                <w:sz w:val="20"/>
              </w:rPr>
              <w:t>000</w:t>
            </w:r>
          </w:p>
        </w:tc>
        <w:tc>
          <w:tcPr>
            <w:tcW w:type="dxa" w:w="1438"/>
            <w:shd w:fill="auto" w:val="clear"/>
          </w:tcPr>
          <w:p w14:paraId="D00D0000">
            <w:pPr>
              <w:ind/>
              <w:jc w:val="right"/>
              <w:rPr>
                <w:sz w:val="20"/>
              </w:rPr>
            </w:pPr>
            <w:r>
              <w:rPr>
                <w:sz w:val="20"/>
              </w:rPr>
              <w:t>147 770,74</w:t>
            </w:r>
          </w:p>
        </w:tc>
      </w:tr>
      <w:tr>
        <w:trPr>
          <w:trHeight w:hRule="atLeast" w:val="20"/>
        </w:trPr>
        <w:tc>
          <w:tcPr>
            <w:tcW w:type="dxa" w:w="4678"/>
            <w:shd w:fill="auto" w:val="clear"/>
          </w:tcPr>
          <w:p w14:paraId="D10D0000">
            <w:pPr>
              <w:rPr>
                <w:sz w:val="20"/>
              </w:rPr>
            </w:pPr>
            <w:r>
              <w:rPr>
                <w:sz w:val="20"/>
              </w:rPr>
              <w:t>Расходы на приобретение коммунальной техники</w:t>
            </w:r>
          </w:p>
        </w:tc>
        <w:tc>
          <w:tcPr>
            <w:tcW w:type="dxa" w:w="567"/>
            <w:shd w:fill="auto" w:val="clear"/>
          </w:tcPr>
          <w:p w14:paraId="D20D0000">
            <w:pPr>
              <w:rPr>
                <w:sz w:val="20"/>
              </w:rPr>
            </w:pPr>
            <w:r>
              <w:rPr>
                <w:sz w:val="20"/>
              </w:rPr>
              <w:t>602</w:t>
            </w:r>
          </w:p>
        </w:tc>
        <w:tc>
          <w:tcPr>
            <w:tcW w:type="dxa" w:w="426"/>
            <w:shd w:fill="auto" w:val="clear"/>
          </w:tcPr>
          <w:p w14:paraId="D30D0000">
            <w:pPr>
              <w:rPr>
                <w:sz w:val="20"/>
              </w:rPr>
            </w:pPr>
            <w:r>
              <w:rPr>
                <w:sz w:val="20"/>
              </w:rPr>
              <w:t>04</w:t>
            </w:r>
          </w:p>
        </w:tc>
        <w:tc>
          <w:tcPr>
            <w:tcW w:type="dxa" w:w="425"/>
            <w:shd w:fill="auto" w:val="clear"/>
          </w:tcPr>
          <w:p w14:paraId="D40D0000">
            <w:pPr>
              <w:rPr>
                <w:sz w:val="20"/>
              </w:rPr>
            </w:pPr>
            <w:r>
              <w:rPr>
                <w:sz w:val="20"/>
              </w:rPr>
              <w:t>12</w:t>
            </w:r>
          </w:p>
        </w:tc>
        <w:tc>
          <w:tcPr>
            <w:tcW w:type="dxa" w:w="1559"/>
            <w:shd w:fill="auto" w:val="clear"/>
          </w:tcPr>
          <w:p w14:paraId="D50D0000">
            <w:pPr>
              <w:rPr>
                <w:sz w:val="20"/>
              </w:rPr>
            </w:pPr>
            <w:r>
              <w:rPr>
                <w:sz w:val="20"/>
              </w:rPr>
              <w:t>04 2 02 21470</w:t>
            </w:r>
          </w:p>
        </w:tc>
        <w:tc>
          <w:tcPr>
            <w:tcW w:type="dxa" w:w="567"/>
            <w:shd w:fill="auto" w:val="clear"/>
          </w:tcPr>
          <w:p w14:paraId="D60D0000">
            <w:pPr>
              <w:rPr>
                <w:sz w:val="20"/>
              </w:rPr>
            </w:pPr>
            <w:r>
              <w:rPr>
                <w:sz w:val="20"/>
              </w:rPr>
              <w:t>000</w:t>
            </w:r>
          </w:p>
        </w:tc>
        <w:tc>
          <w:tcPr>
            <w:tcW w:type="dxa" w:w="1438"/>
            <w:shd w:fill="auto" w:val="clear"/>
          </w:tcPr>
          <w:p w14:paraId="D70D0000">
            <w:pPr>
              <w:ind/>
              <w:jc w:val="right"/>
              <w:rPr>
                <w:sz w:val="20"/>
              </w:rPr>
            </w:pPr>
            <w:r>
              <w:rPr>
                <w:sz w:val="20"/>
              </w:rPr>
              <w:t>40 348,74</w:t>
            </w:r>
          </w:p>
        </w:tc>
      </w:tr>
      <w:tr>
        <w:trPr>
          <w:trHeight w:hRule="atLeast" w:val="20"/>
        </w:trPr>
        <w:tc>
          <w:tcPr>
            <w:tcW w:type="dxa" w:w="4678"/>
            <w:shd w:fill="auto" w:val="clear"/>
          </w:tcPr>
          <w:p w14:paraId="D8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90D0000">
            <w:pPr>
              <w:rPr>
                <w:sz w:val="20"/>
              </w:rPr>
            </w:pPr>
            <w:r>
              <w:rPr>
                <w:sz w:val="20"/>
              </w:rPr>
              <w:t>602</w:t>
            </w:r>
          </w:p>
        </w:tc>
        <w:tc>
          <w:tcPr>
            <w:tcW w:type="dxa" w:w="426"/>
            <w:shd w:fill="auto" w:val="clear"/>
          </w:tcPr>
          <w:p w14:paraId="DA0D0000">
            <w:pPr>
              <w:rPr>
                <w:sz w:val="20"/>
              </w:rPr>
            </w:pPr>
            <w:r>
              <w:rPr>
                <w:sz w:val="20"/>
              </w:rPr>
              <w:t>04</w:t>
            </w:r>
          </w:p>
        </w:tc>
        <w:tc>
          <w:tcPr>
            <w:tcW w:type="dxa" w:w="425"/>
            <w:shd w:fill="auto" w:val="clear"/>
          </w:tcPr>
          <w:p w14:paraId="DB0D0000">
            <w:pPr>
              <w:rPr>
                <w:sz w:val="20"/>
              </w:rPr>
            </w:pPr>
            <w:r>
              <w:rPr>
                <w:sz w:val="20"/>
              </w:rPr>
              <w:t>12</w:t>
            </w:r>
          </w:p>
        </w:tc>
        <w:tc>
          <w:tcPr>
            <w:tcW w:type="dxa" w:w="1559"/>
            <w:shd w:fill="auto" w:val="clear"/>
          </w:tcPr>
          <w:p w14:paraId="DC0D0000">
            <w:pPr>
              <w:rPr>
                <w:sz w:val="20"/>
              </w:rPr>
            </w:pPr>
            <w:r>
              <w:rPr>
                <w:sz w:val="20"/>
              </w:rPr>
              <w:t>04 2 02 21470</w:t>
            </w:r>
          </w:p>
        </w:tc>
        <w:tc>
          <w:tcPr>
            <w:tcW w:type="dxa" w:w="567"/>
            <w:shd w:fill="auto" w:val="clear"/>
          </w:tcPr>
          <w:p w14:paraId="DD0D0000">
            <w:pPr>
              <w:rPr>
                <w:sz w:val="20"/>
              </w:rPr>
            </w:pPr>
            <w:r>
              <w:rPr>
                <w:sz w:val="20"/>
              </w:rPr>
              <w:t>240</w:t>
            </w:r>
          </w:p>
        </w:tc>
        <w:tc>
          <w:tcPr>
            <w:tcW w:type="dxa" w:w="1438"/>
            <w:shd w:fill="auto" w:val="clear"/>
          </w:tcPr>
          <w:p w14:paraId="DE0D0000">
            <w:pPr>
              <w:ind/>
              <w:jc w:val="right"/>
              <w:rPr>
                <w:sz w:val="20"/>
              </w:rPr>
            </w:pPr>
            <w:r>
              <w:rPr>
                <w:sz w:val="20"/>
              </w:rPr>
              <w:t>40 348,74</w:t>
            </w:r>
          </w:p>
        </w:tc>
      </w:tr>
      <w:tr>
        <w:trPr>
          <w:trHeight w:hRule="atLeast" w:val="20"/>
        </w:trPr>
        <w:tc>
          <w:tcPr>
            <w:tcW w:type="dxa" w:w="4678"/>
            <w:shd w:fill="auto" w:val="clear"/>
          </w:tcPr>
          <w:p w14:paraId="DF0D0000">
            <w:pPr>
              <w:rPr>
                <w:sz w:val="20"/>
              </w:rPr>
            </w:pPr>
            <w:r>
              <w:rPr>
                <w:sz w:val="20"/>
              </w:rPr>
              <w:t>Приобретение специализированной техники и оборудования для муниципальных нужд муниципальных образований</w:t>
            </w:r>
          </w:p>
        </w:tc>
        <w:tc>
          <w:tcPr>
            <w:tcW w:type="dxa" w:w="567"/>
            <w:shd w:fill="auto" w:val="clear"/>
          </w:tcPr>
          <w:p w14:paraId="E00D0000">
            <w:pPr>
              <w:rPr>
                <w:sz w:val="20"/>
              </w:rPr>
            </w:pPr>
            <w:r>
              <w:rPr>
                <w:sz w:val="20"/>
              </w:rPr>
              <w:t>602</w:t>
            </w:r>
          </w:p>
        </w:tc>
        <w:tc>
          <w:tcPr>
            <w:tcW w:type="dxa" w:w="426"/>
            <w:shd w:fill="auto" w:val="clear"/>
          </w:tcPr>
          <w:p w14:paraId="E10D0000">
            <w:pPr>
              <w:rPr>
                <w:sz w:val="20"/>
              </w:rPr>
            </w:pPr>
            <w:r>
              <w:rPr>
                <w:sz w:val="20"/>
              </w:rPr>
              <w:t>04</w:t>
            </w:r>
          </w:p>
        </w:tc>
        <w:tc>
          <w:tcPr>
            <w:tcW w:type="dxa" w:w="425"/>
            <w:shd w:fill="auto" w:val="clear"/>
          </w:tcPr>
          <w:p w14:paraId="E20D0000">
            <w:pPr>
              <w:rPr>
                <w:sz w:val="20"/>
              </w:rPr>
            </w:pPr>
            <w:r>
              <w:rPr>
                <w:sz w:val="20"/>
              </w:rPr>
              <w:t>12</w:t>
            </w:r>
          </w:p>
        </w:tc>
        <w:tc>
          <w:tcPr>
            <w:tcW w:type="dxa" w:w="1559"/>
            <w:shd w:fill="auto" w:val="clear"/>
          </w:tcPr>
          <w:p w14:paraId="E30D0000">
            <w:pPr>
              <w:rPr>
                <w:sz w:val="20"/>
              </w:rPr>
            </w:pPr>
            <w:r>
              <w:rPr>
                <w:sz w:val="20"/>
              </w:rPr>
              <w:t>04 2 02 S8950</w:t>
            </w:r>
          </w:p>
        </w:tc>
        <w:tc>
          <w:tcPr>
            <w:tcW w:type="dxa" w:w="567"/>
            <w:shd w:fill="auto" w:val="clear"/>
          </w:tcPr>
          <w:p w14:paraId="E40D0000">
            <w:pPr>
              <w:rPr>
                <w:sz w:val="20"/>
              </w:rPr>
            </w:pPr>
            <w:r>
              <w:rPr>
                <w:sz w:val="20"/>
              </w:rPr>
              <w:t>000</w:t>
            </w:r>
          </w:p>
        </w:tc>
        <w:tc>
          <w:tcPr>
            <w:tcW w:type="dxa" w:w="1438"/>
            <w:shd w:fill="auto" w:val="clear"/>
          </w:tcPr>
          <w:p w14:paraId="E50D0000">
            <w:pPr>
              <w:ind/>
              <w:jc w:val="right"/>
              <w:rPr>
                <w:sz w:val="20"/>
              </w:rPr>
            </w:pPr>
            <w:r>
              <w:rPr>
                <w:sz w:val="20"/>
              </w:rPr>
              <w:t>107 422,00</w:t>
            </w:r>
          </w:p>
        </w:tc>
      </w:tr>
      <w:tr>
        <w:trPr>
          <w:trHeight w:hRule="atLeast" w:val="20"/>
        </w:trPr>
        <w:tc>
          <w:tcPr>
            <w:tcW w:type="dxa" w:w="4678"/>
            <w:shd w:fill="auto" w:val="clear"/>
          </w:tcPr>
          <w:p w14:paraId="E6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70D0000">
            <w:pPr>
              <w:rPr>
                <w:sz w:val="20"/>
              </w:rPr>
            </w:pPr>
            <w:r>
              <w:rPr>
                <w:sz w:val="20"/>
              </w:rPr>
              <w:t>602</w:t>
            </w:r>
          </w:p>
        </w:tc>
        <w:tc>
          <w:tcPr>
            <w:tcW w:type="dxa" w:w="426"/>
            <w:shd w:fill="auto" w:val="clear"/>
          </w:tcPr>
          <w:p w14:paraId="E80D0000">
            <w:pPr>
              <w:rPr>
                <w:sz w:val="20"/>
              </w:rPr>
            </w:pPr>
            <w:r>
              <w:rPr>
                <w:sz w:val="20"/>
              </w:rPr>
              <w:t>04</w:t>
            </w:r>
          </w:p>
        </w:tc>
        <w:tc>
          <w:tcPr>
            <w:tcW w:type="dxa" w:w="425"/>
            <w:shd w:fill="auto" w:val="clear"/>
          </w:tcPr>
          <w:p w14:paraId="E90D0000">
            <w:pPr>
              <w:rPr>
                <w:sz w:val="20"/>
              </w:rPr>
            </w:pPr>
            <w:r>
              <w:rPr>
                <w:sz w:val="20"/>
              </w:rPr>
              <w:t>12</w:t>
            </w:r>
          </w:p>
        </w:tc>
        <w:tc>
          <w:tcPr>
            <w:tcW w:type="dxa" w:w="1559"/>
            <w:shd w:fill="auto" w:val="clear"/>
          </w:tcPr>
          <w:p w14:paraId="EA0D0000">
            <w:pPr>
              <w:rPr>
                <w:sz w:val="20"/>
              </w:rPr>
            </w:pPr>
            <w:r>
              <w:rPr>
                <w:sz w:val="20"/>
              </w:rPr>
              <w:t>04 2 02 S8950</w:t>
            </w:r>
          </w:p>
        </w:tc>
        <w:tc>
          <w:tcPr>
            <w:tcW w:type="dxa" w:w="567"/>
            <w:shd w:fill="auto" w:val="clear"/>
          </w:tcPr>
          <w:p w14:paraId="EB0D0000">
            <w:pPr>
              <w:rPr>
                <w:sz w:val="20"/>
              </w:rPr>
            </w:pPr>
            <w:r>
              <w:rPr>
                <w:sz w:val="20"/>
              </w:rPr>
              <w:t>240</w:t>
            </w:r>
          </w:p>
        </w:tc>
        <w:tc>
          <w:tcPr>
            <w:tcW w:type="dxa" w:w="1438"/>
            <w:shd w:fill="auto" w:val="clear"/>
          </w:tcPr>
          <w:p w14:paraId="EC0D0000">
            <w:pPr>
              <w:ind/>
              <w:jc w:val="right"/>
              <w:rPr>
                <w:sz w:val="20"/>
              </w:rPr>
            </w:pPr>
            <w:r>
              <w:rPr>
                <w:sz w:val="20"/>
              </w:rPr>
              <w:t>107 422,00</w:t>
            </w:r>
          </w:p>
        </w:tc>
      </w:tr>
      <w:tr>
        <w:trPr>
          <w:trHeight w:hRule="atLeast" w:val="20"/>
        </w:trPr>
        <w:tc>
          <w:tcPr>
            <w:tcW w:type="dxa" w:w="4678"/>
            <w:shd w:fill="auto" w:val="clear"/>
          </w:tcPr>
          <w:p w14:paraId="ED0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EE0D0000">
            <w:pPr>
              <w:rPr>
                <w:sz w:val="20"/>
              </w:rPr>
            </w:pPr>
            <w:r>
              <w:rPr>
                <w:sz w:val="20"/>
              </w:rPr>
              <w:t>602</w:t>
            </w:r>
          </w:p>
        </w:tc>
        <w:tc>
          <w:tcPr>
            <w:tcW w:type="dxa" w:w="426"/>
            <w:shd w:fill="auto" w:val="clear"/>
          </w:tcPr>
          <w:p w14:paraId="EF0D0000">
            <w:pPr>
              <w:rPr>
                <w:sz w:val="20"/>
              </w:rPr>
            </w:pPr>
            <w:r>
              <w:rPr>
                <w:sz w:val="20"/>
              </w:rPr>
              <w:t>04</w:t>
            </w:r>
          </w:p>
        </w:tc>
        <w:tc>
          <w:tcPr>
            <w:tcW w:type="dxa" w:w="425"/>
            <w:shd w:fill="auto" w:val="clear"/>
          </w:tcPr>
          <w:p w14:paraId="F00D0000">
            <w:pPr>
              <w:rPr>
                <w:sz w:val="20"/>
              </w:rPr>
            </w:pPr>
            <w:r>
              <w:rPr>
                <w:sz w:val="20"/>
              </w:rPr>
              <w:t>12</w:t>
            </w:r>
          </w:p>
        </w:tc>
        <w:tc>
          <w:tcPr>
            <w:tcW w:type="dxa" w:w="1559"/>
            <w:shd w:fill="auto" w:val="clear"/>
          </w:tcPr>
          <w:p w14:paraId="F10D0000">
            <w:pPr>
              <w:rPr>
                <w:sz w:val="20"/>
              </w:rPr>
            </w:pPr>
            <w:r>
              <w:rPr>
                <w:sz w:val="20"/>
              </w:rPr>
              <w:t>11 0 00 00000</w:t>
            </w:r>
          </w:p>
        </w:tc>
        <w:tc>
          <w:tcPr>
            <w:tcW w:type="dxa" w:w="567"/>
            <w:shd w:fill="auto" w:val="clear"/>
          </w:tcPr>
          <w:p w14:paraId="F20D0000">
            <w:pPr>
              <w:rPr>
                <w:sz w:val="20"/>
              </w:rPr>
            </w:pPr>
            <w:r>
              <w:rPr>
                <w:sz w:val="20"/>
              </w:rPr>
              <w:t>000</w:t>
            </w:r>
          </w:p>
        </w:tc>
        <w:tc>
          <w:tcPr>
            <w:tcW w:type="dxa" w:w="1438"/>
            <w:shd w:fill="auto" w:val="clear"/>
          </w:tcPr>
          <w:p w14:paraId="F30D0000">
            <w:pPr>
              <w:ind/>
              <w:jc w:val="right"/>
              <w:rPr>
                <w:sz w:val="20"/>
              </w:rPr>
            </w:pPr>
            <w:r>
              <w:rPr>
                <w:sz w:val="20"/>
              </w:rPr>
              <w:t>2 778,29</w:t>
            </w:r>
          </w:p>
        </w:tc>
      </w:tr>
      <w:tr>
        <w:trPr>
          <w:trHeight w:hRule="atLeast" w:val="20"/>
        </w:trPr>
        <w:tc>
          <w:tcPr>
            <w:tcW w:type="dxa" w:w="4678"/>
            <w:shd w:fill="auto" w:val="clear"/>
          </w:tcPr>
          <w:p w14:paraId="F40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F50D0000">
            <w:pPr>
              <w:rPr>
                <w:sz w:val="20"/>
              </w:rPr>
            </w:pPr>
            <w:r>
              <w:rPr>
                <w:sz w:val="20"/>
              </w:rPr>
              <w:t>602</w:t>
            </w:r>
          </w:p>
        </w:tc>
        <w:tc>
          <w:tcPr>
            <w:tcW w:type="dxa" w:w="426"/>
            <w:shd w:fill="auto" w:val="clear"/>
          </w:tcPr>
          <w:p w14:paraId="F60D0000">
            <w:pPr>
              <w:rPr>
                <w:sz w:val="20"/>
              </w:rPr>
            </w:pPr>
            <w:r>
              <w:rPr>
                <w:sz w:val="20"/>
              </w:rPr>
              <w:t>04</w:t>
            </w:r>
          </w:p>
        </w:tc>
        <w:tc>
          <w:tcPr>
            <w:tcW w:type="dxa" w:w="425"/>
            <w:shd w:fill="auto" w:val="clear"/>
          </w:tcPr>
          <w:p w14:paraId="F70D0000">
            <w:pPr>
              <w:rPr>
                <w:sz w:val="20"/>
              </w:rPr>
            </w:pPr>
            <w:r>
              <w:rPr>
                <w:sz w:val="20"/>
              </w:rPr>
              <w:t>12</w:t>
            </w:r>
          </w:p>
        </w:tc>
        <w:tc>
          <w:tcPr>
            <w:tcW w:type="dxa" w:w="1559"/>
            <w:shd w:fill="auto" w:val="clear"/>
          </w:tcPr>
          <w:p w14:paraId="F80D0000">
            <w:pPr>
              <w:rPr>
                <w:sz w:val="20"/>
              </w:rPr>
            </w:pPr>
            <w:r>
              <w:rPr>
                <w:sz w:val="20"/>
              </w:rPr>
              <w:t>11 Б 00 00000</w:t>
            </w:r>
          </w:p>
        </w:tc>
        <w:tc>
          <w:tcPr>
            <w:tcW w:type="dxa" w:w="567"/>
            <w:shd w:fill="auto" w:val="clear"/>
          </w:tcPr>
          <w:p w14:paraId="F90D0000">
            <w:pPr>
              <w:rPr>
                <w:sz w:val="20"/>
              </w:rPr>
            </w:pPr>
            <w:r>
              <w:rPr>
                <w:sz w:val="20"/>
              </w:rPr>
              <w:t>000</w:t>
            </w:r>
          </w:p>
        </w:tc>
        <w:tc>
          <w:tcPr>
            <w:tcW w:type="dxa" w:w="1438"/>
            <w:shd w:fill="auto" w:val="clear"/>
          </w:tcPr>
          <w:p w14:paraId="FA0D0000">
            <w:pPr>
              <w:ind/>
              <w:jc w:val="right"/>
              <w:rPr>
                <w:sz w:val="20"/>
              </w:rPr>
            </w:pPr>
            <w:r>
              <w:rPr>
                <w:sz w:val="20"/>
              </w:rPr>
              <w:t>2 778,29</w:t>
            </w:r>
          </w:p>
        </w:tc>
      </w:tr>
      <w:tr>
        <w:trPr>
          <w:trHeight w:hRule="atLeast" w:val="20"/>
        </w:trPr>
        <w:tc>
          <w:tcPr>
            <w:tcW w:type="dxa" w:w="4678"/>
            <w:shd w:fill="auto" w:val="clear"/>
          </w:tcPr>
          <w:p w14:paraId="FB0D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567"/>
            <w:shd w:fill="auto" w:val="clear"/>
          </w:tcPr>
          <w:p w14:paraId="FC0D0000">
            <w:pPr>
              <w:rPr>
                <w:sz w:val="20"/>
              </w:rPr>
            </w:pPr>
            <w:r>
              <w:rPr>
                <w:sz w:val="20"/>
              </w:rPr>
              <w:t>602</w:t>
            </w:r>
          </w:p>
        </w:tc>
        <w:tc>
          <w:tcPr>
            <w:tcW w:type="dxa" w:w="426"/>
            <w:shd w:fill="auto" w:val="clear"/>
          </w:tcPr>
          <w:p w14:paraId="FD0D0000">
            <w:pPr>
              <w:rPr>
                <w:sz w:val="20"/>
              </w:rPr>
            </w:pPr>
            <w:r>
              <w:rPr>
                <w:sz w:val="20"/>
              </w:rPr>
              <w:t>04</w:t>
            </w:r>
          </w:p>
        </w:tc>
        <w:tc>
          <w:tcPr>
            <w:tcW w:type="dxa" w:w="425"/>
            <w:shd w:fill="auto" w:val="clear"/>
          </w:tcPr>
          <w:p w14:paraId="FE0D0000">
            <w:pPr>
              <w:rPr>
                <w:sz w:val="20"/>
              </w:rPr>
            </w:pPr>
            <w:r>
              <w:rPr>
                <w:sz w:val="20"/>
              </w:rPr>
              <w:t>12</w:t>
            </w:r>
          </w:p>
        </w:tc>
        <w:tc>
          <w:tcPr>
            <w:tcW w:type="dxa" w:w="1559"/>
            <w:shd w:fill="auto" w:val="clear"/>
          </w:tcPr>
          <w:p w14:paraId="FF0D0000">
            <w:pPr>
              <w:rPr>
                <w:sz w:val="20"/>
              </w:rPr>
            </w:pPr>
            <w:r>
              <w:rPr>
                <w:sz w:val="20"/>
              </w:rPr>
              <w:t>11 Б 03 00000</w:t>
            </w:r>
          </w:p>
        </w:tc>
        <w:tc>
          <w:tcPr>
            <w:tcW w:type="dxa" w:w="567"/>
            <w:shd w:fill="auto" w:val="clear"/>
          </w:tcPr>
          <w:p w14:paraId="000E0000">
            <w:pPr>
              <w:rPr>
                <w:sz w:val="20"/>
              </w:rPr>
            </w:pPr>
            <w:r>
              <w:rPr>
                <w:sz w:val="20"/>
              </w:rPr>
              <w:t>000</w:t>
            </w:r>
          </w:p>
        </w:tc>
        <w:tc>
          <w:tcPr>
            <w:tcW w:type="dxa" w:w="1438"/>
            <w:shd w:fill="auto" w:val="clear"/>
          </w:tcPr>
          <w:p w14:paraId="010E0000">
            <w:pPr>
              <w:ind/>
              <w:jc w:val="right"/>
              <w:rPr>
                <w:sz w:val="20"/>
              </w:rPr>
            </w:pPr>
            <w:r>
              <w:rPr>
                <w:sz w:val="20"/>
              </w:rPr>
              <w:t>2 778,29</w:t>
            </w:r>
          </w:p>
        </w:tc>
      </w:tr>
      <w:tr>
        <w:trPr>
          <w:trHeight w:hRule="atLeast" w:val="20"/>
        </w:trPr>
        <w:tc>
          <w:tcPr>
            <w:tcW w:type="dxa" w:w="4678"/>
            <w:shd w:fill="auto" w:val="clear"/>
          </w:tcPr>
          <w:p w14:paraId="020E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567"/>
            <w:shd w:fill="auto" w:val="clear"/>
          </w:tcPr>
          <w:p w14:paraId="030E0000">
            <w:pPr>
              <w:rPr>
                <w:sz w:val="20"/>
              </w:rPr>
            </w:pPr>
            <w:r>
              <w:rPr>
                <w:sz w:val="20"/>
              </w:rPr>
              <w:t>602</w:t>
            </w:r>
          </w:p>
        </w:tc>
        <w:tc>
          <w:tcPr>
            <w:tcW w:type="dxa" w:w="426"/>
            <w:shd w:fill="auto" w:val="clear"/>
          </w:tcPr>
          <w:p w14:paraId="040E0000">
            <w:pPr>
              <w:rPr>
                <w:sz w:val="20"/>
              </w:rPr>
            </w:pPr>
            <w:r>
              <w:rPr>
                <w:sz w:val="20"/>
              </w:rPr>
              <w:t>04</w:t>
            </w:r>
          </w:p>
        </w:tc>
        <w:tc>
          <w:tcPr>
            <w:tcW w:type="dxa" w:w="425"/>
            <w:shd w:fill="auto" w:val="clear"/>
          </w:tcPr>
          <w:p w14:paraId="050E0000">
            <w:pPr>
              <w:rPr>
                <w:sz w:val="20"/>
              </w:rPr>
            </w:pPr>
            <w:r>
              <w:rPr>
                <w:sz w:val="20"/>
              </w:rPr>
              <w:t>12</w:t>
            </w:r>
          </w:p>
        </w:tc>
        <w:tc>
          <w:tcPr>
            <w:tcW w:type="dxa" w:w="1559"/>
            <w:shd w:fill="auto" w:val="clear"/>
          </w:tcPr>
          <w:p w14:paraId="060E0000">
            <w:pPr>
              <w:rPr>
                <w:sz w:val="20"/>
              </w:rPr>
            </w:pPr>
            <w:r>
              <w:rPr>
                <w:sz w:val="20"/>
              </w:rPr>
              <w:t>11 Б 03 20180</w:t>
            </w:r>
          </w:p>
        </w:tc>
        <w:tc>
          <w:tcPr>
            <w:tcW w:type="dxa" w:w="567"/>
            <w:shd w:fill="auto" w:val="clear"/>
          </w:tcPr>
          <w:p w14:paraId="070E0000">
            <w:pPr>
              <w:rPr>
                <w:sz w:val="20"/>
              </w:rPr>
            </w:pPr>
            <w:r>
              <w:rPr>
                <w:sz w:val="20"/>
              </w:rPr>
              <w:t>000</w:t>
            </w:r>
          </w:p>
        </w:tc>
        <w:tc>
          <w:tcPr>
            <w:tcW w:type="dxa" w:w="1438"/>
            <w:shd w:fill="auto" w:val="clear"/>
          </w:tcPr>
          <w:p w14:paraId="080E0000">
            <w:pPr>
              <w:ind/>
              <w:jc w:val="right"/>
              <w:rPr>
                <w:sz w:val="20"/>
              </w:rPr>
            </w:pPr>
            <w:r>
              <w:rPr>
                <w:sz w:val="20"/>
              </w:rPr>
              <w:t>612,00</w:t>
            </w:r>
          </w:p>
        </w:tc>
      </w:tr>
      <w:tr>
        <w:trPr>
          <w:trHeight w:hRule="atLeast" w:val="20"/>
        </w:trPr>
        <w:tc>
          <w:tcPr>
            <w:tcW w:type="dxa" w:w="4678"/>
            <w:shd w:fill="auto" w:val="clear"/>
          </w:tcPr>
          <w:p w14:paraId="09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A0E0000">
            <w:pPr>
              <w:rPr>
                <w:sz w:val="20"/>
              </w:rPr>
            </w:pPr>
            <w:r>
              <w:rPr>
                <w:sz w:val="20"/>
              </w:rPr>
              <w:t>602</w:t>
            </w:r>
          </w:p>
        </w:tc>
        <w:tc>
          <w:tcPr>
            <w:tcW w:type="dxa" w:w="426"/>
            <w:shd w:fill="auto" w:val="clear"/>
          </w:tcPr>
          <w:p w14:paraId="0B0E0000">
            <w:pPr>
              <w:rPr>
                <w:sz w:val="20"/>
              </w:rPr>
            </w:pPr>
            <w:r>
              <w:rPr>
                <w:sz w:val="20"/>
              </w:rPr>
              <w:t>04</w:t>
            </w:r>
          </w:p>
        </w:tc>
        <w:tc>
          <w:tcPr>
            <w:tcW w:type="dxa" w:w="425"/>
            <w:shd w:fill="auto" w:val="clear"/>
          </w:tcPr>
          <w:p w14:paraId="0C0E0000">
            <w:pPr>
              <w:rPr>
                <w:sz w:val="20"/>
              </w:rPr>
            </w:pPr>
            <w:r>
              <w:rPr>
                <w:sz w:val="20"/>
              </w:rPr>
              <w:t>12</w:t>
            </w:r>
          </w:p>
        </w:tc>
        <w:tc>
          <w:tcPr>
            <w:tcW w:type="dxa" w:w="1559"/>
            <w:shd w:fill="auto" w:val="clear"/>
          </w:tcPr>
          <w:p w14:paraId="0D0E0000">
            <w:pPr>
              <w:rPr>
                <w:sz w:val="20"/>
              </w:rPr>
            </w:pPr>
            <w:r>
              <w:rPr>
                <w:sz w:val="20"/>
              </w:rPr>
              <w:t>11 Б 03 20180</w:t>
            </w:r>
          </w:p>
        </w:tc>
        <w:tc>
          <w:tcPr>
            <w:tcW w:type="dxa" w:w="567"/>
            <w:shd w:fill="auto" w:val="clear"/>
          </w:tcPr>
          <w:p w14:paraId="0E0E0000">
            <w:pPr>
              <w:rPr>
                <w:sz w:val="20"/>
              </w:rPr>
            </w:pPr>
            <w:r>
              <w:rPr>
                <w:sz w:val="20"/>
              </w:rPr>
              <w:t>240</w:t>
            </w:r>
          </w:p>
        </w:tc>
        <w:tc>
          <w:tcPr>
            <w:tcW w:type="dxa" w:w="1438"/>
            <w:shd w:fill="auto" w:val="clear"/>
          </w:tcPr>
          <w:p w14:paraId="0F0E0000">
            <w:pPr>
              <w:ind/>
              <w:jc w:val="right"/>
              <w:rPr>
                <w:sz w:val="20"/>
              </w:rPr>
            </w:pPr>
            <w:r>
              <w:rPr>
                <w:sz w:val="20"/>
              </w:rPr>
              <w:t>612,00</w:t>
            </w:r>
          </w:p>
        </w:tc>
      </w:tr>
      <w:tr>
        <w:trPr>
          <w:trHeight w:hRule="atLeast" w:val="20"/>
        </w:trPr>
        <w:tc>
          <w:tcPr>
            <w:tcW w:type="dxa" w:w="4678"/>
            <w:shd w:fill="auto" w:val="clear"/>
          </w:tcPr>
          <w:p w14:paraId="100E0000">
            <w:pPr>
              <w:rPr>
                <w:sz w:val="20"/>
              </w:rPr>
            </w:pPr>
            <w:r>
              <w:rPr>
                <w:sz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type="dxa" w:w="567"/>
            <w:shd w:fill="auto" w:val="clear"/>
          </w:tcPr>
          <w:p w14:paraId="110E0000">
            <w:pPr>
              <w:rPr>
                <w:sz w:val="20"/>
              </w:rPr>
            </w:pPr>
            <w:r>
              <w:rPr>
                <w:sz w:val="20"/>
              </w:rPr>
              <w:t>602</w:t>
            </w:r>
          </w:p>
        </w:tc>
        <w:tc>
          <w:tcPr>
            <w:tcW w:type="dxa" w:w="426"/>
            <w:shd w:fill="auto" w:val="clear"/>
          </w:tcPr>
          <w:p w14:paraId="120E0000">
            <w:pPr>
              <w:rPr>
                <w:sz w:val="20"/>
              </w:rPr>
            </w:pPr>
            <w:r>
              <w:rPr>
                <w:sz w:val="20"/>
              </w:rPr>
              <w:t>04</w:t>
            </w:r>
          </w:p>
        </w:tc>
        <w:tc>
          <w:tcPr>
            <w:tcW w:type="dxa" w:w="425"/>
            <w:shd w:fill="auto" w:val="clear"/>
          </w:tcPr>
          <w:p w14:paraId="130E0000">
            <w:pPr>
              <w:rPr>
                <w:sz w:val="20"/>
              </w:rPr>
            </w:pPr>
            <w:r>
              <w:rPr>
                <w:sz w:val="20"/>
              </w:rPr>
              <w:t>12</w:t>
            </w:r>
          </w:p>
        </w:tc>
        <w:tc>
          <w:tcPr>
            <w:tcW w:type="dxa" w:w="1559"/>
            <w:shd w:fill="auto" w:val="clear"/>
          </w:tcPr>
          <w:p w14:paraId="140E0000">
            <w:pPr>
              <w:rPr>
                <w:sz w:val="20"/>
              </w:rPr>
            </w:pPr>
            <w:r>
              <w:rPr>
                <w:sz w:val="20"/>
              </w:rPr>
              <w:t>11 Б 03 21550</w:t>
            </w:r>
          </w:p>
        </w:tc>
        <w:tc>
          <w:tcPr>
            <w:tcW w:type="dxa" w:w="567"/>
            <w:shd w:fill="auto" w:val="clear"/>
          </w:tcPr>
          <w:p w14:paraId="150E0000">
            <w:pPr>
              <w:rPr>
                <w:sz w:val="20"/>
              </w:rPr>
            </w:pPr>
            <w:r>
              <w:rPr>
                <w:sz w:val="20"/>
              </w:rPr>
              <w:t>000</w:t>
            </w:r>
          </w:p>
        </w:tc>
        <w:tc>
          <w:tcPr>
            <w:tcW w:type="dxa" w:w="1438"/>
            <w:shd w:fill="auto" w:val="clear"/>
          </w:tcPr>
          <w:p w14:paraId="160E0000">
            <w:pPr>
              <w:ind/>
              <w:jc w:val="right"/>
              <w:rPr>
                <w:sz w:val="20"/>
              </w:rPr>
            </w:pPr>
            <w:r>
              <w:rPr>
                <w:sz w:val="20"/>
              </w:rPr>
              <w:t>2 166,29</w:t>
            </w:r>
          </w:p>
        </w:tc>
      </w:tr>
      <w:tr>
        <w:trPr>
          <w:trHeight w:hRule="atLeast" w:val="20"/>
        </w:trPr>
        <w:tc>
          <w:tcPr>
            <w:tcW w:type="dxa" w:w="4678"/>
            <w:shd w:fill="auto" w:val="clear"/>
          </w:tcPr>
          <w:p w14:paraId="17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80E0000">
            <w:pPr>
              <w:rPr>
                <w:sz w:val="20"/>
              </w:rPr>
            </w:pPr>
            <w:r>
              <w:rPr>
                <w:sz w:val="20"/>
              </w:rPr>
              <w:t>602</w:t>
            </w:r>
          </w:p>
        </w:tc>
        <w:tc>
          <w:tcPr>
            <w:tcW w:type="dxa" w:w="426"/>
            <w:shd w:fill="auto" w:val="clear"/>
          </w:tcPr>
          <w:p w14:paraId="190E0000">
            <w:pPr>
              <w:rPr>
                <w:sz w:val="20"/>
              </w:rPr>
            </w:pPr>
            <w:r>
              <w:rPr>
                <w:sz w:val="20"/>
              </w:rPr>
              <w:t>04</w:t>
            </w:r>
          </w:p>
        </w:tc>
        <w:tc>
          <w:tcPr>
            <w:tcW w:type="dxa" w:w="425"/>
            <w:shd w:fill="auto" w:val="clear"/>
          </w:tcPr>
          <w:p w14:paraId="1A0E0000">
            <w:pPr>
              <w:rPr>
                <w:sz w:val="20"/>
              </w:rPr>
            </w:pPr>
            <w:r>
              <w:rPr>
                <w:sz w:val="20"/>
              </w:rPr>
              <w:t>12</w:t>
            </w:r>
          </w:p>
        </w:tc>
        <w:tc>
          <w:tcPr>
            <w:tcW w:type="dxa" w:w="1559"/>
            <w:shd w:fill="auto" w:val="clear"/>
          </w:tcPr>
          <w:p w14:paraId="1B0E0000">
            <w:pPr>
              <w:rPr>
                <w:sz w:val="20"/>
              </w:rPr>
            </w:pPr>
            <w:r>
              <w:rPr>
                <w:sz w:val="20"/>
              </w:rPr>
              <w:t>11 Б 03 21550</w:t>
            </w:r>
          </w:p>
        </w:tc>
        <w:tc>
          <w:tcPr>
            <w:tcW w:type="dxa" w:w="567"/>
            <w:shd w:fill="auto" w:val="clear"/>
          </w:tcPr>
          <w:p w14:paraId="1C0E0000">
            <w:pPr>
              <w:rPr>
                <w:sz w:val="20"/>
              </w:rPr>
            </w:pPr>
            <w:r>
              <w:rPr>
                <w:sz w:val="20"/>
              </w:rPr>
              <w:t>240</w:t>
            </w:r>
          </w:p>
        </w:tc>
        <w:tc>
          <w:tcPr>
            <w:tcW w:type="dxa" w:w="1438"/>
            <w:shd w:fill="auto" w:val="clear"/>
          </w:tcPr>
          <w:p w14:paraId="1D0E0000">
            <w:pPr>
              <w:ind/>
              <w:jc w:val="right"/>
              <w:rPr>
                <w:sz w:val="20"/>
              </w:rPr>
            </w:pPr>
            <w:r>
              <w:rPr>
                <w:sz w:val="20"/>
              </w:rPr>
              <w:t>2 166,29</w:t>
            </w:r>
          </w:p>
        </w:tc>
      </w:tr>
      <w:tr>
        <w:trPr>
          <w:trHeight w:hRule="atLeast" w:val="20"/>
        </w:trPr>
        <w:tc>
          <w:tcPr>
            <w:tcW w:type="dxa" w:w="4678"/>
            <w:shd w:fill="auto" w:val="clear"/>
          </w:tcPr>
          <w:p w14:paraId="1E0E0000">
            <w:pPr>
              <w:rPr>
                <w:sz w:val="20"/>
              </w:rPr>
            </w:pPr>
            <w:r>
              <w:rPr>
                <w:sz w:val="20"/>
              </w:rPr>
              <w:t>Социальная политика</w:t>
            </w:r>
          </w:p>
        </w:tc>
        <w:tc>
          <w:tcPr>
            <w:tcW w:type="dxa" w:w="567"/>
            <w:shd w:fill="auto" w:val="clear"/>
          </w:tcPr>
          <w:p w14:paraId="1F0E0000">
            <w:pPr>
              <w:rPr>
                <w:sz w:val="20"/>
              </w:rPr>
            </w:pPr>
            <w:r>
              <w:rPr>
                <w:sz w:val="20"/>
              </w:rPr>
              <w:t>602</w:t>
            </w:r>
          </w:p>
        </w:tc>
        <w:tc>
          <w:tcPr>
            <w:tcW w:type="dxa" w:w="426"/>
            <w:shd w:fill="auto" w:val="clear"/>
          </w:tcPr>
          <w:p w14:paraId="200E0000">
            <w:pPr>
              <w:rPr>
                <w:sz w:val="20"/>
              </w:rPr>
            </w:pPr>
            <w:r>
              <w:rPr>
                <w:sz w:val="20"/>
              </w:rPr>
              <w:t>10</w:t>
            </w:r>
          </w:p>
        </w:tc>
        <w:tc>
          <w:tcPr>
            <w:tcW w:type="dxa" w:w="425"/>
            <w:shd w:fill="auto" w:val="clear"/>
          </w:tcPr>
          <w:p w14:paraId="210E0000">
            <w:pPr>
              <w:rPr>
                <w:sz w:val="20"/>
              </w:rPr>
            </w:pPr>
            <w:r>
              <w:rPr>
                <w:sz w:val="20"/>
              </w:rPr>
              <w:t>00</w:t>
            </w:r>
          </w:p>
        </w:tc>
        <w:tc>
          <w:tcPr>
            <w:tcW w:type="dxa" w:w="1559"/>
            <w:shd w:fill="auto" w:val="clear"/>
          </w:tcPr>
          <w:p w14:paraId="220E0000">
            <w:pPr>
              <w:rPr>
                <w:sz w:val="20"/>
              </w:rPr>
            </w:pPr>
            <w:r>
              <w:rPr>
                <w:sz w:val="20"/>
              </w:rPr>
              <w:t>00 0 00 00000</w:t>
            </w:r>
          </w:p>
        </w:tc>
        <w:tc>
          <w:tcPr>
            <w:tcW w:type="dxa" w:w="567"/>
            <w:shd w:fill="auto" w:val="clear"/>
          </w:tcPr>
          <w:p w14:paraId="230E0000">
            <w:pPr>
              <w:rPr>
                <w:sz w:val="20"/>
              </w:rPr>
            </w:pPr>
            <w:r>
              <w:rPr>
                <w:sz w:val="20"/>
              </w:rPr>
              <w:t>000</w:t>
            </w:r>
          </w:p>
        </w:tc>
        <w:tc>
          <w:tcPr>
            <w:tcW w:type="dxa" w:w="1438"/>
            <w:shd w:fill="auto" w:val="clear"/>
          </w:tcPr>
          <w:p w14:paraId="240E0000">
            <w:pPr>
              <w:ind/>
              <w:jc w:val="right"/>
              <w:rPr>
                <w:sz w:val="20"/>
              </w:rPr>
            </w:pPr>
            <w:r>
              <w:rPr>
                <w:sz w:val="20"/>
              </w:rPr>
              <w:t>12 895,09</w:t>
            </w:r>
          </w:p>
        </w:tc>
      </w:tr>
      <w:tr>
        <w:trPr>
          <w:trHeight w:hRule="atLeast" w:val="20"/>
        </w:trPr>
        <w:tc>
          <w:tcPr>
            <w:tcW w:type="dxa" w:w="4678"/>
            <w:shd w:fill="auto" w:val="clear"/>
          </w:tcPr>
          <w:p w14:paraId="250E0000">
            <w:pPr>
              <w:rPr>
                <w:sz w:val="20"/>
              </w:rPr>
            </w:pPr>
            <w:r>
              <w:rPr>
                <w:sz w:val="20"/>
              </w:rPr>
              <w:t>Охрана семьи и детства</w:t>
            </w:r>
          </w:p>
        </w:tc>
        <w:tc>
          <w:tcPr>
            <w:tcW w:type="dxa" w:w="567"/>
            <w:shd w:fill="auto" w:val="clear"/>
          </w:tcPr>
          <w:p w14:paraId="260E0000">
            <w:pPr>
              <w:rPr>
                <w:sz w:val="20"/>
              </w:rPr>
            </w:pPr>
            <w:r>
              <w:rPr>
                <w:sz w:val="20"/>
              </w:rPr>
              <w:t>602</w:t>
            </w:r>
          </w:p>
        </w:tc>
        <w:tc>
          <w:tcPr>
            <w:tcW w:type="dxa" w:w="426"/>
            <w:shd w:fill="auto" w:val="clear"/>
          </w:tcPr>
          <w:p w14:paraId="270E0000">
            <w:pPr>
              <w:rPr>
                <w:sz w:val="20"/>
              </w:rPr>
            </w:pPr>
            <w:r>
              <w:rPr>
                <w:sz w:val="20"/>
              </w:rPr>
              <w:t>10</w:t>
            </w:r>
          </w:p>
        </w:tc>
        <w:tc>
          <w:tcPr>
            <w:tcW w:type="dxa" w:w="425"/>
            <w:shd w:fill="auto" w:val="clear"/>
          </w:tcPr>
          <w:p w14:paraId="280E0000">
            <w:pPr>
              <w:rPr>
                <w:sz w:val="20"/>
              </w:rPr>
            </w:pPr>
            <w:r>
              <w:rPr>
                <w:sz w:val="20"/>
              </w:rPr>
              <w:t>04</w:t>
            </w:r>
          </w:p>
        </w:tc>
        <w:tc>
          <w:tcPr>
            <w:tcW w:type="dxa" w:w="1559"/>
            <w:shd w:fill="auto" w:val="clear"/>
          </w:tcPr>
          <w:p w14:paraId="290E0000">
            <w:pPr>
              <w:rPr>
                <w:sz w:val="20"/>
              </w:rPr>
            </w:pPr>
            <w:r>
              <w:rPr>
                <w:sz w:val="20"/>
              </w:rPr>
              <w:t>00 0 00 00000</w:t>
            </w:r>
          </w:p>
        </w:tc>
        <w:tc>
          <w:tcPr>
            <w:tcW w:type="dxa" w:w="567"/>
            <w:shd w:fill="auto" w:val="clear"/>
          </w:tcPr>
          <w:p w14:paraId="2A0E0000">
            <w:pPr>
              <w:rPr>
                <w:sz w:val="20"/>
              </w:rPr>
            </w:pPr>
            <w:r>
              <w:rPr>
                <w:sz w:val="20"/>
              </w:rPr>
              <w:t>000</w:t>
            </w:r>
          </w:p>
        </w:tc>
        <w:tc>
          <w:tcPr>
            <w:tcW w:type="dxa" w:w="1438"/>
            <w:shd w:fill="auto" w:val="clear"/>
          </w:tcPr>
          <w:p w14:paraId="2B0E0000">
            <w:pPr>
              <w:ind/>
              <w:jc w:val="right"/>
              <w:rPr>
                <w:sz w:val="20"/>
              </w:rPr>
            </w:pPr>
            <w:r>
              <w:rPr>
                <w:sz w:val="20"/>
              </w:rPr>
              <w:t>12 895,09</w:t>
            </w:r>
          </w:p>
        </w:tc>
      </w:tr>
      <w:tr>
        <w:trPr>
          <w:trHeight w:hRule="atLeast" w:val="20"/>
        </w:trPr>
        <w:tc>
          <w:tcPr>
            <w:tcW w:type="dxa" w:w="4678"/>
            <w:shd w:fill="auto" w:val="clear"/>
          </w:tcPr>
          <w:p w14:paraId="2C0E0000">
            <w:pPr>
              <w:rPr>
                <w:sz w:val="20"/>
              </w:rPr>
            </w:pPr>
            <w:r>
              <w:rPr>
                <w:sz w:val="20"/>
              </w:rPr>
              <w:t>Муниципальная программа «Обеспечение жильем населения города Ставрополя»</w:t>
            </w:r>
          </w:p>
        </w:tc>
        <w:tc>
          <w:tcPr>
            <w:tcW w:type="dxa" w:w="567"/>
            <w:shd w:fill="auto" w:val="clear"/>
          </w:tcPr>
          <w:p w14:paraId="2D0E0000">
            <w:pPr>
              <w:rPr>
                <w:sz w:val="20"/>
              </w:rPr>
            </w:pPr>
            <w:r>
              <w:rPr>
                <w:sz w:val="20"/>
              </w:rPr>
              <w:t>602</w:t>
            </w:r>
          </w:p>
        </w:tc>
        <w:tc>
          <w:tcPr>
            <w:tcW w:type="dxa" w:w="426"/>
            <w:shd w:fill="auto" w:val="clear"/>
          </w:tcPr>
          <w:p w14:paraId="2E0E0000">
            <w:pPr>
              <w:rPr>
                <w:sz w:val="20"/>
              </w:rPr>
            </w:pPr>
            <w:r>
              <w:rPr>
                <w:sz w:val="20"/>
              </w:rPr>
              <w:t>10</w:t>
            </w:r>
          </w:p>
        </w:tc>
        <w:tc>
          <w:tcPr>
            <w:tcW w:type="dxa" w:w="425"/>
            <w:shd w:fill="auto" w:val="clear"/>
          </w:tcPr>
          <w:p w14:paraId="2F0E0000">
            <w:pPr>
              <w:rPr>
                <w:sz w:val="20"/>
              </w:rPr>
            </w:pPr>
            <w:r>
              <w:rPr>
                <w:sz w:val="20"/>
              </w:rPr>
              <w:t>04</w:t>
            </w:r>
          </w:p>
        </w:tc>
        <w:tc>
          <w:tcPr>
            <w:tcW w:type="dxa" w:w="1559"/>
            <w:shd w:fill="auto" w:val="clear"/>
          </w:tcPr>
          <w:p w14:paraId="300E0000">
            <w:pPr>
              <w:rPr>
                <w:sz w:val="20"/>
              </w:rPr>
            </w:pPr>
            <w:r>
              <w:rPr>
                <w:sz w:val="20"/>
              </w:rPr>
              <w:t>06 0 00 00000</w:t>
            </w:r>
          </w:p>
        </w:tc>
        <w:tc>
          <w:tcPr>
            <w:tcW w:type="dxa" w:w="567"/>
            <w:shd w:fill="auto" w:val="clear"/>
          </w:tcPr>
          <w:p w14:paraId="310E0000">
            <w:pPr>
              <w:rPr>
                <w:sz w:val="20"/>
              </w:rPr>
            </w:pPr>
            <w:r>
              <w:rPr>
                <w:sz w:val="20"/>
              </w:rPr>
              <w:t>000</w:t>
            </w:r>
          </w:p>
        </w:tc>
        <w:tc>
          <w:tcPr>
            <w:tcW w:type="dxa" w:w="1438"/>
            <w:shd w:fill="auto" w:val="clear"/>
          </w:tcPr>
          <w:p w14:paraId="320E0000">
            <w:pPr>
              <w:ind/>
              <w:jc w:val="right"/>
              <w:rPr>
                <w:sz w:val="20"/>
              </w:rPr>
            </w:pPr>
            <w:r>
              <w:rPr>
                <w:sz w:val="20"/>
              </w:rPr>
              <w:t>12 895,09</w:t>
            </w:r>
          </w:p>
        </w:tc>
      </w:tr>
      <w:tr>
        <w:trPr>
          <w:trHeight w:hRule="atLeast" w:val="20"/>
        </w:trPr>
        <w:tc>
          <w:tcPr>
            <w:tcW w:type="dxa" w:w="4678"/>
            <w:shd w:fill="auto" w:val="clear"/>
          </w:tcPr>
          <w:p w14:paraId="330E0000">
            <w:pPr>
              <w:rPr>
                <w:sz w:val="20"/>
              </w:rPr>
            </w:pPr>
            <w:r>
              <w:rPr>
                <w:sz w:val="20"/>
              </w:rPr>
              <w:t>Подпрограмма «Обеспечение жильем молодых семей в городе Ставрополе»</w:t>
            </w:r>
          </w:p>
        </w:tc>
        <w:tc>
          <w:tcPr>
            <w:tcW w:type="dxa" w:w="567"/>
            <w:shd w:fill="auto" w:val="clear"/>
          </w:tcPr>
          <w:p w14:paraId="340E0000">
            <w:pPr>
              <w:rPr>
                <w:sz w:val="20"/>
              </w:rPr>
            </w:pPr>
            <w:r>
              <w:rPr>
                <w:sz w:val="20"/>
              </w:rPr>
              <w:t>602</w:t>
            </w:r>
          </w:p>
        </w:tc>
        <w:tc>
          <w:tcPr>
            <w:tcW w:type="dxa" w:w="426"/>
            <w:shd w:fill="auto" w:val="clear"/>
          </w:tcPr>
          <w:p w14:paraId="350E0000">
            <w:pPr>
              <w:rPr>
                <w:sz w:val="20"/>
              </w:rPr>
            </w:pPr>
            <w:r>
              <w:rPr>
                <w:sz w:val="20"/>
              </w:rPr>
              <w:t>10</w:t>
            </w:r>
          </w:p>
        </w:tc>
        <w:tc>
          <w:tcPr>
            <w:tcW w:type="dxa" w:w="425"/>
            <w:shd w:fill="auto" w:val="clear"/>
          </w:tcPr>
          <w:p w14:paraId="360E0000">
            <w:pPr>
              <w:rPr>
                <w:sz w:val="20"/>
              </w:rPr>
            </w:pPr>
            <w:r>
              <w:rPr>
                <w:sz w:val="20"/>
              </w:rPr>
              <w:t>04</w:t>
            </w:r>
          </w:p>
        </w:tc>
        <w:tc>
          <w:tcPr>
            <w:tcW w:type="dxa" w:w="1559"/>
            <w:shd w:fill="auto" w:val="clear"/>
          </w:tcPr>
          <w:p w14:paraId="370E0000">
            <w:pPr>
              <w:rPr>
                <w:sz w:val="20"/>
              </w:rPr>
            </w:pPr>
            <w:r>
              <w:rPr>
                <w:sz w:val="20"/>
              </w:rPr>
              <w:t>06 1 00 00000</w:t>
            </w:r>
          </w:p>
        </w:tc>
        <w:tc>
          <w:tcPr>
            <w:tcW w:type="dxa" w:w="567"/>
            <w:shd w:fill="auto" w:val="clear"/>
          </w:tcPr>
          <w:p w14:paraId="380E0000">
            <w:pPr>
              <w:rPr>
                <w:sz w:val="20"/>
              </w:rPr>
            </w:pPr>
            <w:r>
              <w:rPr>
                <w:sz w:val="20"/>
              </w:rPr>
              <w:t>000</w:t>
            </w:r>
          </w:p>
        </w:tc>
        <w:tc>
          <w:tcPr>
            <w:tcW w:type="dxa" w:w="1438"/>
            <w:shd w:fill="auto" w:val="clear"/>
          </w:tcPr>
          <w:p w14:paraId="390E0000">
            <w:pPr>
              <w:ind/>
              <w:jc w:val="right"/>
              <w:rPr>
                <w:sz w:val="20"/>
              </w:rPr>
            </w:pPr>
            <w:r>
              <w:rPr>
                <w:sz w:val="20"/>
              </w:rPr>
              <w:t>12 895,09</w:t>
            </w:r>
          </w:p>
        </w:tc>
      </w:tr>
      <w:tr>
        <w:trPr>
          <w:trHeight w:hRule="atLeast" w:val="20"/>
        </w:trPr>
        <w:tc>
          <w:tcPr>
            <w:tcW w:type="dxa" w:w="4678"/>
            <w:shd w:fill="auto" w:val="clear"/>
          </w:tcPr>
          <w:p w14:paraId="3A0E0000">
            <w:pPr>
              <w:rPr>
                <w:sz w:val="20"/>
              </w:rPr>
            </w:pPr>
            <w:r>
              <w:rPr>
                <w:sz w:val="20"/>
              </w:rPr>
              <w:t>Основное мероприятие «Выдача свидетельств (извещений) молодым семьям»</w:t>
            </w:r>
          </w:p>
        </w:tc>
        <w:tc>
          <w:tcPr>
            <w:tcW w:type="dxa" w:w="567"/>
            <w:shd w:fill="auto" w:val="clear"/>
          </w:tcPr>
          <w:p w14:paraId="3B0E0000">
            <w:pPr>
              <w:rPr>
                <w:sz w:val="20"/>
              </w:rPr>
            </w:pPr>
            <w:r>
              <w:rPr>
                <w:sz w:val="20"/>
              </w:rPr>
              <w:t>602</w:t>
            </w:r>
          </w:p>
        </w:tc>
        <w:tc>
          <w:tcPr>
            <w:tcW w:type="dxa" w:w="426"/>
            <w:shd w:fill="auto" w:val="clear"/>
          </w:tcPr>
          <w:p w14:paraId="3C0E0000">
            <w:pPr>
              <w:rPr>
                <w:sz w:val="20"/>
              </w:rPr>
            </w:pPr>
            <w:r>
              <w:rPr>
                <w:sz w:val="20"/>
              </w:rPr>
              <w:t>10</w:t>
            </w:r>
          </w:p>
        </w:tc>
        <w:tc>
          <w:tcPr>
            <w:tcW w:type="dxa" w:w="425"/>
            <w:shd w:fill="auto" w:val="clear"/>
          </w:tcPr>
          <w:p w14:paraId="3D0E0000">
            <w:pPr>
              <w:rPr>
                <w:sz w:val="20"/>
              </w:rPr>
            </w:pPr>
            <w:r>
              <w:rPr>
                <w:sz w:val="20"/>
              </w:rPr>
              <w:t>04</w:t>
            </w:r>
          </w:p>
        </w:tc>
        <w:tc>
          <w:tcPr>
            <w:tcW w:type="dxa" w:w="1559"/>
            <w:shd w:fill="auto" w:val="clear"/>
          </w:tcPr>
          <w:p w14:paraId="3E0E0000">
            <w:pPr>
              <w:rPr>
                <w:sz w:val="20"/>
              </w:rPr>
            </w:pPr>
            <w:r>
              <w:rPr>
                <w:sz w:val="20"/>
              </w:rPr>
              <w:t>06 1 01 00000</w:t>
            </w:r>
          </w:p>
        </w:tc>
        <w:tc>
          <w:tcPr>
            <w:tcW w:type="dxa" w:w="567"/>
            <w:shd w:fill="auto" w:val="clear"/>
          </w:tcPr>
          <w:p w14:paraId="3F0E0000">
            <w:pPr>
              <w:rPr>
                <w:sz w:val="20"/>
              </w:rPr>
            </w:pPr>
            <w:r>
              <w:rPr>
                <w:sz w:val="20"/>
              </w:rPr>
              <w:t>000</w:t>
            </w:r>
          </w:p>
        </w:tc>
        <w:tc>
          <w:tcPr>
            <w:tcW w:type="dxa" w:w="1438"/>
            <w:shd w:fill="auto" w:val="clear"/>
          </w:tcPr>
          <w:p w14:paraId="400E0000">
            <w:pPr>
              <w:ind/>
              <w:jc w:val="right"/>
              <w:rPr>
                <w:sz w:val="20"/>
              </w:rPr>
            </w:pPr>
            <w:r>
              <w:rPr>
                <w:sz w:val="20"/>
              </w:rPr>
              <w:t>12 895,09</w:t>
            </w:r>
          </w:p>
        </w:tc>
      </w:tr>
      <w:tr>
        <w:trPr>
          <w:trHeight w:hRule="atLeast" w:val="20"/>
        </w:trPr>
        <w:tc>
          <w:tcPr>
            <w:tcW w:type="dxa" w:w="4678"/>
            <w:shd w:fill="auto" w:val="clear"/>
          </w:tcPr>
          <w:p w14:paraId="410E0000">
            <w:pPr>
              <w:rPr>
                <w:sz w:val="20"/>
              </w:rPr>
            </w:pPr>
            <w:r>
              <w:rPr>
                <w:sz w:val="20"/>
              </w:rPr>
              <w:t xml:space="preserve">Предоставление молодым семьям социальных выплат на приобретение (строительство) жилья </w:t>
            </w:r>
          </w:p>
        </w:tc>
        <w:tc>
          <w:tcPr>
            <w:tcW w:type="dxa" w:w="567"/>
            <w:shd w:fill="auto" w:val="clear"/>
          </w:tcPr>
          <w:p w14:paraId="420E0000">
            <w:pPr>
              <w:rPr>
                <w:sz w:val="20"/>
              </w:rPr>
            </w:pPr>
            <w:r>
              <w:rPr>
                <w:sz w:val="20"/>
              </w:rPr>
              <w:t>602</w:t>
            </w:r>
          </w:p>
        </w:tc>
        <w:tc>
          <w:tcPr>
            <w:tcW w:type="dxa" w:w="426"/>
            <w:shd w:fill="auto" w:val="clear"/>
          </w:tcPr>
          <w:p w14:paraId="430E0000">
            <w:pPr>
              <w:rPr>
                <w:sz w:val="20"/>
              </w:rPr>
            </w:pPr>
            <w:r>
              <w:rPr>
                <w:sz w:val="20"/>
              </w:rPr>
              <w:t>10</w:t>
            </w:r>
          </w:p>
        </w:tc>
        <w:tc>
          <w:tcPr>
            <w:tcW w:type="dxa" w:w="425"/>
            <w:shd w:fill="auto" w:val="clear"/>
          </w:tcPr>
          <w:p w14:paraId="440E0000">
            <w:pPr>
              <w:rPr>
                <w:sz w:val="20"/>
              </w:rPr>
            </w:pPr>
            <w:r>
              <w:rPr>
                <w:sz w:val="20"/>
              </w:rPr>
              <w:t>04</w:t>
            </w:r>
          </w:p>
        </w:tc>
        <w:tc>
          <w:tcPr>
            <w:tcW w:type="dxa" w:w="1559"/>
            <w:shd w:fill="auto" w:val="clear"/>
          </w:tcPr>
          <w:p w14:paraId="450E0000">
            <w:pPr>
              <w:rPr>
                <w:sz w:val="20"/>
              </w:rPr>
            </w:pPr>
            <w:r>
              <w:rPr>
                <w:sz w:val="20"/>
              </w:rPr>
              <w:t>06 1 01 L4970</w:t>
            </w:r>
          </w:p>
        </w:tc>
        <w:tc>
          <w:tcPr>
            <w:tcW w:type="dxa" w:w="567"/>
            <w:shd w:fill="auto" w:val="clear"/>
          </w:tcPr>
          <w:p w14:paraId="460E0000">
            <w:pPr>
              <w:rPr>
                <w:sz w:val="20"/>
              </w:rPr>
            </w:pPr>
            <w:r>
              <w:rPr>
                <w:sz w:val="20"/>
              </w:rPr>
              <w:t>000</w:t>
            </w:r>
          </w:p>
        </w:tc>
        <w:tc>
          <w:tcPr>
            <w:tcW w:type="dxa" w:w="1438"/>
            <w:shd w:fill="auto" w:val="clear"/>
          </w:tcPr>
          <w:p w14:paraId="470E0000">
            <w:pPr>
              <w:ind/>
              <w:jc w:val="right"/>
              <w:rPr>
                <w:sz w:val="20"/>
              </w:rPr>
            </w:pPr>
            <w:r>
              <w:rPr>
                <w:sz w:val="20"/>
              </w:rPr>
              <w:t>11 548,65</w:t>
            </w:r>
          </w:p>
        </w:tc>
      </w:tr>
      <w:tr>
        <w:trPr>
          <w:trHeight w:hRule="atLeast" w:val="20"/>
        </w:trPr>
        <w:tc>
          <w:tcPr>
            <w:tcW w:type="dxa" w:w="4678"/>
            <w:shd w:fill="auto" w:val="clear"/>
          </w:tcPr>
          <w:p w14:paraId="480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490E0000">
            <w:pPr>
              <w:rPr>
                <w:sz w:val="20"/>
              </w:rPr>
            </w:pPr>
            <w:r>
              <w:rPr>
                <w:sz w:val="20"/>
              </w:rPr>
              <w:t>602</w:t>
            </w:r>
          </w:p>
        </w:tc>
        <w:tc>
          <w:tcPr>
            <w:tcW w:type="dxa" w:w="426"/>
            <w:shd w:fill="auto" w:val="clear"/>
          </w:tcPr>
          <w:p w14:paraId="4A0E0000">
            <w:pPr>
              <w:rPr>
                <w:sz w:val="20"/>
              </w:rPr>
            </w:pPr>
            <w:r>
              <w:rPr>
                <w:sz w:val="20"/>
              </w:rPr>
              <w:t>10</w:t>
            </w:r>
          </w:p>
        </w:tc>
        <w:tc>
          <w:tcPr>
            <w:tcW w:type="dxa" w:w="425"/>
            <w:shd w:fill="auto" w:val="clear"/>
          </w:tcPr>
          <w:p w14:paraId="4B0E0000">
            <w:pPr>
              <w:rPr>
                <w:sz w:val="20"/>
              </w:rPr>
            </w:pPr>
            <w:r>
              <w:rPr>
                <w:sz w:val="20"/>
              </w:rPr>
              <w:t>04</w:t>
            </w:r>
          </w:p>
        </w:tc>
        <w:tc>
          <w:tcPr>
            <w:tcW w:type="dxa" w:w="1559"/>
            <w:shd w:fill="auto" w:val="clear"/>
          </w:tcPr>
          <w:p w14:paraId="4C0E0000">
            <w:pPr>
              <w:rPr>
                <w:sz w:val="20"/>
              </w:rPr>
            </w:pPr>
            <w:r>
              <w:rPr>
                <w:sz w:val="20"/>
              </w:rPr>
              <w:t>06 1 01 L4970</w:t>
            </w:r>
          </w:p>
        </w:tc>
        <w:tc>
          <w:tcPr>
            <w:tcW w:type="dxa" w:w="567"/>
            <w:shd w:fill="auto" w:val="clear"/>
          </w:tcPr>
          <w:p w14:paraId="4D0E0000">
            <w:pPr>
              <w:rPr>
                <w:sz w:val="20"/>
              </w:rPr>
            </w:pPr>
            <w:r>
              <w:rPr>
                <w:sz w:val="20"/>
              </w:rPr>
              <w:t>320</w:t>
            </w:r>
          </w:p>
        </w:tc>
        <w:tc>
          <w:tcPr>
            <w:tcW w:type="dxa" w:w="1438"/>
            <w:shd w:fill="auto" w:val="clear"/>
          </w:tcPr>
          <w:p w14:paraId="4E0E0000">
            <w:pPr>
              <w:ind/>
              <w:jc w:val="right"/>
              <w:rPr>
                <w:sz w:val="20"/>
              </w:rPr>
            </w:pPr>
            <w:r>
              <w:rPr>
                <w:sz w:val="20"/>
              </w:rPr>
              <w:t>11 548,65</w:t>
            </w:r>
          </w:p>
        </w:tc>
      </w:tr>
      <w:tr>
        <w:trPr>
          <w:trHeight w:hRule="atLeast" w:val="20"/>
        </w:trPr>
        <w:tc>
          <w:tcPr>
            <w:tcW w:type="dxa" w:w="4678"/>
            <w:shd w:fill="auto" w:val="clear"/>
          </w:tcPr>
          <w:p w14:paraId="4F0E0000">
            <w:pPr>
              <w:rPr>
                <w:sz w:val="20"/>
              </w:rPr>
            </w:pPr>
            <w:r>
              <w:rPr>
                <w:sz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type="dxa" w:w="567"/>
            <w:shd w:fill="auto" w:val="clear"/>
          </w:tcPr>
          <w:p w14:paraId="500E0000">
            <w:pPr>
              <w:rPr>
                <w:sz w:val="20"/>
              </w:rPr>
            </w:pPr>
            <w:r>
              <w:rPr>
                <w:sz w:val="20"/>
              </w:rPr>
              <w:t>602</w:t>
            </w:r>
          </w:p>
        </w:tc>
        <w:tc>
          <w:tcPr>
            <w:tcW w:type="dxa" w:w="426"/>
            <w:shd w:fill="auto" w:val="clear"/>
          </w:tcPr>
          <w:p w14:paraId="510E0000">
            <w:pPr>
              <w:rPr>
                <w:sz w:val="20"/>
              </w:rPr>
            </w:pPr>
            <w:r>
              <w:rPr>
                <w:sz w:val="20"/>
              </w:rPr>
              <w:t>10</w:t>
            </w:r>
          </w:p>
        </w:tc>
        <w:tc>
          <w:tcPr>
            <w:tcW w:type="dxa" w:w="425"/>
            <w:shd w:fill="auto" w:val="clear"/>
          </w:tcPr>
          <w:p w14:paraId="520E0000">
            <w:pPr>
              <w:rPr>
                <w:sz w:val="20"/>
              </w:rPr>
            </w:pPr>
            <w:r>
              <w:rPr>
                <w:sz w:val="20"/>
              </w:rPr>
              <w:t>04</w:t>
            </w:r>
          </w:p>
        </w:tc>
        <w:tc>
          <w:tcPr>
            <w:tcW w:type="dxa" w:w="1559"/>
            <w:shd w:fill="auto" w:val="clear"/>
          </w:tcPr>
          <w:p w14:paraId="530E0000">
            <w:pPr>
              <w:rPr>
                <w:sz w:val="20"/>
              </w:rPr>
            </w:pPr>
            <w:r>
              <w:rPr>
                <w:sz w:val="20"/>
              </w:rPr>
              <w:t>06 1 01 S4970</w:t>
            </w:r>
          </w:p>
        </w:tc>
        <w:tc>
          <w:tcPr>
            <w:tcW w:type="dxa" w:w="567"/>
            <w:shd w:fill="auto" w:val="clear"/>
          </w:tcPr>
          <w:p w14:paraId="540E0000">
            <w:pPr>
              <w:rPr>
                <w:sz w:val="20"/>
              </w:rPr>
            </w:pPr>
            <w:r>
              <w:rPr>
                <w:sz w:val="20"/>
              </w:rPr>
              <w:t>000</w:t>
            </w:r>
          </w:p>
        </w:tc>
        <w:tc>
          <w:tcPr>
            <w:tcW w:type="dxa" w:w="1438"/>
            <w:shd w:fill="auto" w:val="clear"/>
          </w:tcPr>
          <w:p w14:paraId="550E0000">
            <w:pPr>
              <w:ind/>
              <w:jc w:val="right"/>
              <w:rPr>
                <w:sz w:val="20"/>
              </w:rPr>
            </w:pPr>
            <w:r>
              <w:rPr>
                <w:sz w:val="20"/>
              </w:rPr>
              <w:t>1 346,44</w:t>
            </w:r>
          </w:p>
        </w:tc>
      </w:tr>
      <w:tr>
        <w:trPr>
          <w:trHeight w:hRule="atLeast" w:val="20"/>
        </w:trPr>
        <w:tc>
          <w:tcPr>
            <w:tcW w:type="dxa" w:w="4678"/>
            <w:shd w:fill="auto" w:val="clear"/>
          </w:tcPr>
          <w:p w14:paraId="560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570E0000">
            <w:pPr>
              <w:rPr>
                <w:sz w:val="20"/>
              </w:rPr>
            </w:pPr>
            <w:r>
              <w:rPr>
                <w:sz w:val="20"/>
              </w:rPr>
              <w:t>602</w:t>
            </w:r>
          </w:p>
        </w:tc>
        <w:tc>
          <w:tcPr>
            <w:tcW w:type="dxa" w:w="426"/>
            <w:shd w:fill="auto" w:val="clear"/>
          </w:tcPr>
          <w:p w14:paraId="580E0000">
            <w:pPr>
              <w:rPr>
                <w:sz w:val="20"/>
              </w:rPr>
            </w:pPr>
            <w:r>
              <w:rPr>
                <w:sz w:val="20"/>
              </w:rPr>
              <w:t>10</w:t>
            </w:r>
          </w:p>
        </w:tc>
        <w:tc>
          <w:tcPr>
            <w:tcW w:type="dxa" w:w="425"/>
            <w:shd w:fill="auto" w:val="clear"/>
          </w:tcPr>
          <w:p w14:paraId="590E0000">
            <w:pPr>
              <w:rPr>
                <w:sz w:val="20"/>
              </w:rPr>
            </w:pPr>
            <w:r>
              <w:rPr>
                <w:sz w:val="20"/>
              </w:rPr>
              <w:t>04</w:t>
            </w:r>
          </w:p>
        </w:tc>
        <w:tc>
          <w:tcPr>
            <w:tcW w:type="dxa" w:w="1559"/>
            <w:shd w:fill="auto" w:val="clear"/>
          </w:tcPr>
          <w:p w14:paraId="5A0E0000">
            <w:pPr>
              <w:rPr>
                <w:sz w:val="20"/>
              </w:rPr>
            </w:pPr>
            <w:r>
              <w:rPr>
                <w:sz w:val="20"/>
              </w:rPr>
              <w:t>06 1 01 S4970</w:t>
            </w:r>
          </w:p>
        </w:tc>
        <w:tc>
          <w:tcPr>
            <w:tcW w:type="dxa" w:w="567"/>
            <w:shd w:fill="auto" w:val="clear"/>
          </w:tcPr>
          <w:p w14:paraId="5B0E0000">
            <w:pPr>
              <w:rPr>
                <w:sz w:val="20"/>
              </w:rPr>
            </w:pPr>
            <w:r>
              <w:rPr>
                <w:sz w:val="20"/>
              </w:rPr>
              <w:t>320</w:t>
            </w:r>
          </w:p>
        </w:tc>
        <w:tc>
          <w:tcPr>
            <w:tcW w:type="dxa" w:w="1438"/>
            <w:shd w:fill="auto" w:val="clear"/>
          </w:tcPr>
          <w:p w14:paraId="5C0E0000">
            <w:pPr>
              <w:ind/>
              <w:jc w:val="right"/>
              <w:rPr>
                <w:sz w:val="20"/>
              </w:rPr>
            </w:pPr>
            <w:r>
              <w:rPr>
                <w:sz w:val="20"/>
              </w:rPr>
              <w:t>1 346,44</w:t>
            </w:r>
          </w:p>
        </w:tc>
      </w:tr>
      <w:tr>
        <w:trPr>
          <w:trHeight w:hRule="atLeast" w:val="238"/>
        </w:trPr>
        <w:tc>
          <w:tcPr>
            <w:tcW w:type="dxa" w:w="4678"/>
            <w:shd w:fill="auto" w:val="clear"/>
          </w:tcPr>
          <w:p w14:paraId="5D0E0000">
            <w:pPr>
              <w:rPr>
                <w:sz w:val="20"/>
              </w:rPr>
            </w:pPr>
            <w:r>
              <w:rPr>
                <w:sz w:val="20"/>
              </w:rPr>
              <w:t> </w:t>
            </w:r>
          </w:p>
        </w:tc>
        <w:tc>
          <w:tcPr>
            <w:tcW w:type="dxa" w:w="567"/>
            <w:shd w:fill="auto" w:val="clear"/>
          </w:tcPr>
          <w:p w14:paraId="5E0E0000">
            <w:pPr>
              <w:rPr>
                <w:sz w:val="20"/>
              </w:rPr>
            </w:pPr>
            <w:r>
              <w:rPr>
                <w:sz w:val="20"/>
              </w:rPr>
              <w:t> </w:t>
            </w:r>
          </w:p>
        </w:tc>
        <w:tc>
          <w:tcPr>
            <w:tcW w:type="dxa" w:w="426"/>
            <w:shd w:fill="auto" w:val="clear"/>
          </w:tcPr>
          <w:p w14:paraId="5F0E0000">
            <w:pPr>
              <w:rPr>
                <w:sz w:val="20"/>
              </w:rPr>
            </w:pPr>
            <w:r>
              <w:rPr>
                <w:sz w:val="20"/>
              </w:rPr>
              <w:t> </w:t>
            </w:r>
          </w:p>
        </w:tc>
        <w:tc>
          <w:tcPr>
            <w:tcW w:type="dxa" w:w="425"/>
            <w:shd w:fill="auto" w:val="clear"/>
          </w:tcPr>
          <w:p w14:paraId="600E0000">
            <w:pPr>
              <w:rPr>
                <w:sz w:val="20"/>
              </w:rPr>
            </w:pPr>
            <w:r>
              <w:rPr>
                <w:sz w:val="20"/>
              </w:rPr>
              <w:t> </w:t>
            </w:r>
          </w:p>
        </w:tc>
        <w:tc>
          <w:tcPr>
            <w:tcW w:type="dxa" w:w="1559"/>
            <w:shd w:fill="auto" w:val="clear"/>
          </w:tcPr>
          <w:p w14:paraId="610E0000">
            <w:pPr>
              <w:rPr>
                <w:sz w:val="20"/>
              </w:rPr>
            </w:pPr>
            <w:r>
              <w:rPr>
                <w:sz w:val="20"/>
              </w:rPr>
              <w:t> </w:t>
            </w:r>
          </w:p>
        </w:tc>
        <w:tc>
          <w:tcPr>
            <w:tcW w:type="dxa" w:w="567"/>
            <w:shd w:fill="auto" w:val="clear"/>
          </w:tcPr>
          <w:p w14:paraId="620E0000">
            <w:pPr>
              <w:rPr>
                <w:sz w:val="20"/>
              </w:rPr>
            </w:pPr>
            <w:r>
              <w:rPr>
                <w:sz w:val="20"/>
              </w:rPr>
              <w:t> </w:t>
            </w:r>
          </w:p>
        </w:tc>
        <w:tc>
          <w:tcPr>
            <w:tcW w:type="dxa" w:w="1438"/>
            <w:shd w:fill="auto" w:val="clear"/>
          </w:tcPr>
          <w:p w14:paraId="630E0000">
            <w:pPr>
              <w:ind/>
              <w:jc w:val="right"/>
              <w:rPr>
                <w:sz w:val="20"/>
              </w:rPr>
            </w:pPr>
            <w:r>
              <w:rPr>
                <w:sz w:val="20"/>
              </w:rPr>
              <w:t> </w:t>
            </w:r>
          </w:p>
        </w:tc>
      </w:tr>
      <w:tr>
        <w:trPr>
          <w:trHeight w:hRule="atLeast" w:val="20"/>
        </w:trPr>
        <w:tc>
          <w:tcPr>
            <w:tcW w:type="dxa" w:w="4678"/>
            <w:shd w:fill="auto" w:val="clear"/>
          </w:tcPr>
          <w:p w14:paraId="640E0000">
            <w:pPr>
              <w:rPr>
                <w:sz w:val="20"/>
              </w:rPr>
            </w:pPr>
            <w:r>
              <w:rPr>
                <w:sz w:val="20"/>
              </w:rPr>
              <w:t>Комитет финансов и бюджета администрации города Ставрополя</w:t>
            </w:r>
          </w:p>
        </w:tc>
        <w:tc>
          <w:tcPr>
            <w:tcW w:type="dxa" w:w="567"/>
            <w:shd w:fill="auto" w:val="clear"/>
          </w:tcPr>
          <w:p w14:paraId="650E0000">
            <w:pPr>
              <w:rPr>
                <w:sz w:val="20"/>
              </w:rPr>
            </w:pPr>
            <w:r>
              <w:rPr>
                <w:sz w:val="20"/>
              </w:rPr>
              <w:t>604</w:t>
            </w:r>
          </w:p>
        </w:tc>
        <w:tc>
          <w:tcPr>
            <w:tcW w:type="dxa" w:w="426"/>
            <w:shd w:fill="auto" w:val="clear"/>
          </w:tcPr>
          <w:p w14:paraId="660E0000">
            <w:pPr>
              <w:rPr>
                <w:sz w:val="20"/>
              </w:rPr>
            </w:pPr>
            <w:r>
              <w:rPr>
                <w:sz w:val="20"/>
              </w:rPr>
              <w:t>00</w:t>
            </w:r>
          </w:p>
        </w:tc>
        <w:tc>
          <w:tcPr>
            <w:tcW w:type="dxa" w:w="425"/>
            <w:shd w:fill="auto" w:val="clear"/>
          </w:tcPr>
          <w:p w14:paraId="670E0000">
            <w:pPr>
              <w:rPr>
                <w:sz w:val="20"/>
              </w:rPr>
            </w:pPr>
            <w:r>
              <w:rPr>
                <w:sz w:val="20"/>
              </w:rPr>
              <w:t>00</w:t>
            </w:r>
          </w:p>
        </w:tc>
        <w:tc>
          <w:tcPr>
            <w:tcW w:type="dxa" w:w="1559"/>
            <w:shd w:fill="auto" w:val="clear"/>
          </w:tcPr>
          <w:p w14:paraId="680E0000">
            <w:pPr>
              <w:rPr>
                <w:sz w:val="20"/>
              </w:rPr>
            </w:pPr>
            <w:r>
              <w:rPr>
                <w:sz w:val="20"/>
              </w:rPr>
              <w:t>00 0 00 00000</w:t>
            </w:r>
          </w:p>
        </w:tc>
        <w:tc>
          <w:tcPr>
            <w:tcW w:type="dxa" w:w="567"/>
            <w:shd w:fill="auto" w:val="clear"/>
          </w:tcPr>
          <w:p w14:paraId="690E0000">
            <w:pPr>
              <w:rPr>
                <w:sz w:val="20"/>
              </w:rPr>
            </w:pPr>
            <w:r>
              <w:rPr>
                <w:sz w:val="20"/>
              </w:rPr>
              <w:t>000</w:t>
            </w:r>
          </w:p>
        </w:tc>
        <w:tc>
          <w:tcPr>
            <w:tcW w:type="dxa" w:w="1438"/>
            <w:shd w:fill="auto" w:val="clear"/>
          </w:tcPr>
          <w:p w14:paraId="6A0E0000">
            <w:pPr>
              <w:ind/>
              <w:jc w:val="right"/>
              <w:rPr>
                <w:sz w:val="20"/>
              </w:rPr>
            </w:pPr>
            <w:r>
              <w:rPr>
                <w:sz w:val="20"/>
              </w:rPr>
              <w:t>452 581,19</w:t>
            </w:r>
          </w:p>
        </w:tc>
      </w:tr>
      <w:tr>
        <w:trPr>
          <w:trHeight w:hRule="atLeast" w:val="20"/>
        </w:trPr>
        <w:tc>
          <w:tcPr>
            <w:tcW w:type="dxa" w:w="4678"/>
            <w:shd w:fill="auto" w:val="clear"/>
          </w:tcPr>
          <w:p w14:paraId="6B0E0000">
            <w:pPr>
              <w:rPr>
                <w:sz w:val="20"/>
              </w:rPr>
            </w:pPr>
            <w:r>
              <w:rPr>
                <w:sz w:val="20"/>
              </w:rPr>
              <w:t>Общегосударственные вопросы</w:t>
            </w:r>
          </w:p>
        </w:tc>
        <w:tc>
          <w:tcPr>
            <w:tcW w:type="dxa" w:w="567"/>
            <w:shd w:fill="auto" w:val="clear"/>
          </w:tcPr>
          <w:p w14:paraId="6C0E0000">
            <w:pPr>
              <w:rPr>
                <w:sz w:val="20"/>
              </w:rPr>
            </w:pPr>
            <w:r>
              <w:rPr>
                <w:sz w:val="20"/>
              </w:rPr>
              <w:t>604</w:t>
            </w:r>
          </w:p>
        </w:tc>
        <w:tc>
          <w:tcPr>
            <w:tcW w:type="dxa" w:w="426"/>
            <w:shd w:fill="auto" w:val="clear"/>
          </w:tcPr>
          <w:p w14:paraId="6D0E0000">
            <w:pPr>
              <w:rPr>
                <w:sz w:val="20"/>
              </w:rPr>
            </w:pPr>
            <w:r>
              <w:rPr>
                <w:sz w:val="20"/>
              </w:rPr>
              <w:t>01</w:t>
            </w:r>
          </w:p>
        </w:tc>
        <w:tc>
          <w:tcPr>
            <w:tcW w:type="dxa" w:w="425"/>
            <w:shd w:fill="auto" w:val="clear"/>
          </w:tcPr>
          <w:p w14:paraId="6E0E0000">
            <w:pPr>
              <w:rPr>
                <w:sz w:val="20"/>
              </w:rPr>
            </w:pPr>
            <w:r>
              <w:rPr>
                <w:sz w:val="20"/>
              </w:rPr>
              <w:t>00</w:t>
            </w:r>
          </w:p>
        </w:tc>
        <w:tc>
          <w:tcPr>
            <w:tcW w:type="dxa" w:w="1559"/>
            <w:shd w:fill="auto" w:val="clear"/>
          </w:tcPr>
          <w:p w14:paraId="6F0E0000">
            <w:pPr>
              <w:rPr>
                <w:sz w:val="20"/>
              </w:rPr>
            </w:pPr>
            <w:r>
              <w:rPr>
                <w:sz w:val="20"/>
              </w:rPr>
              <w:t>00 0 00 00000</w:t>
            </w:r>
          </w:p>
        </w:tc>
        <w:tc>
          <w:tcPr>
            <w:tcW w:type="dxa" w:w="567"/>
            <w:shd w:fill="auto" w:val="clear"/>
          </w:tcPr>
          <w:p w14:paraId="700E0000">
            <w:pPr>
              <w:rPr>
                <w:sz w:val="20"/>
              </w:rPr>
            </w:pPr>
            <w:r>
              <w:rPr>
                <w:sz w:val="20"/>
              </w:rPr>
              <w:t>000</w:t>
            </w:r>
          </w:p>
        </w:tc>
        <w:tc>
          <w:tcPr>
            <w:tcW w:type="dxa" w:w="1438"/>
            <w:shd w:fill="auto" w:val="clear"/>
          </w:tcPr>
          <w:p w14:paraId="710E0000">
            <w:pPr>
              <w:ind/>
              <w:jc w:val="right"/>
              <w:rPr>
                <w:sz w:val="20"/>
              </w:rPr>
            </w:pPr>
            <w:r>
              <w:rPr>
                <w:sz w:val="20"/>
              </w:rPr>
              <w:t>409 081,19</w:t>
            </w:r>
          </w:p>
        </w:tc>
      </w:tr>
      <w:tr>
        <w:trPr>
          <w:trHeight w:hRule="atLeast" w:val="20"/>
        </w:trPr>
        <w:tc>
          <w:tcPr>
            <w:tcW w:type="dxa" w:w="4678"/>
            <w:shd w:fill="auto" w:val="clear"/>
          </w:tcPr>
          <w:p w14:paraId="720E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fill="auto" w:val="clear"/>
          </w:tcPr>
          <w:p w14:paraId="730E0000">
            <w:pPr>
              <w:rPr>
                <w:sz w:val="20"/>
              </w:rPr>
            </w:pPr>
            <w:r>
              <w:rPr>
                <w:sz w:val="20"/>
              </w:rPr>
              <w:t>604</w:t>
            </w:r>
          </w:p>
        </w:tc>
        <w:tc>
          <w:tcPr>
            <w:tcW w:type="dxa" w:w="426"/>
            <w:shd w:fill="auto" w:val="clear"/>
          </w:tcPr>
          <w:p w14:paraId="740E0000">
            <w:pPr>
              <w:rPr>
                <w:sz w:val="20"/>
              </w:rPr>
            </w:pPr>
            <w:r>
              <w:rPr>
                <w:sz w:val="20"/>
              </w:rPr>
              <w:t>01</w:t>
            </w:r>
          </w:p>
        </w:tc>
        <w:tc>
          <w:tcPr>
            <w:tcW w:type="dxa" w:w="425"/>
            <w:shd w:fill="auto" w:val="clear"/>
          </w:tcPr>
          <w:p w14:paraId="750E0000">
            <w:pPr>
              <w:rPr>
                <w:sz w:val="20"/>
              </w:rPr>
            </w:pPr>
            <w:r>
              <w:rPr>
                <w:sz w:val="20"/>
              </w:rPr>
              <w:t>06</w:t>
            </w:r>
          </w:p>
        </w:tc>
        <w:tc>
          <w:tcPr>
            <w:tcW w:type="dxa" w:w="1559"/>
            <w:shd w:fill="auto" w:val="clear"/>
          </w:tcPr>
          <w:p w14:paraId="760E0000">
            <w:pPr>
              <w:rPr>
                <w:sz w:val="20"/>
              </w:rPr>
            </w:pPr>
            <w:r>
              <w:rPr>
                <w:sz w:val="20"/>
              </w:rPr>
              <w:t>00 0 00 00000</w:t>
            </w:r>
          </w:p>
        </w:tc>
        <w:tc>
          <w:tcPr>
            <w:tcW w:type="dxa" w:w="567"/>
            <w:shd w:fill="auto" w:val="clear"/>
          </w:tcPr>
          <w:p w14:paraId="770E0000">
            <w:pPr>
              <w:rPr>
                <w:sz w:val="20"/>
              </w:rPr>
            </w:pPr>
            <w:r>
              <w:rPr>
                <w:sz w:val="20"/>
              </w:rPr>
              <w:t>000</w:t>
            </w:r>
          </w:p>
        </w:tc>
        <w:tc>
          <w:tcPr>
            <w:tcW w:type="dxa" w:w="1438"/>
            <w:shd w:fill="auto" w:val="clear"/>
          </w:tcPr>
          <w:p w14:paraId="780E0000">
            <w:pPr>
              <w:ind/>
              <w:jc w:val="right"/>
              <w:rPr>
                <w:sz w:val="20"/>
              </w:rPr>
            </w:pPr>
            <w:r>
              <w:rPr>
                <w:sz w:val="20"/>
              </w:rPr>
              <w:t>61 721,46</w:t>
            </w:r>
          </w:p>
        </w:tc>
      </w:tr>
      <w:tr>
        <w:trPr>
          <w:trHeight w:hRule="atLeast" w:val="20"/>
        </w:trPr>
        <w:tc>
          <w:tcPr>
            <w:tcW w:type="dxa" w:w="4678"/>
            <w:shd w:fill="auto" w:val="clear"/>
          </w:tcPr>
          <w:p w14:paraId="790E0000">
            <w:pPr>
              <w:rPr>
                <w:sz w:val="20"/>
              </w:rPr>
            </w:pPr>
            <w:r>
              <w:rPr>
                <w:sz w:val="20"/>
              </w:rPr>
              <w:t>Обеспечение деятельности комитета финансов и бюджета администрации города Ставрополя</w:t>
            </w:r>
          </w:p>
        </w:tc>
        <w:tc>
          <w:tcPr>
            <w:tcW w:type="dxa" w:w="567"/>
            <w:shd w:fill="auto" w:val="clear"/>
          </w:tcPr>
          <w:p w14:paraId="7A0E0000">
            <w:pPr>
              <w:rPr>
                <w:sz w:val="20"/>
              </w:rPr>
            </w:pPr>
            <w:r>
              <w:rPr>
                <w:sz w:val="20"/>
              </w:rPr>
              <w:t>604</w:t>
            </w:r>
          </w:p>
        </w:tc>
        <w:tc>
          <w:tcPr>
            <w:tcW w:type="dxa" w:w="426"/>
            <w:shd w:fill="auto" w:val="clear"/>
          </w:tcPr>
          <w:p w14:paraId="7B0E0000">
            <w:pPr>
              <w:rPr>
                <w:sz w:val="20"/>
              </w:rPr>
            </w:pPr>
            <w:r>
              <w:rPr>
                <w:sz w:val="20"/>
              </w:rPr>
              <w:t>01</w:t>
            </w:r>
          </w:p>
        </w:tc>
        <w:tc>
          <w:tcPr>
            <w:tcW w:type="dxa" w:w="425"/>
            <w:shd w:fill="auto" w:val="clear"/>
          </w:tcPr>
          <w:p w14:paraId="7C0E0000">
            <w:pPr>
              <w:rPr>
                <w:sz w:val="20"/>
              </w:rPr>
            </w:pPr>
            <w:r>
              <w:rPr>
                <w:sz w:val="20"/>
              </w:rPr>
              <w:t>06</w:t>
            </w:r>
          </w:p>
        </w:tc>
        <w:tc>
          <w:tcPr>
            <w:tcW w:type="dxa" w:w="1559"/>
            <w:shd w:fill="auto" w:val="clear"/>
          </w:tcPr>
          <w:p w14:paraId="7D0E0000">
            <w:pPr>
              <w:rPr>
                <w:sz w:val="20"/>
              </w:rPr>
            </w:pPr>
            <w:r>
              <w:rPr>
                <w:sz w:val="20"/>
              </w:rPr>
              <w:t>73 0 00 00000</w:t>
            </w:r>
          </w:p>
        </w:tc>
        <w:tc>
          <w:tcPr>
            <w:tcW w:type="dxa" w:w="567"/>
            <w:shd w:fill="auto" w:val="clear"/>
          </w:tcPr>
          <w:p w14:paraId="7E0E0000">
            <w:pPr>
              <w:rPr>
                <w:sz w:val="20"/>
              </w:rPr>
            </w:pPr>
            <w:r>
              <w:rPr>
                <w:sz w:val="20"/>
              </w:rPr>
              <w:t>000</w:t>
            </w:r>
          </w:p>
        </w:tc>
        <w:tc>
          <w:tcPr>
            <w:tcW w:type="dxa" w:w="1438"/>
            <w:shd w:fill="auto" w:val="clear"/>
          </w:tcPr>
          <w:p w14:paraId="7F0E0000">
            <w:pPr>
              <w:ind/>
              <w:jc w:val="right"/>
              <w:rPr>
                <w:sz w:val="20"/>
              </w:rPr>
            </w:pPr>
            <w:r>
              <w:rPr>
                <w:sz w:val="20"/>
              </w:rPr>
              <w:t>61 721,46</w:t>
            </w:r>
          </w:p>
        </w:tc>
      </w:tr>
      <w:tr>
        <w:trPr>
          <w:trHeight w:hRule="atLeast" w:val="20"/>
        </w:trPr>
        <w:tc>
          <w:tcPr>
            <w:tcW w:type="dxa" w:w="4678"/>
            <w:shd w:fill="auto" w:val="clear"/>
          </w:tcPr>
          <w:p w14:paraId="800E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567"/>
            <w:shd w:fill="auto" w:val="clear"/>
          </w:tcPr>
          <w:p w14:paraId="810E0000">
            <w:pPr>
              <w:rPr>
                <w:sz w:val="20"/>
              </w:rPr>
            </w:pPr>
            <w:r>
              <w:rPr>
                <w:sz w:val="20"/>
              </w:rPr>
              <w:t>604</w:t>
            </w:r>
          </w:p>
        </w:tc>
        <w:tc>
          <w:tcPr>
            <w:tcW w:type="dxa" w:w="426"/>
            <w:shd w:fill="auto" w:val="clear"/>
          </w:tcPr>
          <w:p w14:paraId="820E0000">
            <w:pPr>
              <w:rPr>
                <w:sz w:val="20"/>
              </w:rPr>
            </w:pPr>
            <w:r>
              <w:rPr>
                <w:sz w:val="20"/>
              </w:rPr>
              <w:t>01</w:t>
            </w:r>
          </w:p>
        </w:tc>
        <w:tc>
          <w:tcPr>
            <w:tcW w:type="dxa" w:w="425"/>
            <w:shd w:fill="auto" w:val="clear"/>
          </w:tcPr>
          <w:p w14:paraId="830E0000">
            <w:pPr>
              <w:rPr>
                <w:sz w:val="20"/>
              </w:rPr>
            </w:pPr>
            <w:r>
              <w:rPr>
                <w:sz w:val="20"/>
              </w:rPr>
              <w:t>06</w:t>
            </w:r>
          </w:p>
        </w:tc>
        <w:tc>
          <w:tcPr>
            <w:tcW w:type="dxa" w:w="1559"/>
            <w:shd w:fill="auto" w:val="clear"/>
          </w:tcPr>
          <w:p w14:paraId="840E0000">
            <w:pPr>
              <w:rPr>
                <w:sz w:val="20"/>
              </w:rPr>
            </w:pPr>
            <w:r>
              <w:rPr>
                <w:sz w:val="20"/>
              </w:rPr>
              <w:t>73 1 00 00000</w:t>
            </w:r>
          </w:p>
        </w:tc>
        <w:tc>
          <w:tcPr>
            <w:tcW w:type="dxa" w:w="567"/>
            <w:shd w:fill="auto" w:val="clear"/>
          </w:tcPr>
          <w:p w14:paraId="850E0000">
            <w:pPr>
              <w:rPr>
                <w:sz w:val="20"/>
              </w:rPr>
            </w:pPr>
            <w:r>
              <w:rPr>
                <w:sz w:val="20"/>
              </w:rPr>
              <w:t>000</w:t>
            </w:r>
          </w:p>
        </w:tc>
        <w:tc>
          <w:tcPr>
            <w:tcW w:type="dxa" w:w="1438"/>
            <w:shd w:fill="auto" w:val="clear"/>
          </w:tcPr>
          <w:p w14:paraId="860E0000">
            <w:pPr>
              <w:ind/>
              <w:jc w:val="right"/>
              <w:rPr>
                <w:sz w:val="20"/>
              </w:rPr>
            </w:pPr>
            <w:r>
              <w:rPr>
                <w:sz w:val="20"/>
              </w:rPr>
              <w:t>61 721,46</w:t>
            </w:r>
          </w:p>
        </w:tc>
      </w:tr>
      <w:tr>
        <w:trPr>
          <w:trHeight w:hRule="atLeast" w:val="20"/>
        </w:trPr>
        <w:tc>
          <w:tcPr>
            <w:tcW w:type="dxa" w:w="4678"/>
            <w:shd w:fill="auto" w:val="clear"/>
          </w:tcPr>
          <w:p w14:paraId="870E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880E0000">
            <w:pPr>
              <w:rPr>
                <w:sz w:val="20"/>
              </w:rPr>
            </w:pPr>
            <w:r>
              <w:rPr>
                <w:sz w:val="20"/>
              </w:rPr>
              <w:t>604</w:t>
            </w:r>
          </w:p>
        </w:tc>
        <w:tc>
          <w:tcPr>
            <w:tcW w:type="dxa" w:w="426"/>
            <w:shd w:fill="auto" w:val="clear"/>
          </w:tcPr>
          <w:p w14:paraId="890E0000">
            <w:pPr>
              <w:rPr>
                <w:sz w:val="20"/>
              </w:rPr>
            </w:pPr>
            <w:r>
              <w:rPr>
                <w:sz w:val="20"/>
              </w:rPr>
              <w:t>01</w:t>
            </w:r>
          </w:p>
        </w:tc>
        <w:tc>
          <w:tcPr>
            <w:tcW w:type="dxa" w:w="425"/>
            <w:shd w:fill="auto" w:val="clear"/>
          </w:tcPr>
          <w:p w14:paraId="8A0E0000">
            <w:pPr>
              <w:rPr>
                <w:sz w:val="20"/>
              </w:rPr>
            </w:pPr>
            <w:r>
              <w:rPr>
                <w:sz w:val="20"/>
              </w:rPr>
              <w:t>06</w:t>
            </w:r>
          </w:p>
        </w:tc>
        <w:tc>
          <w:tcPr>
            <w:tcW w:type="dxa" w:w="1559"/>
            <w:shd w:fill="auto" w:val="clear"/>
          </w:tcPr>
          <w:p w14:paraId="8B0E0000">
            <w:pPr>
              <w:rPr>
                <w:sz w:val="20"/>
              </w:rPr>
            </w:pPr>
            <w:r>
              <w:rPr>
                <w:sz w:val="20"/>
              </w:rPr>
              <w:t>73 1 00 10010</w:t>
            </w:r>
          </w:p>
        </w:tc>
        <w:tc>
          <w:tcPr>
            <w:tcW w:type="dxa" w:w="567"/>
            <w:shd w:fill="auto" w:val="clear"/>
          </w:tcPr>
          <w:p w14:paraId="8C0E0000">
            <w:pPr>
              <w:rPr>
                <w:sz w:val="20"/>
              </w:rPr>
            </w:pPr>
            <w:r>
              <w:rPr>
                <w:sz w:val="20"/>
              </w:rPr>
              <w:t>000</w:t>
            </w:r>
          </w:p>
        </w:tc>
        <w:tc>
          <w:tcPr>
            <w:tcW w:type="dxa" w:w="1438"/>
            <w:shd w:fill="auto" w:val="clear"/>
          </w:tcPr>
          <w:p w14:paraId="8D0E0000">
            <w:pPr>
              <w:ind/>
              <w:jc w:val="right"/>
              <w:rPr>
                <w:sz w:val="20"/>
              </w:rPr>
            </w:pPr>
            <w:r>
              <w:rPr>
                <w:sz w:val="20"/>
              </w:rPr>
              <w:t>4 597,75</w:t>
            </w:r>
          </w:p>
        </w:tc>
      </w:tr>
      <w:tr>
        <w:trPr>
          <w:trHeight w:hRule="atLeast" w:val="20"/>
        </w:trPr>
        <w:tc>
          <w:tcPr>
            <w:tcW w:type="dxa" w:w="4678"/>
            <w:shd w:fill="auto" w:val="clear"/>
          </w:tcPr>
          <w:p w14:paraId="8E0E0000">
            <w:pPr>
              <w:rPr>
                <w:sz w:val="20"/>
              </w:rPr>
            </w:pPr>
            <w:r>
              <w:rPr>
                <w:sz w:val="20"/>
              </w:rPr>
              <w:t>Расходы на выплаты персоналу государственных (муниципальных) органов</w:t>
            </w:r>
          </w:p>
        </w:tc>
        <w:tc>
          <w:tcPr>
            <w:tcW w:type="dxa" w:w="567"/>
            <w:shd w:fill="auto" w:val="clear"/>
          </w:tcPr>
          <w:p w14:paraId="8F0E0000">
            <w:pPr>
              <w:rPr>
                <w:sz w:val="20"/>
              </w:rPr>
            </w:pPr>
            <w:r>
              <w:rPr>
                <w:sz w:val="20"/>
              </w:rPr>
              <w:t>604</w:t>
            </w:r>
          </w:p>
        </w:tc>
        <w:tc>
          <w:tcPr>
            <w:tcW w:type="dxa" w:w="426"/>
            <w:shd w:fill="auto" w:val="clear"/>
          </w:tcPr>
          <w:p w14:paraId="900E0000">
            <w:pPr>
              <w:rPr>
                <w:sz w:val="20"/>
              </w:rPr>
            </w:pPr>
            <w:r>
              <w:rPr>
                <w:sz w:val="20"/>
              </w:rPr>
              <w:t>01</w:t>
            </w:r>
          </w:p>
        </w:tc>
        <w:tc>
          <w:tcPr>
            <w:tcW w:type="dxa" w:w="425"/>
            <w:shd w:fill="auto" w:val="clear"/>
          </w:tcPr>
          <w:p w14:paraId="910E0000">
            <w:pPr>
              <w:rPr>
                <w:sz w:val="20"/>
              </w:rPr>
            </w:pPr>
            <w:r>
              <w:rPr>
                <w:sz w:val="20"/>
              </w:rPr>
              <w:t>06</w:t>
            </w:r>
          </w:p>
        </w:tc>
        <w:tc>
          <w:tcPr>
            <w:tcW w:type="dxa" w:w="1559"/>
            <w:shd w:fill="auto" w:val="clear"/>
          </w:tcPr>
          <w:p w14:paraId="920E0000">
            <w:pPr>
              <w:rPr>
                <w:sz w:val="20"/>
              </w:rPr>
            </w:pPr>
            <w:r>
              <w:rPr>
                <w:sz w:val="20"/>
              </w:rPr>
              <w:t>73 1 00 10010</w:t>
            </w:r>
          </w:p>
        </w:tc>
        <w:tc>
          <w:tcPr>
            <w:tcW w:type="dxa" w:w="567"/>
            <w:shd w:fill="auto" w:val="clear"/>
          </w:tcPr>
          <w:p w14:paraId="930E0000">
            <w:pPr>
              <w:rPr>
                <w:sz w:val="20"/>
              </w:rPr>
            </w:pPr>
            <w:r>
              <w:rPr>
                <w:sz w:val="20"/>
              </w:rPr>
              <w:t>120</w:t>
            </w:r>
          </w:p>
        </w:tc>
        <w:tc>
          <w:tcPr>
            <w:tcW w:type="dxa" w:w="1438"/>
            <w:shd w:fill="auto" w:val="clear"/>
          </w:tcPr>
          <w:p w14:paraId="940E0000">
            <w:pPr>
              <w:ind/>
              <w:jc w:val="right"/>
              <w:rPr>
                <w:sz w:val="20"/>
              </w:rPr>
            </w:pPr>
            <w:r>
              <w:rPr>
                <w:sz w:val="20"/>
              </w:rPr>
              <w:t>1 120,72</w:t>
            </w:r>
          </w:p>
        </w:tc>
      </w:tr>
      <w:tr>
        <w:trPr>
          <w:trHeight w:hRule="atLeast" w:val="20"/>
        </w:trPr>
        <w:tc>
          <w:tcPr>
            <w:tcW w:type="dxa" w:w="4678"/>
            <w:shd w:fill="auto" w:val="clear"/>
          </w:tcPr>
          <w:p w14:paraId="95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60E0000">
            <w:pPr>
              <w:rPr>
                <w:sz w:val="20"/>
              </w:rPr>
            </w:pPr>
            <w:r>
              <w:rPr>
                <w:sz w:val="20"/>
              </w:rPr>
              <w:t>604</w:t>
            </w:r>
          </w:p>
        </w:tc>
        <w:tc>
          <w:tcPr>
            <w:tcW w:type="dxa" w:w="426"/>
            <w:shd w:fill="auto" w:val="clear"/>
          </w:tcPr>
          <w:p w14:paraId="970E0000">
            <w:pPr>
              <w:rPr>
                <w:sz w:val="20"/>
              </w:rPr>
            </w:pPr>
            <w:r>
              <w:rPr>
                <w:sz w:val="20"/>
              </w:rPr>
              <w:t>01</w:t>
            </w:r>
          </w:p>
        </w:tc>
        <w:tc>
          <w:tcPr>
            <w:tcW w:type="dxa" w:w="425"/>
            <w:shd w:fill="auto" w:val="clear"/>
          </w:tcPr>
          <w:p w14:paraId="980E0000">
            <w:pPr>
              <w:rPr>
                <w:sz w:val="20"/>
              </w:rPr>
            </w:pPr>
            <w:r>
              <w:rPr>
                <w:sz w:val="20"/>
              </w:rPr>
              <w:t>06</w:t>
            </w:r>
          </w:p>
        </w:tc>
        <w:tc>
          <w:tcPr>
            <w:tcW w:type="dxa" w:w="1559"/>
            <w:shd w:fill="auto" w:val="clear"/>
          </w:tcPr>
          <w:p w14:paraId="990E0000">
            <w:pPr>
              <w:rPr>
                <w:sz w:val="20"/>
              </w:rPr>
            </w:pPr>
            <w:r>
              <w:rPr>
                <w:sz w:val="20"/>
              </w:rPr>
              <w:t>73 1 00 10010</w:t>
            </w:r>
          </w:p>
        </w:tc>
        <w:tc>
          <w:tcPr>
            <w:tcW w:type="dxa" w:w="567"/>
            <w:shd w:fill="auto" w:val="clear"/>
          </w:tcPr>
          <w:p w14:paraId="9A0E0000">
            <w:pPr>
              <w:rPr>
                <w:sz w:val="20"/>
              </w:rPr>
            </w:pPr>
            <w:r>
              <w:rPr>
                <w:sz w:val="20"/>
              </w:rPr>
              <w:t>240</w:t>
            </w:r>
          </w:p>
        </w:tc>
        <w:tc>
          <w:tcPr>
            <w:tcW w:type="dxa" w:w="1438"/>
            <w:shd w:fill="auto" w:val="clear"/>
          </w:tcPr>
          <w:p w14:paraId="9B0E0000">
            <w:pPr>
              <w:ind/>
              <w:jc w:val="right"/>
              <w:rPr>
                <w:sz w:val="20"/>
              </w:rPr>
            </w:pPr>
            <w:r>
              <w:rPr>
                <w:sz w:val="20"/>
              </w:rPr>
              <w:t>3 423,73</w:t>
            </w:r>
          </w:p>
        </w:tc>
      </w:tr>
      <w:tr>
        <w:trPr>
          <w:trHeight w:hRule="atLeast" w:val="20"/>
        </w:trPr>
        <w:tc>
          <w:tcPr>
            <w:tcW w:type="dxa" w:w="4678"/>
            <w:shd w:fill="auto" w:val="clear"/>
          </w:tcPr>
          <w:p w14:paraId="9C0E0000">
            <w:pPr>
              <w:rPr>
                <w:sz w:val="20"/>
              </w:rPr>
            </w:pPr>
            <w:r>
              <w:rPr>
                <w:sz w:val="20"/>
              </w:rPr>
              <w:t>Уплата налогов, сборов и иных платежей</w:t>
            </w:r>
          </w:p>
        </w:tc>
        <w:tc>
          <w:tcPr>
            <w:tcW w:type="dxa" w:w="567"/>
            <w:shd w:fill="auto" w:val="clear"/>
          </w:tcPr>
          <w:p w14:paraId="9D0E0000">
            <w:pPr>
              <w:rPr>
                <w:sz w:val="20"/>
              </w:rPr>
            </w:pPr>
            <w:r>
              <w:rPr>
                <w:sz w:val="20"/>
              </w:rPr>
              <w:t>604</w:t>
            </w:r>
          </w:p>
        </w:tc>
        <w:tc>
          <w:tcPr>
            <w:tcW w:type="dxa" w:w="426"/>
            <w:shd w:fill="auto" w:val="clear"/>
          </w:tcPr>
          <w:p w14:paraId="9E0E0000">
            <w:pPr>
              <w:rPr>
                <w:sz w:val="20"/>
              </w:rPr>
            </w:pPr>
            <w:r>
              <w:rPr>
                <w:sz w:val="20"/>
              </w:rPr>
              <w:t>01</w:t>
            </w:r>
          </w:p>
        </w:tc>
        <w:tc>
          <w:tcPr>
            <w:tcW w:type="dxa" w:w="425"/>
            <w:shd w:fill="auto" w:val="clear"/>
          </w:tcPr>
          <w:p w14:paraId="9F0E0000">
            <w:pPr>
              <w:rPr>
                <w:sz w:val="20"/>
              </w:rPr>
            </w:pPr>
            <w:r>
              <w:rPr>
                <w:sz w:val="20"/>
              </w:rPr>
              <w:t>06</w:t>
            </w:r>
          </w:p>
        </w:tc>
        <w:tc>
          <w:tcPr>
            <w:tcW w:type="dxa" w:w="1559"/>
            <w:shd w:fill="auto" w:val="clear"/>
          </w:tcPr>
          <w:p w14:paraId="A00E0000">
            <w:pPr>
              <w:rPr>
                <w:sz w:val="20"/>
              </w:rPr>
            </w:pPr>
            <w:r>
              <w:rPr>
                <w:sz w:val="20"/>
              </w:rPr>
              <w:t>73 1 00 10010</w:t>
            </w:r>
          </w:p>
        </w:tc>
        <w:tc>
          <w:tcPr>
            <w:tcW w:type="dxa" w:w="567"/>
            <w:shd w:fill="auto" w:val="clear"/>
          </w:tcPr>
          <w:p w14:paraId="A10E0000">
            <w:pPr>
              <w:rPr>
                <w:sz w:val="20"/>
              </w:rPr>
            </w:pPr>
            <w:r>
              <w:rPr>
                <w:sz w:val="20"/>
              </w:rPr>
              <w:t>850</w:t>
            </w:r>
          </w:p>
        </w:tc>
        <w:tc>
          <w:tcPr>
            <w:tcW w:type="dxa" w:w="1438"/>
            <w:shd w:fill="auto" w:val="clear"/>
          </w:tcPr>
          <w:p w14:paraId="A20E0000">
            <w:pPr>
              <w:ind/>
              <w:jc w:val="right"/>
              <w:rPr>
                <w:sz w:val="20"/>
              </w:rPr>
            </w:pPr>
            <w:r>
              <w:rPr>
                <w:sz w:val="20"/>
              </w:rPr>
              <w:t>53,30</w:t>
            </w:r>
          </w:p>
        </w:tc>
      </w:tr>
      <w:tr>
        <w:trPr>
          <w:trHeight w:hRule="atLeast" w:val="20"/>
        </w:trPr>
        <w:tc>
          <w:tcPr>
            <w:tcW w:type="dxa" w:w="4678"/>
            <w:shd w:fill="auto" w:val="clear"/>
          </w:tcPr>
          <w:p w14:paraId="A30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A40E0000">
            <w:pPr>
              <w:rPr>
                <w:sz w:val="20"/>
              </w:rPr>
            </w:pPr>
            <w:r>
              <w:rPr>
                <w:sz w:val="20"/>
              </w:rPr>
              <w:t>604</w:t>
            </w:r>
          </w:p>
        </w:tc>
        <w:tc>
          <w:tcPr>
            <w:tcW w:type="dxa" w:w="426"/>
            <w:shd w:fill="auto" w:val="clear"/>
          </w:tcPr>
          <w:p w14:paraId="A50E0000">
            <w:pPr>
              <w:rPr>
                <w:sz w:val="20"/>
              </w:rPr>
            </w:pPr>
            <w:r>
              <w:rPr>
                <w:sz w:val="20"/>
              </w:rPr>
              <w:t>01</w:t>
            </w:r>
          </w:p>
        </w:tc>
        <w:tc>
          <w:tcPr>
            <w:tcW w:type="dxa" w:w="425"/>
            <w:shd w:fill="auto" w:val="clear"/>
          </w:tcPr>
          <w:p w14:paraId="A60E0000">
            <w:pPr>
              <w:rPr>
                <w:sz w:val="20"/>
              </w:rPr>
            </w:pPr>
            <w:r>
              <w:rPr>
                <w:sz w:val="20"/>
              </w:rPr>
              <w:t>06</w:t>
            </w:r>
          </w:p>
        </w:tc>
        <w:tc>
          <w:tcPr>
            <w:tcW w:type="dxa" w:w="1559"/>
            <w:shd w:fill="auto" w:val="clear"/>
          </w:tcPr>
          <w:p w14:paraId="A70E0000">
            <w:pPr>
              <w:rPr>
                <w:sz w:val="20"/>
              </w:rPr>
            </w:pPr>
            <w:r>
              <w:rPr>
                <w:sz w:val="20"/>
              </w:rPr>
              <w:t>73 1 00 10020</w:t>
            </w:r>
          </w:p>
        </w:tc>
        <w:tc>
          <w:tcPr>
            <w:tcW w:type="dxa" w:w="567"/>
            <w:shd w:fill="auto" w:val="clear"/>
          </w:tcPr>
          <w:p w14:paraId="A80E0000">
            <w:pPr>
              <w:rPr>
                <w:sz w:val="20"/>
              </w:rPr>
            </w:pPr>
            <w:r>
              <w:rPr>
                <w:sz w:val="20"/>
              </w:rPr>
              <w:t>000</w:t>
            </w:r>
          </w:p>
        </w:tc>
        <w:tc>
          <w:tcPr>
            <w:tcW w:type="dxa" w:w="1438"/>
            <w:shd w:fill="auto" w:val="clear"/>
          </w:tcPr>
          <w:p w14:paraId="A90E0000">
            <w:pPr>
              <w:ind/>
              <w:jc w:val="right"/>
              <w:rPr>
                <w:sz w:val="20"/>
              </w:rPr>
            </w:pPr>
            <w:r>
              <w:rPr>
                <w:sz w:val="20"/>
              </w:rPr>
              <w:t>57 107,52</w:t>
            </w:r>
          </w:p>
        </w:tc>
      </w:tr>
      <w:tr>
        <w:trPr>
          <w:trHeight w:hRule="atLeast" w:val="20"/>
        </w:trPr>
        <w:tc>
          <w:tcPr>
            <w:tcW w:type="dxa" w:w="4678"/>
            <w:shd w:fill="auto" w:val="clear"/>
          </w:tcPr>
          <w:p w14:paraId="AA0E0000">
            <w:pPr>
              <w:rPr>
                <w:sz w:val="20"/>
              </w:rPr>
            </w:pPr>
            <w:r>
              <w:rPr>
                <w:sz w:val="20"/>
              </w:rPr>
              <w:t>Расходы на выплаты персоналу государственных (муниципальных) органов</w:t>
            </w:r>
          </w:p>
        </w:tc>
        <w:tc>
          <w:tcPr>
            <w:tcW w:type="dxa" w:w="567"/>
            <w:shd w:fill="auto" w:val="clear"/>
          </w:tcPr>
          <w:p w14:paraId="AB0E0000">
            <w:pPr>
              <w:rPr>
                <w:sz w:val="20"/>
              </w:rPr>
            </w:pPr>
            <w:r>
              <w:rPr>
                <w:sz w:val="20"/>
              </w:rPr>
              <w:t>604</w:t>
            </w:r>
          </w:p>
        </w:tc>
        <w:tc>
          <w:tcPr>
            <w:tcW w:type="dxa" w:w="426"/>
            <w:shd w:fill="auto" w:val="clear"/>
          </w:tcPr>
          <w:p w14:paraId="AC0E0000">
            <w:pPr>
              <w:rPr>
                <w:sz w:val="20"/>
              </w:rPr>
            </w:pPr>
            <w:r>
              <w:rPr>
                <w:sz w:val="20"/>
              </w:rPr>
              <w:t>01</w:t>
            </w:r>
          </w:p>
        </w:tc>
        <w:tc>
          <w:tcPr>
            <w:tcW w:type="dxa" w:w="425"/>
            <w:shd w:fill="auto" w:val="clear"/>
          </w:tcPr>
          <w:p w14:paraId="AD0E0000">
            <w:pPr>
              <w:rPr>
                <w:sz w:val="20"/>
              </w:rPr>
            </w:pPr>
            <w:r>
              <w:rPr>
                <w:sz w:val="20"/>
              </w:rPr>
              <w:t>06</w:t>
            </w:r>
          </w:p>
        </w:tc>
        <w:tc>
          <w:tcPr>
            <w:tcW w:type="dxa" w:w="1559"/>
            <w:shd w:fill="auto" w:val="clear"/>
          </w:tcPr>
          <w:p w14:paraId="AE0E0000">
            <w:pPr>
              <w:rPr>
                <w:sz w:val="20"/>
              </w:rPr>
            </w:pPr>
            <w:r>
              <w:rPr>
                <w:sz w:val="20"/>
              </w:rPr>
              <w:t>73 1 00 10020</w:t>
            </w:r>
          </w:p>
        </w:tc>
        <w:tc>
          <w:tcPr>
            <w:tcW w:type="dxa" w:w="567"/>
            <w:shd w:fill="auto" w:val="clear"/>
          </w:tcPr>
          <w:p w14:paraId="AF0E0000">
            <w:pPr>
              <w:rPr>
                <w:sz w:val="20"/>
              </w:rPr>
            </w:pPr>
            <w:r>
              <w:rPr>
                <w:sz w:val="20"/>
              </w:rPr>
              <w:t>120</w:t>
            </w:r>
          </w:p>
        </w:tc>
        <w:tc>
          <w:tcPr>
            <w:tcW w:type="dxa" w:w="1438"/>
            <w:shd w:fill="auto" w:val="clear"/>
          </w:tcPr>
          <w:p w14:paraId="B00E0000">
            <w:pPr>
              <w:ind/>
              <w:jc w:val="right"/>
              <w:rPr>
                <w:sz w:val="20"/>
              </w:rPr>
            </w:pPr>
            <w:r>
              <w:rPr>
                <w:sz w:val="20"/>
              </w:rPr>
              <w:t>57 107,52</w:t>
            </w:r>
          </w:p>
        </w:tc>
      </w:tr>
      <w:tr>
        <w:trPr>
          <w:trHeight w:hRule="atLeast" w:val="20"/>
        </w:trPr>
        <w:tc>
          <w:tcPr>
            <w:tcW w:type="dxa" w:w="4678"/>
            <w:shd w:fill="auto" w:val="clear"/>
          </w:tcPr>
          <w:p w14:paraId="B10E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B20E0000">
            <w:pPr>
              <w:rPr>
                <w:sz w:val="20"/>
              </w:rPr>
            </w:pPr>
            <w:r>
              <w:rPr>
                <w:sz w:val="20"/>
              </w:rPr>
              <w:t>604</w:t>
            </w:r>
          </w:p>
        </w:tc>
        <w:tc>
          <w:tcPr>
            <w:tcW w:type="dxa" w:w="426"/>
            <w:shd w:fill="auto" w:val="clear"/>
          </w:tcPr>
          <w:p w14:paraId="B30E0000">
            <w:pPr>
              <w:rPr>
                <w:sz w:val="20"/>
              </w:rPr>
            </w:pPr>
            <w:r>
              <w:rPr>
                <w:sz w:val="20"/>
              </w:rPr>
              <w:t>01</w:t>
            </w:r>
          </w:p>
        </w:tc>
        <w:tc>
          <w:tcPr>
            <w:tcW w:type="dxa" w:w="425"/>
            <w:shd w:fill="auto" w:val="clear"/>
          </w:tcPr>
          <w:p w14:paraId="B40E0000">
            <w:pPr>
              <w:rPr>
                <w:sz w:val="20"/>
              </w:rPr>
            </w:pPr>
            <w:r>
              <w:rPr>
                <w:sz w:val="20"/>
              </w:rPr>
              <w:t>06</w:t>
            </w:r>
          </w:p>
        </w:tc>
        <w:tc>
          <w:tcPr>
            <w:tcW w:type="dxa" w:w="1559"/>
            <w:shd w:fill="auto" w:val="clear"/>
          </w:tcPr>
          <w:p w14:paraId="B50E0000">
            <w:pPr>
              <w:rPr>
                <w:sz w:val="20"/>
              </w:rPr>
            </w:pPr>
            <w:r>
              <w:rPr>
                <w:sz w:val="20"/>
              </w:rPr>
              <w:t>73 1 00 78930</w:t>
            </w:r>
          </w:p>
        </w:tc>
        <w:tc>
          <w:tcPr>
            <w:tcW w:type="dxa" w:w="567"/>
            <w:shd w:fill="auto" w:val="clear"/>
          </w:tcPr>
          <w:p w14:paraId="B60E0000">
            <w:pPr>
              <w:rPr>
                <w:sz w:val="20"/>
              </w:rPr>
            </w:pPr>
            <w:r>
              <w:rPr>
                <w:sz w:val="20"/>
              </w:rPr>
              <w:t>000</w:t>
            </w:r>
          </w:p>
        </w:tc>
        <w:tc>
          <w:tcPr>
            <w:tcW w:type="dxa" w:w="1438"/>
            <w:shd w:fill="auto" w:val="clear"/>
          </w:tcPr>
          <w:p w14:paraId="B70E0000">
            <w:pPr>
              <w:ind/>
              <w:jc w:val="right"/>
              <w:rPr>
                <w:sz w:val="20"/>
              </w:rPr>
            </w:pPr>
            <w:r>
              <w:rPr>
                <w:sz w:val="20"/>
              </w:rPr>
              <w:t>16,19</w:t>
            </w:r>
          </w:p>
        </w:tc>
      </w:tr>
      <w:tr>
        <w:trPr>
          <w:trHeight w:hRule="atLeast" w:val="20"/>
        </w:trPr>
        <w:tc>
          <w:tcPr>
            <w:tcW w:type="dxa" w:w="4678"/>
            <w:shd w:fill="auto" w:val="clear"/>
          </w:tcPr>
          <w:p w14:paraId="B80E0000">
            <w:pPr>
              <w:rPr>
                <w:sz w:val="20"/>
              </w:rPr>
            </w:pPr>
            <w:r>
              <w:rPr>
                <w:sz w:val="20"/>
              </w:rPr>
              <w:t>Расходы на выплаты персоналу государственных (муниципальных) органов</w:t>
            </w:r>
          </w:p>
        </w:tc>
        <w:tc>
          <w:tcPr>
            <w:tcW w:type="dxa" w:w="567"/>
            <w:shd w:fill="auto" w:val="clear"/>
          </w:tcPr>
          <w:p w14:paraId="B90E0000">
            <w:pPr>
              <w:rPr>
                <w:sz w:val="20"/>
              </w:rPr>
            </w:pPr>
            <w:r>
              <w:rPr>
                <w:sz w:val="20"/>
              </w:rPr>
              <w:t>604</w:t>
            </w:r>
          </w:p>
        </w:tc>
        <w:tc>
          <w:tcPr>
            <w:tcW w:type="dxa" w:w="426"/>
            <w:shd w:fill="auto" w:val="clear"/>
          </w:tcPr>
          <w:p w14:paraId="BA0E0000">
            <w:pPr>
              <w:rPr>
                <w:sz w:val="20"/>
              </w:rPr>
            </w:pPr>
            <w:r>
              <w:rPr>
                <w:sz w:val="20"/>
              </w:rPr>
              <w:t>01</w:t>
            </w:r>
          </w:p>
        </w:tc>
        <w:tc>
          <w:tcPr>
            <w:tcW w:type="dxa" w:w="425"/>
            <w:shd w:fill="auto" w:val="clear"/>
          </w:tcPr>
          <w:p w14:paraId="BB0E0000">
            <w:pPr>
              <w:rPr>
                <w:sz w:val="20"/>
              </w:rPr>
            </w:pPr>
            <w:r>
              <w:rPr>
                <w:sz w:val="20"/>
              </w:rPr>
              <w:t>06</w:t>
            </w:r>
          </w:p>
        </w:tc>
        <w:tc>
          <w:tcPr>
            <w:tcW w:type="dxa" w:w="1559"/>
            <w:shd w:fill="auto" w:val="clear"/>
          </w:tcPr>
          <w:p w14:paraId="BC0E0000">
            <w:pPr>
              <w:rPr>
                <w:sz w:val="20"/>
              </w:rPr>
            </w:pPr>
            <w:r>
              <w:rPr>
                <w:sz w:val="20"/>
              </w:rPr>
              <w:t>73 1 00 78930</w:t>
            </w:r>
          </w:p>
        </w:tc>
        <w:tc>
          <w:tcPr>
            <w:tcW w:type="dxa" w:w="567"/>
            <w:shd w:fill="auto" w:val="clear"/>
          </w:tcPr>
          <w:p w14:paraId="BD0E0000">
            <w:pPr>
              <w:rPr>
                <w:sz w:val="20"/>
              </w:rPr>
            </w:pPr>
            <w:r>
              <w:rPr>
                <w:sz w:val="20"/>
              </w:rPr>
              <w:t>120</w:t>
            </w:r>
          </w:p>
        </w:tc>
        <w:tc>
          <w:tcPr>
            <w:tcW w:type="dxa" w:w="1438"/>
            <w:shd w:fill="auto" w:val="clear"/>
          </w:tcPr>
          <w:p w14:paraId="BE0E0000">
            <w:pPr>
              <w:ind/>
              <w:jc w:val="right"/>
              <w:rPr>
                <w:sz w:val="20"/>
              </w:rPr>
            </w:pPr>
            <w:r>
              <w:rPr>
                <w:sz w:val="20"/>
              </w:rPr>
              <w:t>16,19</w:t>
            </w:r>
          </w:p>
        </w:tc>
      </w:tr>
      <w:tr>
        <w:trPr>
          <w:trHeight w:hRule="atLeast" w:val="20"/>
        </w:trPr>
        <w:tc>
          <w:tcPr>
            <w:tcW w:type="dxa" w:w="4678"/>
            <w:shd w:fill="auto" w:val="clear"/>
          </w:tcPr>
          <w:p w14:paraId="BF0E0000">
            <w:pPr>
              <w:rPr>
                <w:sz w:val="20"/>
              </w:rPr>
            </w:pPr>
            <w:r>
              <w:rPr>
                <w:sz w:val="20"/>
              </w:rPr>
              <w:t>Резервный фонд</w:t>
            </w:r>
          </w:p>
        </w:tc>
        <w:tc>
          <w:tcPr>
            <w:tcW w:type="dxa" w:w="567"/>
            <w:shd w:fill="auto" w:val="clear"/>
          </w:tcPr>
          <w:p w14:paraId="C00E0000">
            <w:pPr>
              <w:rPr>
                <w:sz w:val="20"/>
              </w:rPr>
            </w:pPr>
            <w:r>
              <w:rPr>
                <w:sz w:val="20"/>
              </w:rPr>
              <w:t>604</w:t>
            </w:r>
          </w:p>
        </w:tc>
        <w:tc>
          <w:tcPr>
            <w:tcW w:type="dxa" w:w="426"/>
            <w:shd w:fill="auto" w:val="clear"/>
          </w:tcPr>
          <w:p w14:paraId="C10E0000">
            <w:pPr>
              <w:rPr>
                <w:sz w:val="20"/>
              </w:rPr>
            </w:pPr>
            <w:r>
              <w:rPr>
                <w:sz w:val="20"/>
              </w:rPr>
              <w:t>01</w:t>
            </w:r>
          </w:p>
        </w:tc>
        <w:tc>
          <w:tcPr>
            <w:tcW w:type="dxa" w:w="425"/>
            <w:shd w:fill="auto" w:val="clear"/>
          </w:tcPr>
          <w:p w14:paraId="C20E0000">
            <w:pPr>
              <w:rPr>
                <w:sz w:val="20"/>
              </w:rPr>
            </w:pPr>
            <w:r>
              <w:rPr>
                <w:sz w:val="20"/>
              </w:rPr>
              <w:t>11</w:t>
            </w:r>
          </w:p>
        </w:tc>
        <w:tc>
          <w:tcPr>
            <w:tcW w:type="dxa" w:w="1559"/>
            <w:shd w:fill="auto" w:val="clear"/>
          </w:tcPr>
          <w:p w14:paraId="C30E0000">
            <w:pPr>
              <w:rPr>
                <w:sz w:val="20"/>
              </w:rPr>
            </w:pPr>
            <w:r>
              <w:rPr>
                <w:sz w:val="20"/>
              </w:rPr>
              <w:t>00 0 00 00000</w:t>
            </w:r>
          </w:p>
        </w:tc>
        <w:tc>
          <w:tcPr>
            <w:tcW w:type="dxa" w:w="567"/>
            <w:shd w:fill="auto" w:val="clear"/>
          </w:tcPr>
          <w:p w14:paraId="C40E0000">
            <w:pPr>
              <w:rPr>
                <w:sz w:val="20"/>
              </w:rPr>
            </w:pPr>
            <w:r>
              <w:rPr>
                <w:sz w:val="20"/>
              </w:rPr>
              <w:t xml:space="preserve">000 </w:t>
            </w:r>
          </w:p>
        </w:tc>
        <w:tc>
          <w:tcPr>
            <w:tcW w:type="dxa" w:w="1438"/>
            <w:shd w:fill="auto" w:val="clear"/>
          </w:tcPr>
          <w:p w14:paraId="C50E0000">
            <w:pPr>
              <w:ind/>
              <w:jc w:val="right"/>
              <w:rPr>
                <w:sz w:val="20"/>
              </w:rPr>
            </w:pPr>
            <w:r>
              <w:rPr>
                <w:sz w:val="20"/>
              </w:rPr>
              <w:t>337 811,68</w:t>
            </w:r>
          </w:p>
        </w:tc>
      </w:tr>
      <w:tr>
        <w:trPr>
          <w:trHeight w:hRule="atLeast" w:val="20"/>
        </w:trPr>
        <w:tc>
          <w:tcPr>
            <w:tcW w:type="dxa" w:w="4678"/>
            <w:shd w:fill="auto" w:val="clear"/>
          </w:tcPr>
          <w:p w14:paraId="C6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C70E0000">
            <w:pPr>
              <w:rPr>
                <w:sz w:val="20"/>
              </w:rPr>
            </w:pPr>
            <w:r>
              <w:rPr>
                <w:sz w:val="20"/>
              </w:rPr>
              <w:t>604</w:t>
            </w:r>
          </w:p>
        </w:tc>
        <w:tc>
          <w:tcPr>
            <w:tcW w:type="dxa" w:w="426"/>
            <w:shd w:fill="auto" w:val="clear"/>
          </w:tcPr>
          <w:p w14:paraId="C80E0000">
            <w:pPr>
              <w:rPr>
                <w:sz w:val="20"/>
              </w:rPr>
            </w:pPr>
            <w:r>
              <w:rPr>
                <w:sz w:val="20"/>
              </w:rPr>
              <w:t>01</w:t>
            </w:r>
          </w:p>
        </w:tc>
        <w:tc>
          <w:tcPr>
            <w:tcW w:type="dxa" w:w="425"/>
            <w:shd w:fill="auto" w:val="clear"/>
          </w:tcPr>
          <w:p w14:paraId="C90E0000">
            <w:pPr>
              <w:rPr>
                <w:sz w:val="20"/>
              </w:rPr>
            </w:pPr>
            <w:r>
              <w:rPr>
                <w:sz w:val="20"/>
              </w:rPr>
              <w:t>11</w:t>
            </w:r>
          </w:p>
        </w:tc>
        <w:tc>
          <w:tcPr>
            <w:tcW w:type="dxa" w:w="1559"/>
            <w:shd w:fill="auto" w:val="clear"/>
          </w:tcPr>
          <w:p w14:paraId="CA0E0000">
            <w:pPr>
              <w:rPr>
                <w:sz w:val="20"/>
              </w:rPr>
            </w:pPr>
            <w:r>
              <w:rPr>
                <w:sz w:val="20"/>
              </w:rPr>
              <w:t>98 0 00 00000</w:t>
            </w:r>
          </w:p>
        </w:tc>
        <w:tc>
          <w:tcPr>
            <w:tcW w:type="dxa" w:w="567"/>
            <w:shd w:fill="auto" w:val="clear"/>
          </w:tcPr>
          <w:p w14:paraId="CB0E0000">
            <w:pPr>
              <w:rPr>
                <w:sz w:val="20"/>
              </w:rPr>
            </w:pPr>
            <w:r>
              <w:rPr>
                <w:sz w:val="20"/>
              </w:rPr>
              <w:t>000</w:t>
            </w:r>
          </w:p>
        </w:tc>
        <w:tc>
          <w:tcPr>
            <w:tcW w:type="dxa" w:w="1438"/>
            <w:shd w:fill="auto" w:val="clear"/>
          </w:tcPr>
          <w:p w14:paraId="CC0E0000">
            <w:pPr>
              <w:ind/>
              <w:jc w:val="right"/>
              <w:rPr>
                <w:sz w:val="20"/>
              </w:rPr>
            </w:pPr>
            <w:r>
              <w:rPr>
                <w:sz w:val="20"/>
              </w:rPr>
              <w:t>337 811,68</w:t>
            </w:r>
          </w:p>
        </w:tc>
      </w:tr>
      <w:tr>
        <w:trPr>
          <w:trHeight w:hRule="atLeast" w:val="20"/>
        </w:trPr>
        <w:tc>
          <w:tcPr>
            <w:tcW w:type="dxa" w:w="4678"/>
            <w:shd w:fill="auto" w:val="clear"/>
          </w:tcPr>
          <w:p w14:paraId="CD0E0000">
            <w:pPr>
              <w:rPr>
                <w:sz w:val="20"/>
              </w:rPr>
            </w:pPr>
            <w:r>
              <w:rPr>
                <w:sz w:val="20"/>
              </w:rPr>
              <w:t>Иные непрограммные мероприятия</w:t>
            </w:r>
          </w:p>
        </w:tc>
        <w:tc>
          <w:tcPr>
            <w:tcW w:type="dxa" w:w="567"/>
            <w:shd w:fill="auto" w:val="clear"/>
          </w:tcPr>
          <w:p w14:paraId="CE0E0000">
            <w:pPr>
              <w:rPr>
                <w:sz w:val="20"/>
              </w:rPr>
            </w:pPr>
            <w:r>
              <w:rPr>
                <w:sz w:val="20"/>
              </w:rPr>
              <w:t>604</w:t>
            </w:r>
          </w:p>
        </w:tc>
        <w:tc>
          <w:tcPr>
            <w:tcW w:type="dxa" w:w="426"/>
            <w:shd w:fill="auto" w:val="clear"/>
          </w:tcPr>
          <w:p w14:paraId="CF0E0000">
            <w:pPr>
              <w:rPr>
                <w:sz w:val="20"/>
              </w:rPr>
            </w:pPr>
            <w:r>
              <w:rPr>
                <w:sz w:val="20"/>
              </w:rPr>
              <w:t>01</w:t>
            </w:r>
          </w:p>
        </w:tc>
        <w:tc>
          <w:tcPr>
            <w:tcW w:type="dxa" w:w="425"/>
            <w:shd w:fill="auto" w:val="clear"/>
          </w:tcPr>
          <w:p w14:paraId="D00E0000">
            <w:pPr>
              <w:rPr>
                <w:sz w:val="20"/>
              </w:rPr>
            </w:pPr>
            <w:r>
              <w:rPr>
                <w:sz w:val="20"/>
              </w:rPr>
              <w:t>11</w:t>
            </w:r>
          </w:p>
        </w:tc>
        <w:tc>
          <w:tcPr>
            <w:tcW w:type="dxa" w:w="1559"/>
            <w:shd w:fill="auto" w:val="clear"/>
          </w:tcPr>
          <w:p w14:paraId="D10E0000">
            <w:pPr>
              <w:rPr>
                <w:sz w:val="20"/>
              </w:rPr>
            </w:pPr>
            <w:r>
              <w:rPr>
                <w:sz w:val="20"/>
              </w:rPr>
              <w:t>98 1 00 00000</w:t>
            </w:r>
          </w:p>
        </w:tc>
        <w:tc>
          <w:tcPr>
            <w:tcW w:type="dxa" w:w="567"/>
            <w:shd w:fill="auto" w:val="clear"/>
          </w:tcPr>
          <w:p w14:paraId="D20E0000">
            <w:pPr>
              <w:rPr>
                <w:sz w:val="20"/>
              </w:rPr>
            </w:pPr>
            <w:r>
              <w:rPr>
                <w:sz w:val="20"/>
              </w:rPr>
              <w:t>000</w:t>
            </w:r>
          </w:p>
        </w:tc>
        <w:tc>
          <w:tcPr>
            <w:tcW w:type="dxa" w:w="1438"/>
            <w:shd w:fill="auto" w:val="clear"/>
          </w:tcPr>
          <w:p w14:paraId="D30E0000">
            <w:pPr>
              <w:ind/>
              <w:jc w:val="right"/>
              <w:rPr>
                <w:sz w:val="20"/>
              </w:rPr>
            </w:pPr>
            <w:r>
              <w:rPr>
                <w:sz w:val="20"/>
              </w:rPr>
              <w:t>337 811,68</w:t>
            </w:r>
          </w:p>
        </w:tc>
      </w:tr>
      <w:tr>
        <w:trPr>
          <w:trHeight w:hRule="atLeast" w:val="20"/>
        </w:trPr>
        <w:tc>
          <w:tcPr>
            <w:tcW w:type="dxa" w:w="4678"/>
            <w:shd w:fill="auto" w:val="clear"/>
          </w:tcPr>
          <w:p w14:paraId="D40E0000">
            <w:pPr>
              <w:rPr>
                <w:sz w:val="20"/>
              </w:rPr>
            </w:pPr>
            <w:r>
              <w:rPr>
                <w:sz w:val="20"/>
              </w:rPr>
              <w:t>Резервный фонд администрации города Ставрополя</w:t>
            </w:r>
          </w:p>
        </w:tc>
        <w:tc>
          <w:tcPr>
            <w:tcW w:type="dxa" w:w="567"/>
            <w:shd w:fill="auto" w:val="clear"/>
          </w:tcPr>
          <w:p w14:paraId="D50E0000">
            <w:pPr>
              <w:rPr>
                <w:sz w:val="20"/>
              </w:rPr>
            </w:pPr>
            <w:r>
              <w:rPr>
                <w:sz w:val="20"/>
              </w:rPr>
              <w:t>604</w:t>
            </w:r>
          </w:p>
        </w:tc>
        <w:tc>
          <w:tcPr>
            <w:tcW w:type="dxa" w:w="426"/>
            <w:shd w:fill="auto" w:val="clear"/>
          </w:tcPr>
          <w:p w14:paraId="D60E0000">
            <w:pPr>
              <w:rPr>
                <w:sz w:val="20"/>
              </w:rPr>
            </w:pPr>
            <w:r>
              <w:rPr>
                <w:sz w:val="20"/>
              </w:rPr>
              <w:t>01</w:t>
            </w:r>
          </w:p>
        </w:tc>
        <w:tc>
          <w:tcPr>
            <w:tcW w:type="dxa" w:w="425"/>
            <w:shd w:fill="auto" w:val="clear"/>
          </w:tcPr>
          <w:p w14:paraId="D70E0000">
            <w:pPr>
              <w:rPr>
                <w:sz w:val="20"/>
              </w:rPr>
            </w:pPr>
            <w:r>
              <w:rPr>
                <w:sz w:val="20"/>
              </w:rPr>
              <w:t>11</w:t>
            </w:r>
          </w:p>
        </w:tc>
        <w:tc>
          <w:tcPr>
            <w:tcW w:type="dxa" w:w="1559"/>
            <w:shd w:fill="auto" w:val="clear"/>
          </w:tcPr>
          <w:p w14:paraId="D80E0000">
            <w:pPr>
              <w:rPr>
                <w:sz w:val="20"/>
              </w:rPr>
            </w:pPr>
            <w:r>
              <w:rPr>
                <w:sz w:val="20"/>
              </w:rPr>
              <w:t>98 1 00 20020</w:t>
            </w:r>
          </w:p>
        </w:tc>
        <w:tc>
          <w:tcPr>
            <w:tcW w:type="dxa" w:w="567"/>
            <w:shd w:fill="auto" w:val="clear"/>
          </w:tcPr>
          <w:p w14:paraId="D90E0000">
            <w:pPr>
              <w:rPr>
                <w:sz w:val="20"/>
              </w:rPr>
            </w:pPr>
            <w:r>
              <w:rPr>
                <w:sz w:val="20"/>
              </w:rPr>
              <w:t>000</w:t>
            </w:r>
          </w:p>
        </w:tc>
        <w:tc>
          <w:tcPr>
            <w:tcW w:type="dxa" w:w="1438"/>
            <w:shd w:fill="auto" w:val="clear"/>
          </w:tcPr>
          <w:p w14:paraId="DA0E0000">
            <w:pPr>
              <w:ind/>
              <w:jc w:val="right"/>
              <w:rPr>
                <w:sz w:val="20"/>
              </w:rPr>
            </w:pPr>
            <w:r>
              <w:rPr>
                <w:sz w:val="20"/>
              </w:rPr>
              <w:t>337 811,68</w:t>
            </w:r>
          </w:p>
        </w:tc>
      </w:tr>
      <w:tr>
        <w:trPr>
          <w:trHeight w:hRule="atLeast" w:val="20"/>
        </w:trPr>
        <w:tc>
          <w:tcPr>
            <w:tcW w:type="dxa" w:w="4678"/>
            <w:shd w:fill="auto" w:val="clear"/>
          </w:tcPr>
          <w:p w14:paraId="DB0E0000">
            <w:pPr>
              <w:rPr>
                <w:sz w:val="20"/>
              </w:rPr>
            </w:pPr>
            <w:r>
              <w:rPr>
                <w:sz w:val="20"/>
              </w:rPr>
              <w:t>Резервные средства</w:t>
            </w:r>
          </w:p>
        </w:tc>
        <w:tc>
          <w:tcPr>
            <w:tcW w:type="dxa" w:w="567"/>
            <w:shd w:fill="auto" w:val="clear"/>
          </w:tcPr>
          <w:p w14:paraId="DC0E0000">
            <w:pPr>
              <w:rPr>
                <w:sz w:val="20"/>
              </w:rPr>
            </w:pPr>
            <w:r>
              <w:rPr>
                <w:sz w:val="20"/>
              </w:rPr>
              <w:t>604</w:t>
            </w:r>
          </w:p>
        </w:tc>
        <w:tc>
          <w:tcPr>
            <w:tcW w:type="dxa" w:w="426"/>
            <w:shd w:fill="auto" w:val="clear"/>
          </w:tcPr>
          <w:p w14:paraId="DD0E0000">
            <w:pPr>
              <w:rPr>
                <w:sz w:val="20"/>
              </w:rPr>
            </w:pPr>
            <w:r>
              <w:rPr>
                <w:sz w:val="20"/>
              </w:rPr>
              <w:t>01</w:t>
            </w:r>
          </w:p>
        </w:tc>
        <w:tc>
          <w:tcPr>
            <w:tcW w:type="dxa" w:w="425"/>
            <w:shd w:fill="auto" w:val="clear"/>
          </w:tcPr>
          <w:p w14:paraId="DE0E0000">
            <w:pPr>
              <w:rPr>
                <w:sz w:val="20"/>
              </w:rPr>
            </w:pPr>
            <w:r>
              <w:rPr>
                <w:sz w:val="20"/>
              </w:rPr>
              <w:t>11</w:t>
            </w:r>
          </w:p>
        </w:tc>
        <w:tc>
          <w:tcPr>
            <w:tcW w:type="dxa" w:w="1559"/>
            <w:shd w:fill="auto" w:val="clear"/>
          </w:tcPr>
          <w:p w14:paraId="DF0E0000">
            <w:pPr>
              <w:rPr>
                <w:sz w:val="20"/>
              </w:rPr>
            </w:pPr>
            <w:r>
              <w:rPr>
                <w:sz w:val="20"/>
              </w:rPr>
              <w:t>98 1 00 20020</w:t>
            </w:r>
          </w:p>
        </w:tc>
        <w:tc>
          <w:tcPr>
            <w:tcW w:type="dxa" w:w="567"/>
            <w:shd w:fill="auto" w:val="clear"/>
          </w:tcPr>
          <w:p w14:paraId="E00E0000">
            <w:pPr>
              <w:rPr>
                <w:sz w:val="20"/>
              </w:rPr>
            </w:pPr>
            <w:r>
              <w:rPr>
                <w:sz w:val="20"/>
              </w:rPr>
              <w:t>870</w:t>
            </w:r>
          </w:p>
        </w:tc>
        <w:tc>
          <w:tcPr>
            <w:tcW w:type="dxa" w:w="1438"/>
            <w:shd w:fill="auto" w:val="clear"/>
          </w:tcPr>
          <w:p w14:paraId="E10E0000">
            <w:pPr>
              <w:ind/>
              <w:jc w:val="right"/>
              <w:rPr>
                <w:sz w:val="20"/>
              </w:rPr>
            </w:pPr>
            <w:r>
              <w:rPr>
                <w:sz w:val="20"/>
              </w:rPr>
              <w:t>337 811,68</w:t>
            </w:r>
          </w:p>
        </w:tc>
      </w:tr>
      <w:tr>
        <w:trPr>
          <w:trHeight w:hRule="atLeast" w:val="20"/>
        </w:trPr>
        <w:tc>
          <w:tcPr>
            <w:tcW w:type="dxa" w:w="4678"/>
            <w:shd w:fill="auto" w:val="clear"/>
          </w:tcPr>
          <w:p w14:paraId="E20E0000">
            <w:pPr>
              <w:rPr>
                <w:sz w:val="20"/>
              </w:rPr>
            </w:pPr>
            <w:r>
              <w:rPr>
                <w:sz w:val="20"/>
              </w:rPr>
              <w:t>Другие общегосударственные вопросы</w:t>
            </w:r>
          </w:p>
        </w:tc>
        <w:tc>
          <w:tcPr>
            <w:tcW w:type="dxa" w:w="567"/>
            <w:shd w:fill="auto" w:val="clear"/>
          </w:tcPr>
          <w:p w14:paraId="E30E0000">
            <w:pPr>
              <w:rPr>
                <w:sz w:val="20"/>
              </w:rPr>
            </w:pPr>
            <w:r>
              <w:rPr>
                <w:sz w:val="20"/>
              </w:rPr>
              <w:t>604</w:t>
            </w:r>
          </w:p>
        </w:tc>
        <w:tc>
          <w:tcPr>
            <w:tcW w:type="dxa" w:w="426"/>
            <w:shd w:fill="auto" w:val="clear"/>
          </w:tcPr>
          <w:p w14:paraId="E40E0000">
            <w:pPr>
              <w:rPr>
                <w:sz w:val="20"/>
              </w:rPr>
            </w:pPr>
            <w:r>
              <w:rPr>
                <w:sz w:val="20"/>
              </w:rPr>
              <w:t>01</w:t>
            </w:r>
          </w:p>
        </w:tc>
        <w:tc>
          <w:tcPr>
            <w:tcW w:type="dxa" w:w="425"/>
            <w:shd w:fill="auto" w:val="clear"/>
          </w:tcPr>
          <w:p w14:paraId="E50E0000">
            <w:pPr>
              <w:rPr>
                <w:sz w:val="20"/>
              </w:rPr>
            </w:pPr>
            <w:r>
              <w:rPr>
                <w:sz w:val="20"/>
              </w:rPr>
              <w:t>13</w:t>
            </w:r>
          </w:p>
        </w:tc>
        <w:tc>
          <w:tcPr>
            <w:tcW w:type="dxa" w:w="1559"/>
            <w:shd w:fill="auto" w:val="clear"/>
          </w:tcPr>
          <w:p w14:paraId="E60E0000">
            <w:pPr>
              <w:rPr>
                <w:sz w:val="20"/>
              </w:rPr>
            </w:pPr>
            <w:r>
              <w:rPr>
                <w:sz w:val="20"/>
              </w:rPr>
              <w:t>00 0 00 00000</w:t>
            </w:r>
          </w:p>
        </w:tc>
        <w:tc>
          <w:tcPr>
            <w:tcW w:type="dxa" w:w="567"/>
            <w:shd w:fill="auto" w:val="clear"/>
          </w:tcPr>
          <w:p w14:paraId="E70E0000">
            <w:pPr>
              <w:rPr>
                <w:sz w:val="20"/>
              </w:rPr>
            </w:pPr>
            <w:r>
              <w:rPr>
                <w:sz w:val="20"/>
              </w:rPr>
              <w:t>000</w:t>
            </w:r>
          </w:p>
        </w:tc>
        <w:tc>
          <w:tcPr>
            <w:tcW w:type="dxa" w:w="1438"/>
            <w:shd w:fill="auto" w:val="clear"/>
          </w:tcPr>
          <w:p w14:paraId="E80E0000">
            <w:pPr>
              <w:ind/>
              <w:jc w:val="right"/>
              <w:rPr>
                <w:sz w:val="20"/>
              </w:rPr>
            </w:pPr>
            <w:r>
              <w:rPr>
                <w:sz w:val="20"/>
              </w:rPr>
              <w:t>9 548,05</w:t>
            </w:r>
          </w:p>
        </w:tc>
      </w:tr>
      <w:tr>
        <w:trPr>
          <w:trHeight w:hRule="atLeast" w:val="20"/>
        </w:trPr>
        <w:tc>
          <w:tcPr>
            <w:tcW w:type="dxa" w:w="4678"/>
            <w:shd w:fill="auto" w:val="clear"/>
          </w:tcPr>
          <w:p w14:paraId="E9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EA0E0000">
            <w:pPr>
              <w:rPr>
                <w:sz w:val="20"/>
              </w:rPr>
            </w:pPr>
            <w:r>
              <w:rPr>
                <w:sz w:val="20"/>
              </w:rPr>
              <w:t>604</w:t>
            </w:r>
          </w:p>
        </w:tc>
        <w:tc>
          <w:tcPr>
            <w:tcW w:type="dxa" w:w="426"/>
            <w:shd w:fill="auto" w:val="clear"/>
          </w:tcPr>
          <w:p w14:paraId="EB0E0000">
            <w:pPr>
              <w:rPr>
                <w:sz w:val="20"/>
              </w:rPr>
            </w:pPr>
            <w:r>
              <w:rPr>
                <w:sz w:val="20"/>
              </w:rPr>
              <w:t>01</w:t>
            </w:r>
          </w:p>
        </w:tc>
        <w:tc>
          <w:tcPr>
            <w:tcW w:type="dxa" w:w="425"/>
            <w:shd w:fill="auto" w:val="clear"/>
          </w:tcPr>
          <w:p w14:paraId="EC0E0000">
            <w:pPr>
              <w:rPr>
                <w:sz w:val="20"/>
              </w:rPr>
            </w:pPr>
            <w:r>
              <w:rPr>
                <w:sz w:val="20"/>
              </w:rPr>
              <w:t>13</w:t>
            </w:r>
          </w:p>
        </w:tc>
        <w:tc>
          <w:tcPr>
            <w:tcW w:type="dxa" w:w="1559"/>
            <w:shd w:fill="auto" w:val="clear"/>
          </w:tcPr>
          <w:p w14:paraId="ED0E0000">
            <w:pPr>
              <w:rPr>
                <w:sz w:val="20"/>
              </w:rPr>
            </w:pPr>
            <w:r>
              <w:rPr>
                <w:sz w:val="20"/>
              </w:rPr>
              <w:t>98 0 00 00000</w:t>
            </w:r>
          </w:p>
        </w:tc>
        <w:tc>
          <w:tcPr>
            <w:tcW w:type="dxa" w:w="567"/>
            <w:shd w:fill="auto" w:val="clear"/>
          </w:tcPr>
          <w:p w14:paraId="EE0E0000">
            <w:pPr>
              <w:rPr>
                <w:sz w:val="20"/>
              </w:rPr>
            </w:pPr>
            <w:r>
              <w:rPr>
                <w:sz w:val="20"/>
              </w:rPr>
              <w:t>000</w:t>
            </w:r>
          </w:p>
        </w:tc>
        <w:tc>
          <w:tcPr>
            <w:tcW w:type="dxa" w:w="1438"/>
            <w:shd w:fill="auto" w:val="clear"/>
          </w:tcPr>
          <w:p w14:paraId="EF0E0000">
            <w:pPr>
              <w:ind/>
              <w:jc w:val="right"/>
              <w:rPr>
                <w:sz w:val="20"/>
              </w:rPr>
            </w:pPr>
            <w:r>
              <w:rPr>
                <w:sz w:val="20"/>
              </w:rPr>
              <w:t>9 548,05</w:t>
            </w:r>
          </w:p>
        </w:tc>
      </w:tr>
      <w:tr>
        <w:trPr>
          <w:trHeight w:hRule="atLeast" w:val="20"/>
        </w:trPr>
        <w:tc>
          <w:tcPr>
            <w:tcW w:type="dxa" w:w="4678"/>
            <w:shd w:fill="auto" w:val="clear"/>
          </w:tcPr>
          <w:p w14:paraId="F00E0000">
            <w:pPr>
              <w:rPr>
                <w:sz w:val="20"/>
              </w:rPr>
            </w:pPr>
            <w:r>
              <w:rPr>
                <w:sz w:val="20"/>
              </w:rPr>
              <w:t>Иные непрограммные мероприятия</w:t>
            </w:r>
          </w:p>
        </w:tc>
        <w:tc>
          <w:tcPr>
            <w:tcW w:type="dxa" w:w="567"/>
            <w:shd w:fill="auto" w:val="clear"/>
          </w:tcPr>
          <w:p w14:paraId="F10E0000">
            <w:pPr>
              <w:rPr>
                <w:sz w:val="20"/>
              </w:rPr>
            </w:pPr>
            <w:r>
              <w:rPr>
                <w:sz w:val="20"/>
              </w:rPr>
              <w:t>604</w:t>
            </w:r>
          </w:p>
        </w:tc>
        <w:tc>
          <w:tcPr>
            <w:tcW w:type="dxa" w:w="426"/>
            <w:shd w:fill="auto" w:val="clear"/>
          </w:tcPr>
          <w:p w14:paraId="F20E0000">
            <w:pPr>
              <w:rPr>
                <w:sz w:val="20"/>
              </w:rPr>
            </w:pPr>
            <w:r>
              <w:rPr>
                <w:sz w:val="20"/>
              </w:rPr>
              <w:t>01</w:t>
            </w:r>
          </w:p>
        </w:tc>
        <w:tc>
          <w:tcPr>
            <w:tcW w:type="dxa" w:w="425"/>
            <w:shd w:fill="auto" w:val="clear"/>
          </w:tcPr>
          <w:p w14:paraId="F30E0000">
            <w:pPr>
              <w:rPr>
                <w:sz w:val="20"/>
              </w:rPr>
            </w:pPr>
            <w:r>
              <w:rPr>
                <w:sz w:val="20"/>
              </w:rPr>
              <w:t>13</w:t>
            </w:r>
          </w:p>
        </w:tc>
        <w:tc>
          <w:tcPr>
            <w:tcW w:type="dxa" w:w="1559"/>
            <w:shd w:fill="auto" w:val="clear"/>
          </w:tcPr>
          <w:p w14:paraId="F40E0000">
            <w:pPr>
              <w:rPr>
                <w:sz w:val="20"/>
              </w:rPr>
            </w:pPr>
            <w:r>
              <w:rPr>
                <w:sz w:val="20"/>
              </w:rPr>
              <w:t>98 1 00 00000</w:t>
            </w:r>
          </w:p>
        </w:tc>
        <w:tc>
          <w:tcPr>
            <w:tcW w:type="dxa" w:w="567"/>
            <w:shd w:fill="auto" w:val="clear"/>
          </w:tcPr>
          <w:p w14:paraId="F50E0000">
            <w:pPr>
              <w:rPr>
                <w:sz w:val="20"/>
              </w:rPr>
            </w:pPr>
            <w:r>
              <w:rPr>
                <w:sz w:val="20"/>
              </w:rPr>
              <w:t>000</w:t>
            </w:r>
          </w:p>
        </w:tc>
        <w:tc>
          <w:tcPr>
            <w:tcW w:type="dxa" w:w="1438"/>
            <w:shd w:fill="auto" w:val="clear"/>
          </w:tcPr>
          <w:p w14:paraId="F60E0000">
            <w:pPr>
              <w:ind/>
              <w:jc w:val="right"/>
              <w:rPr>
                <w:sz w:val="20"/>
              </w:rPr>
            </w:pPr>
            <w:r>
              <w:rPr>
                <w:sz w:val="20"/>
              </w:rPr>
              <w:t>9 548,05</w:t>
            </w:r>
          </w:p>
        </w:tc>
      </w:tr>
      <w:tr>
        <w:trPr>
          <w:trHeight w:hRule="atLeast" w:val="20"/>
        </w:trPr>
        <w:tc>
          <w:tcPr>
            <w:tcW w:type="dxa" w:w="4678"/>
            <w:shd w:fill="auto" w:val="clear"/>
          </w:tcPr>
          <w:p w14:paraId="F70E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567"/>
            <w:shd w:fill="auto" w:val="clear"/>
          </w:tcPr>
          <w:p w14:paraId="F80E0000">
            <w:pPr>
              <w:rPr>
                <w:sz w:val="20"/>
              </w:rPr>
            </w:pPr>
            <w:r>
              <w:rPr>
                <w:sz w:val="20"/>
              </w:rPr>
              <w:t>604</w:t>
            </w:r>
          </w:p>
        </w:tc>
        <w:tc>
          <w:tcPr>
            <w:tcW w:type="dxa" w:w="426"/>
            <w:shd w:fill="auto" w:val="clear"/>
          </w:tcPr>
          <w:p w14:paraId="F90E0000">
            <w:pPr>
              <w:rPr>
                <w:sz w:val="20"/>
              </w:rPr>
            </w:pPr>
            <w:r>
              <w:rPr>
                <w:sz w:val="20"/>
              </w:rPr>
              <w:t>01</w:t>
            </w:r>
          </w:p>
        </w:tc>
        <w:tc>
          <w:tcPr>
            <w:tcW w:type="dxa" w:w="425"/>
            <w:shd w:fill="auto" w:val="clear"/>
          </w:tcPr>
          <w:p w14:paraId="FA0E0000">
            <w:pPr>
              <w:rPr>
                <w:sz w:val="20"/>
              </w:rPr>
            </w:pPr>
            <w:r>
              <w:rPr>
                <w:sz w:val="20"/>
              </w:rPr>
              <w:t>13</w:t>
            </w:r>
          </w:p>
        </w:tc>
        <w:tc>
          <w:tcPr>
            <w:tcW w:type="dxa" w:w="1559"/>
            <w:shd w:fill="auto" w:val="clear"/>
          </w:tcPr>
          <w:p w14:paraId="FB0E0000">
            <w:pPr>
              <w:rPr>
                <w:sz w:val="20"/>
              </w:rPr>
            </w:pPr>
            <w:r>
              <w:rPr>
                <w:sz w:val="20"/>
              </w:rPr>
              <w:t>98 1 00 10050</w:t>
            </w:r>
          </w:p>
        </w:tc>
        <w:tc>
          <w:tcPr>
            <w:tcW w:type="dxa" w:w="567"/>
            <w:shd w:fill="auto" w:val="clear"/>
          </w:tcPr>
          <w:p w14:paraId="FC0E0000">
            <w:pPr>
              <w:rPr>
                <w:sz w:val="20"/>
              </w:rPr>
            </w:pPr>
            <w:r>
              <w:rPr>
                <w:sz w:val="20"/>
              </w:rPr>
              <w:t>000</w:t>
            </w:r>
          </w:p>
        </w:tc>
        <w:tc>
          <w:tcPr>
            <w:tcW w:type="dxa" w:w="1438"/>
            <w:shd w:fill="auto" w:val="clear"/>
          </w:tcPr>
          <w:p w14:paraId="FD0E0000">
            <w:pPr>
              <w:ind/>
              <w:jc w:val="right"/>
              <w:rPr>
                <w:sz w:val="20"/>
              </w:rPr>
            </w:pPr>
            <w:r>
              <w:rPr>
                <w:sz w:val="20"/>
              </w:rPr>
              <w:t>4 800,91</w:t>
            </w:r>
          </w:p>
        </w:tc>
      </w:tr>
      <w:tr>
        <w:trPr>
          <w:trHeight w:hRule="atLeast" w:val="20"/>
        </w:trPr>
        <w:tc>
          <w:tcPr>
            <w:tcW w:type="dxa" w:w="4678"/>
            <w:shd w:fill="auto" w:val="clear"/>
          </w:tcPr>
          <w:p w14:paraId="FE0E0000">
            <w:pPr>
              <w:rPr>
                <w:sz w:val="20"/>
              </w:rPr>
            </w:pPr>
            <w:r>
              <w:rPr>
                <w:sz w:val="20"/>
              </w:rPr>
              <w:t>Резервные средства</w:t>
            </w:r>
          </w:p>
        </w:tc>
        <w:tc>
          <w:tcPr>
            <w:tcW w:type="dxa" w:w="567"/>
            <w:shd w:fill="auto" w:val="clear"/>
          </w:tcPr>
          <w:p w14:paraId="FF0E0000">
            <w:pPr>
              <w:rPr>
                <w:sz w:val="20"/>
              </w:rPr>
            </w:pPr>
            <w:r>
              <w:rPr>
                <w:sz w:val="20"/>
              </w:rPr>
              <w:t>604</w:t>
            </w:r>
          </w:p>
        </w:tc>
        <w:tc>
          <w:tcPr>
            <w:tcW w:type="dxa" w:w="426"/>
            <w:shd w:fill="auto" w:val="clear"/>
          </w:tcPr>
          <w:p w14:paraId="000F0000">
            <w:pPr>
              <w:rPr>
                <w:sz w:val="20"/>
              </w:rPr>
            </w:pPr>
            <w:r>
              <w:rPr>
                <w:sz w:val="20"/>
              </w:rPr>
              <w:t>01</w:t>
            </w:r>
          </w:p>
        </w:tc>
        <w:tc>
          <w:tcPr>
            <w:tcW w:type="dxa" w:w="425"/>
            <w:shd w:fill="auto" w:val="clear"/>
          </w:tcPr>
          <w:p w14:paraId="010F0000">
            <w:pPr>
              <w:rPr>
                <w:sz w:val="20"/>
              </w:rPr>
            </w:pPr>
            <w:r>
              <w:rPr>
                <w:sz w:val="20"/>
              </w:rPr>
              <w:t>13</w:t>
            </w:r>
          </w:p>
        </w:tc>
        <w:tc>
          <w:tcPr>
            <w:tcW w:type="dxa" w:w="1559"/>
            <w:shd w:fill="auto" w:val="clear"/>
          </w:tcPr>
          <w:p w14:paraId="020F0000">
            <w:pPr>
              <w:rPr>
                <w:sz w:val="20"/>
              </w:rPr>
            </w:pPr>
            <w:r>
              <w:rPr>
                <w:sz w:val="20"/>
              </w:rPr>
              <w:t>98 1 00 10050</w:t>
            </w:r>
          </w:p>
        </w:tc>
        <w:tc>
          <w:tcPr>
            <w:tcW w:type="dxa" w:w="567"/>
            <w:shd w:fill="auto" w:val="clear"/>
          </w:tcPr>
          <w:p w14:paraId="030F0000">
            <w:pPr>
              <w:rPr>
                <w:sz w:val="20"/>
              </w:rPr>
            </w:pPr>
            <w:r>
              <w:rPr>
                <w:sz w:val="20"/>
              </w:rPr>
              <w:t>870</w:t>
            </w:r>
          </w:p>
        </w:tc>
        <w:tc>
          <w:tcPr>
            <w:tcW w:type="dxa" w:w="1438"/>
            <w:shd w:fill="auto" w:val="clear"/>
          </w:tcPr>
          <w:p w14:paraId="040F0000">
            <w:pPr>
              <w:ind/>
              <w:jc w:val="right"/>
              <w:rPr>
                <w:sz w:val="20"/>
              </w:rPr>
            </w:pPr>
            <w:r>
              <w:rPr>
                <w:sz w:val="20"/>
              </w:rPr>
              <w:t>4 800,91</w:t>
            </w:r>
          </w:p>
        </w:tc>
      </w:tr>
      <w:tr>
        <w:trPr>
          <w:trHeight w:hRule="atLeast" w:val="20"/>
        </w:trPr>
        <w:tc>
          <w:tcPr>
            <w:tcW w:type="dxa" w:w="4678"/>
            <w:shd w:fill="auto" w:val="clear"/>
          </w:tcPr>
          <w:p w14:paraId="050F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060F0000">
            <w:pPr>
              <w:rPr>
                <w:sz w:val="20"/>
              </w:rPr>
            </w:pPr>
            <w:r>
              <w:rPr>
                <w:sz w:val="20"/>
              </w:rPr>
              <w:t>604</w:t>
            </w:r>
          </w:p>
        </w:tc>
        <w:tc>
          <w:tcPr>
            <w:tcW w:type="dxa" w:w="426"/>
            <w:shd w:fill="auto" w:val="clear"/>
          </w:tcPr>
          <w:p w14:paraId="070F0000">
            <w:pPr>
              <w:rPr>
                <w:sz w:val="20"/>
              </w:rPr>
            </w:pPr>
            <w:r>
              <w:rPr>
                <w:sz w:val="20"/>
              </w:rPr>
              <w:t>01</w:t>
            </w:r>
          </w:p>
        </w:tc>
        <w:tc>
          <w:tcPr>
            <w:tcW w:type="dxa" w:w="425"/>
            <w:shd w:fill="auto" w:val="clear"/>
          </w:tcPr>
          <w:p w14:paraId="080F0000">
            <w:pPr>
              <w:rPr>
                <w:sz w:val="20"/>
              </w:rPr>
            </w:pPr>
            <w:r>
              <w:rPr>
                <w:sz w:val="20"/>
              </w:rPr>
              <w:t>13</w:t>
            </w:r>
          </w:p>
        </w:tc>
        <w:tc>
          <w:tcPr>
            <w:tcW w:type="dxa" w:w="1559"/>
            <w:shd w:fill="auto" w:val="clear"/>
          </w:tcPr>
          <w:p w14:paraId="090F0000">
            <w:pPr>
              <w:rPr>
                <w:sz w:val="20"/>
              </w:rPr>
            </w:pPr>
            <w:r>
              <w:rPr>
                <w:sz w:val="20"/>
              </w:rPr>
              <w:t>98 1 00 20050</w:t>
            </w:r>
          </w:p>
        </w:tc>
        <w:tc>
          <w:tcPr>
            <w:tcW w:type="dxa" w:w="567"/>
            <w:shd w:fill="auto" w:val="clear"/>
          </w:tcPr>
          <w:p w14:paraId="0A0F0000">
            <w:pPr>
              <w:rPr>
                <w:sz w:val="20"/>
              </w:rPr>
            </w:pPr>
            <w:r>
              <w:rPr>
                <w:sz w:val="20"/>
              </w:rPr>
              <w:t>000</w:t>
            </w:r>
          </w:p>
        </w:tc>
        <w:tc>
          <w:tcPr>
            <w:tcW w:type="dxa" w:w="1438"/>
            <w:shd w:fill="auto" w:val="clear"/>
          </w:tcPr>
          <w:p w14:paraId="0B0F0000">
            <w:pPr>
              <w:ind/>
              <w:jc w:val="right"/>
              <w:rPr>
                <w:sz w:val="20"/>
              </w:rPr>
            </w:pPr>
            <w:r>
              <w:rPr>
                <w:sz w:val="20"/>
              </w:rPr>
              <w:t>4 747,14</w:t>
            </w:r>
          </w:p>
        </w:tc>
      </w:tr>
      <w:tr>
        <w:trPr>
          <w:trHeight w:hRule="atLeast" w:val="20"/>
        </w:trPr>
        <w:tc>
          <w:tcPr>
            <w:tcW w:type="dxa" w:w="4678"/>
            <w:shd w:fill="auto" w:val="clear"/>
          </w:tcPr>
          <w:p w14:paraId="0C0F0000">
            <w:pPr>
              <w:rPr>
                <w:sz w:val="20"/>
              </w:rPr>
            </w:pPr>
            <w:r>
              <w:rPr>
                <w:sz w:val="20"/>
              </w:rPr>
              <w:t>Резервные средства</w:t>
            </w:r>
          </w:p>
        </w:tc>
        <w:tc>
          <w:tcPr>
            <w:tcW w:type="dxa" w:w="567"/>
            <w:shd w:fill="auto" w:val="clear"/>
          </w:tcPr>
          <w:p w14:paraId="0D0F0000">
            <w:pPr>
              <w:rPr>
                <w:sz w:val="20"/>
              </w:rPr>
            </w:pPr>
            <w:r>
              <w:rPr>
                <w:sz w:val="20"/>
              </w:rPr>
              <w:t>604</w:t>
            </w:r>
          </w:p>
        </w:tc>
        <w:tc>
          <w:tcPr>
            <w:tcW w:type="dxa" w:w="426"/>
            <w:shd w:fill="auto" w:val="clear"/>
          </w:tcPr>
          <w:p w14:paraId="0E0F0000">
            <w:pPr>
              <w:rPr>
                <w:sz w:val="20"/>
              </w:rPr>
            </w:pPr>
            <w:r>
              <w:rPr>
                <w:sz w:val="20"/>
              </w:rPr>
              <w:t>01</w:t>
            </w:r>
          </w:p>
        </w:tc>
        <w:tc>
          <w:tcPr>
            <w:tcW w:type="dxa" w:w="425"/>
            <w:shd w:fill="auto" w:val="clear"/>
          </w:tcPr>
          <w:p w14:paraId="0F0F0000">
            <w:pPr>
              <w:rPr>
                <w:sz w:val="20"/>
              </w:rPr>
            </w:pPr>
            <w:r>
              <w:rPr>
                <w:sz w:val="20"/>
              </w:rPr>
              <w:t>13</w:t>
            </w:r>
          </w:p>
        </w:tc>
        <w:tc>
          <w:tcPr>
            <w:tcW w:type="dxa" w:w="1559"/>
            <w:shd w:fill="auto" w:val="clear"/>
          </w:tcPr>
          <w:p w14:paraId="100F0000">
            <w:pPr>
              <w:rPr>
                <w:sz w:val="20"/>
              </w:rPr>
            </w:pPr>
            <w:r>
              <w:rPr>
                <w:sz w:val="20"/>
              </w:rPr>
              <w:t>98 1 00 20050</w:t>
            </w:r>
          </w:p>
        </w:tc>
        <w:tc>
          <w:tcPr>
            <w:tcW w:type="dxa" w:w="567"/>
            <w:shd w:fill="auto" w:val="clear"/>
          </w:tcPr>
          <w:p w14:paraId="110F0000">
            <w:pPr>
              <w:rPr>
                <w:sz w:val="20"/>
              </w:rPr>
            </w:pPr>
            <w:r>
              <w:rPr>
                <w:sz w:val="20"/>
              </w:rPr>
              <w:t>870</w:t>
            </w:r>
          </w:p>
        </w:tc>
        <w:tc>
          <w:tcPr>
            <w:tcW w:type="dxa" w:w="1438"/>
            <w:shd w:fill="auto" w:val="clear"/>
          </w:tcPr>
          <w:p w14:paraId="120F0000">
            <w:pPr>
              <w:ind/>
              <w:jc w:val="right"/>
              <w:rPr>
                <w:sz w:val="20"/>
              </w:rPr>
            </w:pPr>
            <w:r>
              <w:rPr>
                <w:sz w:val="20"/>
              </w:rPr>
              <w:t>4 747,14</w:t>
            </w:r>
          </w:p>
        </w:tc>
      </w:tr>
      <w:tr>
        <w:trPr>
          <w:trHeight w:hRule="atLeast" w:val="20"/>
        </w:trPr>
        <w:tc>
          <w:tcPr>
            <w:tcW w:type="dxa" w:w="4678"/>
            <w:shd w:fill="auto" w:val="clear"/>
          </w:tcPr>
          <w:p w14:paraId="130F0000">
            <w:pPr>
              <w:rPr>
                <w:sz w:val="20"/>
              </w:rPr>
            </w:pPr>
            <w:r>
              <w:rPr>
                <w:sz w:val="20"/>
              </w:rPr>
              <w:t>Обслуживание государственного (муниципального) долга</w:t>
            </w:r>
          </w:p>
        </w:tc>
        <w:tc>
          <w:tcPr>
            <w:tcW w:type="dxa" w:w="567"/>
            <w:shd w:fill="auto" w:val="clear"/>
          </w:tcPr>
          <w:p w14:paraId="140F0000">
            <w:pPr>
              <w:rPr>
                <w:sz w:val="20"/>
              </w:rPr>
            </w:pPr>
            <w:r>
              <w:rPr>
                <w:sz w:val="20"/>
              </w:rPr>
              <w:t>604</w:t>
            </w:r>
          </w:p>
        </w:tc>
        <w:tc>
          <w:tcPr>
            <w:tcW w:type="dxa" w:w="426"/>
            <w:shd w:fill="auto" w:val="clear"/>
          </w:tcPr>
          <w:p w14:paraId="150F0000">
            <w:pPr>
              <w:rPr>
                <w:sz w:val="20"/>
              </w:rPr>
            </w:pPr>
            <w:r>
              <w:rPr>
                <w:sz w:val="20"/>
              </w:rPr>
              <w:t>13</w:t>
            </w:r>
          </w:p>
        </w:tc>
        <w:tc>
          <w:tcPr>
            <w:tcW w:type="dxa" w:w="425"/>
            <w:shd w:fill="auto" w:val="clear"/>
          </w:tcPr>
          <w:p w14:paraId="160F0000">
            <w:pPr>
              <w:rPr>
                <w:sz w:val="20"/>
              </w:rPr>
            </w:pPr>
            <w:r>
              <w:rPr>
                <w:sz w:val="20"/>
              </w:rPr>
              <w:t>00</w:t>
            </w:r>
          </w:p>
        </w:tc>
        <w:tc>
          <w:tcPr>
            <w:tcW w:type="dxa" w:w="1559"/>
            <w:shd w:fill="auto" w:val="clear"/>
          </w:tcPr>
          <w:p w14:paraId="170F0000">
            <w:pPr>
              <w:rPr>
                <w:sz w:val="20"/>
              </w:rPr>
            </w:pPr>
            <w:r>
              <w:rPr>
                <w:sz w:val="20"/>
              </w:rPr>
              <w:t>00 0 00 00000</w:t>
            </w:r>
          </w:p>
        </w:tc>
        <w:tc>
          <w:tcPr>
            <w:tcW w:type="dxa" w:w="567"/>
            <w:shd w:fill="auto" w:val="clear"/>
          </w:tcPr>
          <w:p w14:paraId="180F0000">
            <w:pPr>
              <w:rPr>
                <w:sz w:val="20"/>
              </w:rPr>
            </w:pPr>
            <w:r>
              <w:rPr>
                <w:sz w:val="20"/>
              </w:rPr>
              <w:t>000</w:t>
            </w:r>
          </w:p>
        </w:tc>
        <w:tc>
          <w:tcPr>
            <w:tcW w:type="dxa" w:w="1438"/>
            <w:shd w:fill="auto" w:val="clear"/>
          </w:tcPr>
          <w:p w14:paraId="190F0000">
            <w:pPr>
              <w:ind/>
              <w:jc w:val="right"/>
              <w:rPr>
                <w:sz w:val="20"/>
              </w:rPr>
            </w:pPr>
            <w:r>
              <w:rPr>
                <w:sz w:val="20"/>
              </w:rPr>
              <w:t>43 500,00</w:t>
            </w:r>
          </w:p>
        </w:tc>
      </w:tr>
      <w:tr>
        <w:trPr>
          <w:trHeight w:hRule="atLeast" w:val="20"/>
        </w:trPr>
        <w:tc>
          <w:tcPr>
            <w:tcW w:type="dxa" w:w="4678"/>
            <w:shd w:fill="auto" w:val="clear"/>
          </w:tcPr>
          <w:p w14:paraId="1A0F0000">
            <w:pPr>
              <w:rPr>
                <w:sz w:val="20"/>
              </w:rPr>
            </w:pPr>
            <w:r>
              <w:rPr>
                <w:sz w:val="20"/>
              </w:rPr>
              <w:t>Обслуживание государственного (муниципального) внутреннего долга</w:t>
            </w:r>
          </w:p>
        </w:tc>
        <w:tc>
          <w:tcPr>
            <w:tcW w:type="dxa" w:w="567"/>
            <w:shd w:fill="auto" w:val="clear"/>
          </w:tcPr>
          <w:p w14:paraId="1B0F0000">
            <w:pPr>
              <w:rPr>
                <w:sz w:val="20"/>
              </w:rPr>
            </w:pPr>
            <w:r>
              <w:rPr>
                <w:sz w:val="20"/>
              </w:rPr>
              <w:t>604</w:t>
            </w:r>
          </w:p>
        </w:tc>
        <w:tc>
          <w:tcPr>
            <w:tcW w:type="dxa" w:w="426"/>
            <w:shd w:fill="auto" w:val="clear"/>
          </w:tcPr>
          <w:p w14:paraId="1C0F0000">
            <w:pPr>
              <w:rPr>
                <w:sz w:val="20"/>
              </w:rPr>
            </w:pPr>
            <w:r>
              <w:rPr>
                <w:sz w:val="20"/>
              </w:rPr>
              <w:t>13</w:t>
            </w:r>
          </w:p>
        </w:tc>
        <w:tc>
          <w:tcPr>
            <w:tcW w:type="dxa" w:w="425"/>
            <w:shd w:fill="auto" w:val="clear"/>
          </w:tcPr>
          <w:p w14:paraId="1D0F0000">
            <w:pPr>
              <w:rPr>
                <w:sz w:val="20"/>
              </w:rPr>
            </w:pPr>
            <w:r>
              <w:rPr>
                <w:sz w:val="20"/>
              </w:rPr>
              <w:t>01</w:t>
            </w:r>
          </w:p>
        </w:tc>
        <w:tc>
          <w:tcPr>
            <w:tcW w:type="dxa" w:w="1559"/>
            <w:shd w:fill="auto" w:val="clear"/>
          </w:tcPr>
          <w:p w14:paraId="1E0F0000">
            <w:pPr>
              <w:rPr>
                <w:sz w:val="20"/>
              </w:rPr>
            </w:pPr>
            <w:r>
              <w:rPr>
                <w:sz w:val="20"/>
              </w:rPr>
              <w:t>00 0 00 00000</w:t>
            </w:r>
          </w:p>
        </w:tc>
        <w:tc>
          <w:tcPr>
            <w:tcW w:type="dxa" w:w="567"/>
            <w:shd w:fill="auto" w:val="clear"/>
          </w:tcPr>
          <w:p w14:paraId="1F0F0000">
            <w:pPr>
              <w:rPr>
                <w:sz w:val="20"/>
              </w:rPr>
            </w:pPr>
            <w:r>
              <w:rPr>
                <w:sz w:val="20"/>
              </w:rPr>
              <w:t>000</w:t>
            </w:r>
          </w:p>
        </w:tc>
        <w:tc>
          <w:tcPr>
            <w:tcW w:type="dxa" w:w="1438"/>
            <w:shd w:fill="auto" w:val="clear"/>
          </w:tcPr>
          <w:p w14:paraId="200F0000">
            <w:pPr>
              <w:ind/>
              <w:jc w:val="right"/>
              <w:rPr>
                <w:sz w:val="20"/>
              </w:rPr>
            </w:pPr>
            <w:r>
              <w:rPr>
                <w:sz w:val="20"/>
              </w:rPr>
              <w:t>43 500,00</w:t>
            </w:r>
          </w:p>
        </w:tc>
      </w:tr>
      <w:tr>
        <w:trPr>
          <w:trHeight w:hRule="atLeast" w:val="20"/>
        </w:trPr>
        <w:tc>
          <w:tcPr>
            <w:tcW w:type="dxa" w:w="4678"/>
            <w:shd w:fill="auto" w:val="clear"/>
          </w:tcPr>
          <w:p w14:paraId="210F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567"/>
            <w:shd w:fill="auto" w:val="clear"/>
          </w:tcPr>
          <w:p w14:paraId="220F0000">
            <w:pPr>
              <w:rPr>
                <w:sz w:val="20"/>
              </w:rPr>
            </w:pPr>
            <w:r>
              <w:rPr>
                <w:sz w:val="20"/>
              </w:rPr>
              <w:t>604</w:t>
            </w:r>
          </w:p>
        </w:tc>
        <w:tc>
          <w:tcPr>
            <w:tcW w:type="dxa" w:w="426"/>
            <w:shd w:fill="auto" w:val="clear"/>
          </w:tcPr>
          <w:p w14:paraId="230F0000">
            <w:pPr>
              <w:rPr>
                <w:sz w:val="20"/>
              </w:rPr>
            </w:pPr>
            <w:r>
              <w:rPr>
                <w:sz w:val="20"/>
              </w:rPr>
              <w:t>13</w:t>
            </w:r>
          </w:p>
        </w:tc>
        <w:tc>
          <w:tcPr>
            <w:tcW w:type="dxa" w:w="425"/>
            <w:shd w:fill="auto" w:val="clear"/>
          </w:tcPr>
          <w:p w14:paraId="240F0000">
            <w:pPr>
              <w:rPr>
                <w:sz w:val="20"/>
              </w:rPr>
            </w:pPr>
            <w:r>
              <w:rPr>
                <w:sz w:val="20"/>
              </w:rPr>
              <w:t>01</w:t>
            </w:r>
          </w:p>
        </w:tc>
        <w:tc>
          <w:tcPr>
            <w:tcW w:type="dxa" w:w="1559"/>
            <w:shd w:fill="auto" w:val="clear"/>
          </w:tcPr>
          <w:p w14:paraId="250F0000">
            <w:pPr>
              <w:rPr>
                <w:sz w:val="20"/>
              </w:rPr>
            </w:pPr>
            <w:r>
              <w:rPr>
                <w:sz w:val="20"/>
              </w:rPr>
              <w:t>10 0 00 00000</w:t>
            </w:r>
          </w:p>
        </w:tc>
        <w:tc>
          <w:tcPr>
            <w:tcW w:type="dxa" w:w="567"/>
            <w:shd w:fill="auto" w:val="clear"/>
          </w:tcPr>
          <w:p w14:paraId="260F0000">
            <w:pPr>
              <w:rPr>
                <w:sz w:val="20"/>
              </w:rPr>
            </w:pPr>
            <w:r>
              <w:rPr>
                <w:sz w:val="20"/>
              </w:rPr>
              <w:t>000</w:t>
            </w:r>
          </w:p>
        </w:tc>
        <w:tc>
          <w:tcPr>
            <w:tcW w:type="dxa" w:w="1438"/>
            <w:shd w:fill="auto" w:val="clear"/>
          </w:tcPr>
          <w:p w14:paraId="270F0000">
            <w:pPr>
              <w:ind/>
              <w:jc w:val="right"/>
              <w:rPr>
                <w:sz w:val="20"/>
              </w:rPr>
            </w:pPr>
            <w:r>
              <w:rPr>
                <w:sz w:val="20"/>
              </w:rPr>
              <w:t>43 500,00</w:t>
            </w:r>
          </w:p>
        </w:tc>
      </w:tr>
      <w:tr>
        <w:trPr>
          <w:trHeight w:hRule="atLeast" w:val="20"/>
        </w:trPr>
        <w:tc>
          <w:tcPr>
            <w:tcW w:type="dxa" w:w="4678"/>
            <w:shd w:fill="auto" w:val="clear"/>
          </w:tcPr>
          <w:p w14:paraId="280F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567"/>
            <w:shd w:fill="auto" w:val="clear"/>
          </w:tcPr>
          <w:p w14:paraId="290F0000">
            <w:pPr>
              <w:rPr>
                <w:sz w:val="20"/>
              </w:rPr>
            </w:pPr>
            <w:r>
              <w:rPr>
                <w:sz w:val="20"/>
              </w:rPr>
              <w:t>604</w:t>
            </w:r>
          </w:p>
        </w:tc>
        <w:tc>
          <w:tcPr>
            <w:tcW w:type="dxa" w:w="426"/>
            <w:shd w:fill="auto" w:val="clear"/>
          </w:tcPr>
          <w:p w14:paraId="2A0F0000">
            <w:pPr>
              <w:rPr>
                <w:sz w:val="20"/>
              </w:rPr>
            </w:pPr>
            <w:r>
              <w:rPr>
                <w:sz w:val="20"/>
              </w:rPr>
              <w:t>13</w:t>
            </w:r>
          </w:p>
        </w:tc>
        <w:tc>
          <w:tcPr>
            <w:tcW w:type="dxa" w:w="425"/>
            <w:shd w:fill="auto" w:val="clear"/>
          </w:tcPr>
          <w:p w14:paraId="2B0F0000">
            <w:pPr>
              <w:rPr>
                <w:sz w:val="20"/>
              </w:rPr>
            </w:pPr>
            <w:r>
              <w:rPr>
                <w:sz w:val="20"/>
              </w:rPr>
              <w:t>01</w:t>
            </w:r>
          </w:p>
        </w:tc>
        <w:tc>
          <w:tcPr>
            <w:tcW w:type="dxa" w:w="1559"/>
            <w:shd w:fill="auto" w:val="clear"/>
          </w:tcPr>
          <w:p w14:paraId="2C0F0000">
            <w:pPr>
              <w:rPr>
                <w:sz w:val="20"/>
              </w:rPr>
            </w:pPr>
            <w:r>
              <w:rPr>
                <w:sz w:val="20"/>
              </w:rPr>
              <w:t>10 Б 00 00000</w:t>
            </w:r>
          </w:p>
        </w:tc>
        <w:tc>
          <w:tcPr>
            <w:tcW w:type="dxa" w:w="567"/>
            <w:shd w:fill="auto" w:val="clear"/>
          </w:tcPr>
          <w:p w14:paraId="2D0F0000">
            <w:pPr>
              <w:rPr>
                <w:sz w:val="20"/>
              </w:rPr>
            </w:pPr>
            <w:r>
              <w:rPr>
                <w:sz w:val="20"/>
              </w:rPr>
              <w:t>000</w:t>
            </w:r>
          </w:p>
        </w:tc>
        <w:tc>
          <w:tcPr>
            <w:tcW w:type="dxa" w:w="1438"/>
            <w:shd w:fill="auto" w:val="clear"/>
          </w:tcPr>
          <w:p w14:paraId="2E0F0000">
            <w:pPr>
              <w:ind/>
              <w:jc w:val="right"/>
              <w:rPr>
                <w:sz w:val="20"/>
              </w:rPr>
            </w:pPr>
            <w:r>
              <w:rPr>
                <w:sz w:val="20"/>
              </w:rPr>
              <w:t>43 500,00</w:t>
            </w:r>
          </w:p>
        </w:tc>
      </w:tr>
      <w:tr>
        <w:trPr>
          <w:trHeight w:hRule="atLeast" w:val="20"/>
        </w:trPr>
        <w:tc>
          <w:tcPr>
            <w:tcW w:type="dxa" w:w="4678"/>
            <w:shd w:fill="auto" w:val="clear"/>
          </w:tcPr>
          <w:p w14:paraId="2F0F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567"/>
            <w:shd w:fill="auto" w:val="clear"/>
          </w:tcPr>
          <w:p w14:paraId="300F0000">
            <w:pPr>
              <w:rPr>
                <w:sz w:val="20"/>
              </w:rPr>
            </w:pPr>
            <w:r>
              <w:rPr>
                <w:sz w:val="20"/>
              </w:rPr>
              <w:t>604</w:t>
            </w:r>
          </w:p>
        </w:tc>
        <w:tc>
          <w:tcPr>
            <w:tcW w:type="dxa" w:w="426"/>
            <w:shd w:fill="auto" w:val="clear"/>
          </w:tcPr>
          <w:p w14:paraId="310F0000">
            <w:pPr>
              <w:rPr>
                <w:sz w:val="20"/>
              </w:rPr>
            </w:pPr>
            <w:r>
              <w:rPr>
                <w:sz w:val="20"/>
              </w:rPr>
              <w:t>13</w:t>
            </w:r>
          </w:p>
        </w:tc>
        <w:tc>
          <w:tcPr>
            <w:tcW w:type="dxa" w:w="425"/>
            <w:shd w:fill="auto" w:val="clear"/>
          </w:tcPr>
          <w:p w14:paraId="320F0000">
            <w:pPr>
              <w:rPr>
                <w:sz w:val="20"/>
              </w:rPr>
            </w:pPr>
            <w:r>
              <w:rPr>
                <w:sz w:val="20"/>
              </w:rPr>
              <w:t>01</w:t>
            </w:r>
          </w:p>
        </w:tc>
        <w:tc>
          <w:tcPr>
            <w:tcW w:type="dxa" w:w="1559"/>
            <w:shd w:fill="auto" w:val="clear"/>
          </w:tcPr>
          <w:p w14:paraId="330F0000">
            <w:pPr>
              <w:rPr>
                <w:sz w:val="20"/>
              </w:rPr>
            </w:pPr>
            <w:r>
              <w:rPr>
                <w:sz w:val="20"/>
              </w:rPr>
              <w:t>10 Б 01 00000</w:t>
            </w:r>
          </w:p>
        </w:tc>
        <w:tc>
          <w:tcPr>
            <w:tcW w:type="dxa" w:w="567"/>
            <w:shd w:fill="auto" w:val="clear"/>
          </w:tcPr>
          <w:p w14:paraId="340F0000">
            <w:pPr>
              <w:rPr>
                <w:sz w:val="20"/>
              </w:rPr>
            </w:pPr>
            <w:r>
              <w:rPr>
                <w:sz w:val="20"/>
              </w:rPr>
              <w:t>000</w:t>
            </w:r>
          </w:p>
        </w:tc>
        <w:tc>
          <w:tcPr>
            <w:tcW w:type="dxa" w:w="1438"/>
            <w:shd w:fill="auto" w:val="clear"/>
          </w:tcPr>
          <w:p w14:paraId="350F0000">
            <w:pPr>
              <w:ind/>
              <w:jc w:val="right"/>
              <w:rPr>
                <w:sz w:val="20"/>
              </w:rPr>
            </w:pPr>
            <w:r>
              <w:rPr>
                <w:sz w:val="20"/>
              </w:rPr>
              <w:t>43 500,00</w:t>
            </w:r>
          </w:p>
        </w:tc>
      </w:tr>
      <w:tr>
        <w:trPr>
          <w:trHeight w:hRule="atLeast" w:val="20"/>
        </w:trPr>
        <w:tc>
          <w:tcPr>
            <w:tcW w:type="dxa" w:w="4678"/>
            <w:shd w:fill="auto" w:val="clear"/>
          </w:tcPr>
          <w:p w14:paraId="360F0000">
            <w:pPr>
              <w:rPr>
                <w:sz w:val="20"/>
              </w:rPr>
            </w:pPr>
            <w:r>
              <w:rPr>
                <w:sz w:val="20"/>
              </w:rPr>
              <w:t>Обслуживание муниципального долга города Ставрополя</w:t>
            </w:r>
          </w:p>
        </w:tc>
        <w:tc>
          <w:tcPr>
            <w:tcW w:type="dxa" w:w="567"/>
            <w:shd w:fill="auto" w:val="clear"/>
          </w:tcPr>
          <w:p w14:paraId="370F0000">
            <w:pPr>
              <w:rPr>
                <w:sz w:val="20"/>
              </w:rPr>
            </w:pPr>
            <w:r>
              <w:rPr>
                <w:sz w:val="20"/>
              </w:rPr>
              <w:t>604</w:t>
            </w:r>
          </w:p>
        </w:tc>
        <w:tc>
          <w:tcPr>
            <w:tcW w:type="dxa" w:w="426"/>
            <w:shd w:fill="auto" w:val="clear"/>
          </w:tcPr>
          <w:p w14:paraId="380F0000">
            <w:pPr>
              <w:rPr>
                <w:sz w:val="20"/>
              </w:rPr>
            </w:pPr>
            <w:r>
              <w:rPr>
                <w:sz w:val="20"/>
              </w:rPr>
              <w:t>13</w:t>
            </w:r>
          </w:p>
        </w:tc>
        <w:tc>
          <w:tcPr>
            <w:tcW w:type="dxa" w:w="425"/>
            <w:shd w:fill="auto" w:val="clear"/>
          </w:tcPr>
          <w:p w14:paraId="390F0000">
            <w:pPr>
              <w:rPr>
                <w:sz w:val="20"/>
              </w:rPr>
            </w:pPr>
            <w:r>
              <w:rPr>
                <w:sz w:val="20"/>
              </w:rPr>
              <w:t>01</w:t>
            </w:r>
          </w:p>
        </w:tc>
        <w:tc>
          <w:tcPr>
            <w:tcW w:type="dxa" w:w="1559"/>
            <w:shd w:fill="auto" w:val="clear"/>
          </w:tcPr>
          <w:p w14:paraId="3A0F0000">
            <w:pPr>
              <w:rPr>
                <w:sz w:val="20"/>
              </w:rPr>
            </w:pPr>
            <w:r>
              <w:rPr>
                <w:sz w:val="20"/>
              </w:rPr>
              <w:t>10 Б 01 20010</w:t>
            </w:r>
          </w:p>
        </w:tc>
        <w:tc>
          <w:tcPr>
            <w:tcW w:type="dxa" w:w="567"/>
            <w:shd w:fill="auto" w:val="clear"/>
          </w:tcPr>
          <w:p w14:paraId="3B0F0000">
            <w:pPr>
              <w:rPr>
                <w:sz w:val="20"/>
              </w:rPr>
            </w:pPr>
            <w:r>
              <w:rPr>
                <w:sz w:val="20"/>
              </w:rPr>
              <w:t>000</w:t>
            </w:r>
          </w:p>
        </w:tc>
        <w:tc>
          <w:tcPr>
            <w:tcW w:type="dxa" w:w="1438"/>
            <w:shd w:fill="auto" w:val="clear"/>
          </w:tcPr>
          <w:p w14:paraId="3C0F0000">
            <w:pPr>
              <w:ind/>
              <w:jc w:val="right"/>
              <w:rPr>
                <w:sz w:val="20"/>
              </w:rPr>
            </w:pPr>
            <w:r>
              <w:rPr>
                <w:sz w:val="20"/>
              </w:rPr>
              <w:t>43 500,00</w:t>
            </w:r>
          </w:p>
        </w:tc>
      </w:tr>
      <w:tr>
        <w:trPr>
          <w:trHeight w:hRule="atLeast" w:val="20"/>
        </w:trPr>
        <w:tc>
          <w:tcPr>
            <w:tcW w:type="dxa" w:w="4678"/>
            <w:shd w:fill="auto" w:val="clear"/>
          </w:tcPr>
          <w:p w14:paraId="3D0F0000">
            <w:pPr>
              <w:rPr>
                <w:sz w:val="20"/>
              </w:rPr>
            </w:pPr>
            <w:r>
              <w:rPr>
                <w:sz w:val="20"/>
              </w:rPr>
              <w:t>Обслуживание муниципального долга</w:t>
            </w:r>
          </w:p>
        </w:tc>
        <w:tc>
          <w:tcPr>
            <w:tcW w:type="dxa" w:w="567"/>
            <w:shd w:fill="auto" w:val="clear"/>
          </w:tcPr>
          <w:p w14:paraId="3E0F0000">
            <w:pPr>
              <w:rPr>
                <w:sz w:val="20"/>
              </w:rPr>
            </w:pPr>
            <w:r>
              <w:rPr>
                <w:sz w:val="20"/>
              </w:rPr>
              <w:t>604</w:t>
            </w:r>
          </w:p>
        </w:tc>
        <w:tc>
          <w:tcPr>
            <w:tcW w:type="dxa" w:w="426"/>
            <w:shd w:fill="auto" w:val="clear"/>
          </w:tcPr>
          <w:p w14:paraId="3F0F0000">
            <w:pPr>
              <w:rPr>
                <w:sz w:val="20"/>
              </w:rPr>
            </w:pPr>
            <w:r>
              <w:rPr>
                <w:sz w:val="20"/>
              </w:rPr>
              <w:t>13</w:t>
            </w:r>
          </w:p>
        </w:tc>
        <w:tc>
          <w:tcPr>
            <w:tcW w:type="dxa" w:w="425"/>
            <w:shd w:fill="auto" w:val="clear"/>
          </w:tcPr>
          <w:p w14:paraId="400F0000">
            <w:pPr>
              <w:rPr>
                <w:sz w:val="20"/>
              </w:rPr>
            </w:pPr>
            <w:r>
              <w:rPr>
                <w:sz w:val="20"/>
              </w:rPr>
              <w:t>01</w:t>
            </w:r>
          </w:p>
        </w:tc>
        <w:tc>
          <w:tcPr>
            <w:tcW w:type="dxa" w:w="1559"/>
            <w:shd w:fill="auto" w:val="clear"/>
          </w:tcPr>
          <w:p w14:paraId="410F0000">
            <w:pPr>
              <w:rPr>
                <w:sz w:val="20"/>
              </w:rPr>
            </w:pPr>
            <w:r>
              <w:rPr>
                <w:sz w:val="20"/>
              </w:rPr>
              <w:t>10 Б 01 20010</w:t>
            </w:r>
          </w:p>
        </w:tc>
        <w:tc>
          <w:tcPr>
            <w:tcW w:type="dxa" w:w="567"/>
            <w:shd w:fill="auto" w:val="clear"/>
          </w:tcPr>
          <w:p w14:paraId="420F0000">
            <w:pPr>
              <w:rPr>
                <w:sz w:val="20"/>
              </w:rPr>
            </w:pPr>
            <w:r>
              <w:rPr>
                <w:sz w:val="20"/>
              </w:rPr>
              <w:t>730</w:t>
            </w:r>
          </w:p>
        </w:tc>
        <w:tc>
          <w:tcPr>
            <w:tcW w:type="dxa" w:w="1438"/>
            <w:shd w:fill="auto" w:val="clear"/>
          </w:tcPr>
          <w:p w14:paraId="430F0000">
            <w:pPr>
              <w:ind/>
              <w:jc w:val="right"/>
              <w:rPr>
                <w:sz w:val="20"/>
              </w:rPr>
            </w:pPr>
            <w:r>
              <w:rPr>
                <w:sz w:val="20"/>
              </w:rPr>
              <w:t>43 500,00</w:t>
            </w:r>
          </w:p>
        </w:tc>
      </w:tr>
      <w:tr>
        <w:trPr>
          <w:trHeight w:hRule="atLeast" w:val="20"/>
        </w:trPr>
        <w:tc>
          <w:tcPr>
            <w:tcW w:type="dxa" w:w="4678"/>
            <w:shd w:fill="auto" w:val="clear"/>
          </w:tcPr>
          <w:p w14:paraId="440F0000">
            <w:pPr>
              <w:rPr>
                <w:sz w:val="20"/>
              </w:rPr>
            </w:pPr>
            <w:r>
              <w:rPr>
                <w:sz w:val="20"/>
              </w:rPr>
              <w:t> </w:t>
            </w:r>
          </w:p>
        </w:tc>
        <w:tc>
          <w:tcPr>
            <w:tcW w:type="dxa" w:w="567"/>
            <w:shd w:fill="auto" w:val="clear"/>
          </w:tcPr>
          <w:p w14:paraId="450F0000">
            <w:pPr>
              <w:rPr>
                <w:sz w:val="20"/>
              </w:rPr>
            </w:pPr>
            <w:r>
              <w:rPr>
                <w:sz w:val="20"/>
              </w:rPr>
              <w:t> </w:t>
            </w:r>
          </w:p>
        </w:tc>
        <w:tc>
          <w:tcPr>
            <w:tcW w:type="dxa" w:w="426"/>
            <w:shd w:fill="auto" w:val="clear"/>
          </w:tcPr>
          <w:p w14:paraId="460F0000">
            <w:pPr>
              <w:rPr>
                <w:sz w:val="20"/>
              </w:rPr>
            </w:pPr>
            <w:r>
              <w:rPr>
                <w:sz w:val="20"/>
              </w:rPr>
              <w:t> </w:t>
            </w:r>
          </w:p>
        </w:tc>
        <w:tc>
          <w:tcPr>
            <w:tcW w:type="dxa" w:w="425"/>
            <w:shd w:fill="auto" w:val="clear"/>
          </w:tcPr>
          <w:p w14:paraId="470F0000">
            <w:pPr>
              <w:rPr>
                <w:sz w:val="20"/>
              </w:rPr>
            </w:pPr>
            <w:r>
              <w:rPr>
                <w:sz w:val="20"/>
              </w:rPr>
              <w:t> </w:t>
            </w:r>
          </w:p>
        </w:tc>
        <w:tc>
          <w:tcPr>
            <w:tcW w:type="dxa" w:w="1559"/>
            <w:shd w:fill="auto" w:val="clear"/>
          </w:tcPr>
          <w:p w14:paraId="480F0000">
            <w:pPr>
              <w:rPr>
                <w:sz w:val="20"/>
              </w:rPr>
            </w:pPr>
            <w:r>
              <w:rPr>
                <w:sz w:val="20"/>
              </w:rPr>
              <w:t> </w:t>
            </w:r>
          </w:p>
        </w:tc>
        <w:tc>
          <w:tcPr>
            <w:tcW w:type="dxa" w:w="567"/>
            <w:shd w:fill="auto" w:val="clear"/>
          </w:tcPr>
          <w:p w14:paraId="490F0000">
            <w:pPr>
              <w:rPr>
                <w:sz w:val="20"/>
              </w:rPr>
            </w:pPr>
            <w:r>
              <w:rPr>
                <w:sz w:val="20"/>
              </w:rPr>
              <w:t> </w:t>
            </w:r>
          </w:p>
        </w:tc>
        <w:tc>
          <w:tcPr>
            <w:tcW w:type="dxa" w:w="1438"/>
            <w:shd w:fill="auto" w:val="clear"/>
          </w:tcPr>
          <w:p w14:paraId="4A0F0000">
            <w:pPr>
              <w:ind/>
              <w:jc w:val="right"/>
              <w:rPr>
                <w:sz w:val="20"/>
              </w:rPr>
            </w:pPr>
            <w:r>
              <w:rPr>
                <w:sz w:val="20"/>
              </w:rPr>
              <w:t> </w:t>
            </w:r>
          </w:p>
        </w:tc>
      </w:tr>
      <w:tr>
        <w:trPr>
          <w:trHeight w:hRule="atLeast" w:val="20"/>
        </w:trPr>
        <w:tc>
          <w:tcPr>
            <w:tcW w:type="dxa" w:w="4678"/>
            <w:shd w:fill="auto" w:val="clear"/>
          </w:tcPr>
          <w:p w14:paraId="4B0F0000">
            <w:pPr>
              <w:rPr>
                <w:sz w:val="20"/>
              </w:rPr>
            </w:pPr>
            <w:r>
              <w:rPr>
                <w:sz w:val="20"/>
              </w:rPr>
              <w:t>Комитет экономического развития и торговли администрации города Ставрополя</w:t>
            </w:r>
          </w:p>
        </w:tc>
        <w:tc>
          <w:tcPr>
            <w:tcW w:type="dxa" w:w="567"/>
            <w:shd w:fill="auto" w:val="clear"/>
          </w:tcPr>
          <w:p w14:paraId="4C0F0000">
            <w:pPr>
              <w:rPr>
                <w:sz w:val="20"/>
              </w:rPr>
            </w:pPr>
            <w:r>
              <w:rPr>
                <w:sz w:val="20"/>
              </w:rPr>
              <w:t>605</w:t>
            </w:r>
          </w:p>
        </w:tc>
        <w:tc>
          <w:tcPr>
            <w:tcW w:type="dxa" w:w="426"/>
            <w:shd w:fill="auto" w:val="clear"/>
          </w:tcPr>
          <w:p w14:paraId="4D0F0000">
            <w:pPr>
              <w:rPr>
                <w:sz w:val="20"/>
              </w:rPr>
            </w:pPr>
            <w:r>
              <w:rPr>
                <w:sz w:val="20"/>
              </w:rPr>
              <w:t>00</w:t>
            </w:r>
          </w:p>
        </w:tc>
        <w:tc>
          <w:tcPr>
            <w:tcW w:type="dxa" w:w="425"/>
            <w:shd w:fill="auto" w:val="clear"/>
          </w:tcPr>
          <w:p w14:paraId="4E0F0000">
            <w:pPr>
              <w:rPr>
                <w:sz w:val="20"/>
              </w:rPr>
            </w:pPr>
            <w:r>
              <w:rPr>
                <w:sz w:val="20"/>
              </w:rPr>
              <w:t>00</w:t>
            </w:r>
          </w:p>
        </w:tc>
        <w:tc>
          <w:tcPr>
            <w:tcW w:type="dxa" w:w="1559"/>
            <w:shd w:fill="auto" w:val="clear"/>
          </w:tcPr>
          <w:p w14:paraId="4F0F0000">
            <w:pPr>
              <w:rPr>
                <w:sz w:val="20"/>
              </w:rPr>
            </w:pPr>
            <w:r>
              <w:rPr>
                <w:sz w:val="20"/>
              </w:rPr>
              <w:t>00 0 00 00000</w:t>
            </w:r>
          </w:p>
        </w:tc>
        <w:tc>
          <w:tcPr>
            <w:tcW w:type="dxa" w:w="567"/>
            <w:shd w:fill="auto" w:val="clear"/>
          </w:tcPr>
          <w:p w14:paraId="500F0000">
            <w:pPr>
              <w:rPr>
                <w:sz w:val="20"/>
              </w:rPr>
            </w:pPr>
            <w:r>
              <w:rPr>
                <w:sz w:val="20"/>
              </w:rPr>
              <w:t>000</w:t>
            </w:r>
          </w:p>
        </w:tc>
        <w:tc>
          <w:tcPr>
            <w:tcW w:type="dxa" w:w="1438"/>
            <w:shd w:fill="auto" w:val="clear"/>
          </w:tcPr>
          <w:p w14:paraId="510F0000">
            <w:pPr>
              <w:ind/>
              <w:jc w:val="right"/>
              <w:rPr>
                <w:sz w:val="20"/>
              </w:rPr>
            </w:pPr>
            <w:r>
              <w:rPr>
                <w:sz w:val="20"/>
              </w:rPr>
              <w:t>185 820,29</w:t>
            </w:r>
          </w:p>
        </w:tc>
      </w:tr>
      <w:tr>
        <w:trPr>
          <w:trHeight w:hRule="atLeast" w:val="20"/>
        </w:trPr>
        <w:tc>
          <w:tcPr>
            <w:tcW w:type="dxa" w:w="4678"/>
            <w:shd w:fill="auto" w:val="clear"/>
          </w:tcPr>
          <w:p w14:paraId="520F0000">
            <w:pPr>
              <w:rPr>
                <w:sz w:val="20"/>
              </w:rPr>
            </w:pPr>
            <w:r>
              <w:rPr>
                <w:sz w:val="20"/>
              </w:rPr>
              <w:t>Общегосударственные вопросы</w:t>
            </w:r>
          </w:p>
        </w:tc>
        <w:tc>
          <w:tcPr>
            <w:tcW w:type="dxa" w:w="567"/>
            <w:shd w:fill="auto" w:val="clear"/>
          </w:tcPr>
          <w:p w14:paraId="530F0000">
            <w:pPr>
              <w:rPr>
                <w:sz w:val="20"/>
              </w:rPr>
            </w:pPr>
            <w:r>
              <w:rPr>
                <w:sz w:val="20"/>
              </w:rPr>
              <w:t>605</w:t>
            </w:r>
          </w:p>
        </w:tc>
        <w:tc>
          <w:tcPr>
            <w:tcW w:type="dxa" w:w="426"/>
            <w:shd w:fill="auto" w:val="clear"/>
          </w:tcPr>
          <w:p w14:paraId="540F0000">
            <w:pPr>
              <w:rPr>
                <w:sz w:val="20"/>
              </w:rPr>
            </w:pPr>
            <w:r>
              <w:rPr>
                <w:sz w:val="20"/>
              </w:rPr>
              <w:t>01</w:t>
            </w:r>
          </w:p>
        </w:tc>
        <w:tc>
          <w:tcPr>
            <w:tcW w:type="dxa" w:w="425"/>
            <w:shd w:fill="auto" w:val="clear"/>
          </w:tcPr>
          <w:p w14:paraId="550F0000">
            <w:pPr>
              <w:rPr>
                <w:sz w:val="20"/>
              </w:rPr>
            </w:pPr>
            <w:r>
              <w:rPr>
                <w:sz w:val="20"/>
              </w:rPr>
              <w:t>00</w:t>
            </w:r>
          </w:p>
        </w:tc>
        <w:tc>
          <w:tcPr>
            <w:tcW w:type="dxa" w:w="1559"/>
            <w:shd w:fill="auto" w:val="clear"/>
          </w:tcPr>
          <w:p w14:paraId="560F0000">
            <w:pPr>
              <w:rPr>
                <w:sz w:val="20"/>
              </w:rPr>
            </w:pPr>
            <w:r>
              <w:rPr>
                <w:sz w:val="20"/>
              </w:rPr>
              <w:t>00 0 00 00000</w:t>
            </w:r>
          </w:p>
        </w:tc>
        <w:tc>
          <w:tcPr>
            <w:tcW w:type="dxa" w:w="567"/>
            <w:shd w:fill="auto" w:val="clear"/>
          </w:tcPr>
          <w:p w14:paraId="570F0000">
            <w:pPr>
              <w:rPr>
                <w:sz w:val="20"/>
              </w:rPr>
            </w:pPr>
            <w:r>
              <w:rPr>
                <w:sz w:val="20"/>
              </w:rPr>
              <w:t>000</w:t>
            </w:r>
          </w:p>
        </w:tc>
        <w:tc>
          <w:tcPr>
            <w:tcW w:type="dxa" w:w="1438"/>
            <w:shd w:fill="auto" w:val="clear"/>
          </w:tcPr>
          <w:p w14:paraId="580F0000">
            <w:pPr>
              <w:ind/>
              <w:jc w:val="right"/>
              <w:rPr>
                <w:sz w:val="20"/>
              </w:rPr>
            </w:pPr>
            <w:r>
              <w:rPr>
                <w:sz w:val="20"/>
              </w:rPr>
              <w:t>170 231,37</w:t>
            </w:r>
          </w:p>
        </w:tc>
      </w:tr>
      <w:tr>
        <w:trPr>
          <w:trHeight w:hRule="atLeast" w:val="20"/>
        </w:trPr>
        <w:tc>
          <w:tcPr>
            <w:tcW w:type="dxa" w:w="4678"/>
            <w:shd w:fill="auto" w:val="clear"/>
          </w:tcPr>
          <w:p w14:paraId="590F0000">
            <w:pPr>
              <w:rPr>
                <w:sz w:val="20"/>
              </w:rPr>
            </w:pPr>
            <w:r>
              <w:rPr>
                <w:sz w:val="20"/>
              </w:rPr>
              <w:t>Другие общегосударственные вопросы</w:t>
            </w:r>
          </w:p>
        </w:tc>
        <w:tc>
          <w:tcPr>
            <w:tcW w:type="dxa" w:w="567"/>
            <w:shd w:fill="auto" w:val="clear"/>
          </w:tcPr>
          <w:p w14:paraId="5A0F0000">
            <w:pPr>
              <w:rPr>
                <w:sz w:val="20"/>
              </w:rPr>
            </w:pPr>
            <w:r>
              <w:rPr>
                <w:sz w:val="20"/>
              </w:rPr>
              <w:t>605</w:t>
            </w:r>
          </w:p>
        </w:tc>
        <w:tc>
          <w:tcPr>
            <w:tcW w:type="dxa" w:w="426"/>
            <w:shd w:fill="auto" w:val="clear"/>
          </w:tcPr>
          <w:p w14:paraId="5B0F0000">
            <w:pPr>
              <w:rPr>
                <w:sz w:val="20"/>
              </w:rPr>
            </w:pPr>
            <w:r>
              <w:rPr>
                <w:sz w:val="20"/>
              </w:rPr>
              <w:t>01</w:t>
            </w:r>
          </w:p>
        </w:tc>
        <w:tc>
          <w:tcPr>
            <w:tcW w:type="dxa" w:w="425"/>
            <w:shd w:fill="auto" w:val="clear"/>
          </w:tcPr>
          <w:p w14:paraId="5C0F0000">
            <w:pPr>
              <w:rPr>
                <w:sz w:val="20"/>
              </w:rPr>
            </w:pPr>
            <w:r>
              <w:rPr>
                <w:sz w:val="20"/>
              </w:rPr>
              <w:t>13</w:t>
            </w:r>
          </w:p>
        </w:tc>
        <w:tc>
          <w:tcPr>
            <w:tcW w:type="dxa" w:w="1559"/>
            <w:shd w:fill="auto" w:val="clear"/>
          </w:tcPr>
          <w:p w14:paraId="5D0F0000">
            <w:pPr>
              <w:rPr>
                <w:sz w:val="20"/>
              </w:rPr>
            </w:pPr>
            <w:r>
              <w:rPr>
                <w:sz w:val="20"/>
              </w:rPr>
              <w:t>00 0 00 00000</w:t>
            </w:r>
          </w:p>
        </w:tc>
        <w:tc>
          <w:tcPr>
            <w:tcW w:type="dxa" w:w="567"/>
            <w:shd w:fill="auto" w:val="clear"/>
          </w:tcPr>
          <w:p w14:paraId="5E0F0000">
            <w:pPr>
              <w:rPr>
                <w:sz w:val="20"/>
              </w:rPr>
            </w:pPr>
            <w:r>
              <w:rPr>
                <w:sz w:val="20"/>
              </w:rPr>
              <w:t>000</w:t>
            </w:r>
          </w:p>
        </w:tc>
        <w:tc>
          <w:tcPr>
            <w:tcW w:type="dxa" w:w="1438"/>
            <w:shd w:fill="auto" w:val="clear"/>
          </w:tcPr>
          <w:p w14:paraId="5F0F0000">
            <w:pPr>
              <w:ind/>
              <w:jc w:val="right"/>
              <w:rPr>
                <w:sz w:val="20"/>
              </w:rPr>
            </w:pPr>
            <w:r>
              <w:rPr>
                <w:sz w:val="20"/>
              </w:rPr>
              <w:t>170 231,37</w:t>
            </w:r>
          </w:p>
        </w:tc>
      </w:tr>
      <w:tr>
        <w:trPr>
          <w:trHeight w:hRule="atLeast" w:val="20"/>
        </w:trPr>
        <w:tc>
          <w:tcPr>
            <w:tcW w:type="dxa" w:w="4678"/>
            <w:shd w:fill="auto" w:val="clear"/>
          </w:tcPr>
          <w:p w14:paraId="600F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610F0000">
            <w:pPr>
              <w:rPr>
                <w:sz w:val="20"/>
              </w:rPr>
            </w:pPr>
            <w:r>
              <w:rPr>
                <w:sz w:val="20"/>
              </w:rPr>
              <w:t>605</w:t>
            </w:r>
          </w:p>
        </w:tc>
        <w:tc>
          <w:tcPr>
            <w:tcW w:type="dxa" w:w="426"/>
            <w:shd w:fill="auto" w:val="clear"/>
          </w:tcPr>
          <w:p w14:paraId="620F0000">
            <w:pPr>
              <w:rPr>
                <w:sz w:val="20"/>
              </w:rPr>
            </w:pPr>
            <w:r>
              <w:rPr>
                <w:sz w:val="20"/>
              </w:rPr>
              <w:t>01</w:t>
            </w:r>
          </w:p>
        </w:tc>
        <w:tc>
          <w:tcPr>
            <w:tcW w:type="dxa" w:w="425"/>
            <w:shd w:fill="auto" w:val="clear"/>
          </w:tcPr>
          <w:p w14:paraId="630F0000">
            <w:pPr>
              <w:rPr>
                <w:sz w:val="20"/>
              </w:rPr>
            </w:pPr>
            <w:r>
              <w:rPr>
                <w:sz w:val="20"/>
              </w:rPr>
              <w:t>13</w:t>
            </w:r>
          </w:p>
        </w:tc>
        <w:tc>
          <w:tcPr>
            <w:tcW w:type="dxa" w:w="1559"/>
            <w:shd w:fill="auto" w:val="clear"/>
          </w:tcPr>
          <w:p w14:paraId="640F0000">
            <w:pPr>
              <w:rPr>
                <w:sz w:val="20"/>
              </w:rPr>
            </w:pPr>
            <w:r>
              <w:rPr>
                <w:sz w:val="20"/>
              </w:rPr>
              <w:t>11 0 00 00000</w:t>
            </w:r>
          </w:p>
        </w:tc>
        <w:tc>
          <w:tcPr>
            <w:tcW w:type="dxa" w:w="567"/>
            <w:shd w:fill="auto" w:val="clear"/>
          </w:tcPr>
          <w:p w14:paraId="650F0000">
            <w:pPr>
              <w:rPr>
                <w:sz w:val="20"/>
              </w:rPr>
            </w:pPr>
            <w:r>
              <w:rPr>
                <w:sz w:val="20"/>
              </w:rPr>
              <w:t>000</w:t>
            </w:r>
          </w:p>
        </w:tc>
        <w:tc>
          <w:tcPr>
            <w:tcW w:type="dxa" w:w="1438"/>
            <w:shd w:fill="auto" w:val="clear"/>
          </w:tcPr>
          <w:p w14:paraId="660F0000">
            <w:pPr>
              <w:ind/>
              <w:jc w:val="right"/>
              <w:rPr>
                <w:sz w:val="20"/>
              </w:rPr>
            </w:pPr>
            <w:r>
              <w:rPr>
                <w:sz w:val="20"/>
              </w:rPr>
              <w:t>109,36</w:t>
            </w:r>
          </w:p>
        </w:tc>
      </w:tr>
      <w:tr>
        <w:trPr>
          <w:trHeight w:hRule="atLeast" w:val="20"/>
        </w:trPr>
        <w:tc>
          <w:tcPr>
            <w:tcW w:type="dxa" w:w="4678"/>
            <w:shd w:fill="auto" w:val="clear"/>
          </w:tcPr>
          <w:p w14:paraId="670F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680F0000">
            <w:pPr>
              <w:rPr>
                <w:sz w:val="20"/>
              </w:rPr>
            </w:pPr>
            <w:r>
              <w:rPr>
                <w:sz w:val="20"/>
              </w:rPr>
              <w:t>605</w:t>
            </w:r>
          </w:p>
        </w:tc>
        <w:tc>
          <w:tcPr>
            <w:tcW w:type="dxa" w:w="426"/>
            <w:shd w:fill="auto" w:val="clear"/>
          </w:tcPr>
          <w:p w14:paraId="690F0000">
            <w:pPr>
              <w:rPr>
                <w:sz w:val="20"/>
              </w:rPr>
            </w:pPr>
            <w:r>
              <w:rPr>
                <w:sz w:val="20"/>
              </w:rPr>
              <w:t>01</w:t>
            </w:r>
          </w:p>
        </w:tc>
        <w:tc>
          <w:tcPr>
            <w:tcW w:type="dxa" w:w="425"/>
            <w:shd w:fill="auto" w:val="clear"/>
          </w:tcPr>
          <w:p w14:paraId="6A0F0000">
            <w:pPr>
              <w:rPr>
                <w:sz w:val="20"/>
              </w:rPr>
            </w:pPr>
            <w:r>
              <w:rPr>
                <w:sz w:val="20"/>
              </w:rPr>
              <w:t>13</w:t>
            </w:r>
          </w:p>
        </w:tc>
        <w:tc>
          <w:tcPr>
            <w:tcW w:type="dxa" w:w="1559"/>
            <w:shd w:fill="auto" w:val="clear"/>
          </w:tcPr>
          <w:p w14:paraId="6B0F0000">
            <w:pPr>
              <w:rPr>
                <w:sz w:val="20"/>
              </w:rPr>
            </w:pPr>
            <w:r>
              <w:rPr>
                <w:sz w:val="20"/>
              </w:rPr>
              <w:t>11 Б 00 00000</w:t>
            </w:r>
          </w:p>
        </w:tc>
        <w:tc>
          <w:tcPr>
            <w:tcW w:type="dxa" w:w="567"/>
            <w:shd w:fill="auto" w:val="clear"/>
          </w:tcPr>
          <w:p w14:paraId="6C0F0000">
            <w:pPr>
              <w:rPr>
                <w:sz w:val="20"/>
              </w:rPr>
            </w:pPr>
            <w:r>
              <w:rPr>
                <w:sz w:val="20"/>
              </w:rPr>
              <w:t>000</w:t>
            </w:r>
          </w:p>
        </w:tc>
        <w:tc>
          <w:tcPr>
            <w:tcW w:type="dxa" w:w="1438"/>
            <w:shd w:fill="auto" w:val="clear"/>
          </w:tcPr>
          <w:p w14:paraId="6D0F0000">
            <w:pPr>
              <w:ind/>
              <w:jc w:val="right"/>
              <w:rPr>
                <w:sz w:val="20"/>
              </w:rPr>
            </w:pPr>
            <w:r>
              <w:rPr>
                <w:sz w:val="20"/>
              </w:rPr>
              <w:t>109,36</w:t>
            </w:r>
          </w:p>
        </w:tc>
      </w:tr>
      <w:tr>
        <w:trPr>
          <w:trHeight w:hRule="atLeast" w:val="20"/>
        </w:trPr>
        <w:tc>
          <w:tcPr>
            <w:tcW w:type="dxa" w:w="4678"/>
            <w:shd w:fill="auto" w:val="clear"/>
          </w:tcPr>
          <w:p w14:paraId="6E0F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6F0F0000">
            <w:pPr>
              <w:rPr>
                <w:sz w:val="20"/>
              </w:rPr>
            </w:pPr>
            <w:r>
              <w:rPr>
                <w:sz w:val="20"/>
              </w:rPr>
              <w:t>605</w:t>
            </w:r>
          </w:p>
        </w:tc>
        <w:tc>
          <w:tcPr>
            <w:tcW w:type="dxa" w:w="426"/>
            <w:shd w:fill="auto" w:val="clear"/>
          </w:tcPr>
          <w:p w14:paraId="700F0000">
            <w:pPr>
              <w:rPr>
                <w:sz w:val="20"/>
              </w:rPr>
            </w:pPr>
            <w:r>
              <w:rPr>
                <w:sz w:val="20"/>
              </w:rPr>
              <w:t>01</w:t>
            </w:r>
          </w:p>
        </w:tc>
        <w:tc>
          <w:tcPr>
            <w:tcW w:type="dxa" w:w="425"/>
            <w:shd w:fill="auto" w:val="clear"/>
          </w:tcPr>
          <w:p w14:paraId="710F0000">
            <w:pPr>
              <w:rPr>
                <w:sz w:val="20"/>
              </w:rPr>
            </w:pPr>
            <w:r>
              <w:rPr>
                <w:sz w:val="20"/>
              </w:rPr>
              <w:t>13</w:t>
            </w:r>
          </w:p>
        </w:tc>
        <w:tc>
          <w:tcPr>
            <w:tcW w:type="dxa" w:w="1559"/>
            <w:shd w:fill="auto" w:val="clear"/>
          </w:tcPr>
          <w:p w14:paraId="720F0000">
            <w:pPr>
              <w:rPr>
                <w:sz w:val="20"/>
              </w:rPr>
            </w:pPr>
            <w:r>
              <w:rPr>
                <w:sz w:val="20"/>
              </w:rPr>
              <w:t>11 Б 02 00000</w:t>
            </w:r>
          </w:p>
        </w:tc>
        <w:tc>
          <w:tcPr>
            <w:tcW w:type="dxa" w:w="567"/>
            <w:shd w:fill="auto" w:val="clear"/>
          </w:tcPr>
          <w:p w14:paraId="730F0000">
            <w:pPr>
              <w:rPr>
                <w:sz w:val="20"/>
              </w:rPr>
            </w:pPr>
            <w:r>
              <w:rPr>
                <w:sz w:val="20"/>
              </w:rPr>
              <w:t>000</w:t>
            </w:r>
          </w:p>
        </w:tc>
        <w:tc>
          <w:tcPr>
            <w:tcW w:type="dxa" w:w="1438"/>
            <w:shd w:fill="auto" w:val="clear"/>
          </w:tcPr>
          <w:p w14:paraId="740F0000">
            <w:pPr>
              <w:ind/>
              <w:jc w:val="right"/>
              <w:rPr>
                <w:sz w:val="20"/>
              </w:rPr>
            </w:pPr>
            <w:r>
              <w:rPr>
                <w:sz w:val="20"/>
              </w:rPr>
              <w:t>109,36</w:t>
            </w:r>
          </w:p>
        </w:tc>
      </w:tr>
      <w:tr>
        <w:trPr>
          <w:trHeight w:hRule="atLeast" w:val="20"/>
        </w:trPr>
        <w:tc>
          <w:tcPr>
            <w:tcW w:type="dxa" w:w="4678"/>
            <w:shd w:fill="auto" w:val="clear"/>
          </w:tcPr>
          <w:p w14:paraId="750F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760F0000">
            <w:pPr>
              <w:rPr>
                <w:sz w:val="20"/>
              </w:rPr>
            </w:pPr>
            <w:r>
              <w:rPr>
                <w:sz w:val="20"/>
              </w:rPr>
              <w:t>605</w:t>
            </w:r>
          </w:p>
        </w:tc>
        <w:tc>
          <w:tcPr>
            <w:tcW w:type="dxa" w:w="426"/>
            <w:shd w:fill="auto" w:val="clear"/>
          </w:tcPr>
          <w:p w14:paraId="770F0000">
            <w:pPr>
              <w:rPr>
                <w:sz w:val="20"/>
              </w:rPr>
            </w:pPr>
            <w:r>
              <w:rPr>
                <w:sz w:val="20"/>
              </w:rPr>
              <w:t>01</w:t>
            </w:r>
          </w:p>
        </w:tc>
        <w:tc>
          <w:tcPr>
            <w:tcW w:type="dxa" w:w="425"/>
            <w:shd w:fill="auto" w:val="clear"/>
          </w:tcPr>
          <w:p w14:paraId="780F0000">
            <w:pPr>
              <w:rPr>
                <w:sz w:val="20"/>
              </w:rPr>
            </w:pPr>
            <w:r>
              <w:rPr>
                <w:sz w:val="20"/>
              </w:rPr>
              <w:t>13</w:t>
            </w:r>
          </w:p>
        </w:tc>
        <w:tc>
          <w:tcPr>
            <w:tcW w:type="dxa" w:w="1559"/>
            <w:shd w:fill="auto" w:val="clear"/>
          </w:tcPr>
          <w:p w14:paraId="790F0000">
            <w:pPr>
              <w:rPr>
                <w:sz w:val="20"/>
              </w:rPr>
            </w:pPr>
            <w:r>
              <w:rPr>
                <w:sz w:val="20"/>
              </w:rPr>
              <w:t>11 Б 02 21120</w:t>
            </w:r>
          </w:p>
        </w:tc>
        <w:tc>
          <w:tcPr>
            <w:tcW w:type="dxa" w:w="567"/>
            <w:shd w:fill="auto" w:val="clear"/>
          </w:tcPr>
          <w:p w14:paraId="7A0F0000">
            <w:pPr>
              <w:rPr>
                <w:sz w:val="20"/>
              </w:rPr>
            </w:pPr>
            <w:r>
              <w:rPr>
                <w:sz w:val="20"/>
              </w:rPr>
              <w:t>000</w:t>
            </w:r>
          </w:p>
        </w:tc>
        <w:tc>
          <w:tcPr>
            <w:tcW w:type="dxa" w:w="1438"/>
            <w:shd w:fill="auto" w:val="clear"/>
          </w:tcPr>
          <w:p w14:paraId="7B0F0000">
            <w:pPr>
              <w:ind/>
              <w:jc w:val="right"/>
              <w:rPr>
                <w:sz w:val="20"/>
              </w:rPr>
            </w:pPr>
            <w:r>
              <w:rPr>
                <w:sz w:val="20"/>
              </w:rPr>
              <w:t>109,36</w:t>
            </w:r>
          </w:p>
        </w:tc>
      </w:tr>
      <w:tr>
        <w:trPr>
          <w:trHeight w:hRule="atLeast" w:val="20"/>
        </w:trPr>
        <w:tc>
          <w:tcPr>
            <w:tcW w:type="dxa" w:w="4678"/>
            <w:shd w:fill="auto" w:val="clear"/>
          </w:tcPr>
          <w:p w14:paraId="7C0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D0F0000">
            <w:pPr>
              <w:rPr>
                <w:sz w:val="20"/>
              </w:rPr>
            </w:pPr>
            <w:r>
              <w:rPr>
                <w:sz w:val="20"/>
              </w:rPr>
              <w:t>605</w:t>
            </w:r>
          </w:p>
        </w:tc>
        <w:tc>
          <w:tcPr>
            <w:tcW w:type="dxa" w:w="426"/>
            <w:shd w:fill="auto" w:val="clear"/>
          </w:tcPr>
          <w:p w14:paraId="7E0F0000">
            <w:pPr>
              <w:rPr>
                <w:sz w:val="20"/>
              </w:rPr>
            </w:pPr>
            <w:r>
              <w:rPr>
                <w:sz w:val="20"/>
              </w:rPr>
              <w:t>01</w:t>
            </w:r>
          </w:p>
        </w:tc>
        <w:tc>
          <w:tcPr>
            <w:tcW w:type="dxa" w:w="425"/>
            <w:shd w:fill="auto" w:val="clear"/>
          </w:tcPr>
          <w:p w14:paraId="7F0F0000">
            <w:pPr>
              <w:rPr>
                <w:sz w:val="20"/>
              </w:rPr>
            </w:pPr>
            <w:r>
              <w:rPr>
                <w:sz w:val="20"/>
              </w:rPr>
              <w:t>13</w:t>
            </w:r>
          </w:p>
        </w:tc>
        <w:tc>
          <w:tcPr>
            <w:tcW w:type="dxa" w:w="1559"/>
            <w:shd w:fill="auto" w:val="clear"/>
          </w:tcPr>
          <w:p w14:paraId="800F0000">
            <w:pPr>
              <w:rPr>
                <w:sz w:val="20"/>
              </w:rPr>
            </w:pPr>
            <w:r>
              <w:rPr>
                <w:sz w:val="20"/>
              </w:rPr>
              <w:t>11 Б 02 21120</w:t>
            </w:r>
          </w:p>
        </w:tc>
        <w:tc>
          <w:tcPr>
            <w:tcW w:type="dxa" w:w="567"/>
            <w:shd w:fill="auto" w:val="clear"/>
          </w:tcPr>
          <w:p w14:paraId="810F0000">
            <w:pPr>
              <w:rPr>
                <w:sz w:val="20"/>
              </w:rPr>
            </w:pPr>
            <w:r>
              <w:rPr>
                <w:sz w:val="20"/>
              </w:rPr>
              <w:t>240</w:t>
            </w:r>
          </w:p>
        </w:tc>
        <w:tc>
          <w:tcPr>
            <w:tcW w:type="dxa" w:w="1438"/>
            <w:shd w:fill="auto" w:val="clear"/>
          </w:tcPr>
          <w:p w14:paraId="820F0000">
            <w:pPr>
              <w:ind/>
              <w:jc w:val="right"/>
              <w:rPr>
                <w:sz w:val="20"/>
              </w:rPr>
            </w:pPr>
            <w:r>
              <w:rPr>
                <w:sz w:val="20"/>
              </w:rPr>
              <w:t>109,36</w:t>
            </w:r>
          </w:p>
        </w:tc>
      </w:tr>
      <w:tr>
        <w:trPr>
          <w:trHeight w:hRule="atLeast" w:val="20"/>
        </w:trPr>
        <w:tc>
          <w:tcPr>
            <w:tcW w:type="dxa" w:w="4678"/>
            <w:shd w:fill="auto" w:val="clear"/>
          </w:tcPr>
          <w:p w14:paraId="830F0000">
            <w:pPr>
              <w:rPr>
                <w:sz w:val="20"/>
              </w:rPr>
            </w:pPr>
            <w:r>
              <w:rPr>
                <w:sz w:val="20"/>
              </w:rPr>
              <w:t>Муниципальная программа «Экономическое развитие города Ставрополя»</w:t>
            </w:r>
          </w:p>
        </w:tc>
        <w:tc>
          <w:tcPr>
            <w:tcW w:type="dxa" w:w="567"/>
            <w:shd w:fill="auto" w:val="clear"/>
          </w:tcPr>
          <w:p w14:paraId="840F0000">
            <w:pPr>
              <w:rPr>
                <w:sz w:val="20"/>
              </w:rPr>
            </w:pPr>
            <w:r>
              <w:rPr>
                <w:sz w:val="20"/>
              </w:rPr>
              <w:t>605</w:t>
            </w:r>
          </w:p>
        </w:tc>
        <w:tc>
          <w:tcPr>
            <w:tcW w:type="dxa" w:w="426"/>
            <w:shd w:fill="auto" w:val="clear"/>
          </w:tcPr>
          <w:p w14:paraId="850F0000">
            <w:pPr>
              <w:rPr>
                <w:sz w:val="20"/>
              </w:rPr>
            </w:pPr>
            <w:r>
              <w:rPr>
                <w:sz w:val="20"/>
              </w:rPr>
              <w:t>01</w:t>
            </w:r>
          </w:p>
        </w:tc>
        <w:tc>
          <w:tcPr>
            <w:tcW w:type="dxa" w:w="425"/>
            <w:shd w:fill="auto" w:val="clear"/>
          </w:tcPr>
          <w:p w14:paraId="860F0000">
            <w:pPr>
              <w:rPr>
                <w:sz w:val="20"/>
              </w:rPr>
            </w:pPr>
            <w:r>
              <w:rPr>
                <w:sz w:val="20"/>
              </w:rPr>
              <w:t>13</w:t>
            </w:r>
          </w:p>
        </w:tc>
        <w:tc>
          <w:tcPr>
            <w:tcW w:type="dxa" w:w="1559"/>
            <w:shd w:fill="auto" w:val="clear"/>
          </w:tcPr>
          <w:p w14:paraId="870F0000">
            <w:pPr>
              <w:rPr>
                <w:sz w:val="20"/>
              </w:rPr>
            </w:pPr>
            <w:r>
              <w:rPr>
                <w:sz w:val="20"/>
              </w:rPr>
              <w:t>12 0 00 00000</w:t>
            </w:r>
          </w:p>
        </w:tc>
        <w:tc>
          <w:tcPr>
            <w:tcW w:type="dxa" w:w="567"/>
            <w:shd w:fill="auto" w:val="clear"/>
          </w:tcPr>
          <w:p w14:paraId="880F0000">
            <w:pPr>
              <w:rPr>
                <w:sz w:val="20"/>
              </w:rPr>
            </w:pPr>
            <w:r>
              <w:rPr>
                <w:sz w:val="20"/>
              </w:rPr>
              <w:t>000</w:t>
            </w:r>
          </w:p>
        </w:tc>
        <w:tc>
          <w:tcPr>
            <w:tcW w:type="dxa" w:w="1438"/>
            <w:shd w:fill="auto" w:val="clear"/>
          </w:tcPr>
          <w:p w14:paraId="890F0000">
            <w:pPr>
              <w:ind/>
              <w:jc w:val="right"/>
              <w:rPr>
                <w:sz w:val="20"/>
              </w:rPr>
            </w:pPr>
            <w:r>
              <w:rPr>
                <w:sz w:val="20"/>
              </w:rPr>
              <w:t>115 370,09</w:t>
            </w:r>
          </w:p>
        </w:tc>
      </w:tr>
      <w:tr>
        <w:trPr>
          <w:trHeight w:hRule="atLeast" w:val="20"/>
        </w:trPr>
        <w:tc>
          <w:tcPr>
            <w:tcW w:type="dxa" w:w="4678"/>
            <w:shd w:fill="auto" w:val="clear"/>
          </w:tcPr>
          <w:p w14:paraId="8A0F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8B0F0000">
            <w:pPr>
              <w:rPr>
                <w:sz w:val="20"/>
              </w:rPr>
            </w:pPr>
            <w:r>
              <w:rPr>
                <w:sz w:val="20"/>
              </w:rPr>
              <w:t>605</w:t>
            </w:r>
          </w:p>
        </w:tc>
        <w:tc>
          <w:tcPr>
            <w:tcW w:type="dxa" w:w="426"/>
            <w:shd w:fill="auto" w:val="clear"/>
          </w:tcPr>
          <w:p w14:paraId="8C0F0000">
            <w:pPr>
              <w:rPr>
                <w:sz w:val="20"/>
              </w:rPr>
            </w:pPr>
            <w:r>
              <w:rPr>
                <w:sz w:val="20"/>
              </w:rPr>
              <w:t>01</w:t>
            </w:r>
          </w:p>
        </w:tc>
        <w:tc>
          <w:tcPr>
            <w:tcW w:type="dxa" w:w="425"/>
            <w:shd w:fill="auto" w:val="clear"/>
          </w:tcPr>
          <w:p w14:paraId="8D0F0000">
            <w:pPr>
              <w:rPr>
                <w:sz w:val="20"/>
              </w:rPr>
            </w:pPr>
            <w:r>
              <w:rPr>
                <w:sz w:val="20"/>
              </w:rPr>
              <w:t>13</w:t>
            </w:r>
          </w:p>
        </w:tc>
        <w:tc>
          <w:tcPr>
            <w:tcW w:type="dxa" w:w="1559"/>
            <w:shd w:fill="auto" w:val="clear"/>
          </w:tcPr>
          <w:p w14:paraId="8E0F0000">
            <w:pPr>
              <w:rPr>
                <w:sz w:val="20"/>
              </w:rPr>
            </w:pPr>
            <w:r>
              <w:rPr>
                <w:sz w:val="20"/>
              </w:rPr>
              <w:t>12 3 00 00000</w:t>
            </w:r>
          </w:p>
        </w:tc>
        <w:tc>
          <w:tcPr>
            <w:tcW w:type="dxa" w:w="567"/>
            <w:shd w:fill="auto" w:val="clear"/>
          </w:tcPr>
          <w:p w14:paraId="8F0F0000">
            <w:pPr>
              <w:rPr>
                <w:sz w:val="20"/>
              </w:rPr>
            </w:pPr>
            <w:r>
              <w:rPr>
                <w:sz w:val="20"/>
              </w:rPr>
              <w:t>000</w:t>
            </w:r>
          </w:p>
        </w:tc>
        <w:tc>
          <w:tcPr>
            <w:tcW w:type="dxa" w:w="1438"/>
            <w:shd w:fill="auto" w:val="clear"/>
          </w:tcPr>
          <w:p w14:paraId="900F0000">
            <w:pPr>
              <w:ind/>
              <w:jc w:val="right"/>
              <w:rPr>
                <w:sz w:val="20"/>
              </w:rPr>
            </w:pPr>
            <w:r>
              <w:rPr>
                <w:sz w:val="20"/>
              </w:rPr>
              <w:t>3 200,00</w:t>
            </w:r>
          </w:p>
        </w:tc>
      </w:tr>
      <w:tr>
        <w:trPr>
          <w:trHeight w:hRule="atLeast" w:val="20"/>
        </w:trPr>
        <w:tc>
          <w:tcPr>
            <w:tcW w:type="dxa" w:w="4678"/>
            <w:shd w:fill="auto" w:val="clear"/>
          </w:tcPr>
          <w:p w14:paraId="910F0000">
            <w:pPr>
              <w:rPr>
                <w:sz w:val="20"/>
              </w:rPr>
            </w:pPr>
            <w:r>
              <w:rPr>
                <w:sz w:val="20"/>
              </w:rPr>
              <w:t xml:space="preserve">Основное мероприятие «Формирование комплекса </w:t>
            </w:r>
            <w:r>
              <w:rPr>
                <w:sz w:val="20"/>
              </w:rPr>
              <w:t>мер по обеспечению совершенствования потребительского рынка и сферы услуг на территории города Ставрополя»</w:t>
            </w:r>
          </w:p>
        </w:tc>
        <w:tc>
          <w:tcPr>
            <w:tcW w:type="dxa" w:w="567"/>
            <w:shd w:fill="auto" w:val="clear"/>
          </w:tcPr>
          <w:p w14:paraId="920F0000">
            <w:pPr>
              <w:rPr>
                <w:sz w:val="20"/>
              </w:rPr>
            </w:pPr>
            <w:r>
              <w:rPr>
                <w:sz w:val="20"/>
              </w:rPr>
              <w:t>605</w:t>
            </w:r>
          </w:p>
        </w:tc>
        <w:tc>
          <w:tcPr>
            <w:tcW w:type="dxa" w:w="426"/>
            <w:shd w:fill="auto" w:val="clear"/>
          </w:tcPr>
          <w:p w14:paraId="930F0000">
            <w:pPr>
              <w:rPr>
                <w:sz w:val="20"/>
              </w:rPr>
            </w:pPr>
            <w:r>
              <w:rPr>
                <w:sz w:val="20"/>
              </w:rPr>
              <w:t>01</w:t>
            </w:r>
          </w:p>
        </w:tc>
        <w:tc>
          <w:tcPr>
            <w:tcW w:type="dxa" w:w="425"/>
            <w:shd w:fill="auto" w:val="clear"/>
          </w:tcPr>
          <w:p w14:paraId="940F0000">
            <w:pPr>
              <w:rPr>
                <w:sz w:val="20"/>
              </w:rPr>
            </w:pPr>
            <w:r>
              <w:rPr>
                <w:sz w:val="20"/>
              </w:rPr>
              <w:t>13</w:t>
            </w:r>
          </w:p>
        </w:tc>
        <w:tc>
          <w:tcPr>
            <w:tcW w:type="dxa" w:w="1559"/>
            <w:shd w:fill="auto" w:val="clear"/>
          </w:tcPr>
          <w:p w14:paraId="950F0000">
            <w:pPr>
              <w:rPr>
                <w:sz w:val="20"/>
              </w:rPr>
            </w:pPr>
            <w:r>
              <w:rPr>
                <w:sz w:val="20"/>
              </w:rPr>
              <w:t>12 3 01 00000</w:t>
            </w:r>
          </w:p>
        </w:tc>
        <w:tc>
          <w:tcPr>
            <w:tcW w:type="dxa" w:w="567"/>
            <w:shd w:fill="auto" w:val="clear"/>
          </w:tcPr>
          <w:p w14:paraId="960F0000">
            <w:pPr>
              <w:rPr>
                <w:sz w:val="20"/>
              </w:rPr>
            </w:pPr>
            <w:r>
              <w:rPr>
                <w:sz w:val="20"/>
              </w:rPr>
              <w:t>000</w:t>
            </w:r>
          </w:p>
        </w:tc>
        <w:tc>
          <w:tcPr>
            <w:tcW w:type="dxa" w:w="1438"/>
            <w:shd w:fill="auto" w:val="clear"/>
          </w:tcPr>
          <w:p w14:paraId="970F0000">
            <w:pPr>
              <w:ind/>
              <w:jc w:val="right"/>
              <w:rPr>
                <w:sz w:val="20"/>
              </w:rPr>
            </w:pPr>
            <w:r>
              <w:rPr>
                <w:sz w:val="20"/>
              </w:rPr>
              <w:t>3 200,00</w:t>
            </w:r>
          </w:p>
        </w:tc>
      </w:tr>
      <w:tr>
        <w:trPr>
          <w:trHeight w:hRule="atLeast" w:val="20"/>
        </w:trPr>
        <w:tc>
          <w:tcPr>
            <w:tcW w:type="dxa" w:w="4678"/>
            <w:shd w:fill="auto" w:val="clear"/>
          </w:tcPr>
          <w:p w14:paraId="980F0000">
            <w:pPr>
              <w:rPr>
                <w:sz w:val="20"/>
              </w:rPr>
            </w:pPr>
            <w:r>
              <w:rPr>
                <w:sz w:val="20"/>
              </w:rPr>
              <w:t>Расходы на предоставление муниципальному унитарному предприятию города Ставрополя «</w:t>
            </w:r>
            <w:r>
              <w:rPr>
                <w:sz w:val="20"/>
              </w:rPr>
              <w:t>Бытсервис</w:t>
            </w:r>
            <w:r>
              <w:rPr>
                <w:sz w:val="20"/>
              </w:rPr>
              <w:t>» субсидии в виде взноса муниципального образования города Ставрополя Ставропольского края в уставный фонд</w:t>
            </w:r>
          </w:p>
        </w:tc>
        <w:tc>
          <w:tcPr>
            <w:tcW w:type="dxa" w:w="567"/>
            <w:shd w:fill="auto" w:val="clear"/>
          </w:tcPr>
          <w:p w14:paraId="990F0000">
            <w:pPr>
              <w:rPr>
                <w:sz w:val="20"/>
              </w:rPr>
            </w:pPr>
            <w:r>
              <w:rPr>
                <w:sz w:val="20"/>
              </w:rPr>
              <w:t>605</w:t>
            </w:r>
          </w:p>
        </w:tc>
        <w:tc>
          <w:tcPr>
            <w:tcW w:type="dxa" w:w="426"/>
            <w:shd w:fill="auto" w:val="clear"/>
          </w:tcPr>
          <w:p w14:paraId="9A0F0000">
            <w:pPr>
              <w:rPr>
                <w:sz w:val="20"/>
              </w:rPr>
            </w:pPr>
            <w:r>
              <w:rPr>
                <w:sz w:val="20"/>
              </w:rPr>
              <w:t>01</w:t>
            </w:r>
          </w:p>
        </w:tc>
        <w:tc>
          <w:tcPr>
            <w:tcW w:type="dxa" w:w="425"/>
            <w:shd w:fill="auto" w:val="clear"/>
          </w:tcPr>
          <w:p w14:paraId="9B0F0000">
            <w:pPr>
              <w:rPr>
                <w:sz w:val="20"/>
              </w:rPr>
            </w:pPr>
            <w:r>
              <w:rPr>
                <w:sz w:val="20"/>
              </w:rPr>
              <w:t>13</w:t>
            </w:r>
          </w:p>
        </w:tc>
        <w:tc>
          <w:tcPr>
            <w:tcW w:type="dxa" w:w="1559"/>
            <w:shd w:fill="auto" w:val="clear"/>
          </w:tcPr>
          <w:p w14:paraId="9C0F0000">
            <w:pPr>
              <w:rPr>
                <w:sz w:val="20"/>
              </w:rPr>
            </w:pPr>
            <w:r>
              <w:rPr>
                <w:sz w:val="20"/>
              </w:rPr>
              <w:t>12 3 01 60110</w:t>
            </w:r>
          </w:p>
        </w:tc>
        <w:tc>
          <w:tcPr>
            <w:tcW w:type="dxa" w:w="567"/>
            <w:shd w:fill="auto" w:val="clear"/>
          </w:tcPr>
          <w:p w14:paraId="9D0F0000">
            <w:pPr>
              <w:rPr>
                <w:sz w:val="20"/>
              </w:rPr>
            </w:pPr>
            <w:r>
              <w:rPr>
                <w:sz w:val="20"/>
              </w:rPr>
              <w:t>000</w:t>
            </w:r>
          </w:p>
        </w:tc>
        <w:tc>
          <w:tcPr>
            <w:tcW w:type="dxa" w:w="1438"/>
            <w:shd w:fill="auto" w:val="clear"/>
          </w:tcPr>
          <w:p w14:paraId="9E0F0000">
            <w:pPr>
              <w:ind/>
              <w:jc w:val="right"/>
              <w:rPr>
                <w:sz w:val="20"/>
              </w:rPr>
            </w:pPr>
            <w:r>
              <w:rPr>
                <w:sz w:val="20"/>
              </w:rPr>
              <w:t>3 200,00</w:t>
            </w:r>
          </w:p>
        </w:tc>
      </w:tr>
      <w:tr>
        <w:trPr>
          <w:trHeight w:hRule="atLeast" w:val="20"/>
        </w:trPr>
        <w:tc>
          <w:tcPr>
            <w:tcW w:type="dxa" w:w="4678"/>
            <w:shd w:fill="auto" w:val="clear"/>
          </w:tcPr>
          <w:p w14:paraId="9F0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A00F0000">
            <w:pPr>
              <w:rPr>
                <w:sz w:val="20"/>
              </w:rPr>
            </w:pPr>
            <w:r>
              <w:rPr>
                <w:sz w:val="20"/>
              </w:rPr>
              <w:t>605</w:t>
            </w:r>
          </w:p>
        </w:tc>
        <w:tc>
          <w:tcPr>
            <w:tcW w:type="dxa" w:w="426"/>
            <w:shd w:fill="auto" w:val="clear"/>
          </w:tcPr>
          <w:p w14:paraId="A10F0000">
            <w:pPr>
              <w:rPr>
                <w:sz w:val="20"/>
              </w:rPr>
            </w:pPr>
            <w:r>
              <w:rPr>
                <w:sz w:val="20"/>
              </w:rPr>
              <w:t>01</w:t>
            </w:r>
          </w:p>
        </w:tc>
        <w:tc>
          <w:tcPr>
            <w:tcW w:type="dxa" w:w="425"/>
            <w:shd w:fill="auto" w:val="clear"/>
          </w:tcPr>
          <w:p w14:paraId="A20F0000">
            <w:pPr>
              <w:rPr>
                <w:sz w:val="20"/>
              </w:rPr>
            </w:pPr>
            <w:r>
              <w:rPr>
                <w:sz w:val="20"/>
              </w:rPr>
              <w:t>13</w:t>
            </w:r>
          </w:p>
        </w:tc>
        <w:tc>
          <w:tcPr>
            <w:tcW w:type="dxa" w:w="1559"/>
            <w:shd w:fill="auto" w:val="clear"/>
          </w:tcPr>
          <w:p w14:paraId="A30F0000">
            <w:pPr>
              <w:rPr>
                <w:sz w:val="20"/>
              </w:rPr>
            </w:pPr>
            <w:r>
              <w:rPr>
                <w:sz w:val="20"/>
              </w:rPr>
              <w:t>12 3 01 60110</w:t>
            </w:r>
          </w:p>
        </w:tc>
        <w:tc>
          <w:tcPr>
            <w:tcW w:type="dxa" w:w="567"/>
            <w:shd w:fill="auto" w:val="clear"/>
          </w:tcPr>
          <w:p w14:paraId="A40F0000">
            <w:pPr>
              <w:rPr>
                <w:sz w:val="20"/>
              </w:rPr>
            </w:pPr>
            <w:r>
              <w:rPr>
                <w:sz w:val="20"/>
              </w:rPr>
              <w:t>810</w:t>
            </w:r>
          </w:p>
        </w:tc>
        <w:tc>
          <w:tcPr>
            <w:tcW w:type="dxa" w:w="1438"/>
            <w:shd w:fill="auto" w:val="clear"/>
          </w:tcPr>
          <w:p w14:paraId="A50F0000">
            <w:pPr>
              <w:ind/>
              <w:jc w:val="right"/>
              <w:rPr>
                <w:sz w:val="20"/>
              </w:rPr>
            </w:pPr>
            <w:r>
              <w:rPr>
                <w:sz w:val="20"/>
              </w:rPr>
              <w:t>3 200,00</w:t>
            </w:r>
          </w:p>
        </w:tc>
      </w:tr>
      <w:tr>
        <w:trPr>
          <w:trHeight w:hRule="atLeast" w:val="20"/>
        </w:trPr>
        <w:tc>
          <w:tcPr>
            <w:tcW w:type="dxa" w:w="4678"/>
            <w:shd w:fill="auto" w:val="clear"/>
          </w:tcPr>
          <w:p w14:paraId="A60F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567"/>
            <w:shd w:fill="auto" w:val="clear"/>
          </w:tcPr>
          <w:p w14:paraId="A70F0000">
            <w:pPr>
              <w:rPr>
                <w:sz w:val="20"/>
              </w:rPr>
            </w:pPr>
            <w:r>
              <w:rPr>
                <w:sz w:val="20"/>
              </w:rPr>
              <w:t>605</w:t>
            </w:r>
          </w:p>
        </w:tc>
        <w:tc>
          <w:tcPr>
            <w:tcW w:type="dxa" w:w="426"/>
            <w:shd w:fill="auto" w:val="clear"/>
          </w:tcPr>
          <w:p w14:paraId="A80F0000">
            <w:pPr>
              <w:rPr>
                <w:sz w:val="20"/>
              </w:rPr>
            </w:pPr>
            <w:r>
              <w:rPr>
                <w:sz w:val="20"/>
              </w:rPr>
              <w:t>01</w:t>
            </w:r>
          </w:p>
        </w:tc>
        <w:tc>
          <w:tcPr>
            <w:tcW w:type="dxa" w:w="425"/>
            <w:shd w:fill="auto" w:val="clear"/>
          </w:tcPr>
          <w:p w14:paraId="A90F0000">
            <w:pPr>
              <w:rPr>
                <w:sz w:val="20"/>
              </w:rPr>
            </w:pPr>
            <w:r>
              <w:rPr>
                <w:sz w:val="20"/>
              </w:rPr>
              <w:t>13</w:t>
            </w:r>
          </w:p>
        </w:tc>
        <w:tc>
          <w:tcPr>
            <w:tcW w:type="dxa" w:w="1559"/>
            <w:shd w:fill="auto" w:val="clear"/>
          </w:tcPr>
          <w:p w14:paraId="AA0F0000">
            <w:pPr>
              <w:rPr>
                <w:sz w:val="20"/>
              </w:rPr>
            </w:pPr>
            <w:r>
              <w:rPr>
                <w:sz w:val="20"/>
              </w:rPr>
              <w:t>12 4 00 00000</w:t>
            </w:r>
          </w:p>
        </w:tc>
        <w:tc>
          <w:tcPr>
            <w:tcW w:type="dxa" w:w="567"/>
            <w:shd w:fill="auto" w:val="clear"/>
          </w:tcPr>
          <w:p w14:paraId="AB0F0000">
            <w:pPr>
              <w:rPr>
                <w:sz w:val="20"/>
              </w:rPr>
            </w:pPr>
            <w:r>
              <w:rPr>
                <w:sz w:val="20"/>
              </w:rPr>
              <w:t>000</w:t>
            </w:r>
          </w:p>
        </w:tc>
        <w:tc>
          <w:tcPr>
            <w:tcW w:type="dxa" w:w="1438"/>
            <w:shd w:fill="auto" w:val="clear"/>
          </w:tcPr>
          <w:p w14:paraId="AC0F0000">
            <w:pPr>
              <w:ind/>
              <w:jc w:val="right"/>
              <w:rPr>
                <w:sz w:val="20"/>
              </w:rPr>
            </w:pPr>
            <w:r>
              <w:rPr>
                <w:sz w:val="20"/>
              </w:rPr>
              <w:t>112 170,09</w:t>
            </w:r>
          </w:p>
        </w:tc>
      </w:tr>
      <w:tr>
        <w:trPr>
          <w:trHeight w:hRule="atLeast" w:val="20"/>
        </w:trPr>
        <w:tc>
          <w:tcPr>
            <w:tcW w:type="dxa" w:w="4678"/>
            <w:shd w:fill="auto" w:val="clear"/>
          </w:tcPr>
          <w:p w14:paraId="AD0F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567"/>
            <w:shd w:fill="auto" w:val="clear"/>
          </w:tcPr>
          <w:p w14:paraId="AE0F0000">
            <w:pPr>
              <w:rPr>
                <w:sz w:val="20"/>
              </w:rPr>
            </w:pPr>
            <w:r>
              <w:rPr>
                <w:sz w:val="20"/>
              </w:rPr>
              <w:t>605</w:t>
            </w:r>
          </w:p>
        </w:tc>
        <w:tc>
          <w:tcPr>
            <w:tcW w:type="dxa" w:w="426"/>
            <w:shd w:fill="auto" w:val="clear"/>
          </w:tcPr>
          <w:p w14:paraId="AF0F0000">
            <w:pPr>
              <w:rPr>
                <w:sz w:val="20"/>
              </w:rPr>
            </w:pPr>
            <w:r>
              <w:rPr>
                <w:sz w:val="20"/>
              </w:rPr>
              <w:t>01</w:t>
            </w:r>
          </w:p>
        </w:tc>
        <w:tc>
          <w:tcPr>
            <w:tcW w:type="dxa" w:w="425"/>
            <w:shd w:fill="auto" w:val="clear"/>
          </w:tcPr>
          <w:p w14:paraId="B00F0000">
            <w:pPr>
              <w:rPr>
                <w:sz w:val="20"/>
              </w:rPr>
            </w:pPr>
            <w:r>
              <w:rPr>
                <w:sz w:val="20"/>
              </w:rPr>
              <w:t>13</w:t>
            </w:r>
          </w:p>
        </w:tc>
        <w:tc>
          <w:tcPr>
            <w:tcW w:type="dxa" w:w="1559"/>
            <w:shd w:fill="auto" w:val="clear"/>
          </w:tcPr>
          <w:p w14:paraId="B10F0000">
            <w:pPr>
              <w:rPr>
                <w:sz w:val="20"/>
              </w:rPr>
            </w:pPr>
            <w:r>
              <w:rPr>
                <w:sz w:val="20"/>
              </w:rPr>
              <w:t>12 4 01 00000</w:t>
            </w:r>
          </w:p>
        </w:tc>
        <w:tc>
          <w:tcPr>
            <w:tcW w:type="dxa" w:w="567"/>
            <w:shd w:fill="auto" w:val="clear"/>
          </w:tcPr>
          <w:p w14:paraId="B20F0000">
            <w:pPr>
              <w:rPr>
                <w:sz w:val="20"/>
              </w:rPr>
            </w:pPr>
            <w:r>
              <w:rPr>
                <w:sz w:val="20"/>
              </w:rPr>
              <w:t>000</w:t>
            </w:r>
          </w:p>
        </w:tc>
        <w:tc>
          <w:tcPr>
            <w:tcW w:type="dxa" w:w="1438"/>
            <w:shd w:fill="auto" w:val="clear"/>
          </w:tcPr>
          <w:p w14:paraId="B30F0000">
            <w:pPr>
              <w:ind/>
              <w:jc w:val="right"/>
              <w:rPr>
                <w:sz w:val="20"/>
              </w:rPr>
            </w:pPr>
            <w:r>
              <w:rPr>
                <w:sz w:val="20"/>
              </w:rPr>
              <w:t>20,00</w:t>
            </w:r>
          </w:p>
        </w:tc>
      </w:tr>
      <w:tr>
        <w:trPr>
          <w:trHeight w:hRule="atLeast" w:val="20"/>
        </w:trPr>
        <w:tc>
          <w:tcPr>
            <w:tcW w:type="dxa" w:w="4678"/>
            <w:shd w:fill="auto" w:val="clear"/>
          </w:tcPr>
          <w:p w14:paraId="B4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567"/>
            <w:shd w:fill="auto" w:val="clear"/>
          </w:tcPr>
          <w:p w14:paraId="B50F0000">
            <w:pPr>
              <w:rPr>
                <w:sz w:val="20"/>
              </w:rPr>
            </w:pPr>
            <w:r>
              <w:rPr>
                <w:sz w:val="20"/>
              </w:rPr>
              <w:t>605</w:t>
            </w:r>
          </w:p>
        </w:tc>
        <w:tc>
          <w:tcPr>
            <w:tcW w:type="dxa" w:w="426"/>
            <w:shd w:fill="auto" w:val="clear"/>
          </w:tcPr>
          <w:p w14:paraId="B60F0000">
            <w:pPr>
              <w:rPr>
                <w:sz w:val="20"/>
              </w:rPr>
            </w:pPr>
            <w:r>
              <w:rPr>
                <w:sz w:val="20"/>
              </w:rPr>
              <w:t>01</w:t>
            </w:r>
          </w:p>
        </w:tc>
        <w:tc>
          <w:tcPr>
            <w:tcW w:type="dxa" w:w="425"/>
            <w:shd w:fill="auto" w:val="clear"/>
          </w:tcPr>
          <w:p w14:paraId="B70F0000">
            <w:pPr>
              <w:rPr>
                <w:sz w:val="20"/>
              </w:rPr>
            </w:pPr>
            <w:r>
              <w:rPr>
                <w:sz w:val="20"/>
              </w:rPr>
              <w:t>13</w:t>
            </w:r>
          </w:p>
        </w:tc>
        <w:tc>
          <w:tcPr>
            <w:tcW w:type="dxa" w:w="1559"/>
            <w:shd w:fill="auto" w:val="clear"/>
          </w:tcPr>
          <w:p w14:paraId="B80F0000">
            <w:pPr>
              <w:rPr>
                <w:sz w:val="20"/>
              </w:rPr>
            </w:pPr>
            <w:r>
              <w:rPr>
                <w:sz w:val="20"/>
              </w:rPr>
              <w:t>12 4 01 20710</w:t>
            </w:r>
          </w:p>
        </w:tc>
        <w:tc>
          <w:tcPr>
            <w:tcW w:type="dxa" w:w="567"/>
            <w:shd w:fill="auto" w:val="clear"/>
          </w:tcPr>
          <w:p w14:paraId="B90F0000">
            <w:pPr>
              <w:rPr>
                <w:sz w:val="20"/>
              </w:rPr>
            </w:pPr>
            <w:r>
              <w:rPr>
                <w:sz w:val="20"/>
              </w:rPr>
              <w:t>000</w:t>
            </w:r>
          </w:p>
        </w:tc>
        <w:tc>
          <w:tcPr>
            <w:tcW w:type="dxa" w:w="1438"/>
            <w:shd w:fill="auto" w:val="clear"/>
          </w:tcPr>
          <w:p w14:paraId="BA0F0000">
            <w:pPr>
              <w:ind/>
              <w:jc w:val="right"/>
              <w:rPr>
                <w:sz w:val="20"/>
              </w:rPr>
            </w:pPr>
            <w:r>
              <w:rPr>
                <w:sz w:val="20"/>
              </w:rPr>
              <w:t>20,00</w:t>
            </w:r>
          </w:p>
        </w:tc>
      </w:tr>
      <w:tr>
        <w:trPr>
          <w:trHeight w:hRule="atLeast" w:val="20"/>
        </w:trPr>
        <w:tc>
          <w:tcPr>
            <w:tcW w:type="dxa" w:w="4678"/>
            <w:shd w:fill="auto" w:val="clear"/>
          </w:tcPr>
          <w:p w14:paraId="BB0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C0F0000">
            <w:pPr>
              <w:rPr>
                <w:sz w:val="20"/>
              </w:rPr>
            </w:pPr>
            <w:r>
              <w:rPr>
                <w:sz w:val="20"/>
              </w:rPr>
              <w:t>605</w:t>
            </w:r>
          </w:p>
        </w:tc>
        <w:tc>
          <w:tcPr>
            <w:tcW w:type="dxa" w:w="426"/>
            <w:shd w:fill="auto" w:val="clear"/>
          </w:tcPr>
          <w:p w14:paraId="BD0F0000">
            <w:pPr>
              <w:rPr>
                <w:sz w:val="20"/>
              </w:rPr>
            </w:pPr>
            <w:r>
              <w:rPr>
                <w:sz w:val="20"/>
              </w:rPr>
              <w:t>01</w:t>
            </w:r>
          </w:p>
        </w:tc>
        <w:tc>
          <w:tcPr>
            <w:tcW w:type="dxa" w:w="425"/>
            <w:shd w:fill="auto" w:val="clear"/>
          </w:tcPr>
          <w:p w14:paraId="BE0F0000">
            <w:pPr>
              <w:rPr>
                <w:sz w:val="20"/>
              </w:rPr>
            </w:pPr>
            <w:r>
              <w:rPr>
                <w:sz w:val="20"/>
              </w:rPr>
              <w:t>13</w:t>
            </w:r>
          </w:p>
        </w:tc>
        <w:tc>
          <w:tcPr>
            <w:tcW w:type="dxa" w:w="1559"/>
            <w:shd w:fill="auto" w:val="clear"/>
          </w:tcPr>
          <w:p w14:paraId="BF0F0000">
            <w:pPr>
              <w:rPr>
                <w:sz w:val="20"/>
              </w:rPr>
            </w:pPr>
            <w:r>
              <w:rPr>
                <w:sz w:val="20"/>
              </w:rPr>
              <w:t>12 4 01 20710</w:t>
            </w:r>
          </w:p>
        </w:tc>
        <w:tc>
          <w:tcPr>
            <w:tcW w:type="dxa" w:w="567"/>
            <w:shd w:fill="auto" w:val="clear"/>
          </w:tcPr>
          <w:p w14:paraId="C00F0000">
            <w:pPr>
              <w:rPr>
                <w:sz w:val="20"/>
              </w:rPr>
            </w:pPr>
            <w:r>
              <w:rPr>
                <w:sz w:val="20"/>
              </w:rPr>
              <w:t>240</w:t>
            </w:r>
          </w:p>
        </w:tc>
        <w:tc>
          <w:tcPr>
            <w:tcW w:type="dxa" w:w="1438"/>
            <w:shd w:fill="auto" w:val="clear"/>
          </w:tcPr>
          <w:p w14:paraId="C10F0000">
            <w:pPr>
              <w:ind/>
              <w:jc w:val="right"/>
              <w:rPr>
                <w:sz w:val="20"/>
              </w:rPr>
            </w:pPr>
            <w:r>
              <w:rPr>
                <w:sz w:val="20"/>
              </w:rPr>
              <w:t>20,00</w:t>
            </w:r>
          </w:p>
        </w:tc>
      </w:tr>
      <w:tr>
        <w:trPr>
          <w:trHeight w:hRule="atLeast" w:val="20"/>
        </w:trPr>
        <w:tc>
          <w:tcPr>
            <w:tcW w:type="dxa" w:w="4678"/>
            <w:shd w:fill="auto" w:val="clear"/>
          </w:tcPr>
          <w:p w14:paraId="C20F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567"/>
            <w:shd w:fill="auto" w:val="clear"/>
          </w:tcPr>
          <w:p w14:paraId="C30F0000">
            <w:pPr>
              <w:rPr>
                <w:sz w:val="20"/>
              </w:rPr>
            </w:pPr>
            <w:r>
              <w:rPr>
                <w:sz w:val="20"/>
              </w:rPr>
              <w:t>605</w:t>
            </w:r>
          </w:p>
        </w:tc>
        <w:tc>
          <w:tcPr>
            <w:tcW w:type="dxa" w:w="426"/>
            <w:shd w:fill="auto" w:val="clear"/>
          </w:tcPr>
          <w:p w14:paraId="C40F0000">
            <w:pPr>
              <w:rPr>
                <w:sz w:val="20"/>
              </w:rPr>
            </w:pPr>
            <w:r>
              <w:rPr>
                <w:sz w:val="20"/>
              </w:rPr>
              <w:t>01</w:t>
            </w:r>
          </w:p>
        </w:tc>
        <w:tc>
          <w:tcPr>
            <w:tcW w:type="dxa" w:w="425"/>
            <w:shd w:fill="auto" w:val="clear"/>
          </w:tcPr>
          <w:p w14:paraId="C50F0000">
            <w:pPr>
              <w:rPr>
                <w:sz w:val="20"/>
              </w:rPr>
            </w:pPr>
            <w:r>
              <w:rPr>
                <w:sz w:val="20"/>
              </w:rPr>
              <w:t>13</w:t>
            </w:r>
          </w:p>
        </w:tc>
        <w:tc>
          <w:tcPr>
            <w:tcW w:type="dxa" w:w="1559"/>
            <w:shd w:fill="auto" w:val="clear"/>
          </w:tcPr>
          <w:p w14:paraId="C60F0000">
            <w:pPr>
              <w:rPr>
                <w:sz w:val="20"/>
              </w:rPr>
            </w:pPr>
            <w:r>
              <w:rPr>
                <w:sz w:val="20"/>
              </w:rPr>
              <w:t>12 4 02 00000</w:t>
            </w:r>
          </w:p>
        </w:tc>
        <w:tc>
          <w:tcPr>
            <w:tcW w:type="dxa" w:w="567"/>
            <w:shd w:fill="auto" w:val="clear"/>
          </w:tcPr>
          <w:p w14:paraId="C70F0000">
            <w:pPr>
              <w:rPr>
                <w:sz w:val="20"/>
              </w:rPr>
            </w:pPr>
            <w:r>
              <w:rPr>
                <w:sz w:val="20"/>
              </w:rPr>
              <w:t>000</w:t>
            </w:r>
          </w:p>
        </w:tc>
        <w:tc>
          <w:tcPr>
            <w:tcW w:type="dxa" w:w="1438"/>
            <w:shd w:fill="auto" w:val="clear"/>
          </w:tcPr>
          <w:p w14:paraId="C80F0000">
            <w:pPr>
              <w:ind/>
              <w:jc w:val="right"/>
              <w:rPr>
                <w:sz w:val="20"/>
              </w:rPr>
            </w:pPr>
            <w:r>
              <w:rPr>
                <w:sz w:val="20"/>
              </w:rPr>
              <w:t>62,50</w:t>
            </w:r>
          </w:p>
        </w:tc>
      </w:tr>
      <w:tr>
        <w:trPr>
          <w:trHeight w:hRule="atLeast" w:val="20"/>
        </w:trPr>
        <w:tc>
          <w:tcPr>
            <w:tcW w:type="dxa" w:w="4678"/>
            <w:shd w:fill="auto" w:val="clear"/>
          </w:tcPr>
          <w:p w14:paraId="C9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567"/>
            <w:shd w:fill="auto" w:val="clear"/>
          </w:tcPr>
          <w:p w14:paraId="CA0F0000">
            <w:pPr>
              <w:rPr>
                <w:sz w:val="20"/>
              </w:rPr>
            </w:pPr>
            <w:r>
              <w:rPr>
                <w:sz w:val="20"/>
              </w:rPr>
              <w:t>605</w:t>
            </w:r>
          </w:p>
        </w:tc>
        <w:tc>
          <w:tcPr>
            <w:tcW w:type="dxa" w:w="426"/>
            <w:shd w:fill="auto" w:val="clear"/>
          </w:tcPr>
          <w:p w14:paraId="CB0F0000">
            <w:pPr>
              <w:rPr>
                <w:sz w:val="20"/>
              </w:rPr>
            </w:pPr>
            <w:r>
              <w:rPr>
                <w:sz w:val="20"/>
              </w:rPr>
              <w:t>01</w:t>
            </w:r>
          </w:p>
        </w:tc>
        <w:tc>
          <w:tcPr>
            <w:tcW w:type="dxa" w:w="425"/>
            <w:shd w:fill="auto" w:val="clear"/>
          </w:tcPr>
          <w:p w14:paraId="CC0F0000">
            <w:pPr>
              <w:rPr>
                <w:sz w:val="20"/>
              </w:rPr>
            </w:pPr>
            <w:r>
              <w:rPr>
                <w:sz w:val="20"/>
              </w:rPr>
              <w:t>13</w:t>
            </w:r>
          </w:p>
        </w:tc>
        <w:tc>
          <w:tcPr>
            <w:tcW w:type="dxa" w:w="1559"/>
            <w:shd w:fill="auto" w:val="clear"/>
          </w:tcPr>
          <w:p w14:paraId="CD0F0000">
            <w:pPr>
              <w:rPr>
                <w:sz w:val="20"/>
              </w:rPr>
            </w:pPr>
            <w:r>
              <w:rPr>
                <w:sz w:val="20"/>
              </w:rPr>
              <w:t>12 4 02 20710</w:t>
            </w:r>
          </w:p>
        </w:tc>
        <w:tc>
          <w:tcPr>
            <w:tcW w:type="dxa" w:w="567"/>
            <w:shd w:fill="auto" w:val="clear"/>
          </w:tcPr>
          <w:p w14:paraId="CE0F0000">
            <w:pPr>
              <w:rPr>
                <w:sz w:val="20"/>
              </w:rPr>
            </w:pPr>
            <w:r>
              <w:rPr>
                <w:sz w:val="20"/>
              </w:rPr>
              <w:t>000</w:t>
            </w:r>
          </w:p>
        </w:tc>
        <w:tc>
          <w:tcPr>
            <w:tcW w:type="dxa" w:w="1438"/>
            <w:shd w:fill="auto" w:val="clear"/>
          </w:tcPr>
          <w:p w14:paraId="CF0F0000">
            <w:pPr>
              <w:ind/>
              <w:jc w:val="right"/>
              <w:rPr>
                <w:sz w:val="20"/>
              </w:rPr>
            </w:pPr>
            <w:r>
              <w:rPr>
                <w:sz w:val="20"/>
              </w:rPr>
              <w:t>62,50</w:t>
            </w:r>
          </w:p>
        </w:tc>
      </w:tr>
      <w:tr>
        <w:trPr>
          <w:trHeight w:hRule="atLeast" w:val="20"/>
        </w:trPr>
        <w:tc>
          <w:tcPr>
            <w:tcW w:type="dxa" w:w="4678"/>
            <w:shd w:fill="auto" w:val="clear"/>
          </w:tcPr>
          <w:p w14:paraId="D00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10F0000">
            <w:pPr>
              <w:rPr>
                <w:sz w:val="20"/>
              </w:rPr>
            </w:pPr>
            <w:r>
              <w:rPr>
                <w:sz w:val="20"/>
              </w:rPr>
              <w:t>605</w:t>
            </w:r>
          </w:p>
        </w:tc>
        <w:tc>
          <w:tcPr>
            <w:tcW w:type="dxa" w:w="426"/>
            <w:shd w:fill="auto" w:val="clear"/>
          </w:tcPr>
          <w:p w14:paraId="D20F0000">
            <w:pPr>
              <w:rPr>
                <w:sz w:val="20"/>
              </w:rPr>
            </w:pPr>
            <w:r>
              <w:rPr>
                <w:sz w:val="20"/>
              </w:rPr>
              <w:t>01</w:t>
            </w:r>
          </w:p>
        </w:tc>
        <w:tc>
          <w:tcPr>
            <w:tcW w:type="dxa" w:w="425"/>
            <w:shd w:fill="auto" w:val="clear"/>
          </w:tcPr>
          <w:p w14:paraId="D30F0000">
            <w:pPr>
              <w:rPr>
                <w:sz w:val="20"/>
              </w:rPr>
            </w:pPr>
            <w:r>
              <w:rPr>
                <w:sz w:val="20"/>
              </w:rPr>
              <w:t>13</w:t>
            </w:r>
          </w:p>
        </w:tc>
        <w:tc>
          <w:tcPr>
            <w:tcW w:type="dxa" w:w="1559"/>
            <w:shd w:fill="auto" w:val="clear"/>
          </w:tcPr>
          <w:p w14:paraId="D40F0000">
            <w:pPr>
              <w:rPr>
                <w:sz w:val="20"/>
              </w:rPr>
            </w:pPr>
            <w:r>
              <w:rPr>
                <w:sz w:val="20"/>
              </w:rPr>
              <w:t>12 4 02 20710</w:t>
            </w:r>
          </w:p>
        </w:tc>
        <w:tc>
          <w:tcPr>
            <w:tcW w:type="dxa" w:w="567"/>
            <w:shd w:fill="auto" w:val="clear"/>
          </w:tcPr>
          <w:p w14:paraId="D50F0000">
            <w:pPr>
              <w:rPr>
                <w:sz w:val="20"/>
              </w:rPr>
            </w:pPr>
            <w:r>
              <w:rPr>
                <w:sz w:val="20"/>
              </w:rPr>
              <w:t>240</w:t>
            </w:r>
          </w:p>
        </w:tc>
        <w:tc>
          <w:tcPr>
            <w:tcW w:type="dxa" w:w="1438"/>
            <w:shd w:fill="auto" w:val="clear"/>
          </w:tcPr>
          <w:p w14:paraId="D60F0000">
            <w:pPr>
              <w:ind/>
              <w:jc w:val="right"/>
              <w:rPr>
                <w:sz w:val="20"/>
              </w:rPr>
            </w:pPr>
            <w:r>
              <w:rPr>
                <w:sz w:val="20"/>
              </w:rPr>
              <w:t>62,50</w:t>
            </w:r>
          </w:p>
        </w:tc>
      </w:tr>
      <w:tr>
        <w:trPr>
          <w:trHeight w:hRule="atLeast" w:val="20"/>
        </w:trPr>
        <w:tc>
          <w:tcPr>
            <w:tcW w:type="dxa" w:w="4678"/>
            <w:shd w:fill="auto" w:val="clear"/>
          </w:tcPr>
          <w:p w14:paraId="D70F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567"/>
            <w:shd w:fill="auto" w:val="clear"/>
          </w:tcPr>
          <w:p w14:paraId="D80F0000">
            <w:pPr>
              <w:rPr>
                <w:sz w:val="20"/>
              </w:rPr>
            </w:pPr>
            <w:r>
              <w:rPr>
                <w:sz w:val="20"/>
              </w:rPr>
              <w:t>605</w:t>
            </w:r>
          </w:p>
        </w:tc>
        <w:tc>
          <w:tcPr>
            <w:tcW w:type="dxa" w:w="426"/>
            <w:shd w:fill="auto" w:val="clear"/>
          </w:tcPr>
          <w:p w14:paraId="D90F0000">
            <w:pPr>
              <w:rPr>
                <w:sz w:val="20"/>
              </w:rPr>
            </w:pPr>
            <w:r>
              <w:rPr>
                <w:sz w:val="20"/>
              </w:rPr>
              <w:t>01</w:t>
            </w:r>
          </w:p>
        </w:tc>
        <w:tc>
          <w:tcPr>
            <w:tcW w:type="dxa" w:w="425"/>
            <w:shd w:fill="auto" w:val="clear"/>
          </w:tcPr>
          <w:p w14:paraId="DA0F0000">
            <w:pPr>
              <w:rPr>
                <w:sz w:val="20"/>
              </w:rPr>
            </w:pPr>
            <w:r>
              <w:rPr>
                <w:sz w:val="20"/>
              </w:rPr>
              <w:t>13</w:t>
            </w:r>
          </w:p>
        </w:tc>
        <w:tc>
          <w:tcPr>
            <w:tcW w:type="dxa" w:w="1559"/>
            <w:shd w:fill="auto" w:val="clear"/>
          </w:tcPr>
          <w:p w14:paraId="DB0F0000">
            <w:pPr>
              <w:rPr>
                <w:sz w:val="20"/>
              </w:rPr>
            </w:pPr>
            <w:r>
              <w:rPr>
                <w:sz w:val="20"/>
              </w:rPr>
              <w:t>12 4 04 00000</w:t>
            </w:r>
          </w:p>
        </w:tc>
        <w:tc>
          <w:tcPr>
            <w:tcW w:type="dxa" w:w="567"/>
            <w:shd w:fill="auto" w:val="clear"/>
          </w:tcPr>
          <w:p w14:paraId="DC0F0000">
            <w:pPr>
              <w:rPr>
                <w:sz w:val="20"/>
              </w:rPr>
            </w:pPr>
            <w:r>
              <w:rPr>
                <w:sz w:val="20"/>
              </w:rPr>
              <w:t>000</w:t>
            </w:r>
          </w:p>
        </w:tc>
        <w:tc>
          <w:tcPr>
            <w:tcW w:type="dxa" w:w="1438"/>
            <w:shd w:fill="auto" w:val="clear"/>
          </w:tcPr>
          <w:p w14:paraId="DD0F0000">
            <w:pPr>
              <w:ind/>
              <w:jc w:val="right"/>
              <w:rPr>
                <w:sz w:val="20"/>
              </w:rPr>
            </w:pPr>
            <w:r>
              <w:rPr>
                <w:sz w:val="20"/>
              </w:rPr>
              <w:t>112 087,59</w:t>
            </w:r>
          </w:p>
        </w:tc>
      </w:tr>
      <w:tr>
        <w:trPr>
          <w:trHeight w:hRule="atLeast" w:val="20"/>
        </w:trPr>
        <w:tc>
          <w:tcPr>
            <w:tcW w:type="dxa" w:w="4678"/>
            <w:shd w:fill="auto" w:val="clear"/>
          </w:tcPr>
          <w:p w14:paraId="DE0F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DF0F0000">
            <w:pPr>
              <w:rPr>
                <w:sz w:val="20"/>
              </w:rPr>
            </w:pPr>
            <w:r>
              <w:rPr>
                <w:sz w:val="20"/>
              </w:rPr>
              <w:t>605</w:t>
            </w:r>
          </w:p>
        </w:tc>
        <w:tc>
          <w:tcPr>
            <w:tcW w:type="dxa" w:w="426"/>
            <w:shd w:fill="auto" w:val="clear"/>
          </w:tcPr>
          <w:p w14:paraId="E00F0000">
            <w:pPr>
              <w:rPr>
                <w:sz w:val="20"/>
              </w:rPr>
            </w:pPr>
            <w:r>
              <w:rPr>
                <w:sz w:val="20"/>
              </w:rPr>
              <w:t>01</w:t>
            </w:r>
          </w:p>
        </w:tc>
        <w:tc>
          <w:tcPr>
            <w:tcW w:type="dxa" w:w="425"/>
            <w:shd w:fill="auto" w:val="clear"/>
          </w:tcPr>
          <w:p w14:paraId="E10F0000">
            <w:pPr>
              <w:rPr>
                <w:sz w:val="20"/>
              </w:rPr>
            </w:pPr>
            <w:r>
              <w:rPr>
                <w:sz w:val="20"/>
              </w:rPr>
              <w:t>13</w:t>
            </w:r>
          </w:p>
        </w:tc>
        <w:tc>
          <w:tcPr>
            <w:tcW w:type="dxa" w:w="1559"/>
            <w:shd w:fill="auto" w:val="clear"/>
          </w:tcPr>
          <w:p w14:paraId="E20F0000">
            <w:pPr>
              <w:rPr>
                <w:sz w:val="20"/>
              </w:rPr>
            </w:pPr>
            <w:r>
              <w:rPr>
                <w:sz w:val="20"/>
              </w:rPr>
              <w:t>12 4 04 11010</w:t>
            </w:r>
          </w:p>
        </w:tc>
        <w:tc>
          <w:tcPr>
            <w:tcW w:type="dxa" w:w="567"/>
            <w:shd w:fill="auto" w:val="clear"/>
          </w:tcPr>
          <w:p w14:paraId="E30F0000">
            <w:pPr>
              <w:rPr>
                <w:sz w:val="20"/>
              </w:rPr>
            </w:pPr>
            <w:r>
              <w:rPr>
                <w:sz w:val="20"/>
              </w:rPr>
              <w:t>000</w:t>
            </w:r>
          </w:p>
        </w:tc>
        <w:tc>
          <w:tcPr>
            <w:tcW w:type="dxa" w:w="1438"/>
            <w:shd w:fill="auto" w:val="clear"/>
          </w:tcPr>
          <w:p w14:paraId="E40F0000">
            <w:pPr>
              <w:ind/>
              <w:jc w:val="right"/>
              <w:rPr>
                <w:sz w:val="20"/>
              </w:rPr>
            </w:pPr>
            <w:r>
              <w:rPr>
                <w:sz w:val="20"/>
              </w:rPr>
              <w:t>111 620,69</w:t>
            </w:r>
          </w:p>
        </w:tc>
      </w:tr>
      <w:tr>
        <w:trPr>
          <w:trHeight w:hRule="atLeast" w:val="20"/>
        </w:trPr>
        <w:tc>
          <w:tcPr>
            <w:tcW w:type="dxa" w:w="4678"/>
            <w:shd w:fill="auto" w:val="clear"/>
          </w:tcPr>
          <w:p w14:paraId="E50F0000">
            <w:pPr>
              <w:rPr>
                <w:sz w:val="20"/>
              </w:rPr>
            </w:pPr>
            <w:r>
              <w:rPr>
                <w:sz w:val="20"/>
              </w:rPr>
              <w:t>Расходы на выплаты персоналу казенных учреждений</w:t>
            </w:r>
          </w:p>
        </w:tc>
        <w:tc>
          <w:tcPr>
            <w:tcW w:type="dxa" w:w="567"/>
            <w:shd w:fill="auto" w:val="clear"/>
          </w:tcPr>
          <w:p w14:paraId="E60F0000">
            <w:pPr>
              <w:rPr>
                <w:sz w:val="20"/>
              </w:rPr>
            </w:pPr>
            <w:r>
              <w:rPr>
                <w:sz w:val="20"/>
              </w:rPr>
              <w:t>605</w:t>
            </w:r>
          </w:p>
        </w:tc>
        <w:tc>
          <w:tcPr>
            <w:tcW w:type="dxa" w:w="426"/>
            <w:shd w:fill="auto" w:val="clear"/>
          </w:tcPr>
          <w:p w14:paraId="E70F0000">
            <w:pPr>
              <w:rPr>
                <w:sz w:val="20"/>
              </w:rPr>
            </w:pPr>
            <w:r>
              <w:rPr>
                <w:sz w:val="20"/>
              </w:rPr>
              <w:t>01</w:t>
            </w:r>
          </w:p>
        </w:tc>
        <w:tc>
          <w:tcPr>
            <w:tcW w:type="dxa" w:w="425"/>
            <w:shd w:fill="auto" w:val="clear"/>
          </w:tcPr>
          <w:p w14:paraId="E80F0000">
            <w:pPr>
              <w:rPr>
                <w:sz w:val="20"/>
              </w:rPr>
            </w:pPr>
            <w:r>
              <w:rPr>
                <w:sz w:val="20"/>
              </w:rPr>
              <w:t>13</w:t>
            </w:r>
          </w:p>
        </w:tc>
        <w:tc>
          <w:tcPr>
            <w:tcW w:type="dxa" w:w="1559"/>
            <w:shd w:fill="auto" w:val="clear"/>
          </w:tcPr>
          <w:p w14:paraId="E90F0000">
            <w:pPr>
              <w:rPr>
                <w:sz w:val="20"/>
              </w:rPr>
            </w:pPr>
            <w:r>
              <w:rPr>
                <w:sz w:val="20"/>
              </w:rPr>
              <w:t>12 4 04 11010</w:t>
            </w:r>
          </w:p>
        </w:tc>
        <w:tc>
          <w:tcPr>
            <w:tcW w:type="dxa" w:w="567"/>
            <w:shd w:fill="auto" w:val="clear"/>
          </w:tcPr>
          <w:p w14:paraId="EA0F0000">
            <w:pPr>
              <w:rPr>
                <w:sz w:val="20"/>
              </w:rPr>
            </w:pPr>
            <w:r>
              <w:rPr>
                <w:sz w:val="20"/>
              </w:rPr>
              <w:t>110</w:t>
            </w:r>
          </w:p>
        </w:tc>
        <w:tc>
          <w:tcPr>
            <w:tcW w:type="dxa" w:w="1438"/>
            <w:shd w:fill="auto" w:val="clear"/>
          </w:tcPr>
          <w:p w14:paraId="EB0F0000">
            <w:pPr>
              <w:ind/>
              <w:jc w:val="right"/>
              <w:rPr>
                <w:sz w:val="20"/>
              </w:rPr>
            </w:pPr>
            <w:r>
              <w:rPr>
                <w:sz w:val="20"/>
              </w:rPr>
              <w:t>90 597,71</w:t>
            </w:r>
          </w:p>
        </w:tc>
      </w:tr>
      <w:tr>
        <w:trPr>
          <w:trHeight w:hRule="atLeast" w:val="20"/>
        </w:trPr>
        <w:tc>
          <w:tcPr>
            <w:tcW w:type="dxa" w:w="4678"/>
            <w:shd w:fill="auto" w:val="clear"/>
          </w:tcPr>
          <w:p w14:paraId="EC0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D0F0000">
            <w:pPr>
              <w:rPr>
                <w:sz w:val="20"/>
              </w:rPr>
            </w:pPr>
            <w:r>
              <w:rPr>
                <w:sz w:val="20"/>
              </w:rPr>
              <w:t>605</w:t>
            </w:r>
          </w:p>
        </w:tc>
        <w:tc>
          <w:tcPr>
            <w:tcW w:type="dxa" w:w="426"/>
            <w:shd w:fill="auto" w:val="clear"/>
          </w:tcPr>
          <w:p w14:paraId="EE0F0000">
            <w:pPr>
              <w:rPr>
                <w:sz w:val="20"/>
              </w:rPr>
            </w:pPr>
            <w:r>
              <w:rPr>
                <w:sz w:val="20"/>
              </w:rPr>
              <w:t>01</w:t>
            </w:r>
          </w:p>
        </w:tc>
        <w:tc>
          <w:tcPr>
            <w:tcW w:type="dxa" w:w="425"/>
            <w:shd w:fill="auto" w:val="clear"/>
          </w:tcPr>
          <w:p w14:paraId="EF0F0000">
            <w:pPr>
              <w:rPr>
                <w:sz w:val="20"/>
              </w:rPr>
            </w:pPr>
            <w:r>
              <w:rPr>
                <w:sz w:val="20"/>
              </w:rPr>
              <w:t>13</w:t>
            </w:r>
          </w:p>
        </w:tc>
        <w:tc>
          <w:tcPr>
            <w:tcW w:type="dxa" w:w="1559"/>
            <w:shd w:fill="auto" w:val="clear"/>
          </w:tcPr>
          <w:p w14:paraId="F00F0000">
            <w:pPr>
              <w:rPr>
                <w:sz w:val="20"/>
              </w:rPr>
            </w:pPr>
            <w:r>
              <w:rPr>
                <w:sz w:val="20"/>
              </w:rPr>
              <w:t>12 4 04 11010</w:t>
            </w:r>
          </w:p>
        </w:tc>
        <w:tc>
          <w:tcPr>
            <w:tcW w:type="dxa" w:w="567"/>
            <w:shd w:fill="auto" w:val="clear"/>
          </w:tcPr>
          <w:p w14:paraId="F10F0000">
            <w:pPr>
              <w:rPr>
                <w:sz w:val="20"/>
              </w:rPr>
            </w:pPr>
            <w:r>
              <w:rPr>
                <w:sz w:val="20"/>
              </w:rPr>
              <w:t>240</w:t>
            </w:r>
          </w:p>
        </w:tc>
        <w:tc>
          <w:tcPr>
            <w:tcW w:type="dxa" w:w="1438"/>
            <w:shd w:fill="auto" w:val="clear"/>
          </w:tcPr>
          <w:p w14:paraId="F20F0000">
            <w:pPr>
              <w:ind/>
              <w:jc w:val="right"/>
              <w:rPr>
                <w:sz w:val="20"/>
              </w:rPr>
            </w:pPr>
            <w:r>
              <w:rPr>
                <w:sz w:val="20"/>
              </w:rPr>
              <w:t>19 846,20</w:t>
            </w:r>
          </w:p>
        </w:tc>
      </w:tr>
      <w:tr>
        <w:trPr>
          <w:trHeight w:hRule="atLeast" w:val="20"/>
        </w:trPr>
        <w:tc>
          <w:tcPr>
            <w:tcW w:type="dxa" w:w="4678"/>
            <w:shd w:fill="auto" w:val="clear"/>
          </w:tcPr>
          <w:p w14:paraId="F30F0000">
            <w:pPr>
              <w:rPr>
                <w:sz w:val="20"/>
              </w:rPr>
            </w:pPr>
            <w:r>
              <w:rPr>
                <w:sz w:val="20"/>
              </w:rPr>
              <w:t>Уплата налогов, сборов и иных платежей</w:t>
            </w:r>
          </w:p>
        </w:tc>
        <w:tc>
          <w:tcPr>
            <w:tcW w:type="dxa" w:w="567"/>
            <w:shd w:fill="auto" w:val="clear"/>
          </w:tcPr>
          <w:p w14:paraId="F40F0000">
            <w:pPr>
              <w:rPr>
                <w:sz w:val="20"/>
              </w:rPr>
            </w:pPr>
            <w:r>
              <w:rPr>
                <w:sz w:val="20"/>
              </w:rPr>
              <w:t>605</w:t>
            </w:r>
          </w:p>
        </w:tc>
        <w:tc>
          <w:tcPr>
            <w:tcW w:type="dxa" w:w="426"/>
            <w:shd w:fill="auto" w:val="clear"/>
          </w:tcPr>
          <w:p w14:paraId="F50F0000">
            <w:pPr>
              <w:rPr>
                <w:sz w:val="20"/>
              </w:rPr>
            </w:pPr>
            <w:r>
              <w:rPr>
                <w:sz w:val="20"/>
              </w:rPr>
              <w:t>01</w:t>
            </w:r>
          </w:p>
        </w:tc>
        <w:tc>
          <w:tcPr>
            <w:tcW w:type="dxa" w:w="425"/>
            <w:shd w:fill="auto" w:val="clear"/>
          </w:tcPr>
          <w:p w14:paraId="F60F0000">
            <w:pPr>
              <w:rPr>
                <w:sz w:val="20"/>
              </w:rPr>
            </w:pPr>
            <w:r>
              <w:rPr>
                <w:sz w:val="20"/>
              </w:rPr>
              <w:t>13</w:t>
            </w:r>
          </w:p>
        </w:tc>
        <w:tc>
          <w:tcPr>
            <w:tcW w:type="dxa" w:w="1559"/>
            <w:shd w:fill="auto" w:val="clear"/>
          </w:tcPr>
          <w:p w14:paraId="F70F0000">
            <w:pPr>
              <w:rPr>
                <w:sz w:val="20"/>
              </w:rPr>
            </w:pPr>
            <w:r>
              <w:rPr>
                <w:sz w:val="20"/>
              </w:rPr>
              <w:t>12 4 04 11010</w:t>
            </w:r>
          </w:p>
        </w:tc>
        <w:tc>
          <w:tcPr>
            <w:tcW w:type="dxa" w:w="567"/>
            <w:shd w:fill="auto" w:val="clear"/>
          </w:tcPr>
          <w:p w14:paraId="F80F0000">
            <w:pPr>
              <w:rPr>
                <w:sz w:val="20"/>
              </w:rPr>
            </w:pPr>
            <w:r>
              <w:rPr>
                <w:sz w:val="20"/>
              </w:rPr>
              <w:t>850</w:t>
            </w:r>
          </w:p>
        </w:tc>
        <w:tc>
          <w:tcPr>
            <w:tcW w:type="dxa" w:w="1438"/>
            <w:shd w:fill="auto" w:val="clear"/>
          </w:tcPr>
          <w:p w14:paraId="F90F0000">
            <w:pPr>
              <w:ind/>
              <w:jc w:val="right"/>
              <w:rPr>
                <w:sz w:val="20"/>
              </w:rPr>
            </w:pPr>
            <w:r>
              <w:rPr>
                <w:sz w:val="20"/>
              </w:rPr>
              <w:t>1 176,78</w:t>
            </w:r>
          </w:p>
        </w:tc>
      </w:tr>
      <w:tr>
        <w:trPr>
          <w:trHeight w:hRule="atLeast" w:val="20"/>
        </w:trPr>
        <w:tc>
          <w:tcPr>
            <w:tcW w:type="dxa" w:w="4678"/>
            <w:shd w:fill="auto" w:val="clear"/>
          </w:tcPr>
          <w:p w14:paraId="FA0F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w:t>
            </w:r>
            <w:r>
              <w:rPr>
                <w:sz w:val="20"/>
              </w:rPr>
              <w:t>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FB0F0000">
            <w:pPr>
              <w:rPr>
                <w:sz w:val="20"/>
              </w:rPr>
            </w:pPr>
            <w:r>
              <w:rPr>
                <w:sz w:val="20"/>
              </w:rPr>
              <w:t>605</w:t>
            </w:r>
          </w:p>
        </w:tc>
        <w:tc>
          <w:tcPr>
            <w:tcW w:type="dxa" w:w="426"/>
            <w:shd w:fill="auto" w:val="clear"/>
          </w:tcPr>
          <w:p w14:paraId="FC0F0000">
            <w:pPr>
              <w:rPr>
                <w:sz w:val="20"/>
              </w:rPr>
            </w:pPr>
            <w:r>
              <w:rPr>
                <w:sz w:val="20"/>
              </w:rPr>
              <w:t>01</w:t>
            </w:r>
          </w:p>
        </w:tc>
        <w:tc>
          <w:tcPr>
            <w:tcW w:type="dxa" w:w="425"/>
            <w:shd w:fill="auto" w:val="clear"/>
          </w:tcPr>
          <w:p w14:paraId="FD0F0000">
            <w:pPr>
              <w:rPr>
                <w:sz w:val="20"/>
              </w:rPr>
            </w:pPr>
            <w:r>
              <w:rPr>
                <w:sz w:val="20"/>
              </w:rPr>
              <w:t>13</w:t>
            </w:r>
          </w:p>
        </w:tc>
        <w:tc>
          <w:tcPr>
            <w:tcW w:type="dxa" w:w="1559"/>
            <w:shd w:fill="auto" w:val="clear"/>
          </w:tcPr>
          <w:p w14:paraId="FE0F0000">
            <w:pPr>
              <w:rPr>
                <w:sz w:val="20"/>
              </w:rPr>
            </w:pPr>
            <w:r>
              <w:rPr>
                <w:sz w:val="20"/>
              </w:rPr>
              <w:t>12 4 04 78930</w:t>
            </w:r>
          </w:p>
        </w:tc>
        <w:tc>
          <w:tcPr>
            <w:tcW w:type="dxa" w:w="567"/>
            <w:shd w:fill="auto" w:val="clear"/>
          </w:tcPr>
          <w:p w14:paraId="FF0F0000">
            <w:pPr>
              <w:rPr>
                <w:sz w:val="20"/>
              </w:rPr>
            </w:pPr>
            <w:r>
              <w:rPr>
                <w:sz w:val="20"/>
              </w:rPr>
              <w:t>000</w:t>
            </w:r>
          </w:p>
        </w:tc>
        <w:tc>
          <w:tcPr>
            <w:tcW w:type="dxa" w:w="1438"/>
            <w:shd w:fill="auto" w:val="clear"/>
          </w:tcPr>
          <w:p w14:paraId="00100000">
            <w:pPr>
              <w:ind/>
              <w:jc w:val="right"/>
              <w:rPr>
                <w:sz w:val="20"/>
              </w:rPr>
            </w:pPr>
            <w:r>
              <w:rPr>
                <w:sz w:val="20"/>
              </w:rPr>
              <w:t>466,90</w:t>
            </w:r>
          </w:p>
        </w:tc>
      </w:tr>
      <w:tr>
        <w:trPr>
          <w:trHeight w:hRule="atLeast" w:val="20"/>
        </w:trPr>
        <w:tc>
          <w:tcPr>
            <w:tcW w:type="dxa" w:w="4678"/>
            <w:shd w:fill="auto" w:val="clear"/>
          </w:tcPr>
          <w:p w14:paraId="01100000">
            <w:pPr>
              <w:rPr>
                <w:sz w:val="20"/>
              </w:rPr>
            </w:pPr>
            <w:r>
              <w:rPr>
                <w:sz w:val="20"/>
              </w:rPr>
              <w:t>Расходы на выплаты персоналу казенных учреждений</w:t>
            </w:r>
          </w:p>
        </w:tc>
        <w:tc>
          <w:tcPr>
            <w:tcW w:type="dxa" w:w="567"/>
            <w:shd w:fill="auto" w:val="clear"/>
          </w:tcPr>
          <w:p w14:paraId="02100000">
            <w:pPr>
              <w:rPr>
                <w:sz w:val="20"/>
              </w:rPr>
            </w:pPr>
            <w:r>
              <w:rPr>
                <w:sz w:val="20"/>
              </w:rPr>
              <w:t>605</w:t>
            </w:r>
          </w:p>
        </w:tc>
        <w:tc>
          <w:tcPr>
            <w:tcW w:type="dxa" w:w="426"/>
            <w:shd w:fill="auto" w:val="clear"/>
          </w:tcPr>
          <w:p w14:paraId="03100000">
            <w:pPr>
              <w:rPr>
                <w:sz w:val="20"/>
              </w:rPr>
            </w:pPr>
            <w:r>
              <w:rPr>
                <w:sz w:val="20"/>
              </w:rPr>
              <w:t>01</w:t>
            </w:r>
          </w:p>
        </w:tc>
        <w:tc>
          <w:tcPr>
            <w:tcW w:type="dxa" w:w="425"/>
            <w:shd w:fill="auto" w:val="clear"/>
          </w:tcPr>
          <w:p w14:paraId="04100000">
            <w:pPr>
              <w:rPr>
                <w:sz w:val="20"/>
              </w:rPr>
            </w:pPr>
            <w:r>
              <w:rPr>
                <w:sz w:val="20"/>
              </w:rPr>
              <w:t>13</w:t>
            </w:r>
          </w:p>
        </w:tc>
        <w:tc>
          <w:tcPr>
            <w:tcW w:type="dxa" w:w="1559"/>
            <w:shd w:fill="auto" w:val="clear"/>
          </w:tcPr>
          <w:p w14:paraId="05100000">
            <w:pPr>
              <w:rPr>
                <w:sz w:val="20"/>
              </w:rPr>
            </w:pPr>
            <w:r>
              <w:rPr>
                <w:sz w:val="20"/>
              </w:rPr>
              <w:t>12 4 04 78930</w:t>
            </w:r>
          </w:p>
        </w:tc>
        <w:tc>
          <w:tcPr>
            <w:tcW w:type="dxa" w:w="567"/>
            <w:shd w:fill="auto" w:val="clear"/>
          </w:tcPr>
          <w:p w14:paraId="06100000">
            <w:pPr>
              <w:rPr>
                <w:sz w:val="20"/>
              </w:rPr>
            </w:pPr>
            <w:r>
              <w:rPr>
                <w:sz w:val="20"/>
              </w:rPr>
              <w:t>110</w:t>
            </w:r>
          </w:p>
        </w:tc>
        <w:tc>
          <w:tcPr>
            <w:tcW w:type="dxa" w:w="1438"/>
            <w:shd w:fill="auto" w:val="clear"/>
          </w:tcPr>
          <w:p w14:paraId="07100000">
            <w:pPr>
              <w:ind/>
              <w:jc w:val="right"/>
              <w:rPr>
                <w:sz w:val="20"/>
              </w:rPr>
            </w:pPr>
            <w:r>
              <w:rPr>
                <w:sz w:val="20"/>
              </w:rPr>
              <w:t>466,90</w:t>
            </w:r>
          </w:p>
        </w:tc>
      </w:tr>
      <w:tr>
        <w:trPr>
          <w:trHeight w:hRule="atLeast" w:val="20"/>
        </w:trPr>
        <w:tc>
          <w:tcPr>
            <w:tcW w:type="dxa" w:w="4678"/>
            <w:shd w:fill="auto" w:val="clear"/>
          </w:tcPr>
          <w:p w14:paraId="0810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09100000">
            <w:pPr>
              <w:rPr>
                <w:sz w:val="20"/>
              </w:rPr>
            </w:pPr>
            <w:r>
              <w:rPr>
                <w:sz w:val="20"/>
              </w:rPr>
              <w:t>605</w:t>
            </w:r>
          </w:p>
        </w:tc>
        <w:tc>
          <w:tcPr>
            <w:tcW w:type="dxa" w:w="426"/>
            <w:shd w:fill="auto" w:val="clear"/>
          </w:tcPr>
          <w:p w14:paraId="0A100000">
            <w:pPr>
              <w:rPr>
                <w:sz w:val="20"/>
              </w:rPr>
            </w:pPr>
            <w:r>
              <w:rPr>
                <w:sz w:val="20"/>
              </w:rPr>
              <w:t>01</w:t>
            </w:r>
          </w:p>
        </w:tc>
        <w:tc>
          <w:tcPr>
            <w:tcW w:type="dxa" w:w="425"/>
            <w:shd w:fill="auto" w:val="clear"/>
          </w:tcPr>
          <w:p w14:paraId="0B100000">
            <w:pPr>
              <w:rPr>
                <w:sz w:val="20"/>
              </w:rPr>
            </w:pPr>
            <w:r>
              <w:rPr>
                <w:sz w:val="20"/>
              </w:rPr>
              <w:t>13</w:t>
            </w:r>
          </w:p>
        </w:tc>
        <w:tc>
          <w:tcPr>
            <w:tcW w:type="dxa" w:w="1559"/>
            <w:shd w:fill="auto" w:val="clear"/>
          </w:tcPr>
          <w:p w14:paraId="0C100000">
            <w:pPr>
              <w:rPr>
                <w:sz w:val="20"/>
              </w:rPr>
            </w:pPr>
            <w:r>
              <w:rPr>
                <w:sz w:val="20"/>
              </w:rPr>
              <w:t>15 0 00 00000</w:t>
            </w:r>
          </w:p>
        </w:tc>
        <w:tc>
          <w:tcPr>
            <w:tcW w:type="dxa" w:w="567"/>
            <w:shd w:fill="auto" w:val="clear"/>
          </w:tcPr>
          <w:p w14:paraId="0D100000">
            <w:pPr>
              <w:rPr>
                <w:sz w:val="20"/>
              </w:rPr>
            </w:pPr>
            <w:r>
              <w:rPr>
                <w:sz w:val="20"/>
              </w:rPr>
              <w:t>000</w:t>
            </w:r>
          </w:p>
        </w:tc>
        <w:tc>
          <w:tcPr>
            <w:tcW w:type="dxa" w:w="1438"/>
            <w:shd w:fill="auto" w:val="clear"/>
          </w:tcPr>
          <w:p w14:paraId="0E100000">
            <w:pPr>
              <w:ind/>
              <w:jc w:val="right"/>
              <w:rPr>
                <w:sz w:val="20"/>
              </w:rPr>
            </w:pPr>
            <w:r>
              <w:rPr>
                <w:sz w:val="20"/>
              </w:rPr>
              <w:t>7,65</w:t>
            </w:r>
          </w:p>
        </w:tc>
      </w:tr>
      <w:tr>
        <w:trPr>
          <w:trHeight w:hRule="atLeast" w:val="20"/>
        </w:trPr>
        <w:tc>
          <w:tcPr>
            <w:tcW w:type="dxa" w:w="4678"/>
            <w:shd w:fill="auto" w:val="clear"/>
          </w:tcPr>
          <w:p w14:paraId="0F100000">
            <w:pPr>
              <w:rPr>
                <w:sz w:val="20"/>
              </w:rPr>
            </w:pPr>
            <w:r>
              <w:rPr>
                <w:sz w:val="20"/>
              </w:rPr>
              <w:t>Подпрограмма «Профилактика правонарушений в городе Ставрополе»</w:t>
            </w:r>
          </w:p>
        </w:tc>
        <w:tc>
          <w:tcPr>
            <w:tcW w:type="dxa" w:w="567"/>
            <w:shd w:fill="auto" w:val="clear"/>
          </w:tcPr>
          <w:p w14:paraId="10100000">
            <w:pPr>
              <w:rPr>
                <w:sz w:val="20"/>
              </w:rPr>
            </w:pPr>
            <w:r>
              <w:rPr>
                <w:sz w:val="20"/>
              </w:rPr>
              <w:t>605</w:t>
            </w:r>
          </w:p>
        </w:tc>
        <w:tc>
          <w:tcPr>
            <w:tcW w:type="dxa" w:w="426"/>
            <w:shd w:fill="auto" w:val="clear"/>
          </w:tcPr>
          <w:p w14:paraId="11100000">
            <w:pPr>
              <w:rPr>
                <w:sz w:val="20"/>
              </w:rPr>
            </w:pPr>
            <w:r>
              <w:rPr>
                <w:sz w:val="20"/>
              </w:rPr>
              <w:t>01</w:t>
            </w:r>
          </w:p>
        </w:tc>
        <w:tc>
          <w:tcPr>
            <w:tcW w:type="dxa" w:w="425"/>
            <w:shd w:fill="auto" w:val="clear"/>
          </w:tcPr>
          <w:p w14:paraId="12100000">
            <w:pPr>
              <w:rPr>
                <w:sz w:val="20"/>
              </w:rPr>
            </w:pPr>
            <w:r>
              <w:rPr>
                <w:sz w:val="20"/>
              </w:rPr>
              <w:t>13</w:t>
            </w:r>
          </w:p>
        </w:tc>
        <w:tc>
          <w:tcPr>
            <w:tcW w:type="dxa" w:w="1559"/>
            <w:shd w:fill="auto" w:val="clear"/>
          </w:tcPr>
          <w:p w14:paraId="13100000">
            <w:pPr>
              <w:rPr>
                <w:sz w:val="20"/>
              </w:rPr>
            </w:pPr>
            <w:r>
              <w:rPr>
                <w:sz w:val="20"/>
              </w:rPr>
              <w:t>15 2 00 00000</w:t>
            </w:r>
          </w:p>
        </w:tc>
        <w:tc>
          <w:tcPr>
            <w:tcW w:type="dxa" w:w="567"/>
            <w:shd w:fill="auto" w:val="clear"/>
          </w:tcPr>
          <w:p w14:paraId="14100000">
            <w:pPr>
              <w:rPr>
                <w:sz w:val="20"/>
              </w:rPr>
            </w:pPr>
            <w:r>
              <w:rPr>
                <w:sz w:val="20"/>
              </w:rPr>
              <w:t>000</w:t>
            </w:r>
          </w:p>
        </w:tc>
        <w:tc>
          <w:tcPr>
            <w:tcW w:type="dxa" w:w="1438"/>
            <w:shd w:fill="auto" w:val="clear"/>
          </w:tcPr>
          <w:p w14:paraId="15100000">
            <w:pPr>
              <w:ind/>
              <w:jc w:val="right"/>
              <w:rPr>
                <w:sz w:val="20"/>
              </w:rPr>
            </w:pPr>
            <w:r>
              <w:rPr>
                <w:sz w:val="20"/>
              </w:rPr>
              <w:t>7,65</w:t>
            </w:r>
          </w:p>
        </w:tc>
      </w:tr>
      <w:tr>
        <w:trPr>
          <w:trHeight w:hRule="atLeast" w:val="20"/>
        </w:trPr>
        <w:tc>
          <w:tcPr>
            <w:tcW w:type="dxa" w:w="4678"/>
            <w:shd w:fill="auto" w:val="clear"/>
          </w:tcPr>
          <w:p w14:paraId="16100000">
            <w:pPr>
              <w:rPr>
                <w:sz w:val="20"/>
              </w:rPr>
            </w:pPr>
            <w:r>
              <w:rPr>
                <w:sz w:val="20"/>
              </w:rPr>
              <w:t>Основное мероприятие «Профилактика правонарушений несовершеннолетних»</w:t>
            </w:r>
          </w:p>
        </w:tc>
        <w:tc>
          <w:tcPr>
            <w:tcW w:type="dxa" w:w="567"/>
            <w:shd w:fill="auto" w:val="clear"/>
          </w:tcPr>
          <w:p w14:paraId="17100000">
            <w:pPr>
              <w:rPr>
                <w:sz w:val="20"/>
              </w:rPr>
            </w:pPr>
            <w:r>
              <w:rPr>
                <w:sz w:val="20"/>
              </w:rPr>
              <w:t>605</w:t>
            </w:r>
          </w:p>
        </w:tc>
        <w:tc>
          <w:tcPr>
            <w:tcW w:type="dxa" w:w="426"/>
            <w:shd w:fill="auto" w:val="clear"/>
          </w:tcPr>
          <w:p w14:paraId="18100000">
            <w:pPr>
              <w:rPr>
                <w:sz w:val="20"/>
              </w:rPr>
            </w:pPr>
            <w:r>
              <w:rPr>
                <w:sz w:val="20"/>
              </w:rPr>
              <w:t>01</w:t>
            </w:r>
          </w:p>
        </w:tc>
        <w:tc>
          <w:tcPr>
            <w:tcW w:type="dxa" w:w="425"/>
            <w:shd w:fill="auto" w:val="clear"/>
          </w:tcPr>
          <w:p w14:paraId="19100000">
            <w:pPr>
              <w:rPr>
                <w:sz w:val="20"/>
              </w:rPr>
            </w:pPr>
            <w:r>
              <w:rPr>
                <w:sz w:val="20"/>
              </w:rPr>
              <w:t>13</w:t>
            </w:r>
          </w:p>
        </w:tc>
        <w:tc>
          <w:tcPr>
            <w:tcW w:type="dxa" w:w="1559"/>
            <w:shd w:fill="auto" w:val="clear"/>
          </w:tcPr>
          <w:p w14:paraId="1A100000">
            <w:pPr>
              <w:rPr>
                <w:sz w:val="20"/>
              </w:rPr>
            </w:pPr>
            <w:r>
              <w:rPr>
                <w:sz w:val="20"/>
              </w:rPr>
              <w:t>15 2 01 00000</w:t>
            </w:r>
          </w:p>
        </w:tc>
        <w:tc>
          <w:tcPr>
            <w:tcW w:type="dxa" w:w="567"/>
            <w:shd w:fill="auto" w:val="clear"/>
          </w:tcPr>
          <w:p w14:paraId="1B100000">
            <w:pPr>
              <w:rPr>
                <w:sz w:val="20"/>
              </w:rPr>
            </w:pPr>
            <w:r>
              <w:rPr>
                <w:sz w:val="20"/>
              </w:rPr>
              <w:t>000</w:t>
            </w:r>
          </w:p>
        </w:tc>
        <w:tc>
          <w:tcPr>
            <w:tcW w:type="dxa" w:w="1438"/>
            <w:shd w:fill="auto" w:val="clear"/>
          </w:tcPr>
          <w:p w14:paraId="1C100000">
            <w:pPr>
              <w:ind/>
              <w:jc w:val="right"/>
              <w:rPr>
                <w:sz w:val="20"/>
              </w:rPr>
            </w:pPr>
            <w:r>
              <w:rPr>
                <w:sz w:val="20"/>
              </w:rPr>
              <w:t>7,65</w:t>
            </w:r>
          </w:p>
        </w:tc>
      </w:tr>
      <w:tr>
        <w:trPr>
          <w:trHeight w:hRule="atLeast" w:val="20"/>
        </w:trPr>
        <w:tc>
          <w:tcPr>
            <w:tcW w:type="dxa" w:w="4678"/>
            <w:shd w:fill="auto" w:val="clear"/>
          </w:tcPr>
          <w:p w14:paraId="1D10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567"/>
            <w:shd w:fill="auto" w:val="clear"/>
          </w:tcPr>
          <w:p w14:paraId="1E100000">
            <w:pPr>
              <w:rPr>
                <w:sz w:val="20"/>
              </w:rPr>
            </w:pPr>
            <w:r>
              <w:rPr>
                <w:sz w:val="20"/>
              </w:rPr>
              <w:t>605</w:t>
            </w:r>
          </w:p>
        </w:tc>
        <w:tc>
          <w:tcPr>
            <w:tcW w:type="dxa" w:w="426"/>
            <w:shd w:fill="auto" w:val="clear"/>
          </w:tcPr>
          <w:p w14:paraId="1F100000">
            <w:pPr>
              <w:rPr>
                <w:sz w:val="20"/>
              </w:rPr>
            </w:pPr>
            <w:r>
              <w:rPr>
                <w:sz w:val="20"/>
              </w:rPr>
              <w:t>01</w:t>
            </w:r>
          </w:p>
        </w:tc>
        <w:tc>
          <w:tcPr>
            <w:tcW w:type="dxa" w:w="425"/>
            <w:shd w:fill="auto" w:val="clear"/>
          </w:tcPr>
          <w:p w14:paraId="20100000">
            <w:pPr>
              <w:rPr>
                <w:sz w:val="20"/>
              </w:rPr>
            </w:pPr>
            <w:r>
              <w:rPr>
                <w:sz w:val="20"/>
              </w:rPr>
              <w:t>13</w:t>
            </w:r>
          </w:p>
        </w:tc>
        <w:tc>
          <w:tcPr>
            <w:tcW w:type="dxa" w:w="1559"/>
            <w:shd w:fill="auto" w:val="clear"/>
          </w:tcPr>
          <w:p w14:paraId="21100000">
            <w:pPr>
              <w:rPr>
                <w:sz w:val="20"/>
              </w:rPr>
            </w:pPr>
            <w:r>
              <w:rPr>
                <w:sz w:val="20"/>
              </w:rPr>
              <w:t>15 2 01 20660</w:t>
            </w:r>
          </w:p>
        </w:tc>
        <w:tc>
          <w:tcPr>
            <w:tcW w:type="dxa" w:w="567"/>
            <w:shd w:fill="auto" w:val="clear"/>
          </w:tcPr>
          <w:p w14:paraId="22100000">
            <w:pPr>
              <w:rPr>
                <w:sz w:val="20"/>
              </w:rPr>
            </w:pPr>
            <w:r>
              <w:rPr>
                <w:sz w:val="20"/>
              </w:rPr>
              <w:t>000</w:t>
            </w:r>
          </w:p>
        </w:tc>
        <w:tc>
          <w:tcPr>
            <w:tcW w:type="dxa" w:w="1438"/>
            <w:shd w:fill="auto" w:val="clear"/>
          </w:tcPr>
          <w:p w14:paraId="23100000">
            <w:pPr>
              <w:ind/>
              <w:jc w:val="right"/>
              <w:rPr>
                <w:sz w:val="20"/>
              </w:rPr>
            </w:pPr>
            <w:r>
              <w:rPr>
                <w:sz w:val="20"/>
              </w:rPr>
              <w:t>7,65</w:t>
            </w:r>
          </w:p>
        </w:tc>
      </w:tr>
      <w:tr>
        <w:trPr>
          <w:trHeight w:hRule="atLeast" w:val="20"/>
        </w:trPr>
        <w:tc>
          <w:tcPr>
            <w:tcW w:type="dxa" w:w="4678"/>
            <w:shd w:fill="auto" w:val="clear"/>
          </w:tcPr>
          <w:p w14:paraId="24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5100000">
            <w:pPr>
              <w:rPr>
                <w:sz w:val="20"/>
              </w:rPr>
            </w:pPr>
            <w:r>
              <w:rPr>
                <w:sz w:val="20"/>
              </w:rPr>
              <w:t>605</w:t>
            </w:r>
          </w:p>
        </w:tc>
        <w:tc>
          <w:tcPr>
            <w:tcW w:type="dxa" w:w="426"/>
            <w:shd w:fill="auto" w:val="clear"/>
          </w:tcPr>
          <w:p w14:paraId="26100000">
            <w:pPr>
              <w:rPr>
                <w:sz w:val="20"/>
              </w:rPr>
            </w:pPr>
            <w:r>
              <w:rPr>
                <w:sz w:val="20"/>
              </w:rPr>
              <w:t>01</w:t>
            </w:r>
          </w:p>
        </w:tc>
        <w:tc>
          <w:tcPr>
            <w:tcW w:type="dxa" w:w="425"/>
            <w:shd w:fill="auto" w:val="clear"/>
          </w:tcPr>
          <w:p w14:paraId="27100000">
            <w:pPr>
              <w:rPr>
                <w:sz w:val="20"/>
              </w:rPr>
            </w:pPr>
            <w:r>
              <w:rPr>
                <w:sz w:val="20"/>
              </w:rPr>
              <w:t>13</w:t>
            </w:r>
          </w:p>
        </w:tc>
        <w:tc>
          <w:tcPr>
            <w:tcW w:type="dxa" w:w="1559"/>
            <w:shd w:fill="auto" w:val="clear"/>
          </w:tcPr>
          <w:p w14:paraId="28100000">
            <w:pPr>
              <w:rPr>
                <w:sz w:val="20"/>
              </w:rPr>
            </w:pPr>
            <w:r>
              <w:rPr>
                <w:sz w:val="20"/>
              </w:rPr>
              <w:t>15 2 01 20660</w:t>
            </w:r>
          </w:p>
        </w:tc>
        <w:tc>
          <w:tcPr>
            <w:tcW w:type="dxa" w:w="567"/>
            <w:shd w:fill="auto" w:val="clear"/>
          </w:tcPr>
          <w:p w14:paraId="29100000">
            <w:pPr>
              <w:rPr>
                <w:sz w:val="20"/>
              </w:rPr>
            </w:pPr>
            <w:r>
              <w:rPr>
                <w:sz w:val="20"/>
              </w:rPr>
              <w:t>240</w:t>
            </w:r>
          </w:p>
        </w:tc>
        <w:tc>
          <w:tcPr>
            <w:tcW w:type="dxa" w:w="1438"/>
            <w:shd w:fill="auto" w:val="clear"/>
          </w:tcPr>
          <w:p w14:paraId="2A100000">
            <w:pPr>
              <w:ind/>
              <w:jc w:val="right"/>
              <w:rPr>
                <w:sz w:val="20"/>
              </w:rPr>
            </w:pPr>
            <w:r>
              <w:rPr>
                <w:sz w:val="20"/>
              </w:rPr>
              <w:t>7,65</w:t>
            </w:r>
          </w:p>
        </w:tc>
      </w:tr>
      <w:tr>
        <w:trPr>
          <w:trHeight w:hRule="atLeast" w:val="20"/>
        </w:trPr>
        <w:tc>
          <w:tcPr>
            <w:tcW w:type="dxa" w:w="4678"/>
            <w:shd w:fill="auto" w:val="clear"/>
          </w:tcPr>
          <w:p w14:paraId="2B10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567"/>
            <w:shd w:fill="auto" w:val="clear"/>
          </w:tcPr>
          <w:p w14:paraId="2C100000">
            <w:pPr>
              <w:rPr>
                <w:sz w:val="20"/>
              </w:rPr>
            </w:pPr>
            <w:r>
              <w:rPr>
                <w:sz w:val="20"/>
              </w:rPr>
              <w:t>605</w:t>
            </w:r>
          </w:p>
        </w:tc>
        <w:tc>
          <w:tcPr>
            <w:tcW w:type="dxa" w:w="426"/>
            <w:shd w:fill="auto" w:val="clear"/>
          </w:tcPr>
          <w:p w14:paraId="2D100000">
            <w:pPr>
              <w:rPr>
                <w:sz w:val="20"/>
              </w:rPr>
            </w:pPr>
            <w:r>
              <w:rPr>
                <w:sz w:val="20"/>
              </w:rPr>
              <w:t>01</w:t>
            </w:r>
          </w:p>
        </w:tc>
        <w:tc>
          <w:tcPr>
            <w:tcW w:type="dxa" w:w="425"/>
            <w:shd w:fill="auto" w:val="clear"/>
          </w:tcPr>
          <w:p w14:paraId="2E100000">
            <w:pPr>
              <w:rPr>
                <w:sz w:val="20"/>
              </w:rPr>
            </w:pPr>
            <w:r>
              <w:rPr>
                <w:sz w:val="20"/>
              </w:rPr>
              <w:t>13</w:t>
            </w:r>
          </w:p>
        </w:tc>
        <w:tc>
          <w:tcPr>
            <w:tcW w:type="dxa" w:w="1559"/>
            <w:shd w:fill="auto" w:val="clear"/>
          </w:tcPr>
          <w:p w14:paraId="2F100000">
            <w:pPr>
              <w:rPr>
                <w:sz w:val="20"/>
              </w:rPr>
            </w:pPr>
            <w:r>
              <w:rPr>
                <w:sz w:val="20"/>
              </w:rPr>
              <w:t>74 0 00 00000</w:t>
            </w:r>
          </w:p>
        </w:tc>
        <w:tc>
          <w:tcPr>
            <w:tcW w:type="dxa" w:w="567"/>
            <w:shd w:fill="auto" w:val="clear"/>
          </w:tcPr>
          <w:p w14:paraId="30100000">
            <w:pPr>
              <w:rPr>
                <w:sz w:val="20"/>
              </w:rPr>
            </w:pPr>
            <w:r>
              <w:rPr>
                <w:sz w:val="20"/>
              </w:rPr>
              <w:t>000</w:t>
            </w:r>
          </w:p>
        </w:tc>
        <w:tc>
          <w:tcPr>
            <w:tcW w:type="dxa" w:w="1438"/>
            <w:shd w:fill="auto" w:val="clear"/>
          </w:tcPr>
          <w:p w14:paraId="31100000">
            <w:pPr>
              <w:ind/>
              <w:jc w:val="right"/>
              <w:rPr>
                <w:sz w:val="20"/>
              </w:rPr>
            </w:pPr>
            <w:r>
              <w:rPr>
                <w:sz w:val="20"/>
              </w:rPr>
              <w:t>54 334,37</w:t>
            </w:r>
          </w:p>
        </w:tc>
      </w:tr>
      <w:tr>
        <w:trPr>
          <w:trHeight w:hRule="atLeast" w:val="20"/>
        </w:trPr>
        <w:tc>
          <w:tcPr>
            <w:tcW w:type="dxa" w:w="4678"/>
            <w:shd w:fill="auto" w:val="clear"/>
          </w:tcPr>
          <w:p w14:paraId="3210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567"/>
            <w:shd w:fill="auto" w:val="clear"/>
          </w:tcPr>
          <w:p w14:paraId="33100000">
            <w:pPr>
              <w:rPr>
                <w:sz w:val="20"/>
              </w:rPr>
            </w:pPr>
            <w:r>
              <w:rPr>
                <w:sz w:val="20"/>
              </w:rPr>
              <w:t>605</w:t>
            </w:r>
          </w:p>
        </w:tc>
        <w:tc>
          <w:tcPr>
            <w:tcW w:type="dxa" w:w="426"/>
            <w:shd w:fill="auto" w:val="clear"/>
          </w:tcPr>
          <w:p w14:paraId="34100000">
            <w:pPr>
              <w:rPr>
                <w:sz w:val="20"/>
              </w:rPr>
            </w:pPr>
            <w:r>
              <w:rPr>
                <w:sz w:val="20"/>
              </w:rPr>
              <w:t>01</w:t>
            </w:r>
          </w:p>
        </w:tc>
        <w:tc>
          <w:tcPr>
            <w:tcW w:type="dxa" w:w="425"/>
            <w:shd w:fill="auto" w:val="clear"/>
          </w:tcPr>
          <w:p w14:paraId="35100000">
            <w:pPr>
              <w:rPr>
                <w:sz w:val="20"/>
              </w:rPr>
            </w:pPr>
            <w:r>
              <w:rPr>
                <w:sz w:val="20"/>
              </w:rPr>
              <w:t>13</w:t>
            </w:r>
          </w:p>
        </w:tc>
        <w:tc>
          <w:tcPr>
            <w:tcW w:type="dxa" w:w="1559"/>
            <w:shd w:fill="auto" w:val="clear"/>
          </w:tcPr>
          <w:p w14:paraId="36100000">
            <w:pPr>
              <w:rPr>
                <w:sz w:val="20"/>
              </w:rPr>
            </w:pPr>
            <w:r>
              <w:rPr>
                <w:sz w:val="20"/>
              </w:rPr>
              <w:t>74 1 00 00000</w:t>
            </w:r>
          </w:p>
        </w:tc>
        <w:tc>
          <w:tcPr>
            <w:tcW w:type="dxa" w:w="567"/>
            <w:shd w:fill="auto" w:val="clear"/>
          </w:tcPr>
          <w:p w14:paraId="37100000">
            <w:pPr>
              <w:rPr>
                <w:sz w:val="20"/>
              </w:rPr>
            </w:pPr>
            <w:r>
              <w:rPr>
                <w:sz w:val="20"/>
              </w:rPr>
              <w:t>000</w:t>
            </w:r>
          </w:p>
        </w:tc>
        <w:tc>
          <w:tcPr>
            <w:tcW w:type="dxa" w:w="1438"/>
            <w:shd w:fill="auto" w:val="clear"/>
          </w:tcPr>
          <w:p w14:paraId="38100000">
            <w:pPr>
              <w:ind/>
              <w:jc w:val="right"/>
              <w:rPr>
                <w:sz w:val="20"/>
              </w:rPr>
            </w:pPr>
            <w:r>
              <w:rPr>
                <w:sz w:val="20"/>
              </w:rPr>
              <w:t>54 334,37</w:t>
            </w:r>
          </w:p>
        </w:tc>
      </w:tr>
      <w:tr>
        <w:trPr>
          <w:trHeight w:hRule="atLeast" w:val="20"/>
        </w:trPr>
        <w:tc>
          <w:tcPr>
            <w:tcW w:type="dxa" w:w="4678"/>
            <w:shd w:fill="auto" w:val="clear"/>
          </w:tcPr>
          <w:p w14:paraId="3910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3A100000">
            <w:pPr>
              <w:rPr>
                <w:sz w:val="20"/>
              </w:rPr>
            </w:pPr>
            <w:r>
              <w:rPr>
                <w:sz w:val="20"/>
              </w:rPr>
              <w:t>605</w:t>
            </w:r>
          </w:p>
        </w:tc>
        <w:tc>
          <w:tcPr>
            <w:tcW w:type="dxa" w:w="426"/>
            <w:shd w:fill="auto" w:val="clear"/>
          </w:tcPr>
          <w:p w14:paraId="3B100000">
            <w:pPr>
              <w:rPr>
                <w:sz w:val="20"/>
              </w:rPr>
            </w:pPr>
            <w:r>
              <w:rPr>
                <w:sz w:val="20"/>
              </w:rPr>
              <w:t>01</w:t>
            </w:r>
          </w:p>
        </w:tc>
        <w:tc>
          <w:tcPr>
            <w:tcW w:type="dxa" w:w="425"/>
            <w:shd w:fill="auto" w:val="clear"/>
          </w:tcPr>
          <w:p w14:paraId="3C100000">
            <w:pPr>
              <w:rPr>
                <w:sz w:val="20"/>
              </w:rPr>
            </w:pPr>
            <w:r>
              <w:rPr>
                <w:sz w:val="20"/>
              </w:rPr>
              <w:t>13</w:t>
            </w:r>
          </w:p>
        </w:tc>
        <w:tc>
          <w:tcPr>
            <w:tcW w:type="dxa" w:w="1559"/>
            <w:shd w:fill="auto" w:val="clear"/>
          </w:tcPr>
          <w:p w14:paraId="3D100000">
            <w:pPr>
              <w:rPr>
                <w:sz w:val="20"/>
              </w:rPr>
            </w:pPr>
            <w:r>
              <w:rPr>
                <w:sz w:val="20"/>
              </w:rPr>
              <w:t>74 1 00 10010</w:t>
            </w:r>
          </w:p>
        </w:tc>
        <w:tc>
          <w:tcPr>
            <w:tcW w:type="dxa" w:w="567"/>
            <w:shd w:fill="auto" w:val="clear"/>
          </w:tcPr>
          <w:p w14:paraId="3E100000">
            <w:pPr>
              <w:rPr>
                <w:sz w:val="20"/>
              </w:rPr>
            </w:pPr>
            <w:r>
              <w:rPr>
                <w:sz w:val="20"/>
              </w:rPr>
              <w:t>000</w:t>
            </w:r>
          </w:p>
        </w:tc>
        <w:tc>
          <w:tcPr>
            <w:tcW w:type="dxa" w:w="1438"/>
            <w:shd w:fill="auto" w:val="clear"/>
          </w:tcPr>
          <w:p w14:paraId="3F100000">
            <w:pPr>
              <w:ind/>
              <w:jc w:val="right"/>
              <w:rPr>
                <w:sz w:val="20"/>
              </w:rPr>
            </w:pPr>
            <w:r>
              <w:rPr>
                <w:sz w:val="20"/>
              </w:rPr>
              <w:t>5 701,29</w:t>
            </w:r>
          </w:p>
        </w:tc>
      </w:tr>
      <w:tr>
        <w:trPr>
          <w:trHeight w:hRule="atLeast" w:val="20"/>
        </w:trPr>
        <w:tc>
          <w:tcPr>
            <w:tcW w:type="dxa" w:w="4678"/>
            <w:shd w:fill="auto" w:val="clear"/>
          </w:tcPr>
          <w:p w14:paraId="40100000">
            <w:pPr>
              <w:rPr>
                <w:sz w:val="20"/>
              </w:rPr>
            </w:pPr>
            <w:r>
              <w:rPr>
                <w:sz w:val="20"/>
              </w:rPr>
              <w:t>Расходы на выплаты персоналу государственных (муниципальных) органов</w:t>
            </w:r>
          </w:p>
        </w:tc>
        <w:tc>
          <w:tcPr>
            <w:tcW w:type="dxa" w:w="567"/>
            <w:shd w:fill="auto" w:val="clear"/>
          </w:tcPr>
          <w:p w14:paraId="41100000">
            <w:pPr>
              <w:rPr>
                <w:sz w:val="20"/>
              </w:rPr>
            </w:pPr>
            <w:r>
              <w:rPr>
                <w:sz w:val="20"/>
              </w:rPr>
              <w:t>605</w:t>
            </w:r>
          </w:p>
        </w:tc>
        <w:tc>
          <w:tcPr>
            <w:tcW w:type="dxa" w:w="426"/>
            <w:shd w:fill="auto" w:val="clear"/>
          </w:tcPr>
          <w:p w14:paraId="42100000">
            <w:pPr>
              <w:rPr>
                <w:sz w:val="20"/>
              </w:rPr>
            </w:pPr>
            <w:r>
              <w:rPr>
                <w:sz w:val="20"/>
              </w:rPr>
              <w:t>01</w:t>
            </w:r>
          </w:p>
        </w:tc>
        <w:tc>
          <w:tcPr>
            <w:tcW w:type="dxa" w:w="425"/>
            <w:shd w:fill="auto" w:val="clear"/>
          </w:tcPr>
          <w:p w14:paraId="43100000">
            <w:pPr>
              <w:rPr>
                <w:sz w:val="20"/>
              </w:rPr>
            </w:pPr>
            <w:r>
              <w:rPr>
                <w:sz w:val="20"/>
              </w:rPr>
              <w:t>13</w:t>
            </w:r>
          </w:p>
        </w:tc>
        <w:tc>
          <w:tcPr>
            <w:tcW w:type="dxa" w:w="1559"/>
            <w:shd w:fill="auto" w:val="clear"/>
          </w:tcPr>
          <w:p w14:paraId="44100000">
            <w:pPr>
              <w:rPr>
                <w:sz w:val="20"/>
              </w:rPr>
            </w:pPr>
            <w:r>
              <w:rPr>
                <w:sz w:val="20"/>
              </w:rPr>
              <w:t>74 1 00 10010</w:t>
            </w:r>
          </w:p>
        </w:tc>
        <w:tc>
          <w:tcPr>
            <w:tcW w:type="dxa" w:w="567"/>
            <w:shd w:fill="auto" w:val="clear"/>
          </w:tcPr>
          <w:p w14:paraId="45100000">
            <w:pPr>
              <w:rPr>
                <w:sz w:val="20"/>
              </w:rPr>
            </w:pPr>
            <w:r>
              <w:rPr>
                <w:sz w:val="20"/>
              </w:rPr>
              <w:t>120</w:t>
            </w:r>
          </w:p>
        </w:tc>
        <w:tc>
          <w:tcPr>
            <w:tcW w:type="dxa" w:w="1438"/>
            <w:shd w:fill="auto" w:val="clear"/>
          </w:tcPr>
          <w:p w14:paraId="46100000">
            <w:pPr>
              <w:ind/>
              <w:jc w:val="right"/>
              <w:rPr>
                <w:sz w:val="20"/>
              </w:rPr>
            </w:pPr>
            <w:r>
              <w:rPr>
                <w:sz w:val="20"/>
              </w:rPr>
              <w:t>1 586,34</w:t>
            </w:r>
          </w:p>
        </w:tc>
      </w:tr>
      <w:tr>
        <w:trPr>
          <w:trHeight w:hRule="atLeast" w:val="20"/>
        </w:trPr>
        <w:tc>
          <w:tcPr>
            <w:tcW w:type="dxa" w:w="4678"/>
            <w:shd w:fill="auto" w:val="clear"/>
          </w:tcPr>
          <w:p w14:paraId="47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8100000">
            <w:pPr>
              <w:rPr>
                <w:sz w:val="20"/>
              </w:rPr>
            </w:pPr>
            <w:r>
              <w:rPr>
                <w:sz w:val="20"/>
              </w:rPr>
              <w:t>605</w:t>
            </w:r>
          </w:p>
        </w:tc>
        <w:tc>
          <w:tcPr>
            <w:tcW w:type="dxa" w:w="426"/>
            <w:shd w:fill="auto" w:val="clear"/>
          </w:tcPr>
          <w:p w14:paraId="49100000">
            <w:pPr>
              <w:rPr>
                <w:sz w:val="20"/>
              </w:rPr>
            </w:pPr>
            <w:r>
              <w:rPr>
                <w:sz w:val="20"/>
              </w:rPr>
              <w:t>01</w:t>
            </w:r>
          </w:p>
        </w:tc>
        <w:tc>
          <w:tcPr>
            <w:tcW w:type="dxa" w:w="425"/>
            <w:shd w:fill="auto" w:val="clear"/>
          </w:tcPr>
          <w:p w14:paraId="4A100000">
            <w:pPr>
              <w:rPr>
                <w:sz w:val="20"/>
              </w:rPr>
            </w:pPr>
            <w:r>
              <w:rPr>
                <w:sz w:val="20"/>
              </w:rPr>
              <w:t>13</w:t>
            </w:r>
          </w:p>
        </w:tc>
        <w:tc>
          <w:tcPr>
            <w:tcW w:type="dxa" w:w="1559"/>
            <w:shd w:fill="auto" w:val="clear"/>
          </w:tcPr>
          <w:p w14:paraId="4B100000">
            <w:pPr>
              <w:rPr>
                <w:sz w:val="20"/>
              </w:rPr>
            </w:pPr>
            <w:r>
              <w:rPr>
                <w:sz w:val="20"/>
              </w:rPr>
              <w:t>74 1 00 10010</w:t>
            </w:r>
          </w:p>
        </w:tc>
        <w:tc>
          <w:tcPr>
            <w:tcW w:type="dxa" w:w="567"/>
            <w:shd w:fill="auto" w:val="clear"/>
          </w:tcPr>
          <w:p w14:paraId="4C100000">
            <w:pPr>
              <w:rPr>
                <w:sz w:val="20"/>
              </w:rPr>
            </w:pPr>
            <w:r>
              <w:rPr>
                <w:sz w:val="20"/>
              </w:rPr>
              <w:t>240</w:t>
            </w:r>
          </w:p>
        </w:tc>
        <w:tc>
          <w:tcPr>
            <w:tcW w:type="dxa" w:w="1438"/>
            <w:shd w:fill="auto" w:val="clear"/>
          </w:tcPr>
          <w:p w14:paraId="4D100000">
            <w:pPr>
              <w:ind/>
              <w:jc w:val="right"/>
              <w:rPr>
                <w:sz w:val="20"/>
              </w:rPr>
            </w:pPr>
            <w:r>
              <w:rPr>
                <w:sz w:val="20"/>
              </w:rPr>
              <w:t>4 093,51</w:t>
            </w:r>
          </w:p>
        </w:tc>
      </w:tr>
      <w:tr>
        <w:trPr>
          <w:trHeight w:hRule="atLeast" w:val="20"/>
        </w:trPr>
        <w:tc>
          <w:tcPr>
            <w:tcW w:type="dxa" w:w="4678"/>
            <w:shd w:fill="auto" w:val="clear"/>
          </w:tcPr>
          <w:p w14:paraId="4E100000">
            <w:pPr>
              <w:rPr>
                <w:sz w:val="20"/>
              </w:rPr>
            </w:pPr>
            <w:r>
              <w:rPr>
                <w:sz w:val="20"/>
              </w:rPr>
              <w:t>Уплата налогов, сборов и иных платежей</w:t>
            </w:r>
          </w:p>
        </w:tc>
        <w:tc>
          <w:tcPr>
            <w:tcW w:type="dxa" w:w="567"/>
            <w:shd w:fill="auto" w:val="clear"/>
          </w:tcPr>
          <w:p w14:paraId="4F100000">
            <w:pPr>
              <w:rPr>
                <w:sz w:val="20"/>
              </w:rPr>
            </w:pPr>
            <w:r>
              <w:rPr>
                <w:sz w:val="20"/>
              </w:rPr>
              <w:t>605</w:t>
            </w:r>
          </w:p>
        </w:tc>
        <w:tc>
          <w:tcPr>
            <w:tcW w:type="dxa" w:w="426"/>
            <w:shd w:fill="auto" w:val="clear"/>
          </w:tcPr>
          <w:p w14:paraId="50100000">
            <w:pPr>
              <w:rPr>
                <w:sz w:val="20"/>
              </w:rPr>
            </w:pPr>
            <w:r>
              <w:rPr>
                <w:sz w:val="20"/>
              </w:rPr>
              <w:t>01</w:t>
            </w:r>
          </w:p>
        </w:tc>
        <w:tc>
          <w:tcPr>
            <w:tcW w:type="dxa" w:w="425"/>
            <w:shd w:fill="auto" w:val="clear"/>
          </w:tcPr>
          <w:p w14:paraId="51100000">
            <w:pPr>
              <w:rPr>
                <w:sz w:val="20"/>
              </w:rPr>
            </w:pPr>
            <w:r>
              <w:rPr>
                <w:sz w:val="20"/>
              </w:rPr>
              <w:t>13</w:t>
            </w:r>
          </w:p>
        </w:tc>
        <w:tc>
          <w:tcPr>
            <w:tcW w:type="dxa" w:w="1559"/>
            <w:shd w:fill="auto" w:val="clear"/>
          </w:tcPr>
          <w:p w14:paraId="52100000">
            <w:pPr>
              <w:rPr>
                <w:sz w:val="20"/>
              </w:rPr>
            </w:pPr>
            <w:r>
              <w:rPr>
                <w:sz w:val="20"/>
              </w:rPr>
              <w:t>74 1 00 10010</w:t>
            </w:r>
          </w:p>
        </w:tc>
        <w:tc>
          <w:tcPr>
            <w:tcW w:type="dxa" w:w="567"/>
            <w:shd w:fill="auto" w:val="clear"/>
          </w:tcPr>
          <w:p w14:paraId="53100000">
            <w:pPr>
              <w:rPr>
                <w:sz w:val="20"/>
              </w:rPr>
            </w:pPr>
            <w:r>
              <w:rPr>
                <w:sz w:val="20"/>
              </w:rPr>
              <w:t>850</w:t>
            </w:r>
          </w:p>
        </w:tc>
        <w:tc>
          <w:tcPr>
            <w:tcW w:type="dxa" w:w="1438"/>
            <w:shd w:fill="auto" w:val="clear"/>
          </w:tcPr>
          <w:p w14:paraId="54100000">
            <w:pPr>
              <w:ind/>
              <w:jc w:val="right"/>
              <w:rPr>
                <w:sz w:val="20"/>
              </w:rPr>
            </w:pPr>
            <w:r>
              <w:rPr>
                <w:sz w:val="20"/>
              </w:rPr>
              <w:t>21,44</w:t>
            </w:r>
          </w:p>
        </w:tc>
      </w:tr>
      <w:tr>
        <w:trPr>
          <w:trHeight w:hRule="atLeast" w:val="20"/>
        </w:trPr>
        <w:tc>
          <w:tcPr>
            <w:tcW w:type="dxa" w:w="4678"/>
            <w:shd w:fill="auto" w:val="clear"/>
          </w:tcPr>
          <w:p w14:paraId="551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56100000">
            <w:pPr>
              <w:rPr>
                <w:sz w:val="20"/>
              </w:rPr>
            </w:pPr>
            <w:r>
              <w:rPr>
                <w:sz w:val="20"/>
              </w:rPr>
              <w:t>605</w:t>
            </w:r>
          </w:p>
        </w:tc>
        <w:tc>
          <w:tcPr>
            <w:tcW w:type="dxa" w:w="426"/>
            <w:shd w:fill="auto" w:val="clear"/>
          </w:tcPr>
          <w:p w14:paraId="57100000">
            <w:pPr>
              <w:rPr>
                <w:sz w:val="20"/>
              </w:rPr>
            </w:pPr>
            <w:r>
              <w:rPr>
                <w:sz w:val="20"/>
              </w:rPr>
              <w:t>01</w:t>
            </w:r>
          </w:p>
        </w:tc>
        <w:tc>
          <w:tcPr>
            <w:tcW w:type="dxa" w:w="425"/>
            <w:shd w:fill="auto" w:val="clear"/>
          </w:tcPr>
          <w:p w14:paraId="58100000">
            <w:pPr>
              <w:rPr>
                <w:sz w:val="20"/>
              </w:rPr>
            </w:pPr>
            <w:r>
              <w:rPr>
                <w:sz w:val="20"/>
              </w:rPr>
              <w:t>13</w:t>
            </w:r>
          </w:p>
        </w:tc>
        <w:tc>
          <w:tcPr>
            <w:tcW w:type="dxa" w:w="1559"/>
            <w:shd w:fill="auto" w:val="clear"/>
          </w:tcPr>
          <w:p w14:paraId="59100000">
            <w:pPr>
              <w:rPr>
                <w:sz w:val="20"/>
              </w:rPr>
            </w:pPr>
            <w:r>
              <w:rPr>
                <w:sz w:val="20"/>
              </w:rPr>
              <w:t>74 1 00 10020</w:t>
            </w:r>
          </w:p>
        </w:tc>
        <w:tc>
          <w:tcPr>
            <w:tcW w:type="dxa" w:w="567"/>
            <w:shd w:fill="auto" w:val="clear"/>
          </w:tcPr>
          <w:p w14:paraId="5A100000">
            <w:pPr>
              <w:rPr>
                <w:sz w:val="20"/>
              </w:rPr>
            </w:pPr>
            <w:r>
              <w:rPr>
                <w:sz w:val="20"/>
              </w:rPr>
              <w:t>000</w:t>
            </w:r>
          </w:p>
        </w:tc>
        <w:tc>
          <w:tcPr>
            <w:tcW w:type="dxa" w:w="1438"/>
            <w:shd w:fill="auto" w:val="clear"/>
          </w:tcPr>
          <w:p w14:paraId="5B100000">
            <w:pPr>
              <w:ind/>
              <w:jc w:val="right"/>
              <w:rPr>
                <w:sz w:val="20"/>
              </w:rPr>
            </w:pPr>
            <w:r>
              <w:rPr>
                <w:sz w:val="20"/>
              </w:rPr>
              <w:t>48 273,56</w:t>
            </w:r>
          </w:p>
        </w:tc>
      </w:tr>
      <w:tr>
        <w:trPr>
          <w:trHeight w:hRule="atLeast" w:val="20"/>
        </w:trPr>
        <w:tc>
          <w:tcPr>
            <w:tcW w:type="dxa" w:w="4678"/>
            <w:shd w:fill="auto" w:val="clear"/>
          </w:tcPr>
          <w:p w14:paraId="5C100000">
            <w:pPr>
              <w:rPr>
                <w:sz w:val="20"/>
              </w:rPr>
            </w:pPr>
            <w:r>
              <w:rPr>
                <w:sz w:val="20"/>
              </w:rPr>
              <w:t>Расходы на выплаты персоналу государственных (муниципальных) органов</w:t>
            </w:r>
          </w:p>
        </w:tc>
        <w:tc>
          <w:tcPr>
            <w:tcW w:type="dxa" w:w="567"/>
            <w:shd w:fill="auto" w:val="clear"/>
          </w:tcPr>
          <w:p w14:paraId="5D100000">
            <w:pPr>
              <w:rPr>
                <w:sz w:val="20"/>
              </w:rPr>
            </w:pPr>
            <w:r>
              <w:rPr>
                <w:sz w:val="20"/>
              </w:rPr>
              <w:t>605</w:t>
            </w:r>
          </w:p>
        </w:tc>
        <w:tc>
          <w:tcPr>
            <w:tcW w:type="dxa" w:w="426"/>
            <w:shd w:fill="auto" w:val="clear"/>
          </w:tcPr>
          <w:p w14:paraId="5E100000">
            <w:pPr>
              <w:rPr>
                <w:sz w:val="20"/>
              </w:rPr>
            </w:pPr>
            <w:r>
              <w:rPr>
                <w:sz w:val="20"/>
              </w:rPr>
              <w:t>01</w:t>
            </w:r>
          </w:p>
        </w:tc>
        <w:tc>
          <w:tcPr>
            <w:tcW w:type="dxa" w:w="425"/>
            <w:shd w:fill="auto" w:val="clear"/>
          </w:tcPr>
          <w:p w14:paraId="5F100000">
            <w:pPr>
              <w:rPr>
                <w:sz w:val="20"/>
              </w:rPr>
            </w:pPr>
            <w:r>
              <w:rPr>
                <w:sz w:val="20"/>
              </w:rPr>
              <w:t>13</w:t>
            </w:r>
          </w:p>
        </w:tc>
        <w:tc>
          <w:tcPr>
            <w:tcW w:type="dxa" w:w="1559"/>
            <w:shd w:fill="auto" w:val="clear"/>
          </w:tcPr>
          <w:p w14:paraId="60100000">
            <w:pPr>
              <w:rPr>
                <w:sz w:val="20"/>
              </w:rPr>
            </w:pPr>
            <w:r>
              <w:rPr>
                <w:sz w:val="20"/>
              </w:rPr>
              <w:t>74 1 00 10020</w:t>
            </w:r>
          </w:p>
        </w:tc>
        <w:tc>
          <w:tcPr>
            <w:tcW w:type="dxa" w:w="567"/>
            <w:shd w:fill="auto" w:val="clear"/>
          </w:tcPr>
          <w:p w14:paraId="61100000">
            <w:pPr>
              <w:rPr>
                <w:sz w:val="20"/>
              </w:rPr>
            </w:pPr>
            <w:r>
              <w:rPr>
                <w:sz w:val="20"/>
              </w:rPr>
              <w:t>120</w:t>
            </w:r>
          </w:p>
        </w:tc>
        <w:tc>
          <w:tcPr>
            <w:tcW w:type="dxa" w:w="1438"/>
            <w:shd w:fill="auto" w:val="clear"/>
          </w:tcPr>
          <w:p w14:paraId="62100000">
            <w:pPr>
              <w:ind/>
              <w:jc w:val="right"/>
              <w:rPr>
                <w:sz w:val="20"/>
              </w:rPr>
            </w:pPr>
            <w:r>
              <w:rPr>
                <w:sz w:val="20"/>
              </w:rPr>
              <w:t>48 273,56</w:t>
            </w:r>
          </w:p>
        </w:tc>
      </w:tr>
      <w:tr>
        <w:trPr>
          <w:trHeight w:hRule="atLeast" w:val="20"/>
        </w:trPr>
        <w:tc>
          <w:tcPr>
            <w:tcW w:type="dxa" w:w="4678"/>
            <w:shd w:fill="auto" w:val="clear"/>
          </w:tcPr>
          <w:p w14:paraId="6310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w:t>
            </w:r>
            <w:r>
              <w:rPr>
                <w:sz w:val="20"/>
              </w:rPr>
              <w:t xml:space="preserve">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64100000">
            <w:pPr>
              <w:rPr>
                <w:sz w:val="20"/>
              </w:rPr>
            </w:pPr>
            <w:r>
              <w:rPr>
                <w:sz w:val="20"/>
              </w:rPr>
              <w:t>605</w:t>
            </w:r>
          </w:p>
        </w:tc>
        <w:tc>
          <w:tcPr>
            <w:tcW w:type="dxa" w:w="426"/>
            <w:shd w:fill="auto" w:val="clear"/>
          </w:tcPr>
          <w:p w14:paraId="65100000">
            <w:pPr>
              <w:rPr>
                <w:sz w:val="20"/>
              </w:rPr>
            </w:pPr>
            <w:r>
              <w:rPr>
                <w:sz w:val="20"/>
              </w:rPr>
              <w:t>01</w:t>
            </w:r>
          </w:p>
        </w:tc>
        <w:tc>
          <w:tcPr>
            <w:tcW w:type="dxa" w:w="425"/>
            <w:shd w:fill="auto" w:val="clear"/>
          </w:tcPr>
          <w:p w14:paraId="66100000">
            <w:pPr>
              <w:rPr>
                <w:sz w:val="20"/>
              </w:rPr>
            </w:pPr>
            <w:r>
              <w:rPr>
                <w:sz w:val="20"/>
              </w:rPr>
              <w:t>13</w:t>
            </w:r>
          </w:p>
        </w:tc>
        <w:tc>
          <w:tcPr>
            <w:tcW w:type="dxa" w:w="1559"/>
            <w:shd w:fill="auto" w:val="clear"/>
          </w:tcPr>
          <w:p w14:paraId="67100000">
            <w:pPr>
              <w:rPr>
                <w:sz w:val="20"/>
              </w:rPr>
            </w:pPr>
            <w:r>
              <w:rPr>
                <w:sz w:val="20"/>
              </w:rPr>
              <w:t>74 1 00 78930</w:t>
            </w:r>
          </w:p>
        </w:tc>
        <w:tc>
          <w:tcPr>
            <w:tcW w:type="dxa" w:w="567"/>
            <w:shd w:fill="auto" w:val="clear"/>
          </w:tcPr>
          <w:p w14:paraId="68100000">
            <w:pPr>
              <w:rPr>
                <w:sz w:val="20"/>
              </w:rPr>
            </w:pPr>
            <w:r>
              <w:rPr>
                <w:sz w:val="20"/>
              </w:rPr>
              <w:t>000</w:t>
            </w:r>
          </w:p>
        </w:tc>
        <w:tc>
          <w:tcPr>
            <w:tcW w:type="dxa" w:w="1438"/>
            <w:shd w:fill="auto" w:val="clear"/>
          </w:tcPr>
          <w:p w14:paraId="69100000">
            <w:pPr>
              <w:ind/>
              <w:jc w:val="right"/>
              <w:rPr>
                <w:sz w:val="20"/>
              </w:rPr>
            </w:pPr>
            <w:r>
              <w:rPr>
                <w:sz w:val="20"/>
              </w:rPr>
              <w:t>359,52</w:t>
            </w:r>
          </w:p>
        </w:tc>
      </w:tr>
      <w:tr>
        <w:trPr>
          <w:trHeight w:hRule="atLeast" w:val="20"/>
        </w:trPr>
        <w:tc>
          <w:tcPr>
            <w:tcW w:type="dxa" w:w="4678"/>
            <w:shd w:fill="auto" w:val="clear"/>
          </w:tcPr>
          <w:p w14:paraId="6A100000">
            <w:pPr>
              <w:rPr>
                <w:sz w:val="20"/>
              </w:rPr>
            </w:pPr>
            <w:r>
              <w:rPr>
                <w:sz w:val="20"/>
              </w:rPr>
              <w:t>Расходы на выплаты персоналу государственных (муниципальных) органов</w:t>
            </w:r>
          </w:p>
        </w:tc>
        <w:tc>
          <w:tcPr>
            <w:tcW w:type="dxa" w:w="567"/>
            <w:shd w:fill="auto" w:val="clear"/>
          </w:tcPr>
          <w:p w14:paraId="6B100000">
            <w:pPr>
              <w:rPr>
                <w:sz w:val="20"/>
              </w:rPr>
            </w:pPr>
            <w:r>
              <w:rPr>
                <w:sz w:val="20"/>
              </w:rPr>
              <w:t>605</w:t>
            </w:r>
          </w:p>
        </w:tc>
        <w:tc>
          <w:tcPr>
            <w:tcW w:type="dxa" w:w="426"/>
            <w:shd w:fill="auto" w:val="clear"/>
          </w:tcPr>
          <w:p w14:paraId="6C100000">
            <w:pPr>
              <w:rPr>
                <w:sz w:val="20"/>
              </w:rPr>
            </w:pPr>
            <w:r>
              <w:rPr>
                <w:sz w:val="20"/>
              </w:rPr>
              <w:t>01</w:t>
            </w:r>
          </w:p>
        </w:tc>
        <w:tc>
          <w:tcPr>
            <w:tcW w:type="dxa" w:w="425"/>
            <w:shd w:fill="auto" w:val="clear"/>
          </w:tcPr>
          <w:p w14:paraId="6D100000">
            <w:pPr>
              <w:rPr>
                <w:sz w:val="20"/>
              </w:rPr>
            </w:pPr>
            <w:r>
              <w:rPr>
                <w:sz w:val="20"/>
              </w:rPr>
              <w:t>13</w:t>
            </w:r>
          </w:p>
        </w:tc>
        <w:tc>
          <w:tcPr>
            <w:tcW w:type="dxa" w:w="1559"/>
            <w:shd w:fill="auto" w:val="clear"/>
          </w:tcPr>
          <w:p w14:paraId="6E100000">
            <w:pPr>
              <w:rPr>
                <w:sz w:val="20"/>
              </w:rPr>
            </w:pPr>
            <w:r>
              <w:rPr>
                <w:sz w:val="20"/>
              </w:rPr>
              <w:t>74 1 00 78930</w:t>
            </w:r>
          </w:p>
        </w:tc>
        <w:tc>
          <w:tcPr>
            <w:tcW w:type="dxa" w:w="567"/>
            <w:shd w:fill="auto" w:val="clear"/>
          </w:tcPr>
          <w:p w14:paraId="6F100000">
            <w:pPr>
              <w:rPr>
                <w:sz w:val="20"/>
              </w:rPr>
            </w:pPr>
            <w:r>
              <w:rPr>
                <w:sz w:val="20"/>
              </w:rPr>
              <w:t>120</w:t>
            </w:r>
          </w:p>
        </w:tc>
        <w:tc>
          <w:tcPr>
            <w:tcW w:type="dxa" w:w="1438"/>
            <w:shd w:fill="auto" w:val="clear"/>
          </w:tcPr>
          <w:p w14:paraId="70100000">
            <w:pPr>
              <w:ind/>
              <w:jc w:val="right"/>
              <w:rPr>
                <w:sz w:val="20"/>
              </w:rPr>
            </w:pPr>
            <w:r>
              <w:rPr>
                <w:sz w:val="20"/>
              </w:rPr>
              <w:t>359,52</w:t>
            </w:r>
          </w:p>
        </w:tc>
      </w:tr>
      <w:tr>
        <w:trPr>
          <w:trHeight w:hRule="atLeast" w:val="20"/>
        </w:trPr>
        <w:tc>
          <w:tcPr>
            <w:tcW w:type="dxa" w:w="4678"/>
            <w:shd w:fill="auto" w:val="clear"/>
          </w:tcPr>
          <w:p w14:paraId="711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72100000">
            <w:pPr>
              <w:rPr>
                <w:sz w:val="20"/>
              </w:rPr>
            </w:pPr>
            <w:r>
              <w:rPr>
                <w:sz w:val="20"/>
              </w:rPr>
              <w:t>605</w:t>
            </w:r>
          </w:p>
        </w:tc>
        <w:tc>
          <w:tcPr>
            <w:tcW w:type="dxa" w:w="426"/>
            <w:shd w:fill="auto" w:val="clear"/>
          </w:tcPr>
          <w:p w14:paraId="73100000">
            <w:pPr>
              <w:rPr>
                <w:sz w:val="20"/>
              </w:rPr>
            </w:pPr>
            <w:r>
              <w:rPr>
                <w:sz w:val="20"/>
              </w:rPr>
              <w:t>01</w:t>
            </w:r>
          </w:p>
        </w:tc>
        <w:tc>
          <w:tcPr>
            <w:tcW w:type="dxa" w:w="425"/>
            <w:shd w:fill="auto" w:val="clear"/>
          </w:tcPr>
          <w:p w14:paraId="74100000">
            <w:pPr>
              <w:rPr>
                <w:sz w:val="20"/>
              </w:rPr>
            </w:pPr>
            <w:r>
              <w:rPr>
                <w:sz w:val="20"/>
              </w:rPr>
              <w:t>13</w:t>
            </w:r>
          </w:p>
        </w:tc>
        <w:tc>
          <w:tcPr>
            <w:tcW w:type="dxa" w:w="1559"/>
            <w:shd w:fill="auto" w:val="clear"/>
          </w:tcPr>
          <w:p w14:paraId="75100000">
            <w:pPr>
              <w:rPr>
                <w:sz w:val="20"/>
              </w:rPr>
            </w:pPr>
            <w:r>
              <w:rPr>
                <w:sz w:val="20"/>
              </w:rPr>
              <w:t>98 0 00 00000</w:t>
            </w:r>
          </w:p>
        </w:tc>
        <w:tc>
          <w:tcPr>
            <w:tcW w:type="dxa" w:w="567"/>
            <w:shd w:fill="auto" w:val="clear"/>
          </w:tcPr>
          <w:p w14:paraId="76100000">
            <w:pPr>
              <w:rPr>
                <w:sz w:val="20"/>
              </w:rPr>
            </w:pPr>
            <w:r>
              <w:rPr>
                <w:sz w:val="20"/>
              </w:rPr>
              <w:t>000</w:t>
            </w:r>
          </w:p>
        </w:tc>
        <w:tc>
          <w:tcPr>
            <w:tcW w:type="dxa" w:w="1438"/>
            <w:shd w:fill="auto" w:val="clear"/>
          </w:tcPr>
          <w:p w14:paraId="77100000">
            <w:pPr>
              <w:ind/>
              <w:jc w:val="right"/>
              <w:rPr>
                <w:sz w:val="20"/>
              </w:rPr>
            </w:pPr>
            <w:r>
              <w:rPr>
                <w:sz w:val="20"/>
              </w:rPr>
              <w:t>409,90</w:t>
            </w:r>
          </w:p>
        </w:tc>
      </w:tr>
      <w:tr>
        <w:trPr>
          <w:trHeight w:hRule="atLeast" w:val="20"/>
        </w:trPr>
        <w:tc>
          <w:tcPr>
            <w:tcW w:type="dxa" w:w="4678"/>
            <w:shd w:fill="auto" w:val="clear"/>
          </w:tcPr>
          <w:p w14:paraId="78100000">
            <w:pPr>
              <w:rPr>
                <w:sz w:val="20"/>
              </w:rPr>
            </w:pPr>
            <w:r>
              <w:rPr>
                <w:sz w:val="20"/>
              </w:rPr>
              <w:t>Иные непрограммные мероприятия</w:t>
            </w:r>
          </w:p>
        </w:tc>
        <w:tc>
          <w:tcPr>
            <w:tcW w:type="dxa" w:w="567"/>
            <w:shd w:fill="auto" w:val="clear"/>
          </w:tcPr>
          <w:p w14:paraId="79100000">
            <w:pPr>
              <w:rPr>
                <w:sz w:val="20"/>
              </w:rPr>
            </w:pPr>
            <w:r>
              <w:rPr>
                <w:sz w:val="20"/>
              </w:rPr>
              <w:t>605</w:t>
            </w:r>
          </w:p>
        </w:tc>
        <w:tc>
          <w:tcPr>
            <w:tcW w:type="dxa" w:w="426"/>
            <w:shd w:fill="auto" w:val="clear"/>
          </w:tcPr>
          <w:p w14:paraId="7A100000">
            <w:pPr>
              <w:rPr>
                <w:sz w:val="20"/>
              </w:rPr>
            </w:pPr>
            <w:r>
              <w:rPr>
                <w:sz w:val="20"/>
              </w:rPr>
              <w:t>01</w:t>
            </w:r>
          </w:p>
        </w:tc>
        <w:tc>
          <w:tcPr>
            <w:tcW w:type="dxa" w:w="425"/>
            <w:shd w:fill="auto" w:val="clear"/>
          </w:tcPr>
          <w:p w14:paraId="7B100000">
            <w:pPr>
              <w:rPr>
                <w:sz w:val="20"/>
              </w:rPr>
            </w:pPr>
            <w:r>
              <w:rPr>
                <w:sz w:val="20"/>
              </w:rPr>
              <w:t>13</w:t>
            </w:r>
          </w:p>
        </w:tc>
        <w:tc>
          <w:tcPr>
            <w:tcW w:type="dxa" w:w="1559"/>
            <w:shd w:fill="auto" w:val="clear"/>
          </w:tcPr>
          <w:p w14:paraId="7C100000">
            <w:pPr>
              <w:rPr>
                <w:sz w:val="20"/>
              </w:rPr>
            </w:pPr>
            <w:r>
              <w:rPr>
                <w:sz w:val="20"/>
              </w:rPr>
              <w:t>98 1 00 00000</w:t>
            </w:r>
          </w:p>
        </w:tc>
        <w:tc>
          <w:tcPr>
            <w:tcW w:type="dxa" w:w="567"/>
            <w:shd w:fill="auto" w:val="clear"/>
          </w:tcPr>
          <w:p w14:paraId="7D100000">
            <w:pPr>
              <w:rPr>
                <w:sz w:val="20"/>
              </w:rPr>
            </w:pPr>
            <w:r>
              <w:rPr>
                <w:sz w:val="20"/>
              </w:rPr>
              <w:t>000</w:t>
            </w:r>
          </w:p>
        </w:tc>
        <w:tc>
          <w:tcPr>
            <w:tcW w:type="dxa" w:w="1438"/>
            <w:shd w:fill="auto" w:val="clear"/>
          </w:tcPr>
          <w:p w14:paraId="7E100000">
            <w:pPr>
              <w:ind/>
              <w:jc w:val="right"/>
              <w:rPr>
                <w:sz w:val="20"/>
              </w:rPr>
            </w:pPr>
            <w:r>
              <w:rPr>
                <w:sz w:val="20"/>
              </w:rPr>
              <w:t>409,90</w:t>
            </w:r>
          </w:p>
        </w:tc>
      </w:tr>
      <w:tr>
        <w:trPr>
          <w:trHeight w:hRule="atLeast" w:val="20"/>
        </w:trPr>
        <w:tc>
          <w:tcPr>
            <w:tcW w:type="dxa" w:w="4678"/>
            <w:shd w:fill="auto" w:val="clear"/>
          </w:tcPr>
          <w:p w14:paraId="7F10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567"/>
            <w:shd w:fill="auto" w:val="clear"/>
          </w:tcPr>
          <w:p w14:paraId="80100000">
            <w:pPr>
              <w:rPr>
                <w:sz w:val="20"/>
              </w:rPr>
            </w:pPr>
            <w:r>
              <w:rPr>
                <w:sz w:val="20"/>
              </w:rPr>
              <w:t>605</w:t>
            </w:r>
          </w:p>
        </w:tc>
        <w:tc>
          <w:tcPr>
            <w:tcW w:type="dxa" w:w="426"/>
            <w:shd w:fill="auto" w:val="clear"/>
          </w:tcPr>
          <w:p w14:paraId="81100000">
            <w:pPr>
              <w:rPr>
                <w:sz w:val="20"/>
              </w:rPr>
            </w:pPr>
            <w:r>
              <w:rPr>
                <w:sz w:val="20"/>
              </w:rPr>
              <w:t>01</w:t>
            </w:r>
          </w:p>
        </w:tc>
        <w:tc>
          <w:tcPr>
            <w:tcW w:type="dxa" w:w="425"/>
            <w:shd w:fill="auto" w:val="clear"/>
          </w:tcPr>
          <w:p w14:paraId="82100000">
            <w:pPr>
              <w:rPr>
                <w:sz w:val="20"/>
              </w:rPr>
            </w:pPr>
            <w:r>
              <w:rPr>
                <w:sz w:val="20"/>
              </w:rPr>
              <w:t>13</w:t>
            </w:r>
          </w:p>
        </w:tc>
        <w:tc>
          <w:tcPr>
            <w:tcW w:type="dxa" w:w="1559"/>
            <w:shd w:fill="auto" w:val="clear"/>
          </w:tcPr>
          <w:p w14:paraId="83100000">
            <w:pPr>
              <w:rPr>
                <w:sz w:val="20"/>
              </w:rPr>
            </w:pPr>
            <w:r>
              <w:rPr>
                <w:sz w:val="20"/>
              </w:rPr>
              <w:t>98 1 00 21620</w:t>
            </w:r>
          </w:p>
        </w:tc>
        <w:tc>
          <w:tcPr>
            <w:tcW w:type="dxa" w:w="567"/>
            <w:shd w:fill="auto" w:val="clear"/>
          </w:tcPr>
          <w:p w14:paraId="84100000">
            <w:pPr>
              <w:rPr>
                <w:sz w:val="20"/>
              </w:rPr>
            </w:pPr>
            <w:r>
              <w:rPr>
                <w:sz w:val="20"/>
              </w:rPr>
              <w:t>000</w:t>
            </w:r>
          </w:p>
        </w:tc>
        <w:tc>
          <w:tcPr>
            <w:tcW w:type="dxa" w:w="1438"/>
            <w:shd w:fill="auto" w:val="clear"/>
          </w:tcPr>
          <w:p w14:paraId="85100000">
            <w:pPr>
              <w:ind/>
              <w:jc w:val="right"/>
              <w:rPr>
                <w:sz w:val="20"/>
              </w:rPr>
            </w:pPr>
            <w:r>
              <w:rPr>
                <w:sz w:val="20"/>
              </w:rPr>
              <w:t>409,90</w:t>
            </w:r>
          </w:p>
        </w:tc>
      </w:tr>
      <w:tr>
        <w:trPr>
          <w:trHeight w:hRule="atLeast" w:val="20"/>
        </w:trPr>
        <w:tc>
          <w:tcPr>
            <w:tcW w:type="dxa" w:w="4678"/>
            <w:shd w:fill="auto" w:val="clear"/>
          </w:tcPr>
          <w:p w14:paraId="86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7100000">
            <w:pPr>
              <w:rPr>
                <w:sz w:val="20"/>
              </w:rPr>
            </w:pPr>
            <w:r>
              <w:rPr>
                <w:sz w:val="20"/>
              </w:rPr>
              <w:t>605</w:t>
            </w:r>
          </w:p>
        </w:tc>
        <w:tc>
          <w:tcPr>
            <w:tcW w:type="dxa" w:w="426"/>
            <w:shd w:fill="auto" w:val="clear"/>
          </w:tcPr>
          <w:p w14:paraId="88100000">
            <w:pPr>
              <w:rPr>
                <w:sz w:val="20"/>
              </w:rPr>
            </w:pPr>
            <w:r>
              <w:rPr>
                <w:sz w:val="20"/>
              </w:rPr>
              <w:t>01</w:t>
            </w:r>
          </w:p>
        </w:tc>
        <w:tc>
          <w:tcPr>
            <w:tcW w:type="dxa" w:w="425"/>
            <w:shd w:fill="auto" w:val="clear"/>
          </w:tcPr>
          <w:p w14:paraId="89100000">
            <w:pPr>
              <w:rPr>
                <w:sz w:val="20"/>
              </w:rPr>
            </w:pPr>
            <w:r>
              <w:rPr>
                <w:sz w:val="20"/>
              </w:rPr>
              <w:t>13</w:t>
            </w:r>
          </w:p>
        </w:tc>
        <w:tc>
          <w:tcPr>
            <w:tcW w:type="dxa" w:w="1559"/>
            <w:shd w:fill="auto" w:val="clear"/>
          </w:tcPr>
          <w:p w14:paraId="8A100000">
            <w:pPr>
              <w:rPr>
                <w:sz w:val="20"/>
              </w:rPr>
            </w:pPr>
            <w:r>
              <w:rPr>
                <w:sz w:val="20"/>
              </w:rPr>
              <w:t>98 1 00 21620</w:t>
            </w:r>
          </w:p>
        </w:tc>
        <w:tc>
          <w:tcPr>
            <w:tcW w:type="dxa" w:w="567"/>
            <w:shd w:fill="auto" w:val="clear"/>
          </w:tcPr>
          <w:p w14:paraId="8B100000">
            <w:pPr>
              <w:rPr>
                <w:sz w:val="20"/>
              </w:rPr>
            </w:pPr>
            <w:r>
              <w:rPr>
                <w:sz w:val="20"/>
              </w:rPr>
              <w:t>240</w:t>
            </w:r>
          </w:p>
        </w:tc>
        <w:tc>
          <w:tcPr>
            <w:tcW w:type="dxa" w:w="1438"/>
            <w:shd w:fill="auto" w:val="clear"/>
          </w:tcPr>
          <w:p w14:paraId="8C100000">
            <w:pPr>
              <w:ind/>
              <w:jc w:val="right"/>
              <w:rPr>
                <w:sz w:val="20"/>
              </w:rPr>
            </w:pPr>
            <w:r>
              <w:rPr>
                <w:sz w:val="20"/>
              </w:rPr>
              <w:t>409,90</w:t>
            </w:r>
          </w:p>
        </w:tc>
      </w:tr>
      <w:tr>
        <w:trPr>
          <w:trHeight w:hRule="atLeast" w:val="20"/>
        </w:trPr>
        <w:tc>
          <w:tcPr>
            <w:tcW w:type="dxa" w:w="4678"/>
            <w:shd w:fill="auto" w:val="clear"/>
          </w:tcPr>
          <w:p w14:paraId="8D100000">
            <w:pPr>
              <w:rPr>
                <w:sz w:val="20"/>
              </w:rPr>
            </w:pPr>
            <w:r>
              <w:rPr>
                <w:sz w:val="20"/>
              </w:rPr>
              <w:t>Национальная экономика</w:t>
            </w:r>
          </w:p>
        </w:tc>
        <w:tc>
          <w:tcPr>
            <w:tcW w:type="dxa" w:w="567"/>
            <w:shd w:fill="auto" w:val="clear"/>
          </w:tcPr>
          <w:p w14:paraId="8E100000">
            <w:pPr>
              <w:rPr>
                <w:sz w:val="20"/>
              </w:rPr>
            </w:pPr>
            <w:r>
              <w:rPr>
                <w:sz w:val="20"/>
              </w:rPr>
              <w:t>605</w:t>
            </w:r>
          </w:p>
        </w:tc>
        <w:tc>
          <w:tcPr>
            <w:tcW w:type="dxa" w:w="426"/>
            <w:shd w:fill="auto" w:val="clear"/>
          </w:tcPr>
          <w:p w14:paraId="8F100000">
            <w:pPr>
              <w:rPr>
                <w:sz w:val="20"/>
              </w:rPr>
            </w:pPr>
            <w:r>
              <w:rPr>
                <w:sz w:val="20"/>
              </w:rPr>
              <w:t>04</w:t>
            </w:r>
          </w:p>
        </w:tc>
        <w:tc>
          <w:tcPr>
            <w:tcW w:type="dxa" w:w="425"/>
            <w:shd w:fill="auto" w:val="clear"/>
          </w:tcPr>
          <w:p w14:paraId="90100000">
            <w:pPr>
              <w:rPr>
                <w:sz w:val="20"/>
              </w:rPr>
            </w:pPr>
            <w:r>
              <w:rPr>
                <w:sz w:val="20"/>
              </w:rPr>
              <w:t>00</w:t>
            </w:r>
          </w:p>
        </w:tc>
        <w:tc>
          <w:tcPr>
            <w:tcW w:type="dxa" w:w="1559"/>
            <w:shd w:fill="auto" w:val="clear"/>
          </w:tcPr>
          <w:p w14:paraId="91100000">
            <w:pPr>
              <w:rPr>
                <w:sz w:val="20"/>
              </w:rPr>
            </w:pPr>
            <w:r>
              <w:rPr>
                <w:sz w:val="20"/>
              </w:rPr>
              <w:t>00 0 00 00000</w:t>
            </w:r>
          </w:p>
        </w:tc>
        <w:tc>
          <w:tcPr>
            <w:tcW w:type="dxa" w:w="567"/>
            <w:shd w:fill="auto" w:val="clear"/>
          </w:tcPr>
          <w:p w14:paraId="92100000">
            <w:pPr>
              <w:rPr>
                <w:sz w:val="20"/>
              </w:rPr>
            </w:pPr>
            <w:r>
              <w:rPr>
                <w:sz w:val="20"/>
              </w:rPr>
              <w:t>000</w:t>
            </w:r>
          </w:p>
        </w:tc>
        <w:tc>
          <w:tcPr>
            <w:tcW w:type="dxa" w:w="1438"/>
            <w:shd w:fill="auto" w:val="clear"/>
          </w:tcPr>
          <w:p w14:paraId="93100000">
            <w:pPr>
              <w:ind/>
              <w:jc w:val="right"/>
              <w:rPr>
                <w:sz w:val="20"/>
              </w:rPr>
            </w:pPr>
            <w:r>
              <w:rPr>
                <w:sz w:val="20"/>
              </w:rPr>
              <w:t>11 600,53</w:t>
            </w:r>
          </w:p>
        </w:tc>
      </w:tr>
      <w:tr>
        <w:trPr>
          <w:trHeight w:hRule="atLeast" w:val="20"/>
        </w:trPr>
        <w:tc>
          <w:tcPr>
            <w:tcW w:type="dxa" w:w="4678"/>
            <w:shd w:fill="auto" w:val="clear"/>
          </w:tcPr>
          <w:p w14:paraId="94100000">
            <w:pPr>
              <w:rPr>
                <w:sz w:val="20"/>
              </w:rPr>
            </w:pPr>
            <w:r>
              <w:rPr>
                <w:sz w:val="20"/>
              </w:rPr>
              <w:t xml:space="preserve">Другие вопросы в области национальной экономики </w:t>
            </w:r>
          </w:p>
        </w:tc>
        <w:tc>
          <w:tcPr>
            <w:tcW w:type="dxa" w:w="567"/>
            <w:shd w:fill="auto" w:val="clear"/>
          </w:tcPr>
          <w:p w14:paraId="95100000">
            <w:pPr>
              <w:rPr>
                <w:sz w:val="20"/>
              </w:rPr>
            </w:pPr>
            <w:r>
              <w:rPr>
                <w:sz w:val="20"/>
              </w:rPr>
              <w:t>605</w:t>
            </w:r>
          </w:p>
        </w:tc>
        <w:tc>
          <w:tcPr>
            <w:tcW w:type="dxa" w:w="426"/>
            <w:shd w:fill="auto" w:val="clear"/>
          </w:tcPr>
          <w:p w14:paraId="96100000">
            <w:pPr>
              <w:rPr>
                <w:sz w:val="20"/>
              </w:rPr>
            </w:pPr>
            <w:r>
              <w:rPr>
                <w:sz w:val="20"/>
              </w:rPr>
              <w:t>04</w:t>
            </w:r>
          </w:p>
        </w:tc>
        <w:tc>
          <w:tcPr>
            <w:tcW w:type="dxa" w:w="425"/>
            <w:shd w:fill="auto" w:val="clear"/>
          </w:tcPr>
          <w:p w14:paraId="97100000">
            <w:pPr>
              <w:rPr>
                <w:sz w:val="20"/>
              </w:rPr>
            </w:pPr>
            <w:r>
              <w:rPr>
                <w:sz w:val="20"/>
              </w:rPr>
              <w:t>12</w:t>
            </w:r>
          </w:p>
        </w:tc>
        <w:tc>
          <w:tcPr>
            <w:tcW w:type="dxa" w:w="1559"/>
            <w:shd w:fill="auto" w:val="clear"/>
          </w:tcPr>
          <w:p w14:paraId="98100000">
            <w:pPr>
              <w:rPr>
                <w:sz w:val="20"/>
              </w:rPr>
            </w:pPr>
            <w:r>
              <w:rPr>
                <w:sz w:val="20"/>
              </w:rPr>
              <w:t>00 0 00 00000</w:t>
            </w:r>
          </w:p>
        </w:tc>
        <w:tc>
          <w:tcPr>
            <w:tcW w:type="dxa" w:w="567"/>
            <w:shd w:fill="auto" w:val="clear"/>
          </w:tcPr>
          <w:p w14:paraId="99100000">
            <w:pPr>
              <w:rPr>
                <w:sz w:val="20"/>
              </w:rPr>
            </w:pPr>
            <w:r>
              <w:rPr>
                <w:sz w:val="20"/>
              </w:rPr>
              <w:t>000</w:t>
            </w:r>
          </w:p>
        </w:tc>
        <w:tc>
          <w:tcPr>
            <w:tcW w:type="dxa" w:w="1438"/>
            <w:shd w:fill="auto" w:val="clear"/>
          </w:tcPr>
          <w:p w14:paraId="9A100000">
            <w:pPr>
              <w:ind/>
              <w:jc w:val="right"/>
              <w:rPr>
                <w:sz w:val="20"/>
              </w:rPr>
            </w:pPr>
            <w:r>
              <w:rPr>
                <w:sz w:val="20"/>
              </w:rPr>
              <w:t>11 600,53</w:t>
            </w:r>
          </w:p>
        </w:tc>
      </w:tr>
      <w:tr>
        <w:trPr>
          <w:trHeight w:hRule="atLeast" w:val="20"/>
        </w:trPr>
        <w:tc>
          <w:tcPr>
            <w:tcW w:type="dxa" w:w="4678"/>
            <w:shd w:fill="auto" w:val="clear"/>
          </w:tcPr>
          <w:p w14:paraId="9B100000">
            <w:pPr>
              <w:rPr>
                <w:sz w:val="20"/>
              </w:rPr>
            </w:pPr>
            <w:r>
              <w:rPr>
                <w:sz w:val="20"/>
              </w:rPr>
              <w:t>Муниципальная программа «Экономическое развитие города Ставрополя»</w:t>
            </w:r>
          </w:p>
        </w:tc>
        <w:tc>
          <w:tcPr>
            <w:tcW w:type="dxa" w:w="567"/>
            <w:shd w:fill="auto" w:val="clear"/>
          </w:tcPr>
          <w:p w14:paraId="9C100000">
            <w:pPr>
              <w:rPr>
                <w:sz w:val="20"/>
              </w:rPr>
            </w:pPr>
            <w:r>
              <w:rPr>
                <w:sz w:val="20"/>
              </w:rPr>
              <w:t>605</w:t>
            </w:r>
          </w:p>
        </w:tc>
        <w:tc>
          <w:tcPr>
            <w:tcW w:type="dxa" w:w="426"/>
            <w:shd w:fill="auto" w:val="clear"/>
          </w:tcPr>
          <w:p w14:paraId="9D100000">
            <w:pPr>
              <w:rPr>
                <w:sz w:val="20"/>
              </w:rPr>
            </w:pPr>
            <w:r>
              <w:rPr>
                <w:sz w:val="20"/>
              </w:rPr>
              <w:t>04</w:t>
            </w:r>
          </w:p>
        </w:tc>
        <w:tc>
          <w:tcPr>
            <w:tcW w:type="dxa" w:w="425"/>
            <w:shd w:fill="auto" w:val="clear"/>
          </w:tcPr>
          <w:p w14:paraId="9E100000">
            <w:pPr>
              <w:rPr>
                <w:sz w:val="20"/>
              </w:rPr>
            </w:pPr>
            <w:r>
              <w:rPr>
                <w:sz w:val="20"/>
              </w:rPr>
              <w:t>12</w:t>
            </w:r>
          </w:p>
        </w:tc>
        <w:tc>
          <w:tcPr>
            <w:tcW w:type="dxa" w:w="1559"/>
            <w:shd w:fill="auto" w:val="clear"/>
          </w:tcPr>
          <w:p w14:paraId="9F100000">
            <w:pPr>
              <w:rPr>
                <w:sz w:val="20"/>
              </w:rPr>
            </w:pPr>
            <w:r>
              <w:rPr>
                <w:sz w:val="20"/>
              </w:rPr>
              <w:t>12 0 00 00000</w:t>
            </w:r>
          </w:p>
        </w:tc>
        <w:tc>
          <w:tcPr>
            <w:tcW w:type="dxa" w:w="567"/>
            <w:shd w:fill="auto" w:val="clear"/>
          </w:tcPr>
          <w:p w14:paraId="A0100000">
            <w:pPr>
              <w:rPr>
                <w:sz w:val="20"/>
              </w:rPr>
            </w:pPr>
            <w:r>
              <w:rPr>
                <w:sz w:val="20"/>
              </w:rPr>
              <w:t>000</w:t>
            </w:r>
          </w:p>
        </w:tc>
        <w:tc>
          <w:tcPr>
            <w:tcW w:type="dxa" w:w="1438"/>
            <w:shd w:fill="auto" w:val="clear"/>
          </w:tcPr>
          <w:p w14:paraId="A1100000">
            <w:pPr>
              <w:ind/>
              <w:jc w:val="right"/>
              <w:rPr>
                <w:sz w:val="20"/>
              </w:rPr>
            </w:pPr>
            <w:r>
              <w:rPr>
                <w:sz w:val="20"/>
              </w:rPr>
              <w:t>11 600,53</w:t>
            </w:r>
          </w:p>
        </w:tc>
      </w:tr>
      <w:tr>
        <w:trPr>
          <w:trHeight w:hRule="atLeast" w:val="20"/>
        </w:trPr>
        <w:tc>
          <w:tcPr>
            <w:tcW w:type="dxa" w:w="4678"/>
            <w:shd w:fill="auto" w:val="clear"/>
          </w:tcPr>
          <w:p w14:paraId="A2100000">
            <w:pPr>
              <w:rPr>
                <w:sz w:val="20"/>
              </w:rPr>
            </w:pPr>
            <w:r>
              <w:rPr>
                <w:sz w:val="20"/>
              </w:rPr>
              <w:t>Подпрограмма «Развитие малого и среднего предпринимательства в городе Ставрополе»</w:t>
            </w:r>
          </w:p>
        </w:tc>
        <w:tc>
          <w:tcPr>
            <w:tcW w:type="dxa" w:w="567"/>
            <w:shd w:fill="auto" w:val="clear"/>
          </w:tcPr>
          <w:p w14:paraId="A3100000">
            <w:pPr>
              <w:rPr>
                <w:sz w:val="20"/>
              </w:rPr>
            </w:pPr>
            <w:r>
              <w:rPr>
                <w:sz w:val="20"/>
              </w:rPr>
              <w:t>605</w:t>
            </w:r>
          </w:p>
        </w:tc>
        <w:tc>
          <w:tcPr>
            <w:tcW w:type="dxa" w:w="426"/>
            <w:shd w:fill="auto" w:val="clear"/>
          </w:tcPr>
          <w:p w14:paraId="A4100000">
            <w:pPr>
              <w:rPr>
                <w:sz w:val="20"/>
              </w:rPr>
            </w:pPr>
            <w:r>
              <w:rPr>
                <w:sz w:val="20"/>
              </w:rPr>
              <w:t>04</w:t>
            </w:r>
          </w:p>
        </w:tc>
        <w:tc>
          <w:tcPr>
            <w:tcW w:type="dxa" w:w="425"/>
            <w:shd w:fill="auto" w:val="clear"/>
          </w:tcPr>
          <w:p w14:paraId="A5100000">
            <w:pPr>
              <w:rPr>
                <w:sz w:val="20"/>
              </w:rPr>
            </w:pPr>
            <w:r>
              <w:rPr>
                <w:sz w:val="20"/>
              </w:rPr>
              <w:t>12</w:t>
            </w:r>
          </w:p>
        </w:tc>
        <w:tc>
          <w:tcPr>
            <w:tcW w:type="dxa" w:w="1559"/>
            <w:shd w:fill="auto" w:val="clear"/>
          </w:tcPr>
          <w:p w14:paraId="A6100000">
            <w:pPr>
              <w:rPr>
                <w:sz w:val="20"/>
              </w:rPr>
            </w:pPr>
            <w:r>
              <w:rPr>
                <w:sz w:val="20"/>
              </w:rPr>
              <w:t>12 1 00 00000</w:t>
            </w:r>
          </w:p>
        </w:tc>
        <w:tc>
          <w:tcPr>
            <w:tcW w:type="dxa" w:w="567"/>
            <w:shd w:fill="auto" w:val="clear"/>
          </w:tcPr>
          <w:p w14:paraId="A7100000">
            <w:pPr>
              <w:rPr>
                <w:sz w:val="20"/>
              </w:rPr>
            </w:pPr>
            <w:r>
              <w:rPr>
                <w:sz w:val="20"/>
              </w:rPr>
              <w:t>000</w:t>
            </w:r>
          </w:p>
        </w:tc>
        <w:tc>
          <w:tcPr>
            <w:tcW w:type="dxa" w:w="1438"/>
            <w:shd w:fill="auto" w:val="clear"/>
          </w:tcPr>
          <w:p w14:paraId="A8100000">
            <w:pPr>
              <w:ind/>
              <w:jc w:val="right"/>
              <w:rPr>
                <w:sz w:val="20"/>
              </w:rPr>
            </w:pPr>
            <w:r>
              <w:rPr>
                <w:sz w:val="20"/>
              </w:rPr>
              <w:t>10 847,05</w:t>
            </w:r>
          </w:p>
        </w:tc>
      </w:tr>
      <w:tr>
        <w:trPr>
          <w:trHeight w:hRule="atLeast" w:val="20"/>
        </w:trPr>
        <w:tc>
          <w:tcPr>
            <w:tcW w:type="dxa" w:w="4678"/>
            <w:shd w:fill="auto" w:val="clear"/>
          </w:tcPr>
          <w:p w14:paraId="A910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567"/>
            <w:shd w:fill="auto" w:val="clear"/>
          </w:tcPr>
          <w:p w14:paraId="AA100000">
            <w:pPr>
              <w:rPr>
                <w:sz w:val="20"/>
              </w:rPr>
            </w:pPr>
            <w:r>
              <w:rPr>
                <w:sz w:val="20"/>
              </w:rPr>
              <w:t>605</w:t>
            </w:r>
          </w:p>
        </w:tc>
        <w:tc>
          <w:tcPr>
            <w:tcW w:type="dxa" w:w="426"/>
            <w:shd w:fill="auto" w:val="clear"/>
          </w:tcPr>
          <w:p w14:paraId="AB100000">
            <w:pPr>
              <w:rPr>
                <w:sz w:val="20"/>
              </w:rPr>
            </w:pPr>
            <w:r>
              <w:rPr>
                <w:sz w:val="20"/>
              </w:rPr>
              <w:t>04</w:t>
            </w:r>
          </w:p>
        </w:tc>
        <w:tc>
          <w:tcPr>
            <w:tcW w:type="dxa" w:w="425"/>
            <w:shd w:fill="auto" w:val="clear"/>
          </w:tcPr>
          <w:p w14:paraId="AC100000">
            <w:pPr>
              <w:rPr>
                <w:sz w:val="20"/>
              </w:rPr>
            </w:pPr>
            <w:r>
              <w:rPr>
                <w:sz w:val="20"/>
              </w:rPr>
              <w:t>12</w:t>
            </w:r>
          </w:p>
        </w:tc>
        <w:tc>
          <w:tcPr>
            <w:tcW w:type="dxa" w:w="1559"/>
            <w:shd w:fill="auto" w:val="clear"/>
          </w:tcPr>
          <w:p w14:paraId="AD100000">
            <w:pPr>
              <w:rPr>
                <w:sz w:val="20"/>
              </w:rPr>
            </w:pPr>
            <w:r>
              <w:rPr>
                <w:sz w:val="20"/>
              </w:rPr>
              <w:t>12 1 01 00000</w:t>
            </w:r>
          </w:p>
        </w:tc>
        <w:tc>
          <w:tcPr>
            <w:tcW w:type="dxa" w:w="567"/>
            <w:shd w:fill="auto" w:val="clear"/>
          </w:tcPr>
          <w:p w14:paraId="AE100000">
            <w:pPr>
              <w:rPr>
                <w:sz w:val="20"/>
              </w:rPr>
            </w:pPr>
            <w:r>
              <w:rPr>
                <w:sz w:val="20"/>
              </w:rPr>
              <w:t>000</w:t>
            </w:r>
          </w:p>
        </w:tc>
        <w:tc>
          <w:tcPr>
            <w:tcW w:type="dxa" w:w="1438"/>
            <w:shd w:fill="auto" w:val="clear"/>
          </w:tcPr>
          <w:p w14:paraId="AF100000">
            <w:pPr>
              <w:ind/>
              <w:jc w:val="right"/>
              <w:rPr>
                <w:sz w:val="20"/>
              </w:rPr>
            </w:pPr>
            <w:r>
              <w:rPr>
                <w:sz w:val="20"/>
              </w:rPr>
              <w:t>3 510,00</w:t>
            </w:r>
          </w:p>
        </w:tc>
      </w:tr>
      <w:tr>
        <w:trPr>
          <w:trHeight w:hRule="atLeast" w:val="20"/>
        </w:trPr>
        <w:tc>
          <w:tcPr>
            <w:tcW w:type="dxa" w:w="4678"/>
            <w:shd w:fill="auto" w:val="clear"/>
          </w:tcPr>
          <w:p w14:paraId="B010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567"/>
            <w:shd w:fill="auto" w:val="clear"/>
          </w:tcPr>
          <w:p w14:paraId="B1100000">
            <w:pPr>
              <w:rPr>
                <w:sz w:val="20"/>
              </w:rPr>
            </w:pPr>
            <w:r>
              <w:rPr>
                <w:sz w:val="20"/>
              </w:rPr>
              <w:t>605</w:t>
            </w:r>
          </w:p>
        </w:tc>
        <w:tc>
          <w:tcPr>
            <w:tcW w:type="dxa" w:w="426"/>
            <w:shd w:fill="auto" w:val="clear"/>
          </w:tcPr>
          <w:p w14:paraId="B2100000">
            <w:pPr>
              <w:rPr>
                <w:sz w:val="20"/>
              </w:rPr>
            </w:pPr>
            <w:r>
              <w:rPr>
                <w:sz w:val="20"/>
              </w:rPr>
              <w:t>04</w:t>
            </w:r>
          </w:p>
        </w:tc>
        <w:tc>
          <w:tcPr>
            <w:tcW w:type="dxa" w:w="425"/>
            <w:shd w:fill="auto" w:val="clear"/>
          </w:tcPr>
          <w:p w14:paraId="B3100000">
            <w:pPr>
              <w:rPr>
                <w:sz w:val="20"/>
              </w:rPr>
            </w:pPr>
            <w:r>
              <w:rPr>
                <w:sz w:val="20"/>
              </w:rPr>
              <w:t>12</w:t>
            </w:r>
          </w:p>
        </w:tc>
        <w:tc>
          <w:tcPr>
            <w:tcW w:type="dxa" w:w="1559"/>
            <w:shd w:fill="auto" w:val="clear"/>
          </w:tcPr>
          <w:p w14:paraId="B4100000">
            <w:pPr>
              <w:rPr>
                <w:sz w:val="20"/>
              </w:rPr>
            </w:pPr>
            <w:r>
              <w:rPr>
                <w:sz w:val="20"/>
              </w:rPr>
              <w:t>12 1 01 60130</w:t>
            </w:r>
          </w:p>
        </w:tc>
        <w:tc>
          <w:tcPr>
            <w:tcW w:type="dxa" w:w="567"/>
            <w:shd w:fill="auto" w:val="clear"/>
          </w:tcPr>
          <w:p w14:paraId="B5100000">
            <w:pPr>
              <w:rPr>
                <w:sz w:val="20"/>
              </w:rPr>
            </w:pPr>
            <w:r>
              <w:rPr>
                <w:sz w:val="20"/>
              </w:rPr>
              <w:t>000</w:t>
            </w:r>
          </w:p>
        </w:tc>
        <w:tc>
          <w:tcPr>
            <w:tcW w:type="dxa" w:w="1438"/>
            <w:shd w:fill="auto" w:val="clear"/>
          </w:tcPr>
          <w:p w14:paraId="B6100000">
            <w:pPr>
              <w:ind/>
              <w:jc w:val="right"/>
              <w:rPr>
                <w:sz w:val="20"/>
              </w:rPr>
            </w:pPr>
            <w:r>
              <w:rPr>
                <w:sz w:val="20"/>
              </w:rPr>
              <w:t>3 510,00</w:t>
            </w:r>
          </w:p>
        </w:tc>
      </w:tr>
      <w:tr>
        <w:trPr>
          <w:trHeight w:hRule="atLeast" w:val="20"/>
        </w:trPr>
        <w:tc>
          <w:tcPr>
            <w:tcW w:type="dxa" w:w="4678"/>
            <w:shd w:fill="auto" w:val="clear"/>
          </w:tcPr>
          <w:p w14:paraId="B71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B8100000">
            <w:pPr>
              <w:rPr>
                <w:sz w:val="20"/>
              </w:rPr>
            </w:pPr>
            <w:r>
              <w:rPr>
                <w:sz w:val="20"/>
              </w:rPr>
              <w:t>605</w:t>
            </w:r>
          </w:p>
        </w:tc>
        <w:tc>
          <w:tcPr>
            <w:tcW w:type="dxa" w:w="426"/>
            <w:shd w:fill="auto" w:val="clear"/>
          </w:tcPr>
          <w:p w14:paraId="B9100000">
            <w:pPr>
              <w:rPr>
                <w:sz w:val="20"/>
              </w:rPr>
            </w:pPr>
            <w:r>
              <w:rPr>
                <w:sz w:val="20"/>
              </w:rPr>
              <w:t>04</w:t>
            </w:r>
          </w:p>
        </w:tc>
        <w:tc>
          <w:tcPr>
            <w:tcW w:type="dxa" w:w="425"/>
            <w:shd w:fill="auto" w:val="clear"/>
          </w:tcPr>
          <w:p w14:paraId="BA100000">
            <w:pPr>
              <w:rPr>
                <w:sz w:val="20"/>
              </w:rPr>
            </w:pPr>
            <w:r>
              <w:rPr>
                <w:sz w:val="20"/>
              </w:rPr>
              <w:t>12</w:t>
            </w:r>
          </w:p>
        </w:tc>
        <w:tc>
          <w:tcPr>
            <w:tcW w:type="dxa" w:w="1559"/>
            <w:shd w:fill="auto" w:val="clear"/>
          </w:tcPr>
          <w:p w14:paraId="BB100000">
            <w:pPr>
              <w:rPr>
                <w:sz w:val="20"/>
              </w:rPr>
            </w:pPr>
            <w:r>
              <w:rPr>
                <w:sz w:val="20"/>
              </w:rPr>
              <w:t>12 1 01 60130</w:t>
            </w:r>
          </w:p>
        </w:tc>
        <w:tc>
          <w:tcPr>
            <w:tcW w:type="dxa" w:w="567"/>
            <w:shd w:fill="auto" w:val="clear"/>
          </w:tcPr>
          <w:p w14:paraId="BC100000">
            <w:pPr>
              <w:rPr>
                <w:sz w:val="20"/>
              </w:rPr>
            </w:pPr>
            <w:r>
              <w:rPr>
                <w:sz w:val="20"/>
              </w:rPr>
              <w:t>810</w:t>
            </w:r>
          </w:p>
        </w:tc>
        <w:tc>
          <w:tcPr>
            <w:tcW w:type="dxa" w:w="1438"/>
            <w:shd w:fill="auto" w:val="clear"/>
          </w:tcPr>
          <w:p w14:paraId="BD100000">
            <w:pPr>
              <w:ind/>
              <w:jc w:val="right"/>
              <w:rPr>
                <w:sz w:val="20"/>
              </w:rPr>
            </w:pPr>
            <w:r>
              <w:rPr>
                <w:sz w:val="20"/>
              </w:rPr>
              <w:t>3 510,00</w:t>
            </w:r>
          </w:p>
        </w:tc>
      </w:tr>
      <w:tr>
        <w:trPr>
          <w:trHeight w:hRule="atLeast" w:val="20"/>
        </w:trPr>
        <w:tc>
          <w:tcPr>
            <w:tcW w:type="dxa" w:w="4678"/>
            <w:shd w:fill="auto" w:val="clear"/>
          </w:tcPr>
          <w:p w14:paraId="BE10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567"/>
            <w:shd w:fill="auto" w:val="clear"/>
          </w:tcPr>
          <w:p w14:paraId="BF100000">
            <w:pPr>
              <w:rPr>
                <w:sz w:val="20"/>
              </w:rPr>
            </w:pPr>
            <w:r>
              <w:rPr>
                <w:sz w:val="20"/>
              </w:rPr>
              <w:t>605</w:t>
            </w:r>
          </w:p>
        </w:tc>
        <w:tc>
          <w:tcPr>
            <w:tcW w:type="dxa" w:w="426"/>
            <w:shd w:fill="auto" w:val="clear"/>
          </w:tcPr>
          <w:p w14:paraId="C0100000">
            <w:pPr>
              <w:rPr>
                <w:sz w:val="20"/>
              </w:rPr>
            </w:pPr>
            <w:r>
              <w:rPr>
                <w:sz w:val="20"/>
              </w:rPr>
              <w:t>04</w:t>
            </w:r>
          </w:p>
        </w:tc>
        <w:tc>
          <w:tcPr>
            <w:tcW w:type="dxa" w:w="425"/>
            <w:shd w:fill="auto" w:val="clear"/>
          </w:tcPr>
          <w:p w14:paraId="C1100000">
            <w:pPr>
              <w:rPr>
                <w:sz w:val="20"/>
              </w:rPr>
            </w:pPr>
            <w:r>
              <w:rPr>
                <w:sz w:val="20"/>
              </w:rPr>
              <w:t>12</w:t>
            </w:r>
          </w:p>
        </w:tc>
        <w:tc>
          <w:tcPr>
            <w:tcW w:type="dxa" w:w="1559"/>
            <w:shd w:fill="auto" w:val="clear"/>
          </w:tcPr>
          <w:p w14:paraId="C2100000">
            <w:pPr>
              <w:rPr>
                <w:sz w:val="20"/>
              </w:rPr>
            </w:pPr>
            <w:r>
              <w:rPr>
                <w:sz w:val="20"/>
              </w:rPr>
              <w:t>12 1 02 00000</w:t>
            </w:r>
          </w:p>
        </w:tc>
        <w:tc>
          <w:tcPr>
            <w:tcW w:type="dxa" w:w="567"/>
            <w:shd w:fill="auto" w:val="clear"/>
          </w:tcPr>
          <w:p w14:paraId="C3100000">
            <w:pPr>
              <w:rPr>
                <w:sz w:val="20"/>
              </w:rPr>
            </w:pPr>
            <w:r>
              <w:rPr>
                <w:sz w:val="20"/>
              </w:rPr>
              <w:t>000</w:t>
            </w:r>
          </w:p>
        </w:tc>
        <w:tc>
          <w:tcPr>
            <w:tcW w:type="dxa" w:w="1438"/>
            <w:shd w:fill="auto" w:val="clear"/>
          </w:tcPr>
          <w:p w14:paraId="C4100000">
            <w:pPr>
              <w:ind/>
              <w:jc w:val="right"/>
              <w:rPr>
                <w:sz w:val="20"/>
              </w:rPr>
            </w:pPr>
            <w:r>
              <w:rPr>
                <w:sz w:val="20"/>
              </w:rPr>
              <w:t>7 322,25</w:t>
            </w:r>
          </w:p>
        </w:tc>
      </w:tr>
      <w:tr>
        <w:trPr>
          <w:trHeight w:hRule="atLeast" w:val="20"/>
        </w:trPr>
        <w:tc>
          <w:tcPr>
            <w:tcW w:type="dxa" w:w="4678"/>
            <w:shd w:fill="auto" w:val="clear"/>
          </w:tcPr>
          <w:p w14:paraId="C51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567"/>
            <w:shd w:fill="auto" w:val="clear"/>
          </w:tcPr>
          <w:p w14:paraId="C6100000">
            <w:pPr>
              <w:rPr>
                <w:sz w:val="20"/>
              </w:rPr>
            </w:pPr>
            <w:r>
              <w:rPr>
                <w:sz w:val="20"/>
              </w:rPr>
              <w:t>605</w:t>
            </w:r>
          </w:p>
        </w:tc>
        <w:tc>
          <w:tcPr>
            <w:tcW w:type="dxa" w:w="426"/>
            <w:shd w:fill="auto" w:val="clear"/>
          </w:tcPr>
          <w:p w14:paraId="C7100000">
            <w:pPr>
              <w:rPr>
                <w:sz w:val="20"/>
              </w:rPr>
            </w:pPr>
            <w:r>
              <w:rPr>
                <w:sz w:val="20"/>
              </w:rPr>
              <w:t>04</w:t>
            </w:r>
          </w:p>
        </w:tc>
        <w:tc>
          <w:tcPr>
            <w:tcW w:type="dxa" w:w="425"/>
            <w:shd w:fill="auto" w:val="clear"/>
          </w:tcPr>
          <w:p w14:paraId="C8100000">
            <w:pPr>
              <w:rPr>
                <w:sz w:val="20"/>
              </w:rPr>
            </w:pPr>
            <w:r>
              <w:rPr>
                <w:sz w:val="20"/>
              </w:rPr>
              <w:t>12</w:t>
            </w:r>
          </w:p>
        </w:tc>
        <w:tc>
          <w:tcPr>
            <w:tcW w:type="dxa" w:w="1559"/>
            <w:shd w:fill="auto" w:val="clear"/>
          </w:tcPr>
          <w:p w14:paraId="C9100000">
            <w:pPr>
              <w:rPr>
                <w:sz w:val="20"/>
              </w:rPr>
            </w:pPr>
            <w:r>
              <w:rPr>
                <w:sz w:val="20"/>
              </w:rPr>
              <w:t>12 1 02 20480</w:t>
            </w:r>
          </w:p>
        </w:tc>
        <w:tc>
          <w:tcPr>
            <w:tcW w:type="dxa" w:w="567"/>
            <w:shd w:fill="auto" w:val="clear"/>
          </w:tcPr>
          <w:p w14:paraId="CA100000">
            <w:pPr>
              <w:rPr>
                <w:sz w:val="20"/>
              </w:rPr>
            </w:pPr>
            <w:r>
              <w:rPr>
                <w:sz w:val="20"/>
              </w:rPr>
              <w:t>000</w:t>
            </w:r>
          </w:p>
        </w:tc>
        <w:tc>
          <w:tcPr>
            <w:tcW w:type="dxa" w:w="1438"/>
            <w:shd w:fill="auto" w:val="clear"/>
          </w:tcPr>
          <w:p w14:paraId="CB100000">
            <w:pPr>
              <w:ind/>
              <w:jc w:val="right"/>
              <w:rPr>
                <w:sz w:val="20"/>
              </w:rPr>
            </w:pPr>
            <w:r>
              <w:rPr>
                <w:sz w:val="20"/>
              </w:rPr>
              <w:t>7 322,25</w:t>
            </w:r>
          </w:p>
        </w:tc>
      </w:tr>
      <w:tr>
        <w:trPr>
          <w:trHeight w:hRule="atLeast" w:val="20"/>
        </w:trPr>
        <w:tc>
          <w:tcPr>
            <w:tcW w:type="dxa" w:w="4678"/>
            <w:shd w:fill="auto" w:val="clear"/>
          </w:tcPr>
          <w:p w14:paraId="CC1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CD100000">
            <w:pPr>
              <w:rPr>
                <w:sz w:val="20"/>
              </w:rPr>
            </w:pPr>
            <w:r>
              <w:rPr>
                <w:sz w:val="20"/>
              </w:rPr>
              <w:t>605</w:t>
            </w:r>
          </w:p>
        </w:tc>
        <w:tc>
          <w:tcPr>
            <w:tcW w:type="dxa" w:w="426"/>
            <w:shd w:fill="auto" w:val="clear"/>
          </w:tcPr>
          <w:p w14:paraId="CE100000">
            <w:pPr>
              <w:rPr>
                <w:sz w:val="20"/>
              </w:rPr>
            </w:pPr>
            <w:r>
              <w:rPr>
                <w:sz w:val="20"/>
              </w:rPr>
              <w:t>04</w:t>
            </w:r>
          </w:p>
        </w:tc>
        <w:tc>
          <w:tcPr>
            <w:tcW w:type="dxa" w:w="425"/>
            <w:shd w:fill="auto" w:val="clear"/>
          </w:tcPr>
          <w:p w14:paraId="CF100000">
            <w:pPr>
              <w:rPr>
                <w:sz w:val="20"/>
              </w:rPr>
            </w:pPr>
            <w:r>
              <w:rPr>
                <w:sz w:val="20"/>
              </w:rPr>
              <w:t>12</w:t>
            </w:r>
          </w:p>
        </w:tc>
        <w:tc>
          <w:tcPr>
            <w:tcW w:type="dxa" w:w="1559"/>
            <w:shd w:fill="auto" w:val="clear"/>
          </w:tcPr>
          <w:p w14:paraId="D0100000">
            <w:pPr>
              <w:rPr>
                <w:sz w:val="20"/>
              </w:rPr>
            </w:pPr>
            <w:r>
              <w:rPr>
                <w:sz w:val="20"/>
              </w:rPr>
              <w:t>12 1 02 20480</w:t>
            </w:r>
          </w:p>
        </w:tc>
        <w:tc>
          <w:tcPr>
            <w:tcW w:type="dxa" w:w="567"/>
            <w:shd w:fill="auto" w:val="clear"/>
          </w:tcPr>
          <w:p w14:paraId="D1100000">
            <w:pPr>
              <w:rPr>
                <w:sz w:val="20"/>
              </w:rPr>
            </w:pPr>
            <w:r>
              <w:rPr>
                <w:sz w:val="20"/>
              </w:rPr>
              <w:t>630</w:t>
            </w:r>
          </w:p>
        </w:tc>
        <w:tc>
          <w:tcPr>
            <w:tcW w:type="dxa" w:w="1438"/>
            <w:shd w:fill="auto" w:val="clear"/>
          </w:tcPr>
          <w:p w14:paraId="D2100000">
            <w:pPr>
              <w:ind/>
              <w:jc w:val="right"/>
              <w:rPr>
                <w:sz w:val="20"/>
              </w:rPr>
            </w:pPr>
            <w:r>
              <w:rPr>
                <w:sz w:val="20"/>
              </w:rPr>
              <w:t>7 322,25</w:t>
            </w:r>
          </w:p>
        </w:tc>
      </w:tr>
      <w:tr>
        <w:trPr>
          <w:trHeight w:hRule="atLeast" w:val="20"/>
        </w:trPr>
        <w:tc>
          <w:tcPr>
            <w:tcW w:type="dxa" w:w="4678"/>
            <w:shd w:fill="auto" w:val="clear"/>
          </w:tcPr>
          <w:p w14:paraId="D3100000">
            <w:pPr>
              <w:rPr>
                <w:sz w:val="20"/>
              </w:rPr>
            </w:pPr>
            <w:r>
              <w:rPr>
                <w:sz w:val="20"/>
              </w:rPr>
              <w:t xml:space="preserve">Основное мероприятие «Обеспечение благоприятных условий для развития малого и </w:t>
            </w:r>
            <w:r>
              <w:rPr>
                <w:sz w:val="20"/>
              </w:rPr>
              <w:t>среднего предпринимательства на территории города Ставрополя»</w:t>
            </w:r>
          </w:p>
        </w:tc>
        <w:tc>
          <w:tcPr>
            <w:tcW w:type="dxa" w:w="567"/>
            <w:shd w:fill="auto" w:val="clear"/>
          </w:tcPr>
          <w:p w14:paraId="D4100000">
            <w:pPr>
              <w:rPr>
                <w:sz w:val="20"/>
              </w:rPr>
            </w:pPr>
            <w:r>
              <w:rPr>
                <w:sz w:val="20"/>
              </w:rPr>
              <w:t>605</w:t>
            </w:r>
          </w:p>
        </w:tc>
        <w:tc>
          <w:tcPr>
            <w:tcW w:type="dxa" w:w="426"/>
            <w:shd w:fill="auto" w:val="clear"/>
          </w:tcPr>
          <w:p w14:paraId="D5100000">
            <w:pPr>
              <w:rPr>
                <w:sz w:val="20"/>
              </w:rPr>
            </w:pPr>
            <w:r>
              <w:rPr>
                <w:sz w:val="20"/>
              </w:rPr>
              <w:t>04</w:t>
            </w:r>
          </w:p>
        </w:tc>
        <w:tc>
          <w:tcPr>
            <w:tcW w:type="dxa" w:w="425"/>
            <w:shd w:fill="auto" w:val="clear"/>
          </w:tcPr>
          <w:p w14:paraId="D6100000">
            <w:pPr>
              <w:rPr>
                <w:sz w:val="20"/>
              </w:rPr>
            </w:pPr>
            <w:r>
              <w:rPr>
                <w:sz w:val="20"/>
              </w:rPr>
              <w:t>12</w:t>
            </w:r>
          </w:p>
        </w:tc>
        <w:tc>
          <w:tcPr>
            <w:tcW w:type="dxa" w:w="1559"/>
            <w:shd w:fill="auto" w:val="clear"/>
          </w:tcPr>
          <w:p w14:paraId="D7100000">
            <w:pPr>
              <w:rPr>
                <w:sz w:val="20"/>
              </w:rPr>
            </w:pPr>
            <w:r>
              <w:rPr>
                <w:sz w:val="20"/>
              </w:rPr>
              <w:t>12 1 03 00000</w:t>
            </w:r>
          </w:p>
        </w:tc>
        <w:tc>
          <w:tcPr>
            <w:tcW w:type="dxa" w:w="567"/>
            <w:shd w:fill="auto" w:val="clear"/>
          </w:tcPr>
          <w:p w14:paraId="D8100000">
            <w:pPr>
              <w:rPr>
                <w:sz w:val="20"/>
              </w:rPr>
            </w:pPr>
            <w:r>
              <w:rPr>
                <w:sz w:val="20"/>
              </w:rPr>
              <w:t>000</w:t>
            </w:r>
          </w:p>
        </w:tc>
        <w:tc>
          <w:tcPr>
            <w:tcW w:type="dxa" w:w="1438"/>
            <w:shd w:fill="auto" w:val="clear"/>
          </w:tcPr>
          <w:p w14:paraId="D9100000">
            <w:pPr>
              <w:ind/>
              <w:jc w:val="right"/>
              <w:rPr>
                <w:sz w:val="20"/>
              </w:rPr>
            </w:pPr>
            <w:r>
              <w:rPr>
                <w:sz w:val="20"/>
              </w:rPr>
              <w:t>14,80</w:t>
            </w:r>
          </w:p>
        </w:tc>
      </w:tr>
      <w:tr>
        <w:trPr>
          <w:trHeight w:hRule="atLeast" w:val="20"/>
        </w:trPr>
        <w:tc>
          <w:tcPr>
            <w:tcW w:type="dxa" w:w="4678"/>
            <w:shd w:fill="auto" w:val="clear"/>
          </w:tcPr>
          <w:p w14:paraId="DA1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567"/>
            <w:shd w:fill="auto" w:val="clear"/>
          </w:tcPr>
          <w:p w14:paraId="DB100000">
            <w:pPr>
              <w:rPr>
                <w:sz w:val="20"/>
              </w:rPr>
            </w:pPr>
            <w:r>
              <w:rPr>
                <w:sz w:val="20"/>
              </w:rPr>
              <w:t>605</w:t>
            </w:r>
          </w:p>
        </w:tc>
        <w:tc>
          <w:tcPr>
            <w:tcW w:type="dxa" w:w="426"/>
            <w:shd w:fill="auto" w:val="clear"/>
          </w:tcPr>
          <w:p w14:paraId="DC100000">
            <w:pPr>
              <w:rPr>
                <w:sz w:val="20"/>
              </w:rPr>
            </w:pPr>
            <w:r>
              <w:rPr>
                <w:sz w:val="20"/>
              </w:rPr>
              <w:t>04</w:t>
            </w:r>
          </w:p>
        </w:tc>
        <w:tc>
          <w:tcPr>
            <w:tcW w:type="dxa" w:w="425"/>
            <w:shd w:fill="auto" w:val="clear"/>
          </w:tcPr>
          <w:p w14:paraId="DD100000">
            <w:pPr>
              <w:rPr>
                <w:sz w:val="20"/>
              </w:rPr>
            </w:pPr>
            <w:r>
              <w:rPr>
                <w:sz w:val="20"/>
              </w:rPr>
              <w:t>12</w:t>
            </w:r>
          </w:p>
        </w:tc>
        <w:tc>
          <w:tcPr>
            <w:tcW w:type="dxa" w:w="1559"/>
            <w:shd w:fill="auto" w:val="clear"/>
          </w:tcPr>
          <w:p w14:paraId="DE100000">
            <w:pPr>
              <w:rPr>
                <w:sz w:val="20"/>
              </w:rPr>
            </w:pPr>
            <w:r>
              <w:rPr>
                <w:sz w:val="20"/>
              </w:rPr>
              <w:t>12 1 03 20480</w:t>
            </w:r>
          </w:p>
        </w:tc>
        <w:tc>
          <w:tcPr>
            <w:tcW w:type="dxa" w:w="567"/>
            <w:shd w:fill="auto" w:val="clear"/>
          </w:tcPr>
          <w:p w14:paraId="DF100000">
            <w:pPr>
              <w:rPr>
                <w:sz w:val="20"/>
              </w:rPr>
            </w:pPr>
            <w:r>
              <w:rPr>
                <w:sz w:val="20"/>
              </w:rPr>
              <w:t>000</w:t>
            </w:r>
          </w:p>
        </w:tc>
        <w:tc>
          <w:tcPr>
            <w:tcW w:type="dxa" w:w="1438"/>
            <w:shd w:fill="auto" w:val="clear"/>
          </w:tcPr>
          <w:p w14:paraId="E0100000">
            <w:pPr>
              <w:ind/>
              <w:jc w:val="right"/>
              <w:rPr>
                <w:sz w:val="20"/>
              </w:rPr>
            </w:pPr>
            <w:r>
              <w:rPr>
                <w:sz w:val="20"/>
              </w:rPr>
              <w:t>14,80</w:t>
            </w:r>
          </w:p>
        </w:tc>
      </w:tr>
      <w:tr>
        <w:trPr>
          <w:trHeight w:hRule="atLeast" w:val="20"/>
        </w:trPr>
        <w:tc>
          <w:tcPr>
            <w:tcW w:type="dxa" w:w="4678"/>
            <w:shd w:fill="auto" w:val="clear"/>
          </w:tcPr>
          <w:p w14:paraId="E1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2100000">
            <w:pPr>
              <w:rPr>
                <w:sz w:val="20"/>
              </w:rPr>
            </w:pPr>
            <w:r>
              <w:rPr>
                <w:sz w:val="20"/>
              </w:rPr>
              <w:t>605</w:t>
            </w:r>
          </w:p>
        </w:tc>
        <w:tc>
          <w:tcPr>
            <w:tcW w:type="dxa" w:w="426"/>
            <w:shd w:fill="auto" w:val="clear"/>
          </w:tcPr>
          <w:p w14:paraId="E3100000">
            <w:pPr>
              <w:rPr>
                <w:sz w:val="20"/>
              </w:rPr>
            </w:pPr>
            <w:r>
              <w:rPr>
                <w:sz w:val="20"/>
              </w:rPr>
              <w:t>04</w:t>
            </w:r>
          </w:p>
        </w:tc>
        <w:tc>
          <w:tcPr>
            <w:tcW w:type="dxa" w:w="425"/>
            <w:shd w:fill="auto" w:val="clear"/>
          </w:tcPr>
          <w:p w14:paraId="E4100000">
            <w:pPr>
              <w:rPr>
                <w:sz w:val="20"/>
              </w:rPr>
            </w:pPr>
            <w:r>
              <w:rPr>
                <w:sz w:val="20"/>
              </w:rPr>
              <w:t>12</w:t>
            </w:r>
          </w:p>
        </w:tc>
        <w:tc>
          <w:tcPr>
            <w:tcW w:type="dxa" w:w="1559"/>
            <w:shd w:fill="auto" w:val="clear"/>
          </w:tcPr>
          <w:p w14:paraId="E5100000">
            <w:pPr>
              <w:rPr>
                <w:sz w:val="20"/>
              </w:rPr>
            </w:pPr>
            <w:r>
              <w:rPr>
                <w:sz w:val="20"/>
              </w:rPr>
              <w:t>12 1 03 20480</w:t>
            </w:r>
          </w:p>
        </w:tc>
        <w:tc>
          <w:tcPr>
            <w:tcW w:type="dxa" w:w="567"/>
            <w:shd w:fill="auto" w:val="clear"/>
          </w:tcPr>
          <w:p w14:paraId="E6100000">
            <w:pPr>
              <w:rPr>
                <w:sz w:val="20"/>
              </w:rPr>
            </w:pPr>
            <w:r>
              <w:rPr>
                <w:sz w:val="20"/>
              </w:rPr>
              <w:t>240</w:t>
            </w:r>
          </w:p>
        </w:tc>
        <w:tc>
          <w:tcPr>
            <w:tcW w:type="dxa" w:w="1438"/>
            <w:shd w:fill="auto" w:val="clear"/>
          </w:tcPr>
          <w:p w14:paraId="E7100000">
            <w:pPr>
              <w:ind/>
              <w:jc w:val="right"/>
              <w:rPr>
                <w:sz w:val="20"/>
              </w:rPr>
            </w:pPr>
            <w:r>
              <w:rPr>
                <w:sz w:val="20"/>
              </w:rPr>
              <w:t>14,80</w:t>
            </w:r>
          </w:p>
        </w:tc>
      </w:tr>
      <w:tr>
        <w:trPr>
          <w:trHeight w:hRule="atLeast" w:val="20"/>
        </w:trPr>
        <w:tc>
          <w:tcPr>
            <w:tcW w:type="dxa" w:w="4678"/>
            <w:shd w:fill="auto" w:val="clear"/>
          </w:tcPr>
          <w:p w14:paraId="E8100000">
            <w:pPr>
              <w:rPr>
                <w:sz w:val="20"/>
              </w:rPr>
            </w:pPr>
            <w:r>
              <w:rPr>
                <w:sz w:val="20"/>
              </w:rPr>
              <w:t>Подпрограмма «Создание благоприятных условий для экономического развития города Ставрополя»</w:t>
            </w:r>
          </w:p>
        </w:tc>
        <w:tc>
          <w:tcPr>
            <w:tcW w:type="dxa" w:w="567"/>
            <w:shd w:fill="auto" w:val="clear"/>
          </w:tcPr>
          <w:p w14:paraId="E9100000">
            <w:pPr>
              <w:rPr>
                <w:sz w:val="20"/>
              </w:rPr>
            </w:pPr>
            <w:r>
              <w:rPr>
                <w:sz w:val="20"/>
              </w:rPr>
              <w:t>605</w:t>
            </w:r>
          </w:p>
        </w:tc>
        <w:tc>
          <w:tcPr>
            <w:tcW w:type="dxa" w:w="426"/>
            <w:shd w:fill="auto" w:val="clear"/>
          </w:tcPr>
          <w:p w14:paraId="EA100000">
            <w:pPr>
              <w:rPr>
                <w:sz w:val="20"/>
              </w:rPr>
            </w:pPr>
            <w:r>
              <w:rPr>
                <w:sz w:val="20"/>
              </w:rPr>
              <w:t>04</w:t>
            </w:r>
          </w:p>
        </w:tc>
        <w:tc>
          <w:tcPr>
            <w:tcW w:type="dxa" w:w="425"/>
            <w:shd w:fill="auto" w:val="clear"/>
          </w:tcPr>
          <w:p w14:paraId="EB100000">
            <w:pPr>
              <w:rPr>
                <w:sz w:val="20"/>
              </w:rPr>
            </w:pPr>
            <w:r>
              <w:rPr>
                <w:sz w:val="20"/>
              </w:rPr>
              <w:t>12</w:t>
            </w:r>
          </w:p>
        </w:tc>
        <w:tc>
          <w:tcPr>
            <w:tcW w:type="dxa" w:w="1559"/>
            <w:shd w:fill="auto" w:val="clear"/>
          </w:tcPr>
          <w:p w14:paraId="EC100000">
            <w:pPr>
              <w:rPr>
                <w:sz w:val="20"/>
              </w:rPr>
            </w:pPr>
            <w:r>
              <w:rPr>
                <w:sz w:val="20"/>
              </w:rPr>
              <w:t>12 2 00 00000</w:t>
            </w:r>
          </w:p>
        </w:tc>
        <w:tc>
          <w:tcPr>
            <w:tcW w:type="dxa" w:w="567"/>
            <w:shd w:fill="auto" w:val="clear"/>
          </w:tcPr>
          <w:p w14:paraId="ED100000">
            <w:pPr>
              <w:rPr>
                <w:sz w:val="20"/>
              </w:rPr>
            </w:pPr>
            <w:r>
              <w:rPr>
                <w:sz w:val="20"/>
              </w:rPr>
              <w:t>000</w:t>
            </w:r>
          </w:p>
        </w:tc>
        <w:tc>
          <w:tcPr>
            <w:tcW w:type="dxa" w:w="1438"/>
            <w:shd w:fill="auto" w:val="clear"/>
          </w:tcPr>
          <w:p w14:paraId="EE100000">
            <w:pPr>
              <w:ind/>
              <w:jc w:val="right"/>
              <w:rPr>
                <w:sz w:val="20"/>
              </w:rPr>
            </w:pPr>
            <w:r>
              <w:rPr>
                <w:sz w:val="20"/>
              </w:rPr>
              <w:t>753,48</w:t>
            </w:r>
          </w:p>
        </w:tc>
      </w:tr>
      <w:tr>
        <w:trPr>
          <w:trHeight w:hRule="atLeast" w:val="20"/>
        </w:trPr>
        <w:tc>
          <w:tcPr>
            <w:tcW w:type="dxa" w:w="4678"/>
            <w:shd w:fill="auto" w:val="clear"/>
          </w:tcPr>
          <w:p w14:paraId="EF100000">
            <w:pPr>
              <w:rPr>
                <w:sz w:val="20"/>
              </w:rPr>
            </w:pPr>
            <w:r>
              <w:rPr>
                <w:sz w:val="20"/>
              </w:rPr>
              <w:t>Основное мероприятие «Создание благоприятных условий для развития инвестиционной деятельности»</w:t>
            </w:r>
          </w:p>
        </w:tc>
        <w:tc>
          <w:tcPr>
            <w:tcW w:type="dxa" w:w="567"/>
            <w:shd w:fill="auto" w:val="clear"/>
          </w:tcPr>
          <w:p w14:paraId="F0100000">
            <w:pPr>
              <w:rPr>
                <w:sz w:val="20"/>
              </w:rPr>
            </w:pPr>
            <w:r>
              <w:rPr>
                <w:sz w:val="20"/>
              </w:rPr>
              <w:t>605</w:t>
            </w:r>
          </w:p>
        </w:tc>
        <w:tc>
          <w:tcPr>
            <w:tcW w:type="dxa" w:w="426"/>
            <w:shd w:fill="auto" w:val="clear"/>
          </w:tcPr>
          <w:p w14:paraId="F1100000">
            <w:pPr>
              <w:rPr>
                <w:sz w:val="20"/>
              </w:rPr>
            </w:pPr>
            <w:r>
              <w:rPr>
                <w:sz w:val="20"/>
              </w:rPr>
              <w:t>04</w:t>
            </w:r>
          </w:p>
        </w:tc>
        <w:tc>
          <w:tcPr>
            <w:tcW w:type="dxa" w:w="425"/>
            <w:shd w:fill="auto" w:val="clear"/>
          </w:tcPr>
          <w:p w14:paraId="F2100000">
            <w:pPr>
              <w:rPr>
                <w:sz w:val="20"/>
              </w:rPr>
            </w:pPr>
            <w:r>
              <w:rPr>
                <w:sz w:val="20"/>
              </w:rPr>
              <w:t>12</w:t>
            </w:r>
          </w:p>
        </w:tc>
        <w:tc>
          <w:tcPr>
            <w:tcW w:type="dxa" w:w="1559"/>
            <w:shd w:fill="auto" w:val="clear"/>
          </w:tcPr>
          <w:p w14:paraId="F3100000">
            <w:pPr>
              <w:rPr>
                <w:sz w:val="20"/>
              </w:rPr>
            </w:pPr>
            <w:r>
              <w:rPr>
                <w:sz w:val="20"/>
              </w:rPr>
              <w:t>12 2 01 00000</w:t>
            </w:r>
          </w:p>
        </w:tc>
        <w:tc>
          <w:tcPr>
            <w:tcW w:type="dxa" w:w="567"/>
            <w:shd w:fill="auto" w:val="clear"/>
          </w:tcPr>
          <w:p w14:paraId="F4100000">
            <w:pPr>
              <w:rPr>
                <w:sz w:val="20"/>
              </w:rPr>
            </w:pPr>
            <w:r>
              <w:rPr>
                <w:sz w:val="20"/>
              </w:rPr>
              <w:t>000</w:t>
            </w:r>
          </w:p>
        </w:tc>
        <w:tc>
          <w:tcPr>
            <w:tcW w:type="dxa" w:w="1438"/>
            <w:shd w:fill="auto" w:val="clear"/>
          </w:tcPr>
          <w:p w14:paraId="F5100000">
            <w:pPr>
              <w:ind/>
              <w:jc w:val="right"/>
              <w:rPr>
                <w:sz w:val="20"/>
              </w:rPr>
            </w:pPr>
            <w:r>
              <w:rPr>
                <w:sz w:val="20"/>
              </w:rPr>
              <w:t>5,28</w:t>
            </w:r>
          </w:p>
        </w:tc>
      </w:tr>
      <w:tr>
        <w:trPr>
          <w:trHeight w:hRule="atLeast" w:val="20"/>
        </w:trPr>
        <w:tc>
          <w:tcPr>
            <w:tcW w:type="dxa" w:w="4678"/>
            <w:shd w:fill="auto" w:val="clear"/>
          </w:tcPr>
          <w:p w14:paraId="F6100000">
            <w:pPr>
              <w:rPr>
                <w:sz w:val="20"/>
              </w:rPr>
            </w:pPr>
            <w:r>
              <w:rPr>
                <w:sz w:val="20"/>
              </w:rPr>
              <w:t>Расходы на информирование об инвестиционных возможностях города Ставрополя</w:t>
            </w:r>
          </w:p>
        </w:tc>
        <w:tc>
          <w:tcPr>
            <w:tcW w:type="dxa" w:w="567"/>
            <w:shd w:fill="auto" w:val="clear"/>
          </w:tcPr>
          <w:p w14:paraId="F7100000">
            <w:pPr>
              <w:rPr>
                <w:sz w:val="20"/>
              </w:rPr>
            </w:pPr>
            <w:r>
              <w:rPr>
                <w:sz w:val="20"/>
              </w:rPr>
              <w:t>605</w:t>
            </w:r>
          </w:p>
        </w:tc>
        <w:tc>
          <w:tcPr>
            <w:tcW w:type="dxa" w:w="426"/>
            <w:shd w:fill="auto" w:val="clear"/>
          </w:tcPr>
          <w:p w14:paraId="F8100000">
            <w:pPr>
              <w:rPr>
                <w:sz w:val="20"/>
              </w:rPr>
            </w:pPr>
            <w:r>
              <w:rPr>
                <w:sz w:val="20"/>
              </w:rPr>
              <w:t>04</w:t>
            </w:r>
          </w:p>
        </w:tc>
        <w:tc>
          <w:tcPr>
            <w:tcW w:type="dxa" w:w="425"/>
            <w:shd w:fill="auto" w:val="clear"/>
          </w:tcPr>
          <w:p w14:paraId="F9100000">
            <w:pPr>
              <w:rPr>
                <w:sz w:val="20"/>
              </w:rPr>
            </w:pPr>
            <w:r>
              <w:rPr>
                <w:sz w:val="20"/>
              </w:rPr>
              <w:t>12</w:t>
            </w:r>
          </w:p>
        </w:tc>
        <w:tc>
          <w:tcPr>
            <w:tcW w:type="dxa" w:w="1559"/>
            <w:shd w:fill="auto" w:val="clear"/>
          </w:tcPr>
          <w:p w14:paraId="FA100000">
            <w:pPr>
              <w:rPr>
                <w:sz w:val="20"/>
              </w:rPr>
            </w:pPr>
            <w:r>
              <w:rPr>
                <w:sz w:val="20"/>
              </w:rPr>
              <w:t>12 2 01 20650</w:t>
            </w:r>
          </w:p>
        </w:tc>
        <w:tc>
          <w:tcPr>
            <w:tcW w:type="dxa" w:w="567"/>
            <w:shd w:fill="auto" w:val="clear"/>
          </w:tcPr>
          <w:p w14:paraId="FB100000">
            <w:pPr>
              <w:rPr>
                <w:sz w:val="20"/>
              </w:rPr>
            </w:pPr>
            <w:r>
              <w:rPr>
                <w:sz w:val="20"/>
              </w:rPr>
              <w:t>000</w:t>
            </w:r>
          </w:p>
        </w:tc>
        <w:tc>
          <w:tcPr>
            <w:tcW w:type="dxa" w:w="1438"/>
            <w:shd w:fill="auto" w:val="clear"/>
          </w:tcPr>
          <w:p w14:paraId="FC100000">
            <w:pPr>
              <w:ind/>
              <w:jc w:val="right"/>
              <w:rPr>
                <w:sz w:val="20"/>
              </w:rPr>
            </w:pPr>
            <w:r>
              <w:rPr>
                <w:sz w:val="20"/>
              </w:rPr>
              <w:t>5,28</w:t>
            </w:r>
          </w:p>
        </w:tc>
      </w:tr>
      <w:tr>
        <w:trPr>
          <w:trHeight w:hRule="atLeast" w:val="20"/>
        </w:trPr>
        <w:tc>
          <w:tcPr>
            <w:tcW w:type="dxa" w:w="4678"/>
            <w:shd w:fill="auto" w:val="clear"/>
          </w:tcPr>
          <w:p w14:paraId="FD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E100000">
            <w:pPr>
              <w:rPr>
                <w:sz w:val="20"/>
              </w:rPr>
            </w:pPr>
            <w:r>
              <w:rPr>
                <w:sz w:val="20"/>
              </w:rPr>
              <w:t>605</w:t>
            </w:r>
          </w:p>
        </w:tc>
        <w:tc>
          <w:tcPr>
            <w:tcW w:type="dxa" w:w="426"/>
            <w:shd w:fill="auto" w:val="clear"/>
          </w:tcPr>
          <w:p w14:paraId="FF100000">
            <w:pPr>
              <w:rPr>
                <w:sz w:val="20"/>
              </w:rPr>
            </w:pPr>
            <w:r>
              <w:rPr>
                <w:sz w:val="20"/>
              </w:rPr>
              <w:t>04</w:t>
            </w:r>
          </w:p>
        </w:tc>
        <w:tc>
          <w:tcPr>
            <w:tcW w:type="dxa" w:w="425"/>
            <w:shd w:fill="auto" w:val="clear"/>
          </w:tcPr>
          <w:p w14:paraId="00110000">
            <w:pPr>
              <w:rPr>
                <w:sz w:val="20"/>
              </w:rPr>
            </w:pPr>
            <w:r>
              <w:rPr>
                <w:sz w:val="20"/>
              </w:rPr>
              <w:t>12</w:t>
            </w:r>
          </w:p>
        </w:tc>
        <w:tc>
          <w:tcPr>
            <w:tcW w:type="dxa" w:w="1559"/>
            <w:shd w:fill="auto" w:val="clear"/>
          </w:tcPr>
          <w:p w14:paraId="01110000">
            <w:pPr>
              <w:rPr>
                <w:sz w:val="20"/>
              </w:rPr>
            </w:pPr>
            <w:r>
              <w:rPr>
                <w:sz w:val="20"/>
              </w:rPr>
              <w:t>12 2 01 20650</w:t>
            </w:r>
          </w:p>
        </w:tc>
        <w:tc>
          <w:tcPr>
            <w:tcW w:type="dxa" w:w="567"/>
            <w:shd w:fill="auto" w:val="clear"/>
          </w:tcPr>
          <w:p w14:paraId="02110000">
            <w:pPr>
              <w:rPr>
                <w:sz w:val="20"/>
              </w:rPr>
            </w:pPr>
            <w:r>
              <w:rPr>
                <w:sz w:val="20"/>
              </w:rPr>
              <w:t>240</w:t>
            </w:r>
          </w:p>
        </w:tc>
        <w:tc>
          <w:tcPr>
            <w:tcW w:type="dxa" w:w="1438"/>
            <w:shd w:fill="auto" w:val="clear"/>
          </w:tcPr>
          <w:p w14:paraId="03110000">
            <w:pPr>
              <w:ind/>
              <w:jc w:val="right"/>
              <w:rPr>
                <w:sz w:val="20"/>
              </w:rPr>
            </w:pPr>
            <w:r>
              <w:rPr>
                <w:sz w:val="20"/>
              </w:rPr>
              <w:t>5,28</w:t>
            </w:r>
          </w:p>
        </w:tc>
      </w:tr>
      <w:tr>
        <w:trPr>
          <w:trHeight w:hRule="atLeast" w:val="20"/>
        </w:trPr>
        <w:tc>
          <w:tcPr>
            <w:tcW w:type="dxa" w:w="4678"/>
            <w:shd w:fill="auto" w:val="clear"/>
          </w:tcPr>
          <w:p w14:paraId="04110000">
            <w:pPr>
              <w:rPr>
                <w:sz w:val="20"/>
              </w:rPr>
            </w:pPr>
            <w:r>
              <w:rPr>
                <w:sz w:val="20"/>
              </w:rPr>
              <w:t>Основное мероприятие «Создание условий для развития туризма на территории города Ставрополя»</w:t>
            </w:r>
          </w:p>
        </w:tc>
        <w:tc>
          <w:tcPr>
            <w:tcW w:type="dxa" w:w="567"/>
            <w:shd w:fill="auto" w:val="clear"/>
          </w:tcPr>
          <w:p w14:paraId="05110000">
            <w:pPr>
              <w:rPr>
                <w:sz w:val="20"/>
              </w:rPr>
            </w:pPr>
            <w:r>
              <w:rPr>
                <w:sz w:val="20"/>
              </w:rPr>
              <w:t>605</w:t>
            </w:r>
          </w:p>
        </w:tc>
        <w:tc>
          <w:tcPr>
            <w:tcW w:type="dxa" w:w="426"/>
            <w:shd w:fill="auto" w:val="clear"/>
          </w:tcPr>
          <w:p w14:paraId="06110000">
            <w:pPr>
              <w:rPr>
                <w:sz w:val="20"/>
              </w:rPr>
            </w:pPr>
            <w:r>
              <w:rPr>
                <w:sz w:val="20"/>
              </w:rPr>
              <w:t>04</w:t>
            </w:r>
          </w:p>
        </w:tc>
        <w:tc>
          <w:tcPr>
            <w:tcW w:type="dxa" w:w="425"/>
            <w:shd w:fill="auto" w:val="clear"/>
          </w:tcPr>
          <w:p w14:paraId="07110000">
            <w:pPr>
              <w:rPr>
                <w:sz w:val="20"/>
              </w:rPr>
            </w:pPr>
            <w:r>
              <w:rPr>
                <w:sz w:val="20"/>
              </w:rPr>
              <w:t>12</w:t>
            </w:r>
          </w:p>
        </w:tc>
        <w:tc>
          <w:tcPr>
            <w:tcW w:type="dxa" w:w="1559"/>
            <w:shd w:fill="auto" w:val="clear"/>
          </w:tcPr>
          <w:p w14:paraId="08110000">
            <w:pPr>
              <w:rPr>
                <w:sz w:val="20"/>
              </w:rPr>
            </w:pPr>
            <w:r>
              <w:rPr>
                <w:sz w:val="20"/>
              </w:rPr>
              <w:t>12 2 02 00000</w:t>
            </w:r>
          </w:p>
        </w:tc>
        <w:tc>
          <w:tcPr>
            <w:tcW w:type="dxa" w:w="567"/>
            <w:shd w:fill="auto" w:val="clear"/>
          </w:tcPr>
          <w:p w14:paraId="09110000">
            <w:pPr>
              <w:rPr>
                <w:sz w:val="20"/>
              </w:rPr>
            </w:pPr>
            <w:r>
              <w:rPr>
                <w:sz w:val="20"/>
              </w:rPr>
              <w:t>000</w:t>
            </w:r>
          </w:p>
        </w:tc>
        <w:tc>
          <w:tcPr>
            <w:tcW w:type="dxa" w:w="1438"/>
            <w:shd w:fill="auto" w:val="clear"/>
          </w:tcPr>
          <w:p w14:paraId="0A110000">
            <w:pPr>
              <w:ind/>
              <w:jc w:val="right"/>
              <w:rPr>
                <w:sz w:val="20"/>
              </w:rPr>
            </w:pPr>
            <w:r>
              <w:rPr>
                <w:sz w:val="20"/>
              </w:rPr>
              <w:t>748,20</w:t>
            </w:r>
          </w:p>
        </w:tc>
      </w:tr>
      <w:tr>
        <w:trPr>
          <w:trHeight w:hRule="atLeast" w:val="20"/>
        </w:trPr>
        <w:tc>
          <w:tcPr>
            <w:tcW w:type="dxa" w:w="4678"/>
            <w:shd w:fill="auto" w:val="clear"/>
          </w:tcPr>
          <w:p w14:paraId="0B11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567"/>
            <w:shd w:fill="auto" w:val="clear"/>
          </w:tcPr>
          <w:p w14:paraId="0C110000">
            <w:pPr>
              <w:rPr>
                <w:sz w:val="20"/>
              </w:rPr>
            </w:pPr>
            <w:r>
              <w:rPr>
                <w:sz w:val="20"/>
              </w:rPr>
              <w:t>605</w:t>
            </w:r>
          </w:p>
        </w:tc>
        <w:tc>
          <w:tcPr>
            <w:tcW w:type="dxa" w:w="426"/>
            <w:shd w:fill="auto" w:val="clear"/>
          </w:tcPr>
          <w:p w14:paraId="0D110000">
            <w:pPr>
              <w:rPr>
                <w:sz w:val="20"/>
              </w:rPr>
            </w:pPr>
            <w:r>
              <w:rPr>
                <w:sz w:val="20"/>
              </w:rPr>
              <w:t>04</w:t>
            </w:r>
          </w:p>
        </w:tc>
        <w:tc>
          <w:tcPr>
            <w:tcW w:type="dxa" w:w="425"/>
            <w:shd w:fill="auto" w:val="clear"/>
          </w:tcPr>
          <w:p w14:paraId="0E110000">
            <w:pPr>
              <w:rPr>
                <w:sz w:val="20"/>
              </w:rPr>
            </w:pPr>
            <w:r>
              <w:rPr>
                <w:sz w:val="20"/>
              </w:rPr>
              <w:t>12</w:t>
            </w:r>
          </w:p>
        </w:tc>
        <w:tc>
          <w:tcPr>
            <w:tcW w:type="dxa" w:w="1559"/>
            <w:shd w:fill="auto" w:val="clear"/>
          </w:tcPr>
          <w:p w14:paraId="0F110000">
            <w:pPr>
              <w:rPr>
                <w:sz w:val="20"/>
              </w:rPr>
            </w:pPr>
            <w:r>
              <w:rPr>
                <w:sz w:val="20"/>
              </w:rPr>
              <w:t>12 2 02 20640</w:t>
            </w:r>
          </w:p>
        </w:tc>
        <w:tc>
          <w:tcPr>
            <w:tcW w:type="dxa" w:w="567"/>
            <w:shd w:fill="auto" w:val="clear"/>
          </w:tcPr>
          <w:p w14:paraId="10110000">
            <w:pPr>
              <w:rPr>
                <w:sz w:val="20"/>
              </w:rPr>
            </w:pPr>
            <w:r>
              <w:rPr>
                <w:sz w:val="20"/>
              </w:rPr>
              <w:t>000</w:t>
            </w:r>
          </w:p>
        </w:tc>
        <w:tc>
          <w:tcPr>
            <w:tcW w:type="dxa" w:w="1438"/>
            <w:shd w:fill="auto" w:val="clear"/>
          </w:tcPr>
          <w:p w14:paraId="11110000">
            <w:pPr>
              <w:ind/>
              <w:jc w:val="right"/>
              <w:rPr>
                <w:sz w:val="20"/>
              </w:rPr>
            </w:pPr>
            <w:r>
              <w:rPr>
                <w:sz w:val="20"/>
              </w:rPr>
              <w:t>748,20</w:t>
            </w:r>
          </w:p>
        </w:tc>
      </w:tr>
      <w:tr>
        <w:trPr>
          <w:trHeight w:hRule="atLeast" w:val="20"/>
        </w:trPr>
        <w:tc>
          <w:tcPr>
            <w:tcW w:type="dxa" w:w="4678"/>
            <w:shd w:fill="auto" w:val="clear"/>
          </w:tcPr>
          <w:p w14:paraId="12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3110000">
            <w:pPr>
              <w:rPr>
                <w:sz w:val="20"/>
              </w:rPr>
            </w:pPr>
            <w:r>
              <w:rPr>
                <w:sz w:val="20"/>
              </w:rPr>
              <w:t>605</w:t>
            </w:r>
          </w:p>
        </w:tc>
        <w:tc>
          <w:tcPr>
            <w:tcW w:type="dxa" w:w="426"/>
            <w:shd w:fill="auto" w:val="clear"/>
          </w:tcPr>
          <w:p w14:paraId="14110000">
            <w:pPr>
              <w:rPr>
                <w:sz w:val="20"/>
              </w:rPr>
            </w:pPr>
            <w:r>
              <w:rPr>
                <w:sz w:val="20"/>
              </w:rPr>
              <w:t>04</w:t>
            </w:r>
          </w:p>
        </w:tc>
        <w:tc>
          <w:tcPr>
            <w:tcW w:type="dxa" w:w="425"/>
            <w:shd w:fill="auto" w:val="clear"/>
          </w:tcPr>
          <w:p w14:paraId="15110000">
            <w:pPr>
              <w:rPr>
                <w:sz w:val="20"/>
              </w:rPr>
            </w:pPr>
            <w:r>
              <w:rPr>
                <w:sz w:val="20"/>
              </w:rPr>
              <w:t>12</w:t>
            </w:r>
          </w:p>
        </w:tc>
        <w:tc>
          <w:tcPr>
            <w:tcW w:type="dxa" w:w="1559"/>
            <w:shd w:fill="auto" w:val="clear"/>
          </w:tcPr>
          <w:p w14:paraId="16110000">
            <w:pPr>
              <w:rPr>
                <w:sz w:val="20"/>
              </w:rPr>
            </w:pPr>
            <w:r>
              <w:rPr>
                <w:sz w:val="20"/>
              </w:rPr>
              <w:t>12 2 02 20640</w:t>
            </w:r>
          </w:p>
        </w:tc>
        <w:tc>
          <w:tcPr>
            <w:tcW w:type="dxa" w:w="567"/>
            <w:shd w:fill="auto" w:val="clear"/>
          </w:tcPr>
          <w:p w14:paraId="17110000">
            <w:pPr>
              <w:rPr>
                <w:sz w:val="20"/>
              </w:rPr>
            </w:pPr>
            <w:r>
              <w:rPr>
                <w:sz w:val="20"/>
              </w:rPr>
              <w:t>240</w:t>
            </w:r>
          </w:p>
        </w:tc>
        <w:tc>
          <w:tcPr>
            <w:tcW w:type="dxa" w:w="1438"/>
            <w:shd w:fill="auto" w:val="clear"/>
          </w:tcPr>
          <w:p w14:paraId="18110000">
            <w:pPr>
              <w:ind/>
              <w:jc w:val="right"/>
              <w:rPr>
                <w:sz w:val="20"/>
              </w:rPr>
            </w:pPr>
            <w:r>
              <w:rPr>
                <w:sz w:val="20"/>
              </w:rPr>
              <w:t>748,20</w:t>
            </w:r>
          </w:p>
        </w:tc>
      </w:tr>
      <w:tr>
        <w:trPr>
          <w:trHeight w:hRule="atLeast" w:val="20"/>
        </w:trPr>
        <w:tc>
          <w:tcPr>
            <w:tcW w:type="dxa" w:w="4678"/>
            <w:shd w:fill="auto" w:val="clear"/>
          </w:tcPr>
          <w:p w14:paraId="19110000">
            <w:pPr>
              <w:rPr>
                <w:sz w:val="20"/>
              </w:rPr>
            </w:pPr>
            <w:r>
              <w:rPr>
                <w:sz w:val="20"/>
              </w:rPr>
              <w:t xml:space="preserve">Культура, кинематография </w:t>
            </w:r>
          </w:p>
        </w:tc>
        <w:tc>
          <w:tcPr>
            <w:tcW w:type="dxa" w:w="567"/>
            <w:shd w:fill="auto" w:val="clear"/>
          </w:tcPr>
          <w:p w14:paraId="1A110000">
            <w:pPr>
              <w:rPr>
                <w:sz w:val="20"/>
              </w:rPr>
            </w:pPr>
            <w:r>
              <w:rPr>
                <w:sz w:val="20"/>
              </w:rPr>
              <w:t>605</w:t>
            </w:r>
          </w:p>
        </w:tc>
        <w:tc>
          <w:tcPr>
            <w:tcW w:type="dxa" w:w="426"/>
            <w:shd w:fill="auto" w:val="clear"/>
          </w:tcPr>
          <w:p w14:paraId="1B110000">
            <w:pPr>
              <w:rPr>
                <w:sz w:val="20"/>
              </w:rPr>
            </w:pPr>
            <w:r>
              <w:rPr>
                <w:sz w:val="20"/>
              </w:rPr>
              <w:t>08</w:t>
            </w:r>
          </w:p>
        </w:tc>
        <w:tc>
          <w:tcPr>
            <w:tcW w:type="dxa" w:w="425"/>
            <w:shd w:fill="auto" w:val="clear"/>
          </w:tcPr>
          <w:p w14:paraId="1C110000">
            <w:pPr>
              <w:rPr>
                <w:sz w:val="20"/>
              </w:rPr>
            </w:pPr>
            <w:r>
              <w:rPr>
                <w:sz w:val="20"/>
              </w:rPr>
              <w:t>00</w:t>
            </w:r>
          </w:p>
        </w:tc>
        <w:tc>
          <w:tcPr>
            <w:tcW w:type="dxa" w:w="1559"/>
            <w:shd w:fill="auto" w:val="clear"/>
          </w:tcPr>
          <w:p w14:paraId="1D110000">
            <w:pPr>
              <w:rPr>
                <w:sz w:val="20"/>
              </w:rPr>
            </w:pPr>
            <w:r>
              <w:rPr>
                <w:sz w:val="20"/>
              </w:rPr>
              <w:t>00 0 00 00000</w:t>
            </w:r>
          </w:p>
        </w:tc>
        <w:tc>
          <w:tcPr>
            <w:tcW w:type="dxa" w:w="567"/>
            <w:shd w:fill="auto" w:val="clear"/>
          </w:tcPr>
          <w:p w14:paraId="1E110000">
            <w:pPr>
              <w:rPr>
                <w:sz w:val="20"/>
              </w:rPr>
            </w:pPr>
            <w:r>
              <w:rPr>
                <w:sz w:val="20"/>
              </w:rPr>
              <w:t>000</w:t>
            </w:r>
          </w:p>
        </w:tc>
        <w:tc>
          <w:tcPr>
            <w:tcW w:type="dxa" w:w="1438"/>
            <w:shd w:fill="auto" w:val="clear"/>
          </w:tcPr>
          <w:p w14:paraId="1F110000">
            <w:pPr>
              <w:ind/>
              <w:jc w:val="right"/>
              <w:rPr>
                <w:sz w:val="20"/>
              </w:rPr>
            </w:pPr>
            <w:r>
              <w:rPr>
                <w:sz w:val="20"/>
              </w:rPr>
              <w:t>676,58</w:t>
            </w:r>
          </w:p>
        </w:tc>
      </w:tr>
      <w:tr>
        <w:trPr>
          <w:trHeight w:hRule="atLeast" w:val="20"/>
        </w:trPr>
        <w:tc>
          <w:tcPr>
            <w:tcW w:type="dxa" w:w="4678"/>
            <w:shd w:fill="auto" w:val="clear"/>
          </w:tcPr>
          <w:p w14:paraId="20110000">
            <w:pPr>
              <w:rPr>
                <w:sz w:val="20"/>
              </w:rPr>
            </w:pPr>
            <w:r>
              <w:rPr>
                <w:sz w:val="20"/>
              </w:rPr>
              <w:t>Культура</w:t>
            </w:r>
          </w:p>
        </w:tc>
        <w:tc>
          <w:tcPr>
            <w:tcW w:type="dxa" w:w="567"/>
            <w:shd w:fill="auto" w:val="clear"/>
          </w:tcPr>
          <w:p w14:paraId="21110000">
            <w:pPr>
              <w:rPr>
                <w:sz w:val="20"/>
              </w:rPr>
            </w:pPr>
            <w:r>
              <w:rPr>
                <w:sz w:val="20"/>
              </w:rPr>
              <w:t>605</w:t>
            </w:r>
          </w:p>
        </w:tc>
        <w:tc>
          <w:tcPr>
            <w:tcW w:type="dxa" w:w="426"/>
            <w:shd w:fill="auto" w:val="clear"/>
          </w:tcPr>
          <w:p w14:paraId="22110000">
            <w:pPr>
              <w:rPr>
                <w:sz w:val="20"/>
              </w:rPr>
            </w:pPr>
            <w:r>
              <w:rPr>
                <w:sz w:val="20"/>
              </w:rPr>
              <w:t>08</w:t>
            </w:r>
          </w:p>
        </w:tc>
        <w:tc>
          <w:tcPr>
            <w:tcW w:type="dxa" w:w="425"/>
            <w:shd w:fill="auto" w:val="clear"/>
          </w:tcPr>
          <w:p w14:paraId="23110000">
            <w:pPr>
              <w:rPr>
                <w:sz w:val="20"/>
              </w:rPr>
            </w:pPr>
            <w:r>
              <w:rPr>
                <w:sz w:val="20"/>
              </w:rPr>
              <w:t>01</w:t>
            </w:r>
          </w:p>
        </w:tc>
        <w:tc>
          <w:tcPr>
            <w:tcW w:type="dxa" w:w="1559"/>
            <w:shd w:fill="auto" w:val="clear"/>
          </w:tcPr>
          <w:p w14:paraId="24110000">
            <w:pPr>
              <w:rPr>
                <w:sz w:val="20"/>
              </w:rPr>
            </w:pPr>
            <w:r>
              <w:rPr>
                <w:sz w:val="20"/>
              </w:rPr>
              <w:t>00 0 00 00000</w:t>
            </w:r>
          </w:p>
        </w:tc>
        <w:tc>
          <w:tcPr>
            <w:tcW w:type="dxa" w:w="567"/>
            <w:shd w:fill="auto" w:val="clear"/>
          </w:tcPr>
          <w:p w14:paraId="25110000">
            <w:pPr>
              <w:rPr>
                <w:sz w:val="20"/>
              </w:rPr>
            </w:pPr>
            <w:r>
              <w:rPr>
                <w:sz w:val="20"/>
              </w:rPr>
              <w:t>000</w:t>
            </w:r>
          </w:p>
        </w:tc>
        <w:tc>
          <w:tcPr>
            <w:tcW w:type="dxa" w:w="1438"/>
            <w:shd w:fill="auto" w:val="clear"/>
          </w:tcPr>
          <w:p w14:paraId="26110000">
            <w:pPr>
              <w:ind/>
              <w:jc w:val="right"/>
              <w:rPr>
                <w:sz w:val="20"/>
              </w:rPr>
            </w:pPr>
            <w:r>
              <w:rPr>
                <w:sz w:val="20"/>
              </w:rPr>
              <w:t>676,58</w:t>
            </w:r>
          </w:p>
        </w:tc>
      </w:tr>
      <w:tr>
        <w:trPr>
          <w:trHeight w:hRule="atLeast" w:val="20"/>
        </w:trPr>
        <w:tc>
          <w:tcPr>
            <w:tcW w:type="dxa" w:w="4678"/>
            <w:shd w:fill="auto" w:val="clear"/>
          </w:tcPr>
          <w:p w14:paraId="27110000">
            <w:pPr>
              <w:rPr>
                <w:sz w:val="20"/>
              </w:rPr>
            </w:pPr>
            <w:r>
              <w:rPr>
                <w:sz w:val="20"/>
              </w:rPr>
              <w:t>Муниципальная программа «Экономическое развитие города Ставрополя»</w:t>
            </w:r>
          </w:p>
        </w:tc>
        <w:tc>
          <w:tcPr>
            <w:tcW w:type="dxa" w:w="567"/>
            <w:shd w:fill="auto" w:val="clear"/>
          </w:tcPr>
          <w:p w14:paraId="28110000">
            <w:pPr>
              <w:rPr>
                <w:sz w:val="20"/>
              </w:rPr>
            </w:pPr>
            <w:r>
              <w:rPr>
                <w:sz w:val="20"/>
              </w:rPr>
              <w:t>605</w:t>
            </w:r>
          </w:p>
        </w:tc>
        <w:tc>
          <w:tcPr>
            <w:tcW w:type="dxa" w:w="426"/>
            <w:shd w:fill="auto" w:val="clear"/>
          </w:tcPr>
          <w:p w14:paraId="29110000">
            <w:pPr>
              <w:rPr>
                <w:sz w:val="20"/>
              </w:rPr>
            </w:pPr>
            <w:r>
              <w:rPr>
                <w:sz w:val="20"/>
              </w:rPr>
              <w:t>08</w:t>
            </w:r>
          </w:p>
        </w:tc>
        <w:tc>
          <w:tcPr>
            <w:tcW w:type="dxa" w:w="425"/>
            <w:shd w:fill="auto" w:val="clear"/>
          </w:tcPr>
          <w:p w14:paraId="2A110000">
            <w:pPr>
              <w:rPr>
                <w:sz w:val="20"/>
              </w:rPr>
            </w:pPr>
            <w:r>
              <w:rPr>
                <w:sz w:val="20"/>
              </w:rPr>
              <w:t>01</w:t>
            </w:r>
          </w:p>
        </w:tc>
        <w:tc>
          <w:tcPr>
            <w:tcW w:type="dxa" w:w="1559"/>
            <w:shd w:fill="auto" w:val="clear"/>
          </w:tcPr>
          <w:p w14:paraId="2B110000">
            <w:pPr>
              <w:rPr>
                <w:sz w:val="20"/>
              </w:rPr>
            </w:pPr>
            <w:r>
              <w:rPr>
                <w:sz w:val="20"/>
              </w:rPr>
              <w:t>12 0 00 00000</w:t>
            </w:r>
          </w:p>
        </w:tc>
        <w:tc>
          <w:tcPr>
            <w:tcW w:type="dxa" w:w="567"/>
            <w:shd w:fill="auto" w:val="clear"/>
          </w:tcPr>
          <w:p w14:paraId="2C110000">
            <w:pPr>
              <w:rPr>
                <w:sz w:val="20"/>
              </w:rPr>
            </w:pPr>
            <w:r>
              <w:rPr>
                <w:sz w:val="20"/>
              </w:rPr>
              <w:t>000</w:t>
            </w:r>
          </w:p>
        </w:tc>
        <w:tc>
          <w:tcPr>
            <w:tcW w:type="dxa" w:w="1438"/>
            <w:shd w:fill="auto" w:val="clear"/>
          </w:tcPr>
          <w:p w14:paraId="2D110000">
            <w:pPr>
              <w:ind/>
              <w:jc w:val="right"/>
              <w:rPr>
                <w:sz w:val="20"/>
              </w:rPr>
            </w:pPr>
            <w:r>
              <w:rPr>
                <w:sz w:val="20"/>
              </w:rPr>
              <w:t>676,58</w:t>
            </w:r>
          </w:p>
        </w:tc>
      </w:tr>
      <w:tr>
        <w:trPr>
          <w:trHeight w:hRule="atLeast" w:val="20"/>
        </w:trPr>
        <w:tc>
          <w:tcPr>
            <w:tcW w:type="dxa" w:w="4678"/>
            <w:shd w:fill="auto" w:val="clear"/>
          </w:tcPr>
          <w:p w14:paraId="2E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2F110000">
            <w:pPr>
              <w:rPr>
                <w:sz w:val="20"/>
              </w:rPr>
            </w:pPr>
            <w:r>
              <w:rPr>
                <w:sz w:val="20"/>
              </w:rPr>
              <w:t>605</w:t>
            </w:r>
          </w:p>
        </w:tc>
        <w:tc>
          <w:tcPr>
            <w:tcW w:type="dxa" w:w="426"/>
            <w:shd w:fill="auto" w:val="clear"/>
          </w:tcPr>
          <w:p w14:paraId="30110000">
            <w:pPr>
              <w:rPr>
                <w:sz w:val="20"/>
              </w:rPr>
            </w:pPr>
            <w:r>
              <w:rPr>
                <w:sz w:val="20"/>
              </w:rPr>
              <w:t>08</w:t>
            </w:r>
          </w:p>
        </w:tc>
        <w:tc>
          <w:tcPr>
            <w:tcW w:type="dxa" w:w="425"/>
            <w:shd w:fill="auto" w:val="clear"/>
          </w:tcPr>
          <w:p w14:paraId="31110000">
            <w:pPr>
              <w:rPr>
                <w:sz w:val="20"/>
              </w:rPr>
            </w:pPr>
            <w:r>
              <w:rPr>
                <w:sz w:val="20"/>
              </w:rPr>
              <w:t>01</w:t>
            </w:r>
          </w:p>
        </w:tc>
        <w:tc>
          <w:tcPr>
            <w:tcW w:type="dxa" w:w="1559"/>
            <w:shd w:fill="auto" w:val="clear"/>
          </w:tcPr>
          <w:p w14:paraId="32110000">
            <w:pPr>
              <w:rPr>
                <w:sz w:val="20"/>
              </w:rPr>
            </w:pPr>
            <w:r>
              <w:rPr>
                <w:sz w:val="20"/>
              </w:rPr>
              <w:t>12 3 00 00000</w:t>
            </w:r>
          </w:p>
        </w:tc>
        <w:tc>
          <w:tcPr>
            <w:tcW w:type="dxa" w:w="567"/>
            <w:shd w:fill="auto" w:val="clear"/>
          </w:tcPr>
          <w:p w14:paraId="33110000">
            <w:pPr>
              <w:rPr>
                <w:sz w:val="20"/>
              </w:rPr>
            </w:pPr>
            <w:r>
              <w:rPr>
                <w:sz w:val="20"/>
              </w:rPr>
              <w:t>000</w:t>
            </w:r>
          </w:p>
        </w:tc>
        <w:tc>
          <w:tcPr>
            <w:tcW w:type="dxa" w:w="1438"/>
            <w:shd w:fill="auto" w:val="clear"/>
          </w:tcPr>
          <w:p w14:paraId="34110000">
            <w:pPr>
              <w:ind/>
              <w:jc w:val="right"/>
              <w:rPr>
                <w:sz w:val="20"/>
              </w:rPr>
            </w:pPr>
            <w:r>
              <w:rPr>
                <w:sz w:val="20"/>
              </w:rPr>
              <w:t>676,58</w:t>
            </w:r>
          </w:p>
        </w:tc>
      </w:tr>
      <w:tr>
        <w:trPr>
          <w:trHeight w:hRule="atLeast" w:val="20"/>
        </w:trPr>
        <w:tc>
          <w:tcPr>
            <w:tcW w:type="dxa" w:w="4678"/>
            <w:shd w:fill="auto" w:val="clear"/>
          </w:tcPr>
          <w:p w14:paraId="35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shd w:fill="auto" w:val="clear"/>
          </w:tcPr>
          <w:p w14:paraId="36110000">
            <w:pPr>
              <w:rPr>
                <w:sz w:val="20"/>
              </w:rPr>
            </w:pPr>
            <w:r>
              <w:rPr>
                <w:sz w:val="20"/>
              </w:rPr>
              <w:t>605</w:t>
            </w:r>
          </w:p>
        </w:tc>
        <w:tc>
          <w:tcPr>
            <w:tcW w:type="dxa" w:w="426"/>
            <w:shd w:fill="auto" w:val="clear"/>
          </w:tcPr>
          <w:p w14:paraId="37110000">
            <w:pPr>
              <w:rPr>
                <w:sz w:val="20"/>
              </w:rPr>
            </w:pPr>
            <w:r>
              <w:rPr>
                <w:sz w:val="20"/>
              </w:rPr>
              <w:t>08</w:t>
            </w:r>
          </w:p>
        </w:tc>
        <w:tc>
          <w:tcPr>
            <w:tcW w:type="dxa" w:w="425"/>
            <w:shd w:fill="auto" w:val="clear"/>
          </w:tcPr>
          <w:p w14:paraId="38110000">
            <w:pPr>
              <w:rPr>
                <w:sz w:val="20"/>
              </w:rPr>
            </w:pPr>
            <w:r>
              <w:rPr>
                <w:sz w:val="20"/>
              </w:rPr>
              <w:t>01</w:t>
            </w:r>
          </w:p>
        </w:tc>
        <w:tc>
          <w:tcPr>
            <w:tcW w:type="dxa" w:w="1559"/>
            <w:shd w:fill="auto" w:val="clear"/>
          </w:tcPr>
          <w:p w14:paraId="39110000">
            <w:pPr>
              <w:rPr>
                <w:sz w:val="20"/>
              </w:rPr>
            </w:pPr>
            <w:r>
              <w:rPr>
                <w:sz w:val="20"/>
              </w:rPr>
              <w:t>12 3 01 00000</w:t>
            </w:r>
          </w:p>
        </w:tc>
        <w:tc>
          <w:tcPr>
            <w:tcW w:type="dxa" w:w="567"/>
            <w:shd w:fill="auto" w:val="clear"/>
          </w:tcPr>
          <w:p w14:paraId="3A110000">
            <w:pPr>
              <w:rPr>
                <w:sz w:val="20"/>
              </w:rPr>
            </w:pPr>
            <w:r>
              <w:rPr>
                <w:sz w:val="20"/>
              </w:rPr>
              <w:t>000</w:t>
            </w:r>
          </w:p>
        </w:tc>
        <w:tc>
          <w:tcPr>
            <w:tcW w:type="dxa" w:w="1438"/>
            <w:shd w:fill="auto" w:val="clear"/>
          </w:tcPr>
          <w:p w14:paraId="3B110000">
            <w:pPr>
              <w:ind/>
              <w:jc w:val="right"/>
              <w:rPr>
                <w:sz w:val="20"/>
              </w:rPr>
            </w:pPr>
            <w:r>
              <w:rPr>
                <w:sz w:val="20"/>
              </w:rPr>
              <w:t>676,58</w:t>
            </w:r>
          </w:p>
        </w:tc>
      </w:tr>
      <w:tr>
        <w:trPr>
          <w:trHeight w:hRule="atLeast" w:val="20"/>
        </w:trPr>
        <w:tc>
          <w:tcPr>
            <w:tcW w:type="dxa" w:w="4678"/>
            <w:shd w:fill="auto" w:val="clear"/>
          </w:tcPr>
          <w:p w14:paraId="3C11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3D110000">
            <w:pPr>
              <w:rPr>
                <w:sz w:val="20"/>
              </w:rPr>
            </w:pPr>
            <w:r>
              <w:rPr>
                <w:sz w:val="20"/>
              </w:rPr>
              <w:t>605</w:t>
            </w:r>
          </w:p>
        </w:tc>
        <w:tc>
          <w:tcPr>
            <w:tcW w:type="dxa" w:w="426"/>
            <w:shd w:fill="auto" w:val="clear"/>
          </w:tcPr>
          <w:p w14:paraId="3E110000">
            <w:pPr>
              <w:rPr>
                <w:sz w:val="20"/>
              </w:rPr>
            </w:pPr>
            <w:r>
              <w:rPr>
                <w:sz w:val="20"/>
              </w:rPr>
              <w:t>08</w:t>
            </w:r>
          </w:p>
        </w:tc>
        <w:tc>
          <w:tcPr>
            <w:tcW w:type="dxa" w:w="425"/>
            <w:shd w:fill="auto" w:val="clear"/>
          </w:tcPr>
          <w:p w14:paraId="3F110000">
            <w:pPr>
              <w:rPr>
                <w:sz w:val="20"/>
              </w:rPr>
            </w:pPr>
            <w:r>
              <w:rPr>
                <w:sz w:val="20"/>
              </w:rPr>
              <w:t>01</w:t>
            </w:r>
          </w:p>
        </w:tc>
        <w:tc>
          <w:tcPr>
            <w:tcW w:type="dxa" w:w="1559"/>
            <w:shd w:fill="auto" w:val="clear"/>
          </w:tcPr>
          <w:p w14:paraId="40110000">
            <w:pPr>
              <w:rPr>
                <w:sz w:val="20"/>
              </w:rPr>
            </w:pPr>
            <w:r>
              <w:rPr>
                <w:sz w:val="20"/>
              </w:rPr>
              <w:t>12 3 01 20060</w:t>
            </w:r>
          </w:p>
        </w:tc>
        <w:tc>
          <w:tcPr>
            <w:tcW w:type="dxa" w:w="567"/>
            <w:shd w:fill="auto" w:val="clear"/>
          </w:tcPr>
          <w:p w14:paraId="41110000">
            <w:pPr>
              <w:rPr>
                <w:sz w:val="20"/>
              </w:rPr>
            </w:pPr>
            <w:r>
              <w:rPr>
                <w:sz w:val="20"/>
              </w:rPr>
              <w:t>000</w:t>
            </w:r>
          </w:p>
        </w:tc>
        <w:tc>
          <w:tcPr>
            <w:tcW w:type="dxa" w:w="1438"/>
            <w:shd w:fill="auto" w:val="clear"/>
          </w:tcPr>
          <w:p w14:paraId="42110000">
            <w:pPr>
              <w:ind/>
              <w:jc w:val="right"/>
              <w:rPr>
                <w:sz w:val="20"/>
              </w:rPr>
            </w:pPr>
            <w:r>
              <w:rPr>
                <w:sz w:val="20"/>
              </w:rPr>
              <w:t>676,58</w:t>
            </w:r>
          </w:p>
        </w:tc>
      </w:tr>
      <w:tr>
        <w:trPr>
          <w:trHeight w:hRule="atLeast" w:val="20"/>
        </w:trPr>
        <w:tc>
          <w:tcPr>
            <w:tcW w:type="dxa" w:w="4678"/>
            <w:shd w:fill="auto" w:val="clear"/>
          </w:tcPr>
          <w:p w14:paraId="43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4110000">
            <w:pPr>
              <w:rPr>
                <w:sz w:val="20"/>
              </w:rPr>
            </w:pPr>
            <w:r>
              <w:rPr>
                <w:sz w:val="20"/>
              </w:rPr>
              <w:t>605</w:t>
            </w:r>
          </w:p>
        </w:tc>
        <w:tc>
          <w:tcPr>
            <w:tcW w:type="dxa" w:w="426"/>
            <w:shd w:fill="auto" w:val="clear"/>
          </w:tcPr>
          <w:p w14:paraId="45110000">
            <w:pPr>
              <w:rPr>
                <w:sz w:val="20"/>
              </w:rPr>
            </w:pPr>
            <w:r>
              <w:rPr>
                <w:sz w:val="20"/>
              </w:rPr>
              <w:t>08</w:t>
            </w:r>
          </w:p>
        </w:tc>
        <w:tc>
          <w:tcPr>
            <w:tcW w:type="dxa" w:w="425"/>
            <w:shd w:fill="auto" w:val="clear"/>
          </w:tcPr>
          <w:p w14:paraId="46110000">
            <w:pPr>
              <w:rPr>
                <w:sz w:val="20"/>
              </w:rPr>
            </w:pPr>
            <w:r>
              <w:rPr>
                <w:sz w:val="20"/>
              </w:rPr>
              <w:t>01</w:t>
            </w:r>
          </w:p>
        </w:tc>
        <w:tc>
          <w:tcPr>
            <w:tcW w:type="dxa" w:w="1559"/>
            <w:shd w:fill="auto" w:val="clear"/>
          </w:tcPr>
          <w:p w14:paraId="47110000">
            <w:pPr>
              <w:rPr>
                <w:sz w:val="20"/>
              </w:rPr>
            </w:pPr>
            <w:r>
              <w:rPr>
                <w:sz w:val="20"/>
              </w:rPr>
              <w:t>12 3 01 20060</w:t>
            </w:r>
          </w:p>
        </w:tc>
        <w:tc>
          <w:tcPr>
            <w:tcW w:type="dxa" w:w="567"/>
            <w:shd w:fill="auto" w:val="clear"/>
          </w:tcPr>
          <w:p w14:paraId="48110000">
            <w:pPr>
              <w:rPr>
                <w:sz w:val="20"/>
              </w:rPr>
            </w:pPr>
            <w:r>
              <w:rPr>
                <w:sz w:val="20"/>
              </w:rPr>
              <w:t>240</w:t>
            </w:r>
          </w:p>
        </w:tc>
        <w:tc>
          <w:tcPr>
            <w:tcW w:type="dxa" w:w="1438"/>
            <w:shd w:fill="auto" w:val="clear"/>
          </w:tcPr>
          <w:p w14:paraId="49110000">
            <w:pPr>
              <w:ind/>
              <w:jc w:val="right"/>
              <w:rPr>
                <w:sz w:val="20"/>
              </w:rPr>
            </w:pPr>
            <w:r>
              <w:rPr>
                <w:sz w:val="20"/>
              </w:rPr>
              <w:t>676,58</w:t>
            </w:r>
          </w:p>
        </w:tc>
      </w:tr>
      <w:tr>
        <w:trPr>
          <w:trHeight w:hRule="atLeast" w:val="20"/>
        </w:trPr>
        <w:tc>
          <w:tcPr>
            <w:tcW w:type="dxa" w:w="4678"/>
            <w:shd w:fill="auto" w:val="clear"/>
          </w:tcPr>
          <w:p w14:paraId="4A110000">
            <w:pPr>
              <w:rPr>
                <w:sz w:val="20"/>
              </w:rPr>
            </w:pPr>
            <w:r>
              <w:rPr>
                <w:sz w:val="20"/>
              </w:rPr>
              <w:t>Социальная политика</w:t>
            </w:r>
          </w:p>
        </w:tc>
        <w:tc>
          <w:tcPr>
            <w:tcW w:type="dxa" w:w="567"/>
            <w:shd w:fill="auto" w:val="clear"/>
          </w:tcPr>
          <w:p w14:paraId="4B110000">
            <w:pPr>
              <w:rPr>
                <w:sz w:val="20"/>
              </w:rPr>
            </w:pPr>
            <w:r>
              <w:rPr>
                <w:sz w:val="20"/>
              </w:rPr>
              <w:t>605</w:t>
            </w:r>
          </w:p>
        </w:tc>
        <w:tc>
          <w:tcPr>
            <w:tcW w:type="dxa" w:w="426"/>
            <w:shd w:fill="auto" w:val="clear"/>
          </w:tcPr>
          <w:p w14:paraId="4C110000">
            <w:pPr>
              <w:rPr>
                <w:sz w:val="20"/>
              </w:rPr>
            </w:pPr>
            <w:r>
              <w:rPr>
                <w:sz w:val="20"/>
              </w:rPr>
              <w:t>10</w:t>
            </w:r>
          </w:p>
        </w:tc>
        <w:tc>
          <w:tcPr>
            <w:tcW w:type="dxa" w:w="425"/>
            <w:shd w:fill="auto" w:val="clear"/>
          </w:tcPr>
          <w:p w14:paraId="4D110000">
            <w:pPr>
              <w:rPr>
                <w:sz w:val="20"/>
              </w:rPr>
            </w:pPr>
            <w:r>
              <w:rPr>
                <w:sz w:val="20"/>
              </w:rPr>
              <w:t>00</w:t>
            </w:r>
          </w:p>
        </w:tc>
        <w:tc>
          <w:tcPr>
            <w:tcW w:type="dxa" w:w="1559"/>
            <w:shd w:fill="auto" w:val="clear"/>
          </w:tcPr>
          <w:p w14:paraId="4E110000">
            <w:pPr>
              <w:rPr>
                <w:sz w:val="20"/>
              </w:rPr>
            </w:pPr>
            <w:r>
              <w:rPr>
                <w:sz w:val="20"/>
              </w:rPr>
              <w:t>00 0 00 00000</w:t>
            </w:r>
          </w:p>
        </w:tc>
        <w:tc>
          <w:tcPr>
            <w:tcW w:type="dxa" w:w="567"/>
            <w:shd w:fill="auto" w:val="clear"/>
          </w:tcPr>
          <w:p w14:paraId="4F110000">
            <w:pPr>
              <w:rPr>
                <w:sz w:val="20"/>
              </w:rPr>
            </w:pPr>
            <w:r>
              <w:rPr>
                <w:sz w:val="20"/>
              </w:rPr>
              <w:t>000</w:t>
            </w:r>
          </w:p>
        </w:tc>
        <w:tc>
          <w:tcPr>
            <w:tcW w:type="dxa" w:w="1438"/>
            <w:shd w:fill="auto" w:val="clear"/>
          </w:tcPr>
          <w:p w14:paraId="50110000">
            <w:pPr>
              <w:ind/>
              <w:jc w:val="right"/>
              <w:rPr>
                <w:sz w:val="20"/>
              </w:rPr>
            </w:pPr>
            <w:r>
              <w:rPr>
                <w:sz w:val="20"/>
              </w:rPr>
              <w:t>3 311,81</w:t>
            </w:r>
          </w:p>
        </w:tc>
      </w:tr>
      <w:tr>
        <w:trPr>
          <w:trHeight w:hRule="atLeast" w:val="20"/>
        </w:trPr>
        <w:tc>
          <w:tcPr>
            <w:tcW w:type="dxa" w:w="4678"/>
            <w:shd w:fill="auto" w:val="clear"/>
          </w:tcPr>
          <w:p w14:paraId="51110000">
            <w:pPr>
              <w:rPr>
                <w:sz w:val="20"/>
              </w:rPr>
            </w:pPr>
            <w:r>
              <w:rPr>
                <w:sz w:val="20"/>
              </w:rPr>
              <w:t>Социальное обеспечение населения</w:t>
            </w:r>
          </w:p>
        </w:tc>
        <w:tc>
          <w:tcPr>
            <w:tcW w:type="dxa" w:w="567"/>
            <w:shd w:fill="auto" w:val="clear"/>
          </w:tcPr>
          <w:p w14:paraId="52110000">
            <w:pPr>
              <w:rPr>
                <w:sz w:val="20"/>
              </w:rPr>
            </w:pPr>
            <w:r>
              <w:rPr>
                <w:sz w:val="20"/>
              </w:rPr>
              <w:t>605</w:t>
            </w:r>
          </w:p>
        </w:tc>
        <w:tc>
          <w:tcPr>
            <w:tcW w:type="dxa" w:w="426"/>
            <w:shd w:fill="auto" w:val="clear"/>
          </w:tcPr>
          <w:p w14:paraId="53110000">
            <w:pPr>
              <w:rPr>
                <w:sz w:val="20"/>
              </w:rPr>
            </w:pPr>
            <w:r>
              <w:rPr>
                <w:sz w:val="20"/>
              </w:rPr>
              <w:t>10</w:t>
            </w:r>
          </w:p>
        </w:tc>
        <w:tc>
          <w:tcPr>
            <w:tcW w:type="dxa" w:w="425"/>
            <w:shd w:fill="auto" w:val="clear"/>
          </w:tcPr>
          <w:p w14:paraId="54110000">
            <w:pPr>
              <w:rPr>
                <w:sz w:val="20"/>
              </w:rPr>
            </w:pPr>
            <w:r>
              <w:rPr>
                <w:sz w:val="20"/>
              </w:rPr>
              <w:t>03</w:t>
            </w:r>
          </w:p>
        </w:tc>
        <w:tc>
          <w:tcPr>
            <w:tcW w:type="dxa" w:w="1559"/>
            <w:shd w:fill="auto" w:val="clear"/>
          </w:tcPr>
          <w:p w14:paraId="55110000">
            <w:pPr>
              <w:rPr>
                <w:sz w:val="20"/>
              </w:rPr>
            </w:pPr>
            <w:r>
              <w:rPr>
                <w:sz w:val="20"/>
              </w:rPr>
              <w:t>00 0 00 00000</w:t>
            </w:r>
          </w:p>
        </w:tc>
        <w:tc>
          <w:tcPr>
            <w:tcW w:type="dxa" w:w="567"/>
            <w:shd w:fill="auto" w:val="clear"/>
          </w:tcPr>
          <w:p w14:paraId="56110000">
            <w:pPr>
              <w:rPr>
                <w:sz w:val="20"/>
              </w:rPr>
            </w:pPr>
            <w:r>
              <w:rPr>
                <w:sz w:val="20"/>
              </w:rPr>
              <w:t>000</w:t>
            </w:r>
          </w:p>
        </w:tc>
        <w:tc>
          <w:tcPr>
            <w:tcW w:type="dxa" w:w="1438"/>
            <w:shd w:fill="auto" w:val="clear"/>
          </w:tcPr>
          <w:p w14:paraId="57110000">
            <w:pPr>
              <w:ind/>
              <w:jc w:val="right"/>
              <w:rPr>
                <w:sz w:val="20"/>
              </w:rPr>
            </w:pPr>
            <w:r>
              <w:rPr>
                <w:sz w:val="20"/>
              </w:rPr>
              <w:t>3 311,81</w:t>
            </w:r>
          </w:p>
        </w:tc>
      </w:tr>
      <w:tr>
        <w:trPr>
          <w:trHeight w:hRule="atLeast" w:val="20"/>
        </w:trPr>
        <w:tc>
          <w:tcPr>
            <w:tcW w:type="dxa" w:w="4678"/>
            <w:shd w:fill="auto" w:val="clear"/>
          </w:tcPr>
          <w:p w14:paraId="58110000">
            <w:pPr>
              <w:rPr>
                <w:sz w:val="20"/>
              </w:rPr>
            </w:pPr>
            <w:r>
              <w:rPr>
                <w:sz w:val="20"/>
              </w:rPr>
              <w:t>Муниципальная программа «Экономическое развитие города Ставрополя»</w:t>
            </w:r>
          </w:p>
        </w:tc>
        <w:tc>
          <w:tcPr>
            <w:tcW w:type="dxa" w:w="567"/>
            <w:shd w:fill="auto" w:val="clear"/>
          </w:tcPr>
          <w:p w14:paraId="59110000">
            <w:pPr>
              <w:rPr>
                <w:sz w:val="20"/>
              </w:rPr>
            </w:pPr>
            <w:r>
              <w:rPr>
                <w:sz w:val="20"/>
              </w:rPr>
              <w:t>605</w:t>
            </w:r>
          </w:p>
        </w:tc>
        <w:tc>
          <w:tcPr>
            <w:tcW w:type="dxa" w:w="426"/>
            <w:shd w:fill="auto" w:val="clear"/>
          </w:tcPr>
          <w:p w14:paraId="5A110000">
            <w:pPr>
              <w:rPr>
                <w:sz w:val="20"/>
              </w:rPr>
            </w:pPr>
            <w:r>
              <w:rPr>
                <w:sz w:val="20"/>
              </w:rPr>
              <w:t>10</w:t>
            </w:r>
          </w:p>
        </w:tc>
        <w:tc>
          <w:tcPr>
            <w:tcW w:type="dxa" w:w="425"/>
            <w:shd w:fill="auto" w:val="clear"/>
          </w:tcPr>
          <w:p w14:paraId="5B110000">
            <w:pPr>
              <w:rPr>
                <w:sz w:val="20"/>
              </w:rPr>
            </w:pPr>
            <w:r>
              <w:rPr>
                <w:sz w:val="20"/>
              </w:rPr>
              <w:t>03</w:t>
            </w:r>
          </w:p>
        </w:tc>
        <w:tc>
          <w:tcPr>
            <w:tcW w:type="dxa" w:w="1559"/>
            <w:shd w:fill="auto" w:val="clear"/>
          </w:tcPr>
          <w:p w14:paraId="5C110000">
            <w:pPr>
              <w:rPr>
                <w:sz w:val="20"/>
              </w:rPr>
            </w:pPr>
            <w:r>
              <w:rPr>
                <w:sz w:val="20"/>
              </w:rPr>
              <w:t>12 0 00 00000</w:t>
            </w:r>
          </w:p>
        </w:tc>
        <w:tc>
          <w:tcPr>
            <w:tcW w:type="dxa" w:w="567"/>
            <w:shd w:fill="auto" w:val="clear"/>
          </w:tcPr>
          <w:p w14:paraId="5D110000">
            <w:pPr>
              <w:rPr>
                <w:sz w:val="20"/>
              </w:rPr>
            </w:pPr>
            <w:r>
              <w:rPr>
                <w:sz w:val="20"/>
              </w:rPr>
              <w:t>000</w:t>
            </w:r>
          </w:p>
        </w:tc>
        <w:tc>
          <w:tcPr>
            <w:tcW w:type="dxa" w:w="1438"/>
            <w:shd w:fill="auto" w:val="clear"/>
          </w:tcPr>
          <w:p w14:paraId="5E110000">
            <w:pPr>
              <w:ind/>
              <w:jc w:val="right"/>
              <w:rPr>
                <w:sz w:val="20"/>
              </w:rPr>
            </w:pPr>
            <w:r>
              <w:rPr>
                <w:sz w:val="20"/>
              </w:rPr>
              <w:t>3 311,81</w:t>
            </w:r>
          </w:p>
        </w:tc>
      </w:tr>
      <w:tr>
        <w:trPr>
          <w:trHeight w:hRule="atLeast" w:val="20"/>
        </w:trPr>
        <w:tc>
          <w:tcPr>
            <w:tcW w:type="dxa" w:w="4678"/>
            <w:shd w:fill="auto" w:val="clear"/>
          </w:tcPr>
          <w:p w14:paraId="5F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60110000">
            <w:pPr>
              <w:rPr>
                <w:sz w:val="20"/>
              </w:rPr>
            </w:pPr>
            <w:r>
              <w:rPr>
                <w:sz w:val="20"/>
              </w:rPr>
              <w:t>605</w:t>
            </w:r>
          </w:p>
        </w:tc>
        <w:tc>
          <w:tcPr>
            <w:tcW w:type="dxa" w:w="426"/>
            <w:shd w:fill="auto" w:val="clear"/>
          </w:tcPr>
          <w:p w14:paraId="61110000">
            <w:pPr>
              <w:rPr>
                <w:sz w:val="20"/>
              </w:rPr>
            </w:pPr>
            <w:r>
              <w:rPr>
                <w:sz w:val="20"/>
              </w:rPr>
              <w:t>10</w:t>
            </w:r>
          </w:p>
        </w:tc>
        <w:tc>
          <w:tcPr>
            <w:tcW w:type="dxa" w:w="425"/>
            <w:shd w:fill="auto" w:val="clear"/>
          </w:tcPr>
          <w:p w14:paraId="62110000">
            <w:pPr>
              <w:rPr>
                <w:sz w:val="20"/>
              </w:rPr>
            </w:pPr>
            <w:r>
              <w:rPr>
                <w:sz w:val="20"/>
              </w:rPr>
              <w:t>03</w:t>
            </w:r>
          </w:p>
        </w:tc>
        <w:tc>
          <w:tcPr>
            <w:tcW w:type="dxa" w:w="1559"/>
            <w:shd w:fill="auto" w:val="clear"/>
          </w:tcPr>
          <w:p w14:paraId="63110000">
            <w:pPr>
              <w:rPr>
                <w:sz w:val="20"/>
              </w:rPr>
            </w:pPr>
            <w:r>
              <w:rPr>
                <w:sz w:val="20"/>
              </w:rPr>
              <w:t>12 3 00 00000</w:t>
            </w:r>
          </w:p>
        </w:tc>
        <w:tc>
          <w:tcPr>
            <w:tcW w:type="dxa" w:w="567"/>
            <w:shd w:fill="auto" w:val="clear"/>
          </w:tcPr>
          <w:p w14:paraId="64110000">
            <w:pPr>
              <w:rPr>
                <w:sz w:val="20"/>
              </w:rPr>
            </w:pPr>
            <w:r>
              <w:rPr>
                <w:sz w:val="20"/>
              </w:rPr>
              <w:t>000</w:t>
            </w:r>
          </w:p>
        </w:tc>
        <w:tc>
          <w:tcPr>
            <w:tcW w:type="dxa" w:w="1438"/>
            <w:shd w:fill="auto" w:val="clear"/>
          </w:tcPr>
          <w:p w14:paraId="65110000">
            <w:pPr>
              <w:ind/>
              <w:jc w:val="right"/>
              <w:rPr>
                <w:sz w:val="20"/>
              </w:rPr>
            </w:pPr>
            <w:r>
              <w:rPr>
                <w:sz w:val="20"/>
              </w:rPr>
              <w:t>3 311,81</w:t>
            </w:r>
          </w:p>
        </w:tc>
      </w:tr>
      <w:tr>
        <w:trPr>
          <w:trHeight w:hRule="atLeast" w:val="20"/>
        </w:trPr>
        <w:tc>
          <w:tcPr>
            <w:tcW w:type="dxa" w:w="4678"/>
            <w:shd w:fill="auto" w:val="clear"/>
          </w:tcPr>
          <w:p w14:paraId="66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shd w:fill="auto" w:val="clear"/>
          </w:tcPr>
          <w:p w14:paraId="67110000">
            <w:pPr>
              <w:rPr>
                <w:sz w:val="20"/>
              </w:rPr>
            </w:pPr>
            <w:r>
              <w:rPr>
                <w:sz w:val="20"/>
              </w:rPr>
              <w:t>605</w:t>
            </w:r>
          </w:p>
        </w:tc>
        <w:tc>
          <w:tcPr>
            <w:tcW w:type="dxa" w:w="426"/>
            <w:shd w:fill="auto" w:val="clear"/>
          </w:tcPr>
          <w:p w14:paraId="68110000">
            <w:pPr>
              <w:rPr>
                <w:sz w:val="20"/>
              </w:rPr>
            </w:pPr>
            <w:r>
              <w:rPr>
                <w:sz w:val="20"/>
              </w:rPr>
              <w:t>10</w:t>
            </w:r>
          </w:p>
        </w:tc>
        <w:tc>
          <w:tcPr>
            <w:tcW w:type="dxa" w:w="425"/>
            <w:shd w:fill="auto" w:val="clear"/>
          </w:tcPr>
          <w:p w14:paraId="69110000">
            <w:pPr>
              <w:rPr>
                <w:sz w:val="20"/>
              </w:rPr>
            </w:pPr>
            <w:r>
              <w:rPr>
                <w:sz w:val="20"/>
              </w:rPr>
              <w:t>03</w:t>
            </w:r>
          </w:p>
        </w:tc>
        <w:tc>
          <w:tcPr>
            <w:tcW w:type="dxa" w:w="1559"/>
            <w:shd w:fill="auto" w:val="clear"/>
          </w:tcPr>
          <w:p w14:paraId="6A110000">
            <w:pPr>
              <w:rPr>
                <w:sz w:val="20"/>
              </w:rPr>
            </w:pPr>
            <w:r>
              <w:rPr>
                <w:sz w:val="20"/>
              </w:rPr>
              <w:t>12 3 01 00000</w:t>
            </w:r>
          </w:p>
        </w:tc>
        <w:tc>
          <w:tcPr>
            <w:tcW w:type="dxa" w:w="567"/>
            <w:shd w:fill="auto" w:val="clear"/>
          </w:tcPr>
          <w:p w14:paraId="6B110000">
            <w:pPr>
              <w:rPr>
                <w:sz w:val="20"/>
              </w:rPr>
            </w:pPr>
            <w:r>
              <w:rPr>
                <w:sz w:val="20"/>
              </w:rPr>
              <w:t>000</w:t>
            </w:r>
          </w:p>
        </w:tc>
        <w:tc>
          <w:tcPr>
            <w:tcW w:type="dxa" w:w="1438"/>
            <w:shd w:fill="auto" w:val="clear"/>
          </w:tcPr>
          <w:p w14:paraId="6C110000">
            <w:pPr>
              <w:ind/>
              <w:jc w:val="right"/>
              <w:rPr>
                <w:sz w:val="20"/>
              </w:rPr>
            </w:pPr>
            <w:r>
              <w:rPr>
                <w:sz w:val="20"/>
              </w:rPr>
              <w:t>3 311,81</w:t>
            </w:r>
          </w:p>
        </w:tc>
      </w:tr>
      <w:tr>
        <w:trPr>
          <w:trHeight w:hRule="atLeast" w:val="20"/>
        </w:trPr>
        <w:tc>
          <w:tcPr>
            <w:tcW w:type="dxa" w:w="4678"/>
            <w:shd w:fill="auto" w:val="clear"/>
          </w:tcPr>
          <w:p w14:paraId="6D11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567"/>
            <w:shd w:fill="auto" w:val="clear"/>
          </w:tcPr>
          <w:p w14:paraId="6E110000">
            <w:pPr>
              <w:rPr>
                <w:sz w:val="20"/>
              </w:rPr>
            </w:pPr>
            <w:r>
              <w:rPr>
                <w:sz w:val="20"/>
              </w:rPr>
              <w:t>605</w:t>
            </w:r>
          </w:p>
        </w:tc>
        <w:tc>
          <w:tcPr>
            <w:tcW w:type="dxa" w:w="426"/>
            <w:shd w:fill="auto" w:val="clear"/>
          </w:tcPr>
          <w:p w14:paraId="6F110000">
            <w:pPr>
              <w:rPr>
                <w:sz w:val="20"/>
              </w:rPr>
            </w:pPr>
            <w:r>
              <w:rPr>
                <w:sz w:val="20"/>
              </w:rPr>
              <w:t>10</w:t>
            </w:r>
          </w:p>
        </w:tc>
        <w:tc>
          <w:tcPr>
            <w:tcW w:type="dxa" w:w="425"/>
            <w:shd w:fill="auto" w:val="clear"/>
          </w:tcPr>
          <w:p w14:paraId="70110000">
            <w:pPr>
              <w:rPr>
                <w:sz w:val="20"/>
              </w:rPr>
            </w:pPr>
            <w:r>
              <w:rPr>
                <w:sz w:val="20"/>
              </w:rPr>
              <w:t>03</w:t>
            </w:r>
          </w:p>
        </w:tc>
        <w:tc>
          <w:tcPr>
            <w:tcW w:type="dxa" w:w="1559"/>
            <w:shd w:fill="auto" w:val="clear"/>
          </w:tcPr>
          <w:p w14:paraId="71110000">
            <w:pPr>
              <w:rPr>
                <w:sz w:val="20"/>
              </w:rPr>
            </w:pPr>
            <w:r>
              <w:rPr>
                <w:sz w:val="20"/>
              </w:rPr>
              <w:t>12 3 01 80240</w:t>
            </w:r>
          </w:p>
        </w:tc>
        <w:tc>
          <w:tcPr>
            <w:tcW w:type="dxa" w:w="567"/>
            <w:shd w:fill="auto" w:val="clear"/>
          </w:tcPr>
          <w:p w14:paraId="72110000">
            <w:pPr>
              <w:rPr>
                <w:sz w:val="20"/>
              </w:rPr>
            </w:pPr>
            <w:r>
              <w:rPr>
                <w:sz w:val="20"/>
              </w:rPr>
              <w:t>000</w:t>
            </w:r>
          </w:p>
        </w:tc>
        <w:tc>
          <w:tcPr>
            <w:tcW w:type="dxa" w:w="1438"/>
            <w:shd w:fill="auto" w:val="clear"/>
          </w:tcPr>
          <w:p w14:paraId="73110000">
            <w:pPr>
              <w:ind/>
              <w:jc w:val="right"/>
              <w:rPr>
                <w:sz w:val="20"/>
              </w:rPr>
            </w:pPr>
            <w:r>
              <w:rPr>
                <w:sz w:val="20"/>
              </w:rPr>
              <w:t>3 311,81</w:t>
            </w:r>
          </w:p>
        </w:tc>
      </w:tr>
      <w:tr>
        <w:trPr>
          <w:trHeight w:hRule="atLeast" w:val="20"/>
        </w:trPr>
        <w:tc>
          <w:tcPr>
            <w:tcW w:type="dxa" w:w="4678"/>
            <w:shd w:fill="auto" w:val="clear"/>
          </w:tcPr>
          <w:p w14:paraId="74110000">
            <w:pPr>
              <w:rPr>
                <w:sz w:val="20"/>
              </w:rPr>
            </w:pPr>
            <w:r>
              <w:rPr>
                <w:sz w:val="20"/>
              </w:rPr>
              <w:t xml:space="preserve">Субсидии юридическим лицам (кроме некоммерческих организаций), индивидуальным </w:t>
            </w:r>
            <w:r>
              <w:rPr>
                <w:sz w:val="20"/>
              </w:rPr>
              <w:t>предпринимателям, физическим лицам - производителям товаров, работ, услуг</w:t>
            </w:r>
          </w:p>
        </w:tc>
        <w:tc>
          <w:tcPr>
            <w:tcW w:type="dxa" w:w="567"/>
            <w:shd w:fill="auto" w:val="clear"/>
          </w:tcPr>
          <w:p w14:paraId="75110000">
            <w:pPr>
              <w:rPr>
                <w:sz w:val="20"/>
              </w:rPr>
            </w:pPr>
            <w:r>
              <w:rPr>
                <w:sz w:val="20"/>
              </w:rPr>
              <w:t>605</w:t>
            </w:r>
          </w:p>
        </w:tc>
        <w:tc>
          <w:tcPr>
            <w:tcW w:type="dxa" w:w="426"/>
            <w:shd w:fill="auto" w:val="clear"/>
          </w:tcPr>
          <w:p w14:paraId="76110000">
            <w:pPr>
              <w:rPr>
                <w:sz w:val="20"/>
              </w:rPr>
            </w:pPr>
            <w:r>
              <w:rPr>
                <w:sz w:val="20"/>
              </w:rPr>
              <w:t>10</w:t>
            </w:r>
          </w:p>
        </w:tc>
        <w:tc>
          <w:tcPr>
            <w:tcW w:type="dxa" w:w="425"/>
            <w:shd w:fill="auto" w:val="clear"/>
          </w:tcPr>
          <w:p w14:paraId="77110000">
            <w:pPr>
              <w:rPr>
                <w:sz w:val="20"/>
              </w:rPr>
            </w:pPr>
            <w:r>
              <w:rPr>
                <w:sz w:val="20"/>
              </w:rPr>
              <w:t>03</w:t>
            </w:r>
          </w:p>
        </w:tc>
        <w:tc>
          <w:tcPr>
            <w:tcW w:type="dxa" w:w="1559"/>
            <w:shd w:fill="auto" w:val="clear"/>
          </w:tcPr>
          <w:p w14:paraId="78110000">
            <w:pPr>
              <w:rPr>
                <w:sz w:val="20"/>
              </w:rPr>
            </w:pPr>
            <w:r>
              <w:rPr>
                <w:sz w:val="20"/>
              </w:rPr>
              <w:t>12 3 01 80240</w:t>
            </w:r>
          </w:p>
        </w:tc>
        <w:tc>
          <w:tcPr>
            <w:tcW w:type="dxa" w:w="567"/>
            <w:shd w:fill="auto" w:val="clear"/>
          </w:tcPr>
          <w:p w14:paraId="79110000">
            <w:pPr>
              <w:rPr>
                <w:sz w:val="20"/>
              </w:rPr>
            </w:pPr>
            <w:r>
              <w:rPr>
                <w:sz w:val="20"/>
              </w:rPr>
              <w:t>810</w:t>
            </w:r>
          </w:p>
        </w:tc>
        <w:tc>
          <w:tcPr>
            <w:tcW w:type="dxa" w:w="1438"/>
            <w:shd w:fill="auto" w:val="clear"/>
          </w:tcPr>
          <w:p w14:paraId="7A110000">
            <w:pPr>
              <w:ind/>
              <w:jc w:val="right"/>
              <w:rPr>
                <w:sz w:val="20"/>
              </w:rPr>
            </w:pPr>
            <w:r>
              <w:rPr>
                <w:sz w:val="20"/>
              </w:rPr>
              <w:t>3 311,81</w:t>
            </w:r>
          </w:p>
        </w:tc>
      </w:tr>
      <w:tr>
        <w:trPr>
          <w:trHeight w:hRule="atLeast" w:val="20"/>
        </w:trPr>
        <w:tc>
          <w:tcPr>
            <w:tcW w:type="dxa" w:w="4678"/>
            <w:shd w:fill="auto" w:val="clear"/>
          </w:tcPr>
          <w:p w14:paraId="7B110000">
            <w:pPr>
              <w:rPr>
                <w:sz w:val="20"/>
              </w:rPr>
            </w:pPr>
            <w:r>
              <w:rPr>
                <w:sz w:val="20"/>
              </w:rPr>
              <w:t> </w:t>
            </w:r>
          </w:p>
        </w:tc>
        <w:tc>
          <w:tcPr>
            <w:tcW w:type="dxa" w:w="567"/>
            <w:shd w:fill="auto" w:val="clear"/>
          </w:tcPr>
          <w:p w14:paraId="7C110000">
            <w:pPr>
              <w:rPr>
                <w:sz w:val="20"/>
              </w:rPr>
            </w:pPr>
            <w:r>
              <w:rPr>
                <w:sz w:val="20"/>
              </w:rPr>
              <w:t> </w:t>
            </w:r>
          </w:p>
        </w:tc>
        <w:tc>
          <w:tcPr>
            <w:tcW w:type="dxa" w:w="426"/>
            <w:shd w:fill="auto" w:val="clear"/>
          </w:tcPr>
          <w:p w14:paraId="7D110000">
            <w:pPr>
              <w:rPr>
                <w:sz w:val="20"/>
              </w:rPr>
            </w:pPr>
            <w:r>
              <w:rPr>
                <w:sz w:val="20"/>
              </w:rPr>
              <w:t> </w:t>
            </w:r>
          </w:p>
        </w:tc>
        <w:tc>
          <w:tcPr>
            <w:tcW w:type="dxa" w:w="425"/>
            <w:shd w:fill="auto" w:val="clear"/>
          </w:tcPr>
          <w:p w14:paraId="7E110000">
            <w:pPr>
              <w:rPr>
                <w:sz w:val="20"/>
              </w:rPr>
            </w:pPr>
            <w:r>
              <w:rPr>
                <w:sz w:val="20"/>
              </w:rPr>
              <w:t> </w:t>
            </w:r>
          </w:p>
        </w:tc>
        <w:tc>
          <w:tcPr>
            <w:tcW w:type="dxa" w:w="1559"/>
            <w:shd w:fill="auto" w:val="clear"/>
          </w:tcPr>
          <w:p w14:paraId="7F110000">
            <w:pPr>
              <w:rPr>
                <w:sz w:val="20"/>
              </w:rPr>
            </w:pPr>
            <w:r>
              <w:rPr>
                <w:sz w:val="20"/>
              </w:rPr>
              <w:t> </w:t>
            </w:r>
          </w:p>
        </w:tc>
        <w:tc>
          <w:tcPr>
            <w:tcW w:type="dxa" w:w="567"/>
            <w:shd w:fill="auto" w:val="clear"/>
          </w:tcPr>
          <w:p w14:paraId="80110000">
            <w:pPr>
              <w:rPr>
                <w:sz w:val="20"/>
              </w:rPr>
            </w:pPr>
            <w:r>
              <w:rPr>
                <w:sz w:val="20"/>
              </w:rPr>
              <w:t> </w:t>
            </w:r>
          </w:p>
        </w:tc>
        <w:tc>
          <w:tcPr>
            <w:tcW w:type="dxa" w:w="1438"/>
            <w:shd w:fill="auto" w:val="clear"/>
          </w:tcPr>
          <w:p w14:paraId="81110000">
            <w:pPr>
              <w:ind/>
              <w:jc w:val="right"/>
              <w:rPr>
                <w:sz w:val="20"/>
              </w:rPr>
            </w:pPr>
            <w:r>
              <w:rPr>
                <w:sz w:val="20"/>
              </w:rPr>
              <w:t> </w:t>
            </w:r>
          </w:p>
        </w:tc>
      </w:tr>
      <w:tr>
        <w:trPr>
          <w:trHeight w:hRule="atLeast" w:val="20"/>
        </w:trPr>
        <w:tc>
          <w:tcPr>
            <w:tcW w:type="dxa" w:w="4678"/>
            <w:shd w:fill="auto" w:val="clear"/>
          </w:tcPr>
          <w:p w14:paraId="82110000">
            <w:pPr>
              <w:rPr>
                <w:sz w:val="20"/>
              </w:rPr>
            </w:pPr>
            <w:r>
              <w:rPr>
                <w:sz w:val="20"/>
              </w:rPr>
              <w:t>Комитет образования администрации города Ставрополя</w:t>
            </w:r>
          </w:p>
        </w:tc>
        <w:tc>
          <w:tcPr>
            <w:tcW w:type="dxa" w:w="567"/>
            <w:shd w:fill="auto" w:val="clear"/>
          </w:tcPr>
          <w:p w14:paraId="83110000">
            <w:pPr>
              <w:rPr>
                <w:sz w:val="20"/>
              </w:rPr>
            </w:pPr>
            <w:r>
              <w:rPr>
                <w:sz w:val="20"/>
              </w:rPr>
              <w:t>606</w:t>
            </w:r>
          </w:p>
        </w:tc>
        <w:tc>
          <w:tcPr>
            <w:tcW w:type="dxa" w:w="426"/>
            <w:shd w:fill="auto" w:val="clear"/>
          </w:tcPr>
          <w:p w14:paraId="84110000">
            <w:pPr>
              <w:rPr>
                <w:sz w:val="20"/>
              </w:rPr>
            </w:pPr>
            <w:r>
              <w:rPr>
                <w:sz w:val="20"/>
              </w:rPr>
              <w:t>00</w:t>
            </w:r>
          </w:p>
        </w:tc>
        <w:tc>
          <w:tcPr>
            <w:tcW w:type="dxa" w:w="425"/>
            <w:shd w:fill="auto" w:val="clear"/>
          </w:tcPr>
          <w:p w14:paraId="85110000">
            <w:pPr>
              <w:rPr>
                <w:sz w:val="20"/>
              </w:rPr>
            </w:pPr>
            <w:r>
              <w:rPr>
                <w:sz w:val="20"/>
              </w:rPr>
              <w:t>00</w:t>
            </w:r>
          </w:p>
        </w:tc>
        <w:tc>
          <w:tcPr>
            <w:tcW w:type="dxa" w:w="1559"/>
            <w:shd w:fill="auto" w:val="clear"/>
          </w:tcPr>
          <w:p w14:paraId="86110000">
            <w:pPr>
              <w:rPr>
                <w:sz w:val="20"/>
              </w:rPr>
            </w:pPr>
            <w:r>
              <w:rPr>
                <w:sz w:val="20"/>
              </w:rPr>
              <w:t>00 0 00 00000</w:t>
            </w:r>
          </w:p>
        </w:tc>
        <w:tc>
          <w:tcPr>
            <w:tcW w:type="dxa" w:w="567"/>
            <w:shd w:fill="auto" w:val="clear"/>
          </w:tcPr>
          <w:p w14:paraId="87110000">
            <w:pPr>
              <w:rPr>
                <w:sz w:val="20"/>
              </w:rPr>
            </w:pPr>
            <w:r>
              <w:rPr>
                <w:sz w:val="20"/>
              </w:rPr>
              <w:t>000</w:t>
            </w:r>
          </w:p>
        </w:tc>
        <w:tc>
          <w:tcPr>
            <w:tcW w:type="dxa" w:w="1438"/>
            <w:shd w:fill="auto" w:val="clear"/>
          </w:tcPr>
          <w:p w14:paraId="88110000">
            <w:pPr>
              <w:ind/>
              <w:jc w:val="right"/>
              <w:rPr>
                <w:sz w:val="20"/>
              </w:rPr>
            </w:pPr>
            <w:r>
              <w:rPr>
                <w:sz w:val="20"/>
              </w:rPr>
              <w:t>8 769 254,65</w:t>
            </w:r>
          </w:p>
        </w:tc>
      </w:tr>
      <w:tr>
        <w:trPr>
          <w:trHeight w:hRule="atLeast" w:val="20"/>
        </w:trPr>
        <w:tc>
          <w:tcPr>
            <w:tcW w:type="dxa" w:w="4678"/>
            <w:shd w:fill="auto" w:val="clear"/>
          </w:tcPr>
          <w:p w14:paraId="89110000">
            <w:pPr>
              <w:rPr>
                <w:sz w:val="20"/>
              </w:rPr>
            </w:pPr>
            <w:r>
              <w:rPr>
                <w:sz w:val="20"/>
              </w:rPr>
              <w:t>Образование</w:t>
            </w:r>
          </w:p>
        </w:tc>
        <w:tc>
          <w:tcPr>
            <w:tcW w:type="dxa" w:w="567"/>
            <w:shd w:fill="auto" w:val="clear"/>
          </w:tcPr>
          <w:p w14:paraId="8A110000">
            <w:pPr>
              <w:rPr>
                <w:sz w:val="20"/>
              </w:rPr>
            </w:pPr>
            <w:r>
              <w:rPr>
                <w:sz w:val="20"/>
              </w:rPr>
              <w:t>606</w:t>
            </w:r>
          </w:p>
        </w:tc>
        <w:tc>
          <w:tcPr>
            <w:tcW w:type="dxa" w:w="426"/>
            <w:shd w:fill="auto" w:val="clear"/>
          </w:tcPr>
          <w:p w14:paraId="8B110000">
            <w:pPr>
              <w:rPr>
                <w:sz w:val="20"/>
              </w:rPr>
            </w:pPr>
            <w:r>
              <w:rPr>
                <w:sz w:val="20"/>
              </w:rPr>
              <w:t>07</w:t>
            </w:r>
          </w:p>
        </w:tc>
        <w:tc>
          <w:tcPr>
            <w:tcW w:type="dxa" w:w="425"/>
            <w:shd w:fill="auto" w:val="clear"/>
          </w:tcPr>
          <w:p w14:paraId="8C110000">
            <w:pPr>
              <w:rPr>
                <w:sz w:val="20"/>
              </w:rPr>
            </w:pPr>
            <w:r>
              <w:rPr>
                <w:sz w:val="20"/>
              </w:rPr>
              <w:t>00</w:t>
            </w:r>
          </w:p>
        </w:tc>
        <w:tc>
          <w:tcPr>
            <w:tcW w:type="dxa" w:w="1559"/>
            <w:shd w:fill="auto" w:val="clear"/>
          </w:tcPr>
          <w:p w14:paraId="8D110000">
            <w:pPr>
              <w:rPr>
                <w:sz w:val="20"/>
              </w:rPr>
            </w:pPr>
            <w:r>
              <w:rPr>
                <w:sz w:val="20"/>
              </w:rPr>
              <w:t>00 0 00 00000</w:t>
            </w:r>
          </w:p>
        </w:tc>
        <w:tc>
          <w:tcPr>
            <w:tcW w:type="dxa" w:w="567"/>
            <w:shd w:fill="auto" w:val="clear"/>
          </w:tcPr>
          <w:p w14:paraId="8E110000">
            <w:pPr>
              <w:rPr>
                <w:sz w:val="20"/>
              </w:rPr>
            </w:pPr>
            <w:r>
              <w:rPr>
                <w:sz w:val="20"/>
              </w:rPr>
              <w:t>000</w:t>
            </w:r>
          </w:p>
        </w:tc>
        <w:tc>
          <w:tcPr>
            <w:tcW w:type="dxa" w:w="1438"/>
            <w:shd w:fill="auto" w:val="clear"/>
          </w:tcPr>
          <w:p w14:paraId="8F110000">
            <w:pPr>
              <w:ind/>
              <w:jc w:val="right"/>
              <w:rPr>
                <w:sz w:val="20"/>
              </w:rPr>
            </w:pPr>
            <w:r>
              <w:rPr>
                <w:sz w:val="20"/>
              </w:rPr>
              <w:t>8 597 332,64</w:t>
            </w:r>
          </w:p>
        </w:tc>
      </w:tr>
      <w:tr>
        <w:trPr>
          <w:trHeight w:hRule="atLeast" w:val="20"/>
        </w:trPr>
        <w:tc>
          <w:tcPr>
            <w:tcW w:type="dxa" w:w="4678"/>
            <w:shd w:fill="auto" w:val="clear"/>
          </w:tcPr>
          <w:p w14:paraId="90110000">
            <w:pPr>
              <w:rPr>
                <w:sz w:val="20"/>
              </w:rPr>
            </w:pPr>
            <w:r>
              <w:rPr>
                <w:sz w:val="20"/>
              </w:rPr>
              <w:t>Дошкольное образование</w:t>
            </w:r>
          </w:p>
        </w:tc>
        <w:tc>
          <w:tcPr>
            <w:tcW w:type="dxa" w:w="567"/>
            <w:shd w:fill="auto" w:val="clear"/>
          </w:tcPr>
          <w:p w14:paraId="91110000">
            <w:pPr>
              <w:rPr>
                <w:sz w:val="20"/>
              </w:rPr>
            </w:pPr>
            <w:r>
              <w:rPr>
                <w:sz w:val="20"/>
              </w:rPr>
              <w:t>606</w:t>
            </w:r>
          </w:p>
        </w:tc>
        <w:tc>
          <w:tcPr>
            <w:tcW w:type="dxa" w:w="426"/>
            <w:shd w:fill="auto" w:val="clear"/>
          </w:tcPr>
          <w:p w14:paraId="92110000">
            <w:pPr>
              <w:rPr>
                <w:sz w:val="20"/>
              </w:rPr>
            </w:pPr>
            <w:r>
              <w:rPr>
                <w:sz w:val="20"/>
              </w:rPr>
              <w:t>07</w:t>
            </w:r>
          </w:p>
        </w:tc>
        <w:tc>
          <w:tcPr>
            <w:tcW w:type="dxa" w:w="425"/>
            <w:shd w:fill="auto" w:val="clear"/>
          </w:tcPr>
          <w:p w14:paraId="93110000">
            <w:pPr>
              <w:rPr>
                <w:sz w:val="20"/>
              </w:rPr>
            </w:pPr>
            <w:r>
              <w:rPr>
                <w:sz w:val="20"/>
              </w:rPr>
              <w:t>01</w:t>
            </w:r>
          </w:p>
        </w:tc>
        <w:tc>
          <w:tcPr>
            <w:tcW w:type="dxa" w:w="1559"/>
            <w:shd w:fill="auto" w:val="clear"/>
          </w:tcPr>
          <w:p w14:paraId="94110000">
            <w:pPr>
              <w:rPr>
                <w:sz w:val="20"/>
              </w:rPr>
            </w:pPr>
            <w:r>
              <w:rPr>
                <w:sz w:val="20"/>
              </w:rPr>
              <w:t>00 0 00 00000</w:t>
            </w:r>
          </w:p>
        </w:tc>
        <w:tc>
          <w:tcPr>
            <w:tcW w:type="dxa" w:w="567"/>
            <w:shd w:fill="auto" w:val="clear"/>
          </w:tcPr>
          <w:p w14:paraId="95110000">
            <w:pPr>
              <w:rPr>
                <w:sz w:val="20"/>
              </w:rPr>
            </w:pPr>
            <w:r>
              <w:rPr>
                <w:sz w:val="20"/>
              </w:rPr>
              <w:t>000</w:t>
            </w:r>
          </w:p>
        </w:tc>
        <w:tc>
          <w:tcPr>
            <w:tcW w:type="dxa" w:w="1438"/>
            <w:shd w:fill="auto" w:val="clear"/>
          </w:tcPr>
          <w:p w14:paraId="96110000">
            <w:pPr>
              <w:ind/>
              <w:jc w:val="right"/>
              <w:rPr>
                <w:sz w:val="20"/>
              </w:rPr>
            </w:pPr>
            <w:r>
              <w:rPr>
                <w:sz w:val="20"/>
              </w:rPr>
              <w:t>2 678 710,97</w:t>
            </w:r>
          </w:p>
        </w:tc>
      </w:tr>
      <w:tr>
        <w:trPr>
          <w:trHeight w:hRule="atLeast" w:val="20"/>
        </w:trPr>
        <w:tc>
          <w:tcPr>
            <w:tcW w:type="dxa" w:w="4678"/>
            <w:shd w:fill="auto" w:val="clear"/>
          </w:tcPr>
          <w:p w14:paraId="97110000">
            <w:pPr>
              <w:rPr>
                <w:sz w:val="20"/>
              </w:rPr>
            </w:pPr>
            <w:r>
              <w:rPr>
                <w:sz w:val="20"/>
              </w:rPr>
              <w:t>Муниципальная программа «Развитие образования в городе Ставрополе»</w:t>
            </w:r>
          </w:p>
        </w:tc>
        <w:tc>
          <w:tcPr>
            <w:tcW w:type="dxa" w:w="567"/>
            <w:shd w:fill="auto" w:val="clear"/>
          </w:tcPr>
          <w:p w14:paraId="98110000">
            <w:pPr>
              <w:rPr>
                <w:sz w:val="20"/>
              </w:rPr>
            </w:pPr>
            <w:r>
              <w:rPr>
                <w:sz w:val="20"/>
              </w:rPr>
              <w:t>606</w:t>
            </w:r>
          </w:p>
        </w:tc>
        <w:tc>
          <w:tcPr>
            <w:tcW w:type="dxa" w:w="426"/>
            <w:shd w:fill="auto" w:val="clear"/>
          </w:tcPr>
          <w:p w14:paraId="99110000">
            <w:pPr>
              <w:rPr>
                <w:sz w:val="20"/>
              </w:rPr>
            </w:pPr>
            <w:r>
              <w:rPr>
                <w:sz w:val="20"/>
              </w:rPr>
              <w:t>07</w:t>
            </w:r>
          </w:p>
        </w:tc>
        <w:tc>
          <w:tcPr>
            <w:tcW w:type="dxa" w:w="425"/>
            <w:shd w:fill="auto" w:val="clear"/>
          </w:tcPr>
          <w:p w14:paraId="9A110000">
            <w:pPr>
              <w:rPr>
                <w:sz w:val="20"/>
              </w:rPr>
            </w:pPr>
            <w:r>
              <w:rPr>
                <w:sz w:val="20"/>
              </w:rPr>
              <w:t>01</w:t>
            </w:r>
          </w:p>
        </w:tc>
        <w:tc>
          <w:tcPr>
            <w:tcW w:type="dxa" w:w="1559"/>
            <w:shd w:fill="auto" w:val="clear"/>
          </w:tcPr>
          <w:p w14:paraId="9B110000">
            <w:pPr>
              <w:rPr>
                <w:sz w:val="20"/>
              </w:rPr>
            </w:pPr>
            <w:r>
              <w:rPr>
                <w:sz w:val="20"/>
              </w:rPr>
              <w:t>01 0 00 00000</w:t>
            </w:r>
          </w:p>
        </w:tc>
        <w:tc>
          <w:tcPr>
            <w:tcW w:type="dxa" w:w="567"/>
            <w:shd w:fill="auto" w:val="clear"/>
          </w:tcPr>
          <w:p w14:paraId="9C110000">
            <w:pPr>
              <w:rPr>
                <w:sz w:val="20"/>
              </w:rPr>
            </w:pPr>
            <w:r>
              <w:rPr>
                <w:sz w:val="20"/>
              </w:rPr>
              <w:t>000</w:t>
            </w:r>
          </w:p>
        </w:tc>
        <w:tc>
          <w:tcPr>
            <w:tcW w:type="dxa" w:w="1438"/>
            <w:shd w:fill="auto" w:val="clear"/>
          </w:tcPr>
          <w:p w14:paraId="9D110000">
            <w:pPr>
              <w:ind/>
              <w:jc w:val="right"/>
              <w:rPr>
                <w:sz w:val="20"/>
              </w:rPr>
            </w:pPr>
            <w:r>
              <w:rPr>
                <w:sz w:val="20"/>
              </w:rPr>
              <w:t>2 557 779,75</w:t>
            </w:r>
          </w:p>
        </w:tc>
      </w:tr>
      <w:tr>
        <w:trPr>
          <w:trHeight w:hRule="atLeast" w:val="20"/>
        </w:trPr>
        <w:tc>
          <w:tcPr>
            <w:tcW w:type="dxa" w:w="4678"/>
            <w:shd w:fill="auto" w:val="clear"/>
          </w:tcPr>
          <w:p w14:paraId="9E11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9F110000">
            <w:pPr>
              <w:rPr>
                <w:sz w:val="20"/>
              </w:rPr>
            </w:pPr>
            <w:r>
              <w:rPr>
                <w:sz w:val="20"/>
              </w:rPr>
              <w:t>606</w:t>
            </w:r>
          </w:p>
        </w:tc>
        <w:tc>
          <w:tcPr>
            <w:tcW w:type="dxa" w:w="426"/>
            <w:shd w:fill="auto" w:val="clear"/>
          </w:tcPr>
          <w:p w14:paraId="A0110000">
            <w:pPr>
              <w:rPr>
                <w:sz w:val="20"/>
              </w:rPr>
            </w:pPr>
            <w:r>
              <w:rPr>
                <w:sz w:val="20"/>
              </w:rPr>
              <w:t>07</w:t>
            </w:r>
          </w:p>
        </w:tc>
        <w:tc>
          <w:tcPr>
            <w:tcW w:type="dxa" w:w="425"/>
            <w:shd w:fill="auto" w:val="clear"/>
          </w:tcPr>
          <w:p w14:paraId="A1110000">
            <w:pPr>
              <w:rPr>
                <w:sz w:val="20"/>
              </w:rPr>
            </w:pPr>
            <w:r>
              <w:rPr>
                <w:sz w:val="20"/>
              </w:rPr>
              <w:t>01</w:t>
            </w:r>
          </w:p>
        </w:tc>
        <w:tc>
          <w:tcPr>
            <w:tcW w:type="dxa" w:w="1559"/>
            <w:shd w:fill="auto" w:val="clear"/>
          </w:tcPr>
          <w:p w14:paraId="A2110000">
            <w:pPr>
              <w:rPr>
                <w:sz w:val="20"/>
              </w:rPr>
            </w:pPr>
            <w:r>
              <w:rPr>
                <w:sz w:val="20"/>
              </w:rPr>
              <w:t>01 1 00 00000</w:t>
            </w:r>
          </w:p>
        </w:tc>
        <w:tc>
          <w:tcPr>
            <w:tcW w:type="dxa" w:w="567"/>
            <w:shd w:fill="auto" w:val="clear"/>
          </w:tcPr>
          <w:p w14:paraId="A3110000">
            <w:pPr>
              <w:rPr>
                <w:sz w:val="20"/>
              </w:rPr>
            </w:pPr>
            <w:r>
              <w:rPr>
                <w:sz w:val="20"/>
              </w:rPr>
              <w:t>000</w:t>
            </w:r>
          </w:p>
        </w:tc>
        <w:tc>
          <w:tcPr>
            <w:tcW w:type="dxa" w:w="1438"/>
            <w:shd w:fill="auto" w:val="clear"/>
          </w:tcPr>
          <w:p w14:paraId="A4110000">
            <w:pPr>
              <w:ind/>
              <w:jc w:val="right"/>
              <w:rPr>
                <w:sz w:val="20"/>
              </w:rPr>
            </w:pPr>
            <w:r>
              <w:rPr>
                <w:sz w:val="20"/>
              </w:rPr>
              <w:t>2 557 779,75</w:t>
            </w:r>
          </w:p>
        </w:tc>
      </w:tr>
      <w:tr>
        <w:trPr>
          <w:trHeight w:hRule="atLeast" w:val="20"/>
        </w:trPr>
        <w:tc>
          <w:tcPr>
            <w:tcW w:type="dxa" w:w="4678"/>
            <w:shd w:fill="auto" w:val="clear"/>
          </w:tcPr>
          <w:p w14:paraId="A511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567"/>
            <w:shd w:fill="auto" w:val="clear"/>
          </w:tcPr>
          <w:p w14:paraId="A6110000">
            <w:pPr>
              <w:rPr>
                <w:sz w:val="20"/>
              </w:rPr>
            </w:pPr>
            <w:r>
              <w:rPr>
                <w:sz w:val="20"/>
              </w:rPr>
              <w:t>606</w:t>
            </w:r>
          </w:p>
        </w:tc>
        <w:tc>
          <w:tcPr>
            <w:tcW w:type="dxa" w:w="426"/>
            <w:shd w:fill="auto" w:val="clear"/>
          </w:tcPr>
          <w:p w14:paraId="A7110000">
            <w:pPr>
              <w:rPr>
                <w:sz w:val="20"/>
              </w:rPr>
            </w:pPr>
            <w:r>
              <w:rPr>
                <w:sz w:val="20"/>
              </w:rPr>
              <w:t>07</w:t>
            </w:r>
          </w:p>
        </w:tc>
        <w:tc>
          <w:tcPr>
            <w:tcW w:type="dxa" w:w="425"/>
            <w:shd w:fill="auto" w:val="clear"/>
          </w:tcPr>
          <w:p w14:paraId="A8110000">
            <w:pPr>
              <w:rPr>
                <w:sz w:val="20"/>
              </w:rPr>
            </w:pPr>
            <w:r>
              <w:rPr>
                <w:sz w:val="20"/>
              </w:rPr>
              <w:t>01</w:t>
            </w:r>
          </w:p>
        </w:tc>
        <w:tc>
          <w:tcPr>
            <w:tcW w:type="dxa" w:w="1559"/>
            <w:shd w:fill="auto" w:val="clear"/>
          </w:tcPr>
          <w:p w14:paraId="A9110000">
            <w:pPr>
              <w:rPr>
                <w:sz w:val="20"/>
              </w:rPr>
            </w:pPr>
            <w:r>
              <w:rPr>
                <w:sz w:val="20"/>
              </w:rPr>
              <w:t>01 1 01 00000</w:t>
            </w:r>
          </w:p>
        </w:tc>
        <w:tc>
          <w:tcPr>
            <w:tcW w:type="dxa" w:w="567"/>
            <w:shd w:fill="auto" w:val="clear"/>
          </w:tcPr>
          <w:p w14:paraId="AA110000">
            <w:pPr>
              <w:rPr>
                <w:sz w:val="20"/>
              </w:rPr>
            </w:pPr>
            <w:r>
              <w:rPr>
                <w:sz w:val="20"/>
              </w:rPr>
              <w:t>000</w:t>
            </w:r>
          </w:p>
        </w:tc>
        <w:tc>
          <w:tcPr>
            <w:tcW w:type="dxa" w:w="1438"/>
            <w:shd w:fill="auto" w:val="clear"/>
          </w:tcPr>
          <w:p w14:paraId="AB110000">
            <w:pPr>
              <w:ind/>
              <w:jc w:val="right"/>
              <w:rPr>
                <w:sz w:val="20"/>
              </w:rPr>
            </w:pPr>
            <w:r>
              <w:rPr>
                <w:sz w:val="20"/>
              </w:rPr>
              <w:t>2 525 490,05</w:t>
            </w:r>
          </w:p>
        </w:tc>
      </w:tr>
      <w:tr>
        <w:trPr>
          <w:trHeight w:hRule="atLeast" w:val="20"/>
        </w:trPr>
        <w:tc>
          <w:tcPr>
            <w:tcW w:type="dxa" w:w="4678"/>
            <w:shd w:fill="auto" w:val="clear"/>
          </w:tcPr>
          <w:p w14:paraId="AC11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D110000">
            <w:pPr>
              <w:rPr>
                <w:sz w:val="20"/>
              </w:rPr>
            </w:pPr>
            <w:r>
              <w:rPr>
                <w:sz w:val="20"/>
              </w:rPr>
              <w:t>606</w:t>
            </w:r>
          </w:p>
        </w:tc>
        <w:tc>
          <w:tcPr>
            <w:tcW w:type="dxa" w:w="426"/>
            <w:shd w:fill="auto" w:val="clear"/>
          </w:tcPr>
          <w:p w14:paraId="AE110000">
            <w:pPr>
              <w:rPr>
                <w:sz w:val="20"/>
              </w:rPr>
            </w:pPr>
            <w:r>
              <w:rPr>
                <w:sz w:val="20"/>
              </w:rPr>
              <w:t>07</w:t>
            </w:r>
          </w:p>
        </w:tc>
        <w:tc>
          <w:tcPr>
            <w:tcW w:type="dxa" w:w="425"/>
            <w:shd w:fill="auto" w:val="clear"/>
          </w:tcPr>
          <w:p w14:paraId="AF110000">
            <w:pPr>
              <w:rPr>
                <w:sz w:val="20"/>
              </w:rPr>
            </w:pPr>
            <w:r>
              <w:rPr>
                <w:sz w:val="20"/>
              </w:rPr>
              <w:t>01</w:t>
            </w:r>
          </w:p>
        </w:tc>
        <w:tc>
          <w:tcPr>
            <w:tcW w:type="dxa" w:w="1559"/>
            <w:shd w:fill="auto" w:val="clear"/>
          </w:tcPr>
          <w:p w14:paraId="B0110000">
            <w:pPr>
              <w:rPr>
                <w:sz w:val="20"/>
              </w:rPr>
            </w:pPr>
            <w:r>
              <w:rPr>
                <w:sz w:val="20"/>
              </w:rPr>
              <w:t>01 1 01 11010</w:t>
            </w:r>
          </w:p>
        </w:tc>
        <w:tc>
          <w:tcPr>
            <w:tcW w:type="dxa" w:w="567"/>
            <w:shd w:fill="auto" w:val="clear"/>
          </w:tcPr>
          <w:p w14:paraId="B1110000">
            <w:pPr>
              <w:rPr>
                <w:sz w:val="20"/>
              </w:rPr>
            </w:pPr>
            <w:r>
              <w:rPr>
                <w:sz w:val="20"/>
              </w:rPr>
              <w:t>000</w:t>
            </w:r>
          </w:p>
        </w:tc>
        <w:tc>
          <w:tcPr>
            <w:tcW w:type="dxa" w:w="1438"/>
            <w:shd w:fill="auto" w:val="clear"/>
          </w:tcPr>
          <w:p w14:paraId="B2110000">
            <w:pPr>
              <w:ind/>
              <w:jc w:val="right"/>
              <w:rPr>
                <w:sz w:val="20"/>
              </w:rPr>
            </w:pPr>
            <w:r>
              <w:rPr>
                <w:sz w:val="20"/>
              </w:rPr>
              <w:t>1 325 654,54</w:t>
            </w:r>
          </w:p>
        </w:tc>
      </w:tr>
      <w:tr>
        <w:trPr>
          <w:trHeight w:hRule="atLeast" w:val="20"/>
        </w:trPr>
        <w:tc>
          <w:tcPr>
            <w:tcW w:type="dxa" w:w="4678"/>
            <w:shd w:fill="auto" w:val="clear"/>
          </w:tcPr>
          <w:p w14:paraId="B3110000">
            <w:pPr>
              <w:rPr>
                <w:sz w:val="20"/>
              </w:rPr>
            </w:pPr>
            <w:r>
              <w:rPr>
                <w:sz w:val="20"/>
              </w:rPr>
              <w:t>Субсидии бюджетным учреждениям</w:t>
            </w:r>
          </w:p>
        </w:tc>
        <w:tc>
          <w:tcPr>
            <w:tcW w:type="dxa" w:w="567"/>
            <w:shd w:fill="auto" w:val="clear"/>
          </w:tcPr>
          <w:p w14:paraId="B4110000">
            <w:pPr>
              <w:rPr>
                <w:sz w:val="20"/>
              </w:rPr>
            </w:pPr>
            <w:r>
              <w:rPr>
                <w:sz w:val="20"/>
              </w:rPr>
              <w:t>606</w:t>
            </w:r>
          </w:p>
        </w:tc>
        <w:tc>
          <w:tcPr>
            <w:tcW w:type="dxa" w:w="426"/>
            <w:shd w:fill="auto" w:val="clear"/>
          </w:tcPr>
          <w:p w14:paraId="B5110000">
            <w:pPr>
              <w:rPr>
                <w:sz w:val="20"/>
              </w:rPr>
            </w:pPr>
            <w:r>
              <w:rPr>
                <w:sz w:val="20"/>
              </w:rPr>
              <w:t>07</w:t>
            </w:r>
          </w:p>
        </w:tc>
        <w:tc>
          <w:tcPr>
            <w:tcW w:type="dxa" w:w="425"/>
            <w:shd w:fill="auto" w:val="clear"/>
          </w:tcPr>
          <w:p w14:paraId="B6110000">
            <w:pPr>
              <w:rPr>
                <w:sz w:val="20"/>
              </w:rPr>
            </w:pPr>
            <w:r>
              <w:rPr>
                <w:sz w:val="20"/>
              </w:rPr>
              <w:t>01</w:t>
            </w:r>
          </w:p>
        </w:tc>
        <w:tc>
          <w:tcPr>
            <w:tcW w:type="dxa" w:w="1559"/>
            <w:shd w:fill="auto" w:val="clear"/>
          </w:tcPr>
          <w:p w14:paraId="B7110000">
            <w:pPr>
              <w:rPr>
                <w:sz w:val="20"/>
              </w:rPr>
            </w:pPr>
            <w:r>
              <w:rPr>
                <w:sz w:val="20"/>
              </w:rPr>
              <w:t>01 1 01 11010</w:t>
            </w:r>
          </w:p>
        </w:tc>
        <w:tc>
          <w:tcPr>
            <w:tcW w:type="dxa" w:w="567"/>
            <w:shd w:fill="auto" w:val="clear"/>
          </w:tcPr>
          <w:p w14:paraId="B8110000">
            <w:pPr>
              <w:rPr>
                <w:sz w:val="20"/>
              </w:rPr>
            </w:pPr>
            <w:r>
              <w:rPr>
                <w:sz w:val="20"/>
              </w:rPr>
              <w:t>610</w:t>
            </w:r>
          </w:p>
        </w:tc>
        <w:tc>
          <w:tcPr>
            <w:tcW w:type="dxa" w:w="1438"/>
            <w:shd w:fill="auto" w:val="clear"/>
          </w:tcPr>
          <w:p w14:paraId="B9110000">
            <w:pPr>
              <w:ind/>
              <w:jc w:val="right"/>
              <w:rPr>
                <w:sz w:val="20"/>
              </w:rPr>
            </w:pPr>
            <w:r>
              <w:rPr>
                <w:sz w:val="20"/>
              </w:rPr>
              <w:t>1 280 867,36</w:t>
            </w:r>
          </w:p>
        </w:tc>
      </w:tr>
      <w:tr>
        <w:trPr>
          <w:trHeight w:hRule="atLeast" w:val="20"/>
        </w:trPr>
        <w:tc>
          <w:tcPr>
            <w:tcW w:type="dxa" w:w="4678"/>
            <w:shd w:fill="auto" w:val="clear"/>
          </w:tcPr>
          <w:p w14:paraId="BA110000">
            <w:pPr>
              <w:rPr>
                <w:sz w:val="20"/>
              </w:rPr>
            </w:pPr>
            <w:r>
              <w:rPr>
                <w:sz w:val="20"/>
              </w:rPr>
              <w:t>Субсидии автономным учреждениям</w:t>
            </w:r>
          </w:p>
        </w:tc>
        <w:tc>
          <w:tcPr>
            <w:tcW w:type="dxa" w:w="567"/>
            <w:shd w:fill="auto" w:val="clear"/>
          </w:tcPr>
          <w:p w14:paraId="BB110000">
            <w:pPr>
              <w:rPr>
                <w:sz w:val="20"/>
              </w:rPr>
            </w:pPr>
            <w:r>
              <w:rPr>
                <w:sz w:val="20"/>
              </w:rPr>
              <w:t>606</w:t>
            </w:r>
          </w:p>
        </w:tc>
        <w:tc>
          <w:tcPr>
            <w:tcW w:type="dxa" w:w="426"/>
            <w:shd w:fill="auto" w:val="clear"/>
          </w:tcPr>
          <w:p w14:paraId="BC110000">
            <w:pPr>
              <w:rPr>
                <w:sz w:val="20"/>
              </w:rPr>
            </w:pPr>
            <w:r>
              <w:rPr>
                <w:sz w:val="20"/>
              </w:rPr>
              <w:t>07</w:t>
            </w:r>
          </w:p>
        </w:tc>
        <w:tc>
          <w:tcPr>
            <w:tcW w:type="dxa" w:w="425"/>
            <w:shd w:fill="auto" w:val="clear"/>
          </w:tcPr>
          <w:p w14:paraId="BD110000">
            <w:pPr>
              <w:rPr>
                <w:sz w:val="20"/>
              </w:rPr>
            </w:pPr>
            <w:r>
              <w:rPr>
                <w:sz w:val="20"/>
              </w:rPr>
              <w:t>01</w:t>
            </w:r>
          </w:p>
        </w:tc>
        <w:tc>
          <w:tcPr>
            <w:tcW w:type="dxa" w:w="1559"/>
            <w:shd w:fill="auto" w:val="clear"/>
          </w:tcPr>
          <w:p w14:paraId="BE110000">
            <w:pPr>
              <w:rPr>
                <w:sz w:val="20"/>
              </w:rPr>
            </w:pPr>
            <w:r>
              <w:rPr>
                <w:sz w:val="20"/>
              </w:rPr>
              <w:t>01 1 01 11010</w:t>
            </w:r>
          </w:p>
        </w:tc>
        <w:tc>
          <w:tcPr>
            <w:tcW w:type="dxa" w:w="567"/>
            <w:shd w:fill="auto" w:val="clear"/>
          </w:tcPr>
          <w:p w14:paraId="BF110000">
            <w:pPr>
              <w:rPr>
                <w:sz w:val="20"/>
              </w:rPr>
            </w:pPr>
            <w:r>
              <w:rPr>
                <w:sz w:val="20"/>
              </w:rPr>
              <w:t>620</w:t>
            </w:r>
          </w:p>
        </w:tc>
        <w:tc>
          <w:tcPr>
            <w:tcW w:type="dxa" w:w="1438"/>
            <w:shd w:fill="auto" w:val="clear"/>
          </w:tcPr>
          <w:p w14:paraId="C0110000">
            <w:pPr>
              <w:ind/>
              <w:jc w:val="right"/>
              <w:rPr>
                <w:sz w:val="20"/>
              </w:rPr>
            </w:pPr>
            <w:r>
              <w:rPr>
                <w:sz w:val="20"/>
              </w:rPr>
              <w:t>44 787,18</w:t>
            </w:r>
          </w:p>
        </w:tc>
      </w:tr>
      <w:tr>
        <w:trPr>
          <w:trHeight w:hRule="atLeast" w:val="20"/>
        </w:trPr>
        <w:tc>
          <w:tcPr>
            <w:tcW w:type="dxa" w:w="4678"/>
            <w:shd w:fill="auto" w:val="clear"/>
          </w:tcPr>
          <w:p w14:paraId="C111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567"/>
            <w:shd w:fill="auto" w:val="clear"/>
          </w:tcPr>
          <w:p w14:paraId="C2110000">
            <w:pPr>
              <w:rPr>
                <w:sz w:val="20"/>
              </w:rPr>
            </w:pPr>
            <w:r>
              <w:rPr>
                <w:sz w:val="20"/>
              </w:rPr>
              <w:t>606</w:t>
            </w:r>
          </w:p>
        </w:tc>
        <w:tc>
          <w:tcPr>
            <w:tcW w:type="dxa" w:w="426"/>
            <w:shd w:fill="auto" w:val="clear"/>
          </w:tcPr>
          <w:p w14:paraId="C3110000">
            <w:pPr>
              <w:rPr>
                <w:sz w:val="20"/>
              </w:rPr>
            </w:pPr>
            <w:r>
              <w:rPr>
                <w:sz w:val="20"/>
              </w:rPr>
              <w:t>07</w:t>
            </w:r>
          </w:p>
        </w:tc>
        <w:tc>
          <w:tcPr>
            <w:tcW w:type="dxa" w:w="425"/>
            <w:shd w:fill="auto" w:val="clear"/>
          </w:tcPr>
          <w:p w14:paraId="C4110000">
            <w:pPr>
              <w:rPr>
                <w:sz w:val="20"/>
              </w:rPr>
            </w:pPr>
            <w:r>
              <w:rPr>
                <w:sz w:val="20"/>
              </w:rPr>
              <w:t>01</w:t>
            </w:r>
          </w:p>
        </w:tc>
        <w:tc>
          <w:tcPr>
            <w:tcW w:type="dxa" w:w="1559"/>
            <w:shd w:fill="auto" w:val="clear"/>
          </w:tcPr>
          <w:p w14:paraId="C5110000">
            <w:pPr>
              <w:rPr>
                <w:sz w:val="20"/>
              </w:rPr>
            </w:pPr>
            <w:r>
              <w:rPr>
                <w:sz w:val="20"/>
              </w:rPr>
              <w:t>01 1 01 60010</w:t>
            </w:r>
          </w:p>
        </w:tc>
        <w:tc>
          <w:tcPr>
            <w:tcW w:type="dxa" w:w="567"/>
            <w:shd w:fill="auto" w:val="clear"/>
          </w:tcPr>
          <w:p w14:paraId="C6110000">
            <w:pPr>
              <w:rPr>
                <w:sz w:val="20"/>
              </w:rPr>
            </w:pPr>
            <w:r>
              <w:rPr>
                <w:sz w:val="20"/>
              </w:rPr>
              <w:t>000</w:t>
            </w:r>
          </w:p>
        </w:tc>
        <w:tc>
          <w:tcPr>
            <w:tcW w:type="dxa" w:w="1438"/>
            <w:shd w:fill="auto" w:val="clear"/>
          </w:tcPr>
          <w:p w14:paraId="C7110000">
            <w:pPr>
              <w:ind/>
              <w:jc w:val="right"/>
              <w:rPr>
                <w:sz w:val="20"/>
              </w:rPr>
            </w:pPr>
            <w:r>
              <w:rPr>
                <w:sz w:val="20"/>
              </w:rPr>
              <w:t>2 766,37</w:t>
            </w:r>
          </w:p>
        </w:tc>
      </w:tr>
      <w:tr>
        <w:trPr>
          <w:trHeight w:hRule="atLeast" w:val="20"/>
        </w:trPr>
        <w:tc>
          <w:tcPr>
            <w:tcW w:type="dxa" w:w="4678"/>
            <w:shd w:fill="auto" w:val="clear"/>
          </w:tcPr>
          <w:p w14:paraId="C8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C9110000">
            <w:pPr>
              <w:rPr>
                <w:sz w:val="20"/>
              </w:rPr>
            </w:pPr>
            <w:r>
              <w:rPr>
                <w:sz w:val="20"/>
              </w:rPr>
              <w:t>606</w:t>
            </w:r>
          </w:p>
        </w:tc>
        <w:tc>
          <w:tcPr>
            <w:tcW w:type="dxa" w:w="426"/>
            <w:shd w:fill="auto" w:val="clear"/>
          </w:tcPr>
          <w:p w14:paraId="CA110000">
            <w:pPr>
              <w:rPr>
                <w:sz w:val="20"/>
              </w:rPr>
            </w:pPr>
            <w:r>
              <w:rPr>
                <w:sz w:val="20"/>
              </w:rPr>
              <w:t>07</w:t>
            </w:r>
          </w:p>
        </w:tc>
        <w:tc>
          <w:tcPr>
            <w:tcW w:type="dxa" w:w="425"/>
            <w:shd w:fill="auto" w:val="clear"/>
          </w:tcPr>
          <w:p w14:paraId="CB110000">
            <w:pPr>
              <w:rPr>
                <w:sz w:val="20"/>
              </w:rPr>
            </w:pPr>
            <w:r>
              <w:rPr>
                <w:sz w:val="20"/>
              </w:rPr>
              <w:t>01</w:t>
            </w:r>
          </w:p>
        </w:tc>
        <w:tc>
          <w:tcPr>
            <w:tcW w:type="dxa" w:w="1559"/>
            <w:shd w:fill="auto" w:val="clear"/>
          </w:tcPr>
          <w:p w14:paraId="CC110000">
            <w:pPr>
              <w:rPr>
                <w:sz w:val="20"/>
              </w:rPr>
            </w:pPr>
            <w:r>
              <w:rPr>
                <w:sz w:val="20"/>
              </w:rPr>
              <w:t>01 1 01 60010</w:t>
            </w:r>
          </w:p>
        </w:tc>
        <w:tc>
          <w:tcPr>
            <w:tcW w:type="dxa" w:w="567"/>
            <w:shd w:fill="auto" w:val="clear"/>
          </w:tcPr>
          <w:p w14:paraId="CD110000">
            <w:pPr>
              <w:rPr>
                <w:sz w:val="20"/>
              </w:rPr>
            </w:pPr>
            <w:r>
              <w:rPr>
                <w:sz w:val="20"/>
              </w:rPr>
              <w:t>810</w:t>
            </w:r>
          </w:p>
        </w:tc>
        <w:tc>
          <w:tcPr>
            <w:tcW w:type="dxa" w:w="1438"/>
            <w:shd w:fill="auto" w:val="clear"/>
          </w:tcPr>
          <w:p w14:paraId="CE110000">
            <w:pPr>
              <w:ind/>
              <w:jc w:val="right"/>
              <w:rPr>
                <w:sz w:val="20"/>
              </w:rPr>
            </w:pPr>
            <w:r>
              <w:rPr>
                <w:sz w:val="20"/>
              </w:rPr>
              <w:t>2 766,37</w:t>
            </w:r>
          </w:p>
        </w:tc>
      </w:tr>
      <w:tr>
        <w:trPr>
          <w:trHeight w:hRule="atLeast" w:val="20"/>
        </w:trPr>
        <w:tc>
          <w:tcPr>
            <w:tcW w:type="dxa" w:w="4678"/>
            <w:shd w:fill="auto" w:val="clear"/>
          </w:tcPr>
          <w:p w14:paraId="CF11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567"/>
            <w:shd w:fill="auto" w:val="clear"/>
          </w:tcPr>
          <w:p w14:paraId="D0110000">
            <w:pPr>
              <w:rPr>
                <w:sz w:val="20"/>
              </w:rPr>
            </w:pPr>
            <w:r>
              <w:rPr>
                <w:sz w:val="20"/>
              </w:rPr>
              <w:t>606</w:t>
            </w:r>
          </w:p>
        </w:tc>
        <w:tc>
          <w:tcPr>
            <w:tcW w:type="dxa" w:w="426"/>
            <w:shd w:fill="auto" w:val="clear"/>
          </w:tcPr>
          <w:p w14:paraId="D1110000">
            <w:pPr>
              <w:rPr>
                <w:sz w:val="20"/>
              </w:rPr>
            </w:pPr>
            <w:r>
              <w:rPr>
                <w:sz w:val="20"/>
              </w:rPr>
              <w:t>07</w:t>
            </w:r>
          </w:p>
        </w:tc>
        <w:tc>
          <w:tcPr>
            <w:tcW w:type="dxa" w:w="425"/>
            <w:shd w:fill="auto" w:val="clear"/>
          </w:tcPr>
          <w:p w14:paraId="D2110000">
            <w:pPr>
              <w:rPr>
                <w:sz w:val="20"/>
              </w:rPr>
            </w:pPr>
            <w:r>
              <w:rPr>
                <w:sz w:val="20"/>
              </w:rPr>
              <w:t>01</w:t>
            </w:r>
          </w:p>
        </w:tc>
        <w:tc>
          <w:tcPr>
            <w:tcW w:type="dxa" w:w="1559"/>
            <w:shd w:fill="auto" w:val="clear"/>
          </w:tcPr>
          <w:p w14:paraId="D3110000">
            <w:pPr>
              <w:rPr>
                <w:sz w:val="20"/>
              </w:rPr>
            </w:pPr>
            <w:r>
              <w:rPr>
                <w:sz w:val="20"/>
              </w:rPr>
              <w:t>01 1 01 77170</w:t>
            </w:r>
          </w:p>
        </w:tc>
        <w:tc>
          <w:tcPr>
            <w:tcW w:type="dxa" w:w="567"/>
            <w:shd w:fill="auto" w:val="clear"/>
          </w:tcPr>
          <w:p w14:paraId="D4110000">
            <w:pPr>
              <w:rPr>
                <w:sz w:val="20"/>
              </w:rPr>
            </w:pPr>
            <w:r>
              <w:rPr>
                <w:sz w:val="20"/>
              </w:rPr>
              <w:t>000</w:t>
            </w:r>
          </w:p>
        </w:tc>
        <w:tc>
          <w:tcPr>
            <w:tcW w:type="dxa" w:w="1438"/>
            <w:shd w:fill="auto" w:val="clear"/>
          </w:tcPr>
          <w:p w14:paraId="D5110000">
            <w:pPr>
              <w:ind/>
              <w:jc w:val="right"/>
              <w:rPr>
                <w:sz w:val="20"/>
              </w:rPr>
            </w:pPr>
            <w:r>
              <w:rPr>
                <w:sz w:val="20"/>
              </w:rPr>
              <w:t>1 195 869,46</w:t>
            </w:r>
          </w:p>
        </w:tc>
      </w:tr>
      <w:tr>
        <w:trPr>
          <w:trHeight w:hRule="atLeast" w:val="20"/>
        </w:trPr>
        <w:tc>
          <w:tcPr>
            <w:tcW w:type="dxa" w:w="4678"/>
            <w:shd w:fill="auto" w:val="clear"/>
          </w:tcPr>
          <w:p w14:paraId="D611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D7110000">
            <w:pPr>
              <w:rPr>
                <w:sz w:val="20"/>
              </w:rPr>
            </w:pPr>
            <w:r>
              <w:rPr>
                <w:sz w:val="20"/>
              </w:rPr>
              <w:t>606</w:t>
            </w:r>
          </w:p>
        </w:tc>
        <w:tc>
          <w:tcPr>
            <w:tcW w:type="dxa" w:w="426"/>
            <w:shd w:fill="auto" w:val="clear"/>
          </w:tcPr>
          <w:p w14:paraId="D8110000">
            <w:pPr>
              <w:rPr>
                <w:sz w:val="20"/>
              </w:rPr>
            </w:pPr>
            <w:r>
              <w:rPr>
                <w:sz w:val="20"/>
              </w:rPr>
              <w:t>07</w:t>
            </w:r>
          </w:p>
        </w:tc>
        <w:tc>
          <w:tcPr>
            <w:tcW w:type="dxa" w:w="425"/>
            <w:shd w:fill="auto" w:val="clear"/>
          </w:tcPr>
          <w:p w14:paraId="D9110000">
            <w:pPr>
              <w:rPr>
                <w:sz w:val="20"/>
              </w:rPr>
            </w:pPr>
            <w:r>
              <w:rPr>
                <w:sz w:val="20"/>
              </w:rPr>
              <w:t>01</w:t>
            </w:r>
          </w:p>
        </w:tc>
        <w:tc>
          <w:tcPr>
            <w:tcW w:type="dxa" w:w="1559"/>
            <w:shd w:fill="auto" w:val="clear"/>
          </w:tcPr>
          <w:p w14:paraId="DA110000">
            <w:pPr>
              <w:rPr>
                <w:sz w:val="20"/>
              </w:rPr>
            </w:pPr>
            <w:r>
              <w:rPr>
                <w:sz w:val="20"/>
              </w:rPr>
              <w:t>01 1 01 77170</w:t>
            </w:r>
          </w:p>
        </w:tc>
        <w:tc>
          <w:tcPr>
            <w:tcW w:type="dxa" w:w="567"/>
            <w:shd w:fill="auto" w:val="clear"/>
          </w:tcPr>
          <w:p w14:paraId="DB110000">
            <w:pPr>
              <w:rPr>
                <w:sz w:val="20"/>
              </w:rPr>
            </w:pPr>
            <w:r>
              <w:rPr>
                <w:sz w:val="20"/>
              </w:rPr>
              <w:t>320</w:t>
            </w:r>
          </w:p>
        </w:tc>
        <w:tc>
          <w:tcPr>
            <w:tcW w:type="dxa" w:w="1438"/>
            <w:shd w:fill="auto" w:val="clear"/>
          </w:tcPr>
          <w:p w14:paraId="DC110000">
            <w:pPr>
              <w:ind/>
              <w:jc w:val="right"/>
              <w:rPr>
                <w:sz w:val="20"/>
              </w:rPr>
            </w:pPr>
            <w:r>
              <w:rPr>
                <w:sz w:val="20"/>
              </w:rPr>
              <w:t>588,57</w:t>
            </w:r>
          </w:p>
        </w:tc>
      </w:tr>
      <w:tr>
        <w:trPr>
          <w:trHeight w:hRule="atLeast" w:val="20"/>
        </w:trPr>
        <w:tc>
          <w:tcPr>
            <w:tcW w:type="dxa" w:w="4678"/>
            <w:shd w:fill="auto" w:val="clear"/>
          </w:tcPr>
          <w:p w14:paraId="DD110000">
            <w:pPr>
              <w:rPr>
                <w:sz w:val="20"/>
              </w:rPr>
            </w:pPr>
            <w:r>
              <w:rPr>
                <w:sz w:val="20"/>
              </w:rPr>
              <w:t>Субсидии бюджетным учреждениям</w:t>
            </w:r>
          </w:p>
        </w:tc>
        <w:tc>
          <w:tcPr>
            <w:tcW w:type="dxa" w:w="567"/>
            <w:shd w:fill="auto" w:val="clear"/>
          </w:tcPr>
          <w:p w14:paraId="DE110000">
            <w:pPr>
              <w:rPr>
                <w:sz w:val="20"/>
              </w:rPr>
            </w:pPr>
            <w:r>
              <w:rPr>
                <w:sz w:val="20"/>
              </w:rPr>
              <w:t>606</w:t>
            </w:r>
          </w:p>
        </w:tc>
        <w:tc>
          <w:tcPr>
            <w:tcW w:type="dxa" w:w="426"/>
            <w:shd w:fill="auto" w:val="clear"/>
          </w:tcPr>
          <w:p w14:paraId="DF110000">
            <w:pPr>
              <w:rPr>
                <w:sz w:val="20"/>
              </w:rPr>
            </w:pPr>
            <w:r>
              <w:rPr>
                <w:sz w:val="20"/>
              </w:rPr>
              <w:t>07</w:t>
            </w:r>
          </w:p>
        </w:tc>
        <w:tc>
          <w:tcPr>
            <w:tcW w:type="dxa" w:w="425"/>
            <w:shd w:fill="auto" w:val="clear"/>
          </w:tcPr>
          <w:p w14:paraId="E0110000">
            <w:pPr>
              <w:rPr>
                <w:sz w:val="20"/>
              </w:rPr>
            </w:pPr>
            <w:r>
              <w:rPr>
                <w:sz w:val="20"/>
              </w:rPr>
              <w:t>01</w:t>
            </w:r>
          </w:p>
        </w:tc>
        <w:tc>
          <w:tcPr>
            <w:tcW w:type="dxa" w:w="1559"/>
            <w:shd w:fill="auto" w:val="clear"/>
          </w:tcPr>
          <w:p w14:paraId="E1110000">
            <w:pPr>
              <w:rPr>
                <w:sz w:val="20"/>
              </w:rPr>
            </w:pPr>
            <w:r>
              <w:rPr>
                <w:sz w:val="20"/>
              </w:rPr>
              <w:t>01 1 01 77170</w:t>
            </w:r>
          </w:p>
        </w:tc>
        <w:tc>
          <w:tcPr>
            <w:tcW w:type="dxa" w:w="567"/>
            <w:shd w:fill="auto" w:val="clear"/>
          </w:tcPr>
          <w:p w14:paraId="E2110000">
            <w:pPr>
              <w:rPr>
                <w:sz w:val="20"/>
              </w:rPr>
            </w:pPr>
            <w:r>
              <w:rPr>
                <w:sz w:val="20"/>
              </w:rPr>
              <w:t>610</w:t>
            </w:r>
          </w:p>
        </w:tc>
        <w:tc>
          <w:tcPr>
            <w:tcW w:type="dxa" w:w="1438"/>
            <w:shd w:fill="auto" w:val="clear"/>
          </w:tcPr>
          <w:p w14:paraId="E3110000">
            <w:pPr>
              <w:ind/>
              <w:jc w:val="right"/>
              <w:rPr>
                <w:sz w:val="20"/>
              </w:rPr>
            </w:pPr>
            <w:r>
              <w:rPr>
                <w:sz w:val="20"/>
              </w:rPr>
              <w:t>1 144 833,68</w:t>
            </w:r>
          </w:p>
        </w:tc>
      </w:tr>
      <w:tr>
        <w:trPr>
          <w:trHeight w:hRule="atLeast" w:val="20"/>
        </w:trPr>
        <w:tc>
          <w:tcPr>
            <w:tcW w:type="dxa" w:w="4678"/>
            <w:shd w:fill="auto" w:val="clear"/>
          </w:tcPr>
          <w:p w14:paraId="E4110000">
            <w:pPr>
              <w:rPr>
                <w:sz w:val="20"/>
              </w:rPr>
            </w:pPr>
            <w:r>
              <w:rPr>
                <w:sz w:val="20"/>
              </w:rPr>
              <w:t>Субсидии автономным учреждениям</w:t>
            </w:r>
          </w:p>
        </w:tc>
        <w:tc>
          <w:tcPr>
            <w:tcW w:type="dxa" w:w="567"/>
            <w:shd w:fill="auto" w:val="clear"/>
          </w:tcPr>
          <w:p w14:paraId="E5110000">
            <w:pPr>
              <w:rPr>
                <w:sz w:val="20"/>
              </w:rPr>
            </w:pPr>
            <w:r>
              <w:rPr>
                <w:sz w:val="20"/>
              </w:rPr>
              <w:t>606</w:t>
            </w:r>
          </w:p>
        </w:tc>
        <w:tc>
          <w:tcPr>
            <w:tcW w:type="dxa" w:w="426"/>
            <w:shd w:fill="auto" w:val="clear"/>
          </w:tcPr>
          <w:p w14:paraId="E6110000">
            <w:pPr>
              <w:rPr>
                <w:sz w:val="20"/>
              </w:rPr>
            </w:pPr>
            <w:r>
              <w:rPr>
                <w:sz w:val="20"/>
              </w:rPr>
              <w:t>07</w:t>
            </w:r>
          </w:p>
        </w:tc>
        <w:tc>
          <w:tcPr>
            <w:tcW w:type="dxa" w:w="425"/>
            <w:shd w:fill="auto" w:val="clear"/>
          </w:tcPr>
          <w:p w14:paraId="E7110000">
            <w:pPr>
              <w:rPr>
                <w:sz w:val="20"/>
              </w:rPr>
            </w:pPr>
            <w:r>
              <w:rPr>
                <w:sz w:val="20"/>
              </w:rPr>
              <w:t>01</w:t>
            </w:r>
          </w:p>
        </w:tc>
        <w:tc>
          <w:tcPr>
            <w:tcW w:type="dxa" w:w="1559"/>
            <w:shd w:fill="auto" w:val="clear"/>
          </w:tcPr>
          <w:p w14:paraId="E8110000">
            <w:pPr>
              <w:rPr>
                <w:sz w:val="20"/>
              </w:rPr>
            </w:pPr>
            <w:r>
              <w:rPr>
                <w:sz w:val="20"/>
              </w:rPr>
              <w:t>01 1 01 77170</w:t>
            </w:r>
          </w:p>
        </w:tc>
        <w:tc>
          <w:tcPr>
            <w:tcW w:type="dxa" w:w="567"/>
            <w:shd w:fill="auto" w:val="clear"/>
          </w:tcPr>
          <w:p w14:paraId="E9110000">
            <w:pPr>
              <w:rPr>
                <w:sz w:val="20"/>
              </w:rPr>
            </w:pPr>
            <w:r>
              <w:rPr>
                <w:sz w:val="20"/>
              </w:rPr>
              <w:t>620</w:t>
            </w:r>
          </w:p>
        </w:tc>
        <w:tc>
          <w:tcPr>
            <w:tcW w:type="dxa" w:w="1438"/>
            <w:shd w:fill="auto" w:val="clear"/>
          </w:tcPr>
          <w:p w14:paraId="EA110000">
            <w:pPr>
              <w:ind/>
              <w:jc w:val="right"/>
              <w:rPr>
                <w:sz w:val="20"/>
              </w:rPr>
            </w:pPr>
            <w:r>
              <w:rPr>
                <w:sz w:val="20"/>
              </w:rPr>
              <w:t>40 998,08</w:t>
            </w:r>
          </w:p>
        </w:tc>
      </w:tr>
      <w:tr>
        <w:trPr>
          <w:trHeight w:hRule="atLeast" w:val="20"/>
        </w:trPr>
        <w:tc>
          <w:tcPr>
            <w:tcW w:type="dxa" w:w="4678"/>
            <w:shd w:fill="auto" w:val="clear"/>
          </w:tcPr>
          <w:p w14:paraId="EB1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EC110000">
            <w:pPr>
              <w:rPr>
                <w:sz w:val="20"/>
              </w:rPr>
            </w:pPr>
            <w:r>
              <w:rPr>
                <w:sz w:val="20"/>
              </w:rPr>
              <w:t>606</w:t>
            </w:r>
          </w:p>
        </w:tc>
        <w:tc>
          <w:tcPr>
            <w:tcW w:type="dxa" w:w="426"/>
            <w:shd w:fill="auto" w:val="clear"/>
          </w:tcPr>
          <w:p w14:paraId="ED110000">
            <w:pPr>
              <w:rPr>
                <w:sz w:val="20"/>
              </w:rPr>
            </w:pPr>
            <w:r>
              <w:rPr>
                <w:sz w:val="20"/>
              </w:rPr>
              <w:t>07</w:t>
            </w:r>
          </w:p>
        </w:tc>
        <w:tc>
          <w:tcPr>
            <w:tcW w:type="dxa" w:w="425"/>
            <w:shd w:fill="auto" w:val="clear"/>
          </w:tcPr>
          <w:p w14:paraId="EE110000">
            <w:pPr>
              <w:rPr>
                <w:sz w:val="20"/>
              </w:rPr>
            </w:pPr>
            <w:r>
              <w:rPr>
                <w:sz w:val="20"/>
              </w:rPr>
              <w:t>01</w:t>
            </w:r>
          </w:p>
        </w:tc>
        <w:tc>
          <w:tcPr>
            <w:tcW w:type="dxa" w:w="1559"/>
            <w:shd w:fill="auto" w:val="clear"/>
          </w:tcPr>
          <w:p w14:paraId="EF110000">
            <w:pPr>
              <w:rPr>
                <w:sz w:val="20"/>
              </w:rPr>
            </w:pPr>
            <w:r>
              <w:rPr>
                <w:sz w:val="20"/>
              </w:rPr>
              <w:t>01 1 01 77170</w:t>
            </w:r>
          </w:p>
        </w:tc>
        <w:tc>
          <w:tcPr>
            <w:tcW w:type="dxa" w:w="567"/>
            <w:shd w:fill="auto" w:val="clear"/>
          </w:tcPr>
          <w:p w14:paraId="F0110000">
            <w:pPr>
              <w:rPr>
                <w:sz w:val="20"/>
              </w:rPr>
            </w:pPr>
            <w:r>
              <w:rPr>
                <w:sz w:val="20"/>
              </w:rPr>
              <w:t>630</w:t>
            </w:r>
          </w:p>
        </w:tc>
        <w:tc>
          <w:tcPr>
            <w:tcW w:type="dxa" w:w="1438"/>
            <w:shd w:fill="auto" w:val="clear"/>
          </w:tcPr>
          <w:p w14:paraId="F1110000">
            <w:pPr>
              <w:ind/>
              <w:jc w:val="right"/>
              <w:rPr>
                <w:sz w:val="20"/>
              </w:rPr>
            </w:pPr>
            <w:r>
              <w:rPr>
                <w:sz w:val="20"/>
              </w:rPr>
              <w:t>1 513,12</w:t>
            </w:r>
          </w:p>
        </w:tc>
      </w:tr>
      <w:tr>
        <w:trPr>
          <w:trHeight w:hRule="atLeast" w:val="20"/>
        </w:trPr>
        <w:tc>
          <w:tcPr>
            <w:tcW w:type="dxa" w:w="4678"/>
            <w:shd w:fill="auto" w:val="clear"/>
          </w:tcPr>
          <w:p w14:paraId="F2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F3110000">
            <w:pPr>
              <w:rPr>
                <w:sz w:val="20"/>
              </w:rPr>
            </w:pPr>
            <w:r>
              <w:rPr>
                <w:sz w:val="20"/>
              </w:rPr>
              <w:t>606</w:t>
            </w:r>
          </w:p>
        </w:tc>
        <w:tc>
          <w:tcPr>
            <w:tcW w:type="dxa" w:w="426"/>
            <w:shd w:fill="auto" w:val="clear"/>
          </w:tcPr>
          <w:p w14:paraId="F4110000">
            <w:pPr>
              <w:rPr>
                <w:sz w:val="20"/>
              </w:rPr>
            </w:pPr>
            <w:r>
              <w:rPr>
                <w:sz w:val="20"/>
              </w:rPr>
              <w:t>07</w:t>
            </w:r>
          </w:p>
        </w:tc>
        <w:tc>
          <w:tcPr>
            <w:tcW w:type="dxa" w:w="425"/>
            <w:shd w:fill="auto" w:val="clear"/>
          </w:tcPr>
          <w:p w14:paraId="F5110000">
            <w:pPr>
              <w:rPr>
                <w:sz w:val="20"/>
              </w:rPr>
            </w:pPr>
            <w:r>
              <w:rPr>
                <w:sz w:val="20"/>
              </w:rPr>
              <w:t>01</w:t>
            </w:r>
          </w:p>
        </w:tc>
        <w:tc>
          <w:tcPr>
            <w:tcW w:type="dxa" w:w="1559"/>
            <w:shd w:fill="auto" w:val="clear"/>
          </w:tcPr>
          <w:p w14:paraId="F6110000">
            <w:pPr>
              <w:rPr>
                <w:sz w:val="20"/>
              </w:rPr>
            </w:pPr>
            <w:r>
              <w:rPr>
                <w:sz w:val="20"/>
              </w:rPr>
              <w:t>01 1 01 77170</w:t>
            </w:r>
          </w:p>
        </w:tc>
        <w:tc>
          <w:tcPr>
            <w:tcW w:type="dxa" w:w="567"/>
            <w:shd w:fill="auto" w:val="clear"/>
          </w:tcPr>
          <w:p w14:paraId="F7110000">
            <w:pPr>
              <w:rPr>
                <w:sz w:val="20"/>
              </w:rPr>
            </w:pPr>
            <w:r>
              <w:rPr>
                <w:sz w:val="20"/>
              </w:rPr>
              <w:t>810</w:t>
            </w:r>
          </w:p>
        </w:tc>
        <w:tc>
          <w:tcPr>
            <w:tcW w:type="dxa" w:w="1438"/>
            <w:shd w:fill="auto" w:val="clear"/>
          </w:tcPr>
          <w:p w14:paraId="F8110000">
            <w:pPr>
              <w:ind/>
              <w:jc w:val="right"/>
              <w:rPr>
                <w:sz w:val="20"/>
              </w:rPr>
            </w:pPr>
            <w:r>
              <w:rPr>
                <w:sz w:val="20"/>
              </w:rPr>
              <w:t>7 936,01</w:t>
            </w:r>
          </w:p>
        </w:tc>
      </w:tr>
      <w:tr>
        <w:trPr>
          <w:trHeight w:hRule="atLeast" w:val="20"/>
        </w:trPr>
        <w:tc>
          <w:tcPr>
            <w:tcW w:type="dxa" w:w="4678"/>
            <w:shd w:fill="auto" w:val="clear"/>
          </w:tcPr>
          <w:p w14:paraId="F911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w:t>
            </w:r>
            <w:r>
              <w:rPr>
                <w:sz w:val="20"/>
              </w:rPr>
              <w:t>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FA110000">
            <w:pPr>
              <w:rPr>
                <w:sz w:val="20"/>
              </w:rPr>
            </w:pPr>
            <w:r>
              <w:rPr>
                <w:sz w:val="20"/>
              </w:rPr>
              <w:t>606</w:t>
            </w:r>
          </w:p>
        </w:tc>
        <w:tc>
          <w:tcPr>
            <w:tcW w:type="dxa" w:w="426"/>
            <w:shd w:fill="auto" w:val="clear"/>
          </w:tcPr>
          <w:p w14:paraId="FB110000">
            <w:pPr>
              <w:rPr>
                <w:sz w:val="20"/>
              </w:rPr>
            </w:pPr>
            <w:r>
              <w:rPr>
                <w:sz w:val="20"/>
              </w:rPr>
              <w:t>07</w:t>
            </w:r>
          </w:p>
        </w:tc>
        <w:tc>
          <w:tcPr>
            <w:tcW w:type="dxa" w:w="425"/>
            <w:shd w:fill="auto" w:val="clear"/>
          </w:tcPr>
          <w:p w14:paraId="FC110000">
            <w:pPr>
              <w:rPr>
                <w:sz w:val="20"/>
              </w:rPr>
            </w:pPr>
            <w:r>
              <w:rPr>
                <w:sz w:val="20"/>
              </w:rPr>
              <w:t>01</w:t>
            </w:r>
          </w:p>
        </w:tc>
        <w:tc>
          <w:tcPr>
            <w:tcW w:type="dxa" w:w="1559"/>
            <w:shd w:fill="auto" w:val="clear"/>
          </w:tcPr>
          <w:p w14:paraId="FD110000">
            <w:pPr>
              <w:rPr>
                <w:sz w:val="20"/>
              </w:rPr>
            </w:pPr>
            <w:r>
              <w:rPr>
                <w:sz w:val="20"/>
              </w:rPr>
              <w:t>01 1 01 78930</w:t>
            </w:r>
          </w:p>
        </w:tc>
        <w:tc>
          <w:tcPr>
            <w:tcW w:type="dxa" w:w="567"/>
            <w:shd w:fill="auto" w:val="clear"/>
          </w:tcPr>
          <w:p w14:paraId="FE110000">
            <w:pPr>
              <w:rPr>
                <w:sz w:val="20"/>
              </w:rPr>
            </w:pPr>
            <w:r>
              <w:rPr>
                <w:sz w:val="20"/>
              </w:rPr>
              <w:t>000</w:t>
            </w:r>
          </w:p>
        </w:tc>
        <w:tc>
          <w:tcPr>
            <w:tcW w:type="dxa" w:w="1438"/>
            <w:shd w:fill="auto" w:val="clear"/>
          </w:tcPr>
          <w:p w14:paraId="FF110000">
            <w:pPr>
              <w:ind/>
              <w:jc w:val="right"/>
              <w:rPr>
                <w:sz w:val="20"/>
              </w:rPr>
            </w:pPr>
            <w:r>
              <w:rPr>
                <w:sz w:val="20"/>
              </w:rPr>
              <w:t>1 199,68</w:t>
            </w:r>
          </w:p>
        </w:tc>
      </w:tr>
      <w:tr>
        <w:trPr>
          <w:trHeight w:hRule="atLeast" w:val="20"/>
        </w:trPr>
        <w:tc>
          <w:tcPr>
            <w:tcW w:type="dxa" w:w="4678"/>
            <w:shd w:fill="auto" w:val="clear"/>
          </w:tcPr>
          <w:p w14:paraId="00120000">
            <w:pPr>
              <w:rPr>
                <w:sz w:val="20"/>
              </w:rPr>
            </w:pPr>
            <w:r>
              <w:rPr>
                <w:sz w:val="20"/>
              </w:rPr>
              <w:t>Субсидии бюджетным учреждениям</w:t>
            </w:r>
          </w:p>
        </w:tc>
        <w:tc>
          <w:tcPr>
            <w:tcW w:type="dxa" w:w="567"/>
            <w:shd w:fill="auto" w:val="clear"/>
          </w:tcPr>
          <w:p w14:paraId="01120000">
            <w:pPr>
              <w:rPr>
                <w:sz w:val="20"/>
              </w:rPr>
            </w:pPr>
            <w:r>
              <w:rPr>
                <w:sz w:val="20"/>
              </w:rPr>
              <w:t>606</w:t>
            </w:r>
          </w:p>
        </w:tc>
        <w:tc>
          <w:tcPr>
            <w:tcW w:type="dxa" w:w="426"/>
            <w:shd w:fill="auto" w:val="clear"/>
          </w:tcPr>
          <w:p w14:paraId="02120000">
            <w:pPr>
              <w:rPr>
                <w:sz w:val="20"/>
              </w:rPr>
            </w:pPr>
            <w:r>
              <w:rPr>
                <w:sz w:val="20"/>
              </w:rPr>
              <w:t>07</w:t>
            </w:r>
          </w:p>
        </w:tc>
        <w:tc>
          <w:tcPr>
            <w:tcW w:type="dxa" w:w="425"/>
            <w:shd w:fill="auto" w:val="clear"/>
          </w:tcPr>
          <w:p w14:paraId="03120000">
            <w:pPr>
              <w:rPr>
                <w:sz w:val="20"/>
              </w:rPr>
            </w:pPr>
            <w:r>
              <w:rPr>
                <w:sz w:val="20"/>
              </w:rPr>
              <w:t>01</w:t>
            </w:r>
          </w:p>
        </w:tc>
        <w:tc>
          <w:tcPr>
            <w:tcW w:type="dxa" w:w="1559"/>
            <w:shd w:fill="auto" w:val="clear"/>
          </w:tcPr>
          <w:p w14:paraId="04120000">
            <w:pPr>
              <w:rPr>
                <w:sz w:val="20"/>
              </w:rPr>
            </w:pPr>
            <w:r>
              <w:rPr>
                <w:sz w:val="20"/>
              </w:rPr>
              <w:t>01 1 01 78930</w:t>
            </w:r>
          </w:p>
        </w:tc>
        <w:tc>
          <w:tcPr>
            <w:tcW w:type="dxa" w:w="567"/>
            <w:shd w:fill="auto" w:val="clear"/>
          </w:tcPr>
          <w:p w14:paraId="05120000">
            <w:pPr>
              <w:rPr>
                <w:sz w:val="20"/>
              </w:rPr>
            </w:pPr>
            <w:r>
              <w:rPr>
                <w:sz w:val="20"/>
              </w:rPr>
              <w:t>610</w:t>
            </w:r>
          </w:p>
        </w:tc>
        <w:tc>
          <w:tcPr>
            <w:tcW w:type="dxa" w:w="1438"/>
            <w:shd w:fill="auto" w:val="clear"/>
          </w:tcPr>
          <w:p w14:paraId="06120000">
            <w:pPr>
              <w:ind/>
              <w:jc w:val="right"/>
              <w:rPr>
                <w:sz w:val="20"/>
              </w:rPr>
            </w:pPr>
            <w:r>
              <w:rPr>
                <w:sz w:val="20"/>
              </w:rPr>
              <w:t>1 199,68</w:t>
            </w:r>
          </w:p>
        </w:tc>
      </w:tr>
      <w:tr>
        <w:trPr>
          <w:trHeight w:hRule="atLeast" w:val="20"/>
        </w:trPr>
        <w:tc>
          <w:tcPr>
            <w:tcW w:type="dxa" w:w="4678"/>
            <w:shd w:fill="auto" w:val="clear"/>
          </w:tcPr>
          <w:p w14:paraId="0712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auto" w:val="clear"/>
          </w:tcPr>
          <w:p w14:paraId="08120000">
            <w:pPr>
              <w:rPr>
                <w:sz w:val="20"/>
              </w:rPr>
            </w:pPr>
            <w:r>
              <w:rPr>
                <w:sz w:val="20"/>
              </w:rPr>
              <w:t>606</w:t>
            </w:r>
          </w:p>
        </w:tc>
        <w:tc>
          <w:tcPr>
            <w:tcW w:type="dxa" w:w="426"/>
            <w:shd w:fill="auto" w:val="clear"/>
          </w:tcPr>
          <w:p w14:paraId="09120000">
            <w:pPr>
              <w:rPr>
                <w:sz w:val="20"/>
              </w:rPr>
            </w:pPr>
            <w:r>
              <w:rPr>
                <w:sz w:val="20"/>
              </w:rPr>
              <w:t>07</w:t>
            </w:r>
          </w:p>
        </w:tc>
        <w:tc>
          <w:tcPr>
            <w:tcW w:type="dxa" w:w="425"/>
            <w:shd w:fill="auto" w:val="clear"/>
          </w:tcPr>
          <w:p w14:paraId="0A120000">
            <w:pPr>
              <w:rPr>
                <w:sz w:val="20"/>
              </w:rPr>
            </w:pPr>
            <w:r>
              <w:rPr>
                <w:sz w:val="20"/>
              </w:rPr>
              <w:t>01</w:t>
            </w:r>
          </w:p>
        </w:tc>
        <w:tc>
          <w:tcPr>
            <w:tcW w:type="dxa" w:w="1559"/>
            <w:shd w:fill="auto" w:val="clear"/>
          </w:tcPr>
          <w:p w14:paraId="0B120000">
            <w:pPr>
              <w:rPr>
                <w:sz w:val="20"/>
              </w:rPr>
            </w:pPr>
            <w:r>
              <w:rPr>
                <w:sz w:val="20"/>
              </w:rPr>
              <w:t>01 1 06 00000</w:t>
            </w:r>
          </w:p>
        </w:tc>
        <w:tc>
          <w:tcPr>
            <w:tcW w:type="dxa" w:w="567"/>
            <w:shd w:fill="auto" w:val="clear"/>
          </w:tcPr>
          <w:p w14:paraId="0C120000">
            <w:pPr>
              <w:rPr>
                <w:sz w:val="20"/>
              </w:rPr>
            </w:pPr>
            <w:r>
              <w:rPr>
                <w:sz w:val="20"/>
              </w:rPr>
              <w:t>000</w:t>
            </w:r>
          </w:p>
        </w:tc>
        <w:tc>
          <w:tcPr>
            <w:tcW w:type="dxa" w:w="1438"/>
            <w:shd w:fill="auto" w:val="clear"/>
          </w:tcPr>
          <w:p w14:paraId="0D120000">
            <w:pPr>
              <w:ind/>
              <w:jc w:val="right"/>
              <w:rPr>
                <w:sz w:val="20"/>
              </w:rPr>
            </w:pPr>
            <w:r>
              <w:rPr>
                <w:sz w:val="20"/>
              </w:rPr>
              <w:t>32 289,70</w:t>
            </w:r>
          </w:p>
        </w:tc>
      </w:tr>
      <w:tr>
        <w:trPr>
          <w:trHeight w:hRule="atLeast" w:val="20"/>
        </w:trPr>
        <w:tc>
          <w:tcPr>
            <w:tcW w:type="dxa" w:w="4678"/>
            <w:shd w:fill="auto" w:val="clear"/>
          </w:tcPr>
          <w:p w14:paraId="0E12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0F120000">
            <w:pPr>
              <w:rPr>
                <w:sz w:val="20"/>
              </w:rPr>
            </w:pPr>
            <w:r>
              <w:rPr>
                <w:sz w:val="20"/>
              </w:rPr>
              <w:t>606</w:t>
            </w:r>
          </w:p>
        </w:tc>
        <w:tc>
          <w:tcPr>
            <w:tcW w:type="dxa" w:w="426"/>
            <w:shd w:fill="auto" w:val="clear"/>
          </w:tcPr>
          <w:p w14:paraId="10120000">
            <w:pPr>
              <w:rPr>
                <w:sz w:val="20"/>
              </w:rPr>
            </w:pPr>
            <w:r>
              <w:rPr>
                <w:sz w:val="20"/>
              </w:rPr>
              <w:t>07</w:t>
            </w:r>
          </w:p>
        </w:tc>
        <w:tc>
          <w:tcPr>
            <w:tcW w:type="dxa" w:w="425"/>
            <w:shd w:fill="auto" w:val="clear"/>
          </w:tcPr>
          <w:p w14:paraId="11120000">
            <w:pPr>
              <w:rPr>
                <w:sz w:val="20"/>
              </w:rPr>
            </w:pPr>
            <w:r>
              <w:rPr>
                <w:sz w:val="20"/>
              </w:rPr>
              <w:t>01</w:t>
            </w:r>
          </w:p>
        </w:tc>
        <w:tc>
          <w:tcPr>
            <w:tcW w:type="dxa" w:w="1559"/>
            <w:shd w:fill="auto" w:val="clear"/>
          </w:tcPr>
          <w:p w14:paraId="12120000">
            <w:pPr>
              <w:rPr>
                <w:sz w:val="20"/>
              </w:rPr>
            </w:pPr>
            <w:r>
              <w:rPr>
                <w:sz w:val="20"/>
              </w:rPr>
              <w:t>01 1 06 11010</w:t>
            </w:r>
          </w:p>
        </w:tc>
        <w:tc>
          <w:tcPr>
            <w:tcW w:type="dxa" w:w="567"/>
            <w:shd w:fill="auto" w:val="clear"/>
          </w:tcPr>
          <w:p w14:paraId="13120000">
            <w:pPr>
              <w:rPr>
                <w:sz w:val="20"/>
              </w:rPr>
            </w:pPr>
            <w:r>
              <w:rPr>
                <w:sz w:val="20"/>
              </w:rPr>
              <w:t>000</w:t>
            </w:r>
          </w:p>
        </w:tc>
        <w:tc>
          <w:tcPr>
            <w:tcW w:type="dxa" w:w="1438"/>
            <w:shd w:fill="auto" w:val="clear"/>
          </w:tcPr>
          <w:p w14:paraId="14120000">
            <w:pPr>
              <w:ind/>
              <w:jc w:val="right"/>
              <w:rPr>
                <w:sz w:val="20"/>
              </w:rPr>
            </w:pPr>
            <w:r>
              <w:rPr>
                <w:sz w:val="20"/>
              </w:rPr>
              <w:t>32 289,70</w:t>
            </w:r>
          </w:p>
        </w:tc>
      </w:tr>
      <w:tr>
        <w:trPr>
          <w:trHeight w:hRule="atLeast" w:val="20"/>
        </w:trPr>
        <w:tc>
          <w:tcPr>
            <w:tcW w:type="dxa" w:w="4678"/>
            <w:shd w:fill="auto" w:val="clear"/>
          </w:tcPr>
          <w:p w14:paraId="15120000">
            <w:pPr>
              <w:rPr>
                <w:sz w:val="20"/>
              </w:rPr>
            </w:pPr>
            <w:r>
              <w:rPr>
                <w:sz w:val="20"/>
              </w:rPr>
              <w:t>Субсидии бюджетным учреждениям</w:t>
            </w:r>
          </w:p>
        </w:tc>
        <w:tc>
          <w:tcPr>
            <w:tcW w:type="dxa" w:w="567"/>
            <w:shd w:fill="auto" w:val="clear"/>
          </w:tcPr>
          <w:p w14:paraId="16120000">
            <w:pPr>
              <w:rPr>
                <w:sz w:val="20"/>
              </w:rPr>
            </w:pPr>
            <w:r>
              <w:rPr>
                <w:sz w:val="20"/>
              </w:rPr>
              <w:t>606</w:t>
            </w:r>
          </w:p>
        </w:tc>
        <w:tc>
          <w:tcPr>
            <w:tcW w:type="dxa" w:w="426"/>
            <w:shd w:fill="auto" w:val="clear"/>
          </w:tcPr>
          <w:p w14:paraId="17120000">
            <w:pPr>
              <w:rPr>
                <w:sz w:val="20"/>
              </w:rPr>
            </w:pPr>
            <w:r>
              <w:rPr>
                <w:sz w:val="20"/>
              </w:rPr>
              <w:t>07</w:t>
            </w:r>
          </w:p>
        </w:tc>
        <w:tc>
          <w:tcPr>
            <w:tcW w:type="dxa" w:w="425"/>
            <w:shd w:fill="auto" w:val="clear"/>
          </w:tcPr>
          <w:p w14:paraId="18120000">
            <w:pPr>
              <w:rPr>
                <w:sz w:val="20"/>
              </w:rPr>
            </w:pPr>
            <w:r>
              <w:rPr>
                <w:sz w:val="20"/>
              </w:rPr>
              <w:t>01</w:t>
            </w:r>
          </w:p>
        </w:tc>
        <w:tc>
          <w:tcPr>
            <w:tcW w:type="dxa" w:w="1559"/>
            <w:shd w:fill="auto" w:val="clear"/>
          </w:tcPr>
          <w:p w14:paraId="19120000">
            <w:pPr>
              <w:rPr>
                <w:sz w:val="20"/>
              </w:rPr>
            </w:pPr>
            <w:r>
              <w:rPr>
                <w:sz w:val="20"/>
              </w:rPr>
              <w:t>01 1 06 11010</w:t>
            </w:r>
          </w:p>
        </w:tc>
        <w:tc>
          <w:tcPr>
            <w:tcW w:type="dxa" w:w="567"/>
            <w:shd w:fill="auto" w:val="clear"/>
          </w:tcPr>
          <w:p w14:paraId="1A120000">
            <w:pPr>
              <w:rPr>
                <w:sz w:val="20"/>
              </w:rPr>
            </w:pPr>
            <w:r>
              <w:rPr>
                <w:sz w:val="20"/>
              </w:rPr>
              <w:t>610</w:t>
            </w:r>
          </w:p>
        </w:tc>
        <w:tc>
          <w:tcPr>
            <w:tcW w:type="dxa" w:w="1438"/>
            <w:shd w:fill="auto" w:val="clear"/>
          </w:tcPr>
          <w:p w14:paraId="1B120000">
            <w:pPr>
              <w:ind/>
              <w:jc w:val="right"/>
              <w:rPr>
                <w:sz w:val="20"/>
              </w:rPr>
            </w:pPr>
            <w:r>
              <w:rPr>
                <w:sz w:val="20"/>
              </w:rPr>
              <w:t>32 289,70</w:t>
            </w:r>
          </w:p>
        </w:tc>
      </w:tr>
      <w:tr>
        <w:trPr>
          <w:trHeight w:hRule="atLeast" w:val="20"/>
        </w:trPr>
        <w:tc>
          <w:tcPr>
            <w:tcW w:type="dxa" w:w="4678"/>
            <w:shd w:fill="auto" w:val="clear"/>
          </w:tcPr>
          <w:p w14:paraId="1C1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1D120000">
            <w:pPr>
              <w:rPr>
                <w:sz w:val="20"/>
              </w:rPr>
            </w:pPr>
            <w:r>
              <w:rPr>
                <w:sz w:val="20"/>
              </w:rPr>
              <w:t>606</w:t>
            </w:r>
          </w:p>
        </w:tc>
        <w:tc>
          <w:tcPr>
            <w:tcW w:type="dxa" w:w="426"/>
            <w:shd w:fill="auto" w:val="clear"/>
          </w:tcPr>
          <w:p w14:paraId="1E120000">
            <w:pPr>
              <w:rPr>
                <w:sz w:val="20"/>
              </w:rPr>
            </w:pPr>
            <w:r>
              <w:rPr>
                <w:sz w:val="20"/>
              </w:rPr>
              <w:t>07</w:t>
            </w:r>
          </w:p>
        </w:tc>
        <w:tc>
          <w:tcPr>
            <w:tcW w:type="dxa" w:w="425"/>
            <w:shd w:fill="auto" w:val="clear"/>
          </w:tcPr>
          <w:p w14:paraId="1F120000">
            <w:pPr>
              <w:rPr>
                <w:sz w:val="20"/>
              </w:rPr>
            </w:pPr>
            <w:r>
              <w:rPr>
                <w:sz w:val="20"/>
              </w:rPr>
              <w:t>01</w:t>
            </w:r>
          </w:p>
        </w:tc>
        <w:tc>
          <w:tcPr>
            <w:tcW w:type="dxa" w:w="1559"/>
            <w:shd w:fill="auto" w:val="clear"/>
          </w:tcPr>
          <w:p w14:paraId="20120000">
            <w:pPr>
              <w:rPr>
                <w:sz w:val="20"/>
              </w:rPr>
            </w:pPr>
            <w:r>
              <w:rPr>
                <w:sz w:val="20"/>
              </w:rPr>
              <w:t>15 0 00 00000</w:t>
            </w:r>
          </w:p>
        </w:tc>
        <w:tc>
          <w:tcPr>
            <w:tcW w:type="dxa" w:w="567"/>
            <w:shd w:fill="auto" w:val="clear"/>
          </w:tcPr>
          <w:p w14:paraId="21120000">
            <w:pPr>
              <w:rPr>
                <w:sz w:val="20"/>
              </w:rPr>
            </w:pPr>
            <w:r>
              <w:rPr>
                <w:sz w:val="20"/>
              </w:rPr>
              <w:t>000</w:t>
            </w:r>
          </w:p>
        </w:tc>
        <w:tc>
          <w:tcPr>
            <w:tcW w:type="dxa" w:w="1438"/>
            <w:shd w:fill="auto" w:val="clear"/>
          </w:tcPr>
          <w:p w14:paraId="22120000">
            <w:pPr>
              <w:ind/>
              <w:jc w:val="right"/>
              <w:rPr>
                <w:sz w:val="20"/>
              </w:rPr>
            </w:pPr>
            <w:r>
              <w:rPr>
                <w:sz w:val="20"/>
              </w:rPr>
              <w:t>92 718,60</w:t>
            </w:r>
          </w:p>
        </w:tc>
      </w:tr>
      <w:tr>
        <w:trPr>
          <w:trHeight w:hRule="atLeast" w:val="20"/>
        </w:trPr>
        <w:tc>
          <w:tcPr>
            <w:tcW w:type="dxa" w:w="4678"/>
            <w:shd w:fill="auto" w:val="clear"/>
          </w:tcPr>
          <w:p w14:paraId="231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24120000">
            <w:pPr>
              <w:rPr>
                <w:sz w:val="20"/>
              </w:rPr>
            </w:pPr>
            <w:r>
              <w:rPr>
                <w:sz w:val="20"/>
              </w:rPr>
              <w:t>606</w:t>
            </w:r>
          </w:p>
        </w:tc>
        <w:tc>
          <w:tcPr>
            <w:tcW w:type="dxa" w:w="426"/>
            <w:shd w:fill="auto" w:val="clear"/>
          </w:tcPr>
          <w:p w14:paraId="25120000">
            <w:pPr>
              <w:rPr>
                <w:sz w:val="20"/>
              </w:rPr>
            </w:pPr>
            <w:r>
              <w:rPr>
                <w:sz w:val="20"/>
              </w:rPr>
              <w:t>07</w:t>
            </w:r>
          </w:p>
        </w:tc>
        <w:tc>
          <w:tcPr>
            <w:tcW w:type="dxa" w:w="425"/>
            <w:shd w:fill="auto" w:val="clear"/>
          </w:tcPr>
          <w:p w14:paraId="26120000">
            <w:pPr>
              <w:rPr>
                <w:sz w:val="20"/>
              </w:rPr>
            </w:pPr>
            <w:r>
              <w:rPr>
                <w:sz w:val="20"/>
              </w:rPr>
              <w:t>01</w:t>
            </w:r>
          </w:p>
        </w:tc>
        <w:tc>
          <w:tcPr>
            <w:tcW w:type="dxa" w:w="1559"/>
            <w:shd w:fill="auto" w:val="clear"/>
          </w:tcPr>
          <w:p w14:paraId="27120000">
            <w:pPr>
              <w:rPr>
                <w:sz w:val="20"/>
              </w:rPr>
            </w:pPr>
            <w:r>
              <w:rPr>
                <w:sz w:val="20"/>
              </w:rPr>
              <w:t>15 1 00 00000</w:t>
            </w:r>
          </w:p>
        </w:tc>
        <w:tc>
          <w:tcPr>
            <w:tcW w:type="dxa" w:w="567"/>
            <w:shd w:fill="auto" w:val="clear"/>
          </w:tcPr>
          <w:p w14:paraId="28120000">
            <w:pPr>
              <w:rPr>
                <w:sz w:val="20"/>
              </w:rPr>
            </w:pPr>
            <w:r>
              <w:rPr>
                <w:sz w:val="20"/>
              </w:rPr>
              <w:t>000</w:t>
            </w:r>
          </w:p>
        </w:tc>
        <w:tc>
          <w:tcPr>
            <w:tcW w:type="dxa" w:w="1438"/>
            <w:shd w:fill="auto" w:val="clear"/>
          </w:tcPr>
          <w:p w14:paraId="29120000">
            <w:pPr>
              <w:ind/>
              <w:jc w:val="right"/>
              <w:rPr>
                <w:sz w:val="20"/>
              </w:rPr>
            </w:pPr>
            <w:r>
              <w:rPr>
                <w:sz w:val="20"/>
              </w:rPr>
              <w:t>92 718,60</w:t>
            </w:r>
          </w:p>
        </w:tc>
      </w:tr>
      <w:tr>
        <w:trPr>
          <w:trHeight w:hRule="atLeast" w:val="20"/>
        </w:trPr>
        <w:tc>
          <w:tcPr>
            <w:tcW w:type="dxa" w:w="4678"/>
            <w:shd w:fill="auto" w:val="clear"/>
          </w:tcPr>
          <w:p w14:paraId="2A1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2B120000">
            <w:pPr>
              <w:rPr>
                <w:sz w:val="20"/>
              </w:rPr>
            </w:pPr>
            <w:r>
              <w:rPr>
                <w:sz w:val="20"/>
              </w:rPr>
              <w:t>606</w:t>
            </w:r>
          </w:p>
        </w:tc>
        <w:tc>
          <w:tcPr>
            <w:tcW w:type="dxa" w:w="426"/>
            <w:shd w:fill="auto" w:val="clear"/>
          </w:tcPr>
          <w:p w14:paraId="2C120000">
            <w:pPr>
              <w:rPr>
                <w:sz w:val="20"/>
              </w:rPr>
            </w:pPr>
            <w:r>
              <w:rPr>
                <w:sz w:val="20"/>
              </w:rPr>
              <w:t>07</w:t>
            </w:r>
          </w:p>
        </w:tc>
        <w:tc>
          <w:tcPr>
            <w:tcW w:type="dxa" w:w="425"/>
            <w:shd w:fill="auto" w:val="clear"/>
          </w:tcPr>
          <w:p w14:paraId="2D120000">
            <w:pPr>
              <w:rPr>
                <w:sz w:val="20"/>
              </w:rPr>
            </w:pPr>
            <w:r>
              <w:rPr>
                <w:sz w:val="20"/>
              </w:rPr>
              <w:t>01</w:t>
            </w:r>
          </w:p>
        </w:tc>
        <w:tc>
          <w:tcPr>
            <w:tcW w:type="dxa" w:w="1559"/>
            <w:shd w:fill="auto" w:val="clear"/>
          </w:tcPr>
          <w:p w14:paraId="2E120000">
            <w:pPr>
              <w:rPr>
                <w:sz w:val="20"/>
              </w:rPr>
            </w:pPr>
            <w:r>
              <w:rPr>
                <w:sz w:val="20"/>
              </w:rPr>
              <w:t>15 1 04 00000</w:t>
            </w:r>
          </w:p>
        </w:tc>
        <w:tc>
          <w:tcPr>
            <w:tcW w:type="dxa" w:w="567"/>
            <w:shd w:fill="auto" w:val="clear"/>
          </w:tcPr>
          <w:p w14:paraId="2F120000">
            <w:pPr>
              <w:rPr>
                <w:sz w:val="20"/>
              </w:rPr>
            </w:pPr>
            <w:r>
              <w:rPr>
                <w:sz w:val="20"/>
              </w:rPr>
              <w:t>000</w:t>
            </w:r>
          </w:p>
        </w:tc>
        <w:tc>
          <w:tcPr>
            <w:tcW w:type="dxa" w:w="1438"/>
            <w:shd w:fill="auto" w:val="clear"/>
          </w:tcPr>
          <w:p w14:paraId="30120000">
            <w:pPr>
              <w:ind/>
              <w:jc w:val="right"/>
              <w:rPr>
                <w:sz w:val="20"/>
              </w:rPr>
            </w:pPr>
            <w:r>
              <w:rPr>
                <w:sz w:val="20"/>
              </w:rPr>
              <w:t>92 718,60</w:t>
            </w:r>
          </w:p>
        </w:tc>
      </w:tr>
      <w:tr>
        <w:trPr>
          <w:trHeight w:hRule="atLeast" w:val="20"/>
        </w:trPr>
        <w:tc>
          <w:tcPr>
            <w:tcW w:type="dxa" w:w="4678"/>
            <w:shd w:fill="auto" w:val="clear"/>
          </w:tcPr>
          <w:p w14:paraId="3112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32120000">
            <w:pPr>
              <w:rPr>
                <w:sz w:val="20"/>
              </w:rPr>
            </w:pPr>
            <w:r>
              <w:rPr>
                <w:sz w:val="20"/>
              </w:rPr>
              <w:t>606</w:t>
            </w:r>
          </w:p>
        </w:tc>
        <w:tc>
          <w:tcPr>
            <w:tcW w:type="dxa" w:w="426"/>
            <w:shd w:fill="auto" w:val="clear"/>
          </w:tcPr>
          <w:p w14:paraId="33120000">
            <w:pPr>
              <w:rPr>
                <w:sz w:val="20"/>
              </w:rPr>
            </w:pPr>
            <w:r>
              <w:rPr>
                <w:sz w:val="20"/>
              </w:rPr>
              <w:t>07</w:t>
            </w:r>
          </w:p>
        </w:tc>
        <w:tc>
          <w:tcPr>
            <w:tcW w:type="dxa" w:w="425"/>
            <w:shd w:fill="auto" w:val="clear"/>
          </w:tcPr>
          <w:p w14:paraId="34120000">
            <w:pPr>
              <w:rPr>
                <w:sz w:val="20"/>
              </w:rPr>
            </w:pPr>
            <w:r>
              <w:rPr>
                <w:sz w:val="20"/>
              </w:rPr>
              <w:t>01</w:t>
            </w:r>
          </w:p>
        </w:tc>
        <w:tc>
          <w:tcPr>
            <w:tcW w:type="dxa" w:w="1559"/>
            <w:shd w:fill="auto" w:val="clear"/>
          </w:tcPr>
          <w:p w14:paraId="35120000">
            <w:pPr>
              <w:rPr>
                <w:sz w:val="20"/>
              </w:rPr>
            </w:pPr>
            <w:r>
              <w:rPr>
                <w:sz w:val="20"/>
              </w:rPr>
              <w:t>15 1 04 20380</w:t>
            </w:r>
          </w:p>
        </w:tc>
        <w:tc>
          <w:tcPr>
            <w:tcW w:type="dxa" w:w="567"/>
            <w:shd w:fill="auto" w:val="clear"/>
          </w:tcPr>
          <w:p w14:paraId="36120000">
            <w:pPr>
              <w:rPr>
                <w:sz w:val="20"/>
              </w:rPr>
            </w:pPr>
            <w:r>
              <w:rPr>
                <w:sz w:val="20"/>
              </w:rPr>
              <w:t>000</w:t>
            </w:r>
          </w:p>
        </w:tc>
        <w:tc>
          <w:tcPr>
            <w:tcW w:type="dxa" w:w="1438"/>
            <w:shd w:fill="auto" w:val="clear"/>
          </w:tcPr>
          <w:p w14:paraId="37120000">
            <w:pPr>
              <w:ind/>
              <w:jc w:val="right"/>
              <w:rPr>
                <w:sz w:val="20"/>
              </w:rPr>
            </w:pPr>
            <w:r>
              <w:rPr>
                <w:sz w:val="20"/>
              </w:rPr>
              <w:t>92 718,60</w:t>
            </w:r>
          </w:p>
        </w:tc>
      </w:tr>
      <w:tr>
        <w:trPr>
          <w:trHeight w:hRule="atLeast" w:val="20"/>
        </w:trPr>
        <w:tc>
          <w:tcPr>
            <w:tcW w:type="dxa" w:w="4678"/>
            <w:shd w:fill="auto" w:val="clear"/>
          </w:tcPr>
          <w:p w14:paraId="38120000">
            <w:pPr>
              <w:rPr>
                <w:sz w:val="20"/>
              </w:rPr>
            </w:pPr>
            <w:r>
              <w:rPr>
                <w:sz w:val="20"/>
              </w:rPr>
              <w:t>Субсидии бюджетным учреждениям</w:t>
            </w:r>
          </w:p>
        </w:tc>
        <w:tc>
          <w:tcPr>
            <w:tcW w:type="dxa" w:w="567"/>
            <w:shd w:fill="auto" w:val="clear"/>
          </w:tcPr>
          <w:p w14:paraId="39120000">
            <w:pPr>
              <w:rPr>
                <w:sz w:val="20"/>
              </w:rPr>
            </w:pPr>
            <w:r>
              <w:rPr>
                <w:sz w:val="20"/>
              </w:rPr>
              <w:t>606</w:t>
            </w:r>
          </w:p>
        </w:tc>
        <w:tc>
          <w:tcPr>
            <w:tcW w:type="dxa" w:w="426"/>
            <w:shd w:fill="auto" w:val="clear"/>
          </w:tcPr>
          <w:p w14:paraId="3A120000">
            <w:pPr>
              <w:rPr>
                <w:sz w:val="20"/>
              </w:rPr>
            </w:pPr>
            <w:r>
              <w:rPr>
                <w:sz w:val="20"/>
              </w:rPr>
              <w:t>07</w:t>
            </w:r>
          </w:p>
        </w:tc>
        <w:tc>
          <w:tcPr>
            <w:tcW w:type="dxa" w:w="425"/>
            <w:shd w:fill="auto" w:val="clear"/>
          </w:tcPr>
          <w:p w14:paraId="3B120000">
            <w:pPr>
              <w:rPr>
                <w:sz w:val="20"/>
              </w:rPr>
            </w:pPr>
            <w:r>
              <w:rPr>
                <w:sz w:val="20"/>
              </w:rPr>
              <w:t>01</w:t>
            </w:r>
          </w:p>
        </w:tc>
        <w:tc>
          <w:tcPr>
            <w:tcW w:type="dxa" w:w="1559"/>
            <w:shd w:fill="auto" w:val="clear"/>
          </w:tcPr>
          <w:p w14:paraId="3C120000">
            <w:pPr>
              <w:rPr>
                <w:sz w:val="20"/>
              </w:rPr>
            </w:pPr>
            <w:r>
              <w:rPr>
                <w:sz w:val="20"/>
              </w:rPr>
              <w:t>15 1 04 20380</w:t>
            </w:r>
          </w:p>
        </w:tc>
        <w:tc>
          <w:tcPr>
            <w:tcW w:type="dxa" w:w="567"/>
            <w:shd w:fill="auto" w:val="clear"/>
          </w:tcPr>
          <w:p w14:paraId="3D120000">
            <w:pPr>
              <w:rPr>
                <w:sz w:val="20"/>
              </w:rPr>
            </w:pPr>
            <w:r>
              <w:rPr>
                <w:sz w:val="20"/>
              </w:rPr>
              <w:t>610</w:t>
            </w:r>
          </w:p>
        </w:tc>
        <w:tc>
          <w:tcPr>
            <w:tcW w:type="dxa" w:w="1438"/>
            <w:shd w:fill="auto" w:val="clear"/>
          </w:tcPr>
          <w:p w14:paraId="3E120000">
            <w:pPr>
              <w:ind/>
              <w:jc w:val="right"/>
              <w:rPr>
                <w:sz w:val="20"/>
              </w:rPr>
            </w:pPr>
            <w:r>
              <w:rPr>
                <w:sz w:val="20"/>
              </w:rPr>
              <w:t>90 845,59</w:t>
            </w:r>
          </w:p>
        </w:tc>
      </w:tr>
      <w:tr>
        <w:trPr>
          <w:trHeight w:hRule="atLeast" w:val="20"/>
        </w:trPr>
        <w:tc>
          <w:tcPr>
            <w:tcW w:type="dxa" w:w="4678"/>
            <w:shd w:fill="auto" w:val="clear"/>
          </w:tcPr>
          <w:p w14:paraId="3F120000">
            <w:pPr>
              <w:rPr>
                <w:sz w:val="20"/>
              </w:rPr>
            </w:pPr>
            <w:r>
              <w:rPr>
                <w:sz w:val="20"/>
              </w:rPr>
              <w:t>Субсидии автономным учреждениям</w:t>
            </w:r>
          </w:p>
        </w:tc>
        <w:tc>
          <w:tcPr>
            <w:tcW w:type="dxa" w:w="567"/>
            <w:shd w:fill="auto" w:val="clear"/>
          </w:tcPr>
          <w:p w14:paraId="40120000">
            <w:pPr>
              <w:rPr>
                <w:sz w:val="20"/>
              </w:rPr>
            </w:pPr>
            <w:r>
              <w:rPr>
                <w:sz w:val="20"/>
              </w:rPr>
              <w:t>606</w:t>
            </w:r>
          </w:p>
        </w:tc>
        <w:tc>
          <w:tcPr>
            <w:tcW w:type="dxa" w:w="426"/>
            <w:shd w:fill="auto" w:val="clear"/>
          </w:tcPr>
          <w:p w14:paraId="41120000">
            <w:pPr>
              <w:rPr>
                <w:sz w:val="20"/>
              </w:rPr>
            </w:pPr>
            <w:r>
              <w:rPr>
                <w:sz w:val="20"/>
              </w:rPr>
              <w:t>07</w:t>
            </w:r>
          </w:p>
        </w:tc>
        <w:tc>
          <w:tcPr>
            <w:tcW w:type="dxa" w:w="425"/>
            <w:shd w:fill="auto" w:val="clear"/>
          </w:tcPr>
          <w:p w14:paraId="42120000">
            <w:pPr>
              <w:rPr>
                <w:sz w:val="20"/>
              </w:rPr>
            </w:pPr>
            <w:r>
              <w:rPr>
                <w:sz w:val="20"/>
              </w:rPr>
              <w:t>01</w:t>
            </w:r>
          </w:p>
        </w:tc>
        <w:tc>
          <w:tcPr>
            <w:tcW w:type="dxa" w:w="1559"/>
            <w:shd w:fill="auto" w:val="clear"/>
          </w:tcPr>
          <w:p w14:paraId="43120000">
            <w:pPr>
              <w:rPr>
                <w:sz w:val="20"/>
              </w:rPr>
            </w:pPr>
            <w:r>
              <w:rPr>
                <w:sz w:val="20"/>
              </w:rPr>
              <w:t>15 1 04 20380</w:t>
            </w:r>
          </w:p>
        </w:tc>
        <w:tc>
          <w:tcPr>
            <w:tcW w:type="dxa" w:w="567"/>
            <w:shd w:fill="auto" w:val="clear"/>
          </w:tcPr>
          <w:p w14:paraId="44120000">
            <w:pPr>
              <w:rPr>
                <w:sz w:val="20"/>
              </w:rPr>
            </w:pPr>
            <w:r>
              <w:rPr>
                <w:sz w:val="20"/>
              </w:rPr>
              <w:t>620</w:t>
            </w:r>
          </w:p>
        </w:tc>
        <w:tc>
          <w:tcPr>
            <w:tcW w:type="dxa" w:w="1438"/>
            <w:shd w:fill="auto" w:val="clear"/>
          </w:tcPr>
          <w:p w14:paraId="45120000">
            <w:pPr>
              <w:ind/>
              <w:jc w:val="right"/>
              <w:rPr>
                <w:sz w:val="20"/>
              </w:rPr>
            </w:pPr>
            <w:r>
              <w:rPr>
                <w:sz w:val="20"/>
              </w:rPr>
              <w:t>1 873,01</w:t>
            </w:r>
          </w:p>
        </w:tc>
      </w:tr>
      <w:tr>
        <w:trPr>
          <w:trHeight w:hRule="atLeast" w:val="20"/>
        </w:trPr>
        <w:tc>
          <w:tcPr>
            <w:tcW w:type="dxa" w:w="4678"/>
            <w:shd w:fill="auto" w:val="clear"/>
          </w:tcPr>
          <w:p w14:paraId="4612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47120000">
            <w:pPr>
              <w:rPr>
                <w:sz w:val="20"/>
              </w:rPr>
            </w:pPr>
            <w:r>
              <w:rPr>
                <w:sz w:val="20"/>
              </w:rPr>
              <w:t>606</w:t>
            </w:r>
          </w:p>
        </w:tc>
        <w:tc>
          <w:tcPr>
            <w:tcW w:type="dxa" w:w="426"/>
            <w:shd w:fill="auto" w:val="clear"/>
          </w:tcPr>
          <w:p w14:paraId="48120000">
            <w:pPr>
              <w:rPr>
                <w:sz w:val="20"/>
              </w:rPr>
            </w:pPr>
            <w:r>
              <w:rPr>
                <w:sz w:val="20"/>
              </w:rPr>
              <w:t>07</w:t>
            </w:r>
          </w:p>
        </w:tc>
        <w:tc>
          <w:tcPr>
            <w:tcW w:type="dxa" w:w="425"/>
            <w:shd w:fill="auto" w:val="clear"/>
          </w:tcPr>
          <w:p w14:paraId="49120000">
            <w:pPr>
              <w:rPr>
                <w:sz w:val="20"/>
              </w:rPr>
            </w:pPr>
            <w:r>
              <w:rPr>
                <w:sz w:val="20"/>
              </w:rPr>
              <w:t>01</w:t>
            </w:r>
          </w:p>
        </w:tc>
        <w:tc>
          <w:tcPr>
            <w:tcW w:type="dxa" w:w="1559"/>
            <w:shd w:fill="auto" w:val="clear"/>
          </w:tcPr>
          <w:p w14:paraId="4A120000">
            <w:pPr>
              <w:rPr>
                <w:sz w:val="20"/>
              </w:rPr>
            </w:pPr>
            <w:r>
              <w:rPr>
                <w:sz w:val="20"/>
              </w:rPr>
              <w:t>16 0 00 00000</w:t>
            </w:r>
          </w:p>
        </w:tc>
        <w:tc>
          <w:tcPr>
            <w:tcW w:type="dxa" w:w="567"/>
            <w:shd w:fill="auto" w:val="clear"/>
          </w:tcPr>
          <w:p w14:paraId="4B120000">
            <w:pPr>
              <w:rPr>
                <w:sz w:val="20"/>
              </w:rPr>
            </w:pPr>
            <w:r>
              <w:rPr>
                <w:sz w:val="20"/>
              </w:rPr>
              <w:t>000</w:t>
            </w:r>
          </w:p>
        </w:tc>
        <w:tc>
          <w:tcPr>
            <w:tcW w:type="dxa" w:w="1438"/>
            <w:shd w:fill="auto" w:val="clear"/>
          </w:tcPr>
          <w:p w14:paraId="4C120000">
            <w:pPr>
              <w:ind/>
              <w:jc w:val="right"/>
              <w:rPr>
                <w:sz w:val="20"/>
              </w:rPr>
            </w:pPr>
            <w:r>
              <w:rPr>
                <w:sz w:val="20"/>
              </w:rPr>
              <w:t>22 041,67</w:t>
            </w:r>
          </w:p>
        </w:tc>
      </w:tr>
      <w:tr>
        <w:trPr>
          <w:trHeight w:hRule="atLeast" w:val="20"/>
        </w:trPr>
        <w:tc>
          <w:tcPr>
            <w:tcW w:type="dxa" w:w="4678"/>
            <w:shd w:fill="auto" w:val="clear"/>
          </w:tcPr>
          <w:p w14:paraId="4D12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4E120000">
            <w:pPr>
              <w:rPr>
                <w:sz w:val="20"/>
              </w:rPr>
            </w:pPr>
            <w:r>
              <w:rPr>
                <w:sz w:val="20"/>
              </w:rPr>
              <w:t>606</w:t>
            </w:r>
          </w:p>
        </w:tc>
        <w:tc>
          <w:tcPr>
            <w:tcW w:type="dxa" w:w="426"/>
            <w:shd w:fill="auto" w:val="clear"/>
          </w:tcPr>
          <w:p w14:paraId="4F120000">
            <w:pPr>
              <w:rPr>
                <w:sz w:val="20"/>
              </w:rPr>
            </w:pPr>
            <w:r>
              <w:rPr>
                <w:sz w:val="20"/>
              </w:rPr>
              <w:t>07</w:t>
            </w:r>
          </w:p>
        </w:tc>
        <w:tc>
          <w:tcPr>
            <w:tcW w:type="dxa" w:w="425"/>
            <w:shd w:fill="auto" w:val="clear"/>
          </w:tcPr>
          <w:p w14:paraId="50120000">
            <w:pPr>
              <w:rPr>
                <w:sz w:val="20"/>
              </w:rPr>
            </w:pPr>
            <w:r>
              <w:rPr>
                <w:sz w:val="20"/>
              </w:rPr>
              <w:t>01</w:t>
            </w:r>
          </w:p>
        </w:tc>
        <w:tc>
          <w:tcPr>
            <w:tcW w:type="dxa" w:w="1559"/>
            <w:shd w:fill="auto" w:val="clear"/>
          </w:tcPr>
          <w:p w14:paraId="51120000">
            <w:pPr>
              <w:rPr>
                <w:sz w:val="20"/>
              </w:rPr>
            </w:pPr>
            <w:r>
              <w:rPr>
                <w:sz w:val="20"/>
              </w:rPr>
              <w:t>16 2 00 00000</w:t>
            </w:r>
          </w:p>
        </w:tc>
        <w:tc>
          <w:tcPr>
            <w:tcW w:type="dxa" w:w="567"/>
            <w:shd w:fill="auto" w:val="clear"/>
          </w:tcPr>
          <w:p w14:paraId="52120000">
            <w:pPr>
              <w:rPr>
                <w:sz w:val="20"/>
              </w:rPr>
            </w:pPr>
            <w:r>
              <w:rPr>
                <w:sz w:val="20"/>
              </w:rPr>
              <w:t>000</w:t>
            </w:r>
          </w:p>
        </w:tc>
        <w:tc>
          <w:tcPr>
            <w:tcW w:type="dxa" w:w="1438"/>
            <w:shd w:fill="auto" w:val="clear"/>
          </w:tcPr>
          <w:p w14:paraId="53120000">
            <w:pPr>
              <w:ind/>
              <w:jc w:val="right"/>
              <w:rPr>
                <w:sz w:val="20"/>
              </w:rPr>
            </w:pPr>
            <w:r>
              <w:rPr>
                <w:sz w:val="20"/>
              </w:rPr>
              <w:t>22 041,67</w:t>
            </w:r>
          </w:p>
        </w:tc>
      </w:tr>
      <w:tr>
        <w:trPr>
          <w:trHeight w:hRule="atLeast" w:val="20"/>
        </w:trPr>
        <w:tc>
          <w:tcPr>
            <w:tcW w:type="dxa" w:w="4678"/>
            <w:shd w:fill="auto" w:val="clear"/>
          </w:tcPr>
          <w:p w14:paraId="5412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55120000">
            <w:pPr>
              <w:rPr>
                <w:sz w:val="20"/>
              </w:rPr>
            </w:pPr>
            <w:r>
              <w:rPr>
                <w:sz w:val="20"/>
              </w:rPr>
              <w:t>606</w:t>
            </w:r>
          </w:p>
        </w:tc>
        <w:tc>
          <w:tcPr>
            <w:tcW w:type="dxa" w:w="426"/>
            <w:shd w:fill="auto" w:val="clear"/>
          </w:tcPr>
          <w:p w14:paraId="56120000">
            <w:pPr>
              <w:rPr>
                <w:sz w:val="20"/>
              </w:rPr>
            </w:pPr>
            <w:r>
              <w:rPr>
                <w:sz w:val="20"/>
              </w:rPr>
              <w:t>07</w:t>
            </w:r>
          </w:p>
        </w:tc>
        <w:tc>
          <w:tcPr>
            <w:tcW w:type="dxa" w:w="425"/>
            <w:shd w:fill="auto" w:val="clear"/>
          </w:tcPr>
          <w:p w14:paraId="57120000">
            <w:pPr>
              <w:rPr>
                <w:sz w:val="20"/>
              </w:rPr>
            </w:pPr>
            <w:r>
              <w:rPr>
                <w:sz w:val="20"/>
              </w:rPr>
              <w:t>01</w:t>
            </w:r>
          </w:p>
        </w:tc>
        <w:tc>
          <w:tcPr>
            <w:tcW w:type="dxa" w:w="1559"/>
            <w:shd w:fill="auto" w:val="clear"/>
          </w:tcPr>
          <w:p w14:paraId="58120000">
            <w:pPr>
              <w:rPr>
                <w:sz w:val="20"/>
              </w:rPr>
            </w:pPr>
            <w:r>
              <w:rPr>
                <w:sz w:val="20"/>
              </w:rPr>
              <w:t>16 2 02 00000</w:t>
            </w:r>
          </w:p>
        </w:tc>
        <w:tc>
          <w:tcPr>
            <w:tcW w:type="dxa" w:w="567"/>
            <w:shd w:fill="auto" w:val="clear"/>
          </w:tcPr>
          <w:p w14:paraId="59120000">
            <w:pPr>
              <w:rPr>
                <w:sz w:val="20"/>
              </w:rPr>
            </w:pPr>
            <w:r>
              <w:rPr>
                <w:sz w:val="20"/>
              </w:rPr>
              <w:t>000</w:t>
            </w:r>
          </w:p>
        </w:tc>
        <w:tc>
          <w:tcPr>
            <w:tcW w:type="dxa" w:w="1438"/>
            <w:shd w:fill="auto" w:val="clear"/>
          </w:tcPr>
          <w:p w14:paraId="5A120000">
            <w:pPr>
              <w:ind/>
              <w:jc w:val="right"/>
              <w:rPr>
                <w:sz w:val="20"/>
              </w:rPr>
            </w:pPr>
            <w:r>
              <w:rPr>
                <w:sz w:val="20"/>
              </w:rPr>
              <w:t>22 041,67</w:t>
            </w:r>
          </w:p>
        </w:tc>
      </w:tr>
      <w:tr>
        <w:trPr>
          <w:trHeight w:hRule="atLeast" w:val="20"/>
        </w:trPr>
        <w:tc>
          <w:tcPr>
            <w:tcW w:type="dxa" w:w="4678"/>
            <w:shd w:fill="auto" w:val="clear"/>
          </w:tcPr>
          <w:p w14:paraId="5B120000">
            <w:pPr>
              <w:rPr>
                <w:sz w:val="20"/>
              </w:rPr>
            </w:pPr>
            <w:r>
              <w:rPr>
                <w:sz w:val="20"/>
              </w:rPr>
              <w:t xml:space="preserve">Обеспечение пожарной безопасности в муниципальных учреждениях образования, </w:t>
            </w:r>
            <w:r>
              <w:rPr>
                <w:sz w:val="20"/>
              </w:rPr>
              <w:t>культуры, физической культуры и спорта города Ставрополя</w:t>
            </w:r>
          </w:p>
        </w:tc>
        <w:tc>
          <w:tcPr>
            <w:tcW w:type="dxa" w:w="567"/>
            <w:shd w:fill="auto" w:val="clear"/>
          </w:tcPr>
          <w:p w14:paraId="5C120000">
            <w:pPr>
              <w:rPr>
                <w:sz w:val="20"/>
              </w:rPr>
            </w:pPr>
            <w:r>
              <w:rPr>
                <w:sz w:val="20"/>
              </w:rPr>
              <w:t>606</w:t>
            </w:r>
          </w:p>
        </w:tc>
        <w:tc>
          <w:tcPr>
            <w:tcW w:type="dxa" w:w="426"/>
            <w:shd w:fill="auto" w:val="clear"/>
          </w:tcPr>
          <w:p w14:paraId="5D120000">
            <w:pPr>
              <w:rPr>
                <w:sz w:val="20"/>
              </w:rPr>
            </w:pPr>
            <w:r>
              <w:rPr>
                <w:sz w:val="20"/>
              </w:rPr>
              <w:t>07</w:t>
            </w:r>
          </w:p>
        </w:tc>
        <w:tc>
          <w:tcPr>
            <w:tcW w:type="dxa" w:w="425"/>
            <w:shd w:fill="auto" w:val="clear"/>
          </w:tcPr>
          <w:p w14:paraId="5E120000">
            <w:pPr>
              <w:rPr>
                <w:sz w:val="20"/>
              </w:rPr>
            </w:pPr>
            <w:r>
              <w:rPr>
                <w:sz w:val="20"/>
              </w:rPr>
              <w:t>01</w:t>
            </w:r>
          </w:p>
        </w:tc>
        <w:tc>
          <w:tcPr>
            <w:tcW w:type="dxa" w:w="1559"/>
            <w:shd w:fill="auto" w:val="clear"/>
          </w:tcPr>
          <w:p w14:paraId="5F120000">
            <w:pPr>
              <w:rPr>
                <w:sz w:val="20"/>
              </w:rPr>
            </w:pPr>
            <w:r>
              <w:rPr>
                <w:sz w:val="20"/>
              </w:rPr>
              <w:t>16 2 02 20550</w:t>
            </w:r>
          </w:p>
        </w:tc>
        <w:tc>
          <w:tcPr>
            <w:tcW w:type="dxa" w:w="567"/>
            <w:shd w:fill="auto" w:val="clear"/>
          </w:tcPr>
          <w:p w14:paraId="60120000">
            <w:pPr>
              <w:rPr>
                <w:sz w:val="20"/>
              </w:rPr>
            </w:pPr>
            <w:r>
              <w:rPr>
                <w:sz w:val="20"/>
              </w:rPr>
              <w:t>000</w:t>
            </w:r>
          </w:p>
        </w:tc>
        <w:tc>
          <w:tcPr>
            <w:tcW w:type="dxa" w:w="1438"/>
            <w:shd w:fill="auto" w:val="clear"/>
          </w:tcPr>
          <w:p w14:paraId="61120000">
            <w:pPr>
              <w:ind/>
              <w:jc w:val="right"/>
              <w:rPr>
                <w:sz w:val="20"/>
              </w:rPr>
            </w:pPr>
            <w:r>
              <w:rPr>
                <w:sz w:val="20"/>
              </w:rPr>
              <w:t>22 041,67</w:t>
            </w:r>
          </w:p>
        </w:tc>
      </w:tr>
      <w:tr>
        <w:trPr>
          <w:trHeight w:hRule="atLeast" w:val="20"/>
        </w:trPr>
        <w:tc>
          <w:tcPr>
            <w:tcW w:type="dxa" w:w="4678"/>
            <w:shd w:fill="auto" w:val="clear"/>
          </w:tcPr>
          <w:p w14:paraId="62120000">
            <w:pPr>
              <w:rPr>
                <w:sz w:val="20"/>
              </w:rPr>
            </w:pPr>
            <w:r>
              <w:rPr>
                <w:sz w:val="20"/>
              </w:rPr>
              <w:t>Субсидии бюджетным учреждениям</w:t>
            </w:r>
          </w:p>
        </w:tc>
        <w:tc>
          <w:tcPr>
            <w:tcW w:type="dxa" w:w="567"/>
            <w:shd w:fill="auto" w:val="clear"/>
          </w:tcPr>
          <w:p w14:paraId="63120000">
            <w:pPr>
              <w:rPr>
                <w:sz w:val="20"/>
              </w:rPr>
            </w:pPr>
            <w:r>
              <w:rPr>
                <w:sz w:val="20"/>
              </w:rPr>
              <w:t>606</w:t>
            </w:r>
          </w:p>
        </w:tc>
        <w:tc>
          <w:tcPr>
            <w:tcW w:type="dxa" w:w="426"/>
            <w:shd w:fill="auto" w:val="clear"/>
          </w:tcPr>
          <w:p w14:paraId="64120000">
            <w:pPr>
              <w:rPr>
                <w:sz w:val="20"/>
              </w:rPr>
            </w:pPr>
            <w:r>
              <w:rPr>
                <w:sz w:val="20"/>
              </w:rPr>
              <w:t>07</w:t>
            </w:r>
          </w:p>
        </w:tc>
        <w:tc>
          <w:tcPr>
            <w:tcW w:type="dxa" w:w="425"/>
            <w:shd w:fill="auto" w:val="clear"/>
          </w:tcPr>
          <w:p w14:paraId="65120000">
            <w:pPr>
              <w:rPr>
                <w:sz w:val="20"/>
              </w:rPr>
            </w:pPr>
            <w:r>
              <w:rPr>
                <w:sz w:val="20"/>
              </w:rPr>
              <w:t>01</w:t>
            </w:r>
          </w:p>
        </w:tc>
        <w:tc>
          <w:tcPr>
            <w:tcW w:type="dxa" w:w="1559"/>
            <w:shd w:fill="auto" w:val="clear"/>
          </w:tcPr>
          <w:p w14:paraId="66120000">
            <w:pPr>
              <w:rPr>
                <w:sz w:val="20"/>
              </w:rPr>
            </w:pPr>
            <w:r>
              <w:rPr>
                <w:sz w:val="20"/>
              </w:rPr>
              <w:t>16 2 02 20550</w:t>
            </w:r>
          </w:p>
        </w:tc>
        <w:tc>
          <w:tcPr>
            <w:tcW w:type="dxa" w:w="567"/>
            <w:shd w:fill="auto" w:val="clear"/>
          </w:tcPr>
          <w:p w14:paraId="67120000">
            <w:pPr>
              <w:rPr>
                <w:sz w:val="20"/>
              </w:rPr>
            </w:pPr>
            <w:r>
              <w:rPr>
                <w:sz w:val="20"/>
              </w:rPr>
              <w:t>610</w:t>
            </w:r>
          </w:p>
        </w:tc>
        <w:tc>
          <w:tcPr>
            <w:tcW w:type="dxa" w:w="1438"/>
            <w:shd w:fill="auto" w:val="clear"/>
          </w:tcPr>
          <w:p w14:paraId="68120000">
            <w:pPr>
              <w:ind/>
              <w:jc w:val="right"/>
              <w:rPr>
                <w:sz w:val="20"/>
              </w:rPr>
            </w:pPr>
            <w:r>
              <w:rPr>
                <w:sz w:val="20"/>
              </w:rPr>
              <w:t>21 910,27</w:t>
            </w:r>
          </w:p>
        </w:tc>
      </w:tr>
      <w:tr>
        <w:trPr>
          <w:trHeight w:hRule="atLeast" w:val="20"/>
        </w:trPr>
        <w:tc>
          <w:tcPr>
            <w:tcW w:type="dxa" w:w="4678"/>
            <w:shd w:fill="auto" w:val="clear"/>
          </w:tcPr>
          <w:p w14:paraId="69120000">
            <w:pPr>
              <w:rPr>
                <w:sz w:val="20"/>
              </w:rPr>
            </w:pPr>
            <w:r>
              <w:rPr>
                <w:sz w:val="20"/>
              </w:rPr>
              <w:t>Субсидии автономным учреждениям</w:t>
            </w:r>
          </w:p>
        </w:tc>
        <w:tc>
          <w:tcPr>
            <w:tcW w:type="dxa" w:w="567"/>
            <w:shd w:fill="auto" w:val="clear"/>
          </w:tcPr>
          <w:p w14:paraId="6A120000">
            <w:pPr>
              <w:rPr>
                <w:sz w:val="20"/>
              </w:rPr>
            </w:pPr>
            <w:r>
              <w:rPr>
                <w:sz w:val="20"/>
              </w:rPr>
              <w:t>606</w:t>
            </w:r>
          </w:p>
        </w:tc>
        <w:tc>
          <w:tcPr>
            <w:tcW w:type="dxa" w:w="426"/>
            <w:shd w:fill="auto" w:val="clear"/>
          </w:tcPr>
          <w:p w14:paraId="6B120000">
            <w:pPr>
              <w:rPr>
                <w:sz w:val="20"/>
              </w:rPr>
            </w:pPr>
            <w:r>
              <w:rPr>
                <w:sz w:val="20"/>
              </w:rPr>
              <w:t>07</w:t>
            </w:r>
          </w:p>
        </w:tc>
        <w:tc>
          <w:tcPr>
            <w:tcW w:type="dxa" w:w="425"/>
            <w:shd w:fill="auto" w:val="clear"/>
          </w:tcPr>
          <w:p w14:paraId="6C120000">
            <w:pPr>
              <w:rPr>
                <w:sz w:val="20"/>
              </w:rPr>
            </w:pPr>
            <w:r>
              <w:rPr>
                <w:sz w:val="20"/>
              </w:rPr>
              <w:t>01</w:t>
            </w:r>
          </w:p>
        </w:tc>
        <w:tc>
          <w:tcPr>
            <w:tcW w:type="dxa" w:w="1559"/>
            <w:shd w:fill="auto" w:val="clear"/>
          </w:tcPr>
          <w:p w14:paraId="6D120000">
            <w:pPr>
              <w:rPr>
                <w:sz w:val="20"/>
              </w:rPr>
            </w:pPr>
            <w:r>
              <w:rPr>
                <w:sz w:val="20"/>
              </w:rPr>
              <w:t>16 2 02 20550</w:t>
            </w:r>
          </w:p>
        </w:tc>
        <w:tc>
          <w:tcPr>
            <w:tcW w:type="dxa" w:w="567"/>
            <w:shd w:fill="auto" w:val="clear"/>
          </w:tcPr>
          <w:p w14:paraId="6E120000">
            <w:pPr>
              <w:rPr>
                <w:sz w:val="20"/>
              </w:rPr>
            </w:pPr>
            <w:r>
              <w:rPr>
                <w:sz w:val="20"/>
              </w:rPr>
              <w:t>620</w:t>
            </w:r>
          </w:p>
        </w:tc>
        <w:tc>
          <w:tcPr>
            <w:tcW w:type="dxa" w:w="1438"/>
            <w:shd w:fill="auto" w:val="clear"/>
          </w:tcPr>
          <w:p w14:paraId="6F120000">
            <w:pPr>
              <w:ind/>
              <w:jc w:val="right"/>
              <w:rPr>
                <w:sz w:val="20"/>
              </w:rPr>
            </w:pPr>
            <w:r>
              <w:rPr>
                <w:sz w:val="20"/>
              </w:rPr>
              <w:t>131,40</w:t>
            </w:r>
          </w:p>
        </w:tc>
      </w:tr>
      <w:tr>
        <w:trPr>
          <w:trHeight w:hRule="atLeast" w:val="20"/>
        </w:trPr>
        <w:tc>
          <w:tcPr>
            <w:tcW w:type="dxa" w:w="4678"/>
            <w:shd w:fill="auto" w:val="clear"/>
          </w:tcPr>
          <w:p w14:paraId="7012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567"/>
            <w:shd w:fill="auto" w:val="clear"/>
          </w:tcPr>
          <w:p w14:paraId="71120000">
            <w:pPr>
              <w:rPr>
                <w:sz w:val="20"/>
              </w:rPr>
            </w:pPr>
            <w:r>
              <w:rPr>
                <w:sz w:val="20"/>
              </w:rPr>
              <w:t>606</w:t>
            </w:r>
          </w:p>
        </w:tc>
        <w:tc>
          <w:tcPr>
            <w:tcW w:type="dxa" w:w="426"/>
            <w:shd w:fill="auto" w:val="clear"/>
          </w:tcPr>
          <w:p w14:paraId="72120000">
            <w:pPr>
              <w:rPr>
                <w:sz w:val="20"/>
              </w:rPr>
            </w:pPr>
            <w:r>
              <w:rPr>
                <w:sz w:val="20"/>
              </w:rPr>
              <w:t>07</w:t>
            </w:r>
          </w:p>
        </w:tc>
        <w:tc>
          <w:tcPr>
            <w:tcW w:type="dxa" w:w="425"/>
            <w:shd w:fill="auto" w:val="clear"/>
          </w:tcPr>
          <w:p w14:paraId="73120000">
            <w:pPr>
              <w:rPr>
                <w:sz w:val="20"/>
              </w:rPr>
            </w:pPr>
            <w:r>
              <w:rPr>
                <w:sz w:val="20"/>
              </w:rPr>
              <w:t>01</w:t>
            </w:r>
          </w:p>
        </w:tc>
        <w:tc>
          <w:tcPr>
            <w:tcW w:type="dxa" w:w="1559"/>
            <w:shd w:fill="auto" w:val="clear"/>
          </w:tcPr>
          <w:p w14:paraId="74120000">
            <w:pPr>
              <w:rPr>
                <w:sz w:val="20"/>
              </w:rPr>
            </w:pPr>
            <w:r>
              <w:rPr>
                <w:sz w:val="20"/>
              </w:rPr>
              <w:t>17 0 00 00000</w:t>
            </w:r>
          </w:p>
        </w:tc>
        <w:tc>
          <w:tcPr>
            <w:tcW w:type="dxa" w:w="567"/>
            <w:shd w:fill="auto" w:val="clear"/>
          </w:tcPr>
          <w:p w14:paraId="75120000">
            <w:pPr>
              <w:rPr>
                <w:sz w:val="20"/>
              </w:rPr>
            </w:pPr>
            <w:r>
              <w:rPr>
                <w:sz w:val="20"/>
              </w:rPr>
              <w:t>000</w:t>
            </w:r>
          </w:p>
        </w:tc>
        <w:tc>
          <w:tcPr>
            <w:tcW w:type="dxa" w:w="1438"/>
            <w:shd w:fill="auto" w:val="clear"/>
          </w:tcPr>
          <w:p w14:paraId="76120000">
            <w:pPr>
              <w:ind/>
              <w:jc w:val="right"/>
              <w:rPr>
                <w:sz w:val="20"/>
              </w:rPr>
            </w:pPr>
            <w:r>
              <w:rPr>
                <w:sz w:val="20"/>
              </w:rPr>
              <w:t>4 085,65</w:t>
            </w:r>
          </w:p>
        </w:tc>
      </w:tr>
      <w:tr>
        <w:trPr>
          <w:trHeight w:hRule="atLeast" w:val="20"/>
        </w:trPr>
        <w:tc>
          <w:tcPr>
            <w:tcW w:type="dxa" w:w="4678"/>
            <w:shd w:fill="auto" w:val="clear"/>
          </w:tcPr>
          <w:p w14:paraId="7712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auto" w:val="clear"/>
          </w:tcPr>
          <w:p w14:paraId="78120000">
            <w:pPr>
              <w:rPr>
                <w:sz w:val="20"/>
              </w:rPr>
            </w:pPr>
            <w:r>
              <w:rPr>
                <w:sz w:val="20"/>
              </w:rPr>
              <w:t>606</w:t>
            </w:r>
          </w:p>
        </w:tc>
        <w:tc>
          <w:tcPr>
            <w:tcW w:type="dxa" w:w="426"/>
            <w:shd w:fill="auto" w:val="clear"/>
          </w:tcPr>
          <w:p w14:paraId="79120000">
            <w:pPr>
              <w:rPr>
                <w:sz w:val="20"/>
              </w:rPr>
            </w:pPr>
            <w:r>
              <w:rPr>
                <w:sz w:val="20"/>
              </w:rPr>
              <w:t>07</w:t>
            </w:r>
          </w:p>
        </w:tc>
        <w:tc>
          <w:tcPr>
            <w:tcW w:type="dxa" w:w="425"/>
            <w:shd w:fill="auto" w:val="clear"/>
          </w:tcPr>
          <w:p w14:paraId="7A120000">
            <w:pPr>
              <w:rPr>
                <w:sz w:val="20"/>
              </w:rPr>
            </w:pPr>
            <w:r>
              <w:rPr>
                <w:sz w:val="20"/>
              </w:rPr>
              <w:t>01</w:t>
            </w:r>
          </w:p>
        </w:tc>
        <w:tc>
          <w:tcPr>
            <w:tcW w:type="dxa" w:w="1559"/>
            <w:shd w:fill="auto" w:val="clear"/>
          </w:tcPr>
          <w:p w14:paraId="7B120000">
            <w:pPr>
              <w:rPr>
                <w:sz w:val="20"/>
              </w:rPr>
            </w:pPr>
            <w:r>
              <w:rPr>
                <w:sz w:val="20"/>
              </w:rPr>
              <w:t>17 Б 00 00000</w:t>
            </w:r>
          </w:p>
        </w:tc>
        <w:tc>
          <w:tcPr>
            <w:tcW w:type="dxa" w:w="567"/>
            <w:shd w:fill="auto" w:val="clear"/>
          </w:tcPr>
          <w:p w14:paraId="7C120000">
            <w:pPr>
              <w:rPr>
                <w:sz w:val="20"/>
              </w:rPr>
            </w:pPr>
            <w:r>
              <w:rPr>
                <w:sz w:val="20"/>
              </w:rPr>
              <w:t>000</w:t>
            </w:r>
          </w:p>
        </w:tc>
        <w:tc>
          <w:tcPr>
            <w:tcW w:type="dxa" w:w="1438"/>
            <w:shd w:fill="auto" w:val="clear"/>
          </w:tcPr>
          <w:p w14:paraId="7D120000">
            <w:pPr>
              <w:ind/>
              <w:jc w:val="right"/>
              <w:rPr>
                <w:sz w:val="20"/>
              </w:rPr>
            </w:pPr>
            <w:r>
              <w:rPr>
                <w:sz w:val="20"/>
              </w:rPr>
              <w:t>4 085,65</w:t>
            </w:r>
          </w:p>
        </w:tc>
      </w:tr>
      <w:tr>
        <w:trPr>
          <w:trHeight w:hRule="atLeast" w:val="20"/>
        </w:trPr>
        <w:tc>
          <w:tcPr>
            <w:tcW w:type="dxa" w:w="4678"/>
            <w:shd w:fill="auto" w:val="clear"/>
          </w:tcPr>
          <w:p w14:paraId="7E120000">
            <w:pPr>
              <w:rPr>
                <w:sz w:val="20"/>
              </w:rPr>
            </w:pPr>
            <w:r>
              <w:rPr>
                <w:sz w:val="20"/>
              </w:rPr>
              <w:t>Основное мероприятие «Энергосбережение и энергоэффективность в бюджетном секторе»</w:t>
            </w:r>
          </w:p>
        </w:tc>
        <w:tc>
          <w:tcPr>
            <w:tcW w:type="dxa" w:w="567"/>
            <w:shd w:fill="auto" w:val="clear"/>
          </w:tcPr>
          <w:p w14:paraId="7F120000">
            <w:pPr>
              <w:rPr>
                <w:sz w:val="20"/>
              </w:rPr>
            </w:pPr>
            <w:r>
              <w:rPr>
                <w:sz w:val="20"/>
              </w:rPr>
              <w:t>606</w:t>
            </w:r>
          </w:p>
        </w:tc>
        <w:tc>
          <w:tcPr>
            <w:tcW w:type="dxa" w:w="426"/>
            <w:shd w:fill="auto" w:val="clear"/>
          </w:tcPr>
          <w:p w14:paraId="80120000">
            <w:pPr>
              <w:rPr>
                <w:sz w:val="20"/>
              </w:rPr>
            </w:pPr>
            <w:r>
              <w:rPr>
                <w:sz w:val="20"/>
              </w:rPr>
              <w:t>07</w:t>
            </w:r>
          </w:p>
        </w:tc>
        <w:tc>
          <w:tcPr>
            <w:tcW w:type="dxa" w:w="425"/>
            <w:shd w:fill="auto" w:val="clear"/>
          </w:tcPr>
          <w:p w14:paraId="81120000">
            <w:pPr>
              <w:rPr>
                <w:sz w:val="20"/>
              </w:rPr>
            </w:pPr>
            <w:r>
              <w:rPr>
                <w:sz w:val="20"/>
              </w:rPr>
              <w:t>01</w:t>
            </w:r>
          </w:p>
        </w:tc>
        <w:tc>
          <w:tcPr>
            <w:tcW w:type="dxa" w:w="1559"/>
            <w:shd w:fill="auto" w:val="clear"/>
          </w:tcPr>
          <w:p w14:paraId="82120000">
            <w:pPr>
              <w:rPr>
                <w:sz w:val="20"/>
              </w:rPr>
            </w:pPr>
            <w:r>
              <w:rPr>
                <w:sz w:val="20"/>
              </w:rPr>
              <w:t>17 Б 01 00000</w:t>
            </w:r>
          </w:p>
        </w:tc>
        <w:tc>
          <w:tcPr>
            <w:tcW w:type="dxa" w:w="567"/>
            <w:shd w:fill="auto" w:val="clear"/>
          </w:tcPr>
          <w:p w14:paraId="83120000">
            <w:pPr>
              <w:rPr>
                <w:sz w:val="20"/>
              </w:rPr>
            </w:pPr>
            <w:r>
              <w:rPr>
                <w:sz w:val="20"/>
              </w:rPr>
              <w:t>000</w:t>
            </w:r>
          </w:p>
        </w:tc>
        <w:tc>
          <w:tcPr>
            <w:tcW w:type="dxa" w:w="1438"/>
            <w:shd w:fill="auto" w:val="clear"/>
          </w:tcPr>
          <w:p w14:paraId="84120000">
            <w:pPr>
              <w:ind/>
              <w:jc w:val="right"/>
              <w:rPr>
                <w:sz w:val="20"/>
              </w:rPr>
            </w:pPr>
            <w:r>
              <w:rPr>
                <w:sz w:val="20"/>
              </w:rPr>
              <w:t>4 085,65</w:t>
            </w:r>
          </w:p>
        </w:tc>
      </w:tr>
      <w:tr>
        <w:trPr>
          <w:trHeight w:hRule="atLeast" w:val="20"/>
        </w:trPr>
        <w:tc>
          <w:tcPr>
            <w:tcW w:type="dxa" w:w="4678"/>
            <w:shd w:fill="auto" w:val="clear"/>
          </w:tcPr>
          <w:p w14:paraId="8512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567"/>
            <w:shd w:fill="auto" w:val="clear"/>
          </w:tcPr>
          <w:p w14:paraId="86120000">
            <w:pPr>
              <w:rPr>
                <w:sz w:val="20"/>
              </w:rPr>
            </w:pPr>
            <w:r>
              <w:rPr>
                <w:sz w:val="20"/>
              </w:rPr>
              <w:t>606</w:t>
            </w:r>
          </w:p>
        </w:tc>
        <w:tc>
          <w:tcPr>
            <w:tcW w:type="dxa" w:w="426"/>
            <w:shd w:fill="auto" w:val="clear"/>
          </w:tcPr>
          <w:p w14:paraId="87120000">
            <w:pPr>
              <w:rPr>
                <w:sz w:val="20"/>
              </w:rPr>
            </w:pPr>
            <w:r>
              <w:rPr>
                <w:sz w:val="20"/>
              </w:rPr>
              <w:t>07</w:t>
            </w:r>
          </w:p>
        </w:tc>
        <w:tc>
          <w:tcPr>
            <w:tcW w:type="dxa" w:w="425"/>
            <w:shd w:fill="auto" w:val="clear"/>
          </w:tcPr>
          <w:p w14:paraId="88120000">
            <w:pPr>
              <w:rPr>
                <w:sz w:val="20"/>
              </w:rPr>
            </w:pPr>
            <w:r>
              <w:rPr>
                <w:sz w:val="20"/>
              </w:rPr>
              <w:t>01</w:t>
            </w:r>
          </w:p>
        </w:tc>
        <w:tc>
          <w:tcPr>
            <w:tcW w:type="dxa" w:w="1559"/>
            <w:shd w:fill="auto" w:val="clear"/>
          </w:tcPr>
          <w:p w14:paraId="89120000">
            <w:pPr>
              <w:rPr>
                <w:sz w:val="20"/>
              </w:rPr>
            </w:pPr>
            <w:r>
              <w:rPr>
                <w:sz w:val="20"/>
              </w:rPr>
              <w:t>17 Б 01 20490</w:t>
            </w:r>
          </w:p>
        </w:tc>
        <w:tc>
          <w:tcPr>
            <w:tcW w:type="dxa" w:w="567"/>
            <w:shd w:fill="auto" w:val="clear"/>
          </w:tcPr>
          <w:p w14:paraId="8A120000">
            <w:pPr>
              <w:rPr>
                <w:sz w:val="20"/>
              </w:rPr>
            </w:pPr>
            <w:r>
              <w:rPr>
                <w:sz w:val="20"/>
              </w:rPr>
              <w:t>000</w:t>
            </w:r>
          </w:p>
        </w:tc>
        <w:tc>
          <w:tcPr>
            <w:tcW w:type="dxa" w:w="1438"/>
            <w:shd w:fill="auto" w:val="clear"/>
          </w:tcPr>
          <w:p w14:paraId="8B120000">
            <w:pPr>
              <w:ind/>
              <w:jc w:val="right"/>
              <w:rPr>
                <w:sz w:val="20"/>
              </w:rPr>
            </w:pPr>
            <w:r>
              <w:rPr>
                <w:sz w:val="20"/>
              </w:rPr>
              <w:t>4 085,65</w:t>
            </w:r>
          </w:p>
        </w:tc>
      </w:tr>
      <w:tr>
        <w:trPr>
          <w:trHeight w:hRule="atLeast" w:val="20"/>
        </w:trPr>
        <w:tc>
          <w:tcPr>
            <w:tcW w:type="dxa" w:w="4678"/>
            <w:shd w:fill="auto" w:val="clear"/>
          </w:tcPr>
          <w:p w14:paraId="8C120000">
            <w:pPr>
              <w:rPr>
                <w:sz w:val="20"/>
              </w:rPr>
            </w:pPr>
            <w:r>
              <w:rPr>
                <w:sz w:val="20"/>
              </w:rPr>
              <w:t>Субсидии бюджетным учреждениям</w:t>
            </w:r>
          </w:p>
        </w:tc>
        <w:tc>
          <w:tcPr>
            <w:tcW w:type="dxa" w:w="567"/>
            <w:shd w:fill="auto" w:val="clear"/>
          </w:tcPr>
          <w:p w14:paraId="8D120000">
            <w:pPr>
              <w:rPr>
                <w:sz w:val="20"/>
              </w:rPr>
            </w:pPr>
            <w:r>
              <w:rPr>
                <w:sz w:val="20"/>
              </w:rPr>
              <w:t>606</w:t>
            </w:r>
          </w:p>
        </w:tc>
        <w:tc>
          <w:tcPr>
            <w:tcW w:type="dxa" w:w="426"/>
            <w:shd w:fill="auto" w:val="clear"/>
          </w:tcPr>
          <w:p w14:paraId="8E120000">
            <w:pPr>
              <w:rPr>
                <w:sz w:val="20"/>
              </w:rPr>
            </w:pPr>
            <w:r>
              <w:rPr>
                <w:sz w:val="20"/>
              </w:rPr>
              <w:t>07</w:t>
            </w:r>
          </w:p>
        </w:tc>
        <w:tc>
          <w:tcPr>
            <w:tcW w:type="dxa" w:w="425"/>
            <w:shd w:fill="auto" w:val="clear"/>
          </w:tcPr>
          <w:p w14:paraId="8F120000">
            <w:pPr>
              <w:rPr>
                <w:sz w:val="20"/>
              </w:rPr>
            </w:pPr>
            <w:r>
              <w:rPr>
                <w:sz w:val="20"/>
              </w:rPr>
              <w:t>01</w:t>
            </w:r>
          </w:p>
        </w:tc>
        <w:tc>
          <w:tcPr>
            <w:tcW w:type="dxa" w:w="1559"/>
            <w:shd w:fill="auto" w:val="clear"/>
          </w:tcPr>
          <w:p w14:paraId="90120000">
            <w:pPr>
              <w:rPr>
                <w:sz w:val="20"/>
              </w:rPr>
            </w:pPr>
            <w:r>
              <w:rPr>
                <w:sz w:val="20"/>
              </w:rPr>
              <w:t>17 Б 01 20490</w:t>
            </w:r>
          </w:p>
        </w:tc>
        <w:tc>
          <w:tcPr>
            <w:tcW w:type="dxa" w:w="567"/>
            <w:shd w:fill="auto" w:val="clear"/>
          </w:tcPr>
          <w:p w14:paraId="91120000">
            <w:pPr>
              <w:rPr>
                <w:sz w:val="20"/>
              </w:rPr>
            </w:pPr>
            <w:r>
              <w:rPr>
                <w:sz w:val="20"/>
              </w:rPr>
              <w:t>610</w:t>
            </w:r>
          </w:p>
        </w:tc>
        <w:tc>
          <w:tcPr>
            <w:tcW w:type="dxa" w:w="1438"/>
            <w:shd w:fill="auto" w:val="clear"/>
          </w:tcPr>
          <w:p w14:paraId="92120000">
            <w:pPr>
              <w:ind/>
              <w:jc w:val="right"/>
              <w:rPr>
                <w:sz w:val="20"/>
              </w:rPr>
            </w:pPr>
            <w:r>
              <w:rPr>
                <w:sz w:val="20"/>
              </w:rPr>
              <w:t>4 085,65</w:t>
            </w:r>
          </w:p>
        </w:tc>
      </w:tr>
      <w:tr>
        <w:trPr>
          <w:trHeight w:hRule="atLeast" w:val="20"/>
        </w:trPr>
        <w:tc>
          <w:tcPr>
            <w:tcW w:type="dxa" w:w="4678"/>
            <w:shd w:fill="auto" w:val="clear"/>
          </w:tcPr>
          <w:p w14:paraId="93120000">
            <w:pPr>
              <w:rPr>
                <w:sz w:val="20"/>
              </w:rPr>
            </w:pPr>
            <w:r>
              <w:rPr>
                <w:sz w:val="20"/>
              </w:rPr>
              <w:t>Общее образование</w:t>
            </w:r>
          </w:p>
        </w:tc>
        <w:tc>
          <w:tcPr>
            <w:tcW w:type="dxa" w:w="567"/>
            <w:shd w:fill="auto" w:val="clear"/>
          </w:tcPr>
          <w:p w14:paraId="94120000">
            <w:pPr>
              <w:rPr>
                <w:sz w:val="20"/>
              </w:rPr>
            </w:pPr>
            <w:r>
              <w:rPr>
                <w:sz w:val="20"/>
              </w:rPr>
              <w:t>606</w:t>
            </w:r>
          </w:p>
        </w:tc>
        <w:tc>
          <w:tcPr>
            <w:tcW w:type="dxa" w:w="426"/>
            <w:shd w:fill="auto" w:val="clear"/>
          </w:tcPr>
          <w:p w14:paraId="95120000">
            <w:pPr>
              <w:rPr>
                <w:sz w:val="20"/>
              </w:rPr>
            </w:pPr>
            <w:r>
              <w:rPr>
                <w:sz w:val="20"/>
              </w:rPr>
              <w:t>07</w:t>
            </w:r>
          </w:p>
        </w:tc>
        <w:tc>
          <w:tcPr>
            <w:tcW w:type="dxa" w:w="425"/>
            <w:shd w:fill="auto" w:val="clear"/>
          </w:tcPr>
          <w:p w14:paraId="96120000">
            <w:pPr>
              <w:rPr>
                <w:sz w:val="20"/>
              </w:rPr>
            </w:pPr>
            <w:r>
              <w:rPr>
                <w:sz w:val="20"/>
              </w:rPr>
              <w:t>02</w:t>
            </w:r>
          </w:p>
        </w:tc>
        <w:tc>
          <w:tcPr>
            <w:tcW w:type="dxa" w:w="1559"/>
            <w:shd w:fill="auto" w:val="clear"/>
          </w:tcPr>
          <w:p w14:paraId="97120000">
            <w:pPr>
              <w:rPr>
                <w:sz w:val="20"/>
              </w:rPr>
            </w:pPr>
            <w:r>
              <w:rPr>
                <w:sz w:val="20"/>
              </w:rPr>
              <w:t>00 0 00 00000</w:t>
            </w:r>
          </w:p>
        </w:tc>
        <w:tc>
          <w:tcPr>
            <w:tcW w:type="dxa" w:w="567"/>
            <w:shd w:fill="auto" w:val="clear"/>
          </w:tcPr>
          <w:p w14:paraId="98120000">
            <w:pPr>
              <w:rPr>
                <w:sz w:val="20"/>
              </w:rPr>
            </w:pPr>
            <w:r>
              <w:rPr>
                <w:sz w:val="20"/>
              </w:rPr>
              <w:t>000</w:t>
            </w:r>
          </w:p>
        </w:tc>
        <w:tc>
          <w:tcPr>
            <w:tcW w:type="dxa" w:w="1438"/>
            <w:shd w:fill="auto" w:val="clear"/>
          </w:tcPr>
          <w:p w14:paraId="99120000">
            <w:pPr>
              <w:ind/>
              <w:jc w:val="right"/>
              <w:rPr>
                <w:sz w:val="20"/>
              </w:rPr>
            </w:pPr>
            <w:r>
              <w:rPr>
                <w:sz w:val="20"/>
              </w:rPr>
              <w:t>5 517 868,00</w:t>
            </w:r>
          </w:p>
        </w:tc>
      </w:tr>
      <w:tr>
        <w:trPr>
          <w:trHeight w:hRule="atLeast" w:val="20"/>
        </w:trPr>
        <w:tc>
          <w:tcPr>
            <w:tcW w:type="dxa" w:w="4678"/>
            <w:shd w:fill="auto" w:val="clear"/>
          </w:tcPr>
          <w:p w14:paraId="9A120000">
            <w:pPr>
              <w:rPr>
                <w:sz w:val="20"/>
              </w:rPr>
            </w:pPr>
            <w:r>
              <w:rPr>
                <w:sz w:val="20"/>
              </w:rPr>
              <w:t>Муниципальная программа «Развитие образования в городе Ставрополе»</w:t>
            </w:r>
          </w:p>
        </w:tc>
        <w:tc>
          <w:tcPr>
            <w:tcW w:type="dxa" w:w="567"/>
            <w:shd w:fill="auto" w:val="clear"/>
          </w:tcPr>
          <w:p w14:paraId="9B120000">
            <w:pPr>
              <w:rPr>
                <w:sz w:val="20"/>
              </w:rPr>
            </w:pPr>
            <w:r>
              <w:rPr>
                <w:sz w:val="20"/>
              </w:rPr>
              <w:t>606</w:t>
            </w:r>
          </w:p>
        </w:tc>
        <w:tc>
          <w:tcPr>
            <w:tcW w:type="dxa" w:w="426"/>
            <w:shd w:fill="auto" w:val="clear"/>
          </w:tcPr>
          <w:p w14:paraId="9C120000">
            <w:pPr>
              <w:rPr>
                <w:sz w:val="20"/>
              </w:rPr>
            </w:pPr>
            <w:r>
              <w:rPr>
                <w:sz w:val="20"/>
              </w:rPr>
              <w:t>07</w:t>
            </w:r>
          </w:p>
        </w:tc>
        <w:tc>
          <w:tcPr>
            <w:tcW w:type="dxa" w:w="425"/>
            <w:shd w:fill="auto" w:val="clear"/>
          </w:tcPr>
          <w:p w14:paraId="9D120000">
            <w:pPr>
              <w:rPr>
                <w:sz w:val="20"/>
              </w:rPr>
            </w:pPr>
            <w:r>
              <w:rPr>
                <w:sz w:val="20"/>
              </w:rPr>
              <w:t>02</w:t>
            </w:r>
          </w:p>
        </w:tc>
        <w:tc>
          <w:tcPr>
            <w:tcW w:type="dxa" w:w="1559"/>
            <w:shd w:fill="auto" w:val="clear"/>
          </w:tcPr>
          <w:p w14:paraId="9E120000">
            <w:pPr>
              <w:rPr>
                <w:sz w:val="20"/>
              </w:rPr>
            </w:pPr>
            <w:r>
              <w:rPr>
                <w:sz w:val="20"/>
              </w:rPr>
              <w:t>01 0 00 00000</w:t>
            </w:r>
          </w:p>
        </w:tc>
        <w:tc>
          <w:tcPr>
            <w:tcW w:type="dxa" w:w="567"/>
            <w:shd w:fill="auto" w:val="clear"/>
          </w:tcPr>
          <w:p w14:paraId="9F120000">
            <w:pPr>
              <w:rPr>
                <w:sz w:val="20"/>
              </w:rPr>
            </w:pPr>
            <w:r>
              <w:rPr>
                <w:sz w:val="20"/>
              </w:rPr>
              <w:t>000</w:t>
            </w:r>
          </w:p>
        </w:tc>
        <w:tc>
          <w:tcPr>
            <w:tcW w:type="dxa" w:w="1438"/>
            <w:shd w:fill="auto" w:val="clear"/>
          </w:tcPr>
          <w:p w14:paraId="A0120000">
            <w:pPr>
              <w:ind/>
              <w:jc w:val="right"/>
              <w:rPr>
                <w:sz w:val="20"/>
              </w:rPr>
            </w:pPr>
            <w:r>
              <w:rPr>
                <w:sz w:val="20"/>
              </w:rPr>
              <w:t>5 417 214,24</w:t>
            </w:r>
          </w:p>
        </w:tc>
      </w:tr>
      <w:tr>
        <w:trPr>
          <w:trHeight w:hRule="atLeast" w:val="20"/>
        </w:trPr>
        <w:tc>
          <w:tcPr>
            <w:tcW w:type="dxa" w:w="4678"/>
            <w:shd w:fill="auto" w:val="clear"/>
          </w:tcPr>
          <w:p w14:paraId="A112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A2120000">
            <w:pPr>
              <w:rPr>
                <w:sz w:val="20"/>
              </w:rPr>
            </w:pPr>
            <w:r>
              <w:rPr>
                <w:sz w:val="20"/>
              </w:rPr>
              <w:t>606</w:t>
            </w:r>
          </w:p>
        </w:tc>
        <w:tc>
          <w:tcPr>
            <w:tcW w:type="dxa" w:w="426"/>
            <w:shd w:fill="auto" w:val="clear"/>
          </w:tcPr>
          <w:p w14:paraId="A3120000">
            <w:pPr>
              <w:rPr>
                <w:sz w:val="20"/>
              </w:rPr>
            </w:pPr>
            <w:r>
              <w:rPr>
                <w:sz w:val="20"/>
              </w:rPr>
              <w:t>07</w:t>
            </w:r>
          </w:p>
        </w:tc>
        <w:tc>
          <w:tcPr>
            <w:tcW w:type="dxa" w:w="425"/>
            <w:shd w:fill="auto" w:val="clear"/>
          </w:tcPr>
          <w:p w14:paraId="A4120000">
            <w:pPr>
              <w:rPr>
                <w:sz w:val="20"/>
              </w:rPr>
            </w:pPr>
            <w:r>
              <w:rPr>
                <w:sz w:val="20"/>
              </w:rPr>
              <w:t>02</w:t>
            </w:r>
          </w:p>
        </w:tc>
        <w:tc>
          <w:tcPr>
            <w:tcW w:type="dxa" w:w="1559"/>
            <w:shd w:fill="auto" w:val="clear"/>
          </w:tcPr>
          <w:p w14:paraId="A5120000">
            <w:pPr>
              <w:rPr>
                <w:sz w:val="20"/>
              </w:rPr>
            </w:pPr>
            <w:r>
              <w:rPr>
                <w:sz w:val="20"/>
              </w:rPr>
              <w:t>01 1 00 00000</w:t>
            </w:r>
          </w:p>
        </w:tc>
        <w:tc>
          <w:tcPr>
            <w:tcW w:type="dxa" w:w="567"/>
            <w:shd w:fill="auto" w:val="clear"/>
          </w:tcPr>
          <w:p w14:paraId="A6120000">
            <w:pPr>
              <w:rPr>
                <w:sz w:val="20"/>
              </w:rPr>
            </w:pPr>
            <w:r>
              <w:rPr>
                <w:sz w:val="20"/>
              </w:rPr>
              <w:t>000</w:t>
            </w:r>
          </w:p>
        </w:tc>
        <w:tc>
          <w:tcPr>
            <w:tcW w:type="dxa" w:w="1438"/>
            <w:shd w:fill="auto" w:val="clear"/>
          </w:tcPr>
          <w:p w14:paraId="A7120000">
            <w:pPr>
              <w:ind/>
              <w:jc w:val="right"/>
              <w:rPr>
                <w:sz w:val="20"/>
              </w:rPr>
            </w:pPr>
            <w:r>
              <w:rPr>
                <w:sz w:val="20"/>
              </w:rPr>
              <w:t>5 417 214,24</w:t>
            </w:r>
          </w:p>
        </w:tc>
      </w:tr>
      <w:tr>
        <w:trPr>
          <w:trHeight w:hRule="atLeast" w:val="20"/>
        </w:trPr>
        <w:tc>
          <w:tcPr>
            <w:tcW w:type="dxa" w:w="4678"/>
            <w:shd w:fill="auto" w:val="clear"/>
          </w:tcPr>
          <w:p w14:paraId="A812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567"/>
            <w:shd w:fill="auto" w:val="clear"/>
          </w:tcPr>
          <w:p w14:paraId="A9120000">
            <w:pPr>
              <w:rPr>
                <w:sz w:val="20"/>
              </w:rPr>
            </w:pPr>
            <w:r>
              <w:rPr>
                <w:sz w:val="20"/>
              </w:rPr>
              <w:t>606</w:t>
            </w:r>
          </w:p>
        </w:tc>
        <w:tc>
          <w:tcPr>
            <w:tcW w:type="dxa" w:w="426"/>
            <w:shd w:fill="auto" w:val="clear"/>
          </w:tcPr>
          <w:p w14:paraId="AA120000">
            <w:pPr>
              <w:rPr>
                <w:sz w:val="20"/>
              </w:rPr>
            </w:pPr>
            <w:r>
              <w:rPr>
                <w:sz w:val="20"/>
              </w:rPr>
              <w:t>07</w:t>
            </w:r>
          </w:p>
        </w:tc>
        <w:tc>
          <w:tcPr>
            <w:tcW w:type="dxa" w:w="425"/>
            <w:shd w:fill="auto" w:val="clear"/>
          </w:tcPr>
          <w:p w14:paraId="AB120000">
            <w:pPr>
              <w:rPr>
                <w:sz w:val="20"/>
              </w:rPr>
            </w:pPr>
            <w:r>
              <w:rPr>
                <w:sz w:val="20"/>
              </w:rPr>
              <w:t>02</w:t>
            </w:r>
          </w:p>
        </w:tc>
        <w:tc>
          <w:tcPr>
            <w:tcW w:type="dxa" w:w="1559"/>
            <w:shd w:fill="auto" w:val="clear"/>
          </w:tcPr>
          <w:p w14:paraId="AC120000">
            <w:pPr>
              <w:rPr>
                <w:sz w:val="20"/>
              </w:rPr>
            </w:pPr>
            <w:r>
              <w:rPr>
                <w:sz w:val="20"/>
              </w:rPr>
              <w:t>01 1 02 00000</w:t>
            </w:r>
          </w:p>
        </w:tc>
        <w:tc>
          <w:tcPr>
            <w:tcW w:type="dxa" w:w="567"/>
            <w:shd w:fill="auto" w:val="clear"/>
          </w:tcPr>
          <w:p w14:paraId="AD120000">
            <w:pPr>
              <w:rPr>
                <w:sz w:val="20"/>
              </w:rPr>
            </w:pPr>
            <w:r>
              <w:rPr>
                <w:sz w:val="20"/>
              </w:rPr>
              <w:t>000</w:t>
            </w:r>
          </w:p>
        </w:tc>
        <w:tc>
          <w:tcPr>
            <w:tcW w:type="dxa" w:w="1438"/>
            <w:shd w:fill="auto" w:val="clear"/>
          </w:tcPr>
          <w:p w14:paraId="AE120000">
            <w:pPr>
              <w:ind/>
              <w:jc w:val="right"/>
              <w:rPr>
                <w:sz w:val="20"/>
              </w:rPr>
            </w:pPr>
            <w:r>
              <w:rPr>
                <w:sz w:val="20"/>
              </w:rPr>
              <w:t>3 142 616,17</w:t>
            </w:r>
          </w:p>
        </w:tc>
      </w:tr>
      <w:tr>
        <w:trPr>
          <w:trHeight w:hRule="atLeast" w:val="20"/>
        </w:trPr>
        <w:tc>
          <w:tcPr>
            <w:tcW w:type="dxa" w:w="4678"/>
            <w:shd w:fill="auto" w:val="clear"/>
          </w:tcPr>
          <w:p w14:paraId="AF12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B0120000">
            <w:pPr>
              <w:rPr>
                <w:sz w:val="20"/>
              </w:rPr>
            </w:pPr>
            <w:r>
              <w:rPr>
                <w:sz w:val="20"/>
              </w:rPr>
              <w:t>606</w:t>
            </w:r>
          </w:p>
        </w:tc>
        <w:tc>
          <w:tcPr>
            <w:tcW w:type="dxa" w:w="426"/>
            <w:shd w:fill="auto" w:val="clear"/>
          </w:tcPr>
          <w:p w14:paraId="B1120000">
            <w:pPr>
              <w:rPr>
                <w:sz w:val="20"/>
              </w:rPr>
            </w:pPr>
            <w:r>
              <w:rPr>
                <w:sz w:val="20"/>
              </w:rPr>
              <w:t>07</w:t>
            </w:r>
          </w:p>
        </w:tc>
        <w:tc>
          <w:tcPr>
            <w:tcW w:type="dxa" w:w="425"/>
            <w:shd w:fill="auto" w:val="clear"/>
          </w:tcPr>
          <w:p w14:paraId="B2120000">
            <w:pPr>
              <w:rPr>
                <w:sz w:val="20"/>
              </w:rPr>
            </w:pPr>
            <w:r>
              <w:rPr>
                <w:sz w:val="20"/>
              </w:rPr>
              <w:t>02</w:t>
            </w:r>
          </w:p>
        </w:tc>
        <w:tc>
          <w:tcPr>
            <w:tcW w:type="dxa" w:w="1559"/>
            <w:shd w:fill="auto" w:val="clear"/>
          </w:tcPr>
          <w:p w14:paraId="B3120000">
            <w:pPr>
              <w:rPr>
                <w:sz w:val="20"/>
              </w:rPr>
            </w:pPr>
            <w:r>
              <w:rPr>
                <w:sz w:val="20"/>
              </w:rPr>
              <w:t>01 1 02 11010</w:t>
            </w:r>
          </w:p>
        </w:tc>
        <w:tc>
          <w:tcPr>
            <w:tcW w:type="dxa" w:w="567"/>
            <w:shd w:fill="auto" w:val="clear"/>
          </w:tcPr>
          <w:p w14:paraId="B4120000">
            <w:pPr>
              <w:rPr>
                <w:sz w:val="20"/>
              </w:rPr>
            </w:pPr>
            <w:r>
              <w:rPr>
                <w:sz w:val="20"/>
              </w:rPr>
              <w:t>000</w:t>
            </w:r>
          </w:p>
        </w:tc>
        <w:tc>
          <w:tcPr>
            <w:tcW w:type="dxa" w:w="1438"/>
            <w:shd w:fill="auto" w:val="clear"/>
          </w:tcPr>
          <w:p w14:paraId="B5120000">
            <w:pPr>
              <w:ind/>
              <w:jc w:val="right"/>
              <w:rPr>
                <w:sz w:val="20"/>
              </w:rPr>
            </w:pPr>
            <w:r>
              <w:rPr>
                <w:sz w:val="20"/>
              </w:rPr>
              <w:t>802 758,02</w:t>
            </w:r>
          </w:p>
        </w:tc>
      </w:tr>
      <w:tr>
        <w:trPr>
          <w:trHeight w:hRule="atLeast" w:val="20"/>
        </w:trPr>
        <w:tc>
          <w:tcPr>
            <w:tcW w:type="dxa" w:w="4678"/>
            <w:shd w:fill="auto" w:val="clear"/>
          </w:tcPr>
          <w:p w14:paraId="B6120000">
            <w:pPr>
              <w:rPr>
                <w:sz w:val="20"/>
              </w:rPr>
            </w:pPr>
            <w:r>
              <w:rPr>
                <w:sz w:val="20"/>
              </w:rPr>
              <w:t>Субсидии бюджетным учреждениям</w:t>
            </w:r>
          </w:p>
        </w:tc>
        <w:tc>
          <w:tcPr>
            <w:tcW w:type="dxa" w:w="567"/>
            <w:shd w:fill="auto" w:val="clear"/>
          </w:tcPr>
          <w:p w14:paraId="B7120000">
            <w:pPr>
              <w:rPr>
                <w:sz w:val="20"/>
              </w:rPr>
            </w:pPr>
            <w:r>
              <w:rPr>
                <w:sz w:val="20"/>
              </w:rPr>
              <w:t>606</w:t>
            </w:r>
          </w:p>
        </w:tc>
        <w:tc>
          <w:tcPr>
            <w:tcW w:type="dxa" w:w="426"/>
            <w:shd w:fill="auto" w:val="clear"/>
          </w:tcPr>
          <w:p w14:paraId="B8120000">
            <w:pPr>
              <w:rPr>
                <w:sz w:val="20"/>
              </w:rPr>
            </w:pPr>
            <w:r>
              <w:rPr>
                <w:sz w:val="20"/>
              </w:rPr>
              <w:t>07</w:t>
            </w:r>
          </w:p>
        </w:tc>
        <w:tc>
          <w:tcPr>
            <w:tcW w:type="dxa" w:w="425"/>
            <w:shd w:fill="auto" w:val="clear"/>
          </w:tcPr>
          <w:p w14:paraId="B9120000">
            <w:pPr>
              <w:rPr>
                <w:sz w:val="20"/>
              </w:rPr>
            </w:pPr>
            <w:r>
              <w:rPr>
                <w:sz w:val="20"/>
              </w:rPr>
              <w:t>02</w:t>
            </w:r>
          </w:p>
        </w:tc>
        <w:tc>
          <w:tcPr>
            <w:tcW w:type="dxa" w:w="1559"/>
            <w:shd w:fill="auto" w:val="clear"/>
          </w:tcPr>
          <w:p w14:paraId="BA120000">
            <w:pPr>
              <w:rPr>
                <w:sz w:val="20"/>
              </w:rPr>
            </w:pPr>
            <w:r>
              <w:rPr>
                <w:sz w:val="20"/>
              </w:rPr>
              <w:t>01 1 02 11010</w:t>
            </w:r>
          </w:p>
        </w:tc>
        <w:tc>
          <w:tcPr>
            <w:tcW w:type="dxa" w:w="567"/>
            <w:shd w:fill="auto" w:val="clear"/>
          </w:tcPr>
          <w:p w14:paraId="BB120000">
            <w:pPr>
              <w:rPr>
                <w:sz w:val="20"/>
              </w:rPr>
            </w:pPr>
            <w:r>
              <w:rPr>
                <w:sz w:val="20"/>
              </w:rPr>
              <w:t>610</w:t>
            </w:r>
          </w:p>
        </w:tc>
        <w:tc>
          <w:tcPr>
            <w:tcW w:type="dxa" w:w="1438"/>
            <w:shd w:fill="auto" w:val="clear"/>
          </w:tcPr>
          <w:p w14:paraId="BC120000">
            <w:pPr>
              <w:ind/>
              <w:jc w:val="right"/>
              <w:rPr>
                <w:sz w:val="20"/>
              </w:rPr>
            </w:pPr>
            <w:r>
              <w:rPr>
                <w:sz w:val="20"/>
              </w:rPr>
              <w:t>746 789,41</w:t>
            </w:r>
          </w:p>
        </w:tc>
      </w:tr>
      <w:tr>
        <w:trPr>
          <w:trHeight w:hRule="atLeast" w:val="20"/>
        </w:trPr>
        <w:tc>
          <w:tcPr>
            <w:tcW w:type="dxa" w:w="4678"/>
            <w:shd w:fill="auto" w:val="clear"/>
          </w:tcPr>
          <w:p w14:paraId="BD120000">
            <w:pPr>
              <w:rPr>
                <w:sz w:val="20"/>
              </w:rPr>
            </w:pPr>
            <w:r>
              <w:rPr>
                <w:sz w:val="20"/>
              </w:rPr>
              <w:t>Субсидии автономным учреждениям</w:t>
            </w:r>
          </w:p>
        </w:tc>
        <w:tc>
          <w:tcPr>
            <w:tcW w:type="dxa" w:w="567"/>
            <w:shd w:fill="auto" w:val="clear"/>
          </w:tcPr>
          <w:p w14:paraId="BE120000">
            <w:pPr>
              <w:rPr>
                <w:sz w:val="20"/>
              </w:rPr>
            </w:pPr>
            <w:r>
              <w:rPr>
                <w:sz w:val="20"/>
              </w:rPr>
              <w:t>606</w:t>
            </w:r>
          </w:p>
        </w:tc>
        <w:tc>
          <w:tcPr>
            <w:tcW w:type="dxa" w:w="426"/>
            <w:shd w:fill="auto" w:val="clear"/>
          </w:tcPr>
          <w:p w14:paraId="BF120000">
            <w:pPr>
              <w:rPr>
                <w:sz w:val="20"/>
              </w:rPr>
            </w:pPr>
            <w:r>
              <w:rPr>
                <w:sz w:val="20"/>
              </w:rPr>
              <w:t>07</w:t>
            </w:r>
          </w:p>
        </w:tc>
        <w:tc>
          <w:tcPr>
            <w:tcW w:type="dxa" w:w="425"/>
            <w:shd w:fill="auto" w:val="clear"/>
          </w:tcPr>
          <w:p w14:paraId="C0120000">
            <w:pPr>
              <w:rPr>
                <w:sz w:val="20"/>
              </w:rPr>
            </w:pPr>
            <w:r>
              <w:rPr>
                <w:sz w:val="20"/>
              </w:rPr>
              <w:t>02</w:t>
            </w:r>
          </w:p>
        </w:tc>
        <w:tc>
          <w:tcPr>
            <w:tcW w:type="dxa" w:w="1559"/>
            <w:shd w:fill="auto" w:val="clear"/>
          </w:tcPr>
          <w:p w14:paraId="C1120000">
            <w:pPr>
              <w:rPr>
                <w:sz w:val="20"/>
              </w:rPr>
            </w:pPr>
            <w:r>
              <w:rPr>
                <w:sz w:val="20"/>
              </w:rPr>
              <w:t>01 1 02 11010</w:t>
            </w:r>
          </w:p>
        </w:tc>
        <w:tc>
          <w:tcPr>
            <w:tcW w:type="dxa" w:w="567"/>
            <w:shd w:fill="auto" w:val="clear"/>
          </w:tcPr>
          <w:p w14:paraId="C2120000">
            <w:pPr>
              <w:rPr>
                <w:sz w:val="20"/>
              </w:rPr>
            </w:pPr>
            <w:r>
              <w:rPr>
                <w:sz w:val="20"/>
              </w:rPr>
              <w:t>620</w:t>
            </w:r>
          </w:p>
        </w:tc>
        <w:tc>
          <w:tcPr>
            <w:tcW w:type="dxa" w:w="1438"/>
            <w:shd w:fill="auto" w:val="clear"/>
          </w:tcPr>
          <w:p w14:paraId="C3120000">
            <w:pPr>
              <w:ind/>
              <w:jc w:val="right"/>
              <w:rPr>
                <w:sz w:val="20"/>
              </w:rPr>
            </w:pPr>
            <w:r>
              <w:rPr>
                <w:sz w:val="20"/>
              </w:rPr>
              <w:t>55 968,61</w:t>
            </w:r>
          </w:p>
        </w:tc>
      </w:tr>
      <w:tr>
        <w:trPr>
          <w:trHeight w:hRule="atLeast" w:val="20"/>
        </w:trPr>
        <w:tc>
          <w:tcPr>
            <w:tcW w:type="dxa" w:w="4678"/>
            <w:shd w:fill="auto" w:val="clear"/>
          </w:tcPr>
          <w:p w14:paraId="C412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567"/>
            <w:shd w:fill="auto" w:val="clear"/>
          </w:tcPr>
          <w:p w14:paraId="C5120000">
            <w:pPr>
              <w:rPr>
                <w:sz w:val="20"/>
              </w:rPr>
            </w:pPr>
            <w:r>
              <w:rPr>
                <w:sz w:val="20"/>
              </w:rPr>
              <w:t>606</w:t>
            </w:r>
          </w:p>
        </w:tc>
        <w:tc>
          <w:tcPr>
            <w:tcW w:type="dxa" w:w="426"/>
            <w:shd w:fill="auto" w:val="clear"/>
          </w:tcPr>
          <w:p w14:paraId="C6120000">
            <w:pPr>
              <w:rPr>
                <w:sz w:val="20"/>
              </w:rPr>
            </w:pPr>
            <w:r>
              <w:rPr>
                <w:sz w:val="20"/>
              </w:rPr>
              <w:t>07</w:t>
            </w:r>
          </w:p>
        </w:tc>
        <w:tc>
          <w:tcPr>
            <w:tcW w:type="dxa" w:w="425"/>
            <w:shd w:fill="auto" w:val="clear"/>
          </w:tcPr>
          <w:p w14:paraId="C7120000">
            <w:pPr>
              <w:rPr>
                <w:sz w:val="20"/>
              </w:rPr>
            </w:pPr>
            <w:r>
              <w:rPr>
                <w:sz w:val="20"/>
              </w:rPr>
              <w:t>02</w:t>
            </w:r>
          </w:p>
        </w:tc>
        <w:tc>
          <w:tcPr>
            <w:tcW w:type="dxa" w:w="1559"/>
            <w:shd w:fill="auto" w:val="clear"/>
          </w:tcPr>
          <w:p w14:paraId="C8120000">
            <w:pPr>
              <w:rPr>
                <w:sz w:val="20"/>
              </w:rPr>
            </w:pPr>
            <w:r>
              <w:rPr>
                <w:sz w:val="20"/>
              </w:rPr>
              <w:t>01 1 02 60010</w:t>
            </w:r>
          </w:p>
        </w:tc>
        <w:tc>
          <w:tcPr>
            <w:tcW w:type="dxa" w:w="567"/>
            <w:shd w:fill="auto" w:val="clear"/>
          </w:tcPr>
          <w:p w14:paraId="C9120000">
            <w:pPr>
              <w:rPr>
                <w:sz w:val="20"/>
              </w:rPr>
            </w:pPr>
            <w:r>
              <w:rPr>
                <w:sz w:val="20"/>
              </w:rPr>
              <w:t>000</w:t>
            </w:r>
          </w:p>
        </w:tc>
        <w:tc>
          <w:tcPr>
            <w:tcW w:type="dxa" w:w="1438"/>
            <w:shd w:fill="auto" w:val="clear"/>
          </w:tcPr>
          <w:p w14:paraId="CA120000">
            <w:pPr>
              <w:ind/>
              <w:jc w:val="right"/>
              <w:rPr>
                <w:sz w:val="20"/>
              </w:rPr>
            </w:pPr>
            <w:r>
              <w:rPr>
                <w:sz w:val="20"/>
              </w:rPr>
              <w:t>8 376,49</w:t>
            </w:r>
          </w:p>
        </w:tc>
      </w:tr>
      <w:tr>
        <w:trPr>
          <w:trHeight w:hRule="atLeast" w:val="20"/>
        </w:trPr>
        <w:tc>
          <w:tcPr>
            <w:tcW w:type="dxa" w:w="4678"/>
            <w:shd w:fill="auto" w:val="clear"/>
          </w:tcPr>
          <w:p w14:paraId="CB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CC120000">
            <w:pPr>
              <w:rPr>
                <w:sz w:val="20"/>
              </w:rPr>
            </w:pPr>
            <w:r>
              <w:rPr>
                <w:sz w:val="20"/>
              </w:rPr>
              <w:t>606</w:t>
            </w:r>
          </w:p>
        </w:tc>
        <w:tc>
          <w:tcPr>
            <w:tcW w:type="dxa" w:w="426"/>
            <w:shd w:fill="auto" w:val="clear"/>
          </w:tcPr>
          <w:p w14:paraId="CD120000">
            <w:pPr>
              <w:rPr>
                <w:sz w:val="20"/>
              </w:rPr>
            </w:pPr>
            <w:r>
              <w:rPr>
                <w:sz w:val="20"/>
              </w:rPr>
              <w:t>07</w:t>
            </w:r>
          </w:p>
        </w:tc>
        <w:tc>
          <w:tcPr>
            <w:tcW w:type="dxa" w:w="425"/>
            <w:shd w:fill="auto" w:val="clear"/>
          </w:tcPr>
          <w:p w14:paraId="CE120000">
            <w:pPr>
              <w:rPr>
                <w:sz w:val="20"/>
              </w:rPr>
            </w:pPr>
            <w:r>
              <w:rPr>
                <w:sz w:val="20"/>
              </w:rPr>
              <w:t>02</w:t>
            </w:r>
          </w:p>
        </w:tc>
        <w:tc>
          <w:tcPr>
            <w:tcW w:type="dxa" w:w="1559"/>
            <w:shd w:fill="auto" w:val="clear"/>
          </w:tcPr>
          <w:p w14:paraId="CF120000">
            <w:pPr>
              <w:rPr>
                <w:sz w:val="20"/>
              </w:rPr>
            </w:pPr>
            <w:r>
              <w:rPr>
                <w:sz w:val="20"/>
              </w:rPr>
              <w:t>01 1 02 60010</w:t>
            </w:r>
          </w:p>
        </w:tc>
        <w:tc>
          <w:tcPr>
            <w:tcW w:type="dxa" w:w="567"/>
            <w:shd w:fill="auto" w:val="clear"/>
          </w:tcPr>
          <w:p w14:paraId="D0120000">
            <w:pPr>
              <w:rPr>
                <w:sz w:val="20"/>
              </w:rPr>
            </w:pPr>
            <w:r>
              <w:rPr>
                <w:sz w:val="20"/>
              </w:rPr>
              <w:t>630</w:t>
            </w:r>
          </w:p>
        </w:tc>
        <w:tc>
          <w:tcPr>
            <w:tcW w:type="dxa" w:w="1438"/>
            <w:shd w:fill="auto" w:val="clear"/>
          </w:tcPr>
          <w:p w14:paraId="D1120000">
            <w:pPr>
              <w:ind/>
              <w:jc w:val="right"/>
              <w:rPr>
                <w:sz w:val="20"/>
              </w:rPr>
            </w:pPr>
            <w:r>
              <w:rPr>
                <w:sz w:val="20"/>
              </w:rPr>
              <w:t>8 163,33</w:t>
            </w:r>
          </w:p>
        </w:tc>
      </w:tr>
      <w:tr>
        <w:trPr>
          <w:trHeight w:hRule="atLeast" w:val="20"/>
        </w:trPr>
        <w:tc>
          <w:tcPr>
            <w:tcW w:type="dxa" w:w="4678"/>
            <w:shd w:fill="auto" w:val="clear"/>
          </w:tcPr>
          <w:p w14:paraId="D2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D3120000">
            <w:pPr>
              <w:rPr>
                <w:sz w:val="20"/>
              </w:rPr>
            </w:pPr>
            <w:r>
              <w:rPr>
                <w:sz w:val="20"/>
              </w:rPr>
              <w:t>606</w:t>
            </w:r>
          </w:p>
        </w:tc>
        <w:tc>
          <w:tcPr>
            <w:tcW w:type="dxa" w:w="426"/>
            <w:shd w:fill="auto" w:val="clear"/>
          </w:tcPr>
          <w:p w14:paraId="D4120000">
            <w:pPr>
              <w:rPr>
                <w:sz w:val="20"/>
              </w:rPr>
            </w:pPr>
            <w:r>
              <w:rPr>
                <w:sz w:val="20"/>
              </w:rPr>
              <w:t>07</w:t>
            </w:r>
          </w:p>
        </w:tc>
        <w:tc>
          <w:tcPr>
            <w:tcW w:type="dxa" w:w="425"/>
            <w:shd w:fill="auto" w:val="clear"/>
          </w:tcPr>
          <w:p w14:paraId="D5120000">
            <w:pPr>
              <w:rPr>
                <w:sz w:val="20"/>
              </w:rPr>
            </w:pPr>
            <w:r>
              <w:rPr>
                <w:sz w:val="20"/>
              </w:rPr>
              <w:t>02</w:t>
            </w:r>
          </w:p>
        </w:tc>
        <w:tc>
          <w:tcPr>
            <w:tcW w:type="dxa" w:w="1559"/>
            <w:shd w:fill="auto" w:val="clear"/>
          </w:tcPr>
          <w:p w14:paraId="D6120000">
            <w:pPr>
              <w:rPr>
                <w:sz w:val="20"/>
              </w:rPr>
            </w:pPr>
            <w:r>
              <w:rPr>
                <w:sz w:val="20"/>
              </w:rPr>
              <w:t>01 1 02 60010</w:t>
            </w:r>
          </w:p>
        </w:tc>
        <w:tc>
          <w:tcPr>
            <w:tcW w:type="dxa" w:w="567"/>
            <w:shd w:fill="auto" w:val="clear"/>
          </w:tcPr>
          <w:p w14:paraId="D7120000">
            <w:pPr>
              <w:rPr>
                <w:sz w:val="20"/>
              </w:rPr>
            </w:pPr>
            <w:r>
              <w:rPr>
                <w:sz w:val="20"/>
              </w:rPr>
              <w:t>810</w:t>
            </w:r>
          </w:p>
        </w:tc>
        <w:tc>
          <w:tcPr>
            <w:tcW w:type="dxa" w:w="1438"/>
            <w:shd w:fill="auto" w:val="clear"/>
          </w:tcPr>
          <w:p w14:paraId="D8120000">
            <w:pPr>
              <w:ind/>
              <w:jc w:val="right"/>
              <w:rPr>
                <w:sz w:val="20"/>
              </w:rPr>
            </w:pPr>
            <w:r>
              <w:rPr>
                <w:sz w:val="20"/>
              </w:rPr>
              <w:t>213,16</w:t>
            </w:r>
          </w:p>
        </w:tc>
      </w:tr>
      <w:tr>
        <w:trPr>
          <w:trHeight w:hRule="atLeast" w:val="20"/>
        </w:trPr>
        <w:tc>
          <w:tcPr>
            <w:tcW w:type="dxa" w:w="4678"/>
            <w:shd w:fill="auto" w:val="clear"/>
          </w:tcPr>
          <w:p w14:paraId="D912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567"/>
            <w:shd w:fill="auto" w:val="clear"/>
          </w:tcPr>
          <w:p w14:paraId="DA120000">
            <w:pPr>
              <w:rPr>
                <w:sz w:val="20"/>
              </w:rPr>
            </w:pPr>
            <w:r>
              <w:rPr>
                <w:sz w:val="20"/>
              </w:rPr>
              <w:t>606</w:t>
            </w:r>
          </w:p>
        </w:tc>
        <w:tc>
          <w:tcPr>
            <w:tcW w:type="dxa" w:w="426"/>
            <w:shd w:fill="auto" w:val="clear"/>
          </w:tcPr>
          <w:p w14:paraId="DB120000">
            <w:pPr>
              <w:rPr>
                <w:sz w:val="20"/>
              </w:rPr>
            </w:pPr>
            <w:r>
              <w:rPr>
                <w:sz w:val="20"/>
              </w:rPr>
              <w:t>07</w:t>
            </w:r>
          </w:p>
        </w:tc>
        <w:tc>
          <w:tcPr>
            <w:tcW w:type="dxa" w:w="425"/>
            <w:shd w:fill="auto" w:val="clear"/>
          </w:tcPr>
          <w:p w14:paraId="DC120000">
            <w:pPr>
              <w:rPr>
                <w:sz w:val="20"/>
              </w:rPr>
            </w:pPr>
            <w:r>
              <w:rPr>
                <w:sz w:val="20"/>
              </w:rPr>
              <w:t>02</w:t>
            </w:r>
          </w:p>
        </w:tc>
        <w:tc>
          <w:tcPr>
            <w:tcW w:type="dxa" w:w="1559"/>
            <w:shd w:fill="auto" w:val="clear"/>
          </w:tcPr>
          <w:p w14:paraId="DD120000">
            <w:pPr>
              <w:rPr>
                <w:sz w:val="20"/>
              </w:rPr>
            </w:pPr>
            <w:r>
              <w:rPr>
                <w:sz w:val="20"/>
              </w:rPr>
              <w:t>01 1 02 77130</w:t>
            </w:r>
          </w:p>
        </w:tc>
        <w:tc>
          <w:tcPr>
            <w:tcW w:type="dxa" w:w="567"/>
            <w:shd w:fill="auto" w:val="clear"/>
          </w:tcPr>
          <w:p w14:paraId="DE120000">
            <w:pPr>
              <w:rPr>
                <w:sz w:val="20"/>
              </w:rPr>
            </w:pPr>
            <w:r>
              <w:rPr>
                <w:sz w:val="20"/>
              </w:rPr>
              <w:t>000</w:t>
            </w:r>
          </w:p>
        </w:tc>
        <w:tc>
          <w:tcPr>
            <w:tcW w:type="dxa" w:w="1438"/>
            <w:shd w:fill="auto" w:val="clear"/>
          </w:tcPr>
          <w:p w14:paraId="DF120000">
            <w:pPr>
              <w:ind/>
              <w:jc w:val="right"/>
              <w:rPr>
                <w:sz w:val="20"/>
              </w:rPr>
            </w:pPr>
            <w:r>
              <w:rPr>
                <w:sz w:val="20"/>
              </w:rPr>
              <w:t>3 784,72</w:t>
            </w:r>
          </w:p>
        </w:tc>
      </w:tr>
      <w:tr>
        <w:trPr>
          <w:trHeight w:hRule="atLeast" w:val="20"/>
        </w:trPr>
        <w:tc>
          <w:tcPr>
            <w:tcW w:type="dxa" w:w="4678"/>
            <w:shd w:fill="auto" w:val="clear"/>
          </w:tcPr>
          <w:p w14:paraId="E0120000">
            <w:pPr>
              <w:rPr>
                <w:sz w:val="20"/>
              </w:rPr>
            </w:pPr>
            <w:r>
              <w:rPr>
                <w:sz w:val="20"/>
              </w:rPr>
              <w:t>Субсидии бюджетным учреждениям</w:t>
            </w:r>
          </w:p>
        </w:tc>
        <w:tc>
          <w:tcPr>
            <w:tcW w:type="dxa" w:w="567"/>
            <w:shd w:fill="auto" w:val="clear"/>
          </w:tcPr>
          <w:p w14:paraId="E1120000">
            <w:pPr>
              <w:rPr>
                <w:sz w:val="20"/>
              </w:rPr>
            </w:pPr>
            <w:r>
              <w:rPr>
                <w:sz w:val="20"/>
              </w:rPr>
              <w:t>606</w:t>
            </w:r>
          </w:p>
        </w:tc>
        <w:tc>
          <w:tcPr>
            <w:tcW w:type="dxa" w:w="426"/>
            <w:shd w:fill="auto" w:val="clear"/>
          </w:tcPr>
          <w:p w14:paraId="E2120000">
            <w:pPr>
              <w:rPr>
                <w:sz w:val="20"/>
              </w:rPr>
            </w:pPr>
            <w:r>
              <w:rPr>
                <w:sz w:val="20"/>
              </w:rPr>
              <w:t>07</w:t>
            </w:r>
          </w:p>
        </w:tc>
        <w:tc>
          <w:tcPr>
            <w:tcW w:type="dxa" w:w="425"/>
            <w:shd w:fill="auto" w:val="clear"/>
          </w:tcPr>
          <w:p w14:paraId="E3120000">
            <w:pPr>
              <w:rPr>
                <w:sz w:val="20"/>
              </w:rPr>
            </w:pPr>
            <w:r>
              <w:rPr>
                <w:sz w:val="20"/>
              </w:rPr>
              <w:t>02</w:t>
            </w:r>
          </w:p>
        </w:tc>
        <w:tc>
          <w:tcPr>
            <w:tcW w:type="dxa" w:w="1559"/>
            <w:shd w:fill="auto" w:val="clear"/>
          </w:tcPr>
          <w:p w14:paraId="E4120000">
            <w:pPr>
              <w:rPr>
                <w:sz w:val="20"/>
              </w:rPr>
            </w:pPr>
            <w:r>
              <w:rPr>
                <w:sz w:val="20"/>
              </w:rPr>
              <w:t>01 1 02 77130</w:t>
            </w:r>
          </w:p>
        </w:tc>
        <w:tc>
          <w:tcPr>
            <w:tcW w:type="dxa" w:w="567"/>
            <w:shd w:fill="auto" w:val="clear"/>
          </w:tcPr>
          <w:p w14:paraId="E5120000">
            <w:pPr>
              <w:rPr>
                <w:sz w:val="20"/>
              </w:rPr>
            </w:pPr>
            <w:r>
              <w:rPr>
                <w:sz w:val="20"/>
              </w:rPr>
              <w:t>610</w:t>
            </w:r>
          </w:p>
        </w:tc>
        <w:tc>
          <w:tcPr>
            <w:tcW w:type="dxa" w:w="1438"/>
            <w:shd w:fill="auto" w:val="clear"/>
          </w:tcPr>
          <w:p w14:paraId="E6120000">
            <w:pPr>
              <w:ind/>
              <w:jc w:val="right"/>
              <w:rPr>
                <w:sz w:val="20"/>
              </w:rPr>
            </w:pPr>
            <w:r>
              <w:rPr>
                <w:sz w:val="20"/>
              </w:rPr>
              <w:t>3 646,81</w:t>
            </w:r>
          </w:p>
        </w:tc>
      </w:tr>
      <w:tr>
        <w:trPr>
          <w:trHeight w:hRule="atLeast" w:val="20"/>
        </w:trPr>
        <w:tc>
          <w:tcPr>
            <w:tcW w:type="dxa" w:w="4678"/>
            <w:shd w:fill="auto" w:val="clear"/>
          </w:tcPr>
          <w:p w14:paraId="E7120000">
            <w:pPr>
              <w:rPr>
                <w:sz w:val="20"/>
              </w:rPr>
            </w:pPr>
            <w:r>
              <w:rPr>
                <w:sz w:val="20"/>
              </w:rPr>
              <w:t>Субсидии автономным учреждениям</w:t>
            </w:r>
          </w:p>
        </w:tc>
        <w:tc>
          <w:tcPr>
            <w:tcW w:type="dxa" w:w="567"/>
            <w:shd w:fill="auto" w:val="clear"/>
          </w:tcPr>
          <w:p w14:paraId="E8120000">
            <w:pPr>
              <w:rPr>
                <w:sz w:val="20"/>
              </w:rPr>
            </w:pPr>
            <w:r>
              <w:rPr>
                <w:sz w:val="20"/>
              </w:rPr>
              <w:t>606</w:t>
            </w:r>
          </w:p>
        </w:tc>
        <w:tc>
          <w:tcPr>
            <w:tcW w:type="dxa" w:w="426"/>
            <w:shd w:fill="auto" w:val="clear"/>
          </w:tcPr>
          <w:p w14:paraId="E9120000">
            <w:pPr>
              <w:rPr>
                <w:sz w:val="20"/>
              </w:rPr>
            </w:pPr>
            <w:r>
              <w:rPr>
                <w:sz w:val="20"/>
              </w:rPr>
              <w:t>07</w:t>
            </w:r>
          </w:p>
        </w:tc>
        <w:tc>
          <w:tcPr>
            <w:tcW w:type="dxa" w:w="425"/>
            <w:shd w:fill="auto" w:val="clear"/>
          </w:tcPr>
          <w:p w14:paraId="EA120000">
            <w:pPr>
              <w:rPr>
                <w:sz w:val="20"/>
              </w:rPr>
            </w:pPr>
            <w:r>
              <w:rPr>
                <w:sz w:val="20"/>
              </w:rPr>
              <w:t>02</w:t>
            </w:r>
          </w:p>
        </w:tc>
        <w:tc>
          <w:tcPr>
            <w:tcW w:type="dxa" w:w="1559"/>
            <w:shd w:fill="auto" w:val="clear"/>
          </w:tcPr>
          <w:p w14:paraId="EB120000">
            <w:pPr>
              <w:rPr>
                <w:sz w:val="20"/>
              </w:rPr>
            </w:pPr>
            <w:r>
              <w:rPr>
                <w:sz w:val="20"/>
              </w:rPr>
              <w:t>01 1 02 77130</w:t>
            </w:r>
          </w:p>
        </w:tc>
        <w:tc>
          <w:tcPr>
            <w:tcW w:type="dxa" w:w="567"/>
            <w:shd w:fill="auto" w:val="clear"/>
          </w:tcPr>
          <w:p w14:paraId="EC120000">
            <w:pPr>
              <w:rPr>
                <w:sz w:val="20"/>
              </w:rPr>
            </w:pPr>
            <w:r>
              <w:rPr>
                <w:sz w:val="20"/>
              </w:rPr>
              <w:t>620</w:t>
            </w:r>
          </w:p>
        </w:tc>
        <w:tc>
          <w:tcPr>
            <w:tcW w:type="dxa" w:w="1438"/>
            <w:shd w:fill="auto" w:val="clear"/>
          </w:tcPr>
          <w:p w14:paraId="ED120000">
            <w:pPr>
              <w:ind/>
              <w:jc w:val="right"/>
              <w:rPr>
                <w:sz w:val="20"/>
              </w:rPr>
            </w:pPr>
            <w:r>
              <w:rPr>
                <w:sz w:val="20"/>
              </w:rPr>
              <w:t>137,91</w:t>
            </w:r>
          </w:p>
        </w:tc>
      </w:tr>
      <w:tr>
        <w:trPr>
          <w:trHeight w:hRule="atLeast" w:val="20"/>
        </w:trPr>
        <w:tc>
          <w:tcPr>
            <w:tcW w:type="dxa" w:w="4678"/>
            <w:shd w:fill="auto" w:val="clear"/>
          </w:tcPr>
          <w:p w14:paraId="EE120000">
            <w:pPr>
              <w:rPr>
                <w:sz w:val="20"/>
              </w:rPr>
            </w:pPr>
            <w:r>
              <w:rPr>
                <w:sz w:val="20"/>
              </w:rPr>
              <w:t xml:space="preserve">Обеспечение государственных гарантий реализации прав на получение общедоступного и </w:t>
            </w:r>
            <w:r>
              <w:rPr>
                <w:sz w:val="20"/>
              </w:rPr>
              <w:t>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567"/>
            <w:shd w:fill="auto" w:val="clear"/>
          </w:tcPr>
          <w:p w14:paraId="EF120000">
            <w:pPr>
              <w:rPr>
                <w:sz w:val="20"/>
              </w:rPr>
            </w:pPr>
            <w:r>
              <w:rPr>
                <w:sz w:val="20"/>
              </w:rPr>
              <w:t>606</w:t>
            </w:r>
          </w:p>
        </w:tc>
        <w:tc>
          <w:tcPr>
            <w:tcW w:type="dxa" w:w="426"/>
            <w:shd w:fill="auto" w:val="clear"/>
          </w:tcPr>
          <w:p w14:paraId="F0120000">
            <w:pPr>
              <w:rPr>
                <w:sz w:val="20"/>
              </w:rPr>
            </w:pPr>
            <w:r>
              <w:rPr>
                <w:sz w:val="20"/>
              </w:rPr>
              <w:t>07</w:t>
            </w:r>
          </w:p>
        </w:tc>
        <w:tc>
          <w:tcPr>
            <w:tcW w:type="dxa" w:w="425"/>
            <w:shd w:fill="auto" w:val="clear"/>
          </w:tcPr>
          <w:p w14:paraId="F1120000">
            <w:pPr>
              <w:rPr>
                <w:sz w:val="20"/>
              </w:rPr>
            </w:pPr>
            <w:r>
              <w:rPr>
                <w:sz w:val="20"/>
              </w:rPr>
              <w:t>02</w:t>
            </w:r>
          </w:p>
        </w:tc>
        <w:tc>
          <w:tcPr>
            <w:tcW w:type="dxa" w:w="1559"/>
            <w:shd w:fill="auto" w:val="clear"/>
          </w:tcPr>
          <w:p w14:paraId="F2120000">
            <w:pPr>
              <w:rPr>
                <w:sz w:val="20"/>
              </w:rPr>
            </w:pPr>
            <w:r>
              <w:rPr>
                <w:sz w:val="20"/>
              </w:rPr>
              <w:t>01 1 02 77160</w:t>
            </w:r>
          </w:p>
        </w:tc>
        <w:tc>
          <w:tcPr>
            <w:tcW w:type="dxa" w:w="567"/>
            <w:shd w:fill="auto" w:val="clear"/>
          </w:tcPr>
          <w:p w14:paraId="F3120000">
            <w:pPr>
              <w:rPr>
                <w:sz w:val="20"/>
              </w:rPr>
            </w:pPr>
            <w:r>
              <w:rPr>
                <w:sz w:val="20"/>
              </w:rPr>
              <w:t>000</w:t>
            </w:r>
          </w:p>
        </w:tc>
        <w:tc>
          <w:tcPr>
            <w:tcW w:type="dxa" w:w="1438"/>
            <w:shd w:fill="auto" w:val="clear"/>
          </w:tcPr>
          <w:p w14:paraId="F4120000">
            <w:pPr>
              <w:ind/>
              <w:jc w:val="right"/>
              <w:rPr>
                <w:sz w:val="20"/>
              </w:rPr>
            </w:pPr>
            <w:r>
              <w:rPr>
                <w:sz w:val="20"/>
              </w:rPr>
              <w:t>1 866 498,91</w:t>
            </w:r>
          </w:p>
        </w:tc>
      </w:tr>
      <w:tr>
        <w:trPr>
          <w:trHeight w:hRule="atLeast" w:val="20"/>
        </w:trPr>
        <w:tc>
          <w:tcPr>
            <w:tcW w:type="dxa" w:w="4678"/>
            <w:shd w:fill="auto" w:val="clear"/>
          </w:tcPr>
          <w:p w14:paraId="F5120000">
            <w:pPr>
              <w:rPr>
                <w:sz w:val="20"/>
              </w:rPr>
            </w:pPr>
            <w:r>
              <w:rPr>
                <w:sz w:val="20"/>
              </w:rPr>
              <w:t>Субсидии бюджетным учреждениям</w:t>
            </w:r>
          </w:p>
        </w:tc>
        <w:tc>
          <w:tcPr>
            <w:tcW w:type="dxa" w:w="567"/>
            <w:shd w:fill="auto" w:val="clear"/>
          </w:tcPr>
          <w:p w14:paraId="F6120000">
            <w:pPr>
              <w:rPr>
                <w:sz w:val="20"/>
              </w:rPr>
            </w:pPr>
            <w:r>
              <w:rPr>
                <w:sz w:val="20"/>
              </w:rPr>
              <w:t>606</w:t>
            </w:r>
          </w:p>
        </w:tc>
        <w:tc>
          <w:tcPr>
            <w:tcW w:type="dxa" w:w="426"/>
            <w:shd w:fill="auto" w:val="clear"/>
          </w:tcPr>
          <w:p w14:paraId="F7120000">
            <w:pPr>
              <w:rPr>
                <w:sz w:val="20"/>
              </w:rPr>
            </w:pPr>
            <w:r>
              <w:rPr>
                <w:sz w:val="20"/>
              </w:rPr>
              <w:t>07</w:t>
            </w:r>
          </w:p>
        </w:tc>
        <w:tc>
          <w:tcPr>
            <w:tcW w:type="dxa" w:w="425"/>
            <w:shd w:fill="auto" w:val="clear"/>
          </w:tcPr>
          <w:p w14:paraId="F8120000">
            <w:pPr>
              <w:rPr>
                <w:sz w:val="20"/>
              </w:rPr>
            </w:pPr>
            <w:r>
              <w:rPr>
                <w:sz w:val="20"/>
              </w:rPr>
              <w:t>02</w:t>
            </w:r>
          </w:p>
        </w:tc>
        <w:tc>
          <w:tcPr>
            <w:tcW w:type="dxa" w:w="1559"/>
            <w:shd w:fill="auto" w:val="clear"/>
          </w:tcPr>
          <w:p w14:paraId="F9120000">
            <w:pPr>
              <w:rPr>
                <w:sz w:val="20"/>
              </w:rPr>
            </w:pPr>
            <w:r>
              <w:rPr>
                <w:sz w:val="20"/>
              </w:rPr>
              <w:t>01 1 02 77160</w:t>
            </w:r>
          </w:p>
        </w:tc>
        <w:tc>
          <w:tcPr>
            <w:tcW w:type="dxa" w:w="567"/>
            <w:shd w:fill="auto" w:val="clear"/>
          </w:tcPr>
          <w:p w14:paraId="FA120000">
            <w:pPr>
              <w:rPr>
                <w:sz w:val="20"/>
              </w:rPr>
            </w:pPr>
            <w:r>
              <w:rPr>
                <w:sz w:val="20"/>
              </w:rPr>
              <w:t>610</w:t>
            </w:r>
          </w:p>
        </w:tc>
        <w:tc>
          <w:tcPr>
            <w:tcW w:type="dxa" w:w="1438"/>
            <w:shd w:fill="auto" w:val="clear"/>
          </w:tcPr>
          <w:p w14:paraId="FB120000">
            <w:pPr>
              <w:ind/>
              <w:jc w:val="right"/>
              <w:rPr>
                <w:sz w:val="20"/>
              </w:rPr>
            </w:pPr>
            <w:r>
              <w:rPr>
                <w:sz w:val="20"/>
              </w:rPr>
              <w:t>1 704 423,10</w:t>
            </w:r>
          </w:p>
        </w:tc>
      </w:tr>
      <w:tr>
        <w:trPr>
          <w:trHeight w:hRule="atLeast" w:val="20"/>
        </w:trPr>
        <w:tc>
          <w:tcPr>
            <w:tcW w:type="dxa" w:w="4678"/>
            <w:shd w:fill="auto" w:val="clear"/>
          </w:tcPr>
          <w:p w14:paraId="FC120000">
            <w:pPr>
              <w:rPr>
                <w:sz w:val="20"/>
              </w:rPr>
            </w:pPr>
            <w:r>
              <w:rPr>
                <w:sz w:val="20"/>
              </w:rPr>
              <w:t>Субсидии автономным учреждениям</w:t>
            </w:r>
          </w:p>
        </w:tc>
        <w:tc>
          <w:tcPr>
            <w:tcW w:type="dxa" w:w="567"/>
            <w:shd w:fill="auto" w:val="clear"/>
          </w:tcPr>
          <w:p w14:paraId="FD120000">
            <w:pPr>
              <w:rPr>
                <w:sz w:val="20"/>
              </w:rPr>
            </w:pPr>
            <w:r>
              <w:rPr>
                <w:sz w:val="20"/>
              </w:rPr>
              <w:t>606</w:t>
            </w:r>
          </w:p>
        </w:tc>
        <w:tc>
          <w:tcPr>
            <w:tcW w:type="dxa" w:w="426"/>
            <w:shd w:fill="auto" w:val="clear"/>
          </w:tcPr>
          <w:p w14:paraId="FE120000">
            <w:pPr>
              <w:rPr>
                <w:sz w:val="20"/>
              </w:rPr>
            </w:pPr>
            <w:r>
              <w:rPr>
                <w:sz w:val="20"/>
              </w:rPr>
              <w:t>07</w:t>
            </w:r>
          </w:p>
        </w:tc>
        <w:tc>
          <w:tcPr>
            <w:tcW w:type="dxa" w:w="425"/>
            <w:shd w:fill="auto" w:val="clear"/>
          </w:tcPr>
          <w:p w14:paraId="FF120000">
            <w:pPr>
              <w:rPr>
                <w:sz w:val="20"/>
              </w:rPr>
            </w:pPr>
            <w:r>
              <w:rPr>
                <w:sz w:val="20"/>
              </w:rPr>
              <w:t>02</w:t>
            </w:r>
          </w:p>
        </w:tc>
        <w:tc>
          <w:tcPr>
            <w:tcW w:type="dxa" w:w="1559"/>
            <w:shd w:fill="auto" w:val="clear"/>
          </w:tcPr>
          <w:p w14:paraId="00130000">
            <w:pPr>
              <w:rPr>
                <w:sz w:val="20"/>
              </w:rPr>
            </w:pPr>
            <w:r>
              <w:rPr>
                <w:sz w:val="20"/>
              </w:rPr>
              <w:t>01 1 02 77160</w:t>
            </w:r>
          </w:p>
        </w:tc>
        <w:tc>
          <w:tcPr>
            <w:tcW w:type="dxa" w:w="567"/>
            <w:shd w:fill="auto" w:val="clear"/>
          </w:tcPr>
          <w:p w14:paraId="01130000">
            <w:pPr>
              <w:rPr>
                <w:sz w:val="20"/>
              </w:rPr>
            </w:pPr>
            <w:r>
              <w:rPr>
                <w:sz w:val="20"/>
              </w:rPr>
              <w:t>620</w:t>
            </w:r>
          </w:p>
        </w:tc>
        <w:tc>
          <w:tcPr>
            <w:tcW w:type="dxa" w:w="1438"/>
            <w:shd w:fill="auto" w:val="clear"/>
          </w:tcPr>
          <w:p w14:paraId="02130000">
            <w:pPr>
              <w:ind/>
              <w:jc w:val="right"/>
              <w:rPr>
                <w:sz w:val="20"/>
              </w:rPr>
            </w:pPr>
            <w:r>
              <w:rPr>
                <w:sz w:val="20"/>
              </w:rPr>
              <w:t>151 363,71</w:t>
            </w:r>
          </w:p>
        </w:tc>
      </w:tr>
      <w:tr>
        <w:trPr>
          <w:trHeight w:hRule="atLeast" w:val="20"/>
        </w:trPr>
        <w:tc>
          <w:tcPr>
            <w:tcW w:type="dxa" w:w="4678"/>
            <w:shd w:fill="auto" w:val="clear"/>
          </w:tcPr>
          <w:p w14:paraId="03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04130000">
            <w:pPr>
              <w:rPr>
                <w:sz w:val="20"/>
              </w:rPr>
            </w:pPr>
            <w:r>
              <w:rPr>
                <w:sz w:val="20"/>
              </w:rPr>
              <w:t>606</w:t>
            </w:r>
          </w:p>
        </w:tc>
        <w:tc>
          <w:tcPr>
            <w:tcW w:type="dxa" w:w="426"/>
            <w:shd w:fill="auto" w:val="clear"/>
          </w:tcPr>
          <w:p w14:paraId="05130000">
            <w:pPr>
              <w:rPr>
                <w:sz w:val="20"/>
              </w:rPr>
            </w:pPr>
            <w:r>
              <w:rPr>
                <w:sz w:val="20"/>
              </w:rPr>
              <w:t>07</w:t>
            </w:r>
          </w:p>
        </w:tc>
        <w:tc>
          <w:tcPr>
            <w:tcW w:type="dxa" w:w="425"/>
            <w:shd w:fill="auto" w:val="clear"/>
          </w:tcPr>
          <w:p w14:paraId="06130000">
            <w:pPr>
              <w:rPr>
                <w:sz w:val="20"/>
              </w:rPr>
            </w:pPr>
            <w:r>
              <w:rPr>
                <w:sz w:val="20"/>
              </w:rPr>
              <w:t>02</w:t>
            </w:r>
          </w:p>
        </w:tc>
        <w:tc>
          <w:tcPr>
            <w:tcW w:type="dxa" w:w="1559"/>
            <w:shd w:fill="auto" w:val="clear"/>
          </w:tcPr>
          <w:p w14:paraId="07130000">
            <w:pPr>
              <w:rPr>
                <w:sz w:val="20"/>
              </w:rPr>
            </w:pPr>
            <w:r>
              <w:rPr>
                <w:sz w:val="20"/>
              </w:rPr>
              <w:t>01 1 02 77160</w:t>
            </w:r>
          </w:p>
        </w:tc>
        <w:tc>
          <w:tcPr>
            <w:tcW w:type="dxa" w:w="567"/>
            <w:shd w:fill="auto" w:val="clear"/>
          </w:tcPr>
          <w:p w14:paraId="08130000">
            <w:pPr>
              <w:rPr>
                <w:sz w:val="20"/>
              </w:rPr>
            </w:pPr>
            <w:r>
              <w:rPr>
                <w:sz w:val="20"/>
              </w:rPr>
              <w:t>630</w:t>
            </w:r>
          </w:p>
        </w:tc>
        <w:tc>
          <w:tcPr>
            <w:tcW w:type="dxa" w:w="1438"/>
            <w:shd w:fill="auto" w:val="clear"/>
          </w:tcPr>
          <w:p w14:paraId="09130000">
            <w:pPr>
              <w:ind/>
              <w:jc w:val="right"/>
              <w:rPr>
                <w:sz w:val="20"/>
              </w:rPr>
            </w:pPr>
            <w:r>
              <w:rPr>
                <w:sz w:val="20"/>
              </w:rPr>
              <w:t>9 723,69</w:t>
            </w:r>
          </w:p>
        </w:tc>
      </w:tr>
      <w:tr>
        <w:trPr>
          <w:trHeight w:hRule="atLeast" w:val="20"/>
        </w:trPr>
        <w:tc>
          <w:tcPr>
            <w:tcW w:type="dxa" w:w="4678"/>
            <w:shd w:fill="auto" w:val="clear"/>
          </w:tcPr>
          <w:p w14:paraId="0A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0B130000">
            <w:pPr>
              <w:rPr>
                <w:sz w:val="20"/>
              </w:rPr>
            </w:pPr>
            <w:r>
              <w:rPr>
                <w:sz w:val="20"/>
              </w:rPr>
              <w:t>606</w:t>
            </w:r>
          </w:p>
        </w:tc>
        <w:tc>
          <w:tcPr>
            <w:tcW w:type="dxa" w:w="426"/>
            <w:shd w:fill="auto" w:val="clear"/>
          </w:tcPr>
          <w:p w14:paraId="0C130000">
            <w:pPr>
              <w:rPr>
                <w:sz w:val="20"/>
              </w:rPr>
            </w:pPr>
            <w:r>
              <w:rPr>
                <w:sz w:val="20"/>
              </w:rPr>
              <w:t>07</w:t>
            </w:r>
          </w:p>
        </w:tc>
        <w:tc>
          <w:tcPr>
            <w:tcW w:type="dxa" w:w="425"/>
            <w:shd w:fill="auto" w:val="clear"/>
          </w:tcPr>
          <w:p w14:paraId="0D130000">
            <w:pPr>
              <w:rPr>
                <w:sz w:val="20"/>
              </w:rPr>
            </w:pPr>
            <w:r>
              <w:rPr>
                <w:sz w:val="20"/>
              </w:rPr>
              <w:t>02</w:t>
            </w:r>
          </w:p>
        </w:tc>
        <w:tc>
          <w:tcPr>
            <w:tcW w:type="dxa" w:w="1559"/>
            <w:shd w:fill="auto" w:val="clear"/>
          </w:tcPr>
          <w:p w14:paraId="0E130000">
            <w:pPr>
              <w:rPr>
                <w:sz w:val="20"/>
              </w:rPr>
            </w:pPr>
            <w:r>
              <w:rPr>
                <w:sz w:val="20"/>
              </w:rPr>
              <w:t>01 1 02 77160</w:t>
            </w:r>
          </w:p>
        </w:tc>
        <w:tc>
          <w:tcPr>
            <w:tcW w:type="dxa" w:w="567"/>
            <w:shd w:fill="auto" w:val="clear"/>
          </w:tcPr>
          <w:p w14:paraId="0F130000">
            <w:pPr>
              <w:rPr>
                <w:sz w:val="20"/>
              </w:rPr>
            </w:pPr>
            <w:r>
              <w:rPr>
                <w:sz w:val="20"/>
              </w:rPr>
              <w:t>810</w:t>
            </w:r>
          </w:p>
        </w:tc>
        <w:tc>
          <w:tcPr>
            <w:tcW w:type="dxa" w:w="1438"/>
            <w:shd w:fill="auto" w:val="clear"/>
          </w:tcPr>
          <w:p w14:paraId="10130000">
            <w:pPr>
              <w:ind/>
              <w:jc w:val="right"/>
              <w:rPr>
                <w:sz w:val="20"/>
              </w:rPr>
            </w:pPr>
            <w:r>
              <w:rPr>
                <w:sz w:val="20"/>
              </w:rPr>
              <w:t>988,41</w:t>
            </w:r>
          </w:p>
        </w:tc>
      </w:tr>
      <w:tr>
        <w:trPr>
          <w:trHeight w:hRule="atLeast" w:val="20"/>
        </w:trPr>
        <w:tc>
          <w:tcPr>
            <w:tcW w:type="dxa" w:w="4678"/>
            <w:shd w:fill="auto" w:val="clear"/>
          </w:tcPr>
          <w:p w14:paraId="1113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567"/>
            <w:shd w:fill="auto" w:val="clear"/>
          </w:tcPr>
          <w:p w14:paraId="12130000">
            <w:pPr>
              <w:rPr>
                <w:sz w:val="20"/>
              </w:rPr>
            </w:pPr>
            <w:r>
              <w:rPr>
                <w:sz w:val="20"/>
              </w:rPr>
              <w:t>606</w:t>
            </w:r>
          </w:p>
        </w:tc>
        <w:tc>
          <w:tcPr>
            <w:tcW w:type="dxa" w:w="426"/>
            <w:shd w:fill="auto" w:val="clear"/>
          </w:tcPr>
          <w:p w14:paraId="13130000">
            <w:pPr>
              <w:rPr>
                <w:sz w:val="20"/>
              </w:rPr>
            </w:pPr>
            <w:r>
              <w:rPr>
                <w:sz w:val="20"/>
              </w:rPr>
              <w:t>07</w:t>
            </w:r>
          </w:p>
        </w:tc>
        <w:tc>
          <w:tcPr>
            <w:tcW w:type="dxa" w:w="425"/>
            <w:shd w:fill="auto" w:val="clear"/>
          </w:tcPr>
          <w:p w14:paraId="14130000">
            <w:pPr>
              <w:rPr>
                <w:sz w:val="20"/>
              </w:rPr>
            </w:pPr>
            <w:r>
              <w:rPr>
                <w:sz w:val="20"/>
              </w:rPr>
              <w:t>02</w:t>
            </w:r>
          </w:p>
        </w:tc>
        <w:tc>
          <w:tcPr>
            <w:tcW w:type="dxa" w:w="1559"/>
            <w:shd w:fill="auto" w:val="clear"/>
          </w:tcPr>
          <w:p w14:paraId="15130000">
            <w:pPr>
              <w:rPr>
                <w:sz w:val="20"/>
              </w:rPr>
            </w:pPr>
            <w:r>
              <w:rPr>
                <w:sz w:val="20"/>
              </w:rPr>
              <w:t>01 1 02 L3040</w:t>
            </w:r>
          </w:p>
        </w:tc>
        <w:tc>
          <w:tcPr>
            <w:tcW w:type="dxa" w:w="567"/>
            <w:shd w:fill="auto" w:val="clear"/>
          </w:tcPr>
          <w:p w14:paraId="16130000">
            <w:pPr>
              <w:rPr>
                <w:sz w:val="20"/>
              </w:rPr>
            </w:pPr>
            <w:r>
              <w:rPr>
                <w:sz w:val="20"/>
              </w:rPr>
              <w:t>000</w:t>
            </w:r>
          </w:p>
        </w:tc>
        <w:tc>
          <w:tcPr>
            <w:tcW w:type="dxa" w:w="1438"/>
            <w:shd w:fill="auto" w:val="clear"/>
          </w:tcPr>
          <w:p w14:paraId="17130000">
            <w:pPr>
              <w:ind/>
              <w:jc w:val="right"/>
              <w:rPr>
                <w:sz w:val="20"/>
              </w:rPr>
            </w:pPr>
            <w:r>
              <w:rPr>
                <w:sz w:val="20"/>
              </w:rPr>
              <w:t>303 582,53</w:t>
            </w:r>
          </w:p>
        </w:tc>
      </w:tr>
      <w:tr>
        <w:trPr>
          <w:trHeight w:hRule="atLeast" w:val="20"/>
        </w:trPr>
        <w:tc>
          <w:tcPr>
            <w:tcW w:type="dxa" w:w="4678"/>
            <w:shd w:fill="auto" w:val="clear"/>
          </w:tcPr>
          <w:p w14:paraId="18130000">
            <w:pPr>
              <w:rPr>
                <w:sz w:val="20"/>
              </w:rPr>
            </w:pPr>
            <w:r>
              <w:rPr>
                <w:sz w:val="20"/>
              </w:rPr>
              <w:t>Субсидии бюджетным учреждениям</w:t>
            </w:r>
          </w:p>
        </w:tc>
        <w:tc>
          <w:tcPr>
            <w:tcW w:type="dxa" w:w="567"/>
            <w:shd w:fill="auto" w:val="clear"/>
          </w:tcPr>
          <w:p w14:paraId="19130000">
            <w:pPr>
              <w:rPr>
                <w:sz w:val="20"/>
              </w:rPr>
            </w:pPr>
            <w:r>
              <w:rPr>
                <w:sz w:val="20"/>
              </w:rPr>
              <w:t>606</w:t>
            </w:r>
          </w:p>
        </w:tc>
        <w:tc>
          <w:tcPr>
            <w:tcW w:type="dxa" w:w="426"/>
            <w:shd w:fill="auto" w:val="clear"/>
          </w:tcPr>
          <w:p w14:paraId="1A130000">
            <w:pPr>
              <w:rPr>
                <w:sz w:val="20"/>
              </w:rPr>
            </w:pPr>
            <w:r>
              <w:rPr>
                <w:sz w:val="20"/>
              </w:rPr>
              <w:t>07</w:t>
            </w:r>
          </w:p>
        </w:tc>
        <w:tc>
          <w:tcPr>
            <w:tcW w:type="dxa" w:w="425"/>
            <w:shd w:fill="auto" w:val="clear"/>
          </w:tcPr>
          <w:p w14:paraId="1B130000">
            <w:pPr>
              <w:rPr>
                <w:sz w:val="20"/>
              </w:rPr>
            </w:pPr>
            <w:r>
              <w:rPr>
                <w:sz w:val="20"/>
              </w:rPr>
              <w:t>02</w:t>
            </w:r>
          </w:p>
        </w:tc>
        <w:tc>
          <w:tcPr>
            <w:tcW w:type="dxa" w:w="1559"/>
            <w:shd w:fill="auto" w:val="clear"/>
          </w:tcPr>
          <w:p w14:paraId="1C130000">
            <w:pPr>
              <w:rPr>
                <w:sz w:val="20"/>
              </w:rPr>
            </w:pPr>
            <w:r>
              <w:rPr>
                <w:sz w:val="20"/>
              </w:rPr>
              <w:t>01 1 02 L3040</w:t>
            </w:r>
          </w:p>
        </w:tc>
        <w:tc>
          <w:tcPr>
            <w:tcW w:type="dxa" w:w="567"/>
            <w:shd w:fill="auto" w:val="clear"/>
          </w:tcPr>
          <w:p w14:paraId="1D130000">
            <w:pPr>
              <w:rPr>
                <w:sz w:val="20"/>
              </w:rPr>
            </w:pPr>
            <w:r>
              <w:rPr>
                <w:sz w:val="20"/>
              </w:rPr>
              <w:t>610</w:t>
            </w:r>
          </w:p>
        </w:tc>
        <w:tc>
          <w:tcPr>
            <w:tcW w:type="dxa" w:w="1438"/>
            <w:shd w:fill="auto" w:val="clear"/>
          </w:tcPr>
          <w:p w14:paraId="1E130000">
            <w:pPr>
              <w:ind/>
              <w:jc w:val="right"/>
              <w:rPr>
                <w:sz w:val="20"/>
              </w:rPr>
            </w:pPr>
            <w:r>
              <w:rPr>
                <w:sz w:val="20"/>
              </w:rPr>
              <w:t>284 094,62</w:t>
            </w:r>
          </w:p>
        </w:tc>
      </w:tr>
      <w:tr>
        <w:trPr>
          <w:trHeight w:hRule="atLeast" w:val="20"/>
        </w:trPr>
        <w:tc>
          <w:tcPr>
            <w:tcW w:type="dxa" w:w="4678"/>
            <w:shd w:fill="auto" w:val="clear"/>
          </w:tcPr>
          <w:p w14:paraId="1F130000">
            <w:pPr>
              <w:rPr>
                <w:sz w:val="20"/>
              </w:rPr>
            </w:pPr>
            <w:r>
              <w:rPr>
                <w:sz w:val="20"/>
              </w:rPr>
              <w:t>Субсидии автономным учреждениям</w:t>
            </w:r>
          </w:p>
        </w:tc>
        <w:tc>
          <w:tcPr>
            <w:tcW w:type="dxa" w:w="567"/>
            <w:shd w:fill="auto" w:val="clear"/>
          </w:tcPr>
          <w:p w14:paraId="20130000">
            <w:pPr>
              <w:rPr>
                <w:sz w:val="20"/>
              </w:rPr>
            </w:pPr>
            <w:r>
              <w:rPr>
                <w:sz w:val="20"/>
              </w:rPr>
              <w:t>606</w:t>
            </w:r>
          </w:p>
        </w:tc>
        <w:tc>
          <w:tcPr>
            <w:tcW w:type="dxa" w:w="426"/>
            <w:shd w:fill="auto" w:val="clear"/>
          </w:tcPr>
          <w:p w14:paraId="21130000">
            <w:pPr>
              <w:rPr>
                <w:sz w:val="20"/>
              </w:rPr>
            </w:pPr>
            <w:r>
              <w:rPr>
                <w:sz w:val="20"/>
              </w:rPr>
              <w:t>07</w:t>
            </w:r>
          </w:p>
        </w:tc>
        <w:tc>
          <w:tcPr>
            <w:tcW w:type="dxa" w:w="425"/>
            <w:shd w:fill="auto" w:val="clear"/>
          </w:tcPr>
          <w:p w14:paraId="22130000">
            <w:pPr>
              <w:rPr>
                <w:sz w:val="20"/>
              </w:rPr>
            </w:pPr>
            <w:r>
              <w:rPr>
                <w:sz w:val="20"/>
              </w:rPr>
              <w:t>02</w:t>
            </w:r>
          </w:p>
        </w:tc>
        <w:tc>
          <w:tcPr>
            <w:tcW w:type="dxa" w:w="1559"/>
            <w:shd w:fill="auto" w:val="clear"/>
          </w:tcPr>
          <w:p w14:paraId="23130000">
            <w:pPr>
              <w:rPr>
                <w:sz w:val="20"/>
              </w:rPr>
            </w:pPr>
            <w:r>
              <w:rPr>
                <w:sz w:val="20"/>
              </w:rPr>
              <w:t>01 1 02 L3040</w:t>
            </w:r>
          </w:p>
        </w:tc>
        <w:tc>
          <w:tcPr>
            <w:tcW w:type="dxa" w:w="567"/>
            <w:shd w:fill="auto" w:val="clear"/>
          </w:tcPr>
          <w:p w14:paraId="24130000">
            <w:pPr>
              <w:rPr>
                <w:sz w:val="20"/>
              </w:rPr>
            </w:pPr>
            <w:r>
              <w:rPr>
                <w:sz w:val="20"/>
              </w:rPr>
              <w:t>620</w:t>
            </w:r>
          </w:p>
        </w:tc>
        <w:tc>
          <w:tcPr>
            <w:tcW w:type="dxa" w:w="1438"/>
            <w:shd w:fill="auto" w:val="clear"/>
          </w:tcPr>
          <w:p w14:paraId="25130000">
            <w:pPr>
              <w:ind/>
              <w:jc w:val="right"/>
              <w:rPr>
                <w:sz w:val="20"/>
              </w:rPr>
            </w:pPr>
            <w:r>
              <w:rPr>
                <w:sz w:val="20"/>
              </w:rPr>
              <w:t>19 487,91</w:t>
            </w:r>
          </w:p>
        </w:tc>
      </w:tr>
      <w:tr>
        <w:trPr>
          <w:trHeight w:hRule="atLeast" w:val="20"/>
        </w:trPr>
        <w:tc>
          <w:tcPr>
            <w:tcW w:type="dxa" w:w="4678"/>
            <w:shd w:fill="auto" w:val="clear"/>
          </w:tcPr>
          <w:p w14:paraId="2613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567"/>
            <w:shd w:fill="auto" w:val="clear"/>
          </w:tcPr>
          <w:p w14:paraId="27130000">
            <w:pPr>
              <w:rPr>
                <w:sz w:val="20"/>
              </w:rPr>
            </w:pPr>
            <w:r>
              <w:rPr>
                <w:sz w:val="20"/>
              </w:rPr>
              <w:t>606</w:t>
            </w:r>
          </w:p>
        </w:tc>
        <w:tc>
          <w:tcPr>
            <w:tcW w:type="dxa" w:w="426"/>
            <w:shd w:fill="auto" w:val="clear"/>
          </w:tcPr>
          <w:p w14:paraId="28130000">
            <w:pPr>
              <w:rPr>
                <w:sz w:val="20"/>
              </w:rPr>
            </w:pPr>
            <w:r>
              <w:rPr>
                <w:sz w:val="20"/>
              </w:rPr>
              <w:t>07</w:t>
            </w:r>
          </w:p>
        </w:tc>
        <w:tc>
          <w:tcPr>
            <w:tcW w:type="dxa" w:w="425"/>
            <w:shd w:fill="auto" w:val="clear"/>
          </w:tcPr>
          <w:p w14:paraId="29130000">
            <w:pPr>
              <w:rPr>
                <w:sz w:val="20"/>
              </w:rPr>
            </w:pPr>
            <w:r>
              <w:rPr>
                <w:sz w:val="20"/>
              </w:rPr>
              <w:t>02</w:t>
            </w:r>
          </w:p>
        </w:tc>
        <w:tc>
          <w:tcPr>
            <w:tcW w:type="dxa" w:w="1559"/>
            <w:shd w:fill="auto" w:val="clear"/>
          </w:tcPr>
          <w:p w14:paraId="2A130000">
            <w:pPr>
              <w:rPr>
                <w:sz w:val="20"/>
              </w:rPr>
            </w:pPr>
            <w:r>
              <w:rPr>
                <w:sz w:val="20"/>
              </w:rPr>
              <w:t>01 1 02 R3030</w:t>
            </w:r>
          </w:p>
        </w:tc>
        <w:tc>
          <w:tcPr>
            <w:tcW w:type="dxa" w:w="567"/>
            <w:shd w:fill="auto" w:val="clear"/>
          </w:tcPr>
          <w:p w14:paraId="2B130000">
            <w:pPr>
              <w:rPr>
                <w:sz w:val="20"/>
              </w:rPr>
            </w:pPr>
            <w:r>
              <w:rPr>
                <w:sz w:val="20"/>
              </w:rPr>
              <w:t>000</w:t>
            </w:r>
          </w:p>
        </w:tc>
        <w:tc>
          <w:tcPr>
            <w:tcW w:type="dxa" w:w="1438"/>
            <w:shd w:fill="auto" w:val="clear"/>
          </w:tcPr>
          <w:p w14:paraId="2C130000">
            <w:pPr>
              <w:ind/>
              <w:jc w:val="right"/>
              <w:rPr>
                <w:sz w:val="20"/>
              </w:rPr>
            </w:pPr>
            <w:r>
              <w:rPr>
                <w:sz w:val="20"/>
              </w:rPr>
              <w:t>154 677,60</w:t>
            </w:r>
          </w:p>
        </w:tc>
      </w:tr>
      <w:tr>
        <w:trPr>
          <w:trHeight w:hRule="atLeast" w:val="20"/>
        </w:trPr>
        <w:tc>
          <w:tcPr>
            <w:tcW w:type="dxa" w:w="4678"/>
            <w:shd w:fill="auto" w:val="clear"/>
          </w:tcPr>
          <w:p w14:paraId="2D130000">
            <w:pPr>
              <w:rPr>
                <w:sz w:val="20"/>
              </w:rPr>
            </w:pPr>
            <w:r>
              <w:rPr>
                <w:sz w:val="20"/>
              </w:rPr>
              <w:t>Субсидии бюджетным учреждениям</w:t>
            </w:r>
          </w:p>
        </w:tc>
        <w:tc>
          <w:tcPr>
            <w:tcW w:type="dxa" w:w="567"/>
            <w:shd w:fill="auto" w:val="clear"/>
          </w:tcPr>
          <w:p w14:paraId="2E130000">
            <w:pPr>
              <w:rPr>
                <w:sz w:val="20"/>
              </w:rPr>
            </w:pPr>
            <w:r>
              <w:rPr>
                <w:sz w:val="20"/>
              </w:rPr>
              <w:t>606</w:t>
            </w:r>
          </w:p>
        </w:tc>
        <w:tc>
          <w:tcPr>
            <w:tcW w:type="dxa" w:w="426"/>
            <w:shd w:fill="auto" w:val="clear"/>
          </w:tcPr>
          <w:p w14:paraId="2F130000">
            <w:pPr>
              <w:rPr>
                <w:sz w:val="20"/>
              </w:rPr>
            </w:pPr>
            <w:r>
              <w:rPr>
                <w:sz w:val="20"/>
              </w:rPr>
              <w:t>07</w:t>
            </w:r>
          </w:p>
        </w:tc>
        <w:tc>
          <w:tcPr>
            <w:tcW w:type="dxa" w:w="425"/>
            <w:shd w:fill="auto" w:val="clear"/>
          </w:tcPr>
          <w:p w14:paraId="30130000">
            <w:pPr>
              <w:rPr>
                <w:sz w:val="20"/>
              </w:rPr>
            </w:pPr>
            <w:r>
              <w:rPr>
                <w:sz w:val="20"/>
              </w:rPr>
              <w:t>02</w:t>
            </w:r>
          </w:p>
        </w:tc>
        <w:tc>
          <w:tcPr>
            <w:tcW w:type="dxa" w:w="1559"/>
            <w:shd w:fill="auto" w:val="clear"/>
          </w:tcPr>
          <w:p w14:paraId="31130000">
            <w:pPr>
              <w:rPr>
                <w:sz w:val="20"/>
              </w:rPr>
            </w:pPr>
            <w:r>
              <w:rPr>
                <w:sz w:val="20"/>
              </w:rPr>
              <w:t>01 1 02 R3030</w:t>
            </w:r>
          </w:p>
        </w:tc>
        <w:tc>
          <w:tcPr>
            <w:tcW w:type="dxa" w:w="567"/>
            <w:shd w:fill="auto" w:val="clear"/>
          </w:tcPr>
          <w:p w14:paraId="32130000">
            <w:pPr>
              <w:rPr>
                <w:sz w:val="20"/>
              </w:rPr>
            </w:pPr>
            <w:r>
              <w:rPr>
                <w:sz w:val="20"/>
              </w:rPr>
              <w:t>610</w:t>
            </w:r>
          </w:p>
        </w:tc>
        <w:tc>
          <w:tcPr>
            <w:tcW w:type="dxa" w:w="1438"/>
            <w:shd w:fill="auto" w:val="clear"/>
          </w:tcPr>
          <w:p w14:paraId="33130000">
            <w:pPr>
              <w:ind/>
              <w:jc w:val="right"/>
              <w:rPr>
                <w:sz w:val="20"/>
              </w:rPr>
            </w:pPr>
            <w:r>
              <w:rPr>
                <w:sz w:val="20"/>
              </w:rPr>
              <w:t>142 680,95</w:t>
            </w:r>
          </w:p>
        </w:tc>
      </w:tr>
      <w:tr>
        <w:trPr>
          <w:trHeight w:hRule="atLeast" w:val="20"/>
        </w:trPr>
        <w:tc>
          <w:tcPr>
            <w:tcW w:type="dxa" w:w="4678"/>
            <w:shd w:fill="auto" w:val="clear"/>
          </w:tcPr>
          <w:p w14:paraId="34130000">
            <w:pPr>
              <w:rPr>
                <w:sz w:val="20"/>
              </w:rPr>
            </w:pPr>
            <w:r>
              <w:rPr>
                <w:sz w:val="20"/>
              </w:rPr>
              <w:t>Субсидии автономным учреждениям</w:t>
            </w:r>
          </w:p>
        </w:tc>
        <w:tc>
          <w:tcPr>
            <w:tcW w:type="dxa" w:w="567"/>
            <w:shd w:fill="auto" w:val="clear"/>
          </w:tcPr>
          <w:p w14:paraId="35130000">
            <w:pPr>
              <w:rPr>
                <w:sz w:val="20"/>
              </w:rPr>
            </w:pPr>
            <w:r>
              <w:rPr>
                <w:sz w:val="20"/>
              </w:rPr>
              <w:t>606</w:t>
            </w:r>
          </w:p>
        </w:tc>
        <w:tc>
          <w:tcPr>
            <w:tcW w:type="dxa" w:w="426"/>
            <w:shd w:fill="auto" w:val="clear"/>
          </w:tcPr>
          <w:p w14:paraId="36130000">
            <w:pPr>
              <w:rPr>
                <w:sz w:val="20"/>
              </w:rPr>
            </w:pPr>
            <w:r>
              <w:rPr>
                <w:sz w:val="20"/>
              </w:rPr>
              <w:t>07</w:t>
            </w:r>
          </w:p>
        </w:tc>
        <w:tc>
          <w:tcPr>
            <w:tcW w:type="dxa" w:w="425"/>
            <w:shd w:fill="auto" w:val="clear"/>
          </w:tcPr>
          <w:p w14:paraId="37130000">
            <w:pPr>
              <w:rPr>
                <w:sz w:val="20"/>
              </w:rPr>
            </w:pPr>
            <w:r>
              <w:rPr>
                <w:sz w:val="20"/>
              </w:rPr>
              <w:t>02</w:t>
            </w:r>
          </w:p>
        </w:tc>
        <w:tc>
          <w:tcPr>
            <w:tcW w:type="dxa" w:w="1559"/>
            <w:shd w:fill="auto" w:val="clear"/>
          </w:tcPr>
          <w:p w14:paraId="38130000">
            <w:pPr>
              <w:rPr>
                <w:sz w:val="20"/>
              </w:rPr>
            </w:pPr>
            <w:r>
              <w:rPr>
                <w:sz w:val="20"/>
              </w:rPr>
              <w:t>01 1 02 R3030</w:t>
            </w:r>
          </w:p>
        </w:tc>
        <w:tc>
          <w:tcPr>
            <w:tcW w:type="dxa" w:w="567"/>
            <w:shd w:fill="auto" w:val="clear"/>
          </w:tcPr>
          <w:p w14:paraId="39130000">
            <w:pPr>
              <w:rPr>
                <w:sz w:val="20"/>
              </w:rPr>
            </w:pPr>
            <w:r>
              <w:rPr>
                <w:sz w:val="20"/>
              </w:rPr>
              <w:t>620</w:t>
            </w:r>
          </w:p>
        </w:tc>
        <w:tc>
          <w:tcPr>
            <w:tcW w:type="dxa" w:w="1438"/>
            <w:shd w:fill="auto" w:val="clear"/>
          </w:tcPr>
          <w:p w14:paraId="3A130000">
            <w:pPr>
              <w:ind/>
              <w:jc w:val="right"/>
              <w:rPr>
                <w:sz w:val="20"/>
              </w:rPr>
            </w:pPr>
            <w:r>
              <w:rPr>
                <w:sz w:val="20"/>
              </w:rPr>
              <w:t>11 996,65</w:t>
            </w:r>
          </w:p>
        </w:tc>
      </w:tr>
      <w:tr>
        <w:trPr>
          <w:trHeight w:hRule="atLeast" w:val="20"/>
        </w:trPr>
        <w:tc>
          <w:tcPr>
            <w:tcW w:type="dxa" w:w="4678"/>
            <w:shd w:fill="auto" w:val="clear"/>
          </w:tcPr>
          <w:p w14:paraId="3B130000">
            <w:pPr>
              <w:rPr>
                <w:sz w:val="20"/>
              </w:rPr>
            </w:pPr>
            <w:r>
              <w:rPr>
                <w:sz w:val="20"/>
              </w:rPr>
              <w:t>Cоздание и обеспечение функционирования цифровых лабораторий "Точка роста" в общеобразовательных организациях</w:t>
            </w:r>
          </w:p>
        </w:tc>
        <w:tc>
          <w:tcPr>
            <w:tcW w:type="dxa" w:w="567"/>
            <w:shd w:fill="auto" w:val="clear"/>
          </w:tcPr>
          <w:p w14:paraId="3C130000">
            <w:pPr>
              <w:rPr>
                <w:sz w:val="20"/>
              </w:rPr>
            </w:pPr>
            <w:r>
              <w:rPr>
                <w:sz w:val="20"/>
              </w:rPr>
              <w:t>606</w:t>
            </w:r>
          </w:p>
        </w:tc>
        <w:tc>
          <w:tcPr>
            <w:tcW w:type="dxa" w:w="426"/>
            <w:shd w:fill="auto" w:val="clear"/>
          </w:tcPr>
          <w:p w14:paraId="3D130000">
            <w:pPr>
              <w:rPr>
                <w:sz w:val="20"/>
              </w:rPr>
            </w:pPr>
            <w:r>
              <w:rPr>
                <w:sz w:val="20"/>
              </w:rPr>
              <w:t>07</w:t>
            </w:r>
          </w:p>
        </w:tc>
        <w:tc>
          <w:tcPr>
            <w:tcW w:type="dxa" w:w="425"/>
            <w:shd w:fill="auto" w:val="clear"/>
          </w:tcPr>
          <w:p w14:paraId="3E130000">
            <w:pPr>
              <w:rPr>
                <w:sz w:val="20"/>
              </w:rPr>
            </w:pPr>
            <w:r>
              <w:rPr>
                <w:sz w:val="20"/>
              </w:rPr>
              <w:t>02</w:t>
            </w:r>
          </w:p>
        </w:tc>
        <w:tc>
          <w:tcPr>
            <w:tcW w:type="dxa" w:w="1559"/>
            <w:shd w:fill="auto" w:val="clear"/>
          </w:tcPr>
          <w:p w14:paraId="3F130000">
            <w:pPr>
              <w:rPr>
                <w:sz w:val="20"/>
              </w:rPr>
            </w:pPr>
            <w:r>
              <w:rPr>
                <w:sz w:val="20"/>
              </w:rPr>
              <w:t>01 1 02 S9350</w:t>
            </w:r>
          </w:p>
        </w:tc>
        <w:tc>
          <w:tcPr>
            <w:tcW w:type="dxa" w:w="567"/>
            <w:shd w:fill="auto" w:val="clear"/>
          </w:tcPr>
          <w:p w14:paraId="40130000">
            <w:pPr>
              <w:rPr>
                <w:sz w:val="20"/>
              </w:rPr>
            </w:pPr>
            <w:r>
              <w:rPr>
                <w:sz w:val="20"/>
              </w:rPr>
              <w:t>000</w:t>
            </w:r>
          </w:p>
        </w:tc>
        <w:tc>
          <w:tcPr>
            <w:tcW w:type="dxa" w:w="1438"/>
            <w:shd w:fill="auto" w:val="clear"/>
          </w:tcPr>
          <w:p w14:paraId="41130000">
            <w:pPr>
              <w:ind/>
              <w:jc w:val="right"/>
              <w:rPr>
                <w:sz w:val="20"/>
              </w:rPr>
            </w:pPr>
            <w:r>
              <w:rPr>
                <w:sz w:val="20"/>
              </w:rPr>
              <w:t>2 937,90</w:t>
            </w:r>
          </w:p>
        </w:tc>
      </w:tr>
      <w:tr>
        <w:trPr>
          <w:trHeight w:hRule="atLeast" w:val="20"/>
        </w:trPr>
        <w:tc>
          <w:tcPr>
            <w:tcW w:type="dxa" w:w="4678"/>
            <w:shd w:fill="auto" w:val="clear"/>
          </w:tcPr>
          <w:p w14:paraId="42130000">
            <w:pPr>
              <w:rPr>
                <w:sz w:val="20"/>
              </w:rPr>
            </w:pPr>
            <w:r>
              <w:rPr>
                <w:sz w:val="20"/>
              </w:rPr>
              <w:t>Субсидии бюджетным учреждениям</w:t>
            </w:r>
          </w:p>
        </w:tc>
        <w:tc>
          <w:tcPr>
            <w:tcW w:type="dxa" w:w="567"/>
            <w:shd w:fill="auto" w:val="clear"/>
          </w:tcPr>
          <w:p w14:paraId="43130000">
            <w:pPr>
              <w:rPr>
                <w:sz w:val="20"/>
              </w:rPr>
            </w:pPr>
            <w:r>
              <w:rPr>
                <w:sz w:val="20"/>
              </w:rPr>
              <w:t>606</w:t>
            </w:r>
          </w:p>
        </w:tc>
        <w:tc>
          <w:tcPr>
            <w:tcW w:type="dxa" w:w="426"/>
            <w:shd w:fill="auto" w:val="clear"/>
          </w:tcPr>
          <w:p w14:paraId="44130000">
            <w:pPr>
              <w:rPr>
                <w:sz w:val="20"/>
              </w:rPr>
            </w:pPr>
            <w:r>
              <w:rPr>
                <w:sz w:val="20"/>
              </w:rPr>
              <w:t>07</w:t>
            </w:r>
          </w:p>
        </w:tc>
        <w:tc>
          <w:tcPr>
            <w:tcW w:type="dxa" w:w="425"/>
            <w:shd w:fill="auto" w:val="clear"/>
          </w:tcPr>
          <w:p w14:paraId="45130000">
            <w:pPr>
              <w:rPr>
                <w:sz w:val="20"/>
              </w:rPr>
            </w:pPr>
            <w:r>
              <w:rPr>
                <w:sz w:val="20"/>
              </w:rPr>
              <w:t>02</w:t>
            </w:r>
          </w:p>
        </w:tc>
        <w:tc>
          <w:tcPr>
            <w:tcW w:type="dxa" w:w="1559"/>
            <w:shd w:fill="auto" w:val="clear"/>
          </w:tcPr>
          <w:p w14:paraId="46130000">
            <w:pPr>
              <w:rPr>
                <w:sz w:val="20"/>
              </w:rPr>
            </w:pPr>
            <w:r>
              <w:rPr>
                <w:sz w:val="20"/>
              </w:rPr>
              <w:t>01 1 02 S9350</w:t>
            </w:r>
          </w:p>
        </w:tc>
        <w:tc>
          <w:tcPr>
            <w:tcW w:type="dxa" w:w="567"/>
            <w:shd w:fill="auto" w:val="clear"/>
          </w:tcPr>
          <w:p w14:paraId="47130000">
            <w:pPr>
              <w:rPr>
                <w:sz w:val="20"/>
              </w:rPr>
            </w:pPr>
            <w:r>
              <w:rPr>
                <w:sz w:val="20"/>
              </w:rPr>
              <w:t>610</w:t>
            </w:r>
          </w:p>
        </w:tc>
        <w:tc>
          <w:tcPr>
            <w:tcW w:type="dxa" w:w="1438"/>
            <w:shd w:fill="auto" w:val="clear"/>
          </w:tcPr>
          <w:p w14:paraId="48130000">
            <w:pPr>
              <w:ind/>
              <w:jc w:val="right"/>
              <w:rPr>
                <w:sz w:val="20"/>
              </w:rPr>
            </w:pPr>
            <w:r>
              <w:rPr>
                <w:sz w:val="20"/>
              </w:rPr>
              <w:t>2 937,90</w:t>
            </w:r>
          </w:p>
        </w:tc>
      </w:tr>
      <w:tr>
        <w:trPr>
          <w:trHeight w:hRule="atLeast" w:val="20"/>
        </w:trPr>
        <w:tc>
          <w:tcPr>
            <w:tcW w:type="dxa" w:w="4678"/>
            <w:shd w:fill="auto" w:val="clear"/>
          </w:tcPr>
          <w:p w14:paraId="4913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567"/>
            <w:shd w:fill="auto" w:val="clear"/>
          </w:tcPr>
          <w:p w14:paraId="4A130000">
            <w:pPr>
              <w:rPr>
                <w:sz w:val="20"/>
              </w:rPr>
            </w:pPr>
            <w:r>
              <w:rPr>
                <w:sz w:val="20"/>
              </w:rPr>
              <w:t>606</w:t>
            </w:r>
          </w:p>
        </w:tc>
        <w:tc>
          <w:tcPr>
            <w:tcW w:type="dxa" w:w="426"/>
            <w:shd w:fill="auto" w:val="clear"/>
          </w:tcPr>
          <w:p w14:paraId="4B130000">
            <w:pPr>
              <w:rPr>
                <w:sz w:val="20"/>
              </w:rPr>
            </w:pPr>
            <w:r>
              <w:rPr>
                <w:sz w:val="20"/>
              </w:rPr>
              <w:t>07</w:t>
            </w:r>
          </w:p>
        </w:tc>
        <w:tc>
          <w:tcPr>
            <w:tcW w:type="dxa" w:w="425"/>
            <w:shd w:fill="auto" w:val="clear"/>
          </w:tcPr>
          <w:p w14:paraId="4C130000">
            <w:pPr>
              <w:rPr>
                <w:sz w:val="20"/>
              </w:rPr>
            </w:pPr>
            <w:r>
              <w:rPr>
                <w:sz w:val="20"/>
              </w:rPr>
              <w:t>02</w:t>
            </w:r>
          </w:p>
        </w:tc>
        <w:tc>
          <w:tcPr>
            <w:tcW w:type="dxa" w:w="1559"/>
            <w:shd w:fill="auto" w:val="clear"/>
          </w:tcPr>
          <w:p w14:paraId="4D130000">
            <w:pPr>
              <w:rPr>
                <w:sz w:val="20"/>
              </w:rPr>
            </w:pPr>
            <w:r>
              <w:rPr>
                <w:sz w:val="20"/>
              </w:rPr>
              <w:t>01 1 05 00000</w:t>
            </w:r>
          </w:p>
        </w:tc>
        <w:tc>
          <w:tcPr>
            <w:tcW w:type="dxa" w:w="567"/>
            <w:shd w:fill="auto" w:val="clear"/>
          </w:tcPr>
          <w:p w14:paraId="4E130000">
            <w:pPr>
              <w:rPr>
                <w:sz w:val="20"/>
              </w:rPr>
            </w:pPr>
            <w:r>
              <w:rPr>
                <w:sz w:val="20"/>
              </w:rPr>
              <w:t>000</w:t>
            </w:r>
          </w:p>
        </w:tc>
        <w:tc>
          <w:tcPr>
            <w:tcW w:type="dxa" w:w="1438"/>
            <w:shd w:fill="auto" w:val="clear"/>
          </w:tcPr>
          <w:p w14:paraId="4F130000">
            <w:pPr>
              <w:ind/>
              <w:jc w:val="right"/>
              <w:rPr>
                <w:sz w:val="20"/>
              </w:rPr>
            </w:pPr>
            <w:r>
              <w:rPr>
                <w:sz w:val="20"/>
              </w:rPr>
              <w:t>29 964,30</w:t>
            </w:r>
          </w:p>
        </w:tc>
      </w:tr>
      <w:tr>
        <w:trPr>
          <w:trHeight w:hRule="atLeast" w:val="20"/>
        </w:trPr>
        <w:tc>
          <w:tcPr>
            <w:tcW w:type="dxa" w:w="4678"/>
            <w:shd w:fill="auto" w:val="clear"/>
          </w:tcPr>
          <w:p w14:paraId="50130000">
            <w:pPr>
              <w:rPr>
                <w:sz w:val="20"/>
              </w:rPr>
            </w:pPr>
            <w:r>
              <w:rPr>
                <w:sz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567"/>
            <w:shd w:fill="auto" w:val="clear"/>
          </w:tcPr>
          <w:p w14:paraId="51130000">
            <w:pPr>
              <w:rPr>
                <w:sz w:val="20"/>
              </w:rPr>
            </w:pPr>
            <w:r>
              <w:rPr>
                <w:sz w:val="20"/>
              </w:rPr>
              <w:t>606</w:t>
            </w:r>
          </w:p>
        </w:tc>
        <w:tc>
          <w:tcPr>
            <w:tcW w:type="dxa" w:w="426"/>
            <w:shd w:fill="auto" w:val="clear"/>
          </w:tcPr>
          <w:p w14:paraId="52130000">
            <w:pPr>
              <w:rPr>
                <w:sz w:val="20"/>
              </w:rPr>
            </w:pPr>
            <w:r>
              <w:rPr>
                <w:sz w:val="20"/>
              </w:rPr>
              <w:t>07</w:t>
            </w:r>
          </w:p>
        </w:tc>
        <w:tc>
          <w:tcPr>
            <w:tcW w:type="dxa" w:w="425"/>
            <w:shd w:fill="auto" w:val="clear"/>
          </w:tcPr>
          <w:p w14:paraId="53130000">
            <w:pPr>
              <w:rPr>
                <w:sz w:val="20"/>
              </w:rPr>
            </w:pPr>
            <w:r>
              <w:rPr>
                <w:sz w:val="20"/>
              </w:rPr>
              <w:t>02</w:t>
            </w:r>
          </w:p>
        </w:tc>
        <w:tc>
          <w:tcPr>
            <w:tcW w:type="dxa" w:w="1559"/>
            <w:shd w:fill="auto" w:val="clear"/>
          </w:tcPr>
          <w:p w14:paraId="54130000">
            <w:pPr>
              <w:rPr>
                <w:sz w:val="20"/>
              </w:rPr>
            </w:pPr>
            <w:r>
              <w:rPr>
                <w:sz w:val="20"/>
              </w:rPr>
              <w:t>01 1 05 20260</w:t>
            </w:r>
          </w:p>
        </w:tc>
        <w:tc>
          <w:tcPr>
            <w:tcW w:type="dxa" w:w="567"/>
            <w:shd w:fill="auto" w:val="clear"/>
          </w:tcPr>
          <w:p w14:paraId="55130000">
            <w:pPr>
              <w:rPr>
                <w:sz w:val="20"/>
              </w:rPr>
            </w:pPr>
            <w:r>
              <w:rPr>
                <w:sz w:val="20"/>
              </w:rPr>
              <w:t>000</w:t>
            </w:r>
          </w:p>
        </w:tc>
        <w:tc>
          <w:tcPr>
            <w:tcW w:type="dxa" w:w="1438"/>
            <w:shd w:fill="auto" w:val="clear"/>
          </w:tcPr>
          <w:p w14:paraId="56130000">
            <w:pPr>
              <w:ind/>
              <w:jc w:val="right"/>
              <w:rPr>
                <w:sz w:val="20"/>
              </w:rPr>
            </w:pPr>
            <w:r>
              <w:rPr>
                <w:sz w:val="20"/>
              </w:rPr>
              <w:t>6 000,00</w:t>
            </w:r>
          </w:p>
        </w:tc>
      </w:tr>
      <w:tr>
        <w:trPr>
          <w:trHeight w:hRule="atLeast" w:val="20"/>
        </w:trPr>
        <w:tc>
          <w:tcPr>
            <w:tcW w:type="dxa" w:w="4678"/>
            <w:shd w:fill="auto" w:val="clear"/>
          </w:tcPr>
          <w:p w14:paraId="57130000">
            <w:pPr>
              <w:rPr>
                <w:sz w:val="20"/>
              </w:rPr>
            </w:pPr>
            <w:r>
              <w:rPr>
                <w:sz w:val="20"/>
              </w:rPr>
              <w:t>Субсидии бюджетным учреждениям</w:t>
            </w:r>
          </w:p>
        </w:tc>
        <w:tc>
          <w:tcPr>
            <w:tcW w:type="dxa" w:w="567"/>
            <w:shd w:fill="auto" w:val="clear"/>
          </w:tcPr>
          <w:p w14:paraId="58130000">
            <w:pPr>
              <w:rPr>
                <w:sz w:val="20"/>
              </w:rPr>
            </w:pPr>
            <w:r>
              <w:rPr>
                <w:sz w:val="20"/>
              </w:rPr>
              <w:t>606</w:t>
            </w:r>
          </w:p>
        </w:tc>
        <w:tc>
          <w:tcPr>
            <w:tcW w:type="dxa" w:w="426"/>
            <w:shd w:fill="auto" w:val="clear"/>
          </w:tcPr>
          <w:p w14:paraId="59130000">
            <w:pPr>
              <w:rPr>
                <w:sz w:val="20"/>
              </w:rPr>
            </w:pPr>
            <w:r>
              <w:rPr>
                <w:sz w:val="20"/>
              </w:rPr>
              <w:t>07</w:t>
            </w:r>
          </w:p>
        </w:tc>
        <w:tc>
          <w:tcPr>
            <w:tcW w:type="dxa" w:w="425"/>
            <w:shd w:fill="auto" w:val="clear"/>
          </w:tcPr>
          <w:p w14:paraId="5A130000">
            <w:pPr>
              <w:rPr>
                <w:sz w:val="20"/>
              </w:rPr>
            </w:pPr>
            <w:r>
              <w:rPr>
                <w:sz w:val="20"/>
              </w:rPr>
              <w:t>02</w:t>
            </w:r>
          </w:p>
        </w:tc>
        <w:tc>
          <w:tcPr>
            <w:tcW w:type="dxa" w:w="1559"/>
            <w:shd w:fill="auto" w:val="clear"/>
          </w:tcPr>
          <w:p w14:paraId="5B130000">
            <w:pPr>
              <w:rPr>
                <w:sz w:val="20"/>
              </w:rPr>
            </w:pPr>
            <w:r>
              <w:rPr>
                <w:sz w:val="20"/>
              </w:rPr>
              <w:t>01 1 05 20260</w:t>
            </w:r>
          </w:p>
        </w:tc>
        <w:tc>
          <w:tcPr>
            <w:tcW w:type="dxa" w:w="567"/>
            <w:shd w:fill="auto" w:val="clear"/>
          </w:tcPr>
          <w:p w14:paraId="5C130000">
            <w:pPr>
              <w:rPr>
                <w:sz w:val="20"/>
              </w:rPr>
            </w:pPr>
            <w:r>
              <w:rPr>
                <w:sz w:val="20"/>
              </w:rPr>
              <w:t>610</w:t>
            </w:r>
          </w:p>
        </w:tc>
        <w:tc>
          <w:tcPr>
            <w:tcW w:type="dxa" w:w="1438"/>
            <w:shd w:fill="auto" w:val="clear"/>
          </w:tcPr>
          <w:p w14:paraId="5D130000">
            <w:pPr>
              <w:ind/>
              <w:jc w:val="right"/>
              <w:rPr>
                <w:sz w:val="20"/>
              </w:rPr>
            </w:pPr>
            <w:r>
              <w:rPr>
                <w:sz w:val="20"/>
              </w:rPr>
              <w:t>6 000,00</w:t>
            </w:r>
          </w:p>
        </w:tc>
      </w:tr>
      <w:tr>
        <w:trPr>
          <w:trHeight w:hRule="atLeast" w:val="20"/>
        </w:trPr>
        <w:tc>
          <w:tcPr>
            <w:tcW w:type="dxa" w:w="4678"/>
            <w:shd w:fill="auto" w:val="clear"/>
          </w:tcPr>
          <w:p w14:paraId="5E130000">
            <w:pPr>
              <w:rPr>
                <w:sz w:val="20"/>
              </w:rPr>
            </w:pPr>
            <w:r>
              <w:rPr>
                <w:sz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567"/>
            <w:shd w:fill="auto" w:val="clear"/>
          </w:tcPr>
          <w:p w14:paraId="5F130000">
            <w:pPr>
              <w:rPr>
                <w:sz w:val="20"/>
              </w:rPr>
            </w:pPr>
            <w:r>
              <w:rPr>
                <w:sz w:val="20"/>
              </w:rPr>
              <w:t>606</w:t>
            </w:r>
          </w:p>
        </w:tc>
        <w:tc>
          <w:tcPr>
            <w:tcW w:type="dxa" w:w="426"/>
            <w:shd w:fill="auto" w:val="clear"/>
          </w:tcPr>
          <w:p w14:paraId="60130000">
            <w:pPr>
              <w:rPr>
                <w:sz w:val="20"/>
              </w:rPr>
            </w:pPr>
            <w:r>
              <w:rPr>
                <w:sz w:val="20"/>
              </w:rPr>
              <w:t>07</w:t>
            </w:r>
          </w:p>
        </w:tc>
        <w:tc>
          <w:tcPr>
            <w:tcW w:type="dxa" w:w="425"/>
            <w:shd w:fill="auto" w:val="clear"/>
          </w:tcPr>
          <w:p w14:paraId="61130000">
            <w:pPr>
              <w:rPr>
                <w:sz w:val="20"/>
              </w:rPr>
            </w:pPr>
            <w:r>
              <w:rPr>
                <w:sz w:val="20"/>
              </w:rPr>
              <w:t>02</w:t>
            </w:r>
          </w:p>
        </w:tc>
        <w:tc>
          <w:tcPr>
            <w:tcW w:type="dxa" w:w="1559"/>
            <w:shd w:fill="auto" w:val="clear"/>
          </w:tcPr>
          <w:p w14:paraId="62130000">
            <w:pPr>
              <w:rPr>
                <w:sz w:val="20"/>
              </w:rPr>
            </w:pPr>
            <w:r>
              <w:rPr>
                <w:sz w:val="20"/>
              </w:rPr>
              <w:t>01 1 05 77760</w:t>
            </w:r>
          </w:p>
        </w:tc>
        <w:tc>
          <w:tcPr>
            <w:tcW w:type="dxa" w:w="567"/>
            <w:shd w:fill="auto" w:val="clear"/>
          </w:tcPr>
          <w:p w14:paraId="63130000">
            <w:pPr>
              <w:rPr>
                <w:sz w:val="20"/>
              </w:rPr>
            </w:pPr>
            <w:r>
              <w:rPr>
                <w:sz w:val="20"/>
              </w:rPr>
              <w:t>000</w:t>
            </w:r>
          </w:p>
        </w:tc>
        <w:tc>
          <w:tcPr>
            <w:tcW w:type="dxa" w:w="1438"/>
            <w:shd w:fill="auto" w:val="clear"/>
          </w:tcPr>
          <w:p w14:paraId="64130000">
            <w:pPr>
              <w:ind/>
              <w:jc w:val="right"/>
              <w:rPr>
                <w:sz w:val="20"/>
              </w:rPr>
            </w:pPr>
            <w:r>
              <w:rPr>
                <w:sz w:val="20"/>
              </w:rPr>
              <w:t>23 964,30</w:t>
            </w:r>
          </w:p>
        </w:tc>
      </w:tr>
      <w:tr>
        <w:trPr>
          <w:trHeight w:hRule="atLeast" w:val="20"/>
        </w:trPr>
        <w:tc>
          <w:tcPr>
            <w:tcW w:type="dxa" w:w="4678"/>
            <w:shd w:fill="auto" w:val="clear"/>
          </w:tcPr>
          <w:p w14:paraId="65130000">
            <w:pPr>
              <w:rPr>
                <w:sz w:val="20"/>
              </w:rPr>
            </w:pPr>
            <w:r>
              <w:rPr>
                <w:sz w:val="20"/>
              </w:rPr>
              <w:t>Субсидии бюджетным учреждениям</w:t>
            </w:r>
          </w:p>
        </w:tc>
        <w:tc>
          <w:tcPr>
            <w:tcW w:type="dxa" w:w="567"/>
            <w:shd w:fill="auto" w:val="clear"/>
          </w:tcPr>
          <w:p w14:paraId="66130000">
            <w:pPr>
              <w:rPr>
                <w:sz w:val="20"/>
              </w:rPr>
            </w:pPr>
            <w:r>
              <w:rPr>
                <w:sz w:val="20"/>
              </w:rPr>
              <w:t>606</w:t>
            </w:r>
          </w:p>
        </w:tc>
        <w:tc>
          <w:tcPr>
            <w:tcW w:type="dxa" w:w="426"/>
            <w:shd w:fill="auto" w:val="clear"/>
          </w:tcPr>
          <w:p w14:paraId="67130000">
            <w:pPr>
              <w:rPr>
                <w:sz w:val="20"/>
              </w:rPr>
            </w:pPr>
            <w:r>
              <w:rPr>
                <w:sz w:val="20"/>
              </w:rPr>
              <w:t>07</w:t>
            </w:r>
          </w:p>
        </w:tc>
        <w:tc>
          <w:tcPr>
            <w:tcW w:type="dxa" w:w="425"/>
            <w:shd w:fill="auto" w:val="clear"/>
          </w:tcPr>
          <w:p w14:paraId="68130000">
            <w:pPr>
              <w:rPr>
                <w:sz w:val="20"/>
              </w:rPr>
            </w:pPr>
            <w:r>
              <w:rPr>
                <w:sz w:val="20"/>
              </w:rPr>
              <w:t>02</w:t>
            </w:r>
          </w:p>
        </w:tc>
        <w:tc>
          <w:tcPr>
            <w:tcW w:type="dxa" w:w="1559"/>
            <w:shd w:fill="auto" w:val="clear"/>
          </w:tcPr>
          <w:p w14:paraId="69130000">
            <w:pPr>
              <w:rPr>
                <w:sz w:val="20"/>
              </w:rPr>
            </w:pPr>
            <w:r>
              <w:rPr>
                <w:sz w:val="20"/>
              </w:rPr>
              <w:t>01 1 05 77760</w:t>
            </w:r>
          </w:p>
        </w:tc>
        <w:tc>
          <w:tcPr>
            <w:tcW w:type="dxa" w:w="567"/>
            <w:shd w:fill="auto" w:val="clear"/>
          </w:tcPr>
          <w:p w14:paraId="6A130000">
            <w:pPr>
              <w:rPr>
                <w:sz w:val="20"/>
              </w:rPr>
            </w:pPr>
            <w:r>
              <w:rPr>
                <w:sz w:val="20"/>
              </w:rPr>
              <w:t>610</w:t>
            </w:r>
          </w:p>
        </w:tc>
        <w:tc>
          <w:tcPr>
            <w:tcW w:type="dxa" w:w="1438"/>
            <w:shd w:fill="auto" w:val="clear"/>
          </w:tcPr>
          <w:p w14:paraId="6B130000">
            <w:pPr>
              <w:ind/>
              <w:jc w:val="right"/>
              <w:rPr>
                <w:sz w:val="20"/>
              </w:rPr>
            </w:pPr>
            <w:r>
              <w:rPr>
                <w:sz w:val="20"/>
              </w:rPr>
              <w:t>22 065,30</w:t>
            </w:r>
          </w:p>
        </w:tc>
      </w:tr>
      <w:tr>
        <w:trPr>
          <w:trHeight w:hRule="atLeast" w:val="20"/>
        </w:trPr>
        <w:tc>
          <w:tcPr>
            <w:tcW w:type="dxa" w:w="4678"/>
            <w:shd w:fill="auto" w:val="clear"/>
          </w:tcPr>
          <w:p w14:paraId="6C130000">
            <w:pPr>
              <w:rPr>
                <w:sz w:val="20"/>
              </w:rPr>
            </w:pPr>
            <w:r>
              <w:rPr>
                <w:sz w:val="20"/>
              </w:rPr>
              <w:t>Субсидии автономным учреждениям</w:t>
            </w:r>
          </w:p>
        </w:tc>
        <w:tc>
          <w:tcPr>
            <w:tcW w:type="dxa" w:w="567"/>
            <w:shd w:fill="auto" w:val="clear"/>
          </w:tcPr>
          <w:p w14:paraId="6D130000">
            <w:pPr>
              <w:rPr>
                <w:sz w:val="20"/>
              </w:rPr>
            </w:pPr>
            <w:r>
              <w:rPr>
                <w:sz w:val="20"/>
              </w:rPr>
              <w:t>606</w:t>
            </w:r>
          </w:p>
        </w:tc>
        <w:tc>
          <w:tcPr>
            <w:tcW w:type="dxa" w:w="426"/>
            <w:shd w:fill="auto" w:val="clear"/>
          </w:tcPr>
          <w:p w14:paraId="6E130000">
            <w:pPr>
              <w:rPr>
                <w:sz w:val="20"/>
              </w:rPr>
            </w:pPr>
            <w:r>
              <w:rPr>
                <w:sz w:val="20"/>
              </w:rPr>
              <w:t>07</w:t>
            </w:r>
          </w:p>
        </w:tc>
        <w:tc>
          <w:tcPr>
            <w:tcW w:type="dxa" w:w="425"/>
            <w:shd w:fill="auto" w:val="clear"/>
          </w:tcPr>
          <w:p w14:paraId="6F130000">
            <w:pPr>
              <w:rPr>
                <w:sz w:val="20"/>
              </w:rPr>
            </w:pPr>
            <w:r>
              <w:rPr>
                <w:sz w:val="20"/>
              </w:rPr>
              <w:t>02</w:t>
            </w:r>
          </w:p>
        </w:tc>
        <w:tc>
          <w:tcPr>
            <w:tcW w:type="dxa" w:w="1559"/>
            <w:shd w:fill="auto" w:val="clear"/>
          </w:tcPr>
          <w:p w14:paraId="70130000">
            <w:pPr>
              <w:rPr>
                <w:sz w:val="20"/>
              </w:rPr>
            </w:pPr>
            <w:r>
              <w:rPr>
                <w:sz w:val="20"/>
              </w:rPr>
              <w:t>01 1 05 77760</w:t>
            </w:r>
          </w:p>
        </w:tc>
        <w:tc>
          <w:tcPr>
            <w:tcW w:type="dxa" w:w="567"/>
            <w:shd w:fill="auto" w:val="clear"/>
          </w:tcPr>
          <w:p w14:paraId="71130000">
            <w:pPr>
              <w:rPr>
                <w:sz w:val="20"/>
              </w:rPr>
            </w:pPr>
            <w:r>
              <w:rPr>
                <w:sz w:val="20"/>
              </w:rPr>
              <w:t>620</w:t>
            </w:r>
          </w:p>
        </w:tc>
        <w:tc>
          <w:tcPr>
            <w:tcW w:type="dxa" w:w="1438"/>
            <w:shd w:fill="auto" w:val="clear"/>
          </w:tcPr>
          <w:p w14:paraId="72130000">
            <w:pPr>
              <w:ind/>
              <w:jc w:val="right"/>
              <w:rPr>
                <w:sz w:val="20"/>
              </w:rPr>
            </w:pPr>
            <w:r>
              <w:rPr>
                <w:sz w:val="20"/>
              </w:rPr>
              <w:t>1 623,60</w:t>
            </w:r>
          </w:p>
        </w:tc>
      </w:tr>
      <w:tr>
        <w:trPr>
          <w:trHeight w:hRule="atLeast" w:val="20"/>
        </w:trPr>
        <w:tc>
          <w:tcPr>
            <w:tcW w:type="dxa" w:w="4678"/>
            <w:shd w:fill="auto" w:val="clear"/>
          </w:tcPr>
          <w:p w14:paraId="73130000">
            <w:pPr>
              <w:rPr>
                <w:sz w:val="20"/>
              </w:rPr>
            </w:pPr>
            <w:r>
              <w:rPr>
                <w:sz w:val="20"/>
              </w:rPr>
              <w:t xml:space="preserve">Субсидии некоммерческим организациям (за исключением государственных (муниципальных) учреждений, государственных корпораций </w:t>
            </w:r>
            <w:r>
              <w:rPr>
                <w:sz w:val="20"/>
              </w:rPr>
              <w:t>(компаний), публично-правовых компаний)</w:t>
            </w:r>
          </w:p>
        </w:tc>
        <w:tc>
          <w:tcPr>
            <w:tcW w:type="dxa" w:w="567"/>
            <w:shd w:fill="auto" w:val="clear"/>
          </w:tcPr>
          <w:p w14:paraId="74130000">
            <w:pPr>
              <w:rPr>
                <w:sz w:val="20"/>
              </w:rPr>
            </w:pPr>
            <w:r>
              <w:rPr>
                <w:sz w:val="20"/>
              </w:rPr>
              <w:t>606</w:t>
            </w:r>
          </w:p>
        </w:tc>
        <w:tc>
          <w:tcPr>
            <w:tcW w:type="dxa" w:w="426"/>
            <w:shd w:fill="auto" w:val="clear"/>
          </w:tcPr>
          <w:p w14:paraId="75130000">
            <w:pPr>
              <w:rPr>
                <w:sz w:val="20"/>
              </w:rPr>
            </w:pPr>
            <w:r>
              <w:rPr>
                <w:sz w:val="20"/>
              </w:rPr>
              <w:t>07</w:t>
            </w:r>
          </w:p>
        </w:tc>
        <w:tc>
          <w:tcPr>
            <w:tcW w:type="dxa" w:w="425"/>
            <w:shd w:fill="auto" w:val="clear"/>
          </w:tcPr>
          <w:p w14:paraId="76130000">
            <w:pPr>
              <w:rPr>
                <w:sz w:val="20"/>
              </w:rPr>
            </w:pPr>
            <w:r>
              <w:rPr>
                <w:sz w:val="20"/>
              </w:rPr>
              <w:t>02</w:t>
            </w:r>
          </w:p>
        </w:tc>
        <w:tc>
          <w:tcPr>
            <w:tcW w:type="dxa" w:w="1559"/>
            <w:shd w:fill="auto" w:val="clear"/>
          </w:tcPr>
          <w:p w14:paraId="77130000">
            <w:pPr>
              <w:rPr>
                <w:sz w:val="20"/>
              </w:rPr>
            </w:pPr>
            <w:r>
              <w:rPr>
                <w:sz w:val="20"/>
              </w:rPr>
              <w:t>01 1 05 77760</w:t>
            </w:r>
          </w:p>
        </w:tc>
        <w:tc>
          <w:tcPr>
            <w:tcW w:type="dxa" w:w="567"/>
            <w:shd w:fill="auto" w:val="clear"/>
          </w:tcPr>
          <w:p w14:paraId="78130000">
            <w:pPr>
              <w:rPr>
                <w:sz w:val="20"/>
              </w:rPr>
            </w:pPr>
            <w:r>
              <w:rPr>
                <w:sz w:val="20"/>
              </w:rPr>
              <w:t>630</w:t>
            </w:r>
          </w:p>
        </w:tc>
        <w:tc>
          <w:tcPr>
            <w:tcW w:type="dxa" w:w="1438"/>
            <w:shd w:fill="auto" w:val="clear"/>
          </w:tcPr>
          <w:p w14:paraId="79130000">
            <w:pPr>
              <w:ind/>
              <w:jc w:val="right"/>
              <w:rPr>
                <w:sz w:val="20"/>
              </w:rPr>
            </w:pPr>
            <w:r>
              <w:rPr>
                <w:sz w:val="20"/>
              </w:rPr>
              <w:t>236,70</w:t>
            </w:r>
          </w:p>
        </w:tc>
      </w:tr>
      <w:tr>
        <w:trPr>
          <w:trHeight w:hRule="atLeast" w:val="20"/>
        </w:trPr>
        <w:tc>
          <w:tcPr>
            <w:tcW w:type="dxa" w:w="4678"/>
            <w:shd w:fill="auto" w:val="clear"/>
          </w:tcPr>
          <w:p w14:paraId="7A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7B130000">
            <w:pPr>
              <w:rPr>
                <w:sz w:val="20"/>
              </w:rPr>
            </w:pPr>
            <w:r>
              <w:rPr>
                <w:sz w:val="20"/>
              </w:rPr>
              <w:t>606</w:t>
            </w:r>
          </w:p>
        </w:tc>
        <w:tc>
          <w:tcPr>
            <w:tcW w:type="dxa" w:w="426"/>
            <w:shd w:fill="auto" w:val="clear"/>
          </w:tcPr>
          <w:p w14:paraId="7C130000">
            <w:pPr>
              <w:rPr>
                <w:sz w:val="20"/>
              </w:rPr>
            </w:pPr>
            <w:r>
              <w:rPr>
                <w:sz w:val="20"/>
              </w:rPr>
              <w:t>07</w:t>
            </w:r>
          </w:p>
        </w:tc>
        <w:tc>
          <w:tcPr>
            <w:tcW w:type="dxa" w:w="425"/>
            <w:shd w:fill="auto" w:val="clear"/>
          </w:tcPr>
          <w:p w14:paraId="7D130000">
            <w:pPr>
              <w:rPr>
                <w:sz w:val="20"/>
              </w:rPr>
            </w:pPr>
            <w:r>
              <w:rPr>
                <w:sz w:val="20"/>
              </w:rPr>
              <w:t>02</w:t>
            </w:r>
          </w:p>
        </w:tc>
        <w:tc>
          <w:tcPr>
            <w:tcW w:type="dxa" w:w="1559"/>
            <w:shd w:fill="auto" w:val="clear"/>
          </w:tcPr>
          <w:p w14:paraId="7E130000">
            <w:pPr>
              <w:rPr>
                <w:sz w:val="20"/>
              </w:rPr>
            </w:pPr>
            <w:r>
              <w:rPr>
                <w:sz w:val="20"/>
              </w:rPr>
              <w:t>01 1 05 77760</w:t>
            </w:r>
          </w:p>
        </w:tc>
        <w:tc>
          <w:tcPr>
            <w:tcW w:type="dxa" w:w="567"/>
            <w:shd w:fill="auto" w:val="clear"/>
          </w:tcPr>
          <w:p w14:paraId="7F130000">
            <w:pPr>
              <w:rPr>
                <w:sz w:val="20"/>
              </w:rPr>
            </w:pPr>
            <w:r>
              <w:rPr>
                <w:sz w:val="20"/>
              </w:rPr>
              <w:t>810</w:t>
            </w:r>
          </w:p>
        </w:tc>
        <w:tc>
          <w:tcPr>
            <w:tcW w:type="dxa" w:w="1438"/>
            <w:shd w:fill="auto" w:val="clear"/>
          </w:tcPr>
          <w:p w14:paraId="80130000">
            <w:pPr>
              <w:ind/>
              <w:jc w:val="right"/>
              <w:rPr>
                <w:sz w:val="20"/>
              </w:rPr>
            </w:pPr>
            <w:r>
              <w:rPr>
                <w:sz w:val="20"/>
              </w:rPr>
              <w:t>38,70</w:t>
            </w:r>
          </w:p>
        </w:tc>
      </w:tr>
      <w:tr>
        <w:trPr>
          <w:trHeight w:hRule="atLeast" w:val="20"/>
        </w:trPr>
        <w:tc>
          <w:tcPr>
            <w:tcW w:type="dxa" w:w="4678"/>
            <w:shd w:fill="auto" w:val="clear"/>
          </w:tcPr>
          <w:p w14:paraId="8113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auto" w:val="clear"/>
          </w:tcPr>
          <w:p w14:paraId="82130000">
            <w:pPr>
              <w:rPr>
                <w:sz w:val="20"/>
              </w:rPr>
            </w:pPr>
            <w:r>
              <w:rPr>
                <w:sz w:val="20"/>
              </w:rPr>
              <w:t>606</w:t>
            </w:r>
          </w:p>
        </w:tc>
        <w:tc>
          <w:tcPr>
            <w:tcW w:type="dxa" w:w="426"/>
            <w:shd w:fill="auto" w:val="clear"/>
          </w:tcPr>
          <w:p w14:paraId="83130000">
            <w:pPr>
              <w:rPr>
                <w:sz w:val="20"/>
              </w:rPr>
            </w:pPr>
            <w:r>
              <w:rPr>
                <w:sz w:val="20"/>
              </w:rPr>
              <w:t>07</w:t>
            </w:r>
          </w:p>
        </w:tc>
        <w:tc>
          <w:tcPr>
            <w:tcW w:type="dxa" w:w="425"/>
            <w:shd w:fill="auto" w:val="clear"/>
          </w:tcPr>
          <w:p w14:paraId="84130000">
            <w:pPr>
              <w:rPr>
                <w:sz w:val="20"/>
              </w:rPr>
            </w:pPr>
            <w:r>
              <w:rPr>
                <w:sz w:val="20"/>
              </w:rPr>
              <w:t>02</w:t>
            </w:r>
          </w:p>
        </w:tc>
        <w:tc>
          <w:tcPr>
            <w:tcW w:type="dxa" w:w="1559"/>
            <w:shd w:fill="auto" w:val="clear"/>
          </w:tcPr>
          <w:p w14:paraId="85130000">
            <w:pPr>
              <w:rPr>
                <w:sz w:val="20"/>
              </w:rPr>
            </w:pPr>
            <w:r>
              <w:rPr>
                <w:sz w:val="20"/>
              </w:rPr>
              <w:t>01 1 06 00000</w:t>
            </w:r>
          </w:p>
        </w:tc>
        <w:tc>
          <w:tcPr>
            <w:tcW w:type="dxa" w:w="567"/>
            <w:shd w:fill="auto" w:val="clear"/>
          </w:tcPr>
          <w:p w14:paraId="86130000">
            <w:pPr>
              <w:rPr>
                <w:sz w:val="20"/>
              </w:rPr>
            </w:pPr>
            <w:r>
              <w:rPr>
                <w:sz w:val="20"/>
              </w:rPr>
              <w:t>000</w:t>
            </w:r>
          </w:p>
        </w:tc>
        <w:tc>
          <w:tcPr>
            <w:tcW w:type="dxa" w:w="1438"/>
            <w:shd w:fill="auto" w:val="clear"/>
          </w:tcPr>
          <w:p w14:paraId="87130000">
            <w:pPr>
              <w:ind/>
              <w:jc w:val="right"/>
              <w:rPr>
                <w:sz w:val="20"/>
              </w:rPr>
            </w:pPr>
            <w:r>
              <w:rPr>
                <w:sz w:val="20"/>
              </w:rPr>
              <w:t>2 234 228,10</w:t>
            </w:r>
          </w:p>
        </w:tc>
      </w:tr>
      <w:tr>
        <w:trPr>
          <w:trHeight w:hRule="atLeast" w:val="20"/>
        </w:trPr>
        <w:tc>
          <w:tcPr>
            <w:tcW w:type="dxa" w:w="4678"/>
            <w:shd w:fill="auto" w:val="clear"/>
          </w:tcPr>
          <w:p w14:paraId="881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89130000">
            <w:pPr>
              <w:rPr>
                <w:sz w:val="20"/>
              </w:rPr>
            </w:pPr>
            <w:r>
              <w:rPr>
                <w:sz w:val="20"/>
              </w:rPr>
              <w:t>606</w:t>
            </w:r>
          </w:p>
        </w:tc>
        <w:tc>
          <w:tcPr>
            <w:tcW w:type="dxa" w:w="426"/>
            <w:shd w:fill="auto" w:val="clear"/>
          </w:tcPr>
          <w:p w14:paraId="8A130000">
            <w:pPr>
              <w:rPr>
                <w:sz w:val="20"/>
              </w:rPr>
            </w:pPr>
            <w:r>
              <w:rPr>
                <w:sz w:val="20"/>
              </w:rPr>
              <w:t>07</w:t>
            </w:r>
          </w:p>
        </w:tc>
        <w:tc>
          <w:tcPr>
            <w:tcW w:type="dxa" w:w="425"/>
            <w:shd w:fill="auto" w:val="clear"/>
          </w:tcPr>
          <w:p w14:paraId="8B130000">
            <w:pPr>
              <w:rPr>
                <w:sz w:val="20"/>
              </w:rPr>
            </w:pPr>
            <w:r>
              <w:rPr>
                <w:sz w:val="20"/>
              </w:rPr>
              <w:t>02</w:t>
            </w:r>
          </w:p>
        </w:tc>
        <w:tc>
          <w:tcPr>
            <w:tcW w:type="dxa" w:w="1559"/>
            <w:shd w:fill="auto" w:val="clear"/>
          </w:tcPr>
          <w:p w14:paraId="8C130000">
            <w:pPr>
              <w:rPr>
                <w:sz w:val="20"/>
              </w:rPr>
            </w:pPr>
            <w:r>
              <w:rPr>
                <w:sz w:val="20"/>
              </w:rPr>
              <w:t>01 1 06 11010</w:t>
            </w:r>
          </w:p>
        </w:tc>
        <w:tc>
          <w:tcPr>
            <w:tcW w:type="dxa" w:w="567"/>
            <w:shd w:fill="auto" w:val="clear"/>
          </w:tcPr>
          <w:p w14:paraId="8D130000">
            <w:pPr>
              <w:rPr>
                <w:sz w:val="20"/>
              </w:rPr>
            </w:pPr>
            <w:r>
              <w:rPr>
                <w:sz w:val="20"/>
              </w:rPr>
              <w:t>000</w:t>
            </w:r>
          </w:p>
        </w:tc>
        <w:tc>
          <w:tcPr>
            <w:tcW w:type="dxa" w:w="1438"/>
            <w:shd w:fill="auto" w:val="clear"/>
          </w:tcPr>
          <w:p w14:paraId="8E130000">
            <w:pPr>
              <w:ind/>
              <w:jc w:val="right"/>
              <w:rPr>
                <w:sz w:val="20"/>
              </w:rPr>
            </w:pPr>
            <w:r>
              <w:rPr>
                <w:sz w:val="20"/>
              </w:rPr>
              <w:t>216 860,37</w:t>
            </w:r>
          </w:p>
        </w:tc>
      </w:tr>
      <w:tr>
        <w:trPr>
          <w:trHeight w:hRule="atLeast" w:val="20"/>
        </w:trPr>
        <w:tc>
          <w:tcPr>
            <w:tcW w:type="dxa" w:w="4678"/>
            <w:shd w:fill="auto" w:val="clear"/>
          </w:tcPr>
          <w:p w14:paraId="8F130000">
            <w:pPr>
              <w:rPr>
                <w:sz w:val="20"/>
              </w:rPr>
            </w:pPr>
            <w:r>
              <w:rPr>
                <w:sz w:val="20"/>
              </w:rPr>
              <w:t>Субсидии бюджетным учреждениям</w:t>
            </w:r>
          </w:p>
        </w:tc>
        <w:tc>
          <w:tcPr>
            <w:tcW w:type="dxa" w:w="567"/>
            <w:shd w:fill="auto" w:val="clear"/>
          </w:tcPr>
          <w:p w14:paraId="90130000">
            <w:pPr>
              <w:rPr>
                <w:sz w:val="20"/>
              </w:rPr>
            </w:pPr>
            <w:r>
              <w:rPr>
                <w:sz w:val="20"/>
              </w:rPr>
              <w:t>606</w:t>
            </w:r>
          </w:p>
        </w:tc>
        <w:tc>
          <w:tcPr>
            <w:tcW w:type="dxa" w:w="426"/>
            <w:shd w:fill="auto" w:val="clear"/>
          </w:tcPr>
          <w:p w14:paraId="91130000">
            <w:pPr>
              <w:rPr>
                <w:sz w:val="20"/>
              </w:rPr>
            </w:pPr>
            <w:r>
              <w:rPr>
                <w:sz w:val="20"/>
              </w:rPr>
              <w:t>07</w:t>
            </w:r>
          </w:p>
        </w:tc>
        <w:tc>
          <w:tcPr>
            <w:tcW w:type="dxa" w:w="425"/>
            <w:shd w:fill="auto" w:val="clear"/>
          </w:tcPr>
          <w:p w14:paraId="92130000">
            <w:pPr>
              <w:rPr>
                <w:sz w:val="20"/>
              </w:rPr>
            </w:pPr>
            <w:r>
              <w:rPr>
                <w:sz w:val="20"/>
              </w:rPr>
              <w:t>02</w:t>
            </w:r>
          </w:p>
        </w:tc>
        <w:tc>
          <w:tcPr>
            <w:tcW w:type="dxa" w:w="1559"/>
            <w:shd w:fill="auto" w:val="clear"/>
          </w:tcPr>
          <w:p w14:paraId="93130000">
            <w:pPr>
              <w:rPr>
                <w:sz w:val="20"/>
              </w:rPr>
            </w:pPr>
            <w:r>
              <w:rPr>
                <w:sz w:val="20"/>
              </w:rPr>
              <w:t>01 1 06 11010</w:t>
            </w:r>
          </w:p>
        </w:tc>
        <w:tc>
          <w:tcPr>
            <w:tcW w:type="dxa" w:w="567"/>
            <w:shd w:fill="auto" w:val="clear"/>
          </w:tcPr>
          <w:p w14:paraId="94130000">
            <w:pPr>
              <w:rPr>
                <w:sz w:val="20"/>
              </w:rPr>
            </w:pPr>
            <w:r>
              <w:rPr>
                <w:sz w:val="20"/>
              </w:rPr>
              <w:t>610</w:t>
            </w:r>
          </w:p>
        </w:tc>
        <w:tc>
          <w:tcPr>
            <w:tcW w:type="dxa" w:w="1438"/>
            <w:shd w:fill="auto" w:val="clear"/>
          </w:tcPr>
          <w:p w14:paraId="95130000">
            <w:pPr>
              <w:ind/>
              <w:jc w:val="right"/>
              <w:rPr>
                <w:sz w:val="20"/>
              </w:rPr>
            </w:pPr>
            <w:r>
              <w:rPr>
                <w:sz w:val="20"/>
              </w:rPr>
              <w:t>216 067,95</w:t>
            </w:r>
          </w:p>
        </w:tc>
      </w:tr>
      <w:tr>
        <w:trPr>
          <w:trHeight w:hRule="atLeast" w:val="20"/>
        </w:trPr>
        <w:tc>
          <w:tcPr>
            <w:tcW w:type="dxa" w:w="4678"/>
            <w:shd w:fill="auto" w:val="clear"/>
          </w:tcPr>
          <w:p w14:paraId="96130000">
            <w:pPr>
              <w:rPr>
                <w:sz w:val="20"/>
              </w:rPr>
            </w:pPr>
            <w:r>
              <w:rPr>
                <w:sz w:val="20"/>
              </w:rPr>
              <w:t>Субсидии автономным учреждениям</w:t>
            </w:r>
          </w:p>
        </w:tc>
        <w:tc>
          <w:tcPr>
            <w:tcW w:type="dxa" w:w="567"/>
            <w:shd w:fill="auto" w:val="clear"/>
          </w:tcPr>
          <w:p w14:paraId="97130000">
            <w:pPr>
              <w:rPr>
                <w:sz w:val="20"/>
              </w:rPr>
            </w:pPr>
            <w:r>
              <w:rPr>
                <w:sz w:val="20"/>
              </w:rPr>
              <w:t>606</w:t>
            </w:r>
          </w:p>
        </w:tc>
        <w:tc>
          <w:tcPr>
            <w:tcW w:type="dxa" w:w="426"/>
            <w:shd w:fill="auto" w:val="clear"/>
          </w:tcPr>
          <w:p w14:paraId="98130000">
            <w:pPr>
              <w:rPr>
                <w:sz w:val="20"/>
              </w:rPr>
            </w:pPr>
            <w:r>
              <w:rPr>
                <w:sz w:val="20"/>
              </w:rPr>
              <w:t>07</w:t>
            </w:r>
          </w:p>
        </w:tc>
        <w:tc>
          <w:tcPr>
            <w:tcW w:type="dxa" w:w="425"/>
            <w:shd w:fill="auto" w:val="clear"/>
          </w:tcPr>
          <w:p w14:paraId="99130000">
            <w:pPr>
              <w:rPr>
                <w:sz w:val="20"/>
              </w:rPr>
            </w:pPr>
            <w:r>
              <w:rPr>
                <w:sz w:val="20"/>
              </w:rPr>
              <w:t>02</w:t>
            </w:r>
          </w:p>
        </w:tc>
        <w:tc>
          <w:tcPr>
            <w:tcW w:type="dxa" w:w="1559"/>
            <w:shd w:fill="auto" w:val="clear"/>
          </w:tcPr>
          <w:p w14:paraId="9A130000">
            <w:pPr>
              <w:rPr>
                <w:sz w:val="20"/>
              </w:rPr>
            </w:pPr>
            <w:r>
              <w:rPr>
                <w:sz w:val="20"/>
              </w:rPr>
              <w:t>01 1 06 11010</w:t>
            </w:r>
          </w:p>
        </w:tc>
        <w:tc>
          <w:tcPr>
            <w:tcW w:type="dxa" w:w="567"/>
            <w:shd w:fill="auto" w:val="clear"/>
          </w:tcPr>
          <w:p w14:paraId="9B130000">
            <w:pPr>
              <w:rPr>
                <w:sz w:val="20"/>
              </w:rPr>
            </w:pPr>
            <w:r>
              <w:rPr>
                <w:sz w:val="20"/>
              </w:rPr>
              <w:t>620</w:t>
            </w:r>
          </w:p>
        </w:tc>
        <w:tc>
          <w:tcPr>
            <w:tcW w:type="dxa" w:w="1438"/>
            <w:shd w:fill="auto" w:val="clear"/>
          </w:tcPr>
          <w:p w14:paraId="9C130000">
            <w:pPr>
              <w:ind/>
              <w:jc w:val="right"/>
              <w:rPr>
                <w:sz w:val="20"/>
              </w:rPr>
            </w:pPr>
            <w:r>
              <w:rPr>
                <w:sz w:val="20"/>
              </w:rPr>
              <w:t>792,42</w:t>
            </w:r>
          </w:p>
        </w:tc>
      </w:tr>
      <w:tr>
        <w:trPr>
          <w:trHeight w:hRule="atLeast" w:val="20"/>
        </w:trPr>
        <w:tc>
          <w:tcPr>
            <w:tcW w:type="dxa" w:w="4678"/>
            <w:shd w:fill="auto" w:val="clear"/>
          </w:tcPr>
          <w:p w14:paraId="9D130000">
            <w:pPr>
              <w:rPr>
                <w:sz w:val="20"/>
              </w:rPr>
            </w:pPr>
            <w:r>
              <w:rPr>
                <w:sz w:val="20"/>
              </w:rPr>
              <w:t>Реализация мероприятий по модернизации школьных систем образования</w:t>
            </w:r>
          </w:p>
        </w:tc>
        <w:tc>
          <w:tcPr>
            <w:tcW w:type="dxa" w:w="567"/>
            <w:shd w:fill="auto" w:val="clear"/>
          </w:tcPr>
          <w:p w14:paraId="9E130000">
            <w:pPr>
              <w:rPr>
                <w:sz w:val="20"/>
              </w:rPr>
            </w:pPr>
            <w:r>
              <w:rPr>
                <w:sz w:val="20"/>
              </w:rPr>
              <w:t>606</w:t>
            </w:r>
          </w:p>
        </w:tc>
        <w:tc>
          <w:tcPr>
            <w:tcW w:type="dxa" w:w="426"/>
            <w:shd w:fill="auto" w:val="clear"/>
          </w:tcPr>
          <w:p w14:paraId="9F130000">
            <w:pPr>
              <w:rPr>
                <w:sz w:val="20"/>
              </w:rPr>
            </w:pPr>
            <w:r>
              <w:rPr>
                <w:sz w:val="20"/>
              </w:rPr>
              <w:t>07</w:t>
            </w:r>
          </w:p>
        </w:tc>
        <w:tc>
          <w:tcPr>
            <w:tcW w:type="dxa" w:w="425"/>
            <w:shd w:fill="auto" w:val="clear"/>
          </w:tcPr>
          <w:p w14:paraId="A0130000">
            <w:pPr>
              <w:rPr>
                <w:sz w:val="20"/>
              </w:rPr>
            </w:pPr>
            <w:r>
              <w:rPr>
                <w:sz w:val="20"/>
              </w:rPr>
              <w:t>02</w:t>
            </w:r>
          </w:p>
        </w:tc>
        <w:tc>
          <w:tcPr>
            <w:tcW w:type="dxa" w:w="1559"/>
            <w:shd w:fill="auto" w:val="clear"/>
          </w:tcPr>
          <w:p w14:paraId="A1130000">
            <w:pPr>
              <w:rPr>
                <w:sz w:val="20"/>
              </w:rPr>
            </w:pPr>
            <w:r>
              <w:rPr>
                <w:sz w:val="20"/>
              </w:rPr>
              <w:t>01 1 06 L7500</w:t>
            </w:r>
          </w:p>
        </w:tc>
        <w:tc>
          <w:tcPr>
            <w:tcW w:type="dxa" w:w="567"/>
            <w:shd w:fill="auto" w:val="clear"/>
          </w:tcPr>
          <w:p w14:paraId="A2130000">
            <w:pPr>
              <w:rPr>
                <w:sz w:val="20"/>
              </w:rPr>
            </w:pPr>
            <w:r>
              <w:rPr>
                <w:sz w:val="20"/>
              </w:rPr>
              <w:t>000</w:t>
            </w:r>
          </w:p>
        </w:tc>
        <w:tc>
          <w:tcPr>
            <w:tcW w:type="dxa" w:w="1438"/>
            <w:shd w:fill="auto" w:val="clear"/>
          </w:tcPr>
          <w:p w14:paraId="A3130000">
            <w:pPr>
              <w:ind/>
              <w:jc w:val="right"/>
              <w:rPr>
                <w:sz w:val="20"/>
              </w:rPr>
            </w:pPr>
            <w:r>
              <w:rPr>
                <w:sz w:val="20"/>
              </w:rPr>
              <w:t>1 381 943,36</w:t>
            </w:r>
          </w:p>
        </w:tc>
      </w:tr>
      <w:tr>
        <w:trPr>
          <w:trHeight w:hRule="atLeast" w:val="20"/>
        </w:trPr>
        <w:tc>
          <w:tcPr>
            <w:tcW w:type="dxa" w:w="4678"/>
            <w:shd w:fill="auto" w:val="clear"/>
          </w:tcPr>
          <w:p w14:paraId="A4130000">
            <w:pPr>
              <w:rPr>
                <w:sz w:val="20"/>
              </w:rPr>
            </w:pPr>
            <w:r>
              <w:rPr>
                <w:sz w:val="20"/>
              </w:rPr>
              <w:t>Субсидии бюджетным учреждениям</w:t>
            </w:r>
          </w:p>
        </w:tc>
        <w:tc>
          <w:tcPr>
            <w:tcW w:type="dxa" w:w="567"/>
            <w:shd w:fill="auto" w:val="clear"/>
          </w:tcPr>
          <w:p w14:paraId="A5130000">
            <w:pPr>
              <w:rPr>
                <w:sz w:val="20"/>
              </w:rPr>
            </w:pPr>
            <w:r>
              <w:rPr>
                <w:sz w:val="20"/>
              </w:rPr>
              <w:t>606</w:t>
            </w:r>
          </w:p>
        </w:tc>
        <w:tc>
          <w:tcPr>
            <w:tcW w:type="dxa" w:w="426"/>
            <w:shd w:fill="auto" w:val="clear"/>
          </w:tcPr>
          <w:p w14:paraId="A6130000">
            <w:pPr>
              <w:rPr>
                <w:sz w:val="20"/>
              </w:rPr>
            </w:pPr>
            <w:r>
              <w:rPr>
                <w:sz w:val="20"/>
              </w:rPr>
              <w:t>07</w:t>
            </w:r>
          </w:p>
        </w:tc>
        <w:tc>
          <w:tcPr>
            <w:tcW w:type="dxa" w:w="425"/>
            <w:shd w:fill="auto" w:val="clear"/>
          </w:tcPr>
          <w:p w14:paraId="A7130000">
            <w:pPr>
              <w:rPr>
                <w:sz w:val="20"/>
              </w:rPr>
            </w:pPr>
            <w:r>
              <w:rPr>
                <w:sz w:val="20"/>
              </w:rPr>
              <w:t>02</w:t>
            </w:r>
          </w:p>
        </w:tc>
        <w:tc>
          <w:tcPr>
            <w:tcW w:type="dxa" w:w="1559"/>
            <w:shd w:fill="auto" w:val="clear"/>
          </w:tcPr>
          <w:p w14:paraId="A8130000">
            <w:pPr>
              <w:rPr>
                <w:sz w:val="20"/>
              </w:rPr>
            </w:pPr>
            <w:r>
              <w:rPr>
                <w:sz w:val="20"/>
              </w:rPr>
              <w:t>01 1 06 L7500</w:t>
            </w:r>
          </w:p>
        </w:tc>
        <w:tc>
          <w:tcPr>
            <w:tcW w:type="dxa" w:w="567"/>
            <w:shd w:fill="auto" w:val="clear"/>
          </w:tcPr>
          <w:p w14:paraId="A9130000">
            <w:pPr>
              <w:rPr>
                <w:sz w:val="20"/>
              </w:rPr>
            </w:pPr>
            <w:r>
              <w:rPr>
                <w:sz w:val="20"/>
              </w:rPr>
              <w:t>610</w:t>
            </w:r>
          </w:p>
        </w:tc>
        <w:tc>
          <w:tcPr>
            <w:tcW w:type="dxa" w:w="1438"/>
            <w:shd w:fill="auto" w:val="clear"/>
          </w:tcPr>
          <w:p w14:paraId="AA130000">
            <w:pPr>
              <w:ind/>
              <w:jc w:val="right"/>
              <w:rPr>
                <w:sz w:val="20"/>
              </w:rPr>
            </w:pPr>
            <w:r>
              <w:rPr>
                <w:sz w:val="20"/>
              </w:rPr>
              <w:t>1 381 943,36</w:t>
            </w:r>
          </w:p>
        </w:tc>
      </w:tr>
      <w:tr>
        <w:trPr>
          <w:trHeight w:hRule="atLeast" w:val="20"/>
        </w:trPr>
        <w:tc>
          <w:tcPr>
            <w:tcW w:type="dxa" w:w="4678"/>
            <w:shd w:fill="auto" w:val="clear"/>
          </w:tcPr>
          <w:p w14:paraId="AB130000">
            <w:pPr>
              <w:rPr>
                <w:sz w:val="20"/>
              </w:rPr>
            </w:pPr>
            <w:r>
              <w:rPr>
                <w:sz w:val="20"/>
              </w:rPr>
              <w:t>Благоустройство территорий муниципальных образовательных организаций</w:t>
            </w:r>
          </w:p>
        </w:tc>
        <w:tc>
          <w:tcPr>
            <w:tcW w:type="dxa" w:w="567"/>
            <w:shd w:fill="auto" w:val="clear"/>
          </w:tcPr>
          <w:p w14:paraId="AC130000">
            <w:pPr>
              <w:rPr>
                <w:sz w:val="20"/>
              </w:rPr>
            </w:pPr>
            <w:r>
              <w:rPr>
                <w:sz w:val="20"/>
              </w:rPr>
              <w:t>606</w:t>
            </w:r>
          </w:p>
        </w:tc>
        <w:tc>
          <w:tcPr>
            <w:tcW w:type="dxa" w:w="426"/>
            <w:shd w:fill="auto" w:val="clear"/>
          </w:tcPr>
          <w:p w14:paraId="AD130000">
            <w:pPr>
              <w:rPr>
                <w:sz w:val="20"/>
              </w:rPr>
            </w:pPr>
            <w:r>
              <w:rPr>
                <w:sz w:val="20"/>
              </w:rPr>
              <w:t>07</w:t>
            </w:r>
          </w:p>
        </w:tc>
        <w:tc>
          <w:tcPr>
            <w:tcW w:type="dxa" w:w="425"/>
            <w:shd w:fill="auto" w:val="clear"/>
          </w:tcPr>
          <w:p w14:paraId="AE130000">
            <w:pPr>
              <w:rPr>
                <w:sz w:val="20"/>
              </w:rPr>
            </w:pPr>
            <w:r>
              <w:rPr>
                <w:sz w:val="20"/>
              </w:rPr>
              <w:t>02</w:t>
            </w:r>
          </w:p>
        </w:tc>
        <w:tc>
          <w:tcPr>
            <w:tcW w:type="dxa" w:w="1559"/>
            <w:shd w:fill="auto" w:val="clear"/>
          </w:tcPr>
          <w:p w14:paraId="AF130000">
            <w:pPr>
              <w:rPr>
                <w:sz w:val="20"/>
              </w:rPr>
            </w:pPr>
            <w:r>
              <w:rPr>
                <w:sz w:val="20"/>
              </w:rPr>
              <w:t>01 1 06 S6430</w:t>
            </w:r>
          </w:p>
        </w:tc>
        <w:tc>
          <w:tcPr>
            <w:tcW w:type="dxa" w:w="567"/>
            <w:shd w:fill="auto" w:val="clear"/>
          </w:tcPr>
          <w:p w14:paraId="B0130000">
            <w:pPr>
              <w:rPr>
                <w:sz w:val="20"/>
              </w:rPr>
            </w:pPr>
            <w:r>
              <w:rPr>
                <w:sz w:val="20"/>
              </w:rPr>
              <w:t>000</w:t>
            </w:r>
          </w:p>
        </w:tc>
        <w:tc>
          <w:tcPr>
            <w:tcW w:type="dxa" w:w="1438"/>
            <w:shd w:fill="auto" w:val="clear"/>
          </w:tcPr>
          <w:p w14:paraId="B1130000">
            <w:pPr>
              <w:ind/>
              <w:jc w:val="right"/>
              <w:rPr>
                <w:sz w:val="20"/>
              </w:rPr>
            </w:pPr>
            <w:r>
              <w:rPr>
                <w:sz w:val="20"/>
              </w:rPr>
              <w:t>389,51</w:t>
            </w:r>
          </w:p>
        </w:tc>
      </w:tr>
      <w:tr>
        <w:trPr>
          <w:trHeight w:hRule="atLeast" w:val="20"/>
        </w:trPr>
        <w:tc>
          <w:tcPr>
            <w:tcW w:type="dxa" w:w="4678"/>
            <w:shd w:fill="auto" w:val="clear"/>
          </w:tcPr>
          <w:p w14:paraId="B2130000">
            <w:pPr>
              <w:rPr>
                <w:sz w:val="20"/>
              </w:rPr>
            </w:pPr>
            <w:r>
              <w:rPr>
                <w:sz w:val="20"/>
              </w:rPr>
              <w:t>Субсидии бюджетным учреждениям</w:t>
            </w:r>
          </w:p>
        </w:tc>
        <w:tc>
          <w:tcPr>
            <w:tcW w:type="dxa" w:w="567"/>
            <w:shd w:fill="auto" w:val="clear"/>
          </w:tcPr>
          <w:p w14:paraId="B3130000">
            <w:pPr>
              <w:rPr>
                <w:sz w:val="20"/>
              </w:rPr>
            </w:pPr>
            <w:r>
              <w:rPr>
                <w:sz w:val="20"/>
              </w:rPr>
              <w:t>606</w:t>
            </w:r>
          </w:p>
        </w:tc>
        <w:tc>
          <w:tcPr>
            <w:tcW w:type="dxa" w:w="426"/>
            <w:shd w:fill="auto" w:val="clear"/>
          </w:tcPr>
          <w:p w14:paraId="B4130000">
            <w:pPr>
              <w:rPr>
                <w:sz w:val="20"/>
              </w:rPr>
            </w:pPr>
            <w:r>
              <w:rPr>
                <w:sz w:val="20"/>
              </w:rPr>
              <w:t>07</w:t>
            </w:r>
          </w:p>
        </w:tc>
        <w:tc>
          <w:tcPr>
            <w:tcW w:type="dxa" w:w="425"/>
            <w:shd w:fill="auto" w:val="clear"/>
          </w:tcPr>
          <w:p w14:paraId="B5130000">
            <w:pPr>
              <w:rPr>
                <w:sz w:val="20"/>
              </w:rPr>
            </w:pPr>
            <w:r>
              <w:rPr>
                <w:sz w:val="20"/>
              </w:rPr>
              <w:t>02</w:t>
            </w:r>
          </w:p>
        </w:tc>
        <w:tc>
          <w:tcPr>
            <w:tcW w:type="dxa" w:w="1559"/>
            <w:shd w:fill="auto" w:val="clear"/>
          </w:tcPr>
          <w:p w14:paraId="B6130000">
            <w:pPr>
              <w:rPr>
                <w:sz w:val="20"/>
              </w:rPr>
            </w:pPr>
            <w:r>
              <w:rPr>
                <w:sz w:val="20"/>
              </w:rPr>
              <w:t>01 1 06 S6430</w:t>
            </w:r>
          </w:p>
        </w:tc>
        <w:tc>
          <w:tcPr>
            <w:tcW w:type="dxa" w:w="567"/>
            <w:shd w:fill="auto" w:val="clear"/>
          </w:tcPr>
          <w:p w14:paraId="B7130000">
            <w:pPr>
              <w:rPr>
                <w:sz w:val="20"/>
              </w:rPr>
            </w:pPr>
            <w:r>
              <w:rPr>
                <w:sz w:val="20"/>
              </w:rPr>
              <w:t>610</w:t>
            </w:r>
          </w:p>
        </w:tc>
        <w:tc>
          <w:tcPr>
            <w:tcW w:type="dxa" w:w="1438"/>
            <w:shd w:fill="auto" w:val="clear"/>
          </w:tcPr>
          <w:p w14:paraId="B8130000">
            <w:pPr>
              <w:ind/>
              <w:jc w:val="right"/>
              <w:rPr>
                <w:sz w:val="20"/>
              </w:rPr>
            </w:pPr>
            <w:r>
              <w:rPr>
                <w:sz w:val="20"/>
              </w:rPr>
              <w:t>389,51</w:t>
            </w:r>
          </w:p>
        </w:tc>
      </w:tr>
      <w:tr>
        <w:trPr>
          <w:trHeight w:hRule="atLeast" w:val="20"/>
        </w:trPr>
        <w:tc>
          <w:tcPr>
            <w:tcW w:type="dxa" w:w="4678"/>
            <w:shd w:fill="auto" w:val="clear"/>
          </w:tcPr>
          <w:p w14:paraId="B9130000">
            <w:pPr>
              <w:rPr>
                <w:sz w:val="20"/>
              </w:rPr>
            </w:pPr>
            <w:r>
              <w:rPr>
                <w:sz w:val="20"/>
              </w:rPr>
              <w:t>Укрепление материально-технической базы муниципальных общеобразовательных организаций</w:t>
            </w:r>
          </w:p>
        </w:tc>
        <w:tc>
          <w:tcPr>
            <w:tcW w:type="dxa" w:w="567"/>
            <w:shd w:fill="auto" w:val="clear"/>
          </w:tcPr>
          <w:p w14:paraId="BA130000">
            <w:pPr>
              <w:rPr>
                <w:sz w:val="20"/>
              </w:rPr>
            </w:pPr>
            <w:r>
              <w:rPr>
                <w:sz w:val="20"/>
              </w:rPr>
              <w:t>606</w:t>
            </w:r>
          </w:p>
        </w:tc>
        <w:tc>
          <w:tcPr>
            <w:tcW w:type="dxa" w:w="426"/>
            <w:shd w:fill="auto" w:val="clear"/>
          </w:tcPr>
          <w:p w14:paraId="BB130000">
            <w:pPr>
              <w:rPr>
                <w:sz w:val="20"/>
              </w:rPr>
            </w:pPr>
            <w:r>
              <w:rPr>
                <w:sz w:val="20"/>
              </w:rPr>
              <w:t>07</w:t>
            </w:r>
          </w:p>
        </w:tc>
        <w:tc>
          <w:tcPr>
            <w:tcW w:type="dxa" w:w="425"/>
            <w:shd w:fill="auto" w:val="clear"/>
          </w:tcPr>
          <w:p w14:paraId="BC130000">
            <w:pPr>
              <w:rPr>
                <w:sz w:val="20"/>
              </w:rPr>
            </w:pPr>
            <w:r>
              <w:rPr>
                <w:sz w:val="20"/>
              </w:rPr>
              <w:t>02</w:t>
            </w:r>
          </w:p>
        </w:tc>
        <w:tc>
          <w:tcPr>
            <w:tcW w:type="dxa" w:w="1559"/>
            <w:shd w:fill="auto" w:val="clear"/>
          </w:tcPr>
          <w:p w14:paraId="BD130000">
            <w:pPr>
              <w:rPr>
                <w:sz w:val="20"/>
              </w:rPr>
            </w:pPr>
            <w:r>
              <w:rPr>
                <w:sz w:val="20"/>
              </w:rPr>
              <w:t>01 1 06 S7070</w:t>
            </w:r>
          </w:p>
        </w:tc>
        <w:tc>
          <w:tcPr>
            <w:tcW w:type="dxa" w:w="567"/>
            <w:shd w:fill="auto" w:val="clear"/>
          </w:tcPr>
          <w:p w14:paraId="BE130000">
            <w:pPr>
              <w:rPr>
                <w:sz w:val="20"/>
              </w:rPr>
            </w:pPr>
            <w:r>
              <w:rPr>
                <w:sz w:val="20"/>
              </w:rPr>
              <w:t>000</w:t>
            </w:r>
          </w:p>
        </w:tc>
        <w:tc>
          <w:tcPr>
            <w:tcW w:type="dxa" w:w="1438"/>
            <w:shd w:fill="auto" w:val="clear"/>
          </w:tcPr>
          <w:p w14:paraId="BF130000">
            <w:pPr>
              <w:ind/>
              <w:jc w:val="right"/>
              <w:rPr>
                <w:sz w:val="20"/>
              </w:rPr>
            </w:pPr>
            <w:r>
              <w:rPr>
                <w:sz w:val="20"/>
              </w:rPr>
              <w:t>10 797,60</w:t>
            </w:r>
          </w:p>
        </w:tc>
      </w:tr>
      <w:tr>
        <w:trPr>
          <w:trHeight w:hRule="atLeast" w:val="20"/>
        </w:trPr>
        <w:tc>
          <w:tcPr>
            <w:tcW w:type="dxa" w:w="4678"/>
            <w:shd w:fill="auto" w:val="clear"/>
          </w:tcPr>
          <w:p w14:paraId="C0130000">
            <w:pPr>
              <w:rPr>
                <w:sz w:val="20"/>
              </w:rPr>
            </w:pPr>
            <w:r>
              <w:rPr>
                <w:sz w:val="20"/>
              </w:rPr>
              <w:t>Субсидии бюджетным учреждениям</w:t>
            </w:r>
          </w:p>
        </w:tc>
        <w:tc>
          <w:tcPr>
            <w:tcW w:type="dxa" w:w="567"/>
            <w:shd w:fill="auto" w:val="clear"/>
          </w:tcPr>
          <w:p w14:paraId="C1130000">
            <w:pPr>
              <w:rPr>
                <w:sz w:val="20"/>
              </w:rPr>
            </w:pPr>
            <w:r>
              <w:rPr>
                <w:sz w:val="20"/>
              </w:rPr>
              <w:t>606</w:t>
            </w:r>
          </w:p>
        </w:tc>
        <w:tc>
          <w:tcPr>
            <w:tcW w:type="dxa" w:w="426"/>
            <w:shd w:fill="auto" w:val="clear"/>
          </w:tcPr>
          <w:p w14:paraId="C2130000">
            <w:pPr>
              <w:rPr>
                <w:sz w:val="20"/>
              </w:rPr>
            </w:pPr>
            <w:r>
              <w:rPr>
                <w:sz w:val="20"/>
              </w:rPr>
              <w:t>07</w:t>
            </w:r>
          </w:p>
        </w:tc>
        <w:tc>
          <w:tcPr>
            <w:tcW w:type="dxa" w:w="425"/>
            <w:shd w:fill="auto" w:val="clear"/>
          </w:tcPr>
          <w:p w14:paraId="C3130000">
            <w:pPr>
              <w:rPr>
                <w:sz w:val="20"/>
              </w:rPr>
            </w:pPr>
            <w:r>
              <w:rPr>
                <w:sz w:val="20"/>
              </w:rPr>
              <w:t>02</w:t>
            </w:r>
          </w:p>
        </w:tc>
        <w:tc>
          <w:tcPr>
            <w:tcW w:type="dxa" w:w="1559"/>
            <w:shd w:fill="auto" w:val="clear"/>
          </w:tcPr>
          <w:p w14:paraId="C4130000">
            <w:pPr>
              <w:rPr>
                <w:sz w:val="20"/>
              </w:rPr>
            </w:pPr>
            <w:r>
              <w:rPr>
                <w:sz w:val="20"/>
              </w:rPr>
              <w:t>01 1 06 S7070</w:t>
            </w:r>
          </w:p>
        </w:tc>
        <w:tc>
          <w:tcPr>
            <w:tcW w:type="dxa" w:w="567"/>
            <w:shd w:fill="auto" w:val="clear"/>
          </w:tcPr>
          <w:p w14:paraId="C5130000">
            <w:pPr>
              <w:rPr>
                <w:sz w:val="20"/>
              </w:rPr>
            </w:pPr>
            <w:r>
              <w:rPr>
                <w:sz w:val="20"/>
              </w:rPr>
              <w:t>610</w:t>
            </w:r>
          </w:p>
        </w:tc>
        <w:tc>
          <w:tcPr>
            <w:tcW w:type="dxa" w:w="1438"/>
            <w:shd w:fill="auto" w:val="clear"/>
          </w:tcPr>
          <w:p w14:paraId="C6130000">
            <w:pPr>
              <w:ind/>
              <w:jc w:val="right"/>
              <w:rPr>
                <w:sz w:val="20"/>
              </w:rPr>
            </w:pPr>
            <w:r>
              <w:rPr>
                <w:sz w:val="20"/>
              </w:rPr>
              <w:t>10 797,60</w:t>
            </w:r>
          </w:p>
        </w:tc>
      </w:tr>
      <w:tr>
        <w:trPr>
          <w:trHeight w:hRule="atLeast" w:val="20"/>
        </w:trPr>
        <w:tc>
          <w:tcPr>
            <w:tcW w:type="dxa" w:w="4678"/>
            <w:shd w:fill="auto" w:val="clear"/>
          </w:tcPr>
          <w:p w14:paraId="C713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567"/>
            <w:shd w:fill="auto" w:val="clear"/>
          </w:tcPr>
          <w:p w14:paraId="C8130000">
            <w:pPr>
              <w:rPr>
                <w:sz w:val="20"/>
              </w:rPr>
            </w:pPr>
            <w:r>
              <w:rPr>
                <w:sz w:val="20"/>
              </w:rPr>
              <w:t>606</w:t>
            </w:r>
          </w:p>
        </w:tc>
        <w:tc>
          <w:tcPr>
            <w:tcW w:type="dxa" w:w="426"/>
            <w:shd w:fill="auto" w:val="clear"/>
          </w:tcPr>
          <w:p w14:paraId="C9130000">
            <w:pPr>
              <w:rPr>
                <w:sz w:val="20"/>
              </w:rPr>
            </w:pPr>
            <w:r>
              <w:rPr>
                <w:sz w:val="20"/>
              </w:rPr>
              <w:t>07</w:t>
            </w:r>
          </w:p>
        </w:tc>
        <w:tc>
          <w:tcPr>
            <w:tcW w:type="dxa" w:w="425"/>
            <w:shd w:fill="auto" w:val="clear"/>
          </w:tcPr>
          <w:p w14:paraId="CA130000">
            <w:pPr>
              <w:rPr>
                <w:sz w:val="20"/>
              </w:rPr>
            </w:pPr>
            <w:r>
              <w:rPr>
                <w:sz w:val="20"/>
              </w:rPr>
              <w:t>02</w:t>
            </w:r>
          </w:p>
        </w:tc>
        <w:tc>
          <w:tcPr>
            <w:tcW w:type="dxa" w:w="1559"/>
            <w:shd w:fill="auto" w:val="clear"/>
          </w:tcPr>
          <w:p w14:paraId="CB130000">
            <w:pPr>
              <w:rPr>
                <w:sz w:val="20"/>
              </w:rPr>
            </w:pPr>
            <w:r>
              <w:rPr>
                <w:sz w:val="20"/>
              </w:rPr>
              <w:t>01 1 06 S7500</w:t>
            </w:r>
          </w:p>
        </w:tc>
        <w:tc>
          <w:tcPr>
            <w:tcW w:type="dxa" w:w="567"/>
            <w:shd w:fill="auto" w:val="clear"/>
          </w:tcPr>
          <w:p w14:paraId="CC130000">
            <w:pPr>
              <w:rPr>
                <w:sz w:val="20"/>
              </w:rPr>
            </w:pPr>
            <w:r>
              <w:rPr>
                <w:sz w:val="20"/>
              </w:rPr>
              <w:t>000</w:t>
            </w:r>
          </w:p>
        </w:tc>
        <w:tc>
          <w:tcPr>
            <w:tcW w:type="dxa" w:w="1438"/>
            <w:shd w:fill="auto" w:val="clear"/>
          </w:tcPr>
          <w:p w14:paraId="CD130000">
            <w:pPr>
              <w:ind/>
              <w:jc w:val="right"/>
              <w:rPr>
                <w:sz w:val="20"/>
              </w:rPr>
            </w:pPr>
            <w:r>
              <w:rPr>
                <w:sz w:val="20"/>
              </w:rPr>
              <w:t>624 237,26</w:t>
            </w:r>
          </w:p>
        </w:tc>
      </w:tr>
      <w:tr>
        <w:trPr>
          <w:trHeight w:hRule="atLeast" w:val="20"/>
        </w:trPr>
        <w:tc>
          <w:tcPr>
            <w:tcW w:type="dxa" w:w="4678"/>
            <w:shd w:fill="auto" w:val="clear"/>
          </w:tcPr>
          <w:p w14:paraId="CE130000">
            <w:pPr>
              <w:rPr>
                <w:sz w:val="20"/>
              </w:rPr>
            </w:pPr>
            <w:r>
              <w:rPr>
                <w:sz w:val="20"/>
              </w:rPr>
              <w:t>Субсидии бюджетным учреждениям</w:t>
            </w:r>
          </w:p>
        </w:tc>
        <w:tc>
          <w:tcPr>
            <w:tcW w:type="dxa" w:w="567"/>
            <w:shd w:fill="auto" w:val="clear"/>
          </w:tcPr>
          <w:p w14:paraId="CF130000">
            <w:pPr>
              <w:rPr>
                <w:sz w:val="20"/>
              </w:rPr>
            </w:pPr>
            <w:r>
              <w:rPr>
                <w:sz w:val="20"/>
              </w:rPr>
              <w:t>606</w:t>
            </w:r>
          </w:p>
        </w:tc>
        <w:tc>
          <w:tcPr>
            <w:tcW w:type="dxa" w:w="426"/>
            <w:shd w:fill="auto" w:val="clear"/>
          </w:tcPr>
          <w:p w14:paraId="D0130000">
            <w:pPr>
              <w:rPr>
                <w:sz w:val="20"/>
              </w:rPr>
            </w:pPr>
            <w:r>
              <w:rPr>
                <w:sz w:val="20"/>
              </w:rPr>
              <w:t>07</w:t>
            </w:r>
          </w:p>
        </w:tc>
        <w:tc>
          <w:tcPr>
            <w:tcW w:type="dxa" w:w="425"/>
            <w:shd w:fill="auto" w:val="clear"/>
          </w:tcPr>
          <w:p w14:paraId="D1130000">
            <w:pPr>
              <w:rPr>
                <w:sz w:val="20"/>
              </w:rPr>
            </w:pPr>
            <w:r>
              <w:rPr>
                <w:sz w:val="20"/>
              </w:rPr>
              <w:t>02</w:t>
            </w:r>
          </w:p>
        </w:tc>
        <w:tc>
          <w:tcPr>
            <w:tcW w:type="dxa" w:w="1559"/>
            <w:shd w:fill="auto" w:val="clear"/>
          </w:tcPr>
          <w:p w14:paraId="D2130000">
            <w:pPr>
              <w:rPr>
                <w:sz w:val="20"/>
              </w:rPr>
            </w:pPr>
            <w:r>
              <w:rPr>
                <w:sz w:val="20"/>
              </w:rPr>
              <w:t>01 1 06 S7500</w:t>
            </w:r>
          </w:p>
        </w:tc>
        <w:tc>
          <w:tcPr>
            <w:tcW w:type="dxa" w:w="567"/>
            <w:shd w:fill="auto" w:val="clear"/>
          </w:tcPr>
          <w:p w14:paraId="D3130000">
            <w:pPr>
              <w:rPr>
                <w:sz w:val="20"/>
              </w:rPr>
            </w:pPr>
            <w:r>
              <w:rPr>
                <w:sz w:val="20"/>
              </w:rPr>
              <w:t>610</w:t>
            </w:r>
          </w:p>
        </w:tc>
        <w:tc>
          <w:tcPr>
            <w:tcW w:type="dxa" w:w="1438"/>
            <w:shd w:fill="auto" w:val="clear"/>
          </w:tcPr>
          <w:p w14:paraId="D4130000">
            <w:pPr>
              <w:ind/>
              <w:jc w:val="right"/>
              <w:rPr>
                <w:sz w:val="20"/>
              </w:rPr>
            </w:pPr>
            <w:r>
              <w:rPr>
                <w:sz w:val="20"/>
              </w:rPr>
              <w:t>624 237,26</w:t>
            </w:r>
          </w:p>
        </w:tc>
      </w:tr>
      <w:tr>
        <w:trPr>
          <w:trHeight w:hRule="atLeast" w:val="20"/>
        </w:trPr>
        <w:tc>
          <w:tcPr>
            <w:tcW w:type="dxa" w:w="4678"/>
            <w:shd w:fill="auto" w:val="clear"/>
          </w:tcPr>
          <w:p w14:paraId="D5130000">
            <w:pPr>
              <w:rPr>
                <w:sz w:val="20"/>
              </w:rPr>
            </w:pPr>
            <w:r>
              <w:rPr>
                <w:sz w:val="20"/>
              </w:rPr>
              <w:t>Реализация регионального проекта «Патриотическое воспитание граждан Российской Федерации»</w:t>
            </w:r>
          </w:p>
        </w:tc>
        <w:tc>
          <w:tcPr>
            <w:tcW w:type="dxa" w:w="567"/>
            <w:shd w:fill="auto" w:val="clear"/>
          </w:tcPr>
          <w:p w14:paraId="D6130000">
            <w:pPr>
              <w:rPr>
                <w:sz w:val="20"/>
              </w:rPr>
            </w:pPr>
            <w:r>
              <w:rPr>
                <w:sz w:val="20"/>
              </w:rPr>
              <w:t>606</w:t>
            </w:r>
          </w:p>
        </w:tc>
        <w:tc>
          <w:tcPr>
            <w:tcW w:type="dxa" w:w="426"/>
            <w:shd w:fill="auto" w:val="clear"/>
          </w:tcPr>
          <w:p w14:paraId="D7130000">
            <w:pPr>
              <w:rPr>
                <w:sz w:val="20"/>
              </w:rPr>
            </w:pPr>
            <w:r>
              <w:rPr>
                <w:sz w:val="20"/>
              </w:rPr>
              <w:t>07</w:t>
            </w:r>
          </w:p>
        </w:tc>
        <w:tc>
          <w:tcPr>
            <w:tcW w:type="dxa" w:w="425"/>
            <w:shd w:fill="auto" w:val="clear"/>
          </w:tcPr>
          <w:p w14:paraId="D8130000">
            <w:pPr>
              <w:rPr>
                <w:sz w:val="20"/>
              </w:rPr>
            </w:pPr>
            <w:r>
              <w:rPr>
                <w:sz w:val="20"/>
              </w:rPr>
              <w:t>02</w:t>
            </w:r>
          </w:p>
        </w:tc>
        <w:tc>
          <w:tcPr>
            <w:tcW w:type="dxa" w:w="1559"/>
            <w:shd w:fill="auto" w:val="clear"/>
          </w:tcPr>
          <w:p w14:paraId="D9130000">
            <w:pPr>
              <w:rPr>
                <w:sz w:val="20"/>
              </w:rPr>
            </w:pPr>
            <w:r>
              <w:rPr>
                <w:sz w:val="20"/>
              </w:rPr>
              <w:t>01 1 EB 00000</w:t>
            </w:r>
          </w:p>
        </w:tc>
        <w:tc>
          <w:tcPr>
            <w:tcW w:type="dxa" w:w="567"/>
            <w:shd w:fill="auto" w:val="clear"/>
          </w:tcPr>
          <w:p w14:paraId="DA130000">
            <w:pPr>
              <w:rPr>
                <w:sz w:val="20"/>
              </w:rPr>
            </w:pPr>
            <w:r>
              <w:rPr>
                <w:sz w:val="20"/>
              </w:rPr>
              <w:t>000</w:t>
            </w:r>
          </w:p>
        </w:tc>
        <w:tc>
          <w:tcPr>
            <w:tcW w:type="dxa" w:w="1438"/>
            <w:shd w:fill="auto" w:val="clear"/>
          </w:tcPr>
          <w:p w14:paraId="DB130000">
            <w:pPr>
              <w:ind/>
              <w:jc w:val="right"/>
              <w:rPr>
                <w:sz w:val="20"/>
              </w:rPr>
            </w:pPr>
            <w:r>
              <w:rPr>
                <w:sz w:val="20"/>
              </w:rPr>
              <w:t>10 405,67</w:t>
            </w:r>
          </w:p>
        </w:tc>
      </w:tr>
      <w:tr>
        <w:trPr>
          <w:trHeight w:hRule="atLeast" w:val="20"/>
        </w:trPr>
        <w:tc>
          <w:tcPr>
            <w:tcW w:type="dxa" w:w="4678"/>
            <w:shd w:fill="auto" w:val="clear"/>
          </w:tcPr>
          <w:p w14:paraId="DC13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567"/>
            <w:shd w:fill="auto" w:val="clear"/>
          </w:tcPr>
          <w:p w14:paraId="DD130000">
            <w:pPr>
              <w:rPr>
                <w:sz w:val="20"/>
              </w:rPr>
            </w:pPr>
            <w:r>
              <w:rPr>
                <w:sz w:val="20"/>
              </w:rPr>
              <w:t>606</w:t>
            </w:r>
          </w:p>
        </w:tc>
        <w:tc>
          <w:tcPr>
            <w:tcW w:type="dxa" w:w="426"/>
            <w:shd w:fill="auto" w:val="clear"/>
          </w:tcPr>
          <w:p w14:paraId="DE130000">
            <w:pPr>
              <w:rPr>
                <w:sz w:val="20"/>
              </w:rPr>
            </w:pPr>
            <w:r>
              <w:rPr>
                <w:sz w:val="20"/>
              </w:rPr>
              <w:t>07</w:t>
            </w:r>
          </w:p>
        </w:tc>
        <w:tc>
          <w:tcPr>
            <w:tcW w:type="dxa" w:w="425"/>
            <w:shd w:fill="auto" w:val="clear"/>
          </w:tcPr>
          <w:p w14:paraId="DF130000">
            <w:pPr>
              <w:rPr>
                <w:sz w:val="20"/>
              </w:rPr>
            </w:pPr>
            <w:r>
              <w:rPr>
                <w:sz w:val="20"/>
              </w:rPr>
              <w:t>02</w:t>
            </w:r>
          </w:p>
        </w:tc>
        <w:tc>
          <w:tcPr>
            <w:tcW w:type="dxa" w:w="1559"/>
            <w:shd w:fill="auto" w:val="clear"/>
          </w:tcPr>
          <w:p w14:paraId="E0130000">
            <w:pPr>
              <w:rPr>
                <w:sz w:val="20"/>
              </w:rPr>
            </w:pPr>
            <w:r>
              <w:rPr>
                <w:sz w:val="20"/>
              </w:rPr>
              <w:t>01 1 EB 51790</w:t>
            </w:r>
          </w:p>
        </w:tc>
        <w:tc>
          <w:tcPr>
            <w:tcW w:type="dxa" w:w="567"/>
            <w:shd w:fill="auto" w:val="clear"/>
          </w:tcPr>
          <w:p w14:paraId="E1130000">
            <w:pPr>
              <w:rPr>
                <w:sz w:val="20"/>
              </w:rPr>
            </w:pPr>
            <w:r>
              <w:rPr>
                <w:sz w:val="20"/>
              </w:rPr>
              <w:t>000</w:t>
            </w:r>
          </w:p>
        </w:tc>
        <w:tc>
          <w:tcPr>
            <w:tcW w:type="dxa" w:w="1438"/>
            <w:shd w:fill="auto" w:val="clear"/>
          </w:tcPr>
          <w:p w14:paraId="E2130000">
            <w:pPr>
              <w:ind/>
              <w:jc w:val="right"/>
              <w:rPr>
                <w:sz w:val="20"/>
              </w:rPr>
            </w:pPr>
            <w:r>
              <w:rPr>
                <w:sz w:val="20"/>
              </w:rPr>
              <w:t>10 405,67</w:t>
            </w:r>
          </w:p>
        </w:tc>
      </w:tr>
      <w:tr>
        <w:trPr>
          <w:trHeight w:hRule="atLeast" w:val="20"/>
        </w:trPr>
        <w:tc>
          <w:tcPr>
            <w:tcW w:type="dxa" w:w="4678"/>
            <w:shd w:fill="auto" w:val="clear"/>
          </w:tcPr>
          <w:p w14:paraId="E3130000">
            <w:pPr>
              <w:rPr>
                <w:sz w:val="20"/>
              </w:rPr>
            </w:pPr>
            <w:r>
              <w:rPr>
                <w:sz w:val="20"/>
              </w:rPr>
              <w:t>Субсидии бюджетным учреждениям</w:t>
            </w:r>
          </w:p>
        </w:tc>
        <w:tc>
          <w:tcPr>
            <w:tcW w:type="dxa" w:w="567"/>
            <w:shd w:fill="auto" w:val="clear"/>
          </w:tcPr>
          <w:p w14:paraId="E4130000">
            <w:pPr>
              <w:rPr>
                <w:sz w:val="20"/>
              </w:rPr>
            </w:pPr>
            <w:r>
              <w:rPr>
                <w:sz w:val="20"/>
              </w:rPr>
              <w:t>606</w:t>
            </w:r>
          </w:p>
        </w:tc>
        <w:tc>
          <w:tcPr>
            <w:tcW w:type="dxa" w:w="426"/>
            <w:shd w:fill="auto" w:val="clear"/>
          </w:tcPr>
          <w:p w14:paraId="E5130000">
            <w:pPr>
              <w:rPr>
                <w:sz w:val="20"/>
              </w:rPr>
            </w:pPr>
            <w:r>
              <w:rPr>
                <w:sz w:val="20"/>
              </w:rPr>
              <w:t>07</w:t>
            </w:r>
          </w:p>
        </w:tc>
        <w:tc>
          <w:tcPr>
            <w:tcW w:type="dxa" w:w="425"/>
            <w:shd w:fill="auto" w:val="clear"/>
          </w:tcPr>
          <w:p w14:paraId="E6130000">
            <w:pPr>
              <w:rPr>
                <w:sz w:val="20"/>
              </w:rPr>
            </w:pPr>
            <w:r>
              <w:rPr>
                <w:sz w:val="20"/>
              </w:rPr>
              <w:t>02</w:t>
            </w:r>
          </w:p>
        </w:tc>
        <w:tc>
          <w:tcPr>
            <w:tcW w:type="dxa" w:w="1559"/>
            <w:shd w:fill="auto" w:val="clear"/>
          </w:tcPr>
          <w:p w14:paraId="E7130000">
            <w:pPr>
              <w:rPr>
                <w:sz w:val="20"/>
              </w:rPr>
            </w:pPr>
            <w:r>
              <w:rPr>
                <w:sz w:val="20"/>
              </w:rPr>
              <w:t>01 1 EB 51790</w:t>
            </w:r>
          </w:p>
        </w:tc>
        <w:tc>
          <w:tcPr>
            <w:tcW w:type="dxa" w:w="567"/>
            <w:shd w:fill="auto" w:val="clear"/>
          </w:tcPr>
          <w:p w14:paraId="E8130000">
            <w:pPr>
              <w:rPr>
                <w:sz w:val="20"/>
              </w:rPr>
            </w:pPr>
            <w:r>
              <w:rPr>
                <w:sz w:val="20"/>
              </w:rPr>
              <w:t>610</w:t>
            </w:r>
          </w:p>
        </w:tc>
        <w:tc>
          <w:tcPr>
            <w:tcW w:type="dxa" w:w="1438"/>
            <w:shd w:fill="auto" w:val="clear"/>
          </w:tcPr>
          <w:p w14:paraId="E9130000">
            <w:pPr>
              <w:ind/>
              <w:jc w:val="right"/>
              <w:rPr>
                <w:sz w:val="20"/>
              </w:rPr>
            </w:pPr>
            <w:r>
              <w:rPr>
                <w:sz w:val="20"/>
              </w:rPr>
              <w:t>9 549,07</w:t>
            </w:r>
          </w:p>
        </w:tc>
      </w:tr>
      <w:tr>
        <w:trPr>
          <w:trHeight w:hRule="atLeast" w:val="20"/>
        </w:trPr>
        <w:tc>
          <w:tcPr>
            <w:tcW w:type="dxa" w:w="4678"/>
            <w:shd w:fill="auto" w:val="clear"/>
          </w:tcPr>
          <w:p w14:paraId="EA130000">
            <w:pPr>
              <w:rPr>
                <w:sz w:val="20"/>
              </w:rPr>
            </w:pPr>
            <w:r>
              <w:rPr>
                <w:sz w:val="20"/>
              </w:rPr>
              <w:t>Субсидии автономным учреждениям</w:t>
            </w:r>
          </w:p>
        </w:tc>
        <w:tc>
          <w:tcPr>
            <w:tcW w:type="dxa" w:w="567"/>
            <w:shd w:fill="auto" w:val="clear"/>
          </w:tcPr>
          <w:p w14:paraId="EB130000">
            <w:pPr>
              <w:rPr>
                <w:sz w:val="20"/>
              </w:rPr>
            </w:pPr>
            <w:r>
              <w:rPr>
                <w:sz w:val="20"/>
              </w:rPr>
              <w:t>606</w:t>
            </w:r>
          </w:p>
        </w:tc>
        <w:tc>
          <w:tcPr>
            <w:tcW w:type="dxa" w:w="426"/>
            <w:shd w:fill="auto" w:val="clear"/>
          </w:tcPr>
          <w:p w14:paraId="EC130000">
            <w:pPr>
              <w:rPr>
                <w:sz w:val="20"/>
              </w:rPr>
            </w:pPr>
            <w:r>
              <w:rPr>
                <w:sz w:val="20"/>
              </w:rPr>
              <w:t>07</w:t>
            </w:r>
          </w:p>
        </w:tc>
        <w:tc>
          <w:tcPr>
            <w:tcW w:type="dxa" w:w="425"/>
            <w:shd w:fill="auto" w:val="clear"/>
          </w:tcPr>
          <w:p w14:paraId="ED130000">
            <w:pPr>
              <w:rPr>
                <w:sz w:val="20"/>
              </w:rPr>
            </w:pPr>
            <w:r>
              <w:rPr>
                <w:sz w:val="20"/>
              </w:rPr>
              <w:t>02</w:t>
            </w:r>
          </w:p>
        </w:tc>
        <w:tc>
          <w:tcPr>
            <w:tcW w:type="dxa" w:w="1559"/>
            <w:shd w:fill="auto" w:val="clear"/>
          </w:tcPr>
          <w:p w14:paraId="EE130000">
            <w:pPr>
              <w:rPr>
                <w:sz w:val="20"/>
              </w:rPr>
            </w:pPr>
            <w:r>
              <w:rPr>
                <w:sz w:val="20"/>
              </w:rPr>
              <w:t>01 1 EB 51790</w:t>
            </w:r>
          </w:p>
        </w:tc>
        <w:tc>
          <w:tcPr>
            <w:tcW w:type="dxa" w:w="567"/>
            <w:shd w:fill="auto" w:val="clear"/>
          </w:tcPr>
          <w:p w14:paraId="EF130000">
            <w:pPr>
              <w:rPr>
                <w:sz w:val="20"/>
              </w:rPr>
            </w:pPr>
            <w:r>
              <w:rPr>
                <w:sz w:val="20"/>
              </w:rPr>
              <w:t>620</w:t>
            </w:r>
          </w:p>
        </w:tc>
        <w:tc>
          <w:tcPr>
            <w:tcW w:type="dxa" w:w="1438"/>
            <w:shd w:fill="auto" w:val="clear"/>
          </w:tcPr>
          <w:p w14:paraId="F0130000">
            <w:pPr>
              <w:ind/>
              <w:jc w:val="right"/>
              <w:rPr>
                <w:sz w:val="20"/>
              </w:rPr>
            </w:pPr>
            <w:r>
              <w:rPr>
                <w:sz w:val="20"/>
              </w:rPr>
              <w:t>856,60</w:t>
            </w:r>
          </w:p>
        </w:tc>
      </w:tr>
      <w:tr>
        <w:trPr>
          <w:trHeight w:hRule="atLeast" w:val="20"/>
        </w:trPr>
        <w:tc>
          <w:tcPr>
            <w:tcW w:type="dxa" w:w="4678"/>
            <w:shd w:fill="auto" w:val="clear"/>
          </w:tcPr>
          <w:p w14:paraId="F113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F2130000">
            <w:pPr>
              <w:rPr>
                <w:sz w:val="20"/>
              </w:rPr>
            </w:pPr>
            <w:r>
              <w:rPr>
                <w:sz w:val="20"/>
              </w:rPr>
              <w:t>606</w:t>
            </w:r>
          </w:p>
        </w:tc>
        <w:tc>
          <w:tcPr>
            <w:tcW w:type="dxa" w:w="426"/>
            <w:shd w:fill="auto" w:val="clear"/>
          </w:tcPr>
          <w:p w14:paraId="F3130000">
            <w:pPr>
              <w:rPr>
                <w:sz w:val="20"/>
              </w:rPr>
            </w:pPr>
            <w:r>
              <w:rPr>
                <w:sz w:val="20"/>
              </w:rPr>
              <w:t>07</w:t>
            </w:r>
          </w:p>
        </w:tc>
        <w:tc>
          <w:tcPr>
            <w:tcW w:type="dxa" w:w="425"/>
            <w:shd w:fill="auto" w:val="clear"/>
          </w:tcPr>
          <w:p w14:paraId="F4130000">
            <w:pPr>
              <w:rPr>
                <w:sz w:val="20"/>
              </w:rPr>
            </w:pPr>
            <w:r>
              <w:rPr>
                <w:sz w:val="20"/>
              </w:rPr>
              <w:t>02</w:t>
            </w:r>
          </w:p>
        </w:tc>
        <w:tc>
          <w:tcPr>
            <w:tcW w:type="dxa" w:w="1559"/>
            <w:shd w:fill="auto" w:val="clear"/>
          </w:tcPr>
          <w:p w14:paraId="F5130000">
            <w:pPr>
              <w:rPr>
                <w:sz w:val="20"/>
              </w:rPr>
            </w:pPr>
            <w:r>
              <w:rPr>
                <w:sz w:val="20"/>
              </w:rPr>
              <w:t>04 0 00 00000</w:t>
            </w:r>
          </w:p>
        </w:tc>
        <w:tc>
          <w:tcPr>
            <w:tcW w:type="dxa" w:w="567"/>
            <w:shd w:fill="auto" w:val="clear"/>
          </w:tcPr>
          <w:p w14:paraId="F6130000">
            <w:pPr>
              <w:rPr>
                <w:sz w:val="20"/>
              </w:rPr>
            </w:pPr>
            <w:r>
              <w:rPr>
                <w:sz w:val="20"/>
              </w:rPr>
              <w:t>000</w:t>
            </w:r>
          </w:p>
        </w:tc>
        <w:tc>
          <w:tcPr>
            <w:tcW w:type="dxa" w:w="1438"/>
            <w:shd w:fill="auto" w:val="clear"/>
          </w:tcPr>
          <w:p w14:paraId="F7130000">
            <w:pPr>
              <w:ind/>
              <w:jc w:val="right"/>
              <w:rPr>
                <w:sz w:val="20"/>
              </w:rPr>
            </w:pPr>
            <w:r>
              <w:rPr>
                <w:sz w:val="20"/>
              </w:rPr>
              <w:t>805,79</w:t>
            </w:r>
          </w:p>
        </w:tc>
      </w:tr>
      <w:tr>
        <w:trPr>
          <w:trHeight w:hRule="atLeast" w:val="20"/>
        </w:trPr>
        <w:tc>
          <w:tcPr>
            <w:tcW w:type="dxa" w:w="4678"/>
            <w:shd w:fill="auto" w:val="clear"/>
          </w:tcPr>
          <w:p w14:paraId="F813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F9130000">
            <w:pPr>
              <w:rPr>
                <w:sz w:val="20"/>
              </w:rPr>
            </w:pPr>
            <w:r>
              <w:rPr>
                <w:sz w:val="20"/>
              </w:rPr>
              <w:t>606</w:t>
            </w:r>
          </w:p>
        </w:tc>
        <w:tc>
          <w:tcPr>
            <w:tcW w:type="dxa" w:w="426"/>
            <w:shd w:fill="auto" w:val="clear"/>
          </w:tcPr>
          <w:p w14:paraId="FA130000">
            <w:pPr>
              <w:rPr>
                <w:sz w:val="20"/>
              </w:rPr>
            </w:pPr>
            <w:r>
              <w:rPr>
                <w:sz w:val="20"/>
              </w:rPr>
              <w:t>07</w:t>
            </w:r>
          </w:p>
        </w:tc>
        <w:tc>
          <w:tcPr>
            <w:tcW w:type="dxa" w:w="425"/>
            <w:shd w:fill="auto" w:val="clear"/>
          </w:tcPr>
          <w:p w14:paraId="FB130000">
            <w:pPr>
              <w:rPr>
                <w:sz w:val="20"/>
              </w:rPr>
            </w:pPr>
            <w:r>
              <w:rPr>
                <w:sz w:val="20"/>
              </w:rPr>
              <w:t>02</w:t>
            </w:r>
          </w:p>
        </w:tc>
        <w:tc>
          <w:tcPr>
            <w:tcW w:type="dxa" w:w="1559"/>
            <w:shd w:fill="auto" w:val="clear"/>
          </w:tcPr>
          <w:p w14:paraId="FC130000">
            <w:pPr>
              <w:rPr>
                <w:sz w:val="20"/>
              </w:rPr>
            </w:pPr>
            <w:r>
              <w:rPr>
                <w:sz w:val="20"/>
              </w:rPr>
              <w:t>04 2 00 00000</w:t>
            </w:r>
          </w:p>
        </w:tc>
        <w:tc>
          <w:tcPr>
            <w:tcW w:type="dxa" w:w="567"/>
            <w:shd w:fill="auto" w:val="clear"/>
          </w:tcPr>
          <w:p w14:paraId="FD130000">
            <w:pPr>
              <w:rPr>
                <w:sz w:val="20"/>
              </w:rPr>
            </w:pPr>
            <w:r>
              <w:rPr>
                <w:sz w:val="20"/>
              </w:rPr>
              <w:t>000</w:t>
            </w:r>
          </w:p>
        </w:tc>
        <w:tc>
          <w:tcPr>
            <w:tcW w:type="dxa" w:w="1438"/>
            <w:shd w:fill="auto" w:val="clear"/>
          </w:tcPr>
          <w:p w14:paraId="FE130000">
            <w:pPr>
              <w:ind/>
              <w:jc w:val="right"/>
              <w:rPr>
                <w:sz w:val="20"/>
              </w:rPr>
            </w:pPr>
            <w:r>
              <w:rPr>
                <w:sz w:val="20"/>
              </w:rPr>
              <w:t>805,79</w:t>
            </w:r>
          </w:p>
        </w:tc>
      </w:tr>
      <w:tr>
        <w:trPr>
          <w:trHeight w:hRule="atLeast" w:val="20"/>
        </w:trPr>
        <w:tc>
          <w:tcPr>
            <w:tcW w:type="dxa" w:w="4678"/>
            <w:shd w:fill="auto" w:val="clear"/>
          </w:tcPr>
          <w:p w14:paraId="FF13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567"/>
            <w:shd w:fill="auto" w:val="clear"/>
          </w:tcPr>
          <w:p w14:paraId="00140000">
            <w:pPr>
              <w:rPr>
                <w:sz w:val="20"/>
              </w:rPr>
            </w:pPr>
            <w:r>
              <w:rPr>
                <w:sz w:val="20"/>
              </w:rPr>
              <w:t>606</w:t>
            </w:r>
          </w:p>
        </w:tc>
        <w:tc>
          <w:tcPr>
            <w:tcW w:type="dxa" w:w="426"/>
            <w:shd w:fill="auto" w:val="clear"/>
          </w:tcPr>
          <w:p w14:paraId="01140000">
            <w:pPr>
              <w:rPr>
                <w:sz w:val="20"/>
              </w:rPr>
            </w:pPr>
            <w:r>
              <w:rPr>
                <w:sz w:val="20"/>
              </w:rPr>
              <w:t>07</w:t>
            </w:r>
          </w:p>
        </w:tc>
        <w:tc>
          <w:tcPr>
            <w:tcW w:type="dxa" w:w="425"/>
            <w:shd w:fill="auto" w:val="clear"/>
          </w:tcPr>
          <w:p w14:paraId="02140000">
            <w:pPr>
              <w:rPr>
                <w:sz w:val="20"/>
              </w:rPr>
            </w:pPr>
            <w:r>
              <w:rPr>
                <w:sz w:val="20"/>
              </w:rPr>
              <w:t>02</w:t>
            </w:r>
          </w:p>
        </w:tc>
        <w:tc>
          <w:tcPr>
            <w:tcW w:type="dxa" w:w="1559"/>
            <w:shd w:fill="auto" w:val="clear"/>
          </w:tcPr>
          <w:p w14:paraId="03140000">
            <w:pPr>
              <w:rPr>
                <w:sz w:val="20"/>
              </w:rPr>
            </w:pPr>
            <w:r>
              <w:rPr>
                <w:sz w:val="20"/>
              </w:rPr>
              <w:t>04 2 03 00000</w:t>
            </w:r>
          </w:p>
        </w:tc>
        <w:tc>
          <w:tcPr>
            <w:tcW w:type="dxa" w:w="567"/>
            <w:shd w:fill="auto" w:val="clear"/>
          </w:tcPr>
          <w:p w14:paraId="04140000">
            <w:pPr>
              <w:rPr>
                <w:sz w:val="20"/>
              </w:rPr>
            </w:pPr>
            <w:r>
              <w:rPr>
                <w:sz w:val="20"/>
              </w:rPr>
              <w:t>000</w:t>
            </w:r>
          </w:p>
        </w:tc>
        <w:tc>
          <w:tcPr>
            <w:tcW w:type="dxa" w:w="1438"/>
            <w:shd w:fill="auto" w:val="clear"/>
          </w:tcPr>
          <w:p w14:paraId="05140000">
            <w:pPr>
              <w:ind/>
              <w:jc w:val="right"/>
              <w:rPr>
                <w:sz w:val="20"/>
              </w:rPr>
            </w:pPr>
            <w:r>
              <w:rPr>
                <w:sz w:val="20"/>
              </w:rPr>
              <w:t>805,79</w:t>
            </w:r>
          </w:p>
        </w:tc>
      </w:tr>
      <w:tr>
        <w:trPr>
          <w:trHeight w:hRule="atLeast" w:val="20"/>
        </w:trPr>
        <w:tc>
          <w:tcPr>
            <w:tcW w:type="dxa" w:w="4678"/>
            <w:shd w:fill="auto" w:val="clear"/>
          </w:tcPr>
          <w:p w14:paraId="06140000">
            <w:pPr>
              <w:rPr>
                <w:sz w:val="20"/>
              </w:rPr>
            </w:pPr>
            <w:r>
              <w:rPr>
                <w:sz w:val="20"/>
              </w:rPr>
              <w:t>Реализация регионального проекта «Безопасность дорожного движения»</w:t>
            </w:r>
          </w:p>
        </w:tc>
        <w:tc>
          <w:tcPr>
            <w:tcW w:type="dxa" w:w="567"/>
            <w:shd w:fill="auto" w:val="clear"/>
          </w:tcPr>
          <w:p w14:paraId="07140000">
            <w:pPr>
              <w:rPr>
                <w:sz w:val="20"/>
              </w:rPr>
            </w:pPr>
            <w:r>
              <w:rPr>
                <w:sz w:val="20"/>
              </w:rPr>
              <w:t>606</w:t>
            </w:r>
          </w:p>
        </w:tc>
        <w:tc>
          <w:tcPr>
            <w:tcW w:type="dxa" w:w="426"/>
            <w:shd w:fill="auto" w:val="clear"/>
          </w:tcPr>
          <w:p w14:paraId="08140000">
            <w:pPr>
              <w:rPr>
                <w:sz w:val="20"/>
              </w:rPr>
            </w:pPr>
            <w:r>
              <w:rPr>
                <w:sz w:val="20"/>
              </w:rPr>
              <w:t>07</w:t>
            </w:r>
          </w:p>
        </w:tc>
        <w:tc>
          <w:tcPr>
            <w:tcW w:type="dxa" w:w="425"/>
            <w:shd w:fill="auto" w:val="clear"/>
          </w:tcPr>
          <w:p w14:paraId="09140000">
            <w:pPr>
              <w:rPr>
                <w:sz w:val="20"/>
              </w:rPr>
            </w:pPr>
            <w:r>
              <w:rPr>
                <w:sz w:val="20"/>
              </w:rPr>
              <w:t>02</w:t>
            </w:r>
          </w:p>
        </w:tc>
        <w:tc>
          <w:tcPr>
            <w:tcW w:type="dxa" w:w="1559"/>
            <w:shd w:fill="auto" w:val="clear"/>
          </w:tcPr>
          <w:p w14:paraId="0A140000">
            <w:pPr>
              <w:rPr>
                <w:sz w:val="20"/>
              </w:rPr>
            </w:pPr>
            <w:r>
              <w:rPr>
                <w:sz w:val="20"/>
              </w:rPr>
              <w:t>04 2 R3 00000</w:t>
            </w:r>
          </w:p>
        </w:tc>
        <w:tc>
          <w:tcPr>
            <w:tcW w:type="dxa" w:w="567"/>
            <w:shd w:fill="auto" w:val="clear"/>
          </w:tcPr>
          <w:p w14:paraId="0B140000">
            <w:pPr>
              <w:rPr>
                <w:sz w:val="20"/>
              </w:rPr>
            </w:pPr>
            <w:r>
              <w:rPr>
                <w:sz w:val="20"/>
              </w:rPr>
              <w:t>000</w:t>
            </w:r>
          </w:p>
        </w:tc>
        <w:tc>
          <w:tcPr>
            <w:tcW w:type="dxa" w:w="1438"/>
            <w:shd w:fill="auto" w:val="clear"/>
          </w:tcPr>
          <w:p w14:paraId="0C140000">
            <w:pPr>
              <w:ind/>
              <w:jc w:val="right"/>
              <w:rPr>
                <w:sz w:val="20"/>
              </w:rPr>
            </w:pPr>
            <w:r>
              <w:rPr>
                <w:sz w:val="20"/>
              </w:rPr>
              <w:t>805,79</w:t>
            </w:r>
          </w:p>
        </w:tc>
      </w:tr>
      <w:tr>
        <w:trPr>
          <w:trHeight w:hRule="atLeast" w:val="20"/>
        </w:trPr>
        <w:tc>
          <w:tcPr>
            <w:tcW w:type="dxa" w:w="4678"/>
            <w:shd w:fill="auto" w:val="clear"/>
          </w:tcPr>
          <w:p w14:paraId="0D14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567"/>
            <w:shd w:fill="auto" w:val="clear"/>
          </w:tcPr>
          <w:p w14:paraId="0E140000">
            <w:pPr>
              <w:rPr>
                <w:sz w:val="20"/>
              </w:rPr>
            </w:pPr>
            <w:r>
              <w:rPr>
                <w:sz w:val="20"/>
              </w:rPr>
              <w:t>606</w:t>
            </w:r>
          </w:p>
        </w:tc>
        <w:tc>
          <w:tcPr>
            <w:tcW w:type="dxa" w:w="426"/>
            <w:shd w:fill="auto" w:val="clear"/>
          </w:tcPr>
          <w:p w14:paraId="0F140000">
            <w:pPr>
              <w:rPr>
                <w:sz w:val="20"/>
              </w:rPr>
            </w:pPr>
            <w:r>
              <w:rPr>
                <w:sz w:val="20"/>
              </w:rPr>
              <w:t>07</w:t>
            </w:r>
          </w:p>
        </w:tc>
        <w:tc>
          <w:tcPr>
            <w:tcW w:type="dxa" w:w="425"/>
            <w:shd w:fill="auto" w:val="clear"/>
          </w:tcPr>
          <w:p w14:paraId="10140000">
            <w:pPr>
              <w:rPr>
                <w:sz w:val="20"/>
              </w:rPr>
            </w:pPr>
            <w:r>
              <w:rPr>
                <w:sz w:val="20"/>
              </w:rPr>
              <w:t>02</w:t>
            </w:r>
          </w:p>
        </w:tc>
        <w:tc>
          <w:tcPr>
            <w:tcW w:type="dxa" w:w="1559"/>
            <w:shd w:fill="auto" w:val="clear"/>
          </w:tcPr>
          <w:p w14:paraId="11140000">
            <w:pPr>
              <w:rPr>
                <w:sz w:val="20"/>
              </w:rPr>
            </w:pPr>
            <w:r>
              <w:rPr>
                <w:sz w:val="20"/>
              </w:rPr>
              <w:t>04 2 R3 21730</w:t>
            </w:r>
          </w:p>
        </w:tc>
        <w:tc>
          <w:tcPr>
            <w:tcW w:type="dxa" w:w="567"/>
            <w:shd w:fill="auto" w:val="clear"/>
          </w:tcPr>
          <w:p w14:paraId="12140000">
            <w:pPr>
              <w:rPr>
                <w:sz w:val="20"/>
              </w:rPr>
            </w:pPr>
            <w:r>
              <w:rPr>
                <w:sz w:val="20"/>
              </w:rPr>
              <w:t>000</w:t>
            </w:r>
          </w:p>
        </w:tc>
        <w:tc>
          <w:tcPr>
            <w:tcW w:type="dxa" w:w="1438"/>
            <w:shd w:fill="auto" w:val="clear"/>
          </w:tcPr>
          <w:p w14:paraId="13140000">
            <w:pPr>
              <w:ind/>
              <w:jc w:val="right"/>
              <w:rPr>
                <w:sz w:val="20"/>
              </w:rPr>
            </w:pPr>
            <w:r>
              <w:rPr>
                <w:sz w:val="20"/>
              </w:rPr>
              <w:t>805,79</w:t>
            </w:r>
          </w:p>
        </w:tc>
      </w:tr>
      <w:tr>
        <w:trPr>
          <w:trHeight w:hRule="atLeast" w:val="20"/>
        </w:trPr>
        <w:tc>
          <w:tcPr>
            <w:tcW w:type="dxa" w:w="4678"/>
            <w:shd w:fill="auto" w:val="clear"/>
          </w:tcPr>
          <w:p w14:paraId="14140000">
            <w:pPr>
              <w:rPr>
                <w:sz w:val="20"/>
              </w:rPr>
            </w:pPr>
            <w:r>
              <w:rPr>
                <w:sz w:val="20"/>
              </w:rPr>
              <w:t>Субсидии бюджетным учреждениям</w:t>
            </w:r>
          </w:p>
        </w:tc>
        <w:tc>
          <w:tcPr>
            <w:tcW w:type="dxa" w:w="567"/>
            <w:shd w:fill="auto" w:val="clear"/>
          </w:tcPr>
          <w:p w14:paraId="15140000">
            <w:pPr>
              <w:rPr>
                <w:sz w:val="20"/>
              </w:rPr>
            </w:pPr>
            <w:r>
              <w:rPr>
                <w:sz w:val="20"/>
              </w:rPr>
              <w:t>606</w:t>
            </w:r>
          </w:p>
        </w:tc>
        <w:tc>
          <w:tcPr>
            <w:tcW w:type="dxa" w:w="426"/>
            <w:shd w:fill="auto" w:val="clear"/>
          </w:tcPr>
          <w:p w14:paraId="16140000">
            <w:pPr>
              <w:rPr>
                <w:sz w:val="20"/>
              </w:rPr>
            </w:pPr>
            <w:r>
              <w:rPr>
                <w:sz w:val="20"/>
              </w:rPr>
              <w:t>07</w:t>
            </w:r>
          </w:p>
        </w:tc>
        <w:tc>
          <w:tcPr>
            <w:tcW w:type="dxa" w:w="425"/>
            <w:shd w:fill="auto" w:val="clear"/>
          </w:tcPr>
          <w:p w14:paraId="17140000">
            <w:pPr>
              <w:rPr>
                <w:sz w:val="20"/>
              </w:rPr>
            </w:pPr>
            <w:r>
              <w:rPr>
                <w:sz w:val="20"/>
              </w:rPr>
              <w:t>02</w:t>
            </w:r>
          </w:p>
        </w:tc>
        <w:tc>
          <w:tcPr>
            <w:tcW w:type="dxa" w:w="1559"/>
            <w:shd w:fill="auto" w:val="clear"/>
          </w:tcPr>
          <w:p w14:paraId="18140000">
            <w:pPr>
              <w:rPr>
                <w:sz w:val="20"/>
              </w:rPr>
            </w:pPr>
            <w:r>
              <w:rPr>
                <w:sz w:val="20"/>
              </w:rPr>
              <w:t>04 2 R3 21730</w:t>
            </w:r>
          </w:p>
        </w:tc>
        <w:tc>
          <w:tcPr>
            <w:tcW w:type="dxa" w:w="567"/>
            <w:shd w:fill="auto" w:val="clear"/>
          </w:tcPr>
          <w:p w14:paraId="19140000">
            <w:pPr>
              <w:rPr>
                <w:sz w:val="20"/>
              </w:rPr>
            </w:pPr>
            <w:r>
              <w:rPr>
                <w:sz w:val="20"/>
              </w:rPr>
              <w:t>610</w:t>
            </w:r>
          </w:p>
        </w:tc>
        <w:tc>
          <w:tcPr>
            <w:tcW w:type="dxa" w:w="1438"/>
            <w:shd w:fill="auto" w:val="clear"/>
          </w:tcPr>
          <w:p w14:paraId="1A140000">
            <w:pPr>
              <w:ind/>
              <w:jc w:val="right"/>
              <w:rPr>
                <w:sz w:val="20"/>
              </w:rPr>
            </w:pPr>
            <w:r>
              <w:rPr>
                <w:sz w:val="20"/>
              </w:rPr>
              <w:t>805,79</w:t>
            </w:r>
          </w:p>
        </w:tc>
      </w:tr>
      <w:tr>
        <w:trPr>
          <w:trHeight w:hRule="atLeast" w:val="20"/>
        </w:trPr>
        <w:tc>
          <w:tcPr>
            <w:tcW w:type="dxa" w:w="4678"/>
            <w:shd w:fill="auto" w:val="clear"/>
          </w:tcPr>
          <w:p w14:paraId="1B140000">
            <w:pPr>
              <w:rPr>
                <w:sz w:val="20"/>
              </w:rPr>
            </w:pPr>
            <w:r>
              <w:rPr>
                <w:sz w:val="20"/>
              </w:rPr>
              <w:t xml:space="preserve">Муниципальная программа «Обеспечение безопасности, общественного порядка и </w:t>
            </w:r>
            <w:r>
              <w:rPr>
                <w:sz w:val="20"/>
              </w:rPr>
              <w:t>профилактика правонарушений в городе Ставрополе»</w:t>
            </w:r>
          </w:p>
        </w:tc>
        <w:tc>
          <w:tcPr>
            <w:tcW w:type="dxa" w:w="567"/>
            <w:shd w:fill="auto" w:val="clear"/>
          </w:tcPr>
          <w:p w14:paraId="1C140000">
            <w:pPr>
              <w:rPr>
                <w:sz w:val="20"/>
              </w:rPr>
            </w:pPr>
            <w:r>
              <w:rPr>
                <w:sz w:val="20"/>
              </w:rPr>
              <w:t>606</w:t>
            </w:r>
          </w:p>
        </w:tc>
        <w:tc>
          <w:tcPr>
            <w:tcW w:type="dxa" w:w="426"/>
            <w:shd w:fill="auto" w:val="clear"/>
          </w:tcPr>
          <w:p w14:paraId="1D140000">
            <w:pPr>
              <w:rPr>
                <w:sz w:val="20"/>
              </w:rPr>
            </w:pPr>
            <w:r>
              <w:rPr>
                <w:sz w:val="20"/>
              </w:rPr>
              <w:t>07</w:t>
            </w:r>
          </w:p>
        </w:tc>
        <w:tc>
          <w:tcPr>
            <w:tcW w:type="dxa" w:w="425"/>
            <w:shd w:fill="auto" w:val="clear"/>
          </w:tcPr>
          <w:p w14:paraId="1E140000">
            <w:pPr>
              <w:rPr>
                <w:sz w:val="20"/>
              </w:rPr>
            </w:pPr>
            <w:r>
              <w:rPr>
                <w:sz w:val="20"/>
              </w:rPr>
              <w:t>02</w:t>
            </w:r>
          </w:p>
        </w:tc>
        <w:tc>
          <w:tcPr>
            <w:tcW w:type="dxa" w:w="1559"/>
            <w:shd w:fill="auto" w:val="clear"/>
          </w:tcPr>
          <w:p w14:paraId="1F140000">
            <w:pPr>
              <w:rPr>
                <w:sz w:val="20"/>
              </w:rPr>
            </w:pPr>
            <w:r>
              <w:rPr>
                <w:sz w:val="20"/>
              </w:rPr>
              <w:t>15 0 00 00000</w:t>
            </w:r>
          </w:p>
        </w:tc>
        <w:tc>
          <w:tcPr>
            <w:tcW w:type="dxa" w:w="567"/>
            <w:shd w:fill="auto" w:val="clear"/>
          </w:tcPr>
          <w:p w14:paraId="20140000">
            <w:pPr>
              <w:rPr>
                <w:sz w:val="20"/>
              </w:rPr>
            </w:pPr>
            <w:r>
              <w:rPr>
                <w:sz w:val="20"/>
              </w:rPr>
              <w:t>000</w:t>
            </w:r>
          </w:p>
        </w:tc>
        <w:tc>
          <w:tcPr>
            <w:tcW w:type="dxa" w:w="1438"/>
            <w:shd w:fill="auto" w:val="clear"/>
          </w:tcPr>
          <w:p w14:paraId="21140000">
            <w:pPr>
              <w:ind/>
              <w:jc w:val="right"/>
              <w:rPr>
                <w:sz w:val="20"/>
              </w:rPr>
            </w:pPr>
            <w:r>
              <w:rPr>
                <w:sz w:val="20"/>
              </w:rPr>
              <w:t>95 736,68</w:t>
            </w:r>
          </w:p>
        </w:tc>
      </w:tr>
      <w:tr>
        <w:trPr>
          <w:trHeight w:hRule="atLeast" w:val="20"/>
        </w:trPr>
        <w:tc>
          <w:tcPr>
            <w:tcW w:type="dxa" w:w="4678"/>
            <w:shd w:fill="auto" w:val="clear"/>
          </w:tcPr>
          <w:p w14:paraId="221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23140000">
            <w:pPr>
              <w:rPr>
                <w:sz w:val="20"/>
              </w:rPr>
            </w:pPr>
            <w:r>
              <w:rPr>
                <w:sz w:val="20"/>
              </w:rPr>
              <w:t>606</w:t>
            </w:r>
          </w:p>
        </w:tc>
        <w:tc>
          <w:tcPr>
            <w:tcW w:type="dxa" w:w="426"/>
            <w:shd w:fill="auto" w:val="clear"/>
          </w:tcPr>
          <w:p w14:paraId="24140000">
            <w:pPr>
              <w:rPr>
                <w:sz w:val="20"/>
              </w:rPr>
            </w:pPr>
            <w:r>
              <w:rPr>
                <w:sz w:val="20"/>
              </w:rPr>
              <w:t>07</w:t>
            </w:r>
          </w:p>
        </w:tc>
        <w:tc>
          <w:tcPr>
            <w:tcW w:type="dxa" w:w="425"/>
            <w:shd w:fill="auto" w:val="clear"/>
          </w:tcPr>
          <w:p w14:paraId="25140000">
            <w:pPr>
              <w:rPr>
                <w:sz w:val="20"/>
              </w:rPr>
            </w:pPr>
            <w:r>
              <w:rPr>
                <w:sz w:val="20"/>
              </w:rPr>
              <w:t>02</w:t>
            </w:r>
          </w:p>
        </w:tc>
        <w:tc>
          <w:tcPr>
            <w:tcW w:type="dxa" w:w="1559"/>
            <w:shd w:fill="auto" w:val="clear"/>
          </w:tcPr>
          <w:p w14:paraId="26140000">
            <w:pPr>
              <w:rPr>
                <w:sz w:val="20"/>
              </w:rPr>
            </w:pPr>
            <w:r>
              <w:rPr>
                <w:sz w:val="20"/>
              </w:rPr>
              <w:t>15 1 00 00000</w:t>
            </w:r>
          </w:p>
        </w:tc>
        <w:tc>
          <w:tcPr>
            <w:tcW w:type="dxa" w:w="567"/>
            <w:shd w:fill="auto" w:val="clear"/>
          </w:tcPr>
          <w:p w14:paraId="27140000">
            <w:pPr>
              <w:rPr>
                <w:sz w:val="20"/>
              </w:rPr>
            </w:pPr>
            <w:r>
              <w:rPr>
                <w:sz w:val="20"/>
              </w:rPr>
              <w:t>000</w:t>
            </w:r>
          </w:p>
        </w:tc>
        <w:tc>
          <w:tcPr>
            <w:tcW w:type="dxa" w:w="1438"/>
            <w:shd w:fill="auto" w:val="clear"/>
          </w:tcPr>
          <w:p w14:paraId="28140000">
            <w:pPr>
              <w:ind/>
              <w:jc w:val="right"/>
              <w:rPr>
                <w:sz w:val="20"/>
              </w:rPr>
            </w:pPr>
            <w:r>
              <w:rPr>
                <w:sz w:val="20"/>
              </w:rPr>
              <w:t>85 583,01</w:t>
            </w:r>
          </w:p>
        </w:tc>
      </w:tr>
      <w:tr>
        <w:trPr>
          <w:trHeight w:hRule="atLeast" w:val="20"/>
        </w:trPr>
        <w:tc>
          <w:tcPr>
            <w:tcW w:type="dxa" w:w="4678"/>
            <w:shd w:fill="auto" w:val="clear"/>
          </w:tcPr>
          <w:p w14:paraId="29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2A140000">
            <w:pPr>
              <w:rPr>
                <w:sz w:val="20"/>
              </w:rPr>
            </w:pPr>
            <w:r>
              <w:rPr>
                <w:sz w:val="20"/>
              </w:rPr>
              <w:t>606</w:t>
            </w:r>
          </w:p>
        </w:tc>
        <w:tc>
          <w:tcPr>
            <w:tcW w:type="dxa" w:w="426"/>
            <w:shd w:fill="auto" w:val="clear"/>
          </w:tcPr>
          <w:p w14:paraId="2B140000">
            <w:pPr>
              <w:rPr>
                <w:sz w:val="20"/>
              </w:rPr>
            </w:pPr>
            <w:r>
              <w:rPr>
                <w:sz w:val="20"/>
              </w:rPr>
              <w:t>07</w:t>
            </w:r>
          </w:p>
        </w:tc>
        <w:tc>
          <w:tcPr>
            <w:tcW w:type="dxa" w:w="425"/>
            <w:shd w:fill="auto" w:val="clear"/>
          </w:tcPr>
          <w:p w14:paraId="2C140000">
            <w:pPr>
              <w:rPr>
                <w:sz w:val="20"/>
              </w:rPr>
            </w:pPr>
            <w:r>
              <w:rPr>
                <w:sz w:val="20"/>
              </w:rPr>
              <w:t>02</w:t>
            </w:r>
          </w:p>
        </w:tc>
        <w:tc>
          <w:tcPr>
            <w:tcW w:type="dxa" w:w="1559"/>
            <w:shd w:fill="auto" w:val="clear"/>
          </w:tcPr>
          <w:p w14:paraId="2D140000">
            <w:pPr>
              <w:rPr>
                <w:sz w:val="20"/>
              </w:rPr>
            </w:pPr>
            <w:r>
              <w:rPr>
                <w:sz w:val="20"/>
              </w:rPr>
              <w:t>15 1 04 00000</w:t>
            </w:r>
          </w:p>
        </w:tc>
        <w:tc>
          <w:tcPr>
            <w:tcW w:type="dxa" w:w="567"/>
            <w:shd w:fill="auto" w:val="clear"/>
          </w:tcPr>
          <w:p w14:paraId="2E140000">
            <w:pPr>
              <w:rPr>
                <w:sz w:val="20"/>
              </w:rPr>
            </w:pPr>
            <w:r>
              <w:rPr>
                <w:sz w:val="20"/>
              </w:rPr>
              <w:t>000</w:t>
            </w:r>
          </w:p>
        </w:tc>
        <w:tc>
          <w:tcPr>
            <w:tcW w:type="dxa" w:w="1438"/>
            <w:shd w:fill="auto" w:val="clear"/>
          </w:tcPr>
          <w:p w14:paraId="2F140000">
            <w:pPr>
              <w:ind/>
              <w:jc w:val="right"/>
              <w:rPr>
                <w:sz w:val="20"/>
              </w:rPr>
            </w:pPr>
            <w:r>
              <w:rPr>
                <w:sz w:val="20"/>
              </w:rPr>
              <w:t>85 583,01</w:t>
            </w:r>
          </w:p>
        </w:tc>
      </w:tr>
      <w:tr>
        <w:trPr>
          <w:trHeight w:hRule="atLeast" w:val="20"/>
        </w:trPr>
        <w:tc>
          <w:tcPr>
            <w:tcW w:type="dxa" w:w="4678"/>
            <w:shd w:fill="auto" w:val="clear"/>
          </w:tcPr>
          <w:p w14:paraId="3014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31140000">
            <w:pPr>
              <w:rPr>
                <w:sz w:val="20"/>
              </w:rPr>
            </w:pPr>
            <w:r>
              <w:rPr>
                <w:sz w:val="20"/>
              </w:rPr>
              <w:t>606</w:t>
            </w:r>
          </w:p>
        </w:tc>
        <w:tc>
          <w:tcPr>
            <w:tcW w:type="dxa" w:w="426"/>
            <w:shd w:fill="auto" w:val="clear"/>
          </w:tcPr>
          <w:p w14:paraId="32140000">
            <w:pPr>
              <w:rPr>
                <w:sz w:val="20"/>
              </w:rPr>
            </w:pPr>
            <w:r>
              <w:rPr>
                <w:sz w:val="20"/>
              </w:rPr>
              <w:t>07</w:t>
            </w:r>
          </w:p>
        </w:tc>
        <w:tc>
          <w:tcPr>
            <w:tcW w:type="dxa" w:w="425"/>
            <w:shd w:fill="auto" w:val="clear"/>
          </w:tcPr>
          <w:p w14:paraId="33140000">
            <w:pPr>
              <w:rPr>
                <w:sz w:val="20"/>
              </w:rPr>
            </w:pPr>
            <w:r>
              <w:rPr>
                <w:sz w:val="20"/>
              </w:rPr>
              <w:t>02</w:t>
            </w:r>
          </w:p>
        </w:tc>
        <w:tc>
          <w:tcPr>
            <w:tcW w:type="dxa" w:w="1559"/>
            <w:shd w:fill="auto" w:val="clear"/>
          </w:tcPr>
          <w:p w14:paraId="34140000">
            <w:pPr>
              <w:rPr>
                <w:sz w:val="20"/>
              </w:rPr>
            </w:pPr>
            <w:r>
              <w:rPr>
                <w:sz w:val="20"/>
              </w:rPr>
              <w:t>15 1 04 20380</w:t>
            </w:r>
          </w:p>
        </w:tc>
        <w:tc>
          <w:tcPr>
            <w:tcW w:type="dxa" w:w="567"/>
            <w:shd w:fill="auto" w:val="clear"/>
          </w:tcPr>
          <w:p w14:paraId="35140000">
            <w:pPr>
              <w:rPr>
                <w:sz w:val="20"/>
              </w:rPr>
            </w:pPr>
            <w:r>
              <w:rPr>
                <w:sz w:val="20"/>
              </w:rPr>
              <w:t>000</w:t>
            </w:r>
          </w:p>
        </w:tc>
        <w:tc>
          <w:tcPr>
            <w:tcW w:type="dxa" w:w="1438"/>
            <w:shd w:fill="auto" w:val="clear"/>
          </w:tcPr>
          <w:p w14:paraId="36140000">
            <w:pPr>
              <w:ind/>
              <w:jc w:val="right"/>
              <w:rPr>
                <w:sz w:val="20"/>
              </w:rPr>
            </w:pPr>
            <w:r>
              <w:rPr>
                <w:sz w:val="20"/>
              </w:rPr>
              <w:t>65 238,78</w:t>
            </w:r>
          </w:p>
        </w:tc>
      </w:tr>
      <w:tr>
        <w:trPr>
          <w:trHeight w:hRule="atLeast" w:val="20"/>
        </w:trPr>
        <w:tc>
          <w:tcPr>
            <w:tcW w:type="dxa" w:w="4678"/>
            <w:shd w:fill="auto" w:val="clear"/>
          </w:tcPr>
          <w:p w14:paraId="37140000">
            <w:pPr>
              <w:rPr>
                <w:sz w:val="20"/>
              </w:rPr>
            </w:pPr>
            <w:r>
              <w:rPr>
                <w:sz w:val="20"/>
              </w:rPr>
              <w:t>Субсидии бюджетным учреждениям</w:t>
            </w:r>
          </w:p>
        </w:tc>
        <w:tc>
          <w:tcPr>
            <w:tcW w:type="dxa" w:w="567"/>
            <w:shd w:fill="auto" w:val="clear"/>
          </w:tcPr>
          <w:p w14:paraId="38140000">
            <w:pPr>
              <w:rPr>
                <w:sz w:val="20"/>
              </w:rPr>
            </w:pPr>
            <w:r>
              <w:rPr>
                <w:sz w:val="20"/>
              </w:rPr>
              <w:t>606</w:t>
            </w:r>
          </w:p>
        </w:tc>
        <w:tc>
          <w:tcPr>
            <w:tcW w:type="dxa" w:w="426"/>
            <w:shd w:fill="auto" w:val="clear"/>
          </w:tcPr>
          <w:p w14:paraId="39140000">
            <w:pPr>
              <w:rPr>
                <w:sz w:val="20"/>
              </w:rPr>
            </w:pPr>
            <w:r>
              <w:rPr>
                <w:sz w:val="20"/>
              </w:rPr>
              <w:t>07</w:t>
            </w:r>
          </w:p>
        </w:tc>
        <w:tc>
          <w:tcPr>
            <w:tcW w:type="dxa" w:w="425"/>
            <w:shd w:fill="auto" w:val="clear"/>
          </w:tcPr>
          <w:p w14:paraId="3A140000">
            <w:pPr>
              <w:rPr>
                <w:sz w:val="20"/>
              </w:rPr>
            </w:pPr>
            <w:r>
              <w:rPr>
                <w:sz w:val="20"/>
              </w:rPr>
              <w:t>02</w:t>
            </w:r>
          </w:p>
        </w:tc>
        <w:tc>
          <w:tcPr>
            <w:tcW w:type="dxa" w:w="1559"/>
            <w:shd w:fill="auto" w:val="clear"/>
          </w:tcPr>
          <w:p w14:paraId="3B140000">
            <w:pPr>
              <w:rPr>
                <w:sz w:val="20"/>
              </w:rPr>
            </w:pPr>
            <w:r>
              <w:rPr>
                <w:sz w:val="20"/>
              </w:rPr>
              <w:t>15 1 04 20380</w:t>
            </w:r>
          </w:p>
        </w:tc>
        <w:tc>
          <w:tcPr>
            <w:tcW w:type="dxa" w:w="567"/>
            <w:shd w:fill="auto" w:val="clear"/>
          </w:tcPr>
          <w:p w14:paraId="3C140000">
            <w:pPr>
              <w:rPr>
                <w:sz w:val="20"/>
              </w:rPr>
            </w:pPr>
            <w:r>
              <w:rPr>
                <w:sz w:val="20"/>
              </w:rPr>
              <w:t>610</w:t>
            </w:r>
          </w:p>
        </w:tc>
        <w:tc>
          <w:tcPr>
            <w:tcW w:type="dxa" w:w="1438"/>
            <w:shd w:fill="auto" w:val="clear"/>
          </w:tcPr>
          <w:p w14:paraId="3D140000">
            <w:pPr>
              <w:ind/>
              <w:jc w:val="right"/>
              <w:rPr>
                <w:sz w:val="20"/>
              </w:rPr>
            </w:pPr>
            <w:r>
              <w:rPr>
                <w:sz w:val="20"/>
              </w:rPr>
              <w:t>61 078,70</w:t>
            </w:r>
          </w:p>
        </w:tc>
      </w:tr>
      <w:tr>
        <w:trPr>
          <w:trHeight w:hRule="atLeast" w:val="20"/>
        </w:trPr>
        <w:tc>
          <w:tcPr>
            <w:tcW w:type="dxa" w:w="4678"/>
            <w:shd w:fill="auto" w:val="clear"/>
          </w:tcPr>
          <w:p w14:paraId="3E140000">
            <w:pPr>
              <w:rPr>
                <w:sz w:val="20"/>
              </w:rPr>
            </w:pPr>
            <w:r>
              <w:rPr>
                <w:sz w:val="20"/>
              </w:rPr>
              <w:t>Субсидии автономным учреждениям</w:t>
            </w:r>
          </w:p>
        </w:tc>
        <w:tc>
          <w:tcPr>
            <w:tcW w:type="dxa" w:w="567"/>
            <w:shd w:fill="auto" w:val="clear"/>
          </w:tcPr>
          <w:p w14:paraId="3F140000">
            <w:pPr>
              <w:rPr>
                <w:sz w:val="20"/>
              </w:rPr>
            </w:pPr>
            <w:r>
              <w:rPr>
                <w:sz w:val="20"/>
              </w:rPr>
              <w:t>606</w:t>
            </w:r>
          </w:p>
        </w:tc>
        <w:tc>
          <w:tcPr>
            <w:tcW w:type="dxa" w:w="426"/>
            <w:shd w:fill="auto" w:val="clear"/>
          </w:tcPr>
          <w:p w14:paraId="40140000">
            <w:pPr>
              <w:rPr>
                <w:sz w:val="20"/>
              </w:rPr>
            </w:pPr>
            <w:r>
              <w:rPr>
                <w:sz w:val="20"/>
              </w:rPr>
              <w:t>07</w:t>
            </w:r>
          </w:p>
        </w:tc>
        <w:tc>
          <w:tcPr>
            <w:tcW w:type="dxa" w:w="425"/>
            <w:shd w:fill="auto" w:val="clear"/>
          </w:tcPr>
          <w:p w14:paraId="41140000">
            <w:pPr>
              <w:rPr>
                <w:sz w:val="20"/>
              </w:rPr>
            </w:pPr>
            <w:r>
              <w:rPr>
                <w:sz w:val="20"/>
              </w:rPr>
              <w:t>02</w:t>
            </w:r>
          </w:p>
        </w:tc>
        <w:tc>
          <w:tcPr>
            <w:tcW w:type="dxa" w:w="1559"/>
            <w:shd w:fill="auto" w:val="clear"/>
          </w:tcPr>
          <w:p w14:paraId="42140000">
            <w:pPr>
              <w:rPr>
                <w:sz w:val="20"/>
              </w:rPr>
            </w:pPr>
            <w:r>
              <w:rPr>
                <w:sz w:val="20"/>
              </w:rPr>
              <w:t>15 1 04 20380</w:t>
            </w:r>
          </w:p>
        </w:tc>
        <w:tc>
          <w:tcPr>
            <w:tcW w:type="dxa" w:w="567"/>
            <w:shd w:fill="auto" w:val="clear"/>
          </w:tcPr>
          <w:p w14:paraId="43140000">
            <w:pPr>
              <w:rPr>
                <w:sz w:val="20"/>
              </w:rPr>
            </w:pPr>
            <w:r>
              <w:rPr>
                <w:sz w:val="20"/>
              </w:rPr>
              <w:t>620</w:t>
            </w:r>
          </w:p>
        </w:tc>
        <w:tc>
          <w:tcPr>
            <w:tcW w:type="dxa" w:w="1438"/>
            <w:shd w:fill="auto" w:val="clear"/>
          </w:tcPr>
          <w:p w14:paraId="44140000">
            <w:pPr>
              <w:ind/>
              <w:jc w:val="right"/>
              <w:rPr>
                <w:sz w:val="20"/>
              </w:rPr>
            </w:pPr>
            <w:r>
              <w:rPr>
                <w:sz w:val="20"/>
              </w:rPr>
              <w:t>4 160,08</w:t>
            </w:r>
          </w:p>
        </w:tc>
      </w:tr>
      <w:tr>
        <w:trPr>
          <w:trHeight w:hRule="atLeast" w:val="20"/>
        </w:trPr>
        <w:tc>
          <w:tcPr>
            <w:tcW w:type="dxa" w:w="4678"/>
            <w:shd w:fill="auto" w:val="clear"/>
          </w:tcPr>
          <w:p w14:paraId="45140000">
            <w:pPr>
              <w:rPr>
                <w:sz w:val="20"/>
              </w:rPr>
            </w:pPr>
            <w:r>
              <w:rPr>
                <w:sz w:val="20"/>
              </w:rPr>
              <w:t>Реализация мероприятий по обеспечению антитеррористической защищенности в муниципальных общеобразовательных организациях</w:t>
            </w:r>
          </w:p>
        </w:tc>
        <w:tc>
          <w:tcPr>
            <w:tcW w:type="dxa" w:w="567"/>
            <w:shd w:fill="auto" w:val="clear"/>
          </w:tcPr>
          <w:p w14:paraId="46140000">
            <w:pPr>
              <w:rPr>
                <w:sz w:val="20"/>
              </w:rPr>
            </w:pPr>
            <w:r>
              <w:rPr>
                <w:sz w:val="20"/>
              </w:rPr>
              <w:t>606</w:t>
            </w:r>
          </w:p>
        </w:tc>
        <w:tc>
          <w:tcPr>
            <w:tcW w:type="dxa" w:w="426"/>
            <w:shd w:fill="auto" w:val="clear"/>
          </w:tcPr>
          <w:p w14:paraId="47140000">
            <w:pPr>
              <w:rPr>
                <w:sz w:val="20"/>
              </w:rPr>
            </w:pPr>
            <w:r>
              <w:rPr>
                <w:sz w:val="20"/>
              </w:rPr>
              <w:t>07</w:t>
            </w:r>
          </w:p>
        </w:tc>
        <w:tc>
          <w:tcPr>
            <w:tcW w:type="dxa" w:w="425"/>
            <w:shd w:fill="auto" w:val="clear"/>
          </w:tcPr>
          <w:p w14:paraId="48140000">
            <w:pPr>
              <w:rPr>
                <w:sz w:val="20"/>
              </w:rPr>
            </w:pPr>
            <w:r>
              <w:rPr>
                <w:sz w:val="20"/>
              </w:rPr>
              <w:t>02</w:t>
            </w:r>
          </w:p>
        </w:tc>
        <w:tc>
          <w:tcPr>
            <w:tcW w:type="dxa" w:w="1559"/>
            <w:shd w:fill="auto" w:val="clear"/>
          </w:tcPr>
          <w:p w14:paraId="49140000">
            <w:pPr>
              <w:rPr>
                <w:sz w:val="20"/>
              </w:rPr>
            </w:pPr>
            <w:r>
              <w:rPr>
                <w:sz w:val="20"/>
              </w:rPr>
              <w:t>15 1 04 S8830</w:t>
            </w:r>
          </w:p>
        </w:tc>
        <w:tc>
          <w:tcPr>
            <w:tcW w:type="dxa" w:w="567"/>
            <w:shd w:fill="auto" w:val="clear"/>
          </w:tcPr>
          <w:p w14:paraId="4A140000">
            <w:pPr>
              <w:rPr>
                <w:sz w:val="20"/>
              </w:rPr>
            </w:pPr>
            <w:r>
              <w:rPr>
                <w:sz w:val="20"/>
              </w:rPr>
              <w:t>000</w:t>
            </w:r>
          </w:p>
        </w:tc>
        <w:tc>
          <w:tcPr>
            <w:tcW w:type="dxa" w:w="1438"/>
            <w:shd w:fill="auto" w:val="clear"/>
          </w:tcPr>
          <w:p w14:paraId="4B140000">
            <w:pPr>
              <w:ind/>
              <w:jc w:val="right"/>
              <w:rPr>
                <w:sz w:val="20"/>
              </w:rPr>
            </w:pPr>
            <w:r>
              <w:rPr>
                <w:sz w:val="20"/>
              </w:rPr>
              <w:t>20 344,23</w:t>
            </w:r>
          </w:p>
        </w:tc>
      </w:tr>
      <w:tr>
        <w:trPr>
          <w:trHeight w:hRule="atLeast" w:val="20"/>
        </w:trPr>
        <w:tc>
          <w:tcPr>
            <w:tcW w:type="dxa" w:w="4678"/>
            <w:shd w:fill="auto" w:val="clear"/>
          </w:tcPr>
          <w:p w14:paraId="4C140000">
            <w:pPr>
              <w:rPr>
                <w:sz w:val="20"/>
              </w:rPr>
            </w:pPr>
            <w:r>
              <w:rPr>
                <w:sz w:val="20"/>
              </w:rPr>
              <w:t>Субсидии бюджетным учреждениям</w:t>
            </w:r>
          </w:p>
        </w:tc>
        <w:tc>
          <w:tcPr>
            <w:tcW w:type="dxa" w:w="567"/>
            <w:shd w:fill="auto" w:val="clear"/>
          </w:tcPr>
          <w:p w14:paraId="4D140000">
            <w:pPr>
              <w:rPr>
                <w:sz w:val="20"/>
              </w:rPr>
            </w:pPr>
            <w:r>
              <w:rPr>
                <w:sz w:val="20"/>
              </w:rPr>
              <w:t>606</w:t>
            </w:r>
          </w:p>
        </w:tc>
        <w:tc>
          <w:tcPr>
            <w:tcW w:type="dxa" w:w="426"/>
            <w:shd w:fill="auto" w:val="clear"/>
          </w:tcPr>
          <w:p w14:paraId="4E140000">
            <w:pPr>
              <w:rPr>
                <w:sz w:val="20"/>
              </w:rPr>
            </w:pPr>
            <w:r>
              <w:rPr>
                <w:sz w:val="20"/>
              </w:rPr>
              <w:t>07</w:t>
            </w:r>
          </w:p>
        </w:tc>
        <w:tc>
          <w:tcPr>
            <w:tcW w:type="dxa" w:w="425"/>
            <w:shd w:fill="auto" w:val="clear"/>
          </w:tcPr>
          <w:p w14:paraId="4F140000">
            <w:pPr>
              <w:rPr>
                <w:sz w:val="20"/>
              </w:rPr>
            </w:pPr>
            <w:r>
              <w:rPr>
                <w:sz w:val="20"/>
              </w:rPr>
              <w:t>02</w:t>
            </w:r>
          </w:p>
        </w:tc>
        <w:tc>
          <w:tcPr>
            <w:tcW w:type="dxa" w:w="1559"/>
            <w:shd w:fill="auto" w:val="clear"/>
          </w:tcPr>
          <w:p w14:paraId="50140000">
            <w:pPr>
              <w:rPr>
                <w:sz w:val="20"/>
              </w:rPr>
            </w:pPr>
            <w:r>
              <w:rPr>
                <w:sz w:val="20"/>
              </w:rPr>
              <w:t>15 1 04 S8830</w:t>
            </w:r>
          </w:p>
        </w:tc>
        <w:tc>
          <w:tcPr>
            <w:tcW w:type="dxa" w:w="567"/>
            <w:shd w:fill="auto" w:val="clear"/>
          </w:tcPr>
          <w:p w14:paraId="51140000">
            <w:pPr>
              <w:rPr>
                <w:sz w:val="20"/>
              </w:rPr>
            </w:pPr>
            <w:r>
              <w:rPr>
                <w:sz w:val="20"/>
              </w:rPr>
              <w:t>610</w:t>
            </w:r>
          </w:p>
        </w:tc>
        <w:tc>
          <w:tcPr>
            <w:tcW w:type="dxa" w:w="1438"/>
            <w:shd w:fill="auto" w:val="clear"/>
          </w:tcPr>
          <w:p w14:paraId="52140000">
            <w:pPr>
              <w:ind/>
              <w:jc w:val="right"/>
              <w:rPr>
                <w:sz w:val="20"/>
              </w:rPr>
            </w:pPr>
            <w:r>
              <w:rPr>
                <w:sz w:val="20"/>
              </w:rPr>
              <w:t>20 344,23</w:t>
            </w:r>
          </w:p>
        </w:tc>
      </w:tr>
      <w:tr>
        <w:trPr>
          <w:trHeight w:hRule="atLeast" w:val="20"/>
        </w:trPr>
        <w:tc>
          <w:tcPr>
            <w:tcW w:type="dxa" w:w="4678"/>
            <w:shd w:fill="auto" w:val="clear"/>
          </w:tcPr>
          <w:p w14:paraId="5314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54140000">
            <w:pPr>
              <w:rPr>
                <w:sz w:val="20"/>
              </w:rPr>
            </w:pPr>
            <w:r>
              <w:rPr>
                <w:sz w:val="20"/>
              </w:rPr>
              <w:t>606</w:t>
            </w:r>
          </w:p>
        </w:tc>
        <w:tc>
          <w:tcPr>
            <w:tcW w:type="dxa" w:w="426"/>
            <w:shd w:fill="auto" w:val="clear"/>
          </w:tcPr>
          <w:p w14:paraId="55140000">
            <w:pPr>
              <w:rPr>
                <w:sz w:val="20"/>
              </w:rPr>
            </w:pPr>
            <w:r>
              <w:rPr>
                <w:sz w:val="20"/>
              </w:rPr>
              <w:t>07</w:t>
            </w:r>
          </w:p>
        </w:tc>
        <w:tc>
          <w:tcPr>
            <w:tcW w:type="dxa" w:w="425"/>
            <w:shd w:fill="auto" w:val="clear"/>
          </w:tcPr>
          <w:p w14:paraId="56140000">
            <w:pPr>
              <w:rPr>
                <w:sz w:val="20"/>
              </w:rPr>
            </w:pPr>
            <w:r>
              <w:rPr>
                <w:sz w:val="20"/>
              </w:rPr>
              <w:t>02</w:t>
            </w:r>
          </w:p>
        </w:tc>
        <w:tc>
          <w:tcPr>
            <w:tcW w:type="dxa" w:w="1559"/>
            <w:shd w:fill="auto" w:val="clear"/>
          </w:tcPr>
          <w:p w14:paraId="57140000">
            <w:pPr>
              <w:rPr>
                <w:sz w:val="20"/>
              </w:rPr>
            </w:pPr>
            <w:r>
              <w:rPr>
                <w:sz w:val="20"/>
              </w:rPr>
              <w:t>15 2 00 00000</w:t>
            </w:r>
          </w:p>
        </w:tc>
        <w:tc>
          <w:tcPr>
            <w:tcW w:type="dxa" w:w="567"/>
            <w:shd w:fill="auto" w:val="clear"/>
          </w:tcPr>
          <w:p w14:paraId="58140000">
            <w:pPr>
              <w:rPr>
                <w:sz w:val="20"/>
              </w:rPr>
            </w:pPr>
            <w:r>
              <w:rPr>
                <w:sz w:val="20"/>
              </w:rPr>
              <w:t>000</w:t>
            </w:r>
          </w:p>
        </w:tc>
        <w:tc>
          <w:tcPr>
            <w:tcW w:type="dxa" w:w="1438"/>
            <w:shd w:fill="auto" w:val="clear"/>
          </w:tcPr>
          <w:p w14:paraId="59140000">
            <w:pPr>
              <w:ind/>
              <w:jc w:val="right"/>
              <w:rPr>
                <w:sz w:val="20"/>
              </w:rPr>
            </w:pPr>
            <w:r>
              <w:rPr>
                <w:sz w:val="20"/>
              </w:rPr>
              <w:t>9 086,52</w:t>
            </w:r>
          </w:p>
        </w:tc>
      </w:tr>
      <w:tr>
        <w:trPr>
          <w:trHeight w:hRule="atLeast" w:val="20"/>
        </w:trPr>
        <w:tc>
          <w:tcPr>
            <w:tcW w:type="dxa" w:w="4678"/>
            <w:shd w:fill="auto" w:val="clear"/>
          </w:tcPr>
          <w:p w14:paraId="5A140000">
            <w:pPr>
              <w:rPr>
                <w:sz w:val="20"/>
              </w:rPr>
            </w:pPr>
            <w:r>
              <w:rPr>
                <w:sz w:val="20"/>
              </w:rPr>
              <w:t>Основное мероприятие «Профилактика правонарушений несовершеннолетних»</w:t>
            </w:r>
          </w:p>
        </w:tc>
        <w:tc>
          <w:tcPr>
            <w:tcW w:type="dxa" w:w="567"/>
            <w:shd w:fill="auto" w:val="clear"/>
          </w:tcPr>
          <w:p w14:paraId="5B140000">
            <w:pPr>
              <w:rPr>
                <w:sz w:val="20"/>
              </w:rPr>
            </w:pPr>
            <w:r>
              <w:rPr>
                <w:sz w:val="20"/>
              </w:rPr>
              <w:t>606</w:t>
            </w:r>
          </w:p>
        </w:tc>
        <w:tc>
          <w:tcPr>
            <w:tcW w:type="dxa" w:w="426"/>
            <w:shd w:fill="auto" w:val="clear"/>
          </w:tcPr>
          <w:p w14:paraId="5C140000">
            <w:pPr>
              <w:rPr>
                <w:sz w:val="20"/>
              </w:rPr>
            </w:pPr>
            <w:r>
              <w:rPr>
                <w:sz w:val="20"/>
              </w:rPr>
              <w:t>07</w:t>
            </w:r>
          </w:p>
        </w:tc>
        <w:tc>
          <w:tcPr>
            <w:tcW w:type="dxa" w:w="425"/>
            <w:shd w:fill="auto" w:val="clear"/>
          </w:tcPr>
          <w:p w14:paraId="5D140000">
            <w:pPr>
              <w:rPr>
                <w:sz w:val="20"/>
              </w:rPr>
            </w:pPr>
            <w:r>
              <w:rPr>
                <w:sz w:val="20"/>
              </w:rPr>
              <w:t>02</w:t>
            </w:r>
          </w:p>
        </w:tc>
        <w:tc>
          <w:tcPr>
            <w:tcW w:type="dxa" w:w="1559"/>
            <w:shd w:fill="auto" w:val="clear"/>
          </w:tcPr>
          <w:p w14:paraId="5E140000">
            <w:pPr>
              <w:rPr>
                <w:sz w:val="20"/>
              </w:rPr>
            </w:pPr>
            <w:r>
              <w:rPr>
                <w:sz w:val="20"/>
              </w:rPr>
              <w:t>15 2 01 00000</w:t>
            </w:r>
          </w:p>
        </w:tc>
        <w:tc>
          <w:tcPr>
            <w:tcW w:type="dxa" w:w="567"/>
            <w:shd w:fill="auto" w:val="clear"/>
          </w:tcPr>
          <w:p w14:paraId="5F140000">
            <w:pPr>
              <w:rPr>
                <w:sz w:val="20"/>
              </w:rPr>
            </w:pPr>
            <w:r>
              <w:rPr>
                <w:sz w:val="20"/>
              </w:rPr>
              <w:t>000</w:t>
            </w:r>
          </w:p>
        </w:tc>
        <w:tc>
          <w:tcPr>
            <w:tcW w:type="dxa" w:w="1438"/>
            <w:shd w:fill="auto" w:val="clear"/>
          </w:tcPr>
          <w:p w14:paraId="60140000">
            <w:pPr>
              <w:ind/>
              <w:jc w:val="right"/>
              <w:rPr>
                <w:sz w:val="20"/>
              </w:rPr>
            </w:pPr>
            <w:r>
              <w:rPr>
                <w:sz w:val="20"/>
              </w:rPr>
              <w:t>9 086,52</w:t>
            </w:r>
          </w:p>
        </w:tc>
      </w:tr>
      <w:tr>
        <w:trPr>
          <w:trHeight w:hRule="atLeast" w:val="20"/>
        </w:trPr>
        <w:tc>
          <w:tcPr>
            <w:tcW w:type="dxa" w:w="4678"/>
            <w:shd w:fill="auto" w:val="clear"/>
          </w:tcPr>
          <w:p w14:paraId="6114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567"/>
            <w:shd w:fill="auto" w:val="clear"/>
          </w:tcPr>
          <w:p w14:paraId="62140000">
            <w:pPr>
              <w:rPr>
                <w:sz w:val="20"/>
              </w:rPr>
            </w:pPr>
            <w:r>
              <w:rPr>
                <w:sz w:val="20"/>
              </w:rPr>
              <w:t>606</w:t>
            </w:r>
          </w:p>
        </w:tc>
        <w:tc>
          <w:tcPr>
            <w:tcW w:type="dxa" w:w="426"/>
            <w:shd w:fill="auto" w:val="clear"/>
          </w:tcPr>
          <w:p w14:paraId="63140000">
            <w:pPr>
              <w:rPr>
                <w:sz w:val="20"/>
              </w:rPr>
            </w:pPr>
            <w:r>
              <w:rPr>
                <w:sz w:val="20"/>
              </w:rPr>
              <w:t>07</w:t>
            </w:r>
          </w:p>
        </w:tc>
        <w:tc>
          <w:tcPr>
            <w:tcW w:type="dxa" w:w="425"/>
            <w:shd w:fill="auto" w:val="clear"/>
          </w:tcPr>
          <w:p w14:paraId="64140000">
            <w:pPr>
              <w:rPr>
                <w:sz w:val="20"/>
              </w:rPr>
            </w:pPr>
            <w:r>
              <w:rPr>
                <w:sz w:val="20"/>
              </w:rPr>
              <w:t>02</w:t>
            </w:r>
          </w:p>
        </w:tc>
        <w:tc>
          <w:tcPr>
            <w:tcW w:type="dxa" w:w="1559"/>
            <w:shd w:fill="auto" w:val="clear"/>
          </w:tcPr>
          <w:p w14:paraId="65140000">
            <w:pPr>
              <w:rPr>
                <w:sz w:val="20"/>
              </w:rPr>
            </w:pPr>
            <w:r>
              <w:rPr>
                <w:sz w:val="20"/>
              </w:rPr>
              <w:t>15 2 01 20660</w:t>
            </w:r>
          </w:p>
        </w:tc>
        <w:tc>
          <w:tcPr>
            <w:tcW w:type="dxa" w:w="567"/>
            <w:shd w:fill="auto" w:val="clear"/>
          </w:tcPr>
          <w:p w14:paraId="66140000">
            <w:pPr>
              <w:rPr>
                <w:sz w:val="20"/>
              </w:rPr>
            </w:pPr>
            <w:r>
              <w:rPr>
                <w:sz w:val="20"/>
              </w:rPr>
              <w:t>000</w:t>
            </w:r>
          </w:p>
        </w:tc>
        <w:tc>
          <w:tcPr>
            <w:tcW w:type="dxa" w:w="1438"/>
            <w:shd w:fill="auto" w:val="clear"/>
          </w:tcPr>
          <w:p w14:paraId="67140000">
            <w:pPr>
              <w:ind/>
              <w:jc w:val="right"/>
              <w:rPr>
                <w:sz w:val="20"/>
              </w:rPr>
            </w:pPr>
            <w:r>
              <w:rPr>
                <w:sz w:val="20"/>
              </w:rPr>
              <w:t>9 086,52</w:t>
            </w:r>
          </w:p>
        </w:tc>
      </w:tr>
      <w:tr>
        <w:trPr>
          <w:trHeight w:hRule="atLeast" w:val="20"/>
        </w:trPr>
        <w:tc>
          <w:tcPr>
            <w:tcW w:type="dxa" w:w="4678"/>
            <w:shd w:fill="auto" w:val="clear"/>
          </w:tcPr>
          <w:p w14:paraId="68140000">
            <w:pPr>
              <w:rPr>
                <w:sz w:val="20"/>
              </w:rPr>
            </w:pPr>
            <w:r>
              <w:rPr>
                <w:sz w:val="20"/>
              </w:rPr>
              <w:t>Субсидии бюджетным учреждениям</w:t>
            </w:r>
          </w:p>
        </w:tc>
        <w:tc>
          <w:tcPr>
            <w:tcW w:type="dxa" w:w="567"/>
            <w:shd w:fill="auto" w:val="clear"/>
          </w:tcPr>
          <w:p w14:paraId="69140000">
            <w:pPr>
              <w:rPr>
                <w:sz w:val="20"/>
              </w:rPr>
            </w:pPr>
            <w:r>
              <w:rPr>
                <w:sz w:val="20"/>
              </w:rPr>
              <w:t>606</w:t>
            </w:r>
          </w:p>
        </w:tc>
        <w:tc>
          <w:tcPr>
            <w:tcW w:type="dxa" w:w="426"/>
            <w:shd w:fill="auto" w:val="clear"/>
          </w:tcPr>
          <w:p w14:paraId="6A140000">
            <w:pPr>
              <w:rPr>
                <w:sz w:val="20"/>
              </w:rPr>
            </w:pPr>
            <w:r>
              <w:rPr>
                <w:sz w:val="20"/>
              </w:rPr>
              <w:t>07</w:t>
            </w:r>
          </w:p>
        </w:tc>
        <w:tc>
          <w:tcPr>
            <w:tcW w:type="dxa" w:w="425"/>
            <w:shd w:fill="auto" w:val="clear"/>
          </w:tcPr>
          <w:p w14:paraId="6B140000">
            <w:pPr>
              <w:rPr>
                <w:sz w:val="20"/>
              </w:rPr>
            </w:pPr>
            <w:r>
              <w:rPr>
                <w:sz w:val="20"/>
              </w:rPr>
              <w:t>02</w:t>
            </w:r>
          </w:p>
        </w:tc>
        <w:tc>
          <w:tcPr>
            <w:tcW w:type="dxa" w:w="1559"/>
            <w:shd w:fill="auto" w:val="clear"/>
          </w:tcPr>
          <w:p w14:paraId="6C140000">
            <w:pPr>
              <w:rPr>
                <w:sz w:val="20"/>
              </w:rPr>
            </w:pPr>
            <w:r>
              <w:rPr>
                <w:sz w:val="20"/>
              </w:rPr>
              <w:t>15 2 01 20660</w:t>
            </w:r>
          </w:p>
        </w:tc>
        <w:tc>
          <w:tcPr>
            <w:tcW w:type="dxa" w:w="567"/>
            <w:shd w:fill="auto" w:val="clear"/>
          </w:tcPr>
          <w:p w14:paraId="6D140000">
            <w:pPr>
              <w:rPr>
                <w:sz w:val="20"/>
              </w:rPr>
            </w:pPr>
            <w:r>
              <w:rPr>
                <w:sz w:val="20"/>
              </w:rPr>
              <w:t>610</w:t>
            </w:r>
          </w:p>
        </w:tc>
        <w:tc>
          <w:tcPr>
            <w:tcW w:type="dxa" w:w="1438"/>
            <w:shd w:fill="auto" w:val="clear"/>
          </w:tcPr>
          <w:p w14:paraId="6E140000">
            <w:pPr>
              <w:ind/>
              <w:jc w:val="right"/>
              <w:rPr>
                <w:sz w:val="20"/>
              </w:rPr>
            </w:pPr>
            <w:r>
              <w:rPr>
                <w:sz w:val="20"/>
              </w:rPr>
              <w:t>9 086,52</w:t>
            </w:r>
          </w:p>
        </w:tc>
      </w:tr>
      <w:tr>
        <w:trPr>
          <w:trHeight w:hRule="atLeast" w:val="20"/>
        </w:trPr>
        <w:tc>
          <w:tcPr>
            <w:tcW w:type="dxa" w:w="4678"/>
            <w:shd w:fill="auto" w:val="clear"/>
          </w:tcPr>
          <w:p w14:paraId="6F14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70140000">
            <w:pPr>
              <w:rPr>
                <w:sz w:val="20"/>
              </w:rPr>
            </w:pPr>
            <w:r>
              <w:rPr>
                <w:sz w:val="20"/>
              </w:rPr>
              <w:t>606</w:t>
            </w:r>
          </w:p>
        </w:tc>
        <w:tc>
          <w:tcPr>
            <w:tcW w:type="dxa" w:w="426"/>
            <w:shd w:fill="auto" w:val="clear"/>
          </w:tcPr>
          <w:p w14:paraId="71140000">
            <w:pPr>
              <w:rPr>
                <w:sz w:val="20"/>
              </w:rPr>
            </w:pPr>
            <w:r>
              <w:rPr>
                <w:sz w:val="20"/>
              </w:rPr>
              <w:t>07</w:t>
            </w:r>
          </w:p>
        </w:tc>
        <w:tc>
          <w:tcPr>
            <w:tcW w:type="dxa" w:w="425"/>
            <w:shd w:fill="auto" w:val="clear"/>
          </w:tcPr>
          <w:p w14:paraId="72140000">
            <w:pPr>
              <w:rPr>
                <w:sz w:val="20"/>
              </w:rPr>
            </w:pPr>
            <w:r>
              <w:rPr>
                <w:sz w:val="20"/>
              </w:rPr>
              <w:t>02</w:t>
            </w:r>
          </w:p>
        </w:tc>
        <w:tc>
          <w:tcPr>
            <w:tcW w:type="dxa" w:w="1559"/>
            <w:shd w:fill="auto" w:val="clear"/>
          </w:tcPr>
          <w:p w14:paraId="73140000">
            <w:pPr>
              <w:rPr>
                <w:sz w:val="20"/>
              </w:rPr>
            </w:pPr>
            <w:r>
              <w:rPr>
                <w:sz w:val="20"/>
              </w:rPr>
              <w:t>15 3 00 00000</w:t>
            </w:r>
          </w:p>
        </w:tc>
        <w:tc>
          <w:tcPr>
            <w:tcW w:type="dxa" w:w="567"/>
            <w:shd w:fill="auto" w:val="clear"/>
          </w:tcPr>
          <w:p w14:paraId="74140000">
            <w:pPr>
              <w:rPr>
                <w:sz w:val="20"/>
              </w:rPr>
            </w:pPr>
            <w:r>
              <w:rPr>
                <w:sz w:val="20"/>
              </w:rPr>
              <w:t>000</w:t>
            </w:r>
          </w:p>
        </w:tc>
        <w:tc>
          <w:tcPr>
            <w:tcW w:type="dxa" w:w="1438"/>
            <w:shd w:fill="auto" w:val="clear"/>
          </w:tcPr>
          <w:p w14:paraId="75140000">
            <w:pPr>
              <w:ind/>
              <w:jc w:val="right"/>
              <w:rPr>
                <w:sz w:val="20"/>
              </w:rPr>
            </w:pPr>
            <w:r>
              <w:rPr>
                <w:sz w:val="20"/>
              </w:rPr>
              <w:t>1 067,15</w:t>
            </w:r>
          </w:p>
        </w:tc>
      </w:tr>
      <w:tr>
        <w:trPr>
          <w:trHeight w:hRule="atLeast" w:val="20"/>
        </w:trPr>
        <w:tc>
          <w:tcPr>
            <w:tcW w:type="dxa" w:w="4678"/>
            <w:shd w:fill="auto" w:val="clear"/>
          </w:tcPr>
          <w:p w14:paraId="7614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auto" w:val="clear"/>
          </w:tcPr>
          <w:p w14:paraId="77140000">
            <w:pPr>
              <w:rPr>
                <w:sz w:val="20"/>
              </w:rPr>
            </w:pPr>
            <w:r>
              <w:rPr>
                <w:sz w:val="20"/>
              </w:rPr>
              <w:t>606</w:t>
            </w:r>
          </w:p>
        </w:tc>
        <w:tc>
          <w:tcPr>
            <w:tcW w:type="dxa" w:w="426"/>
            <w:shd w:fill="auto" w:val="clear"/>
          </w:tcPr>
          <w:p w14:paraId="78140000">
            <w:pPr>
              <w:rPr>
                <w:sz w:val="20"/>
              </w:rPr>
            </w:pPr>
            <w:r>
              <w:rPr>
                <w:sz w:val="20"/>
              </w:rPr>
              <w:t>07</w:t>
            </w:r>
          </w:p>
        </w:tc>
        <w:tc>
          <w:tcPr>
            <w:tcW w:type="dxa" w:w="425"/>
            <w:shd w:fill="auto" w:val="clear"/>
          </w:tcPr>
          <w:p w14:paraId="79140000">
            <w:pPr>
              <w:rPr>
                <w:sz w:val="20"/>
              </w:rPr>
            </w:pPr>
            <w:r>
              <w:rPr>
                <w:sz w:val="20"/>
              </w:rPr>
              <w:t>02</w:t>
            </w:r>
          </w:p>
        </w:tc>
        <w:tc>
          <w:tcPr>
            <w:tcW w:type="dxa" w:w="1559"/>
            <w:shd w:fill="auto" w:val="clear"/>
          </w:tcPr>
          <w:p w14:paraId="7A140000">
            <w:pPr>
              <w:rPr>
                <w:sz w:val="20"/>
              </w:rPr>
            </w:pPr>
            <w:r>
              <w:rPr>
                <w:sz w:val="20"/>
              </w:rPr>
              <w:t>15 3 02 00000</w:t>
            </w:r>
          </w:p>
        </w:tc>
        <w:tc>
          <w:tcPr>
            <w:tcW w:type="dxa" w:w="567"/>
            <w:shd w:fill="auto" w:val="clear"/>
          </w:tcPr>
          <w:p w14:paraId="7B140000">
            <w:pPr>
              <w:rPr>
                <w:sz w:val="20"/>
              </w:rPr>
            </w:pPr>
            <w:r>
              <w:rPr>
                <w:sz w:val="20"/>
              </w:rPr>
              <w:t>000</w:t>
            </w:r>
          </w:p>
        </w:tc>
        <w:tc>
          <w:tcPr>
            <w:tcW w:type="dxa" w:w="1438"/>
            <w:shd w:fill="auto" w:val="clear"/>
          </w:tcPr>
          <w:p w14:paraId="7C140000">
            <w:pPr>
              <w:ind/>
              <w:jc w:val="right"/>
              <w:rPr>
                <w:sz w:val="20"/>
              </w:rPr>
            </w:pPr>
            <w:r>
              <w:rPr>
                <w:sz w:val="20"/>
              </w:rPr>
              <w:t>1 067,15</w:t>
            </w:r>
          </w:p>
        </w:tc>
      </w:tr>
      <w:tr>
        <w:trPr>
          <w:trHeight w:hRule="atLeast" w:val="20"/>
        </w:trPr>
        <w:tc>
          <w:tcPr>
            <w:tcW w:type="dxa" w:w="4678"/>
            <w:shd w:fill="auto" w:val="clear"/>
          </w:tcPr>
          <w:p w14:paraId="7D14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7E140000">
            <w:pPr>
              <w:rPr>
                <w:sz w:val="20"/>
              </w:rPr>
            </w:pPr>
            <w:r>
              <w:rPr>
                <w:sz w:val="20"/>
              </w:rPr>
              <w:t>606</w:t>
            </w:r>
          </w:p>
        </w:tc>
        <w:tc>
          <w:tcPr>
            <w:tcW w:type="dxa" w:w="426"/>
            <w:shd w:fill="auto" w:val="clear"/>
          </w:tcPr>
          <w:p w14:paraId="7F140000">
            <w:pPr>
              <w:rPr>
                <w:sz w:val="20"/>
              </w:rPr>
            </w:pPr>
            <w:r>
              <w:rPr>
                <w:sz w:val="20"/>
              </w:rPr>
              <w:t>07</w:t>
            </w:r>
          </w:p>
        </w:tc>
        <w:tc>
          <w:tcPr>
            <w:tcW w:type="dxa" w:w="425"/>
            <w:shd w:fill="auto" w:val="clear"/>
          </w:tcPr>
          <w:p w14:paraId="80140000">
            <w:pPr>
              <w:rPr>
                <w:sz w:val="20"/>
              </w:rPr>
            </w:pPr>
            <w:r>
              <w:rPr>
                <w:sz w:val="20"/>
              </w:rPr>
              <w:t>02</w:t>
            </w:r>
          </w:p>
        </w:tc>
        <w:tc>
          <w:tcPr>
            <w:tcW w:type="dxa" w:w="1559"/>
            <w:shd w:fill="auto" w:val="clear"/>
          </w:tcPr>
          <w:p w14:paraId="81140000">
            <w:pPr>
              <w:rPr>
                <w:sz w:val="20"/>
              </w:rPr>
            </w:pPr>
            <w:r>
              <w:rPr>
                <w:sz w:val="20"/>
              </w:rPr>
              <w:t>15 3 02 20370</w:t>
            </w:r>
          </w:p>
        </w:tc>
        <w:tc>
          <w:tcPr>
            <w:tcW w:type="dxa" w:w="567"/>
            <w:shd w:fill="auto" w:val="clear"/>
          </w:tcPr>
          <w:p w14:paraId="82140000">
            <w:pPr>
              <w:rPr>
                <w:sz w:val="20"/>
              </w:rPr>
            </w:pPr>
            <w:r>
              <w:rPr>
                <w:sz w:val="20"/>
              </w:rPr>
              <w:t>000</w:t>
            </w:r>
          </w:p>
        </w:tc>
        <w:tc>
          <w:tcPr>
            <w:tcW w:type="dxa" w:w="1438"/>
            <w:shd w:fill="auto" w:val="clear"/>
          </w:tcPr>
          <w:p w14:paraId="83140000">
            <w:pPr>
              <w:ind/>
              <w:jc w:val="right"/>
              <w:rPr>
                <w:sz w:val="20"/>
              </w:rPr>
            </w:pPr>
            <w:r>
              <w:rPr>
                <w:sz w:val="20"/>
              </w:rPr>
              <w:t>1 067,15</w:t>
            </w:r>
          </w:p>
        </w:tc>
      </w:tr>
      <w:tr>
        <w:trPr>
          <w:trHeight w:hRule="atLeast" w:val="20"/>
        </w:trPr>
        <w:tc>
          <w:tcPr>
            <w:tcW w:type="dxa" w:w="4678"/>
            <w:shd w:fill="auto" w:val="clear"/>
          </w:tcPr>
          <w:p w14:paraId="84140000">
            <w:pPr>
              <w:rPr>
                <w:sz w:val="20"/>
              </w:rPr>
            </w:pPr>
            <w:r>
              <w:rPr>
                <w:sz w:val="20"/>
              </w:rPr>
              <w:t>Субсидии бюджетным учреждениям</w:t>
            </w:r>
          </w:p>
        </w:tc>
        <w:tc>
          <w:tcPr>
            <w:tcW w:type="dxa" w:w="567"/>
            <w:shd w:fill="auto" w:val="clear"/>
          </w:tcPr>
          <w:p w14:paraId="85140000">
            <w:pPr>
              <w:rPr>
                <w:sz w:val="20"/>
              </w:rPr>
            </w:pPr>
            <w:r>
              <w:rPr>
                <w:sz w:val="20"/>
              </w:rPr>
              <w:t>606</w:t>
            </w:r>
          </w:p>
        </w:tc>
        <w:tc>
          <w:tcPr>
            <w:tcW w:type="dxa" w:w="426"/>
            <w:shd w:fill="auto" w:val="clear"/>
          </w:tcPr>
          <w:p w14:paraId="86140000">
            <w:pPr>
              <w:rPr>
                <w:sz w:val="20"/>
              </w:rPr>
            </w:pPr>
            <w:r>
              <w:rPr>
                <w:sz w:val="20"/>
              </w:rPr>
              <w:t>07</w:t>
            </w:r>
          </w:p>
        </w:tc>
        <w:tc>
          <w:tcPr>
            <w:tcW w:type="dxa" w:w="425"/>
            <w:shd w:fill="auto" w:val="clear"/>
          </w:tcPr>
          <w:p w14:paraId="87140000">
            <w:pPr>
              <w:rPr>
                <w:sz w:val="20"/>
              </w:rPr>
            </w:pPr>
            <w:r>
              <w:rPr>
                <w:sz w:val="20"/>
              </w:rPr>
              <w:t>02</w:t>
            </w:r>
          </w:p>
        </w:tc>
        <w:tc>
          <w:tcPr>
            <w:tcW w:type="dxa" w:w="1559"/>
            <w:shd w:fill="auto" w:val="clear"/>
          </w:tcPr>
          <w:p w14:paraId="88140000">
            <w:pPr>
              <w:rPr>
                <w:sz w:val="20"/>
              </w:rPr>
            </w:pPr>
            <w:r>
              <w:rPr>
                <w:sz w:val="20"/>
              </w:rPr>
              <w:t>15 3 02 20370</w:t>
            </w:r>
          </w:p>
        </w:tc>
        <w:tc>
          <w:tcPr>
            <w:tcW w:type="dxa" w:w="567"/>
            <w:shd w:fill="auto" w:val="clear"/>
          </w:tcPr>
          <w:p w14:paraId="89140000">
            <w:pPr>
              <w:rPr>
                <w:sz w:val="20"/>
              </w:rPr>
            </w:pPr>
            <w:r>
              <w:rPr>
                <w:sz w:val="20"/>
              </w:rPr>
              <w:t>610</w:t>
            </w:r>
          </w:p>
        </w:tc>
        <w:tc>
          <w:tcPr>
            <w:tcW w:type="dxa" w:w="1438"/>
            <w:shd w:fill="auto" w:val="clear"/>
          </w:tcPr>
          <w:p w14:paraId="8A140000">
            <w:pPr>
              <w:ind/>
              <w:jc w:val="right"/>
              <w:rPr>
                <w:sz w:val="20"/>
              </w:rPr>
            </w:pPr>
            <w:r>
              <w:rPr>
                <w:sz w:val="20"/>
              </w:rPr>
              <w:t>1 067,15</w:t>
            </w:r>
          </w:p>
        </w:tc>
      </w:tr>
      <w:tr>
        <w:trPr>
          <w:trHeight w:hRule="atLeast" w:val="20"/>
        </w:trPr>
        <w:tc>
          <w:tcPr>
            <w:tcW w:type="dxa" w:w="4678"/>
            <w:shd w:fill="auto" w:val="clear"/>
          </w:tcPr>
          <w:p w14:paraId="8B1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8C140000">
            <w:pPr>
              <w:rPr>
                <w:sz w:val="20"/>
              </w:rPr>
            </w:pPr>
            <w:r>
              <w:rPr>
                <w:sz w:val="20"/>
              </w:rPr>
              <w:t>606</w:t>
            </w:r>
          </w:p>
        </w:tc>
        <w:tc>
          <w:tcPr>
            <w:tcW w:type="dxa" w:w="426"/>
            <w:shd w:fill="auto" w:val="clear"/>
          </w:tcPr>
          <w:p w14:paraId="8D140000">
            <w:pPr>
              <w:rPr>
                <w:sz w:val="20"/>
              </w:rPr>
            </w:pPr>
            <w:r>
              <w:rPr>
                <w:sz w:val="20"/>
              </w:rPr>
              <w:t>07</w:t>
            </w:r>
          </w:p>
        </w:tc>
        <w:tc>
          <w:tcPr>
            <w:tcW w:type="dxa" w:w="425"/>
            <w:shd w:fill="auto" w:val="clear"/>
          </w:tcPr>
          <w:p w14:paraId="8E140000">
            <w:pPr>
              <w:rPr>
                <w:sz w:val="20"/>
              </w:rPr>
            </w:pPr>
            <w:r>
              <w:rPr>
                <w:sz w:val="20"/>
              </w:rPr>
              <w:t>02</w:t>
            </w:r>
          </w:p>
        </w:tc>
        <w:tc>
          <w:tcPr>
            <w:tcW w:type="dxa" w:w="1559"/>
            <w:shd w:fill="auto" w:val="clear"/>
          </w:tcPr>
          <w:p w14:paraId="8F140000">
            <w:pPr>
              <w:rPr>
                <w:sz w:val="20"/>
              </w:rPr>
            </w:pPr>
            <w:r>
              <w:rPr>
                <w:sz w:val="20"/>
              </w:rPr>
              <w:t>16 0 00 00000</w:t>
            </w:r>
          </w:p>
        </w:tc>
        <w:tc>
          <w:tcPr>
            <w:tcW w:type="dxa" w:w="567"/>
            <w:shd w:fill="auto" w:val="clear"/>
          </w:tcPr>
          <w:p w14:paraId="90140000">
            <w:pPr>
              <w:rPr>
                <w:sz w:val="20"/>
              </w:rPr>
            </w:pPr>
            <w:r>
              <w:rPr>
                <w:sz w:val="20"/>
              </w:rPr>
              <w:t>000</w:t>
            </w:r>
          </w:p>
        </w:tc>
        <w:tc>
          <w:tcPr>
            <w:tcW w:type="dxa" w:w="1438"/>
            <w:shd w:fill="auto" w:val="clear"/>
          </w:tcPr>
          <w:p w14:paraId="91140000">
            <w:pPr>
              <w:ind/>
              <w:jc w:val="right"/>
              <w:rPr>
                <w:sz w:val="20"/>
              </w:rPr>
            </w:pPr>
            <w:r>
              <w:rPr>
                <w:sz w:val="20"/>
              </w:rPr>
              <w:t>3 048,79</w:t>
            </w:r>
          </w:p>
        </w:tc>
      </w:tr>
      <w:tr>
        <w:trPr>
          <w:trHeight w:hRule="atLeast" w:val="20"/>
        </w:trPr>
        <w:tc>
          <w:tcPr>
            <w:tcW w:type="dxa" w:w="4678"/>
            <w:shd w:fill="auto" w:val="clear"/>
          </w:tcPr>
          <w:p w14:paraId="9214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567"/>
            <w:shd w:fill="auto" w:val="clear"/>
          </w:tcPr>
          <w:p w14:paraId="93140000">
            <w:pPr>
              <w:rPr>
                <w:sz w:val="20"/>
              </w:rPr>
            </w:pPr>
            <w:r>
              <w:rPr>
                <w:sz w:val="20"/>
              </w:rPr>
              <w:t>606</w:t>
            </w:r>
          </w:p>
        </w:tc>
        <w:tc>
          <w:tcPr>
            <w:tcW w:type="dxa" w:w="426"/>
            <w:shd w:fill="auto" w:val="clear"/>
          </w:tcPr>
          <w:p w14:paraId="94140000">
            <w:pPr>
              <w:rPr>
                <w:sz w:val="20"/>
              </w:rPr>
            </w:pPr>
            <w:r>
              <w:rPr>
                <w:sz w:val="20"/>
              </w:rPr>
              <w:t>07</w:t>
            </w:r>
          </w:p>
        </w:tc>
        <w:tc>
          <w:tcPr>
            <w:tcW w:type="dxa" w:w="425"/>
            <w:shd w:fill="auto" w:val="clear"/>
          </w:tcPr>
          <w:p w14:paraId="95140000">
            <w:pPr>
              <w:rPr>
                <w:sz w:val="20"/>
              </w:rPr>
            </w:pPr>
            <w:r>
              <w:rPr>
                <w:sz w:val="20"/>
              </w:rPr>
              <w:t>02</w:t>
            </w:r>
          </w:p>
        </w:tc>
        <w:tc>
          <w:tcPr>
            <w:tcW w:type="dxa" w:w="1559"/>
            <w:shd w:fill="auto" w:val="clear"/>
          </w:tcPr>
          <w:p w14:paraId="96140000">
            <w:pPr>
              <w:rPr>
                <w:sz w:val="20"/>
              </w:rPr>
            </w:pPr>
            <w:r>
              <w:rPr>
                <w:sz w:val="20"/>
              </w:rPr>
              <w:t>16 2 00 00000</w:t>
            </w:r>
          </w:p>
        </w:tc>
        <w:tc>
          <w:tcPr>
            <w:tcW w:type="dxa" w:w="567"/>
            <w:shd w:fill="auto" w:val="clear"/>
          </w:tcPr>
          <w:p w14:paraId="97140000">
            <w:pPr>
              <w:rPr>
                <w:sz w:val="20"/>
              </w:rPr>
            </w:pPr>
            <w:r>
              <w:rPr>
                <w:sz w:val="20"/>
              </w:rPr>
              <w:t>000</w:t>
            </w:r>
          </w:p>
        </w:tc>
        <w:tc>
          <w:tcPr>
            <w:tcW w:type="dxa" w:w="1438"/>
            <w:shd w:fill="auto" w:val="clear"/>
          </w:tcPr>
          <w:p w14:paraId="98140000">
            <w:pPr>
              <w:ind/>
              <w:jc w:val="right"/>
              <w:rPr>
                <w:sz w:val="20"/>
              </w:rPr>
            </w:pPr>
            <w:r>
              <w:rPr>
                <w:sz w:val="20"/>
              </w:rPr>
              <w:t>3 048,79</w:t>
            </w:r>
          </w:p>
        </w:tc>
      </w:tr>
      <w:tr>
        <w:trPr>
          <w:trHeight w:hRule="atLeast" w:val="20"/>
        </w:trPr>
        <w:tc>
          <w:tcPr>
            <w:tcW w:type="dxa" w:w="4678"/>
            <w:shd w:fill="auto" w:val="clear"/>
          </w:tcPr>
          <w:p w14:paraId="991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9A140000">
            <w:pPr>
              <w:rPr>
                <w:sz w:val="20"/>
              </w:rPr>
            </w:pPr>
            <w:r>
              <w:rPr>
                <w:sz w:val="20"/>
              </w:rPr>
              <w:t>606</w:t>
            </w:r>
          </w:p>
        </w:tc>
        <w:tc>
          <w:tcPr>
            <w:tcW w:type="dxa" w:w="426"/>
            <w:shd w:fill="auto" w:val="clear"/>
          </w:tcPr>
          <w:p w14:paraId="9B140000">
            <w:pPr>
              <w:rPr>
                <w:sz w:val="20"/>
              </w:rPr>
            </w:pPr>
            <w:r>
              <w:rPr>
                <w:sz w:val="20"/>
              </w:rPr>
              <w:t>07</w:t>
            </w:r>
          </w:p>
        </w:tc>
        <w:tc>
          <w:tcPr>
            <w:tcW w:type="dxa" w:w="425"/>
            <w:shd w:fill="auto" w:val="clear"/>
          </w:tcPr>
          <w:p w14:paraId="9C140000">
            <w:pPr>
              <w:rPr>
                <w:sz w:val="20"/>
              </w:rPr>
            </w:pPr>
            <w:r>
              <w:rPr>
                <w:sz w:val="20"/>
              </w:rPr>
              <w:t>02</w:t>
            </w:r>
          </w:p>
        </w:tc>
        <w:tc>
          <w:tcPr>
            <w:tcW w:type="dxa" w:w="1559"/>
            <w:shd w:fill="auto" w:val="clear"/>
          </w:tcPr>
          <w:p w14:paraId="9D140000">
            <w:pPr>
              <w:rPr>
                <w:sz w:val="20"/>
              </w:rPr>
            </w:pPr>
            <w:r>
              <w:rPr>
                <w:sz w:val="20"/>
              </w:rPr>
              <w:t>16 2 02 00000</w:t>
            </w:r>
          </w:p>
        </w:tc>
        <w:tc>
          <w:tcPr>
            <w:tcW w:type="dxa" w:w="567"/>
            <w:shd w:fill="auto" w:val="clear"/>
          </w:tcPr>
          <w:p w14:paraId="9E140000">
            <w:pPr>
              <w:rPr>
                <w:sz w:val="20"/>
              </w:rPr>
            </w:pPr>
            <w:r>
              <w:rPr>
                <w:sz w:val="20"/>
              </w:rPr>
              <w:t>000</w:t>
            </w:r>
          </w:p>
        </w:tc>
        <w:tc>
          <w:tcPr>
            <w:tcW w:type="dxa" w:w="1438"/>
            <w:shd w:fill="auto" w:val="clear"/>
          </w:tcPr>
          <w:p w14:paraId="9F140000">
            <w:pPr>
              <w:ind/>
              <w:jc w:val="right"/>
              <w:rPr>
                <w:sz w:val="20"/>
              </w:rPr>
            </w:pPr>
            <w:r>
              <w:rPr>
                <w:sz w:val="20"/>
              </w:rPr>
              <w:t>3 048,79</w:t>
            </w:r>
          </w:p>
        </w:tc>
      </w:tr>
      <w:tr>
        <w:trPr>
          <w:trHeight w:hRule="atLeast" w:val="20"/>
        </w:trPr>
        <w:tc>
          <w:tcPr>
            <w:tcW w:type="dxa" w:w="4678"/>
            <w:shd w:fill="auto" w:val="clear"/>
          </w:tcPr>
          <w:p w14:paraId="A01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A1140000">
            <w:pPr>
              <w:rPr>
                <w:sz w:val="20"/>
              </w:rPr>
            </w:pPr>
            <w:r>
              <w:rPr>
                <w:sz w:val="20"/>
              </w:rPr>
              <w:t>606</w:t>
            </w:r>
          </w:p>
        </w:tc>
        <w:tc>
          <w:tcPr>
            <w:tcW w:type="dxa" w:w="426"/>
            <w:shd w:fill="auto" w:val="clear"/>
          </w:tcPr>
          <w:p w14:paraId="A2140000">
            <w:pPr>
              <w:rPr>
                <w:sz w:val="20"/>
              </w:rPr>
            </w:pPr>
            <w:r>
              <w:rPr>
                <w:sz w:val="20"/>
              </w:rPr>
              <w:t>07</w:t>
            </w:r>
          </w:p>
        </w:tc>
        <w:tc>
          <w:tcPr>
            <w:tcW w:type="dxa" w:w="425"/>
            <w:shd w:fill="auto" w:val="clear"/>
          </w:tcPr>
          <w:p w14:paraId="A3140000">
            <w:pPr>
              <w:rPr>
                <w:sz w:val="20"/>
              </w:rPr>
            </w:pPr>
            <w:r>
              <w:rPr>
                <w:sz w:val="20"/>
              </w:rPr>
              <w:t>02</w:t>
            </w:r>
          </w:p>
        </w:tc>
        <w:tc>
          <w:tcPr>
            <w:tcW w:type="dxa" w:w="1559"/>
            <w:shd w:fill="auto" w:val="clear"/>
          </w:tcPr>
          <w:p w14:paraId="A4140000">
            <w:pPr>
              <w:rPr>
                <w:sz w:val="20"/>
              </w:rPr>
            </w:pPr>
            <w:r>
              <w:rPr>
                <w:sz w:val="20"/>
              </w:rPr>
              <w:t>16 2 02 20550</w:t>
            </w:r>
          </w:p>
        </w:tc>
        <w:tc>
          <w:tcPr>
            <w:tcW w:type="dxa" w:w="567"/>
            <w:shd w:fill="auto" w:val="clear"/>
          </w:tcPr>
          <w:p w14:paraId="A5140000">
            <w:pPr>
              <w:rPr>
                <w:sz w:val="20"/>
              </w:rPr>
            </w:pPr>
            <w:r>
              <w:rPr>
                <w:sz w:val="20"/>
              </w:rPr>
              <w:t>000</w:t>
            </w:r>
          </w:p>
        </w:tc>
        <w:tc>
          <w:tcPr>
            <w:tcW w:type="dxa" w:w="1438"/>
            <w:shd w:fill="auto" w:val="clear"/>
          </w:tcPr>
          <w:p w14:paraId="A6140000">
            <w:pPr>
              <w:ind/>
              <w:jc w:val="right"/>
              <w:rPr>
                <w:sz w:val="20"/>
              </w:rPr>
            </w:pPr>
            <w:r>
              <w:rPr>
                <w:sz w:val="20"/>
              </w:rPr>
              <w:t>3 048,79</w:t>
            </w:r>
          </w:p>
        </w:tc>
      </w:tr>
      <w:tr>
        <w:trPr>
          <w:trHeight w:hRule="atLeast" w:val="20"/>
        </w:trPr>
        <w:tc>
          <w:tcPr>
            <w:tcW w:type="dxa" w:w="4678"/>
            <w:shd w:fill="auto" w:val="clear"/>
          </w:tcPr>
          <w:p w14:paraId="A7140000">
            <w:pPr>
              <w:rPr>
                <w:sz w:val="20"/>
              </w:rPr>
            </w:pPr>
            <w:r>
              <w:rPr>
                <w:sz w:val="20"/>
              </w:rPr>
              <w:t>Субсидии бюджетным учреждениям</w:t>
            </w:r>
          </w:p>
        </w:tc>
        <w:tc>
          <w:tcPr>
            <w:tcW w:type="dxa" w:w="567"/>
            <w:shd w:fill="auto" w:val="clear"/>
          </w:tcPr>
          <w:p w14:paraId="A8140000">
            <w:pPr>
              <w:rPr>
                <w:sz w:val="20"/>
              </w:rPr>
            </w:pPr>
            <w:r>
              <w:rPr>
                <w:sz w:val="20"/>
              </w:rPr>
              <w:t>606</w:t>
            </w:r>
          </w:p>
        </w:tc>
        <w:tc>
          <w:tcPr>
            <w:tcW w:type="dxa" w:w="426"/>
            <w:shd w:fill="auto" w:val="clear"/>
          </w:tcPr>
          <w:p w14:paraId="A9140000">
            <w:pPr>
              <w:rPr>
                <w:sz w:val="20"/>
              </w:rPr>
            </w:pPr>
            <w:r>
              <w:rPr>
                <w:sz w:val="20"/>
              </w:rPr>
              <w:t>07</w:t>
            </w:r>
          </w:p>
        </w:tc>
        <w:tc>
          <w:tcPr>
            <w:tcW w:type="dxa" w:w="425"/>
            <w:shd w:fill="auto" w:val="clear"/>
          </w:tcPr>
          <w:p w14:paraId="AA140000">
            <w:pPr>
              <w:rPr>
                <w:sz w:val="20"/>
              </w:rPr>
            </w:pPr>
            <w:r>
              <w:rPr>
                <w:sz w:val="20"/>
              </w:rPr>
              <w:t>02</w:t>
            </w:r>
          </w:p>
        </w:tc>
        <w:tc>
          <w:tcPr>
            <w:tcW w:type="dxa" w:w="1559"/>
            <w:shd w:fill="auto" w:val="clear"/>
          </w:tcPr>
          <w:p w14:paraId="AB140000">
            <w:pPr>
              <w:rPr>
                <w:sz w:val="20"/>
              </w:rPr>
            </w:pPr>
            <w:r>
              <w:rPr>
                <w:sz w:val="20"/>
              </w:rPr>
              <w:t>16 2 02 20550</w:t>
            </w:r>
          </w:p>
        </w:tc>
        <w:tc>
          <w:tcPr>
            <w:tcW w:type="dxa" w:w="567"/>
            <w:shd w:fill="auto" w:val="clear"/>
          </w:tcPr>
          <w:p w14:paraId="AC140000">
            <w:pPr>
              <w:rPr>
                <w:sz w:val="20"/>
              </w:rPr>
            </w:pPr>
            <w:r>
              <w:rPr>
                <w:sz w:val="20"/>
              </w:rPr>
              <w:t>610</w:t>
            </w:r>
          </w:p>
        </w:tc>
        <w:tc>
          <w:tcPr>
            <w:tcW w:type="dxa" w:w="1438"/>
            <w:shd w:fill="auto" w:val="clear"/>
          </w:tcPr>
          <w:p w14:paraId="AD140000">
            <w:pPr>
              <w:ind/>
              <w:jc w:val="right"/>
              <w:rPr>
                <w:sz w:val="20"/>
              </w:rPr>
            </w:pPr>
            <w:r>
              <w:rPr>
                <w:sz w:val="20"/>
              </w:rPr>
              <w:t>2 821,69</w:t>
            </w:r>
          </w:p>
        </w:tc>
      </w:tr>
      <w:tr>
        <w:trPr>
          <w:trHeight w:hRule="atLeast" w:val="20"/>
        </w:trPr>
        <w:tc>
          <w:tcPr>
            <w:tcW w:type="dxa" w:w="4678"/>
            <w:shd w:fill="auto" w:val="clear"/>
          </w:tcPr>
          <w:p w14:paraId="AE140000">
            <w:pPr>
              <w:rPr>
                <w:sz w:val="20"/>
              </w:rPr>
            </w:pPr>
            <w:r>
              <w:rPr>
                <w:sz w:val="20"/>
              </w:rPr>
              <w:t>Субсидии автономным учреждениям</w:t>
            </w:r>
          </w:p>
        </w:tc>
        <w:tc>
          <w:tcPr>
            <w:tcW w:type="dxa" w:w="567"/>
            <w:shd w:fill="auto" w:val="clear"/>
          </w:tcPr>
          <w:p w14:paraId="AF140000">
            <w:pPr>
              <w:rPr>
                <w:sz w:val="20"/>
              </w:rPr>
            </w:pPr>
            <w:r>
              <w:rPr>
                <w:sz w:val="20"/>
              </w:rPr>
              <w:t>606</w:t>
            </w:r>
          </w:p>
        </w:tc>
        <w:tc>
          <w:tcPr>
            <w:tcW w:type="dxa" w:w="426"/>
            <w:shd w:fill="auto" w:val="clear"/>
          </w:tcPr>
          <w:p w14:paraId="B0140000">
            <w:pPr>
              <w:rPr>
                <w:sz w:val="20"/>
              </w:rPr>
            </w:pPr>
            <w:r>
              <w:rPr>
                <w:sz w:val="20"/>
              </w:rPr>
              <w:t>07</w:t>
            </w:r>
          </w:p>
        </w:tc>
        <w:tc>
          <w:tcPr>
            <w:tcW w:type="dxa" w:w="425"/>
            <w:shd w:fill="auto" w:val="clear"/>
          </w:tcPr>
          <w:p w14:paraId="B1140000">
            <w:pPr>
              <w:rPr>
                <w:sz w:val="20"/>
              </w:rPr>
            </w:pPr>
            <w:r>
              <w:rPr>
                <w:sz w:val="20"/>
              </w:rPr>
              <w:t>02</w:t>
            </w:r>
          </w:p>
        </w:tc>
        <w:tc>
          <w:tcPr>
            <w:tcW w:type="dxa" w:w="1559"/>
            <w:shd w:fill="auto" w:val="clear"/>
          </w:tcPr>
          <w:p w14:paraId="B2140000">
            <w:pPr>
              <w:rPr>
                <w:sz w:val="20"/>
              </w:rPr>
            </w:pPr>
            <w:r>
              <w:rPr>
                <w:sz w:val="20"/>
              </w:rPr>
              <w:t>16 2 02 20550</w:t>
            </w:r>
          </w:p>
        </w:tc>
        <w:tc>
          <w:tcPr>
            <w:tcW w:type="dxa" w:w="567"/>
            <w:shd w:fill="auto" w:val="clear"/>
          </w:tcPr>
          <w:p w14:paraId="B3140000">
            <w:pPr>
              <w:rPr>
                <w:sz w:val="20"/>
              </w:rPr>
            </w:pPr>
            <w:r>
              <w:rPr>
                <w:sz w:val="20"/>
              </w:rPr>
              <w:t>620</w:t>
            </w:r>
          </w:p>
        </w:tc>
        <w:tc>
          <w:tcPr>
            <w:tcW w:type="dxa" w:w="1438"/>
            <w:shd w:fill="auto" w:val="clear"/>
          </w:tcPr>
          <w:p w14:paraId="B4140000">
            <w:pPr>
              <w:ind/>
              <w:jc w:val="right"/>
              <w:rPr>
                <w:sz w:val="20"/>
              </w:rPr>
            </w:pPr>
            <w:r>
              <w:rPr>
                <w:sz w:val="20"/>
              </w:rPr>
              <w:t>227,10</w:t>
            </w:r>
          </w:p>
        </w:tc>
      </w:tr>
      <w:tr>
        <w:trPr>
          <w:trHeight w:hRule="atLeast" w:val="20"/>
        </w:trPr>
        <w:tc>
          <w:tcPr>
            <w:tcW w:type="dxa" w:w="4678"/>
            <w:shd w:fill="auto" w:val="clear"/>
          </w:tcPr>
          <w:p w14:paraId="B514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567"/>
            <w:shd w:fill="auto" w:val="clear"/>
          </w:tcPr>
          <w:p w14:paraId="B6140000">
            <w:pPr>
              <w:rPr>
                <w:sz w:val="20"/>
              </w:rPr>
            </w:pPr>
            <w:r>
              <w:rPr>
                <w:sz w:val="20"/>
              </w:rPr>
              <w:t>606</w:t>
            </w:r>
          </w:p>
        </w:tc>
        <w:tc>
          <w:tcPr>
            <w:tcW w:type="dxa" w:w="426"/>
            <w:shd w:fill="auto" w:val="clear"/>
          </w:tcPr>
          <w:p w14:paraId="B7140000">
            <w:pPr>
              <w:rPr>
                <w:sz w:val="20"/>
              </w:rPr>
            </w:pPr>
            <w:r>
              <w:rPr>
                <w:sz w:val="20"/>
              </w:rPr>
              <w:t>07</w:t>
            </w:r>
          </w:p>
        </w:tc>
        <w:tc>
          <w:tcPr>
            <w:tcW w:type="dxa" w:w="425"/>
            <w:shd w:fill="auto" w:val="clear"/>
          </w:tcPr>
          <w:p w14:paraId="B8140000">
            <w:pPr>
              <w:rPr>
                <w:sz w:val="20"/>
              </w:rPr>
            </w:pPr>
            <w:r>
              <w:rPr>
                <w:sz w:val="20"/>
              </w:rPr>
              <w:t>02</w:t>
            </w:r>
          </w:p>
        </w:tc>
        <w:tc>
          <w:tcPr>
            <w:tcW w:type="dxa" w:w="1559"/>
            <w:shd w:fill="auto" w:val="clear"/>
          </w:tcPr>
          <w:p w14:paraId="B9140000">
            <w:pPr>
              <w:rPr>
                <w:sz w:val="20"/>
              </w:rPr>
            </w:pPr>
            <w:r>
              <w:rPr>
                <w:sz w:val="20"/>
              </w:rPr>
              <w:t>17 0 00 00000</w:t>
            </w:r>
          </w:p>
        </w:tc>
        <w:tc>
          <w:tcPr>
            <w:tcW w:type="dxa" w:w="567"/>
            <w:shd w:fill="auto" w:val="clear"/>
          </w:tcPr>
          <w:p w14:paraId="BA140000">
            <w:pPr>
              <w:rPr>
                <w:sz w:val="20"/>
              </w:rPr>
            </w:pPr>
            <w:r>
              <w:rPr>
                <w:sz w:val="20"/>
              </w:rPr>
              <w:t>000</w:t>
            </w:r>
          </w:p>
        </w:tc>
        <w:tc>
          <w:tcPr>
            <w:tcW w:type="dxa" w:w="1438"/>
            <w:shd w:fill="auto" w:val="clear"/>
          </w:tcPr>
          <w:p w14:paraId="BB140000">
            <w:pPr>
              <w:ind/>
              <w:jc w:val="right"/>
              <w:rPr>
                <w:sz w:val="20"/>
              </w:rPr>
            </w:pPr>
            <w:r>
              <w:rPr>
                <w:sz w:val="20"/>
              </w:rPr>
              <w:t>970,70</w:t>
            </w:r>
          </w:p>
        </w:tc>
      </w:tr>
      <w:tr>
        <w:trPr>
          <w:trHeight w:hRule="atLeast" w:val="20"/>
        </w:trPr>
        <w:tc>
          <w:tcPr>
            <w:tcW w:type="dxa" w:w="4678"/>
            <w:shd w:fill="auto" w:val="clear"/>
          </w:tcPr>
          <w:p w14:paraId="BC14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auto" w:val="clear"/>
          </w:tcPr>
          <w:p w14:paraId="BD140000">
            <w:pPr>
              <w:rPr>
                <w:sz w:val="20"/>
              </w:rPr>
            </w:pPr>
            <w:r>
              <w:rPr>
                <w:sz w:val="20"/>
              </w:rPr>
              <w:t>606</w:t>
            </w:r>
          </w:p>
        </w:tc>
        <w:tc>
          <w:tcPr>
            <w:tcW w:type="dxa" w:w="426"/>
            <w:shd w:fill="auto" w:val="clear"/>
          </w:tcPr>
          <w:p w14:paraId="BE140000">
            <w:pPr>
              <w:rPr>
                <w:sz w:val="20"/>
              </w:rPr>
            </w:pPr>
            <w:r>
              <w:rPr>
                <w:sz w:val="20"/>
              </w:rPr>
              <w:t>07</w:t>
            </w:r>
          </w:p>
        </w:tc>
        <w:tc>
          <w:tcPr>
            <w:tcW w:type="dxa" w:w="425"/>
            <w:shd w:fill="auto" w:val="clear"/>
          </w:tcPr>
          <w:p w14:paraId="BF140000">
            <w:pPr>
              <w:rPr>
                <w:sz w:val="20"/>
              </w:rPr>
            </w:pPr>
            <w:r>
              <w:rPr>
                <w:sz w:val="20"/>
              </w:rPr>
              <w:t>02</w:t>
            </w:r>
          </w:p>
        </w:tc>
        <w:tc>
          <w:tcPr>
            <w:tcW w:type="dxa" w:w="1559"/>
            <w:shd w:fill="auto" w:val="clear"/>
          </w:tcPr>
          <w:p w14:paraId="C0140000">
            <w:pPr>
              <w:rPr>
                <w:sz w:val="20"/>
              </w:rPr>
            </w:pPr>
            <w:r>
              <w:rPr>
                <w:sz w:val="20"/>
              </w:rPr>
              <w:t>17 Б 00 00000</w:t>
            </w:r>
          </w:p>
        </w:tc>
        <w:tc>
          <w:tcPr>
            <w:tcW w:type="dxa" w:w="567"/>
            <w:shd w:fill="auto" w:val="clear"/>
          </w:tcPr>
          <w:p w14:paraId="C1140000">
            <w:pPr>
              <w:rPr>
                <w:sz w:val="20"/>
              </w:rPr>
            </w:pPr>
            <w:r>
              <w:rPr>
                <w:sz w:val="20"/>
              </w:rPr>
              <w:t>000</w:t>
            </w:r>
          </w:p>
        </w:tc>
        <w:tc>
          <w:tcPr>
            <w:tcW w:type="dxa" w:w="1438"/>
            <w:shd w:fill="auto" w:val="clear"/>
          </w:tcPr>
          <w:p w14:paraId="C2140000">
            <w:pPr>
              <w:ind/>
              <w:jc w:val="right"/>
              <w:rPr>
                <w:sz w:val="20"/>
              </w:rPr>
            </w:pPr>
            <w:r>
              <w:rPr>
                <w:sz w:val="20"/>
              </w:rPr>
              <w:t>970,70</w:t>
            </w:r>
          </w:p>
        </w:tc>
      </w:tr>
      <w:tr>
        <w:trPr>
          <w:trHeight w:hRule="atLeast" w:val="20"/>
        </w:trPr>
        <w:tc>
          <w:tcPr>
            <w:tcW w:type="dxa" w:w="4678"/>
            <w:shd w:fill="auto" w:val="clear"/>
          </w:tcPr>
          <w:p w14:paraId="C3140000">
            <w:pPr>
              <w:rPr>
                <w:sz w:val="20"/>
              </w:rPr>
            </w:pPr>
            <w:r>
              <w:rPr>
                <w:sz w:val="20"/>
              </w:rPr>
              <w:t>Основное мероприятие «Энергосбережение и энергоэффективность в бюджетном секторе»</w:t>
            </w:r>
          </w:p>
        </w:tc>
        <w:tc>
          <w:tcPr>
            <w:tcW w:type="dxa" w:w="567"/>
            <w:shd w:fill="auto" w:val="clear"/>
          </w:tcPr>
          <w:p w14:paraId="C4140000">
            <w:pPr>
              <w:rPr>
                <w:sz w:val="20"/>
              </w:rPr>
            </w:pPr>
            <w:r>
              <w:rPr>
                <w:sz w:val="20"/>
              </w:rPr>
              <w:t>606</w:t>
            </w:r>
          </w:p>
        </w:tc>
        <w:tc>
          <w:tcPr>
            <w:tcW w:type="dxa" w:w="426"/>
            <w:shd w:fill="auto" w:val="clear"/>
          </w:tcPr>
          <w:p w14:paraId="C5140000">
            <w:pPr>
              <w:rPr>
                <w:sz w:val="20"/>
              </w:rPr>
            </w:pPr>
            <w:r>
              <w:rPr>
                <w:sz w:val="20"/>
              </w:rPr>
              <w:t>07</w:t>
            </w:r>
          </w:p>
        </w:tc>
        <w:tc>
          <w:tcPr>
            <w:tcW w:type="dxa" w:w="425"/>
            <w:shd w:fill="auto" w:val="clear"/>
          </w:tcPr>
          <w:p w14:paraId="C6140000">
            <w:pPr>
              <w:rPr>
                <w:sz w:val="20"/>
              </w:rPr>
            </w:pPr>
            <w:r>
              <w:rPr>
                <w:sz w:val="20"/>
              </w:rPr>
              <w:t>02</w:t>
            </w:r>
          </w:p>
        </w:tc>
        <w:tc>
          <w:tcPr>
            <w:tcW w:type="dxa" w:w="1559"/>
            <w:shd w:fill="auto" w:val="clear"/>
          </w:tcPr>
          <w:p w14:paraId="C7140000">
            <w:pPr>
              <w:rPr>
                <w:sz w:val="20"/>
              </w:rPr>
            </w:pPr>
            <w:r>
              <w:rPr>
                <w:sz w:val="20"/>
              </w:rPr>
              <w:t>17 Б 01 00000</w:t>
            </w:r>
          </w:p>
        </w:tc>
        <w:tc>
          <w:tcPr>
            <w:tcW w:type="dxa" w:w="567"/>
            <w:shd w:fill="auto" w:val="clear"/>
          </w:tcPr>
          <w:p w14:paraId="C8140000">
            <w:pPr>
              <w:rPr>
                <w:sz w:val="20"/>
              </w:rPr>
            </w:pPr>
            <w:r>
              <w:rPr>
                <w:sz w:val="20"/>
              </w:rPr>
              <w:t>000</w:t>
            </w:r>
          </w:p>
        </w:tc>
        <w:tc>
          <w:tcPr>
            <w:tcW w:type="dxa" w:w="1438"/>
            <w:shd w:fill="auto" w:val="clear"/>
          </w:tcPr>
          <w:p w14:paraId="C9140000">
            <w:pPr>
              <w:ind/>
              <w:jc w:val="right"/>
              <w:rPr>
                <w:sz w:val="20"/>
              </w:rPr>
            </w:pPr>
            <w:r>
              <w:rPr>
                <w:sz w:val="20"/>
              </w:rPr>
              <w:t>970,70</w:t>
            </w:r>
          </w:p>
        </w:tc>
      </w:tr>
      <w:tr>
        <w:trPr>
          <w:trHeight w:hRule="atLeast" w:val="20"/>
        </w:trPr>
        <w:tc>
          <w:tcPr>
            <w:tcW w:type="dxa" w:w="4678"/>
            <w:shd w:fill="auto" w:val="clear"/>
          </w:tcPr>
          <w:p w14:paraId="CA14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567"/>
            <w:shd w:fill="auto" w:val="clear"/>
          </w:tcPr>
          <w:p w14:paraId="CB140000">
            <w:pPr>
              <w:rPr>
                <w:sz w:val="20"/>
              </w:rPr>
            </w:pPr>
            <w:r>
              <w:rPr>
                <w:sz w:val="20"/>
              </w:rPr>
              <w:t>606</w:t>
            </w:r>
          </w:p>
        </w:tc>
        <w:tc>
          <w:tcPr>
            <w:tcW w:type="dxa" w:w="426"/>
            <w:shd w:fill="auto" w:val="clear"/>
          </w:tcPr>
          <w:p w14:paraId="CC140000">
            <w:pPr>
              <w:rPr>
                <w:sz w:val="20"/>
              </w:rPr>
            </w:pPr>
            <w:r>
              <w:rPr>
                <w:sz w:val="20"/>
              </w:rPr>
              <w:t>07</w:t>
            </w:r>
          </w:p>
        </w:tc>
        <w:tc>
          <w:tcPr>
            <w:tcW w:type="dxa" w:w="425"/>
            <w:shd w:fill="auto" w:val="clear"/>
          </w:tcPr>
          <w:p w14:paraId="CD140000">
            <w:pPr>
              <w:rPr>
                <w:sz w:val="20"/>
              </w:rPr>
            </w:pPr>
            <w:r>
              <w:rPr>
                <w:sz w:val="20"/>
              </w:rPr>
              <w:t>02</w:t>
            </w:r>
          </w:p>
        </w:tc>
        <w:tc>
          <w:tcPr>
            <w:tcW w:type="dxa" w:w="1559"/>
            <w:shd w:fill="auto" w:val="clear"/>
          </w:tcPr>
          <w:p w14:paraId="CE140000">
            <w:pPr>
              <w:rPr>
                <w:sz w:val="20"/>
              </w:rPr>
            </w:pPr>
            <w:r>
              <w:rPr>
                <w:sz w:val="20"/>
              </w:rPr>
              <w:t>17 Б 01 20490</w:t>
            </w:r>
          </w:p>
        </w:tc>
        <w:tc>
          <w:tcPr>
            <w:tcW w:type="dxa" w:w="567"/>
            <w:shd w:fill="auto" w:val="clear"/>
          </w:tcPr>
          <w:p w14:paraId="CF140000">
            <w:pPr>
              <w:rPr>
                <w:sz w:val="20"/>
              </w:rPr>
            </w:pPr>
            <w:r>
              <w:rPr>
                <w:sz w:val="20"/>
              </w:rPr>
              <w:t>000</w:t>
            </w:r>
          </w:p>
        </w:tc>
        <w:tc>
          <w:tcPr>
            <w:tcW w:type="dxa" w:w="1438"/>
            <w:shd w:fill="auto" w:val="clear"/>
          </w:tcPr>
          <w:p w14:paraId="D0140000">
            <w:pPr>
              <w:ind/>
              <w:jc w:val="right"/>
              <w:rPr>
                <w:sz w:val="20"/>
              </w:rPr>
            </w:pPr>
            <w:r>
              <w:rPr>
                <w:sz w:val="20"/>
              </w:rPr>
              <w:t>970,70</w:t>
            </w:r>
          </w:p>
        </w:tc>
      </w:tr>
      <w:tr>
        <w:trPr>
          <w:trHeight w:hRule="atLeast" w:val="20"/>
        </w:trPr>
        <w:tc>
          <w:tcPr>
            <w:tcW w:type="dxa" w:w="4678"/>
            <w:shd w:fill="auto" w:val="clear"/>
          </w:tcPr>
          <w:p w14:paraId="D1140000">
            <w:pPr>
              <w:rPr>
                <w:sz w:val="20"/>
              </w:rPr>
            </w:pPr>
            <w:r>
              <w:rPr>
                <w:sz w:val="20"/>
              </w:rPr>
              <w:t>Субсидии бюджетным учреждениям</w:t>
            </w:r>
          </w:p>
        </w:tc>
        <w:tc>
          <w:tcPr>
            <w:tcW w:type="dxa" w:w="567"/>
            <w:shd w:fill="auto" w:val="clear"/>
          </w:tcPr>
          <w:p w14:paraId="D2140000">
            <w:pPr>
              <w:rPr>
                <w:sz w:val="20"/>
              </w:rPr>
            </w:pPr>
            <w:r>
              <w:rPr>
                <w:sz w:val="20"/>
              </w:rPr>
              <w:t>606</w:t>
            </w:r>
          </w:p>
        </w:tc>
        <w:tc>
          <w:tcPr>
            <w:tcW w:type="dxa" w:w="426"/>
            <w:shd w:fill="auto" w:val="clear"/>
          </w:tcPr>
          <w:p w14:paraId="D3140000">
            <w:pPr>
              <w:rPr>
                <w:sz w:val="20"/>
              </w:rPr>
            </w:pPr>
            <w:r>
              <w:rPr>
                <w:sz w:val="20"/>
              </w:rPr>
              <w:t>07</w:t>
            </w:r>
          </w:p>
        </w:tc>
        <w:tc>
          <w:tcPr>
            <w:tcW w:type="dxa" w:w="425"/>
            <w:shd w:fill="auto" w:val="clear"/>
          </w:tcPr>
          <w:p w14:paraId="D4140000">
            <w:pPr>
              <w:rPr>
                <w:sz w:val="20"/>
              </w:rPr>
            </w:pPr>
            <w:r>
              <w:rPr>
                <w:sz w:val="20"/>
              </w:rPr>
              <w:t>02</w:t>
            </w:r>
          </w:p>
        </w:tc>
        <w:tc>
          <w:tcPr>
            <w:tcW w:type="dxa" w:w="1559"/>
            <w:shd w:fill="auto" w:val="clear"/>
          </w:tcPr>
          <w:p w14:paraId="D5140000">
            <w:pPr>
              <w:rPr>
                <w:sz w:val="20"/>
              </w:rPr>
            </w:pPr>
            <w:r>
              <w:rPr>
                <w:sz w:val="20"/>
              </w:rPr>
              <w:t>17 Б 01 20490</w:t>
            </w:r>
          </w:p>
        </w:tc>
        <w:tc>
          <w:tcPr>
            <w:tcW w:type="dxa" w:w="567"/>
            <w:shd w:fill="auto" w:val="clear"/>
          </w:tcPr>
          <w:p w14:paraId="D6140000">
            <w:pPr>
              <w:rPr>
                <w:sz w:val="20"/>
              </w:rPr>
            </w:pPr>
            <w:r>
              <w:rPr>
                <w:sz w:val="20"/>
              </w:rPr>
              <w:t>610</w:t>
            </w:r>
          </w:p>
        </w:tc>
        <w:tc>
          <w:tcPr>
            <w:tcW w:type="dxa" w:w="1438"/>
            <w:shd w:fill="auto" w:val="clear"/>
          </w:tcPr>
          <w:p w14:paraId="D7140000">
            <w:pPr>
              <w:ind/>
              <w:jc w:val="right"/>
              <w:rPr>
                <w:sz w:val="20"/>
              </w:rPr>
            </w:pPr>
            <w:r>
              <w:rPr>
                <w:sz w:val="20"/>
              </w:rPr>
              <w:t>970,70</w:t>
            </w:r>
          </w:p>
        </w:tc>
      </w:tr>
      <w:tr>
        <w:trPr>
          <w:trHeight w:hRule="atLeast" w:val="20"/>
        </w:trPr>
        <w:tc>
          <w:tcPr>
            <w:tcW w:type="dxa" w:w="4678"/>
            <w:shd w:fill="auto" w:val="clear"/>
          </w:tcPr>
          <w:p w14:paraId="D8140000">
            <w:pPr>
              <w:rPr>
                <w:sz w:val="20"/>
              </w:rPr>
            </w:pPr>
            <w:r>
              <w:rPr>
                <w:sz w:val="20"/>
              </w:rPr>
              <w:t>Муниципальная программа «Развитие казачества в городе Ставрополе»</w:t>
            </w:r>
          </w:p>
        </w:tc>
        <w:tc>
          <w:tcPr>
            <w:tcW w:type="dxa" w:w="567"/>
            <w:shd w:fill="auto" w:val="clear"/>
          </w:tcPr>
          <w:p w14:paraId="D9140000">
            <w:pPr>
              <w:rPr>
                <w:sz w:val="20"/>
              </w:rPr>
            </w:pPr>
            <w:r>
              <w:rPr>
                <w:sz w:val="20"/>
              </w:rPr>
              <w:t>606</w:t>
            </w:r>
          </w:p>
        </w:tc>
        <w:tc>
          <w:tcPr>
            <w:tcW w:type="dxa" w:w="426"/>
            <w:shd w:fill="auto" w:val="clear"/>
          </w:tcPr>
          <w:p w14:paraId="DA140000">
            <w:pPr>
              <w:rPr>
                <w:sz w:val="20"/>
              </w:rPr>
            </w:pPr>
            <w:r>
              <w:rPr>
                <w:sz w:val="20"/>
              </w:rPr>
              <w:t>07</w:t>
            </w:r>
          </w:p>
        </w:tc>
        <w:tc>
          <w:tcPr>
            <w:tcW w:type="dxa" w:w="425"/>
            <w:shd w:fill="auto" w:val="clear"/>
          </w:tcPr>
          <w:p w14:paraId="DB140000">
            <w:pPr>
              <w:rPr>
                <w:sz w:val="20"/>
              </w:rPr>
            </w:pPr>
            <w:r>
              <w:rPr>
                <w:sz w:val="20"/>
              </w:rPr>
              <w:t>02</w:t>
            </w:r>
          </w:p>
        </w:tc>
        <w:tc>
          <w:tcPr>
            <w:tcW w:type="dxa" w:w="1559"/>
            <w:shd w:fill="auto" w:val="clear"/>
          </w:tcPr>
          <w:p w14:paraId="DC140000">
            <w:pPr>
              <w:rPr>
                <w:sz w:val="20"/>
              </w:rPr>
            </w:pPr>
            <w:r>
              <w:rPr>
                <w:sz w:val="20"/>
              </w:rPr>
              <w:t>18 0 00 00000</w:t>
            </w:r>
          </w:p>
        </w:tc>
        <w:tc>
          <w:tcPr>
            <w:tcW w:type="dxa" w:w="567"/>
            <w:shd w:fill="auto" w:val="clear"/>
          </w:tcPr>
          <w:p w14:paraId="DD140000">
            <w:pPr>
              <w:rPr>
                <w:sz w:val="20"/>
              </w:rPr>
            </w:pPr>
            <w:r>
              <w:rPr>
                <w:sz w:val="20"/>
              </w:rPr>
              <w:t>000</w:t>
            </w:r>
          </w:p>
        </w:tc>
        <w:tc>
          <w:tcPr>
            <w:tcW w:type="dxa" w:w="1438"/>
            <w:shd w:fill="auto" w:val="clear"/>
          </w:tcPr>
          <w:p w14:paraId="DE140000">
            <w:pPr>
              <w:ind/>
              <w:jc w:val="right"/>
              <w:rPr>
                <w:sz w:val="20"/>
              </w:rPr>
            </w:pPr>
            <w:r>
              <w:rPr>
                <w:sz w:val="20"/>
              </w:rPr>
              <w:t>91,80</w:t>
            </w:r>
          </w:p>
        </w:tc>
      </w:tr>
      <w:tr>
        <w:trPr>
          <w:trHeight w:hRule="atLeast" w:val="20"/>
        </w:trPr>
        <w:tc>
          <w:tcPr>
            <w:tcW w:type="dxa" w:w="4678"/>
            <w:shd w:fill="auto" w:val="clear"/>
          </w:tcPr>
          <w:p w14:paraId="DF140000">
            <w:pPr>
              <w:rPr>
                <w:sz w:val="20"/>
              </w:rPr>
            </w:pPr>
            <w:r>
              <w:rPr>
                <w:sz w:val="20"/>
              </w:rPr>
              <w:t>Расходы в рамках реализации муниципальной программы «Развитие казачества в городе Ставрополе»</w:t>
            </w:r>
          </w:p>
        </w:tc>
        <w:tc>
          <w:tcPr>
            <w:tcW w:type="dxa" w:w="567"/>
            <w:shd w:fill="auto" w:val="clear"/>
          </w:tcPr>
          <w:p w14:paraId="E0140000">
            <w:pPr>
              <w:rPr>
                <w:sz w:val="20"/>
              </w:rPr>
            </w:pPr>
            <w:r>
              <w:rPr>
                <w:sz w:val="20"/>
              </w:rPr>
              <w:t>606</w:t>
            </w:r>
          </w:p>
        </w:tc>
        <w:tc>
          <w:tcPr>
            <w:tcW w:type="dxa" w:w="426"/>
            <w:shd w:fill="auto" w:val="clear"/>
          </w:tcPr>
          <w:p w14:paraId="E1140000">
            <w:pPr>
              <w:rPr>
                <w:sz w:val="20"/>
              </w:rPr>
            </w:pPr>
            <w:r>
              <w:rPr>
                <w:sz w:val="20"/>
              </w:rPr>
              <w:t>07</w:t>
            </w:r>
          </w:p>
        </w:tc>
        <w:tc>
          <w:tcPr>
            <w:tcW w:type="dxa" w:w="425"/>
            <w:shd w:fill="auto" w:val="clear"/>
          </w:tcPr>
          <w:p w14:paraId="E2140000">
            <w:pPr>
              <w:rPr>
                <w:sz w:val="20"/>
              </w:rPr>
            </w:pPr>
            <w:r>
              <w:rPr>
                <w:sz w:val="20"/>
              </w:rPr>
              <w:t>02</w:t>
            </w:r>
          </w:p>
        </w:tc>
        <w:tc>
          <w:tcPr>
            <w:tcW w:type="dxa" w:w="1559"/>
            <w:shd w:fill="auto" w:val="clear"/>
          </w:tcPr>
          <w:p w14:paraId="E3140000">
            <w:pPr>
              <w:rPr>
                <w:sz w:val="20"/>
              </w:rPr>
            </w:pPr>
            <w:r>
              <w:rPr>
                <w:sz w:val="20"/>
              </w:rPr>
              <w:t>18 Б 00 00000</w:t>
            </w:r>
          </w:p>
        </w:tc>
        <w:tc>
          <w:tcPr>
            <w:tcW w:type="dxa" w:w="567"/>
            <w:shd w:fill="auto" w:val="clear"/>
          </w:tcPr>
          <w:p w14:paraId="E4140000">
            <w:pPr>
              <w:rPr>
                <w:sz w:val="20"/>
              </w:rPr>
            </w:pPr>
            <w:r>
              <w:rPr>
                <w:sz w:val="20"/>
              </w:rPr>
              <w:t>000</w:t>
            </w:r>
          </w:p>
        </w:tc>
        <w:tc>
          <w:tcPr>
            <w:tcW w:type="dxa" w:w="1438"/>
            <w:shd w:fill="auto" w:val="clear"/>
          </w:tcPr>
          <w:p w14:paraId="E5140000">
            <w:pPr>
              <w:ind/>
              <w:jc w:val="right"/>
              <w:rPr>
                <w:sz w:val="20"/>
              </w:rPr>
            </w:pPr>
            <w:r>
              <w:rPr>
                <w:sz w:val="20"/>
              </w:rPr>
              <w:t>91,80</w:t>
            </w:r>
          </w:p>
        </w:tc>
      </w:tr>
      <w:tr>
        <w:trPr>
          <w:trHeight w:hRule="atLeast" w:val="20"/>
        </w:trPr>
        <w:tc>
          <w:tcPr>
            <w:tcW w:type="dxa" w:w="4678"/>
            <w:shd w:fill="auto" w:val="clear"/>
          </w:tcPr>
          <w:p w14:paraId="E614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567"/>
            <w:shd w:fill="auto" w:val="clear"/>
          </w:tcPr>
          <w:p w14:paraId="E7140000">
            <w:pPr>
              <w:rPr>
                <w:sz w:val="20"/>
              </w:rPr>
            </w:pPr>
            <w:r>
              <w:rPr>
                <w:sz w:val="20"/>
              </w:rPr>
              <w:t>606</w:t>
            </w:r>
          </w:p>
        </w:tc>
        <w:tc>
          <w:tcPr>
            <w:tcW w:type="dxa" w:w="426"/>
            <w:shd w:fill="auto" w:val="clear"/>
          </w:tcPr>
          <w:p w14:paraId="E8140000">
            <w:pPr>
              <w:rPr>
                <w:sz w:val="20"/>
              </w:rPr>
            </w:pPr>
            <w:r>
              <w:rPr>
                <w:sz w:val="20"/>
              </w:rPr>
              <w:t>07</w:t>
            </w:r>
          </w:p>
        </w:tc>
        <w:tc>
          <w:tcPr>
            <w:tcW w:type="dxa" w:w="425"/>
            <w:shd w:fill="auto" w:val="clear"/>
          </w:tcPr>
          <w:p w14:paraId="E9140000">
            <w:pPr>
              <w:rPr>
                <w:sz w:val="20"/>
              </w:rPr>
            </w:pPr>
            <w:r>
              <w:rPr>
                <w:sz w:val="20"/>
              </w:rPr>
              <w:t>02</w:t>
            </w:r>
          </w:p>
        </w:tc>
        <w:tc>
          <w:tcPr>
            <w:tcW w:type="dxa" w:w="1559"/>
            <w:shd w:fill="auto" w:val="clear"/>
          </w:tcPr>
          <w:p w14:paraId="EA140000">
            <w:pPr>
              <w:rPr>
                <w:sz w:val="20"/>
              </w:rPr>
            </w:pPr>
            <w:r>
              <w:rPr>
                <w:sz w:val="20"/>
              </w:rPr>
              <w:t>18 Б 02 00000</w:t>
            </w:r>
          </w:p>
        </w:tc>
        <w:tc>
          <w:tcPr>
            <w:tcW w:type="dxa" w:w="567"/>
            <w:shd w:fill="auto" w:val="clear"/>
          </w:tcPr>
          <w:p w14:paraId="EB140000">
            <w:pPr>
              <w:rPr>
                <w:sz w:val="20"/>
              </w:rPr>
            </w:pPr>
            <w:r>
              <w:rPr>
                <w:sz w:val="20"/>
              </w:rPr>
              <w:t>000</w:t>
            </w:r>
          </w:p>
        </w:tc>
        <w:tc>
          <w:tcPr>
            <w:tcW w:type="dxa" w:w="1438"/>
            <w:shd w:fill="auto" w:val="clear"/>
          </w:tcPr>
          <w:p w14:paraId="EC140000">
            <w:pPr>
              <w:ind/>
              <w:jc w:val="right"/>
              <w:rPr>
                <w:sz w:val="20"/>
              </w:rPr>
            </w:pPr>
            <w:r>
              <w:rPr>
                <w:sz w:val="20"/>
              </w:rPr>
              <w:t>91,80</w:t>
            </w:r>
          </w:p>
        </w:tc>
      </w:tr>
      <w:tr>
        <w:trPr>
          <w:trHeight w:hRule="atLeast" w:val="20"/>
        </w:trPr>
        <w:tc>
          <w:tcPr>
            <w:tcW w:type="dxa" w:w="4678"/>
            <w:shd w:fill="auto" w:val="clear"/>
          </w:tcPr>
          <w:p w14:paraId="ED14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567"/>
            <w:shd w:fill="auto" w:val="clear"/>
          </w:tcPr>
          <w:p w14:paraId="EE140000">
            <w:pPr>
              <w:rPr>
                <w:sz w:val="20"/>
              </w:rPr>
            </w:pPr>
            <w:r>
              <w:rPr>
                <w:sz w:val="20"/>
              </w:rPr>
              <w:t>606</w:t>
            </w:r>
          </w:p>
        </w:tc>
        <w:tc>
          <w:tcPr>
            <w:tcW w:type="dxa" w:w="426"/>
            <w:shd w:fill="auto" w:val="clear"/>
          </w:tcPr>
          <w:p w14:paraId="EF140000">
            <w:pPr>
              <w:rPr>
                <w:sz w:val="20"/>
              </w:rPr>
            </w:pPr>
            <w:r>
              <w:rPr>
                <w:sz w:val="20"/>
              </w:rPr>
              <w:t>07</w:t>
            </w:r>
          </w:p>
        </w:tc>
        <w:tc>
          <w:tcPr>
            <w:tcW w:type="dxa" w:w="425"/>
            <w:shd w:fill="auto" w:val="clear"/>
          </w:tcPr>
          <w:p w14:paraId="F0140000">
            <w:pPr>
              <w:rPr>
                <w:sz w:val="20"/>
              </w:rPr>
            </w:pPr>
            <w:r>
              <w:rPr>
                <w:sz w:val="20"/>
              </w:rPr>
              <w:t>02</w:t>
            </w:r>
          </w:p>
        </w:tc>
        <w:tc>
          <w:tcPr>
            <w:tcW w:type="dxa" w:w="1559"/>
            <w:shd w:fill="auto" w:val="clear"/>
          </w:tcPr>
          <w:p w14:paraId="F1140000">
            <w:pPr>
              <w:rPr>
                <w:sz w:val="20"/>
              </w:rPr>
            </w:pPr>
            <w:r>
              <w:rPr>
                <w:sz w:val="20"/>
              </w:rPr>
              <w:t>18 Б 02 20360</w:t>
            </w:r>
          </w:p>
        </w:tc>
        <w:tc>
          <w:tcPr>
            <w:tcW w:type="dxa" w:w="567"/>
            <w:shd w:fill="auto" w:val="clear"/>
          </w:tcPr>
          <w:p w14:paraId="F2140000">
            <w:pPr>
              <w:rPr>
                <w:sz w:val="20"/>
              </w:rPr>
            </w:pPr>
            <w:r>
              <w:rPr>
                <w:sz w:val="20"/>
              </w:rPr>
              <w:t>000</w:t>
            </w:r>
          </w:p>
        </w:tc>
        <w:tc>
          <w:tcPr>
            <w:tcW w:type="dxa" w:w="1438"/>
            <w:shd w:fill="auto" w:val="clear"/>
          </w:tcPr>
          <w:p w14:paraId="F3140000">
            <w:pPr>
              <w:ind/>
              <w:jc w:val="right"/>
              <w:rPr>
                <w:sz w:val="20"/>
              </w:rPr>
            </w:pPr>
            <w:r>
              <w:rPr>
                <w:sz w:val="20"/>
              </w:rPr>
              <w:t>91,80</w:t>
            </w:r>
          </w:p>
        </w:tc>
      </w:tr>
      <w:tr>
        <w:trPr>
          <w:trHeight w:hRule="atLeast" w:val="20"/>
        </w:trPr>
        <w:tc>
          <w:tcPr>
            <w:tcW w:type="dxa" w:w="4678"/>
            <w:shd w:fill="auto" w:val="clear"/>
          </w:tcPr>
          <w:p w14:paraId="F4140000">
            <w:pPr>
              <w:rPr>
                <w:sz w:val="20"/>
              </w:rPr>
            </w:pPr>
            <w:r>
              <w:rPr>
                <w:sz w:val="20"/>
              </w:rPr>
              <w:t>Субсидии бюджетным учреждениям</w:t>
            </w:r>
          </w:p>
        </w:tc>
        <w:tc>
          <w:tcPr>
            <w:tcW w:type="dxa" w:w="567"/>
            <w:shd w:fill="auto" w:val="clear"/>
          </w:tcPr>
          <w:p w14:paraId="F5140000">
            <w:pPr>
              <w:rPr>
                <w:sz w:val="20"/>
              </w:rPr>
            </w:pPr>
            <w:r>
              <w:rPr>
                <w:sz w:val="20"/>
              </w:rPr>
              <w:t>606</w:t>
            </w:r>
          </w:p>
        </w:tc>
        <w:tc>
          <w:tcPr>
            <w:tcW w:type="dxa" w:w="426"/>
            <w:shd w:fill="auto" w:val="clear"/>
          </w:tcPr>
          <w:p w14:paraId="F6140000">
            <w:pPr>
              <w:rPr>
                <w:sz w:val="20"/>
              </w:rPr>
            </w:pPr>
            <w:r>
              <w:rPr>
                <w:sz w:val="20"/>
              </w:rPr>
              <w:t>07</w:t>
            </w:r>
          </w:p>
        </w:tc>
        <w:tc>
          <w:tcPr>
            <w:tcW w:type="dxa" w:w="425"/>
            <w:shd w:fill="auto" w:val="clear"/>
          </w:tcPr>
          <w:p w14:paraId="F7140000">
            <w:pPr>
              <w:rPr>
                <w:sz w:val="20"/>
              </w:rPr>
            </w:pPr>
            <w:r>
              <w:rPr>
                <w:sz w:val="20"/>
              </w:rPr>
              <w:t>02</w:t>
            </w:r>
          </w:p>
        </w:tc>
        <w:tc>
          <w:tcPr>
            <w:tcW w:type="dxa" w:w="1559"/>
            <w:shd w:fill="auto" w:val="clear"/>
          </w:tcPr>
          <w:p w14:paraId="F8140000">
            <w:pPr>
              <w:rPr>
                <w:sz w:val="20"/>
              </w:rPr>
            </w:pPr>
            <w:r>
              <w:rPr>
                <w:sz w:val="20"/>
              </w:rPr>
              <w:t>18 Б 02 20360</w:t>
            </w:r>
          </w:p>
        </w:tc>
        <w:tc>
          <w:tcPr>
            <w:tcW w:type="dxa" w:w="567"/>
            <w:shd w:fill="auto" w:val="clear"/>
          </w:tcPr>
          <w:p w14:paraId="F9140000">
            <w:pPr>
              <w:rPr>
                <w:sz w:val="20"/>
              </w:rPr>
            </w:pPr>
            <w:r>
              <w:rPr>
                <w:sz w:val="20"/>
              </w:rPr>
              <w:t>610</w:t>
            </w:r>
          </w:p>
        </w:tc>
        <w:tc>
          <w:tcPr>
            <w:tcW w:type="dxa" w:w="1438"/>
            <w:shd w:fill="auto" w:val="clear"/>
          </w:tcPr>
          <w:p w14:paraId="FA140000">
            <w:pPr>
              <w:ind/>
              <w:jc w:val="right"/>
              <w:rPr>
                <w:sz w:val="20"/>
              </w:rPr>
            </w:pPr>
            <w:r>
              <w:rPr>
                <w:sz w:val="20"/>
              </w:rPr>
              <w:t>91,80</w:t>
            </w:r>
          </w:p>
        </w:tc>
      </w:tr>
      <w:tr>
        <w:trPr>
          <w:trHeight w:hRule="atLeast" w:val="20"/>
        </w:trPr>
        <w:tc>
          <w:tcPr>
            <w:tcW w:type="dxa" w:w="4678"/>
            <w:shd w:fill="auto" w:val="clear"/>
          </w:tcPr>
          <w:p w14:paraId="FB140000">
            <w:pPr>
              <w:rPr>
                <w:sz w:val="20"/>
              </w:rPr>
            </w:pPr>
            <w:r>
              <w:rPr>
                <w:sz w:val="20"/>
              </w:rPr>
              <w:t>Дополнительное образование детей</w:t>
            </w:r>
          </w:p>
        </w:tc>
        <w:tc>
          <w:tcPr>
            <w:tcW w:type="dxa" w:w="567"/>
            <w:shd w:fill="auto" w:val="clear"/>
          </w:tcPr>
          <w:p w14:paraId="FC140000">
            <w:pPr>
              <w:rPr>
                <w:sz w:val="20"/>
              </w:rPr>
            </w:pPr>
            <w:r>
              <w:rPr>
                <w:sz w:val="20"/>
              </w:rPr>
              <w:t>606</w:t>
            </w:r>
          </w:p>
        </w:tc>
        <w:tc>
          <w:tcPr>
            <w:tcW w:type="dxa" w:w="426"/>
            <w:shd w:fill="auto" w:val="clear"/>
          </w:tcPr>
          <w:p w14:paraId="FD140000">
            <w:pPr>
              <w:rPr>
                <w:sz w:val="20"/>
              </w:rPr>
            </w:pPr>
            <w:r>
              <w:rPr>
                <w:sz w:val="20"/>
              </w:rPr>
              <w:t>07</w:t>
            </w:r>
          </w:p>
        </w:tc>
        <w:tc>
          <w:tcPr>
            <w:tcW w:type="dxa" w:w="425"/>
            <w:shd w:fill="auto" w:val="clear"/>
          </w:tcPr>
          <w:p w14:paraId="FE140000">
            <w:pPr>
              <w:rPr>
                <w:sz w:val="20"/>
              </w:rPr>
            </w:pPr>
            <w:r>
              <w:rPr>
                <w:sz w:val="20"/>
              </w:rPr>
              <w:t>03</w:t>
            </w:r>
          </w:p>
        </w:tc>
        <w:tc>
          <w:tcPr>
            <w:tcW w:type="dxa" w:w="1559"/>
            <w:shd w:fill="auto" w:val="clear"/>
          </w:tcPr>
          <w:p w14:paraId="FF140000">
            <w:pPr>
              <w:rPr>
                <w:sz w:val="20"/>
              </w:rPr>
            </w:pPr>
            <w:r>
              <w:rPr>
                <w:sz w:val="20"/>
              </w:rPr>
              <w:t>00 0 00 00000</w:t>
            </w:r>
          </w:p>
        </w:tc>
        <w:tc>
          <w:tcPr>
            <w:tcW w:type="dxa" w:w="567"/>
            <w:shd w:fill="auto" w:val="clear"/>
          </w:tcPr>
          <w:p w14:paraId="00150000">
            <w:pPr>
              <w:rPr>
                <w:sz w:val="20"/>
              </w:rPr>
            </w:pPr>
            <w:r>
              <w:rPr>
                <w:sz w:val="20"/>
              </w:rPr>
              <w:t>000</w:t>
            </w:r>
          </w:p>
        </w:tc>
        <w:tc>
          <w:tcPr>
            <w:tcW w:type="dxa" w:w="1438"/>
            <w:shd w:fill="auto" w:val="clear"/>
          </w:tcPr>
          <w:p w14:paraId="01150000">
            <w:pPr>
              <w:ind/>
              <w:jc w:val="right"/>
              <w:rPr>
                <w:sz w:val="20"/>
              </w:rPr>
            </w:pPr>
            <w:r>
              <w:rPr>
                <w:sz w:val="20"/>
              </w:rPr>
              <w:t>288 791,28</w:t>
            </w:r>
          </w:p>
        </w:tc>
      </w:tr>
      <w:tr>
        <w:trPr>
          <w:trHeight w:hRule="atLeast" w:val="20"/>
        </w:trPr>
        <w:tc>
          <w:tcPr>
            <w:tcW w:type="dxa" w:w="4678"/>
            <w:shd w:fill="auto" w:val="clear"/>
          </w:tcPr>
          <w:p w14:paraId="02150000">
            <w:pPr>
              <w:rPr>
                <w:sz w:val="20"/>
              </w:rPr>
            </w:pPr>
            <w:r>
              <w:rPr>
                <w:sz w:val="20"/>
              </w:rPr>
              <w:t>Муниципальная программа «Развитие образования в городе Ставрополе»</w:t>
            </w:r>
          </w:p>
        </w:tc>
        <w:tc>
          <w:tcPr>
            <w:tcW w:type="dxa" w:w="567"/>
            <w:shd w:fill="auto" w:val="clear"/>
          </w:tcPr>
          <w:p w14:paraId="03150000">
            <w:pPr>
              <w:rPr>
                <w:sz w:val="20"/>
              </w:rPr>
            </w:pPr>
            <w:r>
              <w:rPr>
                <w:sz w:val="20"/>
              </w:rPr>
              <w:t>606</w:t>
            </w:r>
          </w:p>
        </w:tc>
        <w:tc>
          <w:tcPr>
            <w:tcW w:type="dxa" w:w="426"/>
            <w:shd w:fill="auto" w:val="clear"/>
          </w:tcPr>
          <w:p w14:paraId="04150000">
            <w:pPr>
              <w:rPr>
                <w:sz w:val="20"/>
              </w:rPr>
            </w:pPr>
            <w:r>
              <w:rPr>
                <w:sz w:val="20"/>
              </w:rPr>
              <w:t>07</w:t>
            </w:r>
          </w:p>
        </w:tc>
        <w:tc>
          <w:tcPr>
            <w:tcW w:type="dxa" w:w="425"/>
            <w:shd w:fill="auto" w:val="clear"/>
          </w:tcPr>
          <w:p w14:paraId="05150000">
            <w:pPr>
              <w:rPr>
                <w:sz w:val="20"/>
              </w:rPr>
            </w:pPr>
            <w:r>
              <w:rPr>
                <w:sz w:val="20"/>
              </w:rPr>
              <w:t>03</w:t>
            </w:r>
          </w:p>
        </w:tc>
        <w:tc>
          <w:tcPr>
            <w:tcW w:type="dxa" w:w="1559"/>
            <w:shd w:fill="auto" w:val="clear"/>
          </w:tcPr>
          <w:p w14:paraId="06150000">
            <w:pPr>
              <w:rPr>
                <w:sz w:val="20"/>
              </w:rPr>
            </w:pPr>
            <w:r>
              <w:rPr>
                <w:sz w:val="20"/>
              </w:rPr>
              <w:t>01 0 00 00000</w:t>
            </w:r>
          </w:p>
        </w:tc>
        <w:tc>
          <w:tcPr>
            <w:tcW w:type="dxa" w:w="567"/>
            <w:shd w:fill="auto" w:val="clear"/>
          </w:tcPr>
          <w:p w14:paraId="07150000">
            <w:pPr>
              <w:rPr>
                <w:sz w:val="20"/>
              </w:rPr>
            </w:pPr>
            <w:r>
              <w:rPr>
                <w:sz w:val="20"/>
              </w:rPr>
              <w:t>000</w:t>
            </w:r>
          </w:p>
        </w:tc>
        <w:tc>
          <w:tcPr>
            <w:tcW w:type="dxa" w:w="1438"/>
            <w:shd w:fill="auto" w:val="clear"/>
          </w:tcPr>
          <w:p w14:paraId="08150000">
            <w:pPr>
              <w:ind/>
              <w:jc w:val="right"/>
              <w:rPr>
                <w:sz w:val="20"/>
              </w:rPr>
            </w:pPr>
            <w:r>
              <w:rPr>
                <w:sz w:val="20"/>
              </w:rPr>
              <w:t>274 904,87</w:t>
            </w:r>
          </w:p>
        </w:tc>
      </w:tr>
      <w:tr>
        <w:trPr>
          <w:trHeight w:hRule="atLeast" w:val="20"/>
        </w:trPr>
        <w:tc>
          <w:tcPr>
            <w:tcW w:type="dxa" w:w="4678"/>
            <w:shd w:fill="auto" w:val="clear"/>
          </w:tcPr>
          <w:p w14:paraId="0915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0A150000">
            <w:pPr>
              <w:rPr>
                <w:sz w:val="20"/>
              </w:rPr>
            </w:pPr>
            <w:r>
              <w:rPr>
                <w:sz w:val="20"/>
              </w:rPr>
              <w:t>606</w:t>
            </w:r>
          </w:p>
        </w:tc>
        <w:tc>
          <w:tcPr>
            <w:tcW w:type="dxa" w:w="426"/>
            <w:shd w:fill="auto" w:val="clear"/>
          </w:tcPr>
          <w:p w14:paraId="0B150000">
            <w:pPr>
              <w:rPr>
                <w:sz w:val="20"/>
              </w:rPr>
            </w:pPr>
            <w:r>
              <w:rPr>
                <w:sz w:val="20"/>
              </w:rPr>
              <w:t>07</w:t>
            </w:r>
          </w:p>
        </w:tc>
        <w:tc>
          <w:tcPr>
            <w:tcW w:type="dxa" w:w="425"/>
            <w:shd w:fill="auto" w:val="clear"/>
          </w:tcPr>
          <w:p w14:paraId="0C150000">
            <w:pPr>
              <w:rPr>
                <w:sz w:val="20"/>
              </w:rPr>
            </w:pPr>
            <w:r>
              <w:rPr>
                <w:sz w:val="20"/>
              </w:rPr>
              <w:t>03</w:t>
            </w:r>
          </w:p>
        </w:tc>
        <w:tc>
          <w:tcPr>
            <w:tcW w:type="dxa" w:w="1559"/>
            <w:shd w:fill="auto" w:val="clear"/>
          </w:tcPr>
          <w:p w14:paraId="0D150000">
            <w:pPr>
              <w:rPr>
                <w:sz w:val="20"/>
              </w:rPr>
            </w:pPr>
            <w:r>
              <w:rPr>
                <w:sz w:val="20"/>
              </w:rPr>
              <w:t>01 1 00 00000</w:t>
            </w:r>
          </w:p>
        </w:tc>
        <w:tc>
          <w:tcPr>
            <w:tcW w:type="dxa" w:w="567"/>
            <w:shd w:fill="auto" w:val="clear"/>
          </w:tcPr>
          <w:p w14:paraId="0E150000">
            <w:pPr>
              <w:rPr>
                <w:sz w:val="20"/>
              </w:rPr>
            </w:pPr>
            <w:r>
              <w:rPr>
                <w:sz w:val="20"/>
              </w:rPr>
              <w:t>000</w:t>
            </w:r>
          </w:p>
        </w:tc>
        <w:tc>
          <w:tcPr>
            <w:tcW w:type="dxa" w:w="1438"/>
            <w:shd w:fill="auto" w:val="clear"/>
          </w:tcPr>
          <w:p w14:paraId="0F150000">
            <w:pPr>
              <w:ind/>
              <w:jc w:val="right"/>
              <w:rPr>
                <w:sz w:val="20"/>
              </w:rPr>
            </w:pPr>
            <w:r>
              <w:rPr>
                <w:sz w:val="20"/>
              </w:rPr>
              <w:t>274 904,87</w:t>
            </w:r>
          </w:p>
        </w:tc>
      </w:tr>
      <w:tr>
        <w:trPr>
          <w:trHeight w:hRule="atLeast" w:val="20"/>
        </w:trPr>
        <w:tc>
          <w:tcPr>
            <w:tcW w:type="dxa" w:w="4678"/>
            <w:shd w:fill="auto" w:val="clear"/>
          </w:tcPr>
          <w:p w14:paraId="1015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567"/>
            <w:shd w:fill="auto" w:val="clear"/>
          </w:tcPr>
          <w:p w14:paraId="11150000">
            <w:pPr>
              <w:rPr>
                <w:sz w:val="20"/>
              </w:rPr>
            </w:pPr>
            <w:r>
              <w:rPr>
                <w:sz w:val="20"/>
              </w:rPr>
              <w:t>606</w:t>
            </w:r>
          </w:p>
        </w:tc>
        <w:tc>
          <w:tcPr>
            <w:tcW w:type="dxa" w:w="426"/>
            <w:shd w:fill="auto" w:val="clear"/>
          </w:tcPr>
          <w:p w14:paraId="12150000">
            <w:pPr>
              <w:rPr>
                <w:sz w:val="20"/>
              </w:rPr>
            </w:pPr>
            <w:r>
              <w:rPr>
                <w:sz w:val="20"/>
              </w:rPr>
              <w:t>07</w:t>
            </w:r>
          </w:p>
        </w:tc>
        <w:tc>
          <w:tcPr>
            <w:tcW w:type="dxa" w:w="425"/>
            <w:shd w:fill="auto" w:val="clear"/>
          </w:tcPr>
          <w:p w14:paraId="13150000">
            <w:pPr>
              <w:rPr>
                <w:sz w:val="20"/>
              </w:rPr>
            </w:pPr>
            <w:r>
              <w:rPr>
                <w:sz w:val="20"/>
              </w:rPr>
              <w:t>03</w:t>
            </w:r>
          </w:p>
        </w:tc>
        <w:tc>
          <w:tcPr>
            <w:tcW w:type="dxa" w:w="1559"/>
            <w:shd w:fill="auto" w:val="clear"/>
          </w:tcPr>
          <w:p w14:paraId="14150000">
            <w:pPr>
              <w:rPr>
                <w:sz w:val="20"/>
              </w:rPr>
            </w:pPr>
            <w:r>
              <w:rPr>
                <w:sz w:val="20"/>
              </w:rPr>
              <w:t>01 1 03 00000</w:t>
            </w:r>
          </w:p>
        </w:tc>
        <w:tc>
          <w:tcPr>
            <w:tcW w:type="dxa" w:w="567"/>
            <w:shd w:fill="auto" w:val="clear"/>
          </w:tcPr>
          <w:p w14:paraId="15150000">
            <w:pPr>
              <w:rPr>
                <w:sz w:val="20"/>
              </w:rPr>
            </w:pPr>
            <w:r>
              <w:rPr>
                <w:sz w:val="20"/>
              </w:rPr>
              <w:t>000</w:t>
            </w:r>
          </w:p>
        </w:tc>
        <w:tc>
          <w:tcPr>
            <w:tcW w:type="dxa" w:w="1438"/>
            <w:shd w:fill="auto" w:val="clear"/>
          </w:tcPr>
          <w:p w14:paraId="16150000">
            <w:pPr>
              <w:ind/>
              <w:jc w:val="right"/>
              <w:rPr>
                <w:sz w:val="20"/>
              </w:rPr>
            </w:pPr>
            <w:r>
              <w:rPr>
                <w:sz w:val="20"/>
              </w:rPr>
              <w:t>271 431,90</w:t>
            </w:r>
          </w:p>
        </w:tc>
      </w:tr>
      <w:tr>
        <w:trPr>
          <w:trHeight w:hRule="atLeast" w:val="20"/>
        </w:trPr>
        <w:tc>
          <w:tcPr>
            <w:tcW w:type="dxa" w:w="4678"/>
            <w:shd w:fill="auto" w:val="clear"/>
          </w:tcPr>
          <w:p w14:paraId="171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18150000">
            <w:pPr>
              <w:rPr>
                <w:sz w:val="20"/>
              </w:rPr>
            </w:pPr>
            <w:r>
              <w:rPr>
                <w:sz w:val="20"/>
              </w:rPr>
              <w:t>606</w:t>
            </w:r>
          </w:p>
        </w:tc>
        <w:tc>
          <w:tcPr>
            <w:tcW w:type="dxa" w:w="426"/>
            <w:shd w:fill="auto" w:val="clear"/>
          </w:tcPr>
          <w:p w14:paraId="19150000">
            <w:pPr>
              <w:rPr>
                <w:sz w:val="20"/>
              </w:rPr>
            </w:pPr>
            <w:r>
              <w:rPr>
                <w:sz w:val="20"/>
              </w:rPr>
              <w:t>07</w:t>
            </w:r>
          </w:p>
        </w:tc>
        <w:tc>
          <w:tcPr>
            <w:tcW w:type="dxa" w:w="425"/>
            <w:shd w:fill="auto" w:val="clear"/>
          </w:tcPr>
          <w:p w14:paraId="1A150000">
            <w:pPr>
              <w:rPr>
                <w:sz w:val="20"/>
              </w:rPr>
            </w:pPr>
            <w:r>
              <w:rPr>
                <w:sz w:val="20"/>
              </w:rPr>
              <w:t>03</w:t>
            </w:r>
          </w:p>
        </w:tc>
        <w:tc>
          <w:tcPr>
            <w:tcW w:type="dxa" w:w="1559"/>
            <w:shd w:fill="auto" w:val="clear"/>
          </w:tcPr>
          <w:p w14:paraId="1B150000">
            <w:pPr>
              <w:rPr>
                <w:sz w:val="20"/>
              </w:rPr>
            </w:pPr>
            <w:r>
              <w:rPr>
                <w:sz w:val="20"/>
              </w:rPr>
              <w:t>01 1 03 11010</w:t>
            </w:r>
          </w:p>
        </w:tc>
        <w:tc>
          <w:tcPr>
            <w:tcW w:type="dxa" w:w="567"/>
            <w:shd w:fill="auto" w:val="clear"/>
          </w:tcPr>
          <w:p w14:paraId="1C150000">
            <w:pPr>
              <w:rPr>
                <w:sz w:val="20"/>
              </w:rPr>
            </w:pPr>
            <w:r>
              <w:rPr>
                <w:sz w:val="20"/>
              </w:rPr>
              <w:t>000</w:t>
            </w:r>
          </w:p>
        </w:tc>
        <w:tc>
          <w:tcPr>
            <w:tcW w:type="dxa" w:w="1438"/>
            <w:shd w:fill="auto" w:val="clear"/>
          </w:tcPr>
          <w:p w14:paraId="1D150000">
            <w:pPr>
              <w:ind/>
              <w:jc w:val="right"/>
              <w:rPr>
                <w:sz w:val="20"/>
              </w:rPr>
            </w:pPr>
            <w:r>
              <w:rPr>
                <w:sz w:val="20"/>
              </w:rPr>
              <w:t>258 549,77</w:t>
            </w:r>
          </w:p>
        </w:tc>
      </w:tr>
      <w:tr>
        <w:trPr>
          <w:trHeight w:hRule="atLeast" w:val="20"/>
        </w:trPr>
        <w:tc>
          <w:tcPr>
            <w:tcW w:type="dxa" w:w="4678"/>
            <w:shd w:fill="auto" w:val="clear"/>
          </w:tcPr>
          <w:p w14:paraId="1E150000">
            <w:pPr>
              <w:rPr>
                <w:sz w:val="20"/>
              </w:rPr>
            </w:pPr>
            <w:r>
              <w:rPr>
                <w:sz w:val="20"/>
              </w:rPr>
              <w:t>Субсидии бюджетным учреждениям</w:t>
            </w:r>
          </w:p>
        </w:tc>
        <w:tc>
          <w:tcPr>
            <w:tcW w:type="dxa" w:w="567"/>
            <w:shd w:fill="auto" w:val="clear"/>
          </w:tcPr>
          <w:p w14:paraId="1F150000">
            <w:pPr>
              <w:rPr>
                <w:sz w:val="20"/>
              </w:rPr>
            </w:pPr>
            <w:r>
              <w:rPr>
                <w:sz w:val="20"/>
              </w:rPr>
              <w:t>606</w:t>
            </w:r>
          </w:p>
        </w:tc>
        <w:tc>
          <w:tcPr>
            <w:tcW w:type="dxa" w:w="426"/>
            <w:shd w:fill="auto" w:val="clear"/>
          </w:tcPr>
          <w:p w14:paraId="20150000">
            <w:pPr>
              <w:rPr>
                <w:sz w:val="20"/>
              </w:rPr>
            </w:pPr>
            <w:r>
              <w:rPr>
                <w:sz w:val="20"/>
              </w:rPr>
              <w:t>07</w:t>
            </w:r>
          </w:p>
        </w:tc>
        <w:tc>
          <w:tcPr>
            <w:tcW w:type="dxa" w:w="425"/>
            <w:shd w:fill="auto" w:val="clear"/>
          </w:tcPr>
          <w:p w14:paraId="21150000">
            <w:pPr>
              <w:rPr>
                <w:sz w:val="20"/>
              </w:rPr>
            </w:pPr>
            <w:r>
              <w:rPr>
                <w:sz w:val="20"/>
              </w:rPr>
              <w:t>03</w:t>
            </w:r>
          </w:p>
        </w:tc>
        <w:tc>
          <w:tcPr>
            <w:tcW w:type="dxa" w:w="1559"/>
            <w:shd w:fill="auto" w:val="clear"/>
          </w:tcPr>
          <w:p w14:paraId="22150000">
            <w:pPr>
              <w:rPr>
                <w:sz w:val="20"/>
              </w:rPr>
            </w:pPr>
            <w:r>
              <w:rPr>
                <w:sz w:val="20"/>
              </w:rPr>
              <w:t>01 1 03 11010</w:t>
            </w:r>
          </w:p>
        </w:tc>
        <w:tc>
          <w:tcPr>
            <w:tcW w:type="dxa" w:w="567"/>
            <w:shd w:fill="auto" w:val="clear"/>
          </w:tcPr>
          <w:p w14:paraId="23150000">
            <w:pPr>
              <w:rPr>
                <w:sz w:val="20"/>
              </w:rPr>
            </w:pPr>
            <w:r>
              <w:rPr>
                <w:sz w:val="20"/>
              </w:rPr>
              <w:t>610</w:t>
            </w:r>
          </w:p>
        </w:tc>
        <w:tc>
          <w:tcPr>
            <w:tcW w:type="dxa" w:w="1438"/>
            <w:shd w:fill="auto" w:val="clear"/>
          </w:tcPr>
          <w:p w14:paraId="24150000">
            <w:pPr>
              <w:ind/>
              <w:jc w:val="right"/>
              <w:rPr>
                <w:sz w:val="20"/>
              </w:rPr>
            </w:pPr>
            <w:r>
              <w:rPr>
                <w:sz w:val="20"/>
              </w:rPr>
              <w:t>105 313,90</w:t>
            </w:r>
          </w:p>
        </w:tc>
      </w:tr>
      <w:tr>
        <w:trPr>
          <w:trHeight w:hRule="atLeast" w:val="20"/>
        </w:trPr>
        <w:tc>
          <w:tcPr>
            <w:tcW w:type="dxa" w:w="4678"/>
            <w:shd w:fill="auto" w:val="clear"/>
          </w:tcPr>
          <w:p w14:paraId="25150000">
            <w:pPr>
              <w:rPr>
                <w:sz w:val="20"/>
              </w:rPr>
            </w:pPr>
            <w:r>
              <w:rPr>
                <w:sz w:val="20"/>
              </w:rPr>
              <w:t>Субсидии автономным учреждениям</w:t>
            </w:r>
          </w:p>
        </w:tc>
        <w:tc>
          <w:tcPr>
            <w:tcW w:type="dxa" w:w="567"/>
            <w:shd w:fill="auto" w:val="clear"/>
          </w:tcPr>
          <w:p w14:paraId="26150000">
            <w:pPr>
              <w:rPr>
                <w:sz w:val="20"/>
              </w:rPr>
            </w:pPr>
            <w:r>
              <w:rPr>
                <w:sz w:val="20"/>
              </w:rPr>
              <w:t>606</w:t>
            </w:r>
          </w:p>
        </w:tc>
        <w:tc>
          <w:tcPr>
            <w:tcW w:type="dxa" w:w="426"/>
            <w:shd w:fill="auto" w:val="clear"/>
          </w:tcPr>
          <w:p w14:paraId="27150000">
            <w:pPr>
              <w:rPr>
                <w:sz w:val="20"/>
              </w:rPr>
            </w:pPr>
            <w:r>
              <w:rPr>
                <w:sz w:val="20"/>
              </w:rPr>
              <w:t>07</w:t>
            </w:r>
          </w:p>
        </w:tc>
        <w:tc>
          <w:tcPr>
            <w:tcW w:type="dxa" w:w="425"/>
            <w:shd w:fill="auto" w:val="clear"/>
          </w:tcPr>
          <w:p w14:paraId="28150000">
            <w:pPr>
              <w:rPr>
                <w:sz w:val="20"/>
              </w:rPr>
            </w:pPr>
            <w:r>
              <w:rPr>
                <w:sz w:val="20"/>
              </w:rPr>
              <w:t>03</w:t>
            </w:r>
          </w:p>
        </w:tc>
        <w:tc>
          <w:tcPr>
            <w:tcW w:type="dxa" w:w="1559"/>
            <w:shd w:fill="auto" w:val="clear"/>
          </w:tcPr>
          <w:p w14:paraId="29150000">
            <w:pPr>
              <w:rPr>
                <w:sz w:val="20"/>
              </w:rPr>
            </w:pPr>
            <w:r>
              <w:rPr>
                <w:sz w:val="20"/>
              </w:rPr>
              <w:t>01 1 03 11010</w:t>
            </w:r>
          </w:p>
        </w:tc>
        <w:tc>
          <w:tcPr>
            <w:tcW w:type="dxa" w:w="567"/>
            <w:shd w:fill="auto" w:val="clear"/>
          </w:tcPr>
          <w:p w14:paraId="2A150000">
            <w:pPr>
              <w:rPr>
                <w:sz w:val="20"/>
              </w:rPr>
            </w:pPr>
            <w:r>
              <w:rPr>
                <w:sz w:val="20"/>
              </w:rPr>
              <w:t>620</w:t>
            </w:r>
          </w:p>
        </w:tc>
        <w:tc>
          <w:tcPr>
            <w:tcW w:type="dxa" w:w="1438"/>
            <w:shd w:fill="auto" w:val="clear"/>
          </w:tcPr>
          <w:p w14:paraId="2B150000">
            <w:pPr>
              <w:ind/>
              <w:jc w:val="right"/>
              <w:rPr>
                <w:sz w:val="20"/>
              </w:rPr>
            </w:pPr>
            <w:r>
              <w:rPr>
                <w:sz w:val="20"/>
              </w:rPr>
              <w:t>153 235,87</w:t>
            </w:r>
          </w:p>
        </w:tc>
      </w:tr>
      <w:tr>
        <w:trPr>
          <w:trHeight w:hRule="atLeast" w:val="20"/>
        </w:trPr>
        <w:tc>
          <w:tcPr>
            <w:tcW w:type="dxa" w:w="4678"/>
            <w:shd w:fill="auto" w:val="clear"/>
          </w:tcPr>
          <w:p w14:paraId="2C150000">
            <w:pPr>
              <w:rPr>
                <w:sz w:val="20"/>
              </w:rPr>
            </w:pPr>
            <w:r>
              <w:rPr>
                <w:sz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type="dxa" w:w="567"/>
            <w:shd w:fill="auto" w:val="clear"/>
          </w:tcPr>
          <w:p w14:paraId="2D150000">
            <w:pPr>
              <w:rPr>
                <w:sz w:val="20"/>
              </w:rPr>
            </w:pPr>
            <w:r>
              <w:rPr>
                <w:sz w:val="20"/>
              </w:rPr>
              <w:t>606</w:t>
            </w:r>
          </w:p>
        </w:tc>
        <w:tc>
          <w:tcPr>
            <w:tcW w:type="dxa" w:w="426"/>
            <w:shd w:fill="auto" w:val="clear"/>
          </w:tcPr>
          <w:p w14:paraId="2E150000">
            <w:pPr>
              <w:rPr>
                <w:sz w:val="20"/>
              </w:rPr>
            </w:pPr>
            <w:r>
              <w:rPr>
                <w:sz w:val="20"/>
              </w:rPr>
              <w:t>07</w:t>
            </w:r>
          </w:p>
        </w:tc>
        <w:tc>
          <w:tcPr>
            <w:tcW w:type="dxa" w:w="425"/>
            <w:shd w:fill="auto" w:val="clear"/>
          </w:tcPr>
          <w:p w14:paraId="2F150000">
            <w:pPr>
              <w:rPr>
                <w:sz w:val="20"/>
              </w:rPr>
            </w:pPr>
            <w:r>
              <w:rPr>
                <w:sz w:val="20"/>
              </w:rPr>
              <w:t>03</w:t>
            </w:r>
          </w:p>
        </w:tc>
        <w:tc>
          <w:tcPr>
            <w:tcW w:type="dxa" w:w="1559"/>
            <w:shd w:fill="auto" w:val="clear"/>
          </w:tcPr>
          <w:p w14:paraId="30150000">
            <w:pPr>
              <w:rPr>
                <w:sz w:val="20"/>
              </w:rPr>
            </w:pPr>
            <w:r>
              <w:rPr>
                <w:sz w:val="20"/>
              </w:rPr>
              <w:t>01 1 03 76130</w:t>
            </w:r>
          </w:p>
        </w:tc>
        <w:tc>
          <w:tcPr>
            <w:tcW w:type="dxa" w:w="567"/>
            <w:shd w:fill="auto" w:val="clear"/>
          </w:tcPr>
          <w:p w14:paraId="31150000">
            <w:pPr>
              <w:rPr>
                <w:sz w:val="20"/>
              </w:rPr>
            </w:pPr>
            <w:r>
              <w:rPr>
                <w:sz w:val="20"/>
              </w:rPr>
              <w:t>000</w:t>
            </w:r>
          </w:p>
        </w:tc>
        <w:tc>
          <w:tcPr>
            <w:tcW w:type="dxa" w:w="1438"/>
            <w:shd w:fill="auto" w:val="clear"/>
          </w:tcPr>
          <w:p w14:paraId="32150000">
            <w:pPr>
              <w:ind/>
              <w:jc w:val="right"/>
              <w:rPr>
                <w:sz w:val="20"/>
              </w:rPr>
            </w:pPr>
            <w:r>
              <w:rPr>
                <w:sz w:val="20"/>
              </w:rPr>
              <w:t>12 485,30</w:t>
            </w:r>
          </w:p>
        </w:tc>
      </w:tr>
      <w:tr>
        <w:trPr>
          <w:trHeight w:hRule="atLeast" w:val="20"/>
        </w:trPr>
        <w:tc>
          <w:tcPr>
            <w:tcW w:type="dxa" w:w="4678"/>
            <w:shd w:fill="auto" w:val="clear"/>
          </w:tcPr>
          <w:p w14:paraId="33150000">
            <w:pPr>
              <w:rPr>
                <w:sz w:val="20"/>
              </w:rPr>
            </w:pPr>
            <w:r>
              <w:rPr>
                <w:sz w:val="20"/>
              </w:rPr>
              <w:t>Субсидии бюджетным учреждениям</w:t>
            </w:r>
          </w:p>
        </w:tc>
        <w:tc>
          <w:tcPr>
            <w:tcW w:type="dxa" w:w="567"/>
            <w:shd w:fill="auto" w:val="clear"/>
          </w:tcPr>
          <w:p w14:paraId="34150000">
            <w:pPr>
              <w:rPr>
                <w:sz w:val="20"/>
              </w:rPr>
            </w:pPr>
            <w:r>
              <w:rPr>
                <w:sz w:val="20"/>
              </w:rPr>
              <w:t>606</w:t>
            </w:r>
          </w:p>
        </w:tc>
        <w:tc>
          <w:tcPr>
            <w:tcW w:type="dxa" w:w="426"/>
            <w:shd w:fill="auto" w:val="clear"/>
          </w:tcPr>
          <w:p w14:paraId="35150000">
            <w:pPr>
              <w:rPr>
                <w:sz w:val="20"/>
              </w:rPr>
            </w:pPr>
            <w:r>
              <w:rPr>
                <w:sz w:val="20"/>
              </w:rPr>
              <w:t>07</w:t>
            </w:r>
          </w:p>
        </w:tc>
        <w:tc>
          <w:tcPr>
            <w:tcW w:type="dxa" w:w="425"/>
            <w:shd w:fill="auto" w:val="clear"/>
          </w:tcPr>
          <w:p w14:paraId="36150000">
            <w:pPr>
              <w:rPr>
                <w:sz w:val="20"/>
              </w:rPr>
            </w:pPr>
            <w:r>
              <w:rPr>
                <w:sz w:val="20"/>
              </w:rPr>
              <w:t>03</w:t>
            </w:r>
          </w:p>
        </w:tc>
        <w:tc>
          <w:tcPr>
            <w:tcW w:type="dxa" w:w="1559"/>
            <w:shd w:fill="auto" w:val="clear"/>
          </w:tcPr>
          <w:p w14:paraId="37150000">
            <w:pPr>
              <w:rPr>
                <w:sz w:val="20"/>
              </w:rPr>
            </w:pPr>
            <w:r>
              <w:rPr>
                <w:sz w:val="20"/>
              </w:rPr>
              <w:t>01 1 03 76130</w:t>
            </w:r>
          </w:p>
        </w:tc>
        <w:tc>
          <w:tcPr>
            <w:tcW w:type="dxa" w:w="567"/>
            <w:shd w:fill="auto" w:val="clear"/>
          </w:tcPr>
          <w:p w14:paraId="38150000">
            <w:pPr>
              <w:rPr>
                <w:sz w:val="20"/>
              </w:rPr>
            </w:pPr>
            <w:r>
              <w:rPr>
                <w:sz w:val="20"/>
              </w:rPr>
              <w:t>610</w:t>
            </w:r>
          </w:p>
        </w:tc>
        <w:tc>
          <w:tcPr>
            <w:tcW w:type="dxa" w:w="1438"/>
            <w:shd w:fill="auto" w:val="clear"/>
          </w:tcPr>
          <w:p w14:paraId="39150000">
            <w:pPr>
              <w:ind/>
              <w:jc w:val="right"/>
              <w:rPr>
                <w:sz w:val="20"/>
              </w:rPr>
            </w:pPr>
            <w:r>
              <w:rPr>
                <w:sz w:val="20"/>
              </w:rPr>
              <w:t>1 411,18</w:t>
            </w:r>
          </w:p>
        </w:tc>
      </w:tr>
      <w:tr>
        <w:trPr>
          <w:trHeight w:hRule="atLeast" w:val="20"/>
        </w:trPr>
        <w:tc>
          <w:tcPr>
            <w:tcW w:type="dxa" w:w="4678"/>
            <w:shd w:fill="auto" w:val="clear"/>
          </w:tcPr>
          <w:p w14:paraId="3A150000">
            <w:pPr>
              <w:rPr>
                <w:sz w:val="20"/>
              </w:rPr>
            </w:pPr>
            <w:r>
              <w:rPr>
                <w:sz w:val="20"/>
              </w:rPr>
              <w:t>Субсидии автономным учреждениям</w:t>
            </w:r>
          </w:p>
        </w:tc>
        <w:tc>
          <w:tcPr>
            <w:tcW w:type="dxa" w:w="567"/>
            <w:shd w:fill="auto" w:val="clear"/>
          </w:tcPr>
          <w:p w14:paraId="3B150000">
            <w:pPr>
              <w:rPr>
                <w:sz w:val="20"/>
              </w:rPr>
            </w:pPr>
            <w:r>
              <w:rPr>
                <w:sz w:val="20"/>
              </w:rPr>
              <w:t>606</w:t>
            </w:r>
          </w:p>
        </w:tc>
        <w:tc>
          <w:tcPr>
            <w:tcW w:type="dxa" w:w="426"/>
            <w:shd w:fill="auto" w:val="clear"/>
          </w:tcPr>
          <w:p w14:paraId="3C150000">
            <w:pPr>
              <w:rPr>
                <w:sz w:val="20"/>
              </w:rPr>
            </w:pPr>
            <w:r>
              <w:rPr>
                <w:sz w:val="20"/>
              </w:rPr>
              <w:t>07</w:t>
            </w:r>
          </w:p>
        </w:tc>
        <w:tc>
          <w:tcPr>
            <w:tcW w:type="dxa" w:w="425"/>
            <w:shd w:fill="auto" w:val="clear"/>
          </w:tcPr>
          <w:p w14:paraId="3D150000">
            <w:pPr>
              <w:rPr>
                <w:sz w:val="20"/>
              </w:rPr>
            </w:pPr>
            <w:r>
              <w:rPr>
                <w:sz w:val="20"/>
              </w:rPr>
              <w:t>03</w:t>
            </w:r>
          </w:p>
        </w:tc>
        <w:tc>
          <w:tcPr>
            <w:tcW w:type="dxa" w:w="1559"/>
            <w:shd w:fill="auto" w:val="clear"/>
          </w:tcPr>
          <w:p w14:paraId="3E150000">
            <w:pPr>
              <w:rPr>
                <w:sz w:val="20"/>
              </w:rPr>
            </w:pPr>
            <w:r>
              <w:rPr>
                <w:sz w:val="20"/>
              </w:rPr>
              <w:t>01 1 03 76130</w:t>
            </w:r>
          </w:p>
        </w:tc>
        <w:tc>
          <w:tcPr>
            <w:tcW w:type="dxa" w:w="567"/>
            <w:shd w:fill="auto" w:val="clear"/>
          </w:tcPr>
          <w:p w14:paraId="3F150000">
            <w:pPr>
              <w:rPr>
                <w:sz w:val="20"/>
              </w:rPr>
            </w:pPr>
            <w:r>
              <w:rPr>
                <w:sz w:val="20"/>
              </w:rPr>
              <w:t>620</w:t>
            </w:r>
          </w:p>
        </w:tc>
        <w:tc>
          <w:tcPr>
            <w:tcW w:type="dxa" w:w="1438"/>
            <w:shd w:fill="auto" w:val="clear"/>
          </w:tcPr>
          <w:p w14:paraId="40150000">
            <w:pPr>
              <w:ind/>
              <w:jc w:val="right"/>
              <w:rPr>
                <w:sz w:val="20"/>
              </w:rPr>
            </w:pPr>
            <w:r>
              <w:rPr>
                <w:sz w:val="20"/>
              </w:rPr>
              <w:t>11 074,12</w:t>
            </w:r>
          </w:p>
        </w:tc>
      </w:tr>
      <w:tr>
        <w:trPr>
          <w:trHeight w:hRule="atLeast" w:val="20"/>
        </w:trPr>
        <w:tc>
          <w:tcPr>
            <w:tcW w:type="dxa" w:w="4678"/>
            <w:shd w:fill="auto" w:val="clear"/>
          </w:tcPr>
          <w:p w14:paraId="411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w:t>
            </w:r>
            <w:r>
              <w:rPr>
                <w:sz w:val="20"/>
              </w:rPr>
              <w:t xml:space="preserve">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42150000">
            <w:pPr>
              <w:rPr>
                <w:sz w:val="20"/>
              </w:rPr>
            </w:pPr>
            <w:r>
              <w:rPr>
                <w:sz w:val="20"/>
              </w:rPr>
              <w:t>606</w:t>
            </w:r>
          </w:p>
        </w:tc>
        <w:tc>
          <w:tcPr>
            <w:tcW w:type="dxa" w:w="426"/>
            <w:shd w:fill="auto" w:val="clear"/>
          </w:tcPr>
          <w:p w14:paraId="43150000">
            <w:pPr>
              <w:rPr>
                <w:sz w:val="20"/>
              </w:rPr>
            </w:pPr>
            <w:r>
              <w:rPr>
                <w:sz w:val="20"/>
              </w:rPr>
              <w:t>07</w:t>
            </w:r>
          </w:p>
        </w:tc>
        <w:tc>
          <w:tcPr>
            <w:tcW w:type="dxa" w:w="425"/>
            <w:shd w:fill="auto" w:val="clear"/>
          </w:tcPr>
          <w:p w14:paraId="44150000">
            <w:pPr>
              <w:rPr>
                <w:sz w:val="20"/>
              </w:rPr>
            </w:pPr>
            <w:r>
              <w:rPr>
                <w:sz w:val="20"/>
              </w:rPr>
              <w:t>03</w:t>
            </w:r>
          </w:p>
        </w:tc>
        <w:tc>
          <w:tcPr>
            <w:tcW w:type="dxa" w:w="1559"/>
            <w:shd w:fill="auto" w:val="clear"/>
          </w:tcPr>
          <w:p w14:paraId="45150000">
            <w:pPr>
              <w:rPr>
                <w:sz w:val="20"/>
              </w:rPr>
            </w:pPr>
            <w:r>
              <w:rPr>
                <w:sz w:val="20"/>
              </w:rPr>
              <w:t>01 1 03 78930</w:t>
            </w:r>
          </w:p>
        </w:tc>
        <w:tc>
          <w:tcPr>
            <w:tcW w:type="dxa" w:w="567"/>
            <w:shd w:fill="auto" w:val="clear"/>
          </w:tcPr>
          <w:p w14:paraId="46150000">
            <w:pPr>
              <w:rPr>
                <w:sz w:val="20"/>
              </w:rPr>
            </w:pPr>
            <w:r>
              <w:rPr>
                <w:sz w:val="20"/>
              </w:rPr>
              <w:t>000</w:t>
            </w:r>
          </w:p>
        </w:tc>
        <w:tc>
          <w:tcPr>
            <w:tcW w:type="dxa" w:w="1438"/>
            <w:shd w:fill="auto" w:val="clear"/>
          </w:tcPr>
          <w:p w14:paraId="47150000">
            <w:pPr>
              <w:ind/>
              <w:jc w:val="right"/>
              <w:rPr>
                <w:sz w:val="20"/>
              </w:rPr>
            </w:pPr>
            <w:r>
              <w:rPr>
                <w:sz w:val="20"/>
              </w:rPr>
              <w:t>396,83</w:t>
            </w:r>
          </w:p>
        </w:tc>
      </w:tr>
      <w:tr>
        <w:trPr>
          <w:trHeight w:hRule="atLeast" w:val="20"/>
        </w:trPr>
        <w:tc>
          <w:tcPr>
            <w:tcW w:type="dxa" w:w="4678"/>
            <w:shd w:fill="auto" w:val="clear"/>
          </w:tcPr>
          <w:p w14:paraId="48150000">
            <w:pPr>
              <w:rPr>
                <w:sz w:val="20"/>
              </w:rPr>
            </w:pPr>
            <w:r>
              <w:rPr>
                <w:sz w:val="20"/>
              </w:rPr>
              <w:t>Субсидии бюджетным учреждениям</w:t>
            </w:r>
          </w:p>
        </w:tc>
        <w:tc>
          <w:tcPr>
            <w:tcW w:type="dxa" w:w="567"/>
            <w:shd w:fill="auto" w:val="clear"/>
          </w:tcPr>
          <w:p w14:paraId="49150000">
            <w:pPr>
              <w:rPr>
                <w:sz w:val="20"/>
              </w:rPr>
            </w:pPr>
            <w:r>
              <w:rPr>
                <w:sz w:val="20"/>
              </w:rPr>
              <w:t>606</w:t>
            </w:r>
          </w:p>
        </w:tc>
        <w:tc>
          <w:tcPr>
            <w:tcW w:type="dxa" w:w="426"/>
            <w:shd w:fill="auto" w:val="clear"/>
          </w:tcPr>
          <w:p w14:paraId="4A150000">
            <w:pPr>
              <w:rPr>
                <w:sz w:val="20"/>
              </w:rPr>
            </w:pPr>
            <w:r>
              <w:rPr>
                <w:sz w:val="20"/>
              </w:rPr>
              <w:t>07</w:t>
            </w:r>
          </w:p>
        </w:tc>
        <w:tc>
          <w:tcPr>
            <w:tcW w:type="dxa" w:w="425"/>
            <w:shd w:fill="auto" w:val="clear"/>
          </w:tcPr>
          <w:p w14:paraId="4B150000">
            <w:pPr>
              <w:rPr>
                <w:sz w:val="20"/>
              </w:rPr>
            </w:pPr>
            <w:r>
              <w:rPr>
                <w:sz w:val="20"/>
              </w:rPr>
              <w:t>03</w:t>
            </w:r>
          </w:p>
        </w:tc>
        <w:tc>
          <w:tcPr>
            <w:tcW w:type="dxa" w:w="1559"/>
            <w:shd w:fill="auto" w:val="clear"/>
          </w:tcPr>
          <w:p w14:paraId="4C150000">
            <w:pPr>
              <w:rPr>
                <w:sz w:val="20"/>
              </w:rPr>
            </w:pPr>
            <w:r>
              <w:rPr>
                <w:sz w:val="20"/>
              </w:rPr>
              <w:t>01 1 03 78930</w:t>
            </w:r>
          </w:p>
        </w:tc>
        <w:tc>
          <w:tcPr>
            <w:tcW w:type="dxa" w:w="567"/>
            <w:shd w:fill="auto" w:val="clear"/>
          </w:tcPr>
          <w:p w14:paraId="4D150000">
            <w:pPr>
              <w:rPr>
                <w:sz w:val="20"/>
              </w:rPr>
            </w:pPr>
            <w:r>
              <w:rPr>
                <w:sz w:val="20"/>
              </w:rPr>
              <w:t>610</w:t>
            </w:r>
          </w:p>
        </w:tc>
        <w:tc>
          <w:tcPr>
            <w:tcW w:type="dxa" w:w="1438"/>
            <w:shd w:fill="auto" w:val="clear"/>
          </w:tcPr>
          <w:p w14:paraId="4E150000">
            <w:pPr>
              <w:ind/>
              <w:jc w:val="right"/>
              <w:rPr>
                <w:sz w:val="20"/>
              </w:rPr>
            </w:pPr>
            <w:r>
              <w:rPr>
                <w:sz w:val="20"/>
              </w:rPr>
              <w:t>160,68</w:t>
            </w:r>
          </w:p>
        </w:tc>
      </w:tr>
      <w:tr>
        <w:trPr>
          <w:trHeight w:hRule="atLeast" w:val="20"/>
        </w:trPr>
        <w:tc>
          <w:tcPr>
            <w:tcW w:type="dxa" w:w="4678"/>
            <w:shd w:fill="auto" w:val="clear"/>
          </w:tcPr>
          <w:p w14:paraId="4F150000">
            <w:pPr>
              <w:rPr>
                <w:sz w:val="20"/>
              </w:rPr>
            </w:pPr>
            <w:r>
              <w:rPr>
                <w:sz w:val="20"/>
              </w:rPr>
              <w:t>Субсидии автономным учреждениям</w:t>
            </w:r>
          </w:p>
        </w:tc>
        <w:tc>
          <w:tcPr>
            <w:tcW w:type="dxa" w:w="567"/>
            <w:shd w:fill="auto" w:val="clear"/>
          </w:tcPr>
          <w:p w14:paraId="50150000">
            <w:pPr>
              <w:rPr>
                <w:sz w:val="20"/>
              </w:rPr>
            </w:pPr>
            <w:r>
              <w:rPr>
                <w:sz w:val="20"/>
              </w:rPr>
              <w:t>606</w:t>
            </w:r>
          </w:p>
        </w:tc>
        <w:tc>
          <w:tcPr>
            <w:tcW w:type="dxa" w:w="426"/>
            <w:shd w:fill="auto" w:val="clear"/>
          </w:tcPr>
          <w:p w14:paraId="51150000">
            <w:pPr>
              <w:rPr>
                <w:sz w:val="20"/>
              </w:rPr>
            </w:pPr>
            <w:r>
              <w:rPr>
                <w:sz w:val="20"/>
              </w:rPr>
              <w:t>07</w:t>
            </w:r>
          </w:p>
        </w:tc>
        <w:tc>
          <w:tcPr>
            <w:tcW w:type="dxa" w:w="425"/>
            <w:shd w:fill="auto" w:val="clear"/>
          </w:tcPr>
          <w:p w14:paraId="52150000">
            <w:pPr>
              <w:rPr>
                <w:sz w:val="20"/>
              </w:rPr>
            </w:pPr>
            <w:r>
              <w:rPr>
                <w:sz w:val="20"/>
              </w:rPr>
              <w:t>03</w:t>
            </w:r>
          </w:p>
        </w:tc>
        <w:tc>
          <w:tcPr>
            <w:tcW w:type="dxa" w:w="1559"/>
            <w:shd w:fill="auto" w:val="clear"/>
          </w:tcPr>
          <w:p w14:paraId="53150000">
            <w:pPr>
              <w:rPr>
                <w:sz w:val="20"/>
              </w:rPr>
            </w:pPr>
            <w:r>
              <w:rPr>
                <w:sz w:val="20"/>
              </w:rPr>
              <w:t>01 1 03 78930</w:t>
            </w:r>
          </w:p>
        </w:tc>
        <w:tc>
          <w:tcPr>
            <w:tcW w:type="dxa" w:w="567"/>
            <w:shd w:fill="auto" w:val="clear"/>
          </w:tcPr>
          <w:p w14:paraId="54150000">
            <w:pPr>
              <w:rPr>
                <w:sz w:val="20"/>
              </w:rPr>
            </w:pPr>
            <w:r>
              <w:rPr>
                <w:sz w:val="20"/>
              </w:rPr>
              <w:t>620</w:t>
            </w:r>
          </w:p>
        </w:tc>
        <w:tc>
          <w:tcPr>
            <w:tcW w:type="dxa" w:w="1438"/>
            <w:shd w:fill="auto" w:val="clear"/>
          </w:tcPr>
          <w:p w14:paraId="55150000">
            <w:pPr>
              <w:ind/>
              <w:jc w:val="right"/>
              <w:rPr>
                <w:sz w:val="20"/>
              </w:rPr>
            </w:pPr>
            <w:r>
              <w:rPr>
                <w:sz w:val="20"/>
              </w:rPr>
              <w:t>236,15</w:t>
            </w:r>
          </w:p>
        </w:tc>
      </w:tr>
      <w:tr>
        <w:trPr>
          <w:trHeight w:hRule="atLeast" w:val="20"/>
        </w:trPr>
        <w:tc>
          <w:tcPr>
            <w:tcW w:type="dxa" w:w="4678"/>
            <w:shd w:fill="auto" w:val="clear"/>
          </w:tcPr>
          <w:p w14:paraId="5615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auto" w:val="clear"/>
          </w:tcPr>
          <w:p w14:paraId="57150000">
            <w:pPr>
              <w:rPr>
                <w:sz w:val="20"/>
              </w:rPr>
            </w:pPr>
            <w:r>
              <w:rPr>
                <w:sz w:val="20"/>
              </w:rPr>
              <w:t>606</w:t>
            </w:r>
          </w:p>
        </w:tc>
        <w:tc>
          <w:tcPr>
            <w:tcW w:type="dxa" w:w="426"/>
            <w:shd w:fill="auto" w:val="clear"/>
          </w:tcPr>
          <w:p w14:paraId="58150000">
            <w:pPr>
              <w:rPr>
                <w:sz w:val="20"/>
              </w:rPr>
            </w:pPr>
            <w:r>
              <w:rPr>
                <w:sz w:val="20"/>
              </w:rPr>
              <w:t>07</w:t>
            </w:r>
          </w:p>
        </w:tc>
        <w:tc>
          <w:tcPr>
            <w:tcW w:type="dxa" w:w="425"/>
            <w:shd w:fill="auto" w:val="clear"/>
          </w:tcPr>
          <w:p w14:paraId="59150000">
            <w:pPr>
              <w:rPr>
                <w:sz w:val="20"/>
              </w:rPr>
            </w:pPr>
            <w:r>
              <w:rPr>
                <w:sz w:val="20"/>
              </w:rPr>
              <w:t>03</w:t>
            </w:r>
          </w:p>
        </w:tc>
        <w:tc>
          <w:tcPr>
            <w:tcW w:type="dxa" w:w="1559"/>
            <w:shd w:fill="auto" w:val="clear"/>
          </w:tcPr>
          <w:p w14:paraId="5A150000">
            <w:pPr>
              <w:rPr>
                <w:sz w:val="20"/>
              </w:rPr>
            </w:pPr>
            <w:r>
              <w:rPr>
                <w:sz w:val="20"/>
              </w:rPr>
              <w:t>01 1 06 00000</w:t>
            </w:r>
          </w:p>
        </w:tc>
        <w:tc>
          <w:tcPr>
            <w:tcW w:type="dxa" w:w="567"/>
            <w:shd w:fill="auto" w:val="clear"/>
          </w:tcPr>
          <w:p w14:paraId="5B150000">
            <w:pPr>
              <w:rPr>
                <w:sz w:val="20"/>
              </w:rPr>
            </w:pPr>
            <w:r>
              <w:rPr>
                <w:sz w:val="20"/>
              </w:rPr>
              <w:t>000</w:t>
            </w:r>
          </w:p>
        </w:tc>
        <w:tc>
          <w:tcPr>
            <w:tcW w:type="dxa" w:w="1438"/>
            <w:shd w:fill="auto" w:val="clear"/>
          </w:tcPr>
          <w:p w14:paraId="5C150000">
            <w:pPr>
              <w:ind/>
              <w:jc w:val="right"/>
              <w:rPr>
                <w:sz w:val="20"/>
              </w:rPr>
            </w:pPr>
            <w:r>
              <w:rPr>
                <w:sz w:val="20"/>
              </w:rPr>
              <w:t>3 472,97</w:t>
            </w:r>
          </w:p>
        </w:tc>
      </w:tr>
      <w:tr>
        <w:trPr>
          <w:trHeight w:hRule="atLeast" w:val="20"/>
        </w:trPr>
        <w:tc>
          <w:tcPr>
            <w:tcW w:type="dxa" w:w="4678"/>
            <w:shd w:fill="auto" w:val="clear"/>
          </w:tcPr>
          <w:p w14:paraId="5D1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5E150000">
            <w:pPr>
              <w:rPr>
                <w:sz w:val="20"/>
              </w:rPr>
            </w:pPr>
            <w:r>
              <w:rPr>
                <w:sz w:val="20"/>
              </w:rPr>
              <w:t>606</w:t>
            </w:r>
          </w:p>
        </w:tc>
        <w:tc>
          <w:tcPr>
            <w:tcW w:type="dxa" w:w="426"/>
            <w:shd w:fill="auto" w:val="clear"/>
          </w:tcPr>
          <w:p w14:paraId="5F150000">
            <w:pPr>
              <w:rPr>
                <w:sz w:val="20"/>
              </w:rPr>
            </w:pPr>
            <w:r>
              <w:rPr>
                <w:sz w:val="20"/>
              </w:rPr>
              <w:t>07</w:t>
            </w:r>
          </w:p>
        </w:tc>
        <w:tc>
          <w:tcPr>
            <w:tcW w:type="dxa" w:w="425"/>
            <w:shd w:fill="auto" w:val="clear"/>
          </w:tcPr>
          <w:p w14:paraId="60150000">
            <w:pPr>
              <w:rPr>
                <w:sz w:val="20"/>
              </w:rPr>
            </w:pPr>
            <w:r>
              <w:rPr>
                <w:sz w:val="20"/>
              </w:rPr>
              <w:t>03</w:t>
            </w:r>
          </w:p>
        </w:tc>
        <w:tc>
          <w:tcPr>
            <w:tcW w:type="dxa" w:w="1559"/>
            <w:shd w:fill="auto" w:val="clear"/>
          </w:tcPr>
          <w:p w14:paraId="61150000">
            <w:pPr>
              <w:rPr>
                <w:sz w:val="20"/>
              </w:rPr>
            </w:pPr>
            <w:r>
              <w:rPr>
                <w:sz w:val="20"/>
              </w:rPr>
              <w:t>01 1 06 11010</w:t>
            </w:r>
          </w:p>
        </w:tc>
        <w:tc>
          <w:tcPr>
            <w:tcW w:type="dxa" w:w="567"/>
            <w:shd w:fill="auto" w:val="clear"/>
          </w:tcPr>
          <w:p w14:paraId="62150000">
            <w:pPr>
              <w:rPr>
                <w:sz w:val="20"/>
              </w:rPr>
            </w:pPr>
            <w:r>
              <w:rPr>
                <w:sz w:val="20"/>
              </w:rPr>
              <w:t>000</w:t>
            </w:r>
          </w:p>
        </w:tc>
        <w:tc>
          <w:tcPr>
            <w:tcW w:type="dxa" w:w="1438"/>
            <w:shd w:fill="auto" w:val="clear"/>
          </w:tcPr>
          <w:p w14:paraId="63150000">
            <w:pPr>
              <w:ind/>
              <w:jc w:val="right"/>
              <w:rPr>
                <w:sz w:val="20"/>
              </w:rPr>
            </w:pPr>
            <w:r>
              <w:rPr>
                <w:sz w:val="20"/>
              </w:rPr>
              <w:t>3 472,97</w:t>
            </w:r>
          </w:p>
        </w:tc>
      </w:tr>
      <w:tr>
        <w:trPr>
          <w:trHeight w:hRule="atLeast" w:val="20"/>
        </w:trPr>
        <w:tc>
          <w:tcPr>
            <w:tcW w:type="dxa" w:w="4678"/>
            <w:shd w:fill="auto" w:val="clear"/>
          </w:tcPr>
          <w:p w14:paraId="64150000">
            <w:pPr>
              <w:rPr>
                <w:sz w:val="20"/>
              </w:rPr>
            </w:pPr>
            <w:r>
              <w:rPr>
                <w:sz w:val="20"/>
              </w:rPr>
              <w:t>Субсидии бюджетным учреждениям</w:t>
            </w:r>
          </w:p>
        </w:tc>
        <w:tc>
          <w:tcPr>
            <w:tcW w:type="dxa" w:w="567"/>
            <w:shd w:fill="auto" w:val="clear"/>
          </w:tcPr>
          <w:p w14:paraId="65150000">
            <w:pPr>
              <w:rPr>
                <w:sz w:val="20"/>
              </w:rPr>
            </w:pPr>
            <w:r>
              <w:rPr>
                <w:sz w:val="20"/>
              </w:rPr>
              <w:t>606</w:t>
            </w:r>
          </w:p>
        </w:tc>
        <w:tc>
          <w:tcPr>
            <w:tcW w:type="dxa" w:w="426"/>
            <w:shd w:fill="auto" w:val="clear"/>
          </w:tcPr>
          <w:p w14:paraId="66150000">
            <w:pPr>
              <w:rPr>
                <w:sz w:val="20"/>
              </w:rPr>
            </w:pPr>
            <w:r>
              <w:rPr>
                <w:sz w:val="20"/>
              </w:rPr>
              <w:t>07</w:t>
            </w:r>
          </w:p>
        </w:tc>
        <w:tc>
          <w:tcPr>
            <w:tcW w:type="dxa" w:w="425"/>
            <w:shd w:fill="auto" w:val="clear"/>
          </w:tcPr>
          <w:p w14:paraId="67150000">
            <w:pPr>
              <w:rPr>
                <w:sz w:val="20"/>
              </w:rPr>
            </w:pPr>
            <w:r>
              <w:rPr>
                <w:sz w:val="20"/>
              </w:rPr>
              <w:t>03</w:t>
            </w:r>
          </w:p>
        </w:tc>
        <w:tc>
          <w:tcPr>
            <w:tcW w:type="dxa" w:w="1559"/>
            <w:shd w:fill="auto" w:val="clear"/>
          </w:tcPr>
          <w:p w14:paraId="68150000">
            <w:pPr>
              <w:rPr>
                <w:sz w:val="20"/>
              </w:rPr>
            </w:pPr>
            <w:r>
              <w:rPr>
                <w:sz w:val="20"/>
              </w:rPr>
              <w:t>01 1 06 11010</w:t>
            </w:r>
          </w:p>
        </w:tc>
        <w:tc>
          <w:tcPr>
            <w:tcW w:type="dxa" w:w="567"/>
            <w:shd w:fill="auto" w:val="clear"/>
          </w:tcPr>
          <w:p w14:paraId="69150000">
            <w:pPr>
              <w:rPr>
                <w:sz w:val="20"/>
              </w:rPr>
            </w:pPr>
            <w:r>
              <w:rPr>
                <w:sz w:val="20"/>
              </w:rPr>
              <w:t>610</w:t>
            </w:r>
          </w:p>
        </w:tc>
        <w:tc>
          <w:tcPr>
            <w:tcW w:type="dxa" w:w="1438"/>
            <w:shd w:fill="auto" w:val="clear"/>
          </w:tcPr>
          <w:p w14:paraId="6A150000">
            <w:pPr>
              <w:ind/>
              <w:jc w:val="right"/>
              <w:rPr>
                <w:sz w:val="20"/>
              </w:rPr>
            </w:pPr>
            <w:r>
              <w:rPr>
                <w:sz w:val="20"/>
              </w:rPr>
              <w:t>3 294,15</w:t>
            </w:r>
          </w:p>
        </w:tc>
      </w:tr>
      <w:tr>
        <w:trPr>
          <w:trHeight w:hRule="atLeast" w:val="20"/>
        </w:trPr>
        <w:tc>
          <w:tcPr>
            <w:tcW w:type="dxa" w:w="4678"/>
            <w:shd w:fill="auto" w:val="clear"/>
          </w:tcPr>
          <w:p w14:paraId="6B150000">
            <w:pPr>
              <w:rPr>
                <w:sz w:val="20"/>
              </w:rPr>
            </w:pPr>
            <w:r>
              <w:rPr>
                <w:sz w:val="20"/>
              </w:rPr>
              <w:t>Субсидии автономным учреждениям</w:t>
            </w:r>
          </w:p>
        </w:tc>
        <w:tc>
          <w:tcPr>
            <w:tcW w:type="dxa" w:w="567"/>
            <w:shd w:fill="auto" w:val="clear"/>
          </w:tcPr>
          <w:p w14:paraId="6C150000">
            <w:pPr>
              <w:rPr>
                <w:sz w:val="20"/>
              </w:rPr>
            </w:pPr>
            <w:r>
              <w:rPr>
                <w:sz w:val="20"/>
              </w:rPr>
              <w:t>606</w:t>
            </w:r>
          </w:p>
        </w:tc>
        <w:tc>
          <w:tcPr>
            <w:tcW w:type="dxa" w:w="426"/>
            <w:shd w:fill="auto" w:val="clear"/>
          </w:tcPr>
          <w:p w14:paraId="6D150000">
            <w:pPr>
              <w:rPr>
                <w:sz w:val="20"/>
              </w:rPr>
            </w:pPr>
            <w:r>
              <w:rPr>
                <w:sz w:val="20"/>
              </w:rPr>
              <w:t>07</w:t>
            </w:r>
          </w:p>
        </w:tc>
        <w:tc>
          <w:tcPr>
            <w:tcW w:type="dxa" w:w="425"/>
            <w:shd w:fill="auto" w:val="clear"/>
          </w:tcPr>
          <w:p w14:paraId="6E150000">
            <w:pPr>
              <w:rPr>
                <w:sz w:val="20"/>
              </w:rPr>
            </w:pPr>
            <w:r>
              <w:rPr>
                <w:sz w:val="20"/>
              </w:rPr>
              <w:t>03</w:t>
            </w:r>
          </w:p>
        </w:tc>
        <w:tc>
          <w:tcPr>
            <w:tcW w:type="dxa" w:w="1559"/>
            <w:shd w:fill="auto" w:val="clear"/>
          </w:tcPr>
          <w:p w14:paraId="6F150000">
            <w:pPr>
              <w:rPr>
                <w:sz w:val="20"/>
              </w:rPr>
            </w:pPr>
            <w:r>
              <w:rPr>
                <w:sz w:val="20"/>
              </w:rPr>
              <w:t>01 1 06 11010</w:t>
            </w:r>
          </w:p>
        </w:tc>
        <w:tc>
          <w:tcPr>
            <w:tcW w:type="dxa" w:w="567"/>
            <w:shd w:fill="auto" w:val="clear"/>
          </w:tcPr>
          <w:p w14:paraId="70150000">
            <w:pPr>
              <w:rPr>
                <w:sz w:val="20"/>
              </w:rPr>
            </w:pPr>
            <w:r>
              <w:rPr>
                <w:sz w:val="20"/>
              </w:rPr>
              <w:t>620</w:t>
            </w:r>
          </w:p>
        </w:tc>
        <w:tc>
          <w:tcPr>
            <w:tcW w:type="dxa" w:w="1438"/>
            <w:shd w:fill="auto" w:val="clear"/>
          </w:tcPr>
          <w:p w14:paraId="71150000">
            <w:pPr>
              <w:ind/>
              <w:jc w:val="right"/>
              <w:rPr>
                <w:sz w:val="20"/>
              </w:rPr>
            </w:pPr>
            <w:r>
              <w:rPr>
                <w:sz w:val="20"/>
              </w:rPr>
              <w:t>178,82</w:t>
            </w:r>
          </w:p>
        </w:tc>
      </w:tr>
      <w:tr>
        <w:trPr>
          <w:trHeight w:hRule="atLeast" w:val="20"/>
        </w:trPr>
        <w:tc>
          <w:tcPr>
            <w:tcW w:type="dxa" w:w="4678"/>
            <w:shd w:fill="auto" w:val="clear"/>
          </w:tcPr>
          <w:p w14:paraId="7215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73150000">
            <w:pPr>
              <w:rPr>
                <w:sz w:val="20"/>
              </w:rPr>
            </w:pPr>
            <w:r>
              <w:rPr>
                <w:sz w:val="20"/>
              </w:rPr>
              <w:t>606</w:t>
            </w:r>
          </w:p>
        </w:tc>
        <w:tc>
          <w:tcPr>
            <w:tcW w:type="dxa" w:w="426"/>
            <w:shd w:fill="auto" w:val="clear"/>
          </w:tcPr>
          <w:p w14:paraId="74150000">
            <w:pPr>
              <w:rPr>
                <w:sz w:val="20"/>
              </w:rPr>
            </w:pPr>
            <w:r>
              <w:rPr>
                <w:sz w:val="20"/>
              </w:rPr>
              <w:t>07</w:t>
            </w:r>
          </w:p>
        </w:tc>
        <w:tc>
          <w:tcPr>
            <w:tcW w:type="dxa" w:w="425"/>
            <w:shd w:fill="auto" w:val="clear"/>
          </w:tcPr>
          <w:p w14:paraId="75150000">
            <w:pPr>
              <w:rPr>
                <w:sz w:val="20"/>
              </w:rPr>
            </w:pPr>
            <w:r>
              <w:rPr>
                <w:sz w:val="20"/>
              </w:rPr>
              <w:t>03</w:t>
            </w:r>
          </w:p>
        </w:tc>
        <w:tc>
          <w:tcPr>
            <w:tcW w:type="dxa" w:w="1559"/>
            <w:shd w:fill="auto" w:val="clear"/>
          </w:tcPr>
          <w:p w14:paraId="76150000">
            <w:pPr>
              <w:rPr>
                <w:sz w:val="20"/>
              </w:rPr>
            </w:pPr>
            <w:r>
              <w:rPr>
                <w:sz w:val="20"/>
              </w:rPr>
              <w:t>15 0 00 00000</w:t>
            </w:r>
          </w:p>
        </w:tc>
        <w:tc>
          <w:tcPr>
            <w:tcW w:type="dxa" w:w="567"/>
            <w:shd w:fill="auto" w:val="clear"/>
          </w:tcPr>
          <w:p w14:paraId="77150000">
            <w:pPr>
              <w:rPr>
                <w:sz w:val="20"/>
              </w:rPr>
            </w:pPr>
            <w:r>
              <w:rPr>
                <w:sz w:val="20"/>
              </w:rPr>
              <w:t>000</w:t>
            </w:r>
          </w:p>
        </w:tc>
        <w:tc>
          <w:tcPr>
            <w:tcW w:type="dxa" w:w="1438"/>
            <w:shd w:fill="auto" w:val="clear"/>
          </w:tcPr>
          <w:p w14:paraId="78150000">
            <w:pPr>
              <w:ind/>
              <w:jc w:val="right"/>
              <w:rPr>
                <w:sz w:val="20"/>
              </w:rPr>
            </w:pPr>
            <w:r>
              <w:rPr>
                <w:sz w:val="20"/>
              </w:rPr>
              <w:t>7 689,24</w:t>
            </w:r>
          </w:p>
        </w:tc>
      </w:tr>
      <w:tr>
        <w:trPr>
          <w:trHeight w:hRule="atLeast" w:val="20"/>
        </w:trPr>
        <w:tc>
          <w:tcPr>
            <w:tcW w:type="dxa" w:w="4678"/>
            <w:shd w:fill="auto" w:val="clear"/>
          </w:tcPr>
          <w:p w14:paraId="7915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7A150000">
            <w:pPr>
              <w:rPr>
                <w:sz w:val="20"/>
              </w:rPr>
            </w:pPr>
            <w:r>
              <w:rPr>
                <w:sz w:val="20"/>
              </w:rPr>
              <w:t>606</w:t>
            </w:r>
          </w:p>
        </w:tc>
        <w:tc>
          <w:tcPr>
            <w:tcW w:type="dxa" w:w="426"/>
            <w:shd w:fill="auto" w:val="clear"/>
          </w:tcPr>
          <w:p w14:paraId="7B150000">
            <w:pPr>
              <w:rPr>
                <w:sz w:val="20"/>
              </w:rPr>
            </w:pPr>
            <w:r>
              <w:rPr>
                <w:sz w:val="20"/>
              </w:rPr>
              <w:t>07</w:t>
            </w:r>
          </w:p>
        </w:tc>
        <w:tc>
          <w:tcPr>
            <w:tcW w:type="dxa" w:w="425"/>
            <w:shd w:fill="auto" w:val="clear"/>
          </w:tcPr>
          <w:p w14:paraId="7C150000">
            <w:pPr>
              <w:rPr>
                <w:sz w:val="20"/>
              </w:rPr>
            </w:pPr>
            <w:r>
              <w:rPr>
                <w:sz w:val="20"/>
              </w:rPr>
              <w:t>03</w:t>
            </w:r>
          </w:p>
        </w:tc>
        <w:tc>
          <w:tcPr>
            <w:tcW w:type="dxa" w:w="1559"/>
            <w:shd w:fill="auto" w:val="clear"/>
          </w:tcPr>
          <w:p w14:paraId="7D150000">
            <w:pPr>
              <w:rPr>
                <w:sz w:val="20"/>
              </w:rPr>
            </w:pPr>
            <w:r>
              <w:rPr>
                <w:sz w:val="20"/>
              </w:rPr>
              <w:t>15 1 00 00000</w:t>
            </w:r>
          </w:p>
        </w:tc>
        <w:tc>
          <w:tcPr>
            <w:tcW w:type="dxa" w:w="567"/>
            <w:shd w:fill="auto" w:val="clear"/>
          </w:tcPr>
          <w:p w14:paraId="7E150000">
            <w:pPr>
              <w:rPr>
                <w:sz w:val="20"/>
              </w:rPr>
            </w:pPr>
            <w:r>
              <w:rPr>
                <w:sz w:val="20"/>
              </w:rPr>
              <w:t>000</w:t>
            </w:r>
          </w:p>
        </w:tc>
        <w:tc>
          <w:tcPr>
            <w:tcW w:type="dxa" w:w="1438"/>
            <w:shd w:fill="auto" w:val="clear"/>
          </w:tcPr>
          <w:p w14:paraId="7F150000">
            <w:pPr>
              <w:ind/>
              <w:jc w:val="right"/>
              <w:rPr>
                <w:sz w:val="20"/>
              </w:rPr>
            </w:pPr>
            <w:r>
              <w:rPr>
                <w:sz w:val="20"/>
              </w:rPr>
              <w:t>7 469,33</w:t>
            </w:r>
          </w:p>
        </w:tc>
      </w:tr>
      <w:tr>
        <w:trPr>
          <w:trHeight w:hRule="atLeast" w:val="20"/>
        </w:trPr>
        <w:tc>
          <w:tcPr>
            <w:tcW w:type="dxa" w:w="4678"/>
            <w:shd w:fill="auto" w:val="clear"/>
          </w:tcPr>
          <w:p w14:paraId="8015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81150000">
            <w:pPr>
              <w:rPr>
                <w:sz w:val="20"/>
              </w:rPr>
            </w:pPr>
            <w:r>
              <w:rPr>
                <w:sz w:val="20"/>
              </w:rPr>
              <w:t>606</w:t>
            </w:r>
          </w:p>
        </w:tc>
        <w:tc>
          <w:tcPr>
            <w:tcW w:type="dxa" w:w="426"/>
            <w:shd w:fill="auto" w:val="clear"/>
          </w:tcPr>
          <w:p w14:paraId="82150000">
            <w:pPr>
              <w:rPr>
                <w:sz w:val="20"/>
              </w:rPr>
            </w:pPr>
            <w:r>
              <w:rPr>
                <w:sz w:val="20"/>
              </w:rPr>
              <w:t>07</w:t>
            </w:r>
          </w:p>
        </w:tc>
        <w:tc>
          <w:tcPr>
            <w:tcW w:type="dxa" w:w="425"/>
            <w:shd w:fill="auto" w:val="clear"/>
          </w:tcPr>
          <w:p w14:paraId="83150000">
            <w:pPr>
              <w:rPr>
                <w:sz w:val="20"/>
              </w:rPr>
            </w:pPr>
            <w:r>
              <w:rPr>
                <w:sz w:val="20"/>
              </w:rPr>
              <w:t>03</w:t>
            </w:r>
          </w:p>
        </w:tc>
        <w:tc>
          <w:tcPr>
            <w:tcW w:type="dxa" w:w="1559"/>
            <w:shd w:fill="auto" w:val="clear"/>
          </w:tcPr>
          <w:p w14:paraId="84150000">
            <w:pPr>
              <w:rPr>
                <w:sz w:val="20"/>
              </w:rPr>
            </w:pPr>
            <w:r>
              <w:rPr>
                <w:sz w:val="20"/>
              </w:rPr>
              <w:t>15 1 04 00000</w:t>
            </w:r>
          </w:p>
        </w:tc>
        <w:tc>
          <w:tcPr>
            <w:tcW w:type="dxa" w:w="567"/>
            <w:shd w:fill="auto" w:val="clear"/>
          </w:tcPr>
          <w:p w14:paraId="85150000">
            <w:pPr>
              <w:rPr>
                <w:sz w:val="20"/>
              </w:rPr>
            </w:pPr>
            <w:r>
              <w:rPr>
                <w:sz w:val="20"/>
              </w:rPr>
              <w:t>000</w:t>
            </w:r>
          </w:p>
        </w:tc>
        <w:tc>
          <w:tcPr>
            <w:tcW w:type="dxa" w:w="1438"/>
            <w:shd w:fill="auto" w:val="clear"/>
          </w:tcPr>
          <w:p w14:paraId="86150000">
            <w:pPr>
              <w:ind/>
              <w:jc w:val="right"/>
              <w:rPr>
                <w:sz w:val="20"/>
              </w:rPr>
            </w:pPr>
            <w:r>
              <w:rPr>
                <w:sz w:val="20"/>
              </w:rPr>
              <w:t>7 469,33</w:t>
            </w:r>
          </w:p>
        </w:tc>
      </w:tr>
      <w:tr>
        <w:trPr>
          <w:trHeight w:hRule="atLeast" w:val="20"/>
        </w:trPr>
        <w:tc>
          <w:tcPr>
            <w:tcW w:type="dxa" w:w="4678"/>
            <w:shd w:fill="auto" w:val="clear"/>
          </w:tcPr>
          <w:p w14:paraId="8715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88150000">
            <w:pPr>
              <w:rPr>
                <w:sz w:val="20"/>
              </w:rPr>
            </w:pPr>
            <w:r>
              <w:rPr>
                <w:sz w:val="20"/>
              </w:rPr>
              <w:t>606</w:t>
            </w:r>
          </w:p>
        </w:tc>
        <w:tc>
          <w:tcPr>
            <w:tcW w:type="dxa" w:w="426"/>
            <w:shd w:fill="auto" w:val="clear"/>
          </w:tcPr>
          <w:p w14:paraId="89150000">
            <w:pPr>
              <w:rPr>
                <w:sz w:val="20"/>
              </w:rPr>
            </w:pPr>
            <w:r>
              <w:rPr>
                <w:sz w:val="20"/>
              </w:rPr>
              <w:t>07</w:t>
            </w:r>
          </w:p>
        </w:tc>
        <w:tc>
          <w:tcPr>
            <w:tcW w:type="dxa" w:w="425"/>
            <w:shd w:fill="auto" w:val="clear"/>
          </w:tcPr>
          <w:p w14:paraId="8A150000">
            <w:pPr>
              <w:rPr>
                <w:sz w:val="20"/>
              </w:rPr>
            </w:pPr>
            <w:r>
              <w:rPr>
                <w:sz w:val="20"/>
              </w:rPr>
              <w:t>03</w:t>
            </w:r>
          </w:p>
        </w:tc>
        <w:tc>
          <w:tcPr>
            <w:tcW w:type="dxa" w:w="1559"/>
            <w:shd w:fill="auto" w:val="clear"/>
          </w:tcPr>
          <w:p w14:paraId="8B150000">
            <w:pPr>
              <w:rPr>
                <w:sz w:val="20"/>
              </w:rPr>
            </w:pPr>
            <w:r>
              <w:rPr>
                <w:sz w:val="20"/>
              </w:rPr>
              <w:t>15 1 04 20380</w:t>
            </w:r>
          </w:p>
        </w:tc>
        <w:tc>
          <w:tcPr>
            <w:tcW w:type="dxa" w:w="567"/>
            <w:shd w:fill="auto" w:val="clear"/>
          </w:tcPr>
          <w:p w14:paraId="8C150000">
            <w:pPr>
              <w:rPr>
                <w:sz w:val="20"/>
              </w:rPr>
            </w:pPr>
            <w:r>
              <w:rPr>
                <w:sz w:val="20"/>
              </w:rPr>
              <w:t>000</w:t>
            </w:r>
          </w:p>
        </w:tc>
        <w:tc>
          <w:tcPr>
            <w:tcW w:type="dxa" w:w="1438"/>
            <w:shd w:fill="auto" w:val="clear"/>
          </w:tcPr>
          <w:p w14:paraId="8D150000">
            <w:pPr>
              <w:ind/>
              <w:jc w:val="right"/>
              <w:rPr>
                <w:sz w:val="20"/>
              </w:rPr>
            </w:pPr>
            <w:r>
              <w:rPr>
                <w:sz w:val="20"/>
              </w:rPr>
              <w:t>7 469,33</w:t>
            </w:r>
          </w:p>
        </w:tc>
      </w:tr>
      <w:tr>
        <w:trPr>
          <w:trHeight w:hRule="atLeast" w:val="20"/>
        </w:trPr>
        <w:tc>
          <w:tcPr>
            <w:tcW w:type="dxa" w:w="4678"/>
            <w:shd w:fill="auto" w:val="clear"/>
          </w:tcPr>
          <w:p w14:paraId="8E150000">
            <w:pPr>
              <w:rPr>
                <w:sz w:val="20"/>
              </w:rPr>
            </w:pPr>
            <w:r>
              <w:rPr>
                <w:sz w:val="20"/>
              </w:rPr>
              <w:t>Субсидии бюджетным учреждениям</w:t>
            </w:r>
          </w:p>
        </w:tc>
        <w:tc>
          <w:tcPr>
            <w:tcW w:type="dxa" w:w="567"/>
            <w:shd w:fill="auto" w:val="clear"/>
          </w:tcPr>
          <w:p w14:paraId="8F150000">
            <w:pPr>
              <w:rPr>
                <w:sz w:val="20"/>
              </w:rPr>
            </w:pPr>
            <w:r>
              <w:rPr>
                <w:sz w:val="20"/>
              </w:rPr>
              <w:t>606</w:t>
            </w:r>
          </w:p>
        </w:tc>
        <w:tc>
          <w:tcPr>
            <w:tcW w:type="dxa" w:w="426"/>
            <w:shd w:fill="auto" w:val="clear"/>
          </w:tcPr>
          <w:p w14:paraId="90150000">
            <w:pPr>
              <w:rPr>
                <w:sz w:val="20"/>
              </w:rPr>
            </w:pPr>
            <w:r>
              <w:rPr>
                <w:sz w:val="20"/>
              </w:rPr>
              <w:t>07</w:t>
            </w:r>
          </w:p>
        </w:tc>
        <w:tc>
          <w:tcPr>
            <w:tcW w:type="dxa" w:w="425"/>
            <w:shd w:fill="auto" w:val="clear"/>
          </w:tcPr>
          <w:p w14:paraId="91150000">
            <w:pPr>
              <w:rPr>
                <w:sz w:val="20"/>
              </w:rPr>
            </w:pPr>
            <w:r>
              <w:rPr>
                <w:sz w:val="20"/>
              </w:rPr>
              <w:t>03</w:t>
            </w:r>
          </w:p>
        </w:tc>
        <w:tc>
          <w:tcPr>
            <w:tcW w:type="dxa" w:w="1559"/>
            <w:shd w:fill="auto" w:val="clear"/>
          </w:tcPr>
          <w:p w14:paraId="92150000">
            <w:pPr>
              <w:rPr>
                <w:sz w:val="20"/>
              </w:rPr>
            </w:pPr>
            <w:r>
              <w:rPr>
                <w:sz w:val="20"/>
              </w:rPr>
              <w:t>15 1 04 20380</w:t>
            </w:r>
          </w:p>
        </w:tc>
        <w:tc>
          <w:tcPr>
            <w:tcW w:type="dxa" w:w="567"/>
            <w:shd w:fill="auto" w:val="clear"/>
          </w:tcPr>
          <w:p w14:paraId="93150000">
            <w:pPr>
              <w:rPr>
                <w:sz w:val="20"/>
              </w:rPr>
            </w:pPr>
            <w:r>
              <w:rPr>
                <w:sz w:val="20"/>
              </w:rPr>
              <w:t>610</w:t>
            </w:r>
          </w:p>
        </w:tc>
        <w:tc>
          <w:tcPr>
            <w:tcW w:type="dxa" w:w="1438"/>
            <w:shd w:fill="auto" w:val="clear"/>
          </w:tcPr>
          <w:p w14:paraId="94150000">
            <w:pPr>
              <w:ind/>
              <w:jc w:val="right"/>
              <w:rPr>
                <w:sz w:val="20"/>
              </w:rPr>
            </w:pPr>
            <w:r>
              <w:rPr>
                <w:sz w:val="20"/>
              </w:rPr>
              <w:t>4 368,50</w:t>
            </w:r>
          </w:p>
        </w:tc>
      </w:tr>
      <w:tr>
        <w:trPr>
          <w:trHeight w:hRule="atLeast" w:val="20"/>
        </w:trPr>
        <w:tc>
          <w:tcPr>
            <w:tcW w:type="dxa" w:w="4678"/>
            <w:shd w:fill="auto" w:val="clear"/>
          </w:tcPr>
          <w:p w14:paraId="95150000">
            <w:pPr>
              <w:rPr>
                <w:sz w:val="20"/>
              </w:rPr>
            </w:pPr>
            <w:r>
              <w:rPr>
                <w:sz w:val="20"/>
              </w:rPr>
              <w:t>Субсидии автономным учреждениям</w:t>
            </w:r>
          </w:p>
        </w:tc>
        <w:tc>
          <w:tcPr>
            <w:tcW w:type="dxa" w:w="567"/>
            <w:shd w:fill="auto" w:val="clear"/>
          </w:tcPr>
          <w:p w14:paraId="96150000">
            <w:pPr>
              <w:rPr>
                <w:sz w:val="20"/>
              </w:rPr>
            </w:pPr>
            <w:r>
              <w:rPr>
                <w:sz w:val="20"/>
              </w:rPr>
              <w:t>606</w:t>
            </w:r>
          </w:p>
        </w:tc>
        <w:tc>
          <w:tcPr>
            <w:tcW w:type="dxa" w:w="426"/>
            <w:shd w:fill="auto" w:val="clear"/>
          </w:tcPr>
          <w:p w14:paraId="97150000">
            <w:pPr>
              <w:rPr>
                <w:sz w:val="20"/>
              </w:rPr>
            </w:pPr>
            <w:r>
              <w:rPr>
                <w:sz w:val="20"/>
              </w:rPr>
              <w:t>07</w:t>
            </w:r>
          </w:p>
        </w:tc>
        <w:tc>
          <w:tcPr>
            <w:tcW w:type="dxa" w:w="425"/>
            <w:shd w:fill="auto" w:val="clear"/>
          </w:tcPr>
          <w:p w14:paraId="98150000">
            <w:pPr>
              <w:rPr>
                <w:sz w:val="20"/>
              </w:rPr>
            </w:pPr>
            <w:r>
              <w:rPr>
                <w:sz w:val="20"/>
              </w:rPr>
              <w:t>03</w:t>
            </w:r>
          </w:p>
        </w:tc>
        <w:tc>
          <w:tcPr>
            <w:tcW w:type="dxa" w:w="1559"/>
            <w:shd w:fill="auto" w:val="clear"/>
          </w:tcPr>
          <w:p w14:paraId="99150000">
            <w:pPr>
              <w:rPr>
                <w:sz w:val="20"/>
              </w:rPr>
            </w:pPr>
            <w:r>
              <w:rPr>
                <w:sz w:val="20"/>
              </w:rPr>
              <w:t>15 1 04 20380</w:t>
            </w:r>
          </w:p>
        </w:tc>
        <w:tc>
          <w:tcPr>
            <w:tcW w:type="dxa" w:w="567"/>
            <w:shd w:fill="auto" w:val="clear"/>
          </w:tcPr>
          <w:p w14:paraId="9A150000">
            <w:pPr>
              <w:rPr>
                <w:sz w:val="20"/>
              </w:rPr>
            </w:pPr>
            <w:r>
              <w:rPr>
                <w:sz w:val="20"/>
              </w:rPr>
              <w:t>620</w:t>
            </w:r>
          </w:p>
        </w:tc>
        <w:tc>
          <w:tcPr>
            <w:tcW w:type="dxa" w:w="1438"/>
            <w:shd w:fill="auto" w:val="clear"/>
          </w:tcPr>
          <w:p w14:paraId="9B150000">
            <w:pPr>
              <w:ind/>
              <w:jc w:val="right"/>
              <w:rPr>
                <w:sz w:val="20"/>
              </w:rPr>
            </w:pPr>
            <w:r>
              <w:rPr>
                <w:sz w:val="20"/>
              </w:rPr>
              <w:t>3 100,83</w:t>
            </w:r>
          </w:p>
        </w:tc>
      </w:tr>
      <w:tr>
        <w:trPr>
          <w:trHeight w:hRule="atLeast" w:val="20"/>
        </w:trPr>
        <w:tc>
          <w:tcPr>
            <w:tcW w:type="dxa" w:w="4678"/>
            <w:shd w:fill="auto" w:val="clear"/>
          </w:tcPr>
          <w:p w14:paraId="9C15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9D150000">
            <w:pPr>
              <w:rPr>
                <w:sz w:val="20"/>
              </w:rPr>
            </w:pPr>
            <w:r>
              <w:rPr>
                <w:sz w:val="20"/>
              </w:rPr>
              <w:t>606</w:t>
            </w:r>
          </w:p>
        </w:tc>
        <w:tc>
          <w:tcPr>
            <w:tcW w:type="dxa" w:w="426"/>
            <w:shd w:fill="auto" w:val="clear"/>
          </w:tcPr>
          <w:p w14:paraId="9E150000">
            <w:pPr>
              <w:rPr>
                <w:sz w:val="20"/>
              </w:rPr>
            </w:pPr>
            <w:r>
              <w:rPr>
                <w:sz w:val="20"/>
              </w:rPr>
              <w:t>07</w:t>
            </w:r>
          </w:p>
        </w:tc>
        <w:tc>
          <w:tcPr>
            <w:tcW w:type="dxa" w:w="425"/>
            <w:shd w:fill="auto" w:val="clear"/>
          </w:tcPr>
          <w:p w14:paraId="9F150000">
            <w:pPr>
              <w:rPr>
                <w:sz w:val="20"/>
              </w:rPr>
            </w:pPr>
            <w:r>
              <w:rPr>
                <w:sz w:val="20"/>
              </w:rPr>
              <w:t>03</w:t>
            </w:r>
          </w:p>
        </w:tc>
        <w:tc>
          <w:tcPr>
            <w:tcW w:type="dxa" w:w="1559"/>
            <w:shd w:fill="auto" w:val="clear"/>
          </w:tcPr>
          <w:p w14:paraId="A0150000">
            <w:pPr>
              <w:rPr>
                <w:sz w:val="20"/>
              </w:rPr>
            </w:pPr>
            <w:r>
              <w:rPr>
                <w:sz w:val="20"/>
              </w:rPr>
              <w:t>15 2 00 00000</w:t>
            </w:r>
          </w:p>
        </w:tc>
        <w:tc>
          <w:tcPr>
            <w:tcW w:type="dxa" w:w="567"/>
            <w:shd w:fill="auto" w:val="clear"/>
          </w:tcPr>
          <w:p w14:paraId="A1150000">
            <w:pPr>
              <w:rPr>
                <w:sz w:val="20"/>
              </w:rPr>
            </w:pPr>
            <w:r>
              <w:rPr>
                <w:sz w:val="20"/>
              </w:rPr>
              <w:t>000</w:t>
            </w:r>
          </w:p>
        </w:tc>
        <w:tc>
          <w:tcPr>
            <w:tcW w:type="dxa" w:w="1438"/>
            <w:shd w:fill="auto" w:val="clear"/>
          </w:tcPr>
          <w:p w14:paraId="A2150000">
            <w:pPr>
              <w:ind/>
              <w:jc w:val="right"/>
              <w:rPr>
                <w:sz w:val="20"/>
              </w:rPr>
            </w:pPr>
            <w:r>
              <w:rPr>
                <w:sz w:val="20"/>
              </w:rPr>
              <w:t>200,00</w:t>
            </w:r>
          </w:p>
        </w:tc>
      </w:tr>
      <w:tr>
        <w:trPr>
          <w:trHeight w:hRule="atLeast" w:val="20"/>
        </w:trPr>
        <w:tc>
          <w:tcPr>
            <w:tcW w:type="dxa" w:w="4678"/>
            <w:shd w:fill="auto" w:val="clear"/>
          </w:tcPr>
          <w:p w14:paraId="A3150000">
            <w:pPr>
              <w:rPr>
                <w:sz w:val="20"/>
              </w:rPr>
            </w:pPr>
            <w:r>
              <w:rPr>
                <w:sz w:val="20"/>
              </w:rPr>
              <w:t>Основное мероприятие «Профилактика правонарушений несовершеннолетних»</w:t>
            </w:r>
          </w:p>
        </w:tc>
        <w:tc>
          <w:tcPr>
            <w:tcW w:type="dxa" w:w="567"/>
            <w:shd w:fill="auto" w:val="clear"/>
          </w:tcPr>
          <w:p w14:paraId="A4150000">
            <w:pPr>
              <w:rPr>
                <w:sz w:val="20"/>
              </w:rPr>
            </w:pPr>
            <w:r>
              <w:rPr>
                <w:sz w:val="20"/>
              </w:rPr>
              <w:t>606</w:t>
            </w:r>
          </w:p>
        </w:tc>
        <w:tc>
          <w:tcPr>
            <w:tcW w:type="dxa" w:w="426"/>
            <w:shd w:fill="auto" w:val="clear"/>
          </w:tcPr>
          <w:p w14:paraId="A5150000">
            <w:pPr>
              <w:rPr>
                <w:sz w:val="20"/>
              </w:rPr>
            </w:pPr>
            <w:r>
              <w:rPr>
                <w:sz w:val="20"/>
              </w:rPr>
              <w:t>07</w:t>
            </w:r>
          </w:p>
        </w:tc>
        <w:tc>
          <w:tcPr>
            <w:tcW w:type="dxa" w:w="425"/>
            <w:shd w:fill="auto" w:val="clear"/>
          </w:tcPr>
          <w:p w14:paraId="A6150000">
            <w:pPr>
              <w:rPr>
                <w:sz w:val="20"/>
              </w:rPr>
            </w:pPr>
            <w:r>
              <w:rPr>
                <w:sz w:val="20"/>
              </w:rPr>
              <w:t>03</w:t>
            </w:r>
          </w:p>
        </w:tc>
        <w:tc>
          <w:tcPr>
            <w:tcW w:type="dxa" w:w="1559"/>
            <w:shd w:fill="auto" w:val="clear"/>
          </w:tcPr>
          <w:p w14:paraId="A7150000">
            <w:pPr>
              <w:rPr>
                <w:sz w:val="20"/>
              </w:rPr>
            </w:pPr>
            <w:r>
              <w:rPr>
                <w:sz w:val="20"/>
              </w:rPr>
              <w:t>15 2 01 00000</w:t>
            </w:r>
          </w:p>
        </w:tc>
        <w:tc>
          <w:tcPr>
            <w:tcW w:type="dxa" w:w="567"/>
            <w:shd w:fill="auto" w:val="clear"/>
          </w:tcPr>
          <w:p w14:paraId="A8150000">
            <w:pPr>
              <w:rPr>
                <w:sz w:val="20"/>
              </w:rPr>
            </w:pPr>
            <w:r>
              <w:rPr>
                <w:sz w:val="20"/>
              </w:rPr>
              <w:t>000</w:t>
            </w:r>
          </w:p>
        </w:tc>
        <w:tc>
          <w:tcPr>
            <w:tcW w:type="dxa" w:w="1438"/>
            <w:shd w:fill="auto" w:val="clear"/>
          </w:tcPr>
          <w:p w14:paraId="A9150000">
            <w:pPr>
              <w:ind/>
              <w:jc w:val="right"/>
              <w:rPr>
                <w:sz w:val="20"/>
              </w:rPr>
            </w:pPr>
            <w:r>
              <w:rPr>
                <w:sz w:val="20"/>
              </w:rPr>
              <w:t>200,00</w:t>
            </w:r>
          </w:p>
        </w:tc>
      </w:tr>
      <w:tr>
        <w:trPr>
          <w:trHeight w:hRule="atLeast" w:val="20"/>
        </w:trPr>
        <w:tc>
          <w:tcPr>
            <w:tcW w:type="dxa" w:w="4678"/>
            <w:shd w:fill="auto" w:val="clear"/>
          </w:tcPr>
          <w:p w14:paraId="AA15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567"/>
            <w:shd w:fill="auto" w:val="clear"/>
          </w:tcPr>
          <w:p w14:paraId="AB150000">
            <w:pPr>
              <w:rPr>
                <w:sz w:val="20"/>
              </w:rPr>
            </w:pPr>
            <w:r>
              <w:rPr>
                <w:sz w:val="20"/>
              </w:rPr>
              <w:t>606</w:t>
            </w:r>
          </w:p>
        </w:tc>
        <w:tc>
          <w:tcPr>
            <w:tcW w:type="dxa" w:w="426"/>
            <w:shd w:fill="auto" w:val="clear"/>
          </w:tcPr>
          <w:p w14:paraId="AC150000">
            <w:pPr>
              <w:rPr>
                <w:sz w:val="20"/>
              </w:rPr>
            </w:pPr>
            <w:r>
              <w:rPr>
                <w:sz w:val="20"/>
              </w:rPr>
              <w:t>07</w:t>
            </w:r>
          </w:p>
        </w:tc>
        <w:tc>
          <w:tcPr>
            <w:tcW w:type="dxa" w:w="425"/>
            <w:shd w:fill="auto" w:val="clear"/>
          </w:tcPr>
          <w:p w14:paraId="AD150000">
            <w:pPr>
              <w:rPr>
                <w:sz w:val="20"/>
              </w:rPr>
            </w:pPr>
            <w:r>
              <w:rPr>
                <w:sz w:val="20"/>
              </w:rPr>
              <w:t>03</w:t>
            </w:r>
          </w:p>
        </w:tc>
        <w:tc>
          <w:tcPr>
            <w:tcW w:type="dxa" w:w="1559"/>
            <w:shd w:fill="auto" w:val="clear"/>
          </w:tcPr>
          <w:p w14:paraId="AE150000">
            <w:pPr>
              <w:rPr>
                <w:sz w:val="20"/>
              </w:rPr>
            </w:pPr>
            <w:r>
              <w:rPr>
                <w:sz w:val="20"/>
              </w:rPr>
              <w:t>15 2 01 20660</w:t>
            </w:r>
          </w:p>
        </w:tc>
        <w:tc>
          <w:tcPr>
            <w:tcW w:type="dxa" w:w="567"/>
            <w:shd w:fill="auto" w:val="clear"/>
          </w:tcPr>
          <w:p w14:paraId="AF150000">
            <w:pPr>
              <w:rPr>
                <w:sz w:val="20"/>
              </w:rPr>
            </w:pPr>
            <w:r>
              <w:rPr>
                <w:sz w:val="20"/>
              </w:rPr>
              <w:t>000</w:t>
            </w:r>
          </w:p>
        </w:tc>
        <w:tc>
          <w:tcPr>
            <w:tcW w:type="dxa" w:w="1438"/>
            <w:shd w:fill="auto" w:val="clear"/>
          </w:tcPr>
          <w:p w14:paraId="B0150000">
            <w:pPr>
              <w:ind/>
              <w:jc w:val="right"/>
              <w:rPr>
                <w:sz w:val="20"/>
              </w:rPr>
            </w:pPr>
            <w:r>
              <w:rPr>
                <w:sz w:val="20"/>
              </w:rPr>
              <w:t>200,00</w:t>
            </w:r>
          </w:p>
        </w:tc>
      </w:tr>
      <w:tr>
        <w:trPr>
          <w:trHeight w:hRule="atLeast" w:val="20"/>
        </w:trPr>
        <w:tc>
          <w:tcPr>
            <w:tcW w:type="dxa" w:w="4678"/>
            <w:shd w:fill="auto" w:val="clear"/>
          </w:tcPr>
          <w:p w14:paraId="B1150000">
            <w:pPr>
              <w:rPr>
                <w:sz w:val="20"/>
              </w:rPr>
            </w:pPr>
            <w:r>
              <w:rPr>
                <w:sz w:val="20"/>
              </w:rPr>
              <w:t>Субсидии автономным учреждениям</w:t>
            </w:r>
          </w:p>
        </w:tc>
        <w:tc>
          <w:tcPr>
            <w:tcW w:type="dxa" w:w="567"/>
            <w:shd w:fill="auto" w:val="clear"/>
          </w:tcPr>
          <w:p w14:paraId="B2150000">
            <w:pPr>
              <w:rPr>
                <w:sz w:val="20"/>
              </w:rPr>
            </w:pPr>
            <w:r>
              <w:rPr>
                <w:sz w:val="20"/>
              </w:rPr>
              <w:t>606</w:t>
            </w:r>
          </w:p>
        </w:tc>
        <w:tc>
          <w:tcPr>
            <w:tcW w:type="dxa" w:w="426"/>
            <w:shd w:fill="auto" w:val="clear"/>
          </w:tcPr>
          <w:p w14:paraId="B3150000">
            <w:pPr>
              <w:rPr>
                <w:sz w:val="20"/>
              </w:rPr>
            </w:pPr>
            <w:r>
              <w:rPr>
                <w:sz w:val="20"/>
              </w:rPr>
              <w:t>07</w:t>
            </w:r>
          </w:p>
        </w:tc>
        <w:tc>
          <w:tcPr>
            <w:tcW w:type="dxa" w:w="425"/>
            <w:shd w:fill="auto" w:val="clear"/>
          </w:tcPr>
          <w:p w14:paraId="B4150000">
            <w:pPr>
              <w:rPr>
                <w:sz w:val="20"/>
              </w:rPr>
            </w:pPr>
            <w:r>
              <w:rPr>
                <w:sz w:val="20"/>
              </w:rPr>
              <w:t>03</w:t>
            </w:r>
          </w:p>
        </w:tc>
        <w:tc>
          <w:tcPr>
            <w:tcW w:type="dxa" w:w="1559"/>
            <w:shd w:fill="auto" w:val="clear"/>
          </w:tcPr>
          <w:p w14:paraId="B5150000">
            <w:pPr>
              <w:rPr>
                <w:sz w:val="20"/>
              </w:rPr>
            </w:pPr>
            <w:r>
              <w:rPr>
                <w:sz w:val="20"/>
              </w:rPr>
              <w:t>15 2 01 20660</w:t>
            </w:r>
          </w:p>
        </w:tc>
        <w:tc>
          <w:tcPr>
            <w:tcW w:type="dxa" w:w="567"/>
            <w:shd w:fill="auto" w:val="clear"/>
          </w:tcPr>
          <w:p w14:paraId="B6150000">
            <w:pPr>
              <w:rPr>
                <w:sz w:val="20"/>
              </w:rPr>
            </w:pPr>
            <w:r>
              <w:rPr>
                <w:sz w:val="20"/>
              </w:rPr>
              <w:t>620</w:t>
            </w:r>
          </w:p>
        </w:tc>
        <w:tc>
          <w:tcPr>
            <w:tcW w:type="dxa" w:w="1438"/>
            <w:shd w:fill="auto" w:val="clear"/>
          </w:tcPr>
          <w:p w14:paraId="B7150000">
            <w:pPr>
              <w:ind/>
              <w:jc w:val="right"/>
              <w:rPr>
                <w:sz w:val="20"/>
              </w:rPr>
            </w:pPr>
            <w:r>
              <w:rPr>
                <w:sz w:val="20"/>
              </w:rPr>
              <w:t>200,00</w:t>
            </w:r>
          </w:p>
        </w:tc>
      </w:tr>
      <w:tr>
        <w:trPr>
          <w:trHeight w:hRule="atLeast" w:val="20"/>
        </w:trPr>
        <w:tc>
          <w:tcPr>
            <w:tcW w:type="dxa" w:w="4678"/>
            <w:shd w:fill="auto" w:val="clear"/>
          </w:tcPr>
          <w:p w14:paraId="B815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B9150000">
            <w:pPr>
              <w:rPr>
                <w:sz w:val="20"/>
              </w:rPr>
            </w:pPr>
            <w:r>
              <w:rPr>
                <w:sz w:val="20"/>
              </w:rPr>
              <w:t>606</w:t>
            </w:r>
          </w:p>
        </w:tc>
        <w:tc>
          <w:tcPr>
            <w:tcW w:type="dxa" w:w="426"/>
            <w:shd w:fill="auto" w:val="clear"/>
          </w:tcPr>
          <w:p w14:paraId="BA150000">
            <w:pPr>
              <w:rPr>
                <w:sz w:val="20"/>
              </w:rPr>
            </w:pPr>
            <w:r>
              <w:rPr>
                <w:sz w:val="20"/>
              </w:rPr>
              <w:t>07</w:t>
            </w:r>
          </w:p>
        </w:tc>
        <w:tc>
          <w:tcPr>
            <w:tcW w:type="dxa" w:w="425"/>
            <w:shd w:fill="auto" w:val="clear"/>
          </w:tcPr>
          <w:p w14:paraId="BB150000">
            <w:pPr>
              <w:rPr>
                <w:sz w:val="20"/>
              </w:rPr>
            </w:pPr>
            <w:r>
              <w:rPr>
                <w:sz w:val="20"/>
              </w:rPr>
              <w:t>03</w:t>
            </w:r>
          </w:p>
        </w:tc>
        <w:tc>
          <w:tcPr>
            <w:tcW w:type="dxa" w:w="1559"/>
            <w:shd w:fill="auto" w:val="clear"/>
          </w:tcPr>
          <w:p w14:paraId="BC150000">
            <w:pPr>
              <w:rPr>
                <w:sz w:val="20"/>
              </w:rPr>
            </w:pPr>
            <w:r>
              <w:rPr>
                <w:sz w:val="20"/>
              </w:rPr>
              <w:t>15 3 00 00000</w:t>
            </w:r>
          </w:p>
        </w:tc>
        <w:tc>
          <w:tcPr>
            <w:tcW w:type="dxa" w:w="567"/>
            <w:shd w:fill="auto" w:val="clear"/>
          </w:tcPr>
          <w:p w14:paraId="BD150000">
            <w:pPr>
              <w:rPr>
                <w:sz w:val="20"/>
              </w:rPr>
            </w:pPr>
            <w:r>
              <w:rPr>
                <w:sz w:val="20"/>
              </w:rPr>
              <w:t>000</w:t>
            </w:r>
          </w:p>
        </w:tc>
        <w:tc>
          <w:tcPr>
            <w:tcW w:type="dxa" w:w="1438"/>
            <w:shd w:fill="auto" w:val="clear"/>
          </w:tcPr>
          <w:p w14:paraId="BE150000">
            <w:pPr>
              <w:ind/>
              <w:jc w:val="right"/>
              <w:rPr>
                <w:sz w:val="20"/>
              </w:rPr>
            </w:pPr>
            <w:r>
              <w:rPr>
                <w:sz w:val="20"/>
              </w:rPr>
              <w:t>19,91</w:t>
            </w:r>
          </w:p>
        </w:tc>
      </w:tr>
      <w:tr>
        <w:trPr>
          <w:trHeight w:hRule="atLeast" w:val="20"/>
        </w:trPr>
        <w:tc>
          <w:tcPr>
            <w:tcW w:type="dxa" w:w="4678"/>
            <w:shd w:fill="auto" w:val="clear"/>
          </w:tcPr>
          <w:p w14:paraId="BF15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auto" w:val="clear"/>
          </w:tcPr>
          <w:p w14:paraId="C0150000">
            <w:pPr>
              <w:rPr>
                <w:sz w:val="20"/>
              </w:rPr>
            </w:pPr>
            <w:r>
              <w:rPr>
                <w:sz w:val="20"/>
              </w:rPr>
              <w:t>606</w:t>
            </w:r>
          </w:p>
        </w:tc>
        <w:tc>
          <w:tcPr>
            <w:tcW w:type="dxa" w:w="426"/>
            <w:shd w:fill="auto" w:val="clear"/>
          </w:tcPr>
          <w:p w14:paraId="C1150000">
            <w:pPr>
              <w:rPr>
                <w:sz w:val="20"/>
              </w:rPr>
            </w:pPr>
            <w:r>
              <w:rPr>
                <w:sz w:val="20"/>
              </w:rPr>
              <w:t>07</w:t>
            </w:r>
          </w:p>
        </w:tc>
        <w:tc>
          <w:tcPr>
            <w:tcW w:type="dxa" w:w="425"/>
            <w:shd w:fill="auto" w:val="clear"/>
          </w:tcPr>
          <w:p w14:paraId="C2150000">
            <w:pPr>
              <w:rPr>
                <w:sz w:val="20"/>
              </w:rPr>
            </w:pPr>
            <w:r>
              <w:rPr>
                <w:sz w:val="20"/>
              </w:rPr>
              <w:t>03</w:t>
            </w:r>
          </w:p>
        </w:tc>
        <w:tc>
          <w:tcPr>
            <w:tcW w:type="dxa" w:w="1559"/>
            <w:shd w:fill="auto" w:val="clear"/>
          </w:tcPr>
          <w:p w14:paraId="C3150000">
            <w:pPr>
              <w:rPr>
                <w:sz w:val="20"/>
              </w:rPr>
            </w:pPr>
            <w:r>
              <w:rPr>
                <w:sz w:val="20"/>
              </w:rPr>
              <w:t>15 3 02 00000</w:t>
            </w:r>
          </w:p>
        </w:tc>
        <w:tc>
          <w:tcPr>
            <w:tcW w:type="dxa" w:w="567"/>
            <w:shd w:fill="auto" w:val="clear"/>
          </w:tcPr>
          <w:p w14:paraId="C4150000">
            <w:pPr>
              <w:rPr>
                <w:sz w:val="20"/>
              </w:rPr>
            </w:pPr>
            <w:r>
              <w:rPr>
                <w:sz w:val="20"/>
              </w:rPr>
              <w:t>000</w:t>
            </w:r>
          </w:p>
        </w:tc>
        <w:tc>
          <w:tcPr>
            <w:tcW w:type="dxa" w:w="1438"/>
            <w:shd w:fill="auto" w:val="clear"/>
          </w:tcPr>
          <w:p w14:paraId="C5150000">
            <w:pPr>
              <w:ind/>
              <w:jc w:val="right"/>
              <w:rPr>
                <w:sz w:val="20"/>
              </w:rPr>
            </w:pPr>
            <w:r>
              <w:rPr>
                <w:sz w:val="20"/>
              </w:rPr>
              <w:t>19,91</w:t>
            </w:r>
          </w:p>
        </w:tc>
      </w:tr>
      <w:tr>
        <w:trPr>
          <w:trHeight w:hRule="atLeast" w:val="20"/>
        </w:trPr>
        <w:tc>
          <w:tcPr>
            <w:tcW w:type="dxa" w:w="4678"/>
            <w:shd w:fill="auto" w:val="clear"/>
          </w:tcPr>
          <w:p w14:paraId="C6150000">
            <w:pPr>
              <w:rPr>
                <w:sz w:val="20"/>
              </w:rPr>
            </w:pPr>
            <w:r>
              <w:rPr>
                <w:sz w:val="20"/>
              </w:rPr>
              <w:t xml:space="preserve">Расходы на реализацию мероприятий по </w:t>
            </w:r>
            <w:r>
              <w:rPr>
                <w:sz w:val="20"/>
              </w:rPr>
              <w:t>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C7150000">
            <w:pPr>
              <w:rPr>
                <w:sz w:val="20"/>
              </w:rPr>
            </w:pPr>
            <w:r>
              <w:rPr>
                <w:sz w:val="20"/>
              </w:rPr>
              <w:t>606</w:t>
            </w:r>
          </w:p>
        </w:tc>
        <w:tc>
          <w:tcPr>
            <w:tcW w:type="dxa" w:w="426"/>
            <w:shd w:fill="auto" w:val="clear"/>
          </w:tcPr>
          <w:p w14:paraId="C8150000">
            <w:pPr>
              <w:rPr>
                <w:sz w:val="20"/>
              </w:rPr>
            </w:pPr>
            <w:r>
              <w:rPr>
                <w:sz w:val="20"/>
              </w:rPr>
              <w:t>07</w:t>
            </w:r>
          </w:p>
        </w:tc>
        <w:tc>
          <w:tcPr>
            <w:tcW w:type="dxa" w:w="425"/>
            <w:shd w:fill="auto" w:val="clear"/>
          </w:tcPr>
          <w:p w14:paraId="C9150000">
            <w:pPr>
              <w:rPr>
                <w:sz w:val="20"/>
              </w:rPr>
            </w:pPr>
            <w:r>
              <w:rPr>
                <w:sz w:val="20"/>
              </w:rPr>
              <w:t>03</w:t>
            </w:r>
          </w:p>
        </w:tc>
        <w:tc>
          <w:tcPr>
            <w:tcW w:type="dxa" w:w="1559"/>
            <w:shd w:fill="auto" w:val="clear"/>
          </w:tcPr>
          <w:p w14:paraId="CA150000">
            <w:pPr>
              <w:rPr>
                <w:sz w:val="20"/>
              </w:rPr>
            </w:pPr>
            <w:r>
              <w:rPr>
                <w:sz w:val="20"/>
              </w:rPr>
              <w:t>15 3 02 20370</w:t>
            </w:r>
          </w:p>
        </w:tc>
        <w:tc>
          <w:tcPr>
            <w:tcW w:type="dxa" w:w="567"/>
            <w:shd w:fill="auto" w:val="clear"/>
          </w:tcPr>
          <w:p w14:paraId="CB150000">
            <w:pPr>
              <w:rPr>
                <w:sz w:val="20"/>
              </w:rPr>
            </w:pPr>
            <w:r>
              <w:rPr>
                <w:sz w:val="20"/>
              </w:rPr>
              <w:t>000</w:t>
            </w:r>
          </w:p>
        </w:tc>
        <w:tc>
          <w:tcPr>
            <w:tcW w:type="dxa" w:w="1438"/>
            <w:shd w:fill="auto" w:val="clear"/>
          </w:tcPr>
          <w:p w14:paraId="CC150000">
            <w:pPr>
              <w:ind/>
              <w:jc w:val="right"/>
              <w:rPr>
                <w:sz w:val="20"/>
              </w:rPr>
            </w:pPr>
            <w:r>
              <w:rPr>
                <w:sz w:val="20"/>
              </w:rPr>
              <w:t>19,91</w:t>
            </w:r>
          </w:p>
        </w:tc>
      </w:tr>
      <w:tr>
        <w:trPr>
          <w:trHeight w:hRule="atLeast" w:val="20"/>
        </w:trPr>
        <w:tc>
          <w:tcPr>
            <w:tcW w:type="dxa" w:w="4678"/>
            <w:shd w:fill="auto" w:val="clear"/>
          </w:tcPr>
          <w:p w14:paraId="CD150000">
            <w:pPr>
              <w:rPr>
                <w:sz w:val="20"/>
              </w:rPr>
            </w:pPr>
            <w:r>
              <w:rPr>
                <w:sz w:val="20"/>
              </w:rPr>
              <w:t>Субсидии бюджетным учреждениям</w:t>
            </w:r>
          </w:p>
        </w:tc>
        <w:tc>
          <w:tcPr>
            <w:tcW w:type="dxa" w:w="567"/>
            <w:shd w:fill="auto" w:val="clear"/>
          </w:tcPr>
          <w:p w14:paraId="CE150000">
            <w:pPr>
              <w:rPr>
                <w:sz w:val="20"/>
              </w:rPr>
            </w:pPr>
            <w:r>
              <w:rPr>
                <w:sz w:val="20"/>
              </w:rPr>
              <w:t>606</w:t>
            </w:r>
          </w:p>
        </w:tc>
        <w:tc>
          <w:tcPr>
            <w:tcW w:type="dxa" w:w="426"/>
            <w:shd w:fill="auto" w:val="clear"/>
          </w:tcPr>
          <w:p w14:paraId="CF150000">
            <w:pPr>
              <w:rPr>
                <w:sz w:val="20"/>
              </w:rPr>
            </w:pPr>
            <w:r>
              <w:rPr>
                <w:sz w:val="20"/>
              </w:rPr>
              <w:t>07</w:t>
            </w:r>
          </w:p>
        </w:tc>
        <w:tc>
          <w:tcPr>
            <w:tcW w:type="dxa" w:w="425"/>
            <w:shd w:fill="auto" w:val="clear"/>
          </w:tcPr>
          <w:p w14:paraId="D0150000">
            <w:pPr>
              <w:rPr>
                <w:sz w:val="20"/>
              </w:rPr>
            </w:pPr>
            <w:r>
              <w:rPr>
                <w:sz w:val="20"/>
              </w:rPr>
              <w:t>03</w:t>
            </w:r>
          </w:p>
        </w:tc>
        <w:tc>
          <w:tcPr>
            <w:tcW w:type="dxa" w:w="1559"/>
            <w:shd w:fill="auto" w:val="clear"/>
          </w:tcPr>
          <w:p w14:paraId="D1150000">
            <w:pPr>
              <w:rPr>
                <w:sz w:val="20"/>
              </w:rPr>
            </w:pPr>
            <w:r>
              <w:rPr>
                <w:sz w:val="20"/>
              </w:rPr>
              <w:t>15 3 02 20370</w:t>
            </w:r>
          </w:p>
        </w:tc>
        <w:tc>
          <w:tcPr>
            <w:tcW w:type="dxa" w:w="567"/>
            <w:shd w:fill="auto" w:val="clear"/>
          </w:tcPr>
          <w:p w14:paraId="D2150000">
            <w:pPr>
              <w:rPr>
                <w:sz w:val="20"/>
              </w:rPr>
            </w:pPr>
            <w:r>
              <w:rPr>
                <w:sz w:val="20"/>
              </w:rPr>
              <w:t>610</w:t>
            </w:r>
          </w:p>
        </w:tc>
        <w:tc>
          <w:tcPr>
            <w:tcW w:type="dxa" w:w="1438"/>
            <w:shd w:fill="auto" w:val="clear"/>
          </w:tcPr>
          <w:p w14:paraId="D3150000">
            <w:pPr>
              <w:ind/>
              <w:jc w:val="right"/>
              <w:rPr>
                <w:sz w:val="20"/>
              </w:rPr>
            </w:pPr>
            <w:r>
              <w:rPr>
                <w:sz w:val="20"/>
              </w:rPr>
              <w:t>10,00</w:t>
            </w:r>
          </w:p>
        </w:tc>
      </w:tr>
      <w:tr>
        <w:trPr>
          <w:trHeight w:hRule="atLeast" w:val="20"/>
        </w:trPr>
        <w:tc>
          <w:tcPr>
            <w:tcW w:type="dxa" w:w="4678"/>
            <w:shd w:fill="auto" w:val="clear"/>
          </w:tcPr>
          <w:p w14:paraId="D4150000">
            <w:pPr>
              <w:rPr>
                <w:sz w:val="20"/>
              </w:rPr>
            </w:pPr>
            <w:r>
              <w:rPr>
                <w:sz w:val="20"/>
              </w:rPr>
              <w:t>Субсидии автономным учреждениям</w:t>
            </w:r>
          </w:p>
        </w:tc>
        <w:tc>
          <w:tcPr>
            <w:tcW w:type="dxa" w:w="567"/>
            <w:shd w:fill="auto" w:val="clear"/>
          </w:tcPr>
          <w:p w14:paraId="D5150000">
            <w:pPr>
              <w:rPr>
                <w:sz w:val="20"/>
              </w:rPr>
            </w:pPr>
            <w:r>
              <w:rPr>
                <w:sz w:val="20"/>
              </w:rPr>
              <w:t>606</w:t>
            </w:r>
          </w:p>
        </w:tc>
        <w:tc>
          <w:tcPr>
            <w:tcW w:type="dxa" w:w="426"/>
            <w:shd w:fill="auto" w:val="clear"/>
          </w:tcPr>
          <w:p w14:paraId="D6150000">
            <w:pPr>
              <w:rPr>
                <w:sz w:val="20"/>
              </w:rPr>
            </w:pPr>
            <w:r>
              <w:rPr>
                <w:sz w:val="20"/>
              </w:rPr>
              <w:t>07</w:t>
            </w:r>
          </w:p>
        </w:tc>
        <w:tc>
          <w:tcPr>
            <w:tcW w:type="dxa" w:w="425"/>
            <w:shd w:fill="auto" w:val="clear"/>
          </w:tcPr>
          <w:p w14:paraId="D7150000">
            <w:pPr>
              <w:rPr>
                <w:sz w:val="20"/>
              </w:rPr>
            </w:pPr>
            <w:r>
              <w:rPr>
                <w:sz w:val="20"/>
              </w:rPr>
              <w:t>03</w:t>
            </w:r>
          </w:p>
        </w:tc>
        <w:tc>
          <w:tcPr>
            <w:tcW w:type="dxa" w:w="1559"/>
            <w:shd w:fill="auto" w:val="clear"/>
          </w:tcPr>
          <w:p w14:paraId="D8150000">
            <w:pPr>
              <w:rPr>
                <w:sz w:val="20"/>
              </w:rPr>
            </w:pPr>
            <w:r>
              <w:rPr>
                <w:sz w:val="20"/>
              </w:rPr>
              <w:t>15 3 02 20370</w:t>
            </w:r>
          </w:p>
        </w:tc>
        <w:tc>
          <w:tcPr>
            <w:tcW w:type="dxa" w:w="567"/>
            <w:shd w:fill="auto" w:val="clear"/>
          </w:tcPr>
          <w:p w14:paraId="D9150000">
            <w:pPr>
              <w:rPr>
                <w:sz w:val="20"/>
              </w:rPr>
            </w:pPr>
            <w:r>
              <w:rPr>
                <w:sz w:val="20"/>
              </w:rPr>
              <w:t>620</w:t>
            </w:r>
          </w:p>
        </w:tc>
        <w:tc>
          <w:tcPr>
            <w:tcW w:type="dxa" w:w="1438"/>
            <w:shd w:fill="auto" w:val="clear"/>
          </w:tcPr>
          <w:p w14:paraId="DA150000">
            <w:pPr>
              <w:ind/>
              <w:jc w:val="right"/>
              <w:rPr>
                <w:sz w:val="20"/>
              </w:rPr>
            </w:pPr>
            <w:r>
              <w:rPr>
                <w:sz w:val="20"/>
              </w:rPr>
              <w:t>9,91</w:t>
            </w:r>
          </w:p>
        </w:tc>
      </w:tr>
      <w:tr>
        <w:trPr>
          <w:trHeight w:hRule="atLeast" w:val="20"/>
        </w:trPr>
        <w:tc>
          <w:tcPr>
            <w:tcW w:type="dxa" w:w="4678"/>
            <w:shd w:fill="auto" w:val="clear"/>
          </w:tcPr>
          <w:p w14:paraId="DB1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DC150000">
            <w:pPr>
              <w:rPr>
                <w:sz w:val="20"/>
              </w:rPr>
            </w:pPr>
            <w:r>
              <w:rPr>
                <w:sz w:val="20"/>
              </w:rPr>
              <w:t>606</w:t>
            </w:r>
          </w:p>
        </w:tc>
        <w:tc>
          <w:tcPr>
            <w:tcW w:type="dxa" w:w="426"/>
            <w:shd w:fill="auto" w:val="clear"/>
          </w:tcPr>
          <w:p w14:paraId="DD150000">
            <w:pPr>
              <w:rPr>
                <w:sz w:val="20"/>
              </w:rPr>
            </w:pPr>
            <w:r>
              <w:rPr>
                <w:sz w:val="20"/>
              </w:rPr>
              <w:t>07</w:t>
            </w:r>
          </w:p>
        </w:tc>
        <w:tc>
          <w:tcPr>
            <w:tcW w:type="dxa" w:w="425"/>
            <w:shd w:fill="auto" w:val="clear"/>
          </w:tcPr>
          <w:p w14:paraId="DE150000">
            <w:pPr>
              <w:rPr>
                <w:sz w:val="20"/>
              </w:rPr>
            </w:pPr>
            <w:r>
              <w:rPr>
                <w:sz w:val="20"/>
              </w:rPr>
              <w:t>03</w:t>
            </w:r>
          </w:p>
        </w:tc>
        <w:tc>
          <w:tcPr>
            <w:tcW w:type="dxa" w:w="1559"/>
            <w:shd w:fill="auto" w:val="clear"/>
          </w:tcPr>
          <w:p w14:paraId="DF150000">
            <w:pPr>
              <w:rPr>
                <w:sz w:val="20"/>
              </w:rPr>
            </w:pPr>
            <w:r>
              <w:rPr>
                <w:sz w:val="20"/>
              </w:rPr>
              <w:t>16 0 00 00000</w:t>
            </w:r>
          </w:p>
        </w:tc>
        <w:tc>
          <w:tcPr>
            <w:tcW w:type="dxa" w:w="567"/>
            <w:shd w:fill="auto" w:val="clear"/>
          </w:tcPr>
          <w:p w14:paraId="E0150000">
            <w:pPr>
              <w:rPr>
                <w:sz w:val="20"/>
              </w:rPr>
            </w:pPr>
            <w:r>
              <w:rPr>
                <w:sz w:val="20"/>
              </w:rPr>
              <w:t>000</w:t>
            </w:r>
          </w:p>
        </w:tc>
        <w:tc>
          <w:tcPr>
            <w:tcW w:type="dxa" w:w="1438"/>
            <w:shd w:fill="auto" w:val="clear"/>
          </w:tcPr>
          <w:p w14:paraId="E1150000">
            <w:pPr>
              <w:ind/>
              <w:jc w:val="right"/>
              <w:rPr>
                <w:sz w:val="20"/>
              </w:rPr>
            </w:pPr>
            <w:r>
              <w:rPr>
                <w:sz w:val="20"/>
              </w:rPr>
              <w:t>6 197,17</w:t>
            </w:r>
          </w:p>
        </w:tc>
      </w:tr>
      <w:tr>
        <w:trPr>
          <w:trHeight w:hRule="atLeast" w:val="20"/>
        </w:trPr>
        <w:tc>
          <w:tcPr>
            <w:tcW w:type="dxa" w:w="4678"/>
            <w:shd w:fill="auto" w:val="clear"/>
          </w:tcPr>
          <w:p w14:paraId="E215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E3150000">
            <w:pPr>
              <w:rPr>
                <w:sz w:val="20"/>
              </w:rPr>
            </w:pPr>
            <w:r>
              <w:rPr>
                <w:sz w:val="20"/>
              </w:rPr>
              <w:t>606</w:t>
            </w:r>
          </w:p>
        </w:tc>
        <w:tc>
          <w:tcPr>
            <w:tcW w:type="dxa" w:w="426"/>
            <w:shd w:fill="auto" w:val="clear"/>
          </w:tcPr>
          <w:p w14:paraId="E4150000">
            <w:pPr>
              <w:rPr>
                <w:sz w:val="20"/>
              </w:rPr>
            </w:pPr>
            <w:r>
              <w:rPr>
                <w:sz w:val="20"/>
              </w:rPr>
              <w:t>07</w:t>
            </w:r>
          </w:p>
        </w:tc>
        <w:tc>
          <w:tcPr>
            <w:tcW w:type="dxa" w:w="425"/>
            <w:shd w:fill="auto" w:val="clear"/>
          </w:tcPr>
          <w:p w14:paraId="E5150000">
            <w:pPr>
              <w:rPr>
                <w:sz w:val="20"/>
              </w:rPr>
            </w:pPr>
            <w:r>
              <w:rPr>
                <w:sz w:val="20"/>
              </w:rPr>
              <w:t>03</w:t>
            </w:r>
          </w:p>
        </w:tc>
        <w:tc>
          <w:tcPr>
            <w:tcW w:type="dxa" w:w="1559"/>
            <w:shd w:fill="auto" w:val="clear"/>
          </w:tcPr>
          <w:p w14:paraId="E6150000">
            <w:pPr>
              <w:rPr>
                <w:sz w:val="20"/>
              </w:rPr>
            </w:pPr>
            <w:r>
              <w:rPr>
                <w:sz w:val="20"/>
              </w:rPr>
              <w:t>16 2 00 00000</w:t>
            </w:r>
          </w:p>
        </w:tc>
        <w:tc>
          <w:tcPr>
            <w:tcW w:type="dxa" w:w="567"/>
            <w:shd w:fill="auto" w:val="clear"/>
          </w:tcPr>
          <w:p w14:paraId="E7150000">
            <w:pPr>
              <w:rPr>
                <w:sz w:val="20"/>
              </w:rPr>
            </w:pPr>
            <w:r>
              <w:rPr>
                <w:sz w:val="20"/>
              </w:rPr>
              <w:t>000</w:t>
            </w:r>
          </w:p>
        </w:tc>
        <w:tc>
          <w:tcPr>
            <w:tcW w:type="dxa" w:w="1438"/>
            <w:shd w:fill="auto" w:val="clear"/>
          </w:tcPr>
          <w:p w14:paraId="E8150000">
            <w:pPr>
              <w:ind/>
              <w:jc w:val="right"/>
              <w:rPr>
                <w:sz w:val="20"/>
              </w:rPr>
            </w:pPr>
            <w:r>
              <w:rPr>
                <w:sz w:val="20"/>
              </w:rPr>
              <w:t>6 197,17</w:t>
            </w:r>
          </w:p>
        </w:tc>
      </w:tr>
      <w:tr>
        <w:trPr>
          <w:trHeight w:hRule="atLeast" w:val="20"/>
        </w:trPr>
        <w:tc>
          <w:tcPr>
            <w:tcW w:type="dxa" w:w="4678"/>
            <w:shd w:fill="auto" w:val="clear"/>
          </w:tcPr>
          <w:p w14:paraId="E91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EA150000">
            <w:pPr>
              <w:rPr>
                <w:sz w:val="20"/>
              </w:rPr>
            </w:pPr>
            <w:r>
              <w:rPr>
                <w:sz w:val="20"/>
              </w:rPr>
              <w:t>606</w:t>
            </w:r>
          </w:p>
        </w:tc>
        <w:tc>
          <w:tcPr>
            <w:tcW w:type="dxa" w:w="426"/>
            <w:shd w:fill="auto" w:val="clear"/>
          </w:tcPr>
          <w:p w14:paraId="EB150000">
            <w:pPr>
              <w:rPr>
                <w:sz w:val="20"/>
              </w:rPr>
            </w:pPr>
            <w:r>
              <w:rPr>
                <w:sz w:val="20"/>
              </w:rPr>
              <w:t>07</w:t>
            </w:r>
          </w:p>
        </w:tc>
        <w:tc>
          <w:tcPr>
            <w:tcW w:type="dxa" w:w="425"/>
            <w:shd w:fill="auto" w:val="clear"/>
          </w:tcPr>
          <w:p w14:paraId="EC150000">
            <w:pPr>
              <w:rPr>
                <w:sz w:val="20"/>
              </w:rPr>
            </w:pPr>
            <w:r>
              <w:rPr>
                <w:sz w:val="20"/>
              </w:rPr>
              <w:t>03</w:t>
            </w:r>
          </w:p>
        </w:tc>
        <w:tc>
          <w:tcPr>
            <w:tcW w:type="dxa" w:w="1559"/>
            <w:shd w:fill="auto" w:val="clear"/>
          </w:tcPr>
          <w:p w14:paraId="ED150000">
            <w:pPr>
              <w:rPr>
                <w:sz w:val="20"/>
              </w:rPr>
            </w:pPr>
            <w:r>
              <w:rPr>
                <w:sz w:val="20"/>
              </w:rPr>
              <w:t>16 2 02 00000</w:t>
            </w:r>
          </w:p>
        </w:tc>
        <w:tc>
          <w:tcPr>
            <w:tcW w:type="dxa" w:w="567"/>
            <w:shd w:fill="auto" w:val="clear"/>
          </w:tcPr>
          <w:p w14:paraId="EE150000">
            <w:pPr>
              <w:rPr>
                <w:sz w:val="20"/>
              </w:rPr>
            </w:pPr>
            <w:r>
              <w:rPr>
                <w:sz w:val="20"/>
              </w:rPr>
              <w:t>000</w:t>
            </w:r>
          </w:p>
        </w:tc>
        <w:tc>
          <w:tcPr>
            <w:tcW w:type="dxa" w:w="1438"/>
            <w:shd w:fill="auto" w:val="clear"/>
          </w:tcPr>
          <w:p w14:paraId="EF150000">
            <w:pPr>
              <w:ind/>
              <w:jc w:val="right"/>
              <w:rPr>
                <w:sz w:val="20"/>
              </w:rPr>
            </w:pPr>
            <w:r>
              <w:rPr>
                <w:sz w:val="20"/>
              </w:rPr>
              <w:t>6 197,17</w:t>
            </w:r>
          </w:p>
        </w:tc>
      </w:tr>
      <w:tr>
        <w:trPr>
          <w:trHeight w:hRule="atLeast" w:val="20"/>
        </w:trPr>
        <w:tc>
          <w:tcPr>
            <w:tcW w:type="dxa" w:w="4678"/>
            <w:shd w:fill="auto" w:val="clear"/>
          </w:tcPr>
          <w:p w14:paraId="F01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F1150000">
            <w:pPr>
              <w:rPr>
                <w:sz w:val="20"/>
              </w:rPr>
            </w:pPr>
            <w:r>
              <w:rPr>
                <w:sz w:val="20"/>
              </w:rPr>
              <w:t>606</w:t>
            </w:r>
          </w:p>
        </w:tc>
        <w:tc>
          <w:tcPr>
            <w:tcW w:type="dxa" w:w="426"/>
            <w:shd w:fill="auto" w:val="clear"/>
          </w:tcPr>
          <w:p w14:paraId="F2150000">
            <w:pPr>
              <w:rPr>
                <w:sz w:val="20"/>
              </w:rPr>
            </w:pPr>
            <w:r>
              <w:rPr>
                <w:sz w:val="20"/>
              </w:rPr>
              <w:t>07</w:t>
            </w:r>
          </w:p>
        </w:tc>
        <w:tc>
          <w:tcPr>
            <w:tcW w:type="dxa" w:w="425"/>
            <w:shd w:fill="auto" w:val="clear"/>
          </w:tcPr>
          <w:p w14:paraId="F3150000">
            <w:pPr>
              <w:rPr>
                <w:sz w:val="20"/>
              </w:rPr>
            </w:pPr>
            <w:r>
              <w:rPr>
                <w:sz w:val="20"/>
              </w:rPr>
              <w:t>03</w:t>
            </w:r>
          </w:p>
        </w:tc>
        <w:tc>
          <w:tcPr>
            <w:tcW w:type="dxa" w:w="1559"/>
            <w:shd w:fill="auto" w:val="clear"/>
          </w:tcPr>
          <w:p w14:paraId="F4150000">
            <w:pPr>
              <w:rPr>
                <w:sz w:val="20"/>
              </w:rPr>
            </w:pPr>
            <w:r>
              <w:rPr>
                <w:sz w:val="20"/>
              </w:rPr>
              <w:t>16 2 02 20550</w:t>
            </w:r>
          </w:p>
        </w:tc>
        <w:tc>
          <w:tcPr>
            <w:tcW w:type="dxa" w:w="567"/>
            <w:shd w:fill="auto" w:val="clear"/>
          </w:tcPr>
          <w:p w14:paraId="F5150000">
            <w:pPr>
              <w:rPr>
                <w:sz w:val="20"/>
              </w:rPr>
            </w:pPr>
            <w:r>
              <w:rPr>
                <w:sz w:val="20"/>
              </w:rPr>
              <w:t>000</w:t>
            </w:r>
          </w:p>
        </w:tc>
        <w:tc>
          <w:tcPr>
            <w:tcW w:type="dxa" w:w="1438"/>
            <w:shd w:fill="auto" w:val="clear"/>
          </w:tcPr>
          <w:p w14:paraId="F6150000">
            <w:pPr>
              <w:ind/>
              <w:jc w:val="right"/>
              <w:rPr>
                <w:sz w:val="20"/>
              </w:rPr>
            </w:pPr>
            <w:r>
              <w:rPr>
                <w:sz w:val="20"/>
              </w:rPr>
              <w:t>6 197,17</w:t>
            </w:r>
          </w:p>
        </w:tc>
      </w:tr>
      <w:tr>
        <w:trPr>
          <w:trHeight w:hRule="atLeast" w:val="20"/>
        </w:trPr>
        <w:tc>
          <w:tcPr>
            <w:tcW w:type="dxa" w:w="4678"/>
            <w:shd w:fill="auto" w:val="clear"/>
          </w:tcPr>
          <w:p w14:paraId="F7150000">
            <w:pPr>
              <w:rPr>
                <w:sz w:val="20"/>
              </w:rPr>
            </w:pPr>
            <w:r>
              <w:rPr>
                <w:sz w:val="20"/>
              </w:rPr>
              <w:t>Субсидии бюджетным учреждениям</w:t>
            </w:r>
          </w:p>
        </w:tc>
        <w:tc>
          <w:tcPr>
            <w:tcW w:type="dxa" w:w="567"/>
            <w:shd w:fill="auto" w:val="clear"/>
          </w:tcPr>
          <w:p w14:paraId="F8150000">
            <w:pPr>
              <w:rPr>
                <w:sz w:val="20"/>
              </w:rPr>
            </w:pPr>
            <w:r>
              <w:rPr>
                <w:sz w:val="20"/>
              </w:rPr>
              <w:t>606</w:t>
            </w:r>
          </w:p>
        </w:tc>
        <w:tc>
          <w:tcPr>
            <w:tcW w:type="dxa" w:w="426"/>
            <w:shd w:fill="auto" w:val="clear"/>
          </w:tcPr>
          <w:p w14:paraId="F9150000">
            <w:pPr>
              <w:rPr>
                <w:sz w:val="20"/>
              </w:rPr>
            </w:pPr>
            <w:r>
              <w:rPr>
                <w:sz w:val="20"/>
              </w:rPr>
              <w:t>07</w:t>
            </w:r>
          </w:p>
        </w:tc>
        <w:tc>
          <w:tcPr>
            <w:tcW w:type="dxa" w:w="425"/>
            <w:shd w:fill="auto" w:val="clear"/>
          </w:tcPr>
          <w:p w14:paraId="FA150000">
            <w:pPr>
              <w:rPr>
                <w:sz w:val="20"/>
              </w:rPr>
            </w:pPr>
            <w:r>
              <w:rPr>
                <w:sz w:val="20"/>
              </w:rPr>
              <w:t>03</w:t>
            </w:r>
          </w:p>
        </w:tc>
        <w:tc>
          <w:tcPr>
            <w:tcW w:type="dxa" w:w="1559"/>
            <w:shd w:fill="auto" w:val="clear"/>
          </w:tcPr>
          <w:p w14:paraId="FB150000">
            <w:pPr>
              <w:rPr>
                <w:sz w:val="20"/>
              </w:rPr>
            </w:pPr>
            <w:r>
              <w:rPr>
                <w:sz w:val="20"/>
              </w:rPr>
              <w:t>16 2 02 20550</w:t>
            </w:r>
          </w:p>
        </w:tc>
        <w:tc>
          <w:tcPr>
            <w:tcW w:type="dxa" w:w="567"/>
            <w:shd w:fill="auto" w:val="clear"/>
          </w:tcPr>
          <w:p w14:paraId="FC150000">
            <w:pPr>
              <w:rPr>
                <w:sz w:val="20"/>
              </w:rPr>
            </w:pPr>
            <w:r>
              <w:rPr>
                <w:sz w:val="20"/>
              </w:rPr>
              <w:t>610</w:t>
            </w:r>
          </w:p>
        </w:tc>
        <w:tc>
          <w:tcPr>
            <w:tcW w:type="dxa" w:w="1438"/>
            <w:shd w:fill="auto" w:val="clear"/>
          </w:tcPr>
          <w:p w14:paraId="FD150000">
            <w:pPr>
              <w:ind/>
              <w:jc w:val="right"/>
              <w:rPr>
                <w:sz w:val="20"/>
              </w:rPr>
            </w:pPr>
            <w:r>
              <w:rPr>
                <w:sz w:val="20"/>
              </w:rPr>
              <w:t>1 065,48</w:t>
            </w:r>
          </w:p>
        </w:tc>
      </w:tr>
      <w:tr>
        <w:trPr>
          <w:trHeight w:hRule="atLeast" w:val="20"/>
        </w:trPr>
        <w:tc>
          <w:tcPr>
            <w:tcW w:type="dxa" w:w="4678"/>
            <w:shd w:fill="auto" w:val="clear"/>
          </w:tcPr>
          <w:p w14:paraId="FE150000">
            <w:pPr>
              <w:rPr>
                <w:sz w:val="20"/>
              </w:rPr>
            </w:pPr>
            <w:r>
              <w:rPr>
                <w:sz w:val="20"/>
              </w:rPr>
              <w:t>Субсидии автономным учреждениям</w:t>
            </w:r>
          </w:p>
        </w:tc>
        <w:tc>
          <w:tcPr>
            <w:tcW w:type="dxa" w:w="567"/>
            <w:shd w:fill="auto" w:val="clear"/>
          </w:tcPr>
          <w:p w14:paraId="FF150000">
            <w:pPr>
              <w:rPr>
                <w:sz w:val="20"/>
              </w:rPr>
            </w:pPr>
            <w:r>
              <w:rPr>
                <w:sz w:val="20"/>
              </w:rPr>
              <w:t>606</w:t>
            </w:r>
          </w:p>
        </w:tc>
        <w:tc>
          <w:tcPr>
            <w:tcW w:type="dxa" w:w="426"/>
            <w:shd w:fill="auto" w:val="clear"/>
          </w:tcPr>
          <w:p w14:paraId="00160000">
            <w:pPr>
              <w:rPr>
                <w:sz w:val="20"/>
              </w:rPr>
            </w:pPr>
            <w:r>
              <w:rPr>
                <w:sz w:val="20"/>
              </w:rPr>
              <w:t>07</w:t>
            </w:r>
          </w:p>
        </w:tc>
        <w:tc>
          <w:tcPr>
            <w:tcW w:type="dxa" w:w="425"/>
            <w:shd w:fill="auto" w:val="clear"/>
          </w:tcPr>
          <w:p w14:paraId="01160000">
            <w:pPr>
              <w:rPr>
                <w:sz w:val="20"/>
              </w:rPr>
            </w:pPr>
            <w:r>
              <w:rPr>
                <w:sz w:val="20"/>
              </w:rPr>
              <w:t>03</w:t>
            </w:r>
          </w:p>
        </w:tc>
        <w:tc>
          <w:tcPr>
            <w:tcW w:type="dxa" w:w="1559"/>
            <w:shd w:fill="auto" w:val="clear"/>
          </w:tcPr>
          <w:p w14:paraId="02160000">
            <w:pPr>
              <w:rPr>
                <w:sz w:val="20"/>
              </w:rPr>
            </w:pPr>
            <w:r>
              <w:rPr>
                <w:sz w:val="20"/>
              </w:rPr>
              <w:t>16 2 02 20550</w:t>
            </w:r>
          </w:p>
        </w:tc>
        <w:tc>
          <w:tcPr>
            <w:tcW w:type="dxa" w:w="567"/>
            <w:shd w:fill="auto" w:val="clear"/>
          </w:tcPr>
          <w:p w14:paraId="03160000">
            <w:pPr>
              <w:rPr>
                <w:sz w:val="20"/>
              </w:rPr>
            </w:pPr>
            <w:r>
              <w:rPr>
                <w:sz w:val="20"/>
              </w:rPr>
              <w:t>620</w:t>
            </w:r>
          </w:p>
        </w:tc>
        <w:tc>
          <w:tcPr>
            <w:tcW w:type="dxa" w:w="1438"/>
            <w:shd w:fill="auto" w:val="clear"/>
          </w:tcPr>
          <w:p w14:paraId="04160000">
            <w:pPr>
              <w:ind/>
              <w:jc w:val="right"/>
              <w:rPr>
                <w:sz w:val="20"/>
              </w:rPr>
            </w:pPr>
            <w:r>
              <w:rPr>
                <w:sz w:val="20"/>
              </w:rPr>
              <w:t>5 131,69</w:t>
            </w:r>
          </w:p>
        </w:tc>
      </w:tr>
      <w:tr>
        <w:trPr>
          <w:trHeight w:hRule="atLeast" w:val="20"/>
        </w:trPr>
        <w:tc>
          <w:tcPr>
            <w:tcW w:type="dxa" w:w="4678"/>
            <w:shd w:fill="auto" w:val="clear"/>
          </w:tcPr>
          <w:p w14:paraId="05160000">
            <w:pPr>
              <w:rPr>
                <w:sz w:val="20"/>
              </w:rPr>
            </w:pPr>
            <w:r>
              <w:rPr>
                <w:sz w:val="20"/>
              </w:rPr>
              <w:t>Молодежная политика</w:t>
            </w:r>
          </w:p>
        </w:tc>
        <w:tc>
          <w:tcPr>
            <w:tcW w:type="dxa" w:w="567"/>
            <w:shd w:fill="auto" w:val="clear"/>
          </w:tcPr>
          <w:p w14:paraId="06160000">
            <w:pPr>
              <w:rPr>
                <w:sz w:val="20"/>
              </w:rPr>
            </w:pPr>
            <w:r>
              <w:rPr>
                <w:sz w:val="20"/>
              </w:rPr>
              <w:t>606</w:t>
            </w:r>
          </w:p>
        </w:tc>
        <w:tc>
          <w:tcPr>
            <w:tcW w:type="dxa" w:w="426"/>
            <w:shd w:fill="auto" w:val="clear"/>
          </w:tcPr>
          <w:p w14:paraId="07160000">
            <w:pPr>
              <w:rPr>
                <w:sz w:val="20"/>
              </w:rPr>
            </w:pPr>
            <w:r>
              <w:rPr>
                <w:sz w:val="20"/>
              </w:rPr>
              <w:t>07</w:t>
            </w:r>
          </w:p>
        </w:tc>
        <w:tc>
          <w:tcPr>
            <w:tcW w:type="dxa" w:w="425"/>
            <w:shd w:fill="auto" w:val="clear"/>
          </w:tcPr>
          <w:p w14:paraId="08160000">
            <w:pPr>
              <w:rPr>
                <w:sz w:val="20"/>
              </w:rPr>
            </w:pPr>
            <w:r>
              <w:rPr>
                <w:sz w:val="20"/>
              </w:rPr>
              <w:t>07</w:t>
            </w:r>
          </w:p>
        </w:tc>
        <w:tc>
          <w:tcPr>
            <w:tcW w:type="dxa" w:w="1559"/>
            <w:shd w:fill="auto" w:val="clear"/>
          </w:tcPr>
          <w:p w14:paraId="09160000">
            <w:pPr>
              <w:rPr>
                <w:sz w:val="20"/>
              </w:rPr>
            </w:pPr>
            <w:r>
              <w:rPr>
                <w:sz w:val="20"/>
              </w:rPr>
              <w:t>00 0 00 00000</w:t>
            </w:r>
          </w:p>
        </w:tc>
        <w:tc>
          <w:tcPr>
            <w:tcW w:type="dxa" w:w="567"/>
            <w:shd w:fill="auto" w:val="clear"/>
          </w:tcPr>
          <w:p w14:paraId="0A160000">
            <w:pPr>
              <w:rPr>
                <w:sz w:val="20"/>
              </w:rPr>
            </w:pPr>
            <w:r>
              <w:rPr>
                <w:sz w:val="20"/>
              </w:rPr>
              <w:t>000</w:t>
            </w:r>
          </w:p>
        </w:tc>
        <w:tc>
          <w:tcPr>
            <w:tcW w:type="dxa" w:w="1438"/>
            <w:shd w:fill="auto" w:val="clear"/>
          </w:tcPr>
          <w:p w14:paraId="0B160000">
            <w:pPr>
              <w:ind/>
              <w:jc w:val="right"/>
              <w:rPr>
                <w:sz w:val="20"/>
              </w:rPr>
            </w:pPr>
            <w:r>
              <w:rPr>
                <w:sz w:val="20"/>
              </w:rPr>
              <w:t>2 085,30</w:t>
            </w:r>
          </w:p>
        </w:tc>
      </w:tr>
      <w:tr>
        <w:trPr>
          <w:trHeight w:hRule="atLeast" w:val="20"/>
        </w:trPr>
        <w:tc>
          <w:tcPr>
            <w:tcW w:type="dxa" w:w="4678"/>
            <w:shd w:fill="auto" w:val="clear"/>
          </w:tcPr>
          <w:p w14:paraId="0C160000">
            <w:pPr>
              <w:rPr>
                <w:sz w:val="20"/>
              </w:rPr>
            </w:pPr>
            <w:r>
              <w:rPr>
                <w:sz w:val="20"/>
              </w:rPr>
              <w:t>Муниципальная программа «Молодежь города Ставрополя»</w:t>
            </w:r>
          </w:p>
        </w:tc>
        <w:tc>
          <w:tcPr>
            <w:tcW w:type="dxa" w:w="567"/>
            <w:shd w:fill="auto" w:val="clear"/>
          </w:tcPr>
          <w:p w14:paraId="0D160000">
            <w:pPr>
              <w:rPr>
                <w:sz w:val="20"/>
              </w:rPr>
            </w:pPr>
            <w:r>
              <w:rPr>
                <w:sz w:val="20"/>
              </w:rPr>
              <w:t>606</w:t>
            </w:r>
          </w:p>
        </w:tc>
        <w:tc>
          <w:tcPr>
            <w:tcW w:type="dxa" w:w="426"/>
            <w:shd w:fill="auto" w:val="clear"/>
          </w:tcPr>
          <w:p w14:paraId="0E160000">
            <w:pPr>
              <w:rPr>
                <w:sz w:val="20"/>
              </w:rPr>
            </w:pPr>
            <w:r>
              <w:rPr>
                <w:sz w:val="20"/>
              </w:rPr>
              <w:t>07</w:t>
            </w:r>
          </w:p>
        </w:tc>
        <w:tc>
          <w:tcPr>
            <w:tcW w:type="dxa" w:w="425"/>
            <w:shd w:fill="auto" w:val="clear"/>
          </w:tcPr>
          <w:p w14:paraId="0F160000">
            <w:pPr>
              <w:rPr>
                <w:sz w:val="20"/>
              </w:rPr>
            </w:pPr>
            <w:r>
              <w:rPr>
                <w:sz w:val="20"/>
              </w:rPr>
              <w:t>07</w:t>
            </w:r>
          </w:p>
        </w:tc>
        <w:tc>
          <w:tcPr>
            <w:tcW w:type="dxa" w:w="1559"/>
            <w:shd w:fill="auto" w:val="clear"/>
          </w:tcPr>
          <w:p w14:paraId="10160000">
            <w:pPr>
              <w:rPr>
                <w:sz w:val="20"/>
              </w:rPr>
            </w:pPr>
            <w:r>
              <w:rPr>
                <w:sz w:val="20"/>
              </w:rPr>
              <w:t>09 0 00 00000</w:t>
            </w:r>
          </w:p>
        </w:tc>
        <w:tc>
          <w:tcPr>
            <w:tcW w:type="dxa" w:w="567"/>
            <w:shd w:fill="auto" w:val="clear"/>
          </w:tcPr>
          <w:p w14:paraId="11160000">
            <w:pPr>
              <w:rPr>
                <w:sz w:val="20"/>
              </w:rPr>
            </w:pPr>
            <w:r>
              <w:rPr>
                <w:sz w:val="20"/>
              </w:rPr>
              <w:t>000</w:t>
            </w:r>
          </w:p>
        </w:tc>
        <w:tc>
          <w:tcPr>
            <w:tcW w:type="dxa" w:w="1438"/>
            <w:shd w:fill="auto" w:val="clear"/>
          </w:tcPr>
          <w:p w14:paraId="12160000">
            <w:pPr>
              <w:ind/>
              <w:jc w:val="right"/>
              <w:rPr>
                <w:sz w:val="20"/>
              </w:rPr>
            </w:pPr>
            <w:r>
              <w:rPr>
                <w:sz w:val="20"/>
              </w:rPr>
              <w:t>2 085,30</w:t>
            </w:r>
          </w:p>
        </w:tc>
      </w:tr>
      <w:tr>
        <w:trPr>
          <w:trHeight w:hRule="atLeast" w:val="20"/>
        </w:trPr>
        <w:tc>
          <w:tcPr>
            <w:tcW w:type="dxa" w:w="4678"/>
            <w:shd w:fill="auto" w:val="clear"/>
          </w:tcPr>
          <w:p w14:paraId="13160000">
            <w:pPr>
              <w:rPr>
                <w:sz w:val="20"/>
              </w:rPr>
            </w:pPr>
            <w:r>
              <w:rPr>
                <w:sz w:val="20"/>
              </w:rPr>
              <w:t>Расходы в рамках реализации муниципальной программы «Молодежь города Ставрополя»</w:t>
            </w:r>
          </w:p>
        </w:tc>
        <w:tc>
          <w:tcPr>
            <w:tcW w:type="dxa" w:w="567"/>
            <w:shd w:fill="auto" w:val="clear"/>
          </w:tcPr>
          <w:p w14:paraId="14160000">
            <w:pPr>
              <w:rPr>
                <w:sz w:val="20"/>
              </w:rPr>
            </w:pPr>
            <w:r>
              <w:rPr>
                <w:sz w:val="20"/>
              </w:rPr>
              <w:t>606</w:t>
            </w:r>
          </w:p>
        </w:tc>
        <w:tc>
          <w:tcPr>
            <w:tcW w:type="dxa" w:w="426"/>
            <w:shd w:fill="auto" w:val="clear"/>
          </w:tcPr>
          <w:p w14:paraId="15160000">
            <w:pPr>
              <w:rPr>
                <w:sz w:val="20"/>
              </w:rPr>
            </w:pPr>
            <w:r>
              <w:rPr>
                <w:sz w:val="20"/>
              </w:rPr>
              <w:t>07</w:t>
            </w:r>
          </w:p>
        </w:tc>
        <w:tc>
          <w:tcPr>
            <w:tcW w:type="dxa" w:w="425"/>
            <w:shd w:fill="auto" w:val="clear"/>
          </w:tcPr>
          <w:p w14:paraId="16160000">
            <w:pPr>
              <w:rPr>
                <w:sz w:val="20"/>
              </w:rPr>
            </w:pPr>
            <w:r>
              <w:rPr>
                <w:sz w:val="20"/>
              </w:rPr>
              <w:t>07</w:t>
            </w:r>
          </w:p>
        </w:tc>
        <w:tc>
          <w:tcPr>
            <w:tcW w:type="dxa" w:w="1559"/>
            <w:shd w:fill="auto" w:val="clear"/>
          </w:tcPr>
          <w:p w14:paraId="17160000">
            <w:pPr>
              <w:rPr>
                <w:sz w:val="20"/>
              </w:rPr>
            </w:pPr>
            <w:r>
              <w:rPr>
                <w:sz w:val="20"/>
              </w:rPr>
              <w:t>09 Б 00 00000</w:t>
            </w:r>
          </w:p>
        </w:tc>
        <w:tc>
          <w:tcPr>
            <w:tcW w:type="dxa" w:w="567"/>
            <w:shd w:fill="auto" w:val="clear"/>
          </w:tcPr>
          <w:p w14:paraId="18160000">
            <w:pPr>
              <w:rPr>
                <w:sz w:val="20"/>
              </w:rPr>
            </w:pPr>
            <w:r>
              <w:rPr>
                <w:sz w:val="20"/>
              </w:rPr>
              <w:t>000</w:t>
            </w:r>
          </w:p>
        </w:tc>
        <w:tc>
          <w:tcPr>
            <w:tcW w:type="dxa" w:w="1438"/>
            <w:shd w:fill="auto" w:val="clear"/>
          </w:tcPr>
          <w:p w14:paraId="19160000">
            <w:pPr>
              <w:ind/>
              <w:jc w:val="right"/>
              <w:rPr>
                <w:sz w:val="20"/>
              </w:rPr>
            </w:pPr>
            <w:r>
              <w:rPr>
                <w:sz w:val="20"/>
              </w:rPr>
              <w:t>2 085,30</w:t>
            </w:r>
          </w:p>
        </w:tc>
      </w:tr>
      <w:tr>
        <w:trPr>
          <w:trHeight w:hRule="atLeast" w:val="20"/>
        </w:trPr>
        <w:tc>
          <w:tcPr>
            <w:tcW w:type="dxa" w:w="4678"/>
            <w:shd w:fill="auto" w:val="clear"/>
          </w:tcPr>
          <w:p w14:paraId="1A16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567"/>
            <w:shd w:fill="auto" w:val="clear"/>
          </w:tcPr>
          <w:p w14:paraId="1B160000">
            <w:pPr>
              <w:rPr>
                <w:sz w:val="20"/>
              </w:rPr>
            </w:pPr>
            <w:r>
              <w:rPr>
                <w:sz w:val="20"/>
              </w:rPr>
              <w:t>606</w:t>
            </w:r>
          </w:p>
        </w:tc>
        <w:tc>
          <w:tcPr>
            <w:tcW w:type="dxa" w:w="426"/>
            <w:shd w:fill="auto" w:val="clear"/>
          </w:tcPr>
          <w:p w14:paraId="1C160000">
            <w:pPr>
              <w:rPr>
                <w:sz w:val="20"/>
              </w:rPr>
            </w:pPr>
            <w:r>
              <w:rPr>
                <w:sz w:val="20"/>
              </w:rPr>
              <w:t>07</w:t>
            </w:r>
          </w:p>
        </w:tc>
        <w:tc>
          <w:tcPr>
            <w:tcW w:type="dxa" w:w="425"/>
            <w:shd w:fill="auto" w:val="clear"/>
          </w:tcPr>
          <w:p w14:paraId="1D160000">
            <w:pPr>
              <w:rPr>
                <w:sz w:val="20"/>
              </w:rPr>
            </w:pPr>
            <w:r>
              <w:rPr>
                <w:sz w:val="20"/>
              </w:rPr>
              <w:t>07</w:t>
            </w:r>
          </w:p>
        </w:tc>
        <w:tc>
          <w:tcPr>
            <w:tcW w:type="dxa" w:w="1559"/>
            <w:shd w:fill="auto" w:val="clear"/>
          </w:tcPr>
          <w:p w14:paraId="1E160000">
            <w:pPr>
              <w:rPr>
                <w:sz w:val="20"/>
              </w:rPr>
            </w:pPr>
            <w:r>
              <w:rPr>
                <w:sz w:val="20"/>
              </w:rPr>
              <w:t>09 Б 01 00000</w:t>
            </w:r>
          </w:p>
        </w:tc>
        <w:tc>
          <w:tcPr>
            <w:tcW w:type="dxa" w:w="567"/>
            <w:shd w:fill="auto" w:val="clear"/>
          </w:tcPr>
          <w:p w14:paraId="1F160000">
            <w:pPr>
              <w:rPr>
                <w:sz w:val="20"/>
              </w:rPr>
            </w:pPr>
            <w:r>
              <w:rPr>
                <w:sz w:val="20"/>
              </w:rPr>
              <w:t>000</w:t>
            </w:r>
          </w:p>
        </w:tc>
        <w:tc>
          <w:tcPr>
            <w:tcW w:type="dxa" w:w="1438"/>
            <w:shd w:fill="auto" w:val="clear"/>
          </w:tcPr>
          <w:p w14:paraId="20160000">
            <w:pPr>
              <w:ind/>
              <w:jc w:val="right"/>
              <w:rPr>
                <w:sz w:val="20"/>
              </w:rPr>
            </w:pPr>
            <w:r>
              <w:rPr>
                <w:sz w:val="20"/>
              </w:rPr>
              <w:t>2 085,30</w:t>
            </w:r>
          </w:p>
        </w:tc>
      </w:tr>
      <w:tr>
        <w:trPr>
          <w:trHeight w:hRule="atLeast" w:val="20"/>
        </w:trPr>
        <w:tc>
          <w:tcPr>
            <w:tcW w:type="dxa" w:w="4678"/>
            <w:shd w:fill="auto" w:val="clear"/>
          </w:tcPr>
          <w:p w14:paraId="2116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22160000">
            <w:pPr>
              <w:rPr>
                <w:sz w:val="20"/>
              </w:rPr>
            </w:pPr>
            <w:r>
              <w:rPr>
                <w:sz w:val="20"/>
              </w:rPr>
              <w:t>606</w:t>
            </w:r>
          </w:p>
        </w:tc>
        <w:tc>
          <w:tcPr>
            <w:tcW w:type="dxa" w:w="426"/>
            <w:shd w:fill="auto" w:val="clear"/>
          </w:tcPr>
          <w:p w14:paraId="23160000">
            <w:pPr>
              <w:rPr>
                <w:sz w:val="20"/>
              </w:rPr>
            </w:pPr>
            <w:r>
              <w:rPr>
                <w:sz w:val="20"/>
              </w:rPr>
              <w:t>07</w:t>
            </w:r>
          </w:p>
        </w:tc>
        <w:tc>
          <w:tcPr>
            <w:tcW w:type="dxa" w:w="425"/>
            <w:shd w:fill="auto" w:val="clear"/>
          </w:tcPr>
          <w:p w14:paraId="24160000">
            <w:pPr>
              <w:rPr>
                <w:sz w:val="20"/>
              </w:rPr>
            </w:pPr>
            <w:r>
              <w:rPr>
                <w:sz w:val="20"/>
              </w:rPr>
              <w:t>07</w:t>
            </w:r>
          </w:p>
        </w:tc>
        <w:tc>
          <w:tcPr>
            <w:tcW w:type="dxa" w:w="1559"/>
            <w:shd w:fill="auto" w:val="clear"/>
          </w:tcPr>
          <w:p w14:paraId="25160000">
            <w:pPr>
              <w:rPr>
                <w:sz w:val="20"/>
              </w:rPr>
            </w:pPr>
            <w:r>
              <w:rPr>
                <w:sz w:val="20"/>
              </w:rPr>
              <w:t>09 Б 01 20460</w:t>
            </w:r>
          </w:p>
        </w:tc>
        <w:tc>
          <w:tcPr>
            <w:tcW w:type="dxa" w:w="567"/>
            <w:shd w:fill="auto" w:val="clear"/>
          </w:tcPr>
          <w:p w14:paraId="26160000">
            <w:pPr>
              <w:rPr>
                <w:sz w:val="20"/>
              </w:rPr>
            </w:pPr>
            <w:r>
              <w:rPr>
                <w:sz w:val="20"/>
              </w:rPr>
              <w:t>000</w:t>
            </w:r>
          </w:p>
        </w:tc>
        <w:tc>
          <w:tcPr>
            <w:tcW w:type="dxa" w:w="1438"/>
            <w:shd w:fill="auto" w:val="clear"/>
          </w:tcPr>
          <w:p w14:paraId="27160000">
            <w:pPr>
              <w:ind/>
              <w:jc w:val="right"/>
              <w:rPr>
                <w:sz w:val="20"/>
              </w:rPr>
            </w:pPr>
            <w:r>
              <w:rPr>
                <w:sz w:val="20"/>
              </w:rPr>
              <w:t>2 085,30</w:t>
            </w:r>
          </w:p>
        </w:tc>
      </w:tr>
      <w:tr>
        <w:trPr>
          <w:trHeight w:hRule="atLeast" w:val="20"/>
        </w:trPr>
        <w:tc>
          <w:tcPr>
            <w:tcW w:type="dxa" w:w="4678"/>
            <w:shd w:fill="auto" w:val="clear"/>
          </w:tcPr>
          <w:p w14:paraId="28160000">
            <w:pPr>
              <w:rPr>
                <w:sz w:val="20"/>
              </w:rPr>
            </w:pPr>
            <w:r>
              <w:rPr>
                <w:sz w:val="20"/>
              </w:rPr>
              <w:t>Субсидии автономным учреждениям</w:t>
            </w:r>
          </w:p>
        </w:tc>
        <w:tc>
          <w:tcPr>
            <w:tcW w:type="dxa" w:w="567"/>
            <w:shd w:fill="auto" w:val="clear"/>
          </w:tcPr>
          <w:p w14:paraId="29160000">
            <w:pPr>
              <w:rPr>
                <w:sz w:val="20"/>
              </w:rPr>
            </w:pPr>
            <w:r>
              <w:rPr>
                <w:sz w:val="20"/>
              </w:rPr>
              <w:t>606</w:t>
            </w:r>
          </w:p>
        </w:tc>
        <w:tc>
          <w:tcPr>
            <w:tcW w:type="dxa" w:w="426"/>
            <w:shd w:fill="auto" w:val="clear"/>
          </w:tcPr>
          <w:p w14:paraId="2A160000">
            <w:pPr>
              <w:rPr>
                <w:sz w:val="20"/>
              </w:rPr>
            </w:pPr>
            <w:r>
              <w:rPr>
                <w:sz w:val="20"/>
              </w:rPr>
              <w:t>07</w:t>
            </w:r>
          </w:p>
        </w:tc>
        <w:tc>
          <w:tcPr>
            <w:tcW w:type="dxa" w:w="425"/>
            <w:shd w:fill="auto" w:val="clear"/>
          </w:tcPr>
          <w:p w14:paraId="2B160000">
            <w:pPr>
              <w:rPr>
                <w:sz w:val="20"/>
              </w:rPr>
            </w:pPr>
            <w:r>
              <w:rPr>
                <w:sz w:val="20"/>
              </w:rPr>
              <w:t>07</w:t>
            </w:r>
          </w:p>
        </w:tc>
        <w:tc>
          <w:tcPr>
            <w:tcW w:type="dxa" w:w="1559"/>
            <w:shd w:fill="auto" w:val="clear"/>
          </w:tcPr>
          <w:p w14:paraId="2C160000">
            <w:pPr>
              <w:rPr>
                <w:sz w:val="20"/>
              </w:rPr>
            </w:pPr>
            <w:r>
              <w:rPr>
                <w:sz w:val="20"/>
              </w:rPr>
              <w:t>09 Б 01 20460</w:t>
            </w:r>
          </w:p>
        </w:tc>
        <w:tc>
          <w:tcPr>
            <w:tcW w:type="dxa" w:w="567"/>
            <w:shd w:fill="auto" w:val="clear"/>
          </w:tcPr>
          <w:p w14:paraId="2D160000">
            <w:pPr>
              <w:rPr>
                <w:sz w:val="20"/>
              </w:rPr>
            </w:pPr>
            <w:r>
              <w:rPr>
                <w:sz w:val="20"/>
              </w:rPr>
              <w:t>620</w:t>
            </w:r>
          </w:p>
        </w:tc>
        <w:tc>
          <w:tcPr>
            <w:tcW w:type="dxa" w:w="1438"/>
            <w:shd w:fill="auto" w:val="clear"/>
          </w:tcPr>
          <w:p w14:paraId="2E160000">
            <w:pPr>
              <w:ind/>
              <w:jc w:val="right"/>
              <w:rPr>
                <w:sz w:val="20"/>
              </w:rPr>
            </w:pPr>
            <w:r>
              <w:rPr>
                <w:sz w:val="20"/>
              </w:rPr>
              <w:t>2 085,30</w:t>
            </w:r>
          </w:p>
        </w:tc>
      </w:tr>
      <w:tr>
        <w:trPr>
          <w:trHeight w:hRule="atLeast" w:val="20"/>
        </w:trPr>
        <w:tc>
          <w:tcPr>
            <w:tcW w:type="dxa" w:w="4678"/>
            <w:shd w:fill="auto" w:val="clear"/>
          </w:tcPr>
          <w:p w14:paraId="2F160000">
            <w:pPr>
              <w:rPr>
                <w:sz w:val="20"/>
              </w:rPr>
            </w:pPr>
            <w:r>
              <w:rPr>
                <w:sz w:val="20"/>
              </w:rPr>
              <w:t>Другие вопросы в области образования</w:t>
            </w:r>
          </w:p>
        </w:tc>
        <w:tc>
          <w:tcPr>
            <w:tcW w:type="dxa" w:w="567"/>
            <w:shd w:fill="auto" w:val="clear"/>
          </w:tcPr>
          <w:p w14:paraId="30160000">
            <w:pPr>
              <w:rPr>
                <w:sz w:val="20"/>
              </w:rPr>
            </w:pPr>
            <w:r>
              <w:rPr>
                <w:sz w:val="20"/>
              </w:rPr>
              <w:t>606</w:t>
            </w:r>
          </w:p>
        </w:tc>
        <w:tc>
          <w:tcPr>
            <w:tcW w:type="dxa" w:w="426"/>
            <w:shd w:fill="auto" w:val="clear"/>
          </w:tcPr>
          <w:p w14:paraId="31160000">
            <w:pPr>
              <w:rPr>
                <w:sz w:val="20"/>
              </w:rPr>
            </w:pPr>
            <w:r>
              <w:rPr>
                <w:sz w:val="20"/>
              </w:rPr>
              <w:t>07</w:t>
            </w:r>
          </w:p>
        </w:tc>
        <w:tc>
          <w:tcPr>
            <w:tcW w:type="dxa" w:w="425"/>
            <w:shd w:fill="auto" w:val="clear"/>
          </w:tcPr>
          <w:p w14:paraId="32160000">
            <w:pPr>
              <w:rPr>
                <w:sz w:val="20"/>
              </w:rPr>
            </w:pPr>
            <w:r>
              <w:rPr>
                <w:sz w:val="20"/>
              </w:rPr>
              <w:t>09</w:t>
            </w:r>
          </w:p>
        </w:tc>
        <w:tc>
          <w:tcPr>
            <w:tcW w:type="dxa" w:w="1559"/>
            <w:shd w:fill="auto" w:val="clear"/>
          </w:tcPr>
          <w:p w14:paraId="33160000">
            <w:pPr>
              <w:rPr>
                <w:sz w:val="20"/>
              </w:rPr>
            </w:pPr>
            <w:r>
              <w:rPr>
                <w:sz w:val="20"/>
              </w:rPr>
              <w:t>00 0 00 00000</w:t>
            </w:r>
          </w:p>
        </w:tc>
        <w:tc>
          <w:tcPr>
            <w:tcW w:type="dxa" w:w="567"/>
            <w:shd w:fill="auto" w:val="clear"/>
          </w:tcPr>
          <w:p w14:paraId="34160000">
            <w:pPr>
              <w:rPr>
                <w:sz w:val="20"/>
              </w:rPr>
            </w:pPr>
            <w:r>
              <w:rPr>
                <w:sz w:val="20"/>
              </w:rPr>
              <w:t>000</w:t>
            </w:r>
          </w:p>
        </w:tc>
        <w:tc>
          <w:tcPr>
            <w:tcW w:type="dxa" w:w="1438"/>
            <w:shd w:fill="auto" w:val="clear"/>
          </w:tcPr>
          <w:p w14:paraId="35160000">
            <w:pPr>
              <w:ind/>
              <w:jc w:val="right"/>
              <w:rPr>
                <w:sz w:val="20"/>
              </w:rPr>
            </w:pPr>
            <w:r>
              <w:rPr>
                <w:sz w:val="20"/>
              </w:rPr>
              <w:t>111 962,39</w:t>
            </w:r>
          </w:p>
        </w:tc>
      </w:tr>
      <w:tr>
        <w:trPr>
          <w:trHeight w:hRule="atLeast" w:val="20"/>
        </w:trPr>
        <w:tc>
          <w:tcPr>
            <w:tcW w:type="dxa" w:w="4678"/>
            <w:shd w:fill="auto" w:val="clear"/>
          </w:tcPr>
          <w:p w14:paraId="36160000">
            <w:pPr>
              <w:rPr>
                <w:sz w:val="20"/>
              </w:rPr>
            </w:pPr>
            <w:r>
              <w:rPr>
                <w:sz w:val="20"/>
              </w:rPr>
              <w:t>Муниципальная программа «Развитие образования в городе Ставрополе»</w:t>
            </w:r>
          </w:p>
        </w:tc>
        <w:tc>
          <w:tcPr>
            <w:tcW w:type="dxa" w:w="567"/>
            <w:shd w:fill="auto" w:val="clear"/>
          </w:tcPr>
          <w:p w14:paraId="37160000">
            <w:pPr>
              <w:rPr>
                <w:sz w:val="20"/>
              </w:rPr>
            </w:pPr>
            <w:r>
              <w:rPr>
                <w:sz w:val="20"/>
              </w:rPr>
              <w:t>606</w:t>
            </w:r>
          </w:p>
        </w:tc>
        <w:tc>
          <w:tcPr>
            <w:tcW w:type="dxa" w:w="426"/>
            <w:shd w:fill="auto" w:val="clear"/>
          </w:tcPr>
          <w:p w14:paraId="38160000">
            <w:pPr>
              <w:rPr>
                <w:sz w:val="20"/>
              </w:rPr>
            </w:pPr>
            <w:r>
              <w:rPr>
                <w:sz w:val="20"/>
              </w:rPr>
              <w:t>07</w:t>
            </w:r>
          </w:p>
        </w:tc>
        <w:tc>
          <w:tcPr>
            <w:tcW w:type="dxa" w:w="425"/>
            <w:shd w:fill="auto" w:val="clear"/>
          </w:tcPr>
          <w:p w14:paraId="39160000">
            <w:pPr>
              <w:rPr>
                <w:sz w:val="20"/>
              </w:rPr>
            </w:pPr>
            <w:r>
              <w:rPr>
                <w:sz w:val="20"/>
              </w:rPr>
              <w:t>09</w:t>
            </w:r>
          </w:p>
        </w:tc>
        <w:tc>
          <w:tcPr>
            <w:tcW w:type="dxa" w:w="1559"/>
            <w:shd w:fill="auto" w:val="clear"/>
          </w:tcPr>
          <w:p w14:paraId="3A160000">
            <w:pPr>
              <w:rPr>
                <w:sz w:val="20"/>
              </w:rPr>
            </w:pPr>
            <w:r>
              <w:rPr>
                <w:sz w:val="20"/>
              </w:rPr>
              <w:t>01 0 00 00000</w:t>
            </w:r>
          </w:p>
        </w:tc>
        <w:tc>
          <w:tcPr>
            <w:tcW w:type="dxa" w:w="567"/>
            <w:shd w:fill="auto" w:val="clear"/>
          </w:tcPr>
          <w:p w14:paraId="3B160000">
            <w:pPr>
              <w:rPr>
                <w:sz w:val="20"/>
              </w:rPr>
            </w:pPr>
            <w:r>
              <w:rPr>
                <w:sz w:val="20"/>
              </w:rPr>
              <w:t>000</w:t>
            </w:r>
          </w:p>
        </w:tc>
        <w:tc>
          <w:tcPr>
            <w:tcW w:type="dxa" w:w="1438"/>
            <w:shd w:fill="auto" w:val="clear"/>
          </w:tcPr>
          <w:p w14:paraId="3C160000">
            <w:pPr>
              <w:ind/>
              <w:jc w:val="right"/>
              <w:rPr>
                <w:sz w:val="20"/>
              </w:rPr>
            </w:pPr>
            <w:r>
              <w:rPr>
                <w:sz w:val="20"/>
              </w:rPr>
              <w:t>51 551,37</w:t>
            </w:r>
          </w:p>
        </w:tc>
      </w:tr>
      <w:tr>
        <w:trPr>
          <w:trHeight w:hRule="atLeast" w:val="20"/>
        </w:trPr>
        <w:tc>
          <w:tcPr>
            <w:tcW w:type="dxa" w:w="4678"/>
            <w:shd w:fill="auto" w:val="clear"/>
          </w:tcPr>
          <w:p w14:paraId="3D16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3E160000">
            <w:pPr>
              <w:rPr>
                <w:sz w:val="20"/>
              </w:rPr>
            </w:pPr>
            <w:r>
              <w:rPr>
                <w:sz w:val="20"/>
              </w:rPr>
              <w:t>606</w:t>
            </w:r>
          </w:p>
        </w:tc>
        <w:tc>
          <w:tcPr>
            <w:tcW w:type="dxa" w:w="426"/>
            <w:shd w:fill="auto" w:val="clear"/>
          </w:tcPr>
          <w:p w14:paraId="3F160000">
            <w:pPr>
              <w:rPr>
                <w:sz w:val="20"/>
              </w:rPr>
            </w:pPr>
            <w:r>
              <w:rPr>
                <w:sz w:val="20"/>
              </w:rPr>
              <w:t>07</w:t>
            </w:r>
          </w:p>
        </w:tc>
        <w:tc>
          <w:tcPr>
            <w:tcW w:type="dxa" w:w="425"/>
            <w:shd w:fill="auto" w:val="clear"/>
          </w:tcPr>
          <w:p w14:paraId="40160000">
            <w:pPr>
              <w:rPr>
                <w:sz w:val="20"/>
              </w:rPr>
            </w:pPr>
            <w:r>
              <w:rPr>
                <w:sz w:val="20"/>
              </w:rPr>
              <w:t>09</w:t>
            </w:r>
          </w:p>
        </w:tc>
        <w:tc>
          <w:tcPr>
            <w:tcW w:type="dxa" w:w="1559"/>
            <w:shd w:fill="auto" w:val="clear"/>
          </w:tcPr>
          <w:p w14:paraId="41160000">
            <w:pPr>
              <w:rPr>
                <w:sz w:val="20"/>
              </w:rPr>
            </w:pPr>
            <w:r>
              <w:rPr>
                <w:sz w:val="20"/>
              </w:rPr>
              <w:t>01 1 00 00000</w:t>
            </w:r>
          </w:p>
        </w:tc>
        <w:tc>
          <w:tcPr>
            <w:tcW w:type="dxa" w:w="567"/>
            <w:shd w:fill="auto" w:val="clear"/>
          </w:tcPr>
          <w:p w14:paraId="42160000">
            <w:pPr>
              <w:rPr>
                <w:sz w:val="20"/>
              </w:rPr>
            </w:pPr>
            <w:r>
              <w:rPr>
                <w:sz w:val="20"/>
              </w:rPr>
              <w:t>000</w:t>
            </w:r>
          </w:p>
        </w:tc>
        <w:tc>
          <w:tcPr>
            <w:tcW w:type="dxa" w:w="1438"/>
            <w:shd w:fill="auto" w:val="clear"/>
          </w:tcPr>
          <w:p w14:paraId="43160000">
            <w:pPr>
              <w:ind/>
              <w:jc w:val="right"/>
              <w:rPr>
                <w:sz w:val="20"/>
              </w:rPr>
            </w:pPr>
            <w:r>
              <w:rPr>
                <w:sz w:val="20"/>
              </w:rPr>
              <w:t>51 551,37</w:t>
            </w:r>
          </w:p>
        </w:tc>
      </w:tr>
      <w:tr>
        <w:trPr>
          <w:trHeight w:hRule="atLeast" w:val="20"/>
        </w:trPr>
        <w:tc>
          <w:tcPr>
            <w:tcW w:type="dxa" w:w="4678"/>
            <w:shd w:fill="auto" w:val="clear"/>
          </w:tcPr>
          <w:p w14:paraId="44160000">
            <w:pPr>
              <w:rPr>
                <w:sz w:val="20"/>
              </w:rPr>
            </w:pPr>
            <w:r>
              <w:rPr>
                <w:sz w:val="20"/>
              </w:rPr>
              <w:t>Основное мероприятие «Организация и обеспечение отдыха и оздоровления детей»</w:t>
            </w:r>
          </w:p>
        </w:tc>
        <w:tc>
          <w:tcPr>
            <w:tcW w:type="dxa" w:w="567"/>
            <w:shd w:fill="auto" w:val="clear"/>
          </w:tcPr>
          <w:p w14:paraId="45160000">
            <w:pPr>
              <w:rPr>
                <w:sz w:val="20"/>
              </w:rPr>
            </w:pPr>
            <w:r>
              <w:rPr>
                <w:sz w:val="20"/>
              </w:rPr>
              <w:t>606</w:t>
            </w:r>
          </w:p>
        </w:tc>
        <w:tc>
          <w:tcPr>
            <w:tcW w:type="dxa" w:w="426"/>
            <w:shd w:fill="auto" w:val="clear"/>
          </w:tcPr>
          <w:p w14:paraId="46160000">
            <w:pPr>
              <w:rPr>
                <w:sz w:val="20"/>
              </w:rPr>
            </w:pPr>
            <w:r>
              <w:rPr>
                <w:sz w:val="20"/>
              </w:rPr>
              <w:t>07</w:t>
            </w:r>
          </w:p>
        </w:tc>
        <w:tc>
          <w:tcPr>
            <w:tcW w:type="dxa" w:w="425"/>
            <w:shd w:fill="auto" w:val="clear"/>
          </w:tcPr>
          <w:p w14:paraId="47160000">
            <w:pPr>
              <w:rPr>
                <w:sz w:val="20"/>
              </w:rPr>
            </w:pPr>
            <w:r>
              <w:rPr>
                <w:sz w:val="20"/>
              </w:rPr>
              <w:t>09</w:t>
            </w:r>
          </w:p>
        </w:tc>
        <w:tc>
          <w:tcPr>
            <w:tcW w:type="dxa" w:w="1559"/>
            <w:shd w:fill="auto" w:val="clear"/>
          </w:tcPr>
          <w:p w14:paraId="48160000">
            <w:pPr>
              <w:rPr>
                <w:sz w:val="20"/>
              </w:rPr>
            </w:pPr>
            <w:r>
              <w:rPr>
                <w:sz w:val="20"/>
              </w:rPr>
              <w:t>01 1 04 00000</w:t>
            </w:r>
          </w:p>
        </w:tc>
        <w:tc>
          <w:tcPr>
            <w:tcW w:type="dxa" w:w="567"/>
            <w:shd w:fill="auto" w:val="clear"/>
          </w:tcPr>
          <w:p w14:paraId="49160000">
            <w:pPr>
              <w:rPr>
                <w:sz w:val="20"/>
              </w:rPr>
            </w:pPr>
            <w:r>
              <w:rPr>
                <w:sz w:val="20"/>
              </w:rPr>
              <w:t>000</w:t>
            </w:r>
          </w:p>
        </w:tc>
        <w:tc>
          <w:tcPr>
            <w:tcW w:type="dxa" w:w="1438"/>
            <w:shd w:fill="auto" w:val="clear"/>
          </w:tcPr>
          <w:p w14:paraId="4A160000">
            <w:pPr>
              <w:ind/>
              <w:jc w:val="right"/>
              <w:rPr>
                <w:sz w:val="20"/>
              </w:rPr>
            </w:pPr>
            <w:r>
              <w:rPr>
                <w:sz w:val="20"/>
              </w:rPr>
              <w:t>31 381,26</w:t>
            </w:r>
          </w:p>
        </w:tc>
      </w:tr>
      <w:tr>
        <w:trPr>
          <w:trHeight w:hRule="atLeast" w:val="20"/>
        </w:trPr>
        <w:tc>
          <w:tcPr>
            <w:tcW w:type="dxa" w:w="4678"/>
            <w:shd w:fill="auto" w:val="clear"/>
          </w:tcPr>
          <w:p w14:paraId="4B160000">
            <w:pPr>
              <w:rPr>
                <w:sz w:val="20"/>
              </w:rPr>
            </w:pPr>
            <w:r>
              <w:rPr>
                <w:sz w:val="20"/>
              </w:rPr>
              <w:t>Расходы на организацию отдыха детей в каникулярное время</w:t>
            </w:r>
          </w:p>
        </w:tc>
        <w:tc>
          <w:tcPr>
            <w:tcW w:type="dxa" w:w="567"/>
            <w:shd w:fill="auto" w:val="clear"/>
          </w:tcPr>
          <w:p w14:paraId="4C160000">
            <w:pPr>
              <w:rPr>
                <w:sz w:val="20"/>
              </w:rPr>
            </w:pPr>
            <w:r>
              <w:rPr>
                <w:sz w:val="20"/>
              </w:rPr>
              <w:t>606</w:t>
            </w:r>
          </w:p>
        </w:tc>
        <w:tc>
          <w:tcPr>
            <w:tcW w:type="dxa" w:w="426"/>
            <w:shd w:fill="auto" w:val="clear"/>
          </w:tcPr>
          <w:p w14:paraId="4D160000">
            <w:pPr>
              <w:rPr>
                <w:sz w:val="20"/>
              </w:rPr>
            </w:pPr>
            <w:r>
              <w:rPr>
                <w:sz w:val="20"/>
              </w:rPr>
              <w:t>07</w:t>
            </w:r>
          </w:p>
        </w:tc>
        <w:tc>
          <w:tcPr>
            <w:tcW w:type="dxa" w:w="425"/>
            <w:shd w:fill="auto" w:val="clear"/>
          </w:tcPr>
          <w:p w14:paraId="4E160000">
            <w:pPr>
              <w:rPr>
                <w:sz w:val="20"/>
              </w:rPr>
            </w:pPr>
            <w:r>
              <w:rPr>
                <w:sz w:val="20"/>
              </w:rPr>
              <w:t>09</w:t>
            </w:r>
          </w:p>
        </w:tc>
        <w:tc>
          <w:tcPr>
            <w:tcW w:type="dxa" w:w="1559"/>
            <w:shd w:fill="auto" w:val="clear"/>
          </w:tcPr>
          <w:p w14:paraId="4F160000">
            <w:pPr>
              <w:rPr>
                <w:sz w:val="20"/>
              </w:rPr>
            </w:pPr>
            <w:r>
              <w:rPr>
                <w:sz w:val="20"/>
              </w:rPr>
              <w:t>01 1 04 21790</w:t>
            </w:r>
          </w:p>
        </w:tc>
        <w:tc>
          <w:tcPr>
            <w:tcW w:type="dxa" w:w="567"/>
            <w:shd w:fill="auto" w:val="clear"/>
          </w:tcPr>
          <w:p w14:paraId="50160000">
            <w:pPr>
              <w:rPr>
                <w:sz w:val="20"/>
              </w:rPr>
            </w:pPr>
            <w:r>
              <w:rPr>
                <w:sz w:val="20"/>
              </w:rPr>
              <w:t>000</w:t>
            </w:r>
          </w:p>
        </w:tc>
        <w:tc>
          <w:tcPr>
            <w:tcW w:type="dxa" w:w="1438"/>
            <w:shd w:fill="auto" w:val="clear"/>
          </w:tcPr>
          <w:p w14:paraId="51160000">
            <w:pPr>
              <w:ind/>
              <w:jc w:val="right"/>
              <w:rPr>
                <w:sz w:val="20"/>
              </w:rPr>
            </w:pPr>
            <w:r>
              <w:rPr>
                <w:sz w:val="20"/>
              </w:rPr>
              <w:t>5 144,14</w:t>
            </w:r>
          </w:p>
        </w:tc>
      </w:tr>
      <w:tr>
        <w:trPr>
          <w:trHeight w:hRule="atLeast" w:val="20"/>
        </w:trPr>
        <w:tc>
          <w:tcPr>
            <w:tcW w:type="dxa" w:w="4678"/>
            <w:shd w:fill="auto" w:val="clear"/>
          </w:tcPr>
          <w:p w14:paraId="52160000">
            <w:pPr>
              <w:rPr>
                <w:sz w:val="20"/>
              </w:rPr>
            </w:pPr>
            <w:r>
              <w:rPr>
                <w:sz w:val="20"/>
              </w:rPr>
              <w:t>Субсидии бюджетным учреждениям</w:t>
            </w:r>
          </w:p>
        </w:tc>
        <w:tc>
          <w:tcPr>
            <w:tcW w:type="dxa" w:w="567"/>
            <w:shd w:fill="auto" w:val="clear"/>
          </w:tcPr>
          <w:p w14:paraId="53160000">
            <w:pPr>
              <w:rPr>
                <w:sz w:val="20"/>
              </w:rPr>
            </w:pPr>
            <w:r>
              <w:rPr>
                <w:sz w:val="20"/>
              </w:rPr>
              <w:t>606</w:t>
            </w:r>
          </w:p>
        </w:tc>
        <w:tc>
          <w:tcPr>
            <w:tcW w:type="dxa" w:w="426"/>
            <w:shd w:fill="auto" w:val="clear"/>
          </w:tcPr>
          <w:p w14:paraId="54160000">
            <w:pPr>
              <w:rPr>
                <w:sz w:val="20"/>
              </w:rPr>
            </w:pPr>
            <w:r>
              <w:rPr>
                <w:sz w:val="20"/>
              </w:rPr>
              <w:t>07</w:t>
            </w:r>
          </w:p>
        </w:tc>
        <w:tc>
          <w:tcPr>
            <w:tcW w:type="dxa" w:w="425"/>
            <w:shd w:fill="auto" w:val="clear"/>
          </w:tcPr>
          <w:p w14:paraId="55160000">
            <w:pPr>
              <w:rPr>
                <w:sz w:val="20"/>
              </w:rPr>
            </w:pPr>
            <w:r>
              <w:rPr>
                <w:sz w:val="20"/>
              </w:rPr>
              <w:t>09</w:t>
            </w:r>
          </w:p>
        </w:tc>
        <w:tc>
          <w:tcPr>
            <w:tcW w:type="dxa" w:w="1559"/>
            <w:shd w:fill="auto" w:val="clear"/>
          </w:tcPr>
          <w:p w14:paraId="56160000">
            <w:pPr>
              <w:rPr>
                <w:sz w:val="20"/>
              </w:rPr>
            </w:pPr>
            <w:r>
              <w:rPr>
                <w:sz w:val="20"/>
              </w:rPr>
              <w:t>01 1 04 21790</w:t>
            </w:r>
          </w:p>
        </w:tc>
        <w:tc>
          <w:tcPr>
            <w:tcW w:type="dxa" w:w="567"/>
            <w:shd w:fill="auto" w:val="clear"/>
          </w:tcPr>
          <w:p w14:paraId="57160000">
            <w:pPr>
              <w:rPr>
                <w:sz w:val="20"/>
              </w:rPr>
            </w:pPr>
            <w:r>
              <w:rPr>
                <w:sz w:val="20"/>
              </w:rPr>
              <w:t>610</w:t>
            </w:r>
          </w:p>
        </w:tc>
        <w:tc>
          <w:tcPr>
            <w:tcW w:type="dxa" w:w="1438"/>
            <w:shd w:fill="auto" w:val="clear"/>
          </w:tcPr>
          <w:p w14:paraId="58160000">
            <w:pPr>
              <w:ind/>
              <w:jc w:val="right"/>
              <w:rPr>
                <w:sz w:val="20"/>
              </w:rPr>
            </w:pPr>
            <w:r>
              <w:rPr>
                <w:sz w:val="20"/>
              </w:rPr>
              <w:t>4 094,40</w:t>
            </w:r>
          </w:p>
        </w:tc>
      </w:tr>
      <w:tr>
        <w:trPr>
          <w:trHeight w:hRule="atLeast" w:val="20"/>
        </w:trPr>
        <w:tc>
          <w:tcPr>
            <w:tcW w:type="dxa" w:w="4678"/>
            <w:shd w:fill="auto" w:val="clear"/>
          </w:tcPr>
          <w:p w14:paraId="59160000">
            <w:pPr>
              <w:rPr>
                <w:sz w:val="20"/>
              </w:rPr>
            </w:pPr>
            <w:r>
              <w:rPr>
                <w:sz w:val="20"/>
              </w:rPr>
              <w:t>Субсидии автономным учреждениям</w:t>
            </w:r>
          </w:p>
        </w:tc>
        <w:tc>
          <w:tcPr>
            <w:tcW w:type="dxa" w:w="567"/>
            <w:shd w:fill="auto" w:val="clear"/>
          </w:tcPr>
          <w:p w14:paraId="5A160000">
            <w:pPr>
              <w:rPr>
                <w:sz w:val="20"/>
              </w:rPr>
            </w:pPr>
            <w:r>
              <w:rPr>
                <w:sz w:val="20"/>
              </w:rPr>
              <w:t>606</w:t>
            </w:r>
          </w:p>
        </w:tc>
        <w:tc>
          <w:tcPr>
            <w:tcW w:type="dxa" w:w="426"/>
            <w:shd w:fill="auto" w:val="clear"/>
          </w:tcPr>
          <w:p w14:paraId="5B160000">
            <w:pPr>
              <w:rPr>
                <w:sz w:val="20"/>
              </w:rPr>
            </w:pPr>
            <w:r>
              <w:rPr>
                <w:sz w:val="20"/>
              </w:rPr>
              <w:t>07</w:t>
            </w:r>
          </w:p>
        </w:tc>
        <w:tc>
          <w:tcPr>
            <w:tcW w:type="dxa" w:w="425"/>
            <w:shd w:fill="auto" w:val="clear"/>
          </w:tcPr>
          <w:p w14:paraId="5C160000">
            <w:pPr>
              <w:rPr>
                <w:sz w:val="20"/>
              </w:rPr>
            </w:pPr>
            <w:r>
              <w:rPr>
                <w:sz w:val="20"/>
              </w:rPr>
              <w:t>09</w:t>
            </w:r>
          </w:p>
        </w:tc>
        <w:tc>
          <w:tcPr>
            <w:tcW w:type="dxa" w:w="1559"/>
            <w:shd w:fill="auto" w:val="clear"/>
          </w:tcPr>
          <w:p w14:paraId="5D160000">
            <w:pPr>
              <w:rPr>
                <w:sz w:val="20"/>
              </w:rPr>
            </w:pPr>
            <w:r>
              <w:rPr>
                <w:sz w:val="20"/>
              </w:rPr>
              <w:t>01 1 04 21790</w:t>
            </w:r>
          </w:p>
        </w:tc>
        <w:tc>
          <w:tcPr>
            <w:tcW w:type="dxa" w:w="567"/>
            <w:shd w:fill="auto" w:val="clear"/>
          </w:tcPr>
          <w:p w14:paraId="5E160000">
            <w:pPr>
              <w:rPr>
                <w:sz w:val="20"/>
              </w:rPr>
            </w:pPr>
            <w:r>
              <w:rPr>
                <w:sz w:val="20"/>
              </w:rPr>
              <w:t>620</w:t>
            </w:r>
          </w:p>
        </w:tc>
        <w:tc>
          <w:tcPr>
            <w:tcW w:type="dxa" w:w="1438"/>
            <w:shd w:fill="auto" w:val="clear"/>
          </w:tcPr>
          <w:p w14:paraId="5F160000">
            <w:pPr>
              <w:ind/>
              <w:jc w:val="right"/>
              <w:rPr>
                <w:sz w:val="20"/>
              </w:rPr>
            </w:pPr>
            <w:r>
              <w:rPr>
                <w:sz w:val="20"/>
              </w:rPr>
              <w:t>1 049,74</w:t>
            </w:r>
          </w:p>
        </w:tc>
      </w:tr>
      <w:tr>
        <w:trPr>
          <w:trHeight w:hRule="atLeast" w:val="20"/>
        </w:trPr>
        <w:tc>
          <w:tcPr>
            <w:tcW w:type="dxa" w:w="4678"/>
            <w:shd w:fill="auto" w:val="clear"/>
          </w:tcPr>
          <w:p w14:paraId="60160000">
            <w:pPr>
              <w:rPr>
                <w:sz w:val="20"/>
              </w:rPr>
            </w:pPr>
            <w:r>
              <w:rPr>
                <w:sz w:val="20"/>
              </w:rPr>
              <w:t>Организация и обеспечение отдыха и оздоровления детей</w:t>
            </w:r>
          </w:p>
        </w:tc>
        <w:tc>
          <w:tcPr>
            <w:tcW w:type="dxa" w:w="567"/>
            <w:shd w:fill="auto" w:val="clear"/>
          </w:tcPr>
          <w:p w14:paraId="61160000">
            <w:pPr>
              <w:rPr>
                <w:sz w:val="20"/>
              </w:rPr>
            </w:pPr>
            <w:r>
              <w:rPr>
                <w:sz w:val="20"/>
              </w:rPr>
              <w:t>606</w:t>
            </w:r>
          </w:p>
        </w:tc>
        <w:tc>
          <w:tcPr>
            <w:tcW w:type="dxa" w:w="426"/>
            <w:shd w:fill="auto" w:val="clear"/>
          </w:tcPr>
          <w:p w14:paraId="62160000">
            <w:pPr>
              <w:rPr>
                <w:sz w:val="20"/>
              </w:rPr>
            </w:pPr>
            <w:r>
              <w:rPr>
                <w:sz w:val="20"/>
              </w:rPr>
              <w:t>07</w:t>
            </w:r>
          </w:p>
        </w:tc>
        <w:tc>
          <w:tcPr>
            <w:tcW w:type="dxa" w:w="425"/>
            <w:shd w:fill="auto" w:val="clear"/>
          </w:tcPr>
          <w:p w14:paraId="63160000">
            <w:pPr>
              <w:rPr>
                <w:sz w:val="20"/>
              </w:rPr>
            </w:pPr>
            <w:r>
              <w:rPr>
                <w:sz w:val="20"/>
              </w:rPr>
              <w:t>09</w:t>
            </w:r>
          </w:p>
        </w:tc>
        <w:tc>
          <w:tcPr>
            <w:tcW w:type="dxa" w:w="1559"/>
            <w:shd w:fill="auto" w:val="clear"/>
          </w:tcPr>
          <w:p w14:paraId="64160000">
            <w:pPr>
              <w:rPr>
                <w:sz w:val="20"/>
              </w:rPr>
            </w:pPr>
            <w:r>
              <w:rPr>
                <w:sz w:val="20"/>
              </w:rPr>
              <w:t>01 1 04 78810</w:t>
            </w:r>
          </w:p>
        </w:tc>
        <w:tc>
          <w:tcPr>
            <w:tcW w:type="dxa" w:w="567"/>
            <w:shd w:fill="auto" w:val="clear"/>
          </w:tcPr>
          <w:p w14:paraId="65160000">
            <w:pPr>
              <w:rPr>
                <w:sz w:val="20"/>
              </w:rPr>
            </w:pPr>
            <w:r>
              <w:rPr>
                <w:sz w:val="20"/>
              </w:rPr>
              <w:t>000</w:t>
            </w:r>
          </w:p>
        </w:tc>
        <w:tc>
          <w:tcPr>
            <w:tcW w:type="dxa" w:w="1438"/>
            <w:shd w:fill="auto" w:val="clear"/>
          </w:tcPr>
          <w:p w14:paraId="66160000">
            <w:pPr>
              <w:ind/>
              <w:jc w:val="right"/>
              <w:rPr>
                <w:sz w:val="20"/>
              </w:rPr>
            </w:pPr>
            <w:r>
              <w:rPr>
                <w:sz w:val="20"/>
              </w:rPr>
              <w:t>26 237,12</w:t>
            </w:r>
          </w:p>
        </w:tc>
      </w:tr>
      <w:tr>
        <w:trPr>
          <w:trHeight w:hRule="atLeast" w:val="20"/>
        </w:trPr>
        <w:tc>
          <w:tcPr>
            <w:tcW w:type="dxa" w:w="4678"/>
            <w:shd w:fill="auto" w:val="clear"/>
          </w:tcPr>
          <w:p w14:paraId="67160000">
            <w:pPr>
              <w:rPr>
                <w:sz w:val="20"/>
              </w:rPr>
            </w:pPr>
            <w:r>
              <w:rPr>
                <w:sz w:val="20"/>
              </w:rPr>
              <w:t>Субсидии бюджетным учреждениям</w:t>
            </w:r>
          </w:p>
        </w:tc>
        <w:tc>
          <w:tcPr>
            <w:tcW w:type="dxa" w:w="567"/>
            <w:shd w:fill="auto" w:val="clear"/>
          </w:tcPr>
          <w:p w14:paraId="68160000">
            <w:pPr>
              <w:rPr>
                <w:sz w:val="20"/>
              </w:rPr>
            </w:pPr>
            <w:r>
              <w:rPr>
                <w:sz w:val="20"/>
              </w:rPr>
              <w:t>606</w:t>
            </w:r>
          </w:p>
        </w:tc>
        <w:tc>
          <w:tcPr>
            <w:tcW w:type="dxa" w:w="426"/>
            <w:shd w:fill="auto" w:val="clear"/>
          </w:tcPr>
          <w:p w14:paraId="69160000">
            <w:pPr>
              <w:rPr>
                <w:sz w:val="20"/>
              </w:rPr>
            </w:pPr>
            <w:r>
              <w:rPr>
                <w:sz w:val="20"/>
              </w:rPr>
              <w:t>07</w:t>
            </w:r>
          </w:p>
        </w:tc>
        <w:tc>
          <w:tcPr>
            <w:tcW w:type="dxa" w:w="425"/>
            <w:shd w:fill="auto" w:val="clear"/>
          </w:tcPr>
          <w:p w14:paraId="6A160000">
            <w:pPr>
              <w:rPr>
                <w:sz w:val="20"/>
              </w:rPr>
            </w:pPr>
            <w:r>
              <w:rPr>
                <w:sz w:val="20"/>
              </w:rPr>
              <w:t>09</w:t>
            </w:r>
          </w:p>
        </w:tc>
        <w:tc>
          <w:tcPr>
            <w:tcW w:type="dxa" w:w="1559"/>
            <w:shd w:fill="auto" w:val="clear"/>
          </w:tcPr>
          <w:p w14:paraId="6B160000">
            <w:pPr>
              <w:rPr>
                <w:sz w:val="20"/>
              </w:rPr>
            </w:pPr>
            <w:r>
              <w:rPr>
                <w:sz w:val="20"/>
              </w:rPr>
              <w:t>01 1 04 78810</w:t>
            </w:r>
          </w:p>
        </w:tc>
        <w:tc>
          <w:tcPr>
            <w:tcW w:type="dxa" w:w="567"/>
            <w:shd w:fill="auto" w:val="clear"/>
          </w:tcPr>
          <w:p w14:paraId="6C160000">
            <w:pPr>
              <w:rPr>
                <w:sz w:val="20"/>
              </w:rPr>
            </w:pPr>
            <w:r>
              <w:rPr>
                <w:sz w:val="20"/>
              </w:rPr>
              <w:t>610</w:t>
            </w:r>
          </w:p>
        </w:tc>
        <w:tc>
          <w:tcPr>
            <w:tcW w:type="dxa" w:w="1438"/>
            <w:shd w:fill="auto" w:val="clear"/>
          </w:tcPr>
          <w:p w14:paraId="6D160000">
            <w:pPr>
              <w:ind/>
              <w:jc w:val="right"/>
              <w:rPr>
                <w:sz w:val="20"/>
              </w:rPr>
            </w:pPr>
            <w:r>
              <w:rPr>
                <w:sz w:val="20"/>
              </w:rPr>
              <w:t>17 570,35</w:t>
            </w:r>
          </w:p>
        </w:tc>
      </w:tr>
      <w:tr>
        <w:trPr>
          <w:trHeight w:hRule="atLeast" w:val="20"/>
        </w:trPr>
        <w:tc>
          <w:tcPr>
            <w:tcW w:type="dxa" w:w="4678"/>
            <w:shd w:fill="auto" w:val="clear"/>
          </w:tcPr>
          <w:p w14:paraId="6E160000">
            <w:pPr>
              <w:rPr>
                <w:sz w:val="20"/>
              </w:rPr>
            </w:pPr>
            <w:r>
              <w:rPr>
                <w:sz w:val="20"/>
              </w:rPr>
              <w:t>Субсидии автономным учреждениям</w:t>
            </w:r>
          </w:p>
        </w:tc>
        <w:tc>
          <w:tcPr>
            <w:tcW w:type="dxa" w:w="567"/>
            <w:shd w:fill="auto" w:val="clear"/>
          </w:tcPr>
          <w:p w14:paraId="6F160000">
            <w:pPr>
              <w:rPr>
                <w:sz w:val="20"/>
              </w:rPr>
            </w:pPr>
            <w:r>
              <w:rPr>
                <w:sz w:val="20"/>
              </w:rPr>
              <w:t>606</w:t>
            </w:r>
          </w:p>
        </w:tc>
        <w:tc>
          <w:tcPr>
            <w:tcW w:type="dxa" w:w="426"/>
            <w:shd w:fill="auto" w:val="clear"/>
          </w:tcPr>
          <w:p w14:paraId="70160000">
            <w:pPr>
              <w:rPr>
                <w:sz w:val="20"/>
              </w:rPr>
            </w:pPr>
            <w:r>
              <w:rPr>
                <w:sz w:val="20"/>
              </w:rPr>
              <w:t>07</w:t>
            </w:r>
          </w:p>
        </w:tc>
        <w:tc>
          <w:tcPr>
            <w:tcW w:type="dxa" w:w="425"/>
            <w:shd w:fill="auto" w:val="clear"/>
          </w:tcPr>
          <w:p w14:paraId="71160000">
            <w:pPr>
              <w:rPr>
                <w:sz w:val="20"/>
              </w:rPr>
            </w:pPr>
            <w:r>
              <w:rPr>
                <w:sz w:val="20"/>
              </w:rPr>
              <w:t>09</w:t>
            </w:r>
          </w:p>
        </w:tc>
        <w:tc>
          <w:tcPr>
            <w:tcW w:type="dxa" w:w="1559"/>
            <w:shd w:fill="auto" w:val="clear"/>
          </w:tcPr>
          <w:p w14:paraId="72160000">
            <w:pPr>
              <w:rPr>
                <w:sz w:val="20"/>
              </w:rPr>
            </w:pPr>
            <w:r>
              <w:rPr>
                <w:sz w:val="20"/>
              </w:rPr>
              <w:t>01 1 04 78810</w:t>
            </w:r>
          </w:p>
        </w:tc>
        <w:tc>
          <w:tcPr>
            <w:tcW w:type="dxa" w:w="567"/>
            <w:shd w:fill="auto" w:val="clear"/>
          </w:tcPr>
          <w:p w14:paraId="73160000">
            <w:pPr>
              <w:rPr>
                <w:sz w:val="20"/>
              </w:rPr>
            </w:pPr>
            <w:r>
              <w:rPr>
                <w:sz w:val="20"/>
              </w:rPr>
              <w:t>620</w:t>
            </w:r>
          </w:p>
        </w:tc>
        <w:tc>
          <w:tcPr>
            <w:tcW w:type="dxa" w:w="1438"/>
            <w:shd w:fill="auto" w:val="clear"/>
          </w:tcPr>
          <w:p w14:paraId="74160000">
            <w:pPr>
              <w:ind/>
              <w:jc w:val="right"/>
              <w:rPr>
                <w:sz w:val="20"/>
              </w:rPr>
            </w:pPr>
            <w:r>
              <w:rPr>
                <w:sz w:val="20"/>
              </w:rPr>
              <w:t>8 666,77</w:t>
            </w:r>
          </w:p>
        </w:tc>
      </w:tr>
      <w:tr>
        <w:trPr>
          <w:trHeight w:hRule="atLeast" w:val="20"/>
        </w:trPr>
        <w:tc>
          <w:tcPr>
            <w:tcW w:type="dxa" w:w="4678"/>
            <w:shd w:fill="auto" w:val="clear"/>
          </w:tcPr>
          <w:p w14:paraId="7516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567"/>
            <w:shd w:fill="auto" w:val="clear"/>
          </w:tcPr>
          <w:p w14:paraId="76160000">
            <w:pPr>
              <w:rPr>
                <w:sz w:val="20"/>
              </w:rPr>
            </w:pPr>
            <w:r>
              <w:rPr>
                <w:sz w:val="20"/>
              </w:rPr>
              <w:t>606</w:t>
            </w:r>
          </w:p>
        </w:tc>
        <w:tc>
          <w:tcPr>
            <w:tcW w:type="dxa" w:w="426"/>
            <w:shd w:fill="auto" w:val="clear"/>
          </w:tcPr>
          <w:p w14:paraId="77160000">
            <w:pPr>
              <w:rPr>
                <w:sz w:val="20"/>
              </w:rPr>
            </w:pPr>
            <w:r>
              <w:rPr>
                <w:sz w:val="20"/>
              </w:rPr>
              <w:t>07</w:t>
            </w:r>
          </w:p>
        </w:tc>
        <w:tc>
          <w:tcPr>
            <w:tcW w:type="dxa" w:w="425"/>
            <w:shd w:fill="auto" w:val="clear"/>
          </w:tcPr>
          <w:p w14:paraId="78160000">
            <w:pPr>
              <w:rPr>
                <w:sz w:val="20"/>
              </w:rPr>
            </w:pPr>
            <w:r>
              <w:rPr>
                <w:sz w:val="20"/>
              </w:rPr>
              <w:t>09</w:t>
            </w:r>
          </w:p>
        </w:tc>
        <w:tc>
          <w:tcPr>
            <w:tcW w:type="dxa" w:w="1559"/>
            <w:shd w:fill="auto" w:val="clear"/>
          </w:tcPr>
          <w:p w14:paraId="79160000">
            <w:pPr>
              <w:rPr>
                <w:sz w:val="20"/>
              </w:rPr>
            </w:pPr>
            <w:r>
              <w:rPr>
                <w:sz w:val="20"/>
              </w:rPr>
              <w:t>01 1 05 00000</w:t>
            </w:r>
          </w:p>
        </w:tc>
        <w:tc>
          <w:tcPr>
            <w:tcW w:type="dxa" w:w="567"/>
            <w:shd w:fill="auto" w:val="clear"/>
          </w:tcPr>
          <w:p w14:paraId="7A160000">
            <w:pPr>
              <w:rPr>
                <w:sz w:val="20"/>
              </w:rPr>
            </w:pPr>
            <w:r>
              <w:rPr>
                <w:sz w:val="20"/>
              </w:rPr>
              <w:t>000</w:t>
            </w:r>
          </w:p>
        </w:tc>
        <w:tc>
          <w:tcPr>
            <w:tcW w:type="dxa" w:w="1438"/>
            <w:shd w:fill="auto" w:val="clear"/>
          </w:tcPr>
          <w:p w14:paraId="7B160000">
            <w:pPr>
              <w:ind/>
              <w:jc w:val="right"/>
              <w:rPr>
                <w:sz w:val="20"/>
              </w:rPr>
            </w:pPr>
            <w:r>
              <w:rPr>
                <w:sz w:val="20"/>
              </w:rPr>
              <w:t>6 643,65</w:t>
            </w:r>
          </w:p>
        </w:tc>
      </w:tr>
      <w:tr>
        <w:trPr>
          <w:trHeight w:hRule="atLeast" w:val="20"/>
        </w:trPr>
        <w:tc>
          <w:tcPr>
            <w:tcW w:type="dxa" w:w="4678"/>
            <w:shd w:fill="auto" w:val="clear"/>
          </w:tcPr>
          <w:p w14:paraId="7C16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567"/>
            <w:shd w:fill="auto" w:val="clear"/>
          </w:tcPr>
          <w:p w14:paraId="7D160000">
            <w:pPr>
              <w:rPr>
                <w:sz w:val="20"/>
              </w:rPr>
            </w:pPr>
            <w:r>
              <w:rPr>
                <w:sz w:val="20"/>
              </w:rPr>
              <w:t>606</w:t>
            </w:r>
          </w:p>
        </w:tc>
        <w:tc>
          <w:tcPr>
            <w:tcW w:type="dxa" w:w="426"/>
            <w:shd w:fill="auto" w:val="clear"/>
          </w:tcPr>
          <w:p w14:paraId="7E160000">
            <w:pPr>
              <w:rPr>
                <w:sz w:val="20"/>
              </w:rPr>
            </w:pPr>
            <w:r>
              <w:rPr>
                <w:sz w:val="20"/>
              </w:rPr>
              <w:t>07</w:t>
            </w:r>
          </w:p>
        </w:tc>
        <w:tc>
          <w:tcPr>
            <w:tcW w:type="dxa" w:w="425"/>
            <w:shd w:fill="auto" w:val="clear"/>
          </w:tcPr>
          <w:p w14:paraId="7F160000">
            <w:pPr>
              <w:rPr>
                <w:sz w:val="20"/>
              </w:rPr>
            </w:pPr>
            <w:r>
              <w:rPr>
                <w:sz w:val="20"/>
              </w:rPr>
              <w:t>09</w:t>
            </w:r>
          </w:p>
        </w:tc>
        <w:tc>
          <w:tcPr>
            <w:tcW w:type="dxa" w:w="1559"/>
            <w:shd w:fill="auto" w:val="clear"/>
          </w:tcPr>
          <w:p w14:paraId="80160000">
            <w:pPr>
              <w:rPr>
                <w:sz w:val="20"/>
              </w:rPr>
            </w:pPr>
            <w:r>
              <w:rPr>
                <w:sz w:val="20"/>
              </w:rPr>
              <w:t>01 1 05 20240</w:t>
            </w:r>
          </w:p>
        </w:tc>
        <w:tc>
          <w:tcPr>
            <w:tcW w:type="dxa" w:w="567"/>
            <w:shd w:fill="auto" w:val="clear"/>
          </w:tcPr>
          <w:p w14:paraId="81160000">
            <w:pPr>
              <w:rPr>
                <w:sz w:val="20"/>
              </w:rPr>
            </w:pPr>
            <w:r>
              <w:rPr>
                <w:sz w:val="20"/>
              </w:rPr>
              <w:t>000</w:t>
            </w:r>
          </w:p>
        </w:tc>
        <w:tc>
          <w:tcPr>
            <w:tcW w:type="dxa" w:w="1438"/>
            <w:shd w:fill="auto" w:val="clear"/>
          </w:tcPr>
          <w:p w14:paraId="82160000">
            <w:pPr>
              <w:ind/>
              <w:jc w:val="right"/>
              <w:rPr>
                <w:sz w:val="20"/>
              </w:rPr>
            </w:pPr>
            <w:r>
              <w:rPr>
                <w:sz w:val="20"/>
              </w:rPr>
              <w:t>6 643,65</w:t>
            </w:r>
          </w:p>
        </w:tc>
      </w:tr>
      <w:tr>
        <w:trPr>
          <w:trHeight w:hRule="atLeast" w:val="20"/>
        </w:trPr>
        <w:tc>
          <w:tcPr>
            <w:tcW w:type="dxa" w:w="4678"/>
            <w:shd w:fill="auto" w:val="clear"/>
          </w:tcPr>
          <w:p w14:paraId="83160000">
            <w:pPr>
              <w:rPr>
                <w:sz w:val="20"/>
              </w:rPr>
            </w:pPr>
            <w:r>
              <w:rPr>
                <w:sz w:val="20"/>
              </w:rPr>
              <w:t>Субсидии бюджетным учреждениям</w:t>
            </w:r>
          </w:p>
        </w:tc>
        <w:tc>
          <w:tcPr>
            <w:tcW w:type="dxa" w:w="567"/>
            <w:shd w:fill="auto" w:val="clear"/>
          </w:tcPr>
          <w:p w14:paraId="84160000">
            <w:pPr>
              <w:rPr>
                <w:sz w:val="20"/>
              </w:rPr>
            </w:pPr>
            <w:r>
              <w:rPr>
                <w:sz w:val="20"/>
              </w:rPr>
              <w:t>606</w:t>
            </w:r>
          </w:p>
        </w:tc>
        <w:tc>
          <w:tcPr>
            <w:tcW w:type="dxa" w:w="426"/>
            <w:shd w:fill="auto" w:val="clear"/>
          </w:tcPr>
          <w:p w14:paraId="85160000">
            <w:pPr>
              <w:rPr>
                <w:sz w:val="20"/>
              </w:rPr>
            </w:pPr>
            <w:r>
              <w:rPr>
                <w:sz w:val="20"/>
              </w:rPr>
              <w:t>07</w:t>
            </w:r>
          </w:p>
        </w:tc>
        <w:tc>
          <w:tcPr>
            <w:tcW w:type="dxa" w:w="425"/>
            <w:shd w:fill="auto" w:val="clear"/>
          </w:tcPr>
          <w:p w14:paraId="86160000">
            <w:pPr>
              <w:rPr>
                <w:sz w:val="20"/>
              </w:rPr>
            </w:pPr>
            <w:r>
              <w:rPr>
                <w:sz w:val="20"/>
              </w:rPr>
              <w:t>09</w:t>
            </w:r>
          </w:p>
        </w:tc>
        <w:tc>
          <w:tcPr>
            <w:tcW w:type="dxa" w:w="1559"/>
            <w:shd w:fill="auto" w:val="clear"/>
          </w:tcPr>
          <w:p w14:paraId="87160000">
            <w:pPr>
              <w:rPr>
                <w:sz w:val="20"/>
              </w:rPr>
            </w:pPr>
            <w:r>
              <w:rPr>
                <w:sz w:val="20"/>
              </w:rPr>
              <w:t>01 1 05 20240</w:t>
            </w:r>
          </w:p>
        </w:tc>
        <w:tc>
          <w:tcPr>
            <w:tcW w:type="dxa" w:w="567"/>
            <w:shd w:fill="auto" w:val="clear"/>
          </w:tcPr>
          <w:p w14:paraId="88160000">
            <w:pPr>
              <w:rPr>
                <w:sz w:val="20"/>
              </w:rPr>
            </w:pPr>
            <w:r>
              <w:rPr>
                <w:sz w:val="20"/>
              </w:rPr>
              <w:t>610</w:t>
            </w:r>
          </w:p>
        </w:tc>
        <w:tc>
          <w:tcPr>
            <w:tcW w:type="dxa" w:w="1438"/>
            <w:shd w:fill="auto" w:val="clear"/>
          </w:tcPr>
          <w:p w14:paraId="89160000">
            <w:pPr>
              <w:ind/>
              <w:jc w:val="right"/>
              <w:rPr>
                <w:sz w:val="20"/>
              </w:rPr>
            </w:pPr>
            <w:r>
              <w:rPr>
                <w:sz w:val="20"/>
              </w:rPr>
              <w:t>6 298,36</w:t>
            </w:r>
          </w:p>
        </w:tc>
      </w:tr>
      <w:tr>
        <w:trPr>
          <w:trHeight w:hRule="atLeast" w:val="20"/>
        </w:trPr>
        <w:tc>
          <w:tcPr>
            <w:tcW w:type="dxa" w:w="4678"/>
            <w:shd w:fill="auto" w:val="clear"/>
          </w:tcPr>
          <w:p w14:paraId="8A160000">
            <w:pPr>
              <w:rPr>
                <w:sz w:val="20"/>
              </w:rPr>
            </w:pPr>
            <w:r>
              <w:rPr>
                <w:sz w:val="20"/>
              </w:rPr>
              <w:t>Субсидии автономным учреждениям</w:t>
            </w:r>
          </w:p>
        </w:tc>
        <w:tc>
          <w:tcPr>
            <w:tcW w:type="dxa" w:w="567"/>
            <w:shd w:fill="auto" w:val="clear"/>
          </w:tcPr>
          <w:p w14:paraId="8B160000">
            <w:pPr>
              <w:rPr>
                <w:sz w:val="20"/>
              </w:rPr>
            </w:pPr>
            <w:r>
              <w:rPr>
                <w:sz w:val="20"/>
              </w:rPr>
              <w:t>606</w:t>
            </w:r>
          </w:p>
        </w:tc>
        <w:tc>
          <w:tcPr>
            <w:tcW w:type="dxa" w:w="426"/>
            <w:shd w:fill="auto" w:val="clear"/>
          </w:tcPr>
          <w:p w14:paraId="8C160000">
            <w:pPr>
              <w:rPr>
                <w:sz w:val="20"/>
              </w:rPr>
            </w:pPr>
            <w:r>
              <w:rPr>
                <w:sz w:val="20"/>
              </w:rPr>
              <w:t>07</w:t>
            </w:r>
          </w:p>
        </w:tc>
        <w:tc>
          <w:tcPr>
            <w:tcW w:type="dxa" w:w="425"/>
            <w:shd w:fill="auto" w:val="clear"/>
          </w:tcPr>
          <w:p w14:paraId="8D160000">
            <w:pPr>
              <w:rPr>
                <w:sz w:val="20"/>
              </w:rPr>
            </w:pPr>
            <w:r>
              <w:rPr>
                <w:sz w:val="20"/>
              </w:rPr>
              <w:t>09</w:t>
            </w:r>
          </w:p>
        </w:tc>
        <w:tc>
          <w:tcPr>
            <w:tcW w:type="dxa" w:w="1559"/>
            <w:shd w:fill="auto" w:val="clear"/>
          </w:tcPr>
          <w:p w14:paraId="8E160000">
            <w:pPr>
              <w:rPr>
                <w:sz w:val="20"/>
              </w:rPr>
            </w:pPr>
            <w:r>
              <w:rPr>
                <w:sz w:val="20"/>
              </w:rPr>
              <w:t>01 1 05 20240</w:t>
            </w:r>
          </w:p>
        </w:tc>
        <w:tc>
          <w:tcPr>
            <w:tcW w:type="dxa" w:w="567"/>
            <w:shd w:fill="auto" w:val="clear"/>
          </w:tcPr>
          <w:p w14:paraId="8F160000">
            <w:pPr>
              <w:rPr>
                <w:sz w:val="20"/>
              </w:rPr>
            </w:pPr>
            <w:r>
              <w:rPr>
                <w:sz w:val="20"/>
              </w:rPr>
              <w:t>620</w:t>
            </w:r>
          </w:p>
        </w:tc>
        <w:tc>
          <w:tcPr>
            <w:tcW w:type="dxa" w:w="1438"/>
            <w:shd w:fill="auto" w:val="clear"/>
          </w:tcPr>
          <w:p w14:paraId="90160000">
            <w:pPr>
              <w:ind/>
              <w:jc w:val="right"/>
              <w:rPr>
                <w:sz w:val="20"/>
              </w:rPr>
            </w:pPr>
            <w:r>
              <w:rPr>
                <w:sz w:val="20"/>
              </w:rPr>
              <w:t>345,29</w:t>
            </w:r>
          </w:p>
        </w:tc>
      </w:tr>
      <w:tr>
        <w:trPr>
          <w:trHeight w:hRule="atLeast" w:val="20"/>
        </w:trPr>
        <w:tc>
          <w:tcPr>
            <w:tcW w:type="dxa" w:w="4678"/>
            <w:shd w:fill="auto" w:val="clear"/>
          </w:tcPr>
          <w:p w14:paraId="91160000">
            <w:pPr>
              <w:rPr>
                <w:sz w:val="20"/>
              </w:rPr>
            </w:pPr>
            <w:r>
              <w:rPr>
                <w:sz w:val="20"/>
              </w:rPr>
              <w:t>Основное мероприятие «Обеспечение образовательной деятельности, оценки качества образования»</w:t>
            </w:r>
          </w:p>
        </w:tc>
        <w:tc>
          <w:tcPr>
            <w:tcW w:type="dxa" w:w="567"/>
            <w:shd w:fill="auto" w:val="clear"/>
          </w:tcPr>
          <w:p w14:paraId="92160000">
            <w:pPr>
              <w:rPr>
                <w:sz w:val="20"/>
              </w:rPr>
            </w:pPr>
            <w:r>
              <w:rPr>
                <w:sz w:val="20"/>
              </w:rPr>
              <w:t>606</w:t>
            </w:r>
          </w:p>
        </w:tc>
        <w:tc>
          <w:tcPr>
            <w:tcW w:type="dxa" w:w="426"/>
            <w:shd w:fill="auto" w:val="clear"/>
          </w:tcPr>
          <w:p w14:paraId="93160000">
            <w:pPr>
              <w:rPr>
                <w:sz w:val="20"/>
              </w:rPr>
            </w:pPr>
            <w:r>
              <w:rPr>
                <w:sz w:val="20"/>
              </w:rPr>
              <w:t>07</w:t>
            </w:r>
          </w:p>
        </w:tc>
        <w:tc>
          <w:tcPr>
            <w:tcW w:type="dxa" w:w="425"/>
            <w:shd w:fill="auto" w:val="clear"/>
          </w:tcPr>
          <w:p w14:paraId="94160000">
            <w:pPr>
              <w:rPr>
                <w:sz w:val="20"/>
              </w:rPr>
            </w:pPr>
            <w:r>
              <w:rPr>
                <w:sz w:val="20"/>
              </w:rPr>
              <w:t>09</w:t>
            </w:r>
          </w:p>
        </w:tc>
        <w:tc>
          <w:tcPr>
            <w:tcW w:type="dxa" w:w="1559"/>
            <w:shd w:fill="auto" w:val="clear"/>
          </w:tcPr>
          <w:p w14:paraId="95160000">
            <w:pPr>
              <w:rPr>
                <w:sz w:val="20"/>
              </w:rPr>
            </w:pPr>
            <w:r>
              <w:rPr>
                <w:sz w:val="20"/>
              </w:rPr>
              <w:t>01 1 08 00000</w:t>
            </w:r>
          </w:p>
        </w:tc>
        <w:tc>
          <w:tcPr>
            <w:tcW w:type="dxa" w:w="567"/>
            <w:shd w:fill="auto" w:val="clear"/>
          </w:tcPr>
          <w:p w14:paraId="96160000">
            <w:pPr>
              <w:rPr>
                <w:sz w:val="20"/>
              </w:rPr>
            </w:pPr>
            <w:r>
              <w:rPr>
                <w:sz w:val="20"/>
              </w:rPr>
              <w:t>000</w:t>
            </w:r>
          </w:p>
        </w:tc>
        <w:tc>
          <w:tcPr>
            <w:tcW w:type="dxa" w:w="1438"/>
            <w:shd w:fill="auto" w:val="clear"/>
          </w:tcPr>
          <w:p w14:paraId="97160000">
            <w:pPr>
              <w:ind/>
              <w:jc w:val="right"/>
              <w:rPr>
                <w:sz w:val="20"/>
              </w:rPr>
            </w:pPr>
            <w:r>
              <w:rPr>
                <w:sz w:val="20"/>
              </w:rPr>
              <w:t>13 526,46</w:t>
            </w:r>
          </w:p>
        </w:tc>
      </w:tr>
      <w:tr>
        <w:trPr>
          <w:trHeight w:hRule="atLeast" w:val="20"/>
        </w:trPr>
        <w:tc>
          <w:tcPr>
            <w:tcW w:type="dxa" w:w="4678"/>
            <w:shd w:fill="auto" w:val="clear"/>
          </w:tcPr>
          <w:p w14:paraId="9816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99160000">
            <w:pPr>
              <w:rPr>
                <w:sz w:val="20"/>
              </w:rPr>
            </w:pPr>
            <w:r>
              <w:rPr>
                <w:sz w:val="20"/>
              </w:rPr>
              <w:t>606</w:t>
            </w:r>
          </w:p>
        </w:tc>
        <w:tc>
          <w:tcPr>
            <w:tcW w:type="dxa" w:w="426"/>
            <w:shd w:fill="auto" w:val="clear"/>
          </w:tcPr>
          <w:p w14:paraId="9A160000">
            <w:pPr>
              <w:rPr>
                <w:sz w:val="20"/>
              </w:rPr>
            </w:pPr>
            <w:r>
              <w:rPr>
                <w:sz w:val="20"/>
              </w:rPr>
              <w:t>07</w:t>
            </w:r>
          </w:p>
        </w:tc>
        <w:tc>
          <w:tcPr>
            <w:tcW w:type="dxa" w:w="425"/>
            <w:shd w:fill="auto" w:val="clear"/>
          </w:tcPr>
          <w:p w14:paraId="9B160000">
            <w:pPr>
              <w:rPr>
                <w:sz w:val="20"/>
              </w:rPr>
            </w:pPr>
            <w:r>
              <w:rPr>
                <w:sz w:val="20"/>
              </w:rPr>
              <w:t>09</w:t>
            </w:r>
          </w:p>
        </w:tc>
        <w:tc>
          <w:tcPr>
            <w:tcW w:type="dxa" w:w="1559"/>
            <w:shd w:fill="auto" w:val="clear"/>
          </w:tcPr>
          <w:p w14:paraId="9C160000">
            <w:pPr>
              <w:rPr>
                <w:sz w:val="20"/>
              </w:rPr>
            </w:pPr>
            <w:r>
              <w:rPr>
                <w:sz w:val="20"/>
              </w:rPr>
              <w:t>01 1 08 11010</w:t>
            </w:r>
          </w:p>
        </w:tc>
        <w:tc>
          <w:tcPr>
            <w:tcW w:type="dxa" w:w="567"/>
            <w:shd w:fill="auto" w:val="clear"/>
          </w:tcPr>
          <w:p w14:paraId="9D160000">
            <w:pPr>
              <w:rPr>
                <w:sz w:val="20"/>
              </w:rPr>
            </w:pPr>
            <w:r>
              <w:rPr>
                <w:sz w:val="20"/>
              </w:rPr>
              <w:t>000</w:t>
            </w:r>
          </w:p>
        </w:tc>
        <w:tc>
          <w:tcPr>
            <w:tcW w:type="dxa" w:w="1438"/>
            <w:shd w:fill="auto" w:val="clear"/>
          </w:tcPr>
          <w:p w14:paraId="9E160000">
            <w:pPr>
              <w:ind/>
              <w:jc w:val="right"/>
              <w:rPr>
                <w:sz w:val="20"/>
              </w:rPr>
            </w:pPr>
            <w:r>
              <w:rPr>
                <w:sz w:val="20"/>
              </w:rPr>
              <w:t>12 917,54</w:t>
            </w:r>
          </w:p>
        </w:tc>
      </w:tr>
      <w:tr>
        <w:trPr>
          <w:trHeight w:hRule="atLeast" w:val="20"/>
        </w:trPr>
        <w:tc>
          <w:tcPr>
            <w:tcW w:type="dxa" w:w="4678"/>
            <w:shd w:fill="auto" w:val="clear"/>
          </w:tcPr>
          <w:p w14:paraId="9F160000">
            <w:pPr>
              <w:rPr>
                <w:sz w:val="20"/>
              </w:rPr>
            </w:pPr>
            <w:r>
              <w:rPr>
                <w:sz w:val="20"/>
              </w:rPr>
              <w:t>Субсидии бюджетным учреждениям</w:t>
            </w:r>
          </w:p>
        </w:tc>
        <w:tc>
          <w:tcPr>
            <w:tcW w:type="dxa" w:w="567"/>
            <w:shd w:fill="auto" w:val="clear"/>
          </w:tcPr>
          <w:p w14:paraId="A0160000">
            <w:pPr>
              <w:rPr>
                <w:sz w:val="20"/>
              </w:rPr>
            </w:pPr>
            <w:r>
              <w:rPr>
                <w:sz w:val="20"/>
              </w:rPr>
              <w:t>606</w:t>
            </w:r>
          </w:p>
        </w:tc>
        <w:tc>
          <w:tcPr>
            <w:tcW w:type="dxa" w:w="426"/>
            <w:shd w:fill="auto" w:val="clear"/>
          </w:tcPr>
          <w:p w14:paraId="A1160000">
            <w:pPr>
              <w:rPr>
                <w:sz w:val="20"/>
              </w:rPr>
            </w:pPr>
            <w:r>
              <w:rPr>
                <w:sz w:val="20"/>
              </w:rPr>
              <w:t>07</w:t>
            </w:r>
          </w:p>
        </w:tc>
        <w:tc>
          <w:tcPr>
            <w:tcW w:type="dxa" w:w="425"/>
            <w:shd w:fill="auto" w:val="clear"/>
          </w:tcPr>
          <w:p w14:paraId="A2160000">
            <w:pPr>
              <w:rPr>
                <w:sz w:val="20"/>
              </w:rPr>
            </w:pPr>
            <w:r>
              <w:rPr>
                <w:sz w:val="20"/>
              </w:rPr>
              <w:t>09</w:t>
            </w:r>
          </w:p>
        </w:tc>
        <w:tc>
          <w:tcPr>
            <w:tcW w:type="dxa" w:w="1559"/>
            <w:shd w:fill="auto" w:val="clear"/>
          </w:tcPr>
          <w:p w14:paraId="A3160000">
            <w:pPr>
              <w:rPr>
                <w:sz w:val="20"/>
              </w:rPr>
            </w:pPr>
            <w:r>
              <w:rPr>
                <w:sz w:val="20"/>
              </w:rPr>
              <w:t>01 1 08 11010</w:t>
            </w:r>
          </w:p>
        </w:tc>
        <w:tc>
          <w:tcPr>
            <w:tcW w:type="dxa" w:w="567"/>
            <w:shd w:fill="auto" w:val="clear"/>
          </w:tcPr>
          <w:p w14:paraId="A4160000">
            <w:pPr>
              <w:rPr>
                <w:sz w:val="20"/>
              </w:rPr>
            </w:pPr>
            <w:r>
              <w:rPr>
                <w:sz w:val="20"/>
              </w:rPr>
              <w:t>610</w:t>
            </w:r>
          </w:p>
        </w:tc>
        <w:tc>
          <w:tcPr>
            <w:tcW w:type="dxa" w:w="1438"/>
            <w:shd w:fill="auto" w:val="clear"/>
          </w:tcPr>
          <w:p w14:paraId="A5160000">
            <w:pPr>
              <w:ind/>
              <w:jc w:val="right"/>
              <w:rPr>
                <w:sz w:val="20"/>
              </w:rPr>
            </w:pPr>
            <w:r>
              <w:rPr>
                <w:sz w:val="20"/>
              </w:rPr>
              <w:t>12 917,54</w:t>
            </w:r>
          </w:p>
        </w:tc>
      </w:tr>
      <w:tr>
        <w:trPr>
          <w:trHeight w:hRule="atLeast" w:val="20"/>
        </w:trPr>
        <w:tc>
          <w:tcPr>
            <w:tcW w:type="dxa" w:w="4678"/>
            <w:shd w:fill="auto" w:val="clear"/>
          </w:tcPr>
          <w:p w14:paraId="A616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567"/>
            <w:shd w:fill="auto" w:val="clear"/>
          </w:tcPr>
          <w:p w14:paraId="A7160000">
            <w:pPr>
              <w:rPr>
                <w:sz w:val="20"/>
              </w:rPr>
            </w:pPr>
            <w:r>
              <w:rPr>
                <w:sz w:val="20"/>
              </w:rPr>
              <w:t>606</w:t>
            </w:r>
          </w:p>
        </w:tc>
        <w:tc>
          <w:tcPr>
            <w:tcW w:type="dxa" w:w="426"/>
            <w:shd w:fill="auto" w:val="clear"/>
          </w:tcPr>
          <w:p w14:paraId="A8160000">
            <w:pPr>
              <w:rPr>
                <w:sz w:val="20"/>
              </w:rPr>
            </w:pPr>
            <w:r>
              <w:rPr>
                <w:sz w:val="20"/>
              </w:rPr>
              <w:t>07</w:t>
            </w:r>
          </w:p>
        </w:tc>
        <w:tc>
          <w:tcPr>
            <w:tcW w:type="dxa" w:w="425"/>
            <w:shd w:fill="auto" w:val="clear"/>
          </w:tcPr>
          <w:p w14:paraId="A9160000">
            <w:pPr>
              <w:rPr>
                <w:sz w:val="20"/>
              </w:rPr>
            </w:pPr>
            <w:r>
              <w:rPr>
                <w:sz w:val="20"/>
              </w:rPr>
              <w:t>09</w:t>
            </w:r>
          </w:p>
        </w:tc>
        <w:tc>
          <w:tcPr>
            <w:tcW w:type="dxa" w:w="1559"/>
            <w:shd w:fill="auto" w:val="clear"/>
          </w:tcPr>
          <w:p w14:paraId="AA160000">
            <w:pPr>
              <w:rPr>
                <w:sz w:val="20"/>
              </w:rPr>
            </w:pPr>
            <w:r>
              <w:rPr>
                <w:sz w:val="20"/>
              </w:rPr>
              <w:t>01 1 08 21780</w:t>
            </w:r>
          </w:p>
        </w:tc>
        <w:tc>
          <w:tcPr>
            <w:tcW w:type="dxa" w:w="567"/>
            <w:shd w:fill="auto" w:val="clear"/>
          </w:tcPr>
          <w:p w14:paraId="AB160000">
            <w:pPr>
              <w:rPr>
                <w:sz w:val="20"/>
              </w:rPr>
            </w:pPr>
            <w:r>
              <w:rPr>
                <w:sz w:val="20"/>
              </w:rPr>
              <w:t>000</w:t>
            </w:r>
          </w:p>
        </w:tc>
        <w:tc>
          <w:tcPr>
            <w:tcW w:type="dxa" w:w="1438"/>
            <w:shd w:fill="auto" w:val="clear"/>
          </w:tcPr>
          <w:p w14:paraId="AC160000">
            <w:pPr>
              <w:ind/>
              <w:jc w:val="right"/>
              <w:rPr>
                <w:sz w:val="20"/>
              </w:rPr>
            </w:pPr>
            <w:r>
              <w:rPr>
                <w:sz w:val="20"/>
              </w:rPr>
              <w:t>546,13</w:t>
            </w:r>
          </w:p>
        </w:tc>
      </w:tr>
      <w:tr>
        <w:trPr>
          <w:trHeight w:hRule="atLeast" w:val="20"/>
        </w:trPr>
        <w:tc>
          <w:tcPr>
            <w:tcW w:type="dxa" w:w="4678"/>
            <w:shd w:fill="auto" w:val="clear"/>
          </w:tcPr>
          <w:p w14:paraId="AD1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E160000">
            <w:pPr>
              <w:rPr>
                <w:sz w:val="20"/>
              </w:rPr>
            </w:pPr>
            <w:r>
              <w:rPr>
                <w:sz w:val="20"/>
              </w:rPr>
              <w:t>606</w:t>
            </w:r>
          </w:p>
        </w:tc>
        <w:tc>
          <w:tcPr>
            <w:tcW w:type="dxa" w:w="426"/>
            <w:shd w:fill="auto" w:val="clear"/>
          </w:tcPr>
          <w:p w14:paraId="AF160000">
            <w:pPr>
              <w:rPr>
                <w:sz w:val="20"/>
              </w:rPr>
            </w:pPr>
            <w:r>
              <w:rPr>
                <w:sz w:val="20"/>
              </w:rPr>
              <w:t>07</w:t>
            </w:r>
          </w:p>
        </w:tc>
        <w:tc>
          <w:tcPr>
            <w:tcW w:type="dxa" w:w="425"/>
            <w:shd w:fill="auto" w:val="clear"/>
          </w:tcPr>
          <w:p w14:paraId="B0160000">
            <w:pPr>
              <w:rPr>
                <w:sz w:val="20"/>
              </w:rPr>
            </w:pPr>
            <w:r>
              <w:rPr>
                <w:sz w:val="20"/>
              </w:rPr>
              <w:t>09</w:t>
            </w:r>
          </w:p>
        </w:tc>
        <w:tc>
          <w:tcPr>
            <w:tcW w:type="dxa" w:w="1559"/>
            <w:shd w:fill="auto" w:val="clear"/>
          </w:tcPr>
          <w:p w14:paraId="B1160000">
            <w:pPr>
              <w:rPr>
                <w:sz w:val="20"/>
              </w:rPr>
            </w:pPr>
            <w:r>
              <w:rPr>
                <w:sz w:val="20"/>
              </w:rPr>
              <w:t>01 1 08 21780</w:t>
            </w:r>
          </w:p>
        </w:tc>
        <w:tc>
          <w:tcPr>
            <w:tcW w:type="dxa" w:w="567"/>
            <w:shd w:fill="auto" w:val="clear"/>
          </w:tcPr>
          <w:p w14:paraId="B2160000">
            <w:pPr>
              <w:rPr>
                <w:sz w:val="20"/>
              </w:rPr>
            </w:pPr>
            <w:r>
              <w:rPr>
                <w:sz w:val="20"/>
              </w:rPr>
              <w:t>240</w:t>
            </w:r>
          </w:p>
        </w:tc>
        <w:tc>
          <w:tcPr>
            <w:tcW w:type="dxa" w:w="1438"/>
            <w:shd w:fill="auto" w:val="clear"/>
          </w:tcPr>
          <w:p w14:paraId="B3160000">
            <w:pPr>
              <w:ind/>
              <w:jc w:val="right"/>
              <w:rPr>
                <w:sz w:val="20"/>
              </w:rPr>
            </w:pPr>
            <w:r>
              <w:rPr>
                <w:sz w:val="20"/>
              </w:rPr>
              <w:t>546,13</w:t>
            </w:r>
          </w:p>
        </w:tc>
      </w:tr>
      <w:tr>
        <w:trPr>
          <w:trHeight w:hRule="atLeast" w:val="20"/>
        </w:trPr>
        <w:tc>
          <w:tcPr>
            <w:tcW w:type="dxa" w:w="4678"/>
            <w:shd w:fill="auto" w:val="clear"/>
          </w:tcPr>
          <w:p w14:paraId="B416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B5160000">
            <w:pPr>
              <w:rPr>
                <w:sz w:val="20"/>
              </w:rPr>
            </w:pPr>
            <w:r>
              <w:rPr>
                <w:sz w:val="20"/>
              </w:rPr>
              <w:t>606</w:t>
            </w:r>
          </w:p>
        </w:tc>
        <w:tc>
          <w:tcPr>
            <w:tcW w:type="dxa" w:w="426"/>
            <w:shd w:fill="auto" w:val="clear"/>
          </w:tcPr>
          <w:p w14:paraId="B6160000">
            <w:pPr>
              <w:rPr>
                <w:sz w:val="20"/>
              </w:rPr>
            </w:pPr>
            <w:r>
              <w:rPr>
                <w:sz w:val="20"/>
              </w:rPr>
              <w:t>07</w:t>
            </w:r>
          </w:p>
        </w:tc>
        <w:tc>
          <w:tcPr>
            <w:tcW w:type="dxa" w:w="425"/>
            <w:shd w:fill="auto" w:val="clear"/>
          </w:tcPr>
          <w:p w14:paraId="B7160000">
            <w:pPr>
              <w:rPr>
                <w:sz w:val="20"/>
              </w:rPr>
            </w:pPr>
            <w:r>
              <w:rPr>
                <w:sz w:val="20"/>
              </w:rPr>
              <w:t>09</w:t>
            </w:r>
          </w:p>
        </w:tc>
        <w:tc>
          <w:tcPr>
            <w:tcW w:type="dxa" w:w="1559"/>
            <w:shd w:fill="auto" w:val="clear"/>
          </w:tcPr>
          <w:p w14:paraId="B8160000">
            <w:pPr>
              <w:rPr>
                <w:sz w:val="20"/>
              </w:rPr>
            </w:pPr>
            <w:r>
              <w:rPr>
                <w:sz w:val="20"/>
              </w:rPr>
              <w:t>01 1 08 78930</w:t>
            </w:r>
          </w:p>
        </w:tc>
        <w:tc>
          <w:tcPr>
            <w:tcW w:type="dxa" w:w="567"/>
            <w:shd w:fill="auto" w:val="clear"/>
          </w:tcPr>
          <w:p w14:paraId="B9160000">
            <w:pPr>
              <w:rPr>
                <w:sz w:val="20"/>
              </w:rPr>
            </w:pPr>
            <w:r>
              <w:rPr>
                <w:sz w:val="20"/>
              </w:rPr>
              <w:t>000</w:t>
            </w:r>
          </w:p>
        </w:tc>
        <w:tc>
          <w:tcPr>
            <w:tcW w:type="dxa" w:w="1438"/>
            <w:shd w:fill="auto" w:val="clear"/>
          </w:tcPr>
          <w:p w14:paraId="BA160000">
            <w:pPr>
              <w:ind/>
              <w:jc w:val="right"/>
              <w:rPr>
                <w:sz w:val="20"/>
              </w:rPr>
            </w:pPr>
            <w:r>
              <w:rPr>
                <w:sz w:val="20"/>
              </w:rPr>
              <w:t>62,79</w:t>
            </w:r>
          </w:p>
        </w:tc>
      </w:tr>
      <w:tr>
        <w:trPr>
          <w:trHeight w:hRule="atLeast" w:val="20"/>
        </w:trPr>
        <w:tc>
          <w:tcPr>
            <w:tcW w:type="dxa" w:w="4678"/>
            <w:shd w:fill="auto" w:val="clear"/>
          </w:tcPr>
          <w:p w14:paraId="BB160000">
            <w:pPr>
              <w:rPr>
                <w:sz w:val="20"/>
              </w:rPr>
            </w:pPr>
            <w:r>
              <w:rPr>
                <w:sz w:val="20"/>
              </w:rPr>
              <w:t>Субсидии бюджетным учреждениям</w:t>
            </w:r>
          </w:p>
        </w:tc>
        <w:tc>
          <w:tcPr>
            <w:tcW w:type="dxa" w:w="567"/>
            <w:shd w:fill="auto" w:val="clear"/>
          </w:tcPr>
          <w:p w14:paraId="BC160000">
            <w:pPr>
              <w:rPr>
                <w:sz w:val="20"/>
              </w:rPr>
            </w:pPr>
            <w:r>
              <w:rPr>
                <w:sz w:val="20"/>
              </w:rPr>
              <w:t>606</w:t>
            </w:r>
          </w:p>
        </w:tc>
        <w:tc>
          <w:tcPr>
            <w:tcW w:type="dxa" w:w="426"/>
            <w:shd w:fill="auto" w:val="clear"/>
          </w:tcPr>
          <w:p w14:paraId="BD160000">
            <w:pPr>
              <w:rPr>
                <w:sz w:val="20"/>
              </w:rPr>
            </w:pPr>
            <w:r>
              <w:rPr>
                <w:sz w:val="20"/>
              </w:rPr>
              <w:t>07</w:t>
            </w:r>
          </w:p>
        </w:tc>
        <w:tc>
          <w:tcPr>
            <w:tcW w:type="dxa" w:w="425"/>
            <w:shd w:fill="auto" w:val="clear"/>
          </w:tcPr>
          <w:p w14:paraId="BE160000">
            <w:pPr>
              <w:rPr>
                <w:sz w:val="20"/>
              </w:rPr>
            </w:pPr>
            <w:r>
              <w:rPr>
                <w:sz w:val="20"/>
              </w:rPr>
              <w:t>09</w:t>
            </w:r>
          </w:p>
        </w:tc>
        <w:tc>
          <w:tcPr>
            <w:tcW w:type="dxa" w:w="1559"/>
            <w:shd w:fill="auto" w:val="clear"/>
          </w:tcPr>
          <w:p w14:paraId="BF160000">
            <w:pPr>
              <w:rPr>
                <w:sz w:val="20"/>
              </w:rPr>
            </w:pPr>
            <w:r>
              <w:rPr>
                <w:sz w:val="20"/>
              </w:rPr>
              <w:t>01 1 08 78930</w:t>
            </w:r>
          </w:p>
        </w:tc>
        <w:tc>
          <w:tcPr>
            <w:tcW w:type="dxa" w:w="567"/>
            <w:shd w:fill="auto" w:val="clear"/>
          </w:tcPr>
          <w:p w14:paraId="C0160000">
            <w:pPr>
              <w:rPr>
                <w:sz w:val="20"/>
              </w:rPr>
            </w:pPr>
            <w:r>
              <w:rPr>
                <w:sz w:val="20"/>
              </w:rPr>
              <w:t>610</w:t>
            </w:r>
          </w:p>
        </w:tc>
        <w:tc>
          <w:tcPr>
            <w:tcW w:type="dxa" w:w="1438"/>
            <w:shd w:fill="auto" w:val="clear"/>
          </w:tcPr>
          <w:p w14:paraId="C1160000">
            <w:pPr>
              <w:ind/>
              <w:jc w:val="right"/>
              <w:rPr>
                <w:sz w:val="20"/>
              </w:rPr>
            </w:pPr>
            <w:r>
              <w:rPr>
                <w:sz w:val="20"/>
              </w:rPr>
              <w:t>62,79</w:t>
            </w:r>
          </w:p>
        </w:tc>
      </w:tr>
      <w:tr>
        <w:trPr>
          <w:trHeight w:hRule="atLeast" w:val="20"/>
        </w:trPr>
        <w:tc>
          <w:tcPr>
            <w:tcW w:type="dxa" w:w="4678"/>
            <w:shd w:fill="auto" w:val="clear"/>
          </w:tcPr>
          <w:p w14:paraId="C216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C3160000">
            <w:pPr>
              <w:rPr>
                <w:sz w:val="20"/>
              </w:rPr>
            </w:pPr>
            <w:r>
              <w:rPr>
                <w:sz w:val="20"/>
              </w:rPr>
              <w:t>606</w:t>
            </w:r>
          </w:p>
        </w:tc>
        <w:tc>
          <w:tcPr>
            <w:tcW w:type="dxa" w:w="426"/>
            <w:shd w:fill="auto" w:val="clear"/>
          </w:tcPr>
          <w:p w14:paraId="C4160000">
            <w:pPr>
              <w:rPr>
                <w:sz w:val="20"/>
              </w:rPr>
            </w:pPr>
            <w:r>
              <w:rPr>
                <w:sz w:val="20"/>
              </w:rPr>
              <w:t>07</w:t>
            </w:r>
          </w:p>
        </w:tc>
        <w:tc>
          <w:tcPr>
            <w:tcW w:type="dxa" w:w="425"/>
            <w:shd w:fill="auto" w:val="clear"/>
          </w:tcPr>
          <w:p w14:paraId="C5160000">
            <w:pPr>
              <w:rPr>
                <w:sz w:val="20"/>
              </w:rPr>
            </w:pPr>
            <w:r>
              <w:rPr>
                <w:sz w:val="20"/>
              </w:rPr>
              <w:t>09</w:t>
            </w:r>
          </w:p>
        </w:tc>
        <w:tc>
          <w:tcPr>
            <w:tcW w:type="dxa" w:w="1559"/>
            <w:shd w:fill="auto" w:val="clear"/>
          </w:tcPr>
          <w:p w14:paraId="C6160000">
            <w:pPr>
              <w:rPr>
                <w:sz w:val="20"/>
              </w:rPr>
            </w:pPr>
            <w:r>
              <w:rPr>
                <w:sz w:val="20"/>
              </w:rPr>
              <w:t>14 0 00 00000</w:t>
            </w:r>
          </w:p>
        </w:tc>
        <w:tc>
          <w:tcPr>
            <w:tcW w:type="dxa" w:w="567"/>
            <w:shd w:fill="auto" w:val="clear"/>
          </w:tcPr>
          <w:p w14:paraId="C7160000">
            <w:pPr>
              <w:rPr>
                <w:sz w:val="20"/>
              </w:rPr>
            </w:pPr>
            <w:r>
              <w:rPr>
                <w:sz w:val="20"/>
              </w:rPr>
              <w:t>000</w:t>
            </w:r>
          </w:p>
        </w:tc>
        <w:tc>
          <w:tcPr>
            <w:tcW w:type="dxa" w:w="1438"/>
            <w:shd w:fill="auto" w:val="clear"/>
          </w:tcPr>
          <w:p w14:paraId="C8160000">
            <w:pPr>
              <w:ind/>
              <w:jc w:val="right"/>
              <w:rPr>
                <w:sz w:val="20"/>
              </w:rPr>
            </w:pPr>
            <w:r>
              <w:rPr>
                <w:sz w:val="20"/>
              </w:rPr>
              <w:t>375,00</w:t>
            </w:r>
          </w:p>
        </w:tc>
      </w:tr>
      <w:tr>
        <w:trPr>
          <w:trHeight w:hRule="atLeast" w:val="20"/>
        </w:trPr>
        <w:tc>
          <w:tcPr>
            <w:tcW w:type="dxa" w:w="4678"/>
            <w:shd w:fill="auto" w:val="clear"/>
          </w:tcPr>
          <w:p w14:paraId="C916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CA160000">
            <w:pPr>
              <w:rPr>
                <w:sz w:val="20"/>
              </w:rPr>
            </w:pPr>
            <w:r>
              <w:rPr>
                <w:sz w:val="20"/>
              </w:rPr>
              <w:t>606</w:t>
            </w:r>
          </w:p>
        </w:tc>
        <w:tc>
          <w:tcPr>
            <w:tcW w:type="dxa" w:w="426"/>
            <w:shd w:fill="auto" w:val="clear"/>
          </w:tcPr>
          <w:p w14:paraId="CB160000">
            <w:pPr>
              <w:rPr>
                <w:sz w:val="20"/>
              </w:rPr>
            </w:pPr>
            <w:r>
              <w:rPr>
                <w:sz w:val="20"/>
              </w:rPr>
              <w:t>07</w:t>
            </w:r>
          </w:p>
        </w:tc>
        <w:tc>
          <w:tcPr>
            <w:tcW w:type="dxa" w:w="425"/>
            <w:shd w:fill="auto" w:val="clear"/>
          </w:tcPr>
          <w:p w14:paraId="CC160000">
            <w:pPr>
              <w:rPr>
                <w:sz w:val="20"/>
              </w:rPr>
            </w:pPr>
            <w:r>
              <w:rPr>
                <w:sz w:val="20"/>
              </w:rPr>
              <w:t>09</w:t>
            </w:r>
          </w:p>
        </w:tc>
        <w:tc>
          <w:tcPr>
            <w:tcW w:type="dxa" w:w="1559"/>
            <w:shd w:fill="auto" w:val="clear"/>
          </w:tcPr>
          <w:p w14:paraId="CD160000">
            <w:pPr>
              <w:rPr>
                <w:sz w:val="20"/>
              </w:rPr>
            </w:pPr>
            <w:r>
              <w:rPr>
                <w:sz w:val="20"/>
              </w:rPr>
              <w:t>14 Б 00 00000</w:t>
            </w:r>
          </w:p>
        </w:tc>
        <w:tc>
          <w:tcPr>
            <w:tcW w:type="dxa" w:w="567"/>
            <w:shd w:fill="auto" w:val="clear"/>
          </w:tcPr>
          <w:p w14:paraId="CE160000">
            <w:pPr>
              <w:rPr>
                <w:sz w:val="20"/>
              </w:rPr>
            </w:pPr>
            <w:r>
              <w:rPr>
                <w:sz w:val="20"/>
              </w:rPr>
              <w:t>000</w:t>
            </w:r>
          </w:p>
        </w:tc>
        <w:tc>
          <w:tcPr>
            <w:tcW w:type="dxa" w:w="1438"/>
            <w:shd w:fill="auto" w:val="clear"/>
          </w:tcPr>
          <w:p w14:paraId="CF160000">
            <w:pPr>
              <w:ind/>
              <w:jc w:val="right"/>
              <w:rPr>
                <w:sz w:val="20"/>
              </w:rPr>
            </w:pPr>
            <w:r>
              <w:rPr>
                <w:sz w:val="20"/>
              </w:rPr>
              <w:t>375,00</w:t>
            </w:r>
          </w:p>
        </w:tc>
      </w:tr>
      <w:tr>
        <w:trPr>
          <w:trHeight w:hRule="atLeast" w:val="20"/>
        </w:trPr>
        <w:tc>
          <w:tcPr>
            <w:tcW w:type="dxa" w:w="4678"/>
            <w:shd w:fill="auto" w:val="clear"/>
          </w:tcPr>
          <w:p w14:paraId="D016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D1160000">
            <w:pPr>
              <w:rPr>
                <w:sz w:val="20"/>
              </w:rPr>
            </w:pPr>
            <w:r>
              <w:rPr>
                <w:sz w:val="20"/>
              </w:rPr>
              <w:t>606</w:t>
            </w:r>
          </w:p>
        </w:tc>
        <w:tc>
          <w:tcPr>
            <w:tcW w:type="dxa" w:w="426"/>
            <w:shd w:fill="auto" w:val="clear"/>
          </w:tcPr>
          <w:p w14:paraId="D2160000">
            <w:pPr>
              <w:rPr>
                <w:sz w:val="20"/>
              </w:rPr>
            </w:pPr>
            <w:r>
              <w:rPr>
                <w:sz w:val="20"/>
              </w:rPr>
              <w:t>07</w:t>
            </w:r>
          </w:p>
        </w:tc>
        <w:tc>
          <w:tcPr>
            <w:tcW w:type="dxa" w:w="425"/>
            <w:shd w:fill="auto" w:val="clear"/>
          </w:tcPr>
          <w:p w14:paraId="D3160000">
            <w:pPr>
              <w:rPr>
                <w:sz w:val="20"/>
              </w:rPr>
            </w:pPr>
            <w:r>
              <w:rPr>
                <w:sz w:val="20"/>
              </w:rPr>
              <w:t>09</w:t>
            </w:r>
          </w:p>
        </w:tc>
        <w:tc>
          <w:tcPr>
            <w:tcW w:type="dxa" w:w="1559"/>
            <w:shd w:fill="auto" w:val="clear"/>
          </w:tcPr>
          <w:p w14:paraId="D4160000">
            <w:pPr>
              <w:rPr>
                <w:sz w:val="20"/>
              </w:rPr>
            </w:pPr>
            <w:r>
              <w:rPr>
                <w:sz w:val="20"/>
              </w:rPr>
              <w:t>14 Б 01 00000</w:t>
            </w:r>
          </w:p>
        </w:tc>
        <w:tc>
          <w:tcPr>
            <w:tcW w:type="dxa" w:w="567"/>
            <w:shd w:fill="auto" w:val="clear"/>
          </w:tcPr>
          <w:p w14:paraId="D5160000">
            <w:pPr>
              <w:rPr>
                <w:sz w:val="20"/>
              </w:rPr>
            </w:pPr>
            <w:r>
              <w:rPr>
                <w:sz w:val="20"/>
              </w:rPr>
              <w:t>000</w:t>
            </w:r>
          </w:p>
        </w:tc>
        <w:tc>
          <w:tcPr>
            <w:tcW w:type="dxa" w:w="1438"/>
            <w:shd w:fill="auto" w:val="clear"/>
          </w:tcPr>
          <w:p w14:paraId="D6160000">
            <w:pPr>
              <w:ind/>
              <w:jc w:val="right"/>
              <w:rPr>
                <w:sz w:val="20"/>
              </w:rPr>
            </w:pPr>
            <w:r>
              <w:rPr>
                <w:sz w:val="20"/>
              </w:rPr>
              <w:t>375,00</w:t>
            </w:r>
          </w:p>
        </w:tc>
      </w:tr>
      <w:tr>
        <w:trPr>
          <w:trHeight w:hRule="atLeast" w:val="20"/>
        </w:trPr>
        <w:tc>
          <w:tcPr>
            <w:tcW w:type="dxa" w:w="4678"/>
            <w:shd w:fill="auto" w:val="clear"/>
          </w:tcPr>
          <w:p w14:paraId="D716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D8160000">
            <w:pPr>
              <w:rPr>
                <w:sz w:val="20"/>
              </w:rPr>
            </w:pPr>
            <w:r>
              <w:rPr>
                <w:sz w:val="20"/>
              </w:rPr>
              <w:t>606</w:t>
            </w:r>
          </w:p>
        </w:tc>
        <w:tc>
          <w:tcPr>
            <w:tcW w:type="dxa" w:w="426"/>
            <w:shd w:fill="auto" w:val="clear"/>
          </w:tcPr>
          <w:p w14:paraId="D9160000">
            <w:pPr>
              <w:rPr>
                <w:sz w:val="20"/>
              </w:rPr>
            </w:pPr>
            <w:r>
              <w:rPr>
                <w:sz w:val="20"/>
              </w:rPr>
              <w:t>07</w:t>
            </w:r>
          </w:p>
        </w:tc>
        <w:tc>
          <w:tcPr>
            <w:tcW w:type="dxa" w:w="425"/>
            <w:shd w:fill="auto" w:val="clear"/>
          </w:tcPr>
          <w:p w14:paraId="DA160000">
            <w:pPr>
              <w:rPr>
                <w:sz w:val="20"/>
              </w:rPr>
            </w:pPr>
            <w:r>
              <w:rPr>
                <w:sz w:val="20"/>
              </w:rPr>
              <w:t>09</w:t>
            </w:r>
          </w:p>
        </w:tc>
        <w:tc>
          <w:tcPr>
            <w:tcW w:type="dxa" w:w="1559"/>
            <w:shd w:fill="auto" w:val="clear"/>
          </w:tcPr>
          <w:p w14:paraId="DB160000">
            <w:pPr>
              <w:rPr>
                <w:sz w:val="20"/>
              </w:rPr>
            </w:pPr>
            <w:r>
              <w:rPr>
                <w:sz w:val="20"/>
              </w:rPr>
              <w:t>14 Б 01 20630</w:t>
            </w:r>
          </w:p>
        </w:tc>
        <w:tc>
          <w:tcPr>
            <w:tcW w:type="dxa" w:w="567"/>
            <w:shd w:fill="auto" w:val="clear"/>
          </w:tcPr>
          <w:p w14:paraId="DC160000">
            <w:pPr>
              <w:rPr>
                <w:sz w:val="20"/>
              </w:rPr>
            </w:pPr>
            <w:r>
              <w:rPr>
                <w:sz w:val="20"/>
              </w:rPr>
              <w:t>000</w:t>
            </w:r>
          </w:p>
        </w:tc>
        <w:tc>
          <w:tcPr>
            <w:tcW w:type="dxa" w:w="1438"/>
            <w:shd w:fill="auto" w:val="clear"/>
          </w:tcPr>
          <w:p w14:paraId="DD160000">
            <w:pPr>
              <w:ind/>
              <w:jc w:val="right"/>
              <w:rPr>
                <w:sz w:val="20"/>
              </w:rPr>
            </w:pPr>
            <w:r>
              <w:rPr>
                <w:sz w:val="20"/>
              </w:rPr>
              <w:t>375,00</w:t>
            </w:r>
          </w:p>
        </w:tc>
      </w:tr>
      <w:tr>
        <w:trPr>
          <w:trHeight w:hRule="atLeast" w:val="20"/>
        </w:trPr>
        <w:tc>
          <w:tcPr>
            <w:tcW w:type="dxa" w:w="4678"/>
            <w:shd w:fill="auto" w:val="clear"/>
          </w:tcPr>
          <w:p w14:paraId="DE1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F160000">
            <w:pPr>
              <w:rPr>
                <w:sz w:val="20"/>
              </w:rPr>
            </w:pPr>
            <w:r>
              <w:rPr>
                <w:sz w:val="20"/>
              </w:rPr>
              <w:t>606</w:t>
            </w:r>
          </w:p>
        </w:tc>
        <w:tc>
          <w:tcPr>
            <w:tcW w:type="dxa" w:w="426"/>
            <w:shd w:fill="auto" w:val="clear"/>
          </w:tcPr>
          <w:p w14:paraId="E0160000">
            <w:pPr>
              <w:rPr>
                <w:sz w:val="20"/>
              </w:rPr>
            </w:pPr>
            <w:r>
              <w:rPr>
                <w:sz w:val="20"/>
              </w:rPr>
              <w:t>07</w:t>
            </w:r>
          </w:p>
        </w:tc>
        <w:tc>
          <w:tcPr>
            <w:tcW w:type="dxa" w:w="425"/>
            <w:shd w:fill="auto" w:val="clear"/>
          </w:tcPr>
          <w:p w14:paraId="E1160000">
            <w:pPr>
              <w:rPr>
                <w:sz w:val="20"/>
              </w:rPr>
            </w:pPr>
            <w:r>
              <w:rPr>
                <w:sz w:val="20"/>
              </w:rPr>
              <w:t>09</w:t>
            </w:r>
          </w:p>
        </w:tc>
        <w:tc>
          <w:tcPr>
            <w:tcW w:type="dxa" w:w="1559"/>
            <w:shd w:fill="auto" w:val="clear"/>
          </w:tcPr>
          <w:p w14:paraId="E2160000">
            <w:pPr>
              <w:rPr>
                <w:sz w:val="20"/>
              </w:rPr>
            </w:pPr>
            <w:r>
              <w:rPr>
                <w:sz w:val="20"/>
              </w:rPr>
              <w:t>14 Б 01 20630</w:t>
            </w:r>
          </w:p>
        </w:tc>
        <w:tc>
          <w:tcPr>
            <w:tcW w:type="dxa" w:w="567"/>
            <w:shd w:fill="auto" w:val="clear"/>
          </w:tcPr>
          <w:p w14:paraId="E3160000">
            <w:pPr>
              <w:rPr>
                <w:sz w:val="20"/>
              </w:rPr>
            </w:pPr>
            <w:r>
              <w:rPr>
                <w:sz w:val="20"/>
              </w:rPr>
              <w:t>240</w:t>
            </w:r>
          </w:p>
        </w:tc>
        <w:tc>
          <w:tcPr>
            <w:tcW w:type="dxa" w:w="1438"/>
            <w:shd w:fill="auto" w:val="clear"/>
          </w:tcPr>
          <w:p w14:paraId="E4160000">
            <w:pPr>
              <w:ind/>
              <w:jc w:val="right"/>
              <w:rPr>
                <w:sz w:val="20"/>
              </w:rPr>
            </w:pPr>
            <w:r>
              <w:rPr>
                <w:sz w:val="20"/>
              </w:rPr>
              <w:t>375,00</w:t>
            </w:r>
          </w:p>
        </w:tc>
      </w:tr>
      <w:tr>
        <w:trPr>
          <w:trHeight w:hRule="atLeast" w:val="20"/>
        </w:trPr>
        <w:tc>
          <w:tcPr>
            <w:tcW w:type="dxa" w:w="4678"/>
            <w:shd w:fill="auto" w:val="clear"/>
          </w:tcPr>
          <w:p w14:paraId="E5160000">
            <w:pPr>
              <w:rPr>
                <w:sz w:val="20"/>
              </w:rPr>
            </w:pPr>
            <w:r>
              <w:rPr>
                <w:sz w:val="20"/>
              </w:rPr>
              <w:t>Обеспечение деятельности комитета образования администрации города Ставрополя</w:t>
            </w:r>
          </w:p>
        </w:tc>
        <w:tc>
          <w:tcPr>
            <w:tcW w:type="dxa" w:w="567"/>
            <w:shd w:fill="auto" w:val="clear"/>
          </w:tcPr>
          <w:p w14:paraId="E6160000">
            <w:pPr>
              <w:rPr>
                <w:sz w:val="20"/>
              </w:rPr>
            </w:pPr>
            <w:r>
              <w:rPr>
                <w:sz w:val="20"/>
              </w:rPr>
              <w:t>606</w:t>
            </w:r>
          </w:p>
        </w:tc>
        <w:tc>
          <w:tcPr>
            <w:tcW w:type="dxa" w:w="426"/>
            <w:shd w:fill="auto" w:val="clear"/>
          </w:tcPr>
          <w:p w14:paraId="E7160000">
            <w:pPr>
              <w:rPr>
                <w:sz w:val="20"/>
              </w:rPr>
            </w:pPr>
            <w:r>
              <w:rPr>
                <w:sz w:val="20"/>
              </w:rPr>
              <w:t>07</w:t>
            </w:r>
          </w:p>
        </w:tc>
        <w:tc>
          <w:tcPr>
            <w:tcW w:type="dxa" w:w="425"/>
            <w:shd w:fill="auto" w:val="clear"/>
          </w:tcPr>
          <w:p w14:paraId="E8160000">
            <w:pPr>
              <w:rPr>
                <w:sz w:val="20"/>
              </w:rPr>
            </w:pPr>
            <w:r>
              <w:rPr>
                <w:sz w:val="20"/>
              </w:rPr>
              <w:t>09</w:t>
            </w:r>
          </w:p>
        </w:tc>
        <w:tc>
          <w:tcPr>
            <w:tcW w:type="dxa" w:w="1559"/>
            <w:shd w:fill="auto" w:val="clear"/>
          </w:tcPr>
          <w:p w14:paraId="E9160000">
            <w:pPr>
              <w:rPr>
                <w:sz w:val="20"/>
              </w:rPr>
            </w:pPr>
            <w:r>
              <w:rPr>
                <w:sz w:val="20"/>
              </w:rPr>
              <w:t>75 0 00 00000</w:t>
            </w:r>
          </w:p>
        </w:tc>
        <w:tc>
          <w:tcPr>
            <w:tcW w:type="dxa" w:w="567"/>
            <w:shd w:fill="auto" w:val="clear"/>
          </w:tcPr>
          <w:p w14:paraId="EA160000">
            <w:pPr>
              <w:rPr>
                <w:sz w:val="20"/>
              </w:rPr>
            </w:pPr>
            <w:r>
              <w:rPr>
                <w:sz w:val="20"/>
              </w:rPr>
              <w:t>000</w:t>
            </w:r>
          </w:p>
        </w:tc>
        <w:tc>
          <w:tcPr>
            <w:tcW w:type="dxa" w:w="1438"/>
            <w:shd w:fill="auto" w:val="clear"/>
          </w:tcPr>
          <w:p w14:paraId="EB160000">
            <w:pPr>
              <w:ind/>
              <w:jc w:val="right"/>
              <w:rPr>
                <w:sz w:val="20"/>
              </w:rPr>
            </w:pPr>
            <w:r>
              <w:rPr>
                <w:sz w:val="20"/>
              </w:rPr>
              <w:t>57 161,02</w:t>
            </w:r>
          </w:p>
        </w:tc>
      </w:tr>
      <w:tr>
        <w:trPr>
          <w:trHeight w:hRule="atLeast" w:val="20"/>
        </w:trPr>
        <w:tc>
          <w:tcPr>
            <w:tcW w:type="dxa" w:w="4678"/>
            <w:shd w:fill="auto" w:val="clear"/>
          </w:tcPr>
          <w:p w14:paraId="EC16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567"/>
            <w:shd w:fill="auto" w:val="clear"/>
          </w:tcPr>
          <w:p w14:paraId="ED160000">
            <w:pPr>
              <w:rPr>
                <w:sz w:val="20"/>
              </w:rPr>
            </w:pPr>
            <w:r>
              <w:rPr>
                <w:sz w:val="20"/>
              </w:rPr>
              <w:t>606</w:t>
            </w:r>
          </w:p>
        </w:tc>
        <w:tc>
          <w:tcPr>
            <w:tcW w:type="dxa" w:w="426"/>
            <w:shd w:fill="auto" w:val="clear"/>
          </w:tcPr>
          <w:p w14:paraId="EE160000">
            <w:pPr>
              <w:rPr>
                <w:sz w:val="20"/>
              </w:rPr>
            </w:pPr>
            <w:r>
              <w:rPr>
                <w:sz w:val="20"/>
              </w:rPr>
              <w:t>07</w:t>
            </w:r>
          </w:p>
        </w:tc>
        <w:tc>
          <w:tcPr>
            <w:tcW w:type="dxa" w:w="425"/>
            <w:shd w:fill="auto" w:val="clear"/>
          </w:tcPr>
          <w:p w14:paraId="EF160000">
            <w:pPr>
              <w:rPr>
                <w:sz w:val="20"/>
              </w:rPr>
            </w:pPr>
            <w:r>
              <w:rPr>
                <w:sz w:val="20"/>
              </w:rPr>
              <w:t>09</w:t>
            </w:r>
          </w:p>
        </w:tc>
        <w:tc>
          <w:tcPr>
            <w:tcW w:type="dxa" w:w="1559"/>
            <w:shd w:fill="auto" w:val="clear"/>
          </w:tcPr>
          <w:p w14:paraId="F0160000">
            <w:pPr>
              <w:rPr>
                <w:sz w:val="20"/>
              </w:rPr>
            </w:pPr>
            <w:r>
              <w:rPr>
                <w:sz w:val="20"/>
              </w:rPr>
              <w:t>75 1 00 00000</w:t>
            </w:r>
          </w:p>
        </w:tc>
        <w:tc>
          <w:tcPr>
            <w:tcW w:type="dxa" w:w="567"/>
            <w:shd w:fill="auto" w:val="clear"/>
          </w:tcPr>
          <w:p w14:paraId="F1160000">
            <w:pPr>
              <w:rPr>
                <w:sz w:val="20"/>
              </w:rPr>
            </w:pPr>
            <w:r>
              <w:rPr>
                <w:sz w:val="20"/>
              </w:rPr>
              <w:t>000</w:t>
            </w:r>
          </w:p>
        </w:tc>
        <w:tc>
          <w:tcPr>
            <w:tcW w:type="dxa" w:w="1438"/>
            <w:shd w:fill="auto" w:val="clear"/>
          </w:tcPr>
          <w:p w14:paraId="F2160000">
            <w:pPr>
              <w:ind/>
              <w:jc w:val="right"/>
              <w:rPr>
                <w:sz w:val="20"/>
              </w:rPr>
            </w:pPr>
            <w:r>
              <w:rPr>
                <w:sz w:val="20"/>
              </w:rPr>
              <w:t>57 161,02</w:t>
            </w:r>
          </w:p>
        </w:tc>
      </w:tr>
      <w:tr>
        <w:trPr>
          <w:trHeight w:hRule="atLeast" w:val="20"/>
        </w:trPr>
        <w:tc>
          <w:tcPr>
            <w:tcW w:type="dxa" w:w="4678"/>
            <w:shd w:fill="auto" w:val="clear"/>
          </w:tcPr>
          <w:p w14:paraId="F3160000">
            <w:pPr>
              <w:rPr>
                <w:sz w:val="20"/>
              </w:rPr>
            </w:pPr>
            <w:r>
              <w:rPr>
                <w:sz w:val="20"/>
              </w:rPr>
              <w:t xml:space="preserve">Расходы на обеспечение функций органов местного </w:t>
            </w:r>
            <w:r>
              <w:rPr>
                <w:sz w:val="20"/>
              </w:rPr>
              <w:t>самоуправления города Ставрополя</w:t>
            </w:r>
          </w:p>
        </w:tc>
        <w:tc>
          <w:tcPr>
            <w:tcW w:type="dxa" w:w="567"/>
            <w:shd w:fill="auto" w:val="clear"/>
          </w:tcPr>
          <w:p w14:paraId="F4160000">
            <w:pPr>
              <w:rPr>
                <w:sz w:val="20"/>
              </w:rPr>
            </w:pPr>
            <w:r>
              <w:rPr>
                <w:sz w:val="20"/>
              </w:rPr>
              <w:t>606</w:t>
            </w:r>
          </w:p>
        </w:tc>
        <w:tc>
          <w:tcPr>
            <w:tcW w:type="dxa" w:w="426"/>
            <w:shd w:fill="auto" w:val="clear"/>
          </w:tcPr>
          <w:p w14:paraId="F5160000">
            <w:pPr>
              <w:rPr>
                <w:sz w:val="20"/>
              </w:rPr>
            </w:pPr>
            <w:r>
              <w:rPr>
                <w:sz w:val="20"/>
              </w:rPr>
              <w:t>07</w:t>
            </w:r>
          </w:p>
        </w:tc>
        <w:tc>
          <w:tcPr>
            <w:tcW w:type="dxa" w:w="425"/>
            <w:shd w:fill="auto" w:val="clear"/>
          </w:tcPr>
          <w:p w14:paraId="F6160000">
            <w:pPr>
              <w:rPr>
                <w:sz w:val="20"/>
              </w:rPr>
            </w:pPr>
            <w:r>
              <w:rPr>
                <w:sz w:val="20"/>
              </w:rPr>
              <w:t>09</w:t>
            </w:r>
          </w:p>
        </w:tc>
        <w:tc>
          <w:tcPr>
            <w:tcW w:type="dxa" w:w="1559"/>
            <w:shd w:fill="auto" w:val="clear"/>
          </w:tcPr>
          <w:p w14:paraId="F7160000">
            <w:pPr>
              <w:rPr>
                <w:sz w:val="20"/>
              </w:rPr>
            </w:pPr>
            <w:r>
              <w:rPr>
                <w:sz w:val="20"/>
              </w:rPr>
              <w:t>75 1 00 10010</w:t>
            </w:r>
          </w:p>
        </w:tc>
        <w:tc>
          <w:tcPr>
            <w:tcW w:type="dxa" w:w="567"/>
            <w:shd w:fill="auto" w:val="clear"/>
          </w:tcPr>
          <w:p w14:paraId="F8160000">
            <w:pPr>
              <w:rPr>
                <w:sz w:val="20"/>
              </w:rPr>
            </w:pPr>
            <w:r>
              <w:rPr>
                <w:sz w:val="20"/>
              </w:rPr>
              <w:t>000</w:t>
            </w:r>
          </w:p>
        </w:tc>
        <w:tc>
          <w:tcPr>
            <w:tcW w:type="dxa" w:w="1438"/>
            <w:shd w:fill="auto" w:val="clear"/>
          </w:tcPr>
          <w:p w14:paraId="F9160000">
            <w:pPr>
              <w:ind/>
              <w:jc w:val="right"/>
              <w:rPr>
                <w:sz w:val="20"/>
              </w:rPr>
            </w:pPr>
            <w:r>
              <w:rPr>
                <w:sz w:val="20"/>
              </w:rPr>
              <w:t>10 182,44</w:t>
            </w:r>
          </w:p>
        </w:tc>
      </w:tr>
      <w:tr>
        <w:trPr>
          <w:trHeight w:hRule="atLeast" w:val="20"/>
        </w:trPr>
        <w:tc>
          <w:tcPr>
            <w:tcW w:type="dxa" w:w="4678"/>
            <w:shd w:fill="auto" w:val="clear"/>
          </w:tcPr>
          <w:p w14:paraId="FA160000">
            <w:pPr>
              <w:rPr>
                <w:sz w:val="20"/>
              </w:rPr>
            </w:pPr>
            <w:r>
              <w:rPr>
                <w:sz w:val="20"/>
              </w:rPr>
              <w:t>Расходы на выплаты персоналу государственных (муниципальных) органов</w:t>
            </w:r>
          </w:p>
        </w:tc>
        <w:tc>
          <w:tcPr>
            <w:tcW w:type="dxa" w:w="567"/>
            <w:shd w:fill="auto" w:val="clear"/>
          </w:tcPr>
          <w:p w14:paraId="FB160000">
            <w:pPr>
              <w:rPr>
                <w:sz w:val="20"/>
              </w:rPr>
            </w:pPr>
            <w:r>
              <w:rPr>
                <w:sz w:val="20"/>
              </w:rPr>
              <w:t>606</w:t>
            </w:r>
          </w:p>
        </w:tc>
        <w:tc>
          <w:tcPr>
            <w:tcW w:type="dxa" w:w="426"/>
            <w:shd w:fill="auto" w:val="clear"/>
          </w:tcPr>
          <w:p w14:paraId="FC160000">
            <w:pPr>
              <w:rPr>
                <w:sz w:val="20"/>
              </w:rPr>
            </w:pPr>
            <w:r>
              <w:rPr>
                <w:sz w:val="20"/>
              </w:rPr>
              <w:t>07</w:t>
            </w:r>
          </w:p>
        </w:tc>
        <w:tc>
          <w:tcPr>
            <w:tcW w:type="dxa" w:w="425"/>
            <w:shd w:fill="auto" w:val="clear"/>
          </w:tcPr>
          <w:p w14:paraId="FD160000">
            <w:pPr>
              <w:rPr>
                <w:sz w:val="20"/>
              </w:rPr>
            </w:pPr>
            <w:r>
              <w:rPr>
                <w:sz w:val="20"/>
              </w:rPr>
              <w:t>09</w:t>
            </w:r>
          </w:p>
        </w:tc>
        <w:tc>
          <w:tcPr>
            <w:tcW w:type="dxa" w:w="1559"/>
            <w:shd w:fill="auto" w:val="clear"/>
          </w:tcPr>
          <w:p w14:paraId="FE160000">
            <w:pPr>
              <w:rPr>
                <w:sz w:val="20"/>
              </w:rPr>
            </w:pPr>
            <w:r>
              <w:rPr>
                <w:sz w:val="20"/>
              </w:rPr>
              <w:t>75 1 00 10010</w:t>
            </w:r>
          </w:p>
        </w:tc>
        <w:tc>
          <w:tcPr>
            <w:tcW w:type="dxa" w:w="567"/>
            <w:shd w:fill="auto" w:val="clear"/>
          </w:tcPr>
          <w:p w14:paraId="FF160000">
            <w:pPr>
              <w:rPr>
                <w:sz w:val="20"/>
              </w:rPr>
            </w:pPr>
            <w:r>
              <w:rPr>
                <w:sz w:val="20"/>
              </w:rPr>
              <w:t>120</w:t>
            </w:r>
          </w:p>
        </w:tc>
        <w:tc>
          <w:tcPr>
            <w:tcW w:type="dxa" w:w="1438"/>
            <w:shd w:fill="auto" w:val="clear"/>
          </w:tcPr>
          <w:p w14:paraId="00170000">
            <w:pPr>
              <w:ind/>
              <w:jc w:val="right"/>
              <w:rPr>
                <w:sz w:val="20"/>
              </w:rPr>
            </w:pPr>
            <w:r>
              <w:rPr>
                <w:sz w:val="20"/>
              </w:rPr>
              <w:t>694,73</w:t>
            </w:r>
          </w:p>
        </w:tc>
      </w:tr>
      <w:tr>
        <w:trPr>
          <w:trHeight w:hRule="atLeast" w:val="20"/>
        </w:trPr>
        <w:tc>
          <w:tcPr>
            <w:tcW w:type="dxa" w:w="4678"/>
            <w:shd w:fill="auto" w:val="clear"/>
          </w:tcPr>
          <w:p w14:paraId="011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2170000">
            <w:pPr>
              <w:rPr>
                <w:sz w:val="20"/>
              </w:rPr>
            </w:pPr>
            <w:r>
              <w:rPr>
                <w:sz w:val="20"/>
              </w:rPr>
              <w:t>606</w:t>
            </w:r>
          </w:p>
        </w:tc>
        <w:tc>
          <w:tcPr>
            <w:tcW w:type="dxa" w:w="426"/>
            <w:shd w:fill="auto" w:val="clear"/>
          </w:tcPr>
          <w:p w14:paraId="03170000">
            <w:pPr>
              <w:rPr>
                <w:sz w:val="20"/>
              </w:rPr>
            </w:pPr>
            <w:r>
              <w:rPr>
                <w:sz w:val="20"/>
              </w:rPr>
              <w:t>07</w:t>
            </w:r>
          </w:p>
        </w:tc>
        <w:tc>
          <w:tcPr>
            <w:tcW w:type="dxa" w:w="425"/>
            <w:shd w:fill="auto" w:val="clear"/>
          </w:tcPr>
          <w:p w14:paraId="04170000">
            <w:pPr>
              <w:rPr>
                <w:sz w:val="20"/>
              </w:rPr>
            </w:pPr>
            <w:r>
              <w:rPr>
                <w:sz w:val="20"/>
              </w:rPr>
              <w:t>09</w:t>
            </w:r>
          </w:p>
        </w:tc>
        <w:tc>
          <w:tcPr>
            <w:tcW w:type="dxa" w:w="1559"/>
            <w:shd w:fill="auto" w:val="clear"/>
          </w:tcPr>
          <w:p w14:paraId="05170000">
            <w:pPr>
              <w:rPr>
                <w:sz w:val="20"/>
              </w:rPr>
            </w:pPr>
            <w:r>
              <w:rPr>
                <w:sz w:val="20"/>
              </w:rPr>
              <w:t>75 1 00 10010</w:t>
            </w:r>
          </w:p>
        </w:tc>
        <w:tc>
          <w:tcPr>
            <w:tcW w:type="dxa" w:w="567"/>
            <w:shd w:fill="auto" w:val="clear"/>
          </w:tcPr>
          <w:p w14:paraId="06170000">
            <w:pPr>
              <w:rPr>
                <w:sz w:val="20"/>
              </w:rPr>
            </w:pPr>
            <w:r>
              <w:rPr>
                <w:sz w:val="20"/>
              </w:rPr>
              <w:t>240</w:t>
            </w:r>
          </w:p>
        </w:tc>
        <w:tc>
          <w:tcPr>
            <w:tcW w:type="dxa" w:w="1438"/>
            <w:shd w:fill="auto" w:val="clear"/>
          </w:tcPr>
          <w:p w14:paraId="07170000">
            <w:pPr>
              <w:ind/>
              <w:jc w:val="right"/>
              <w:rPr>
                <w:sz w:val="20"/>
              </w:rPr>
            </w:pPr>
            <w:r>
              <w:rPr>
                <w:sz w:val="20"/>
              </w:rPr>
              <w:t>9 404,33</w:t>
            </w:r>
          </w:p>
        </w:tc>
      </w:tr>
      <w:tr>
        <w:trPr>
          <w:trHeight w:hRule="atLeast" w:val="20"/>
        </w:trPr>
        <w:tc>
          <w:tcPr>
            <w:tcW w:type="dxa" w:w="4678"/>
            <w:shd w:fill="auto" w:val="clear"/>
          </w:tcPr>
          <w:p w14:paraId="08170000">
            <w:pPr>
              <w:rPr>
                <w:sz w:val="20"/>
              </w:rPr>
            </w:pPr>
            <w:r>
              <w:rPr>
                <w:sz w:val="20"/>
              </w:rPr>
              <w:t>Уплата налогов, сборов и иных платежей</w:t>
            </w:r>
          </w:p>
        </w:tc>
        <w:tc>
          <w:tcPr>
            <w:tcW w:type="dxa" w:w="567"/>
            <w:shd w:fill="auto" w:val="clear"/>
          </w:tcPr>
          <w:p w14:paraId="09170000">
            <w:pPr>
              <w:rPr>
                <w:sz w:val="20"/>
              </w:rPr>
            </w:pPr>
            <w:r>
              <w:rPr>
                <w:sz w:val="20"/>
              </w:rPr>
              <w:t>606</w:t>
            </w:r>
          </w:p>
        </w:tc>
        <w:tc>
          <w:tcPr>
            <w:tcW w:type="dxa" w:w="426"/>
            <w:shd w:fill="auto" w:val="clear"/>
          </w:tcPr>
          <w:p w14:paraId="0A170000">
            <w:pPr>
              <w:rPr>
                <w:sz w:val="20"/>
              </w:rPr>
            </w:pPr>
            <w:r>
              <w:rPr>
                <w:sz w:val="20"/>
              </w:rPr>
              <w:t>07</w:t>
            </w:r>
          </w:p>
        </w:tc>
        <w:tc>
          <w:tcPr>
            <w:tcW w:type="dxa" w:w="425"/>
            <w:shd w:fill="auto" w:val="clear"/>
          </w:tcPr>
          <w:p w14:paraId="0B170000">
            <w:pPr>
              <w:rPr>
                <w:sz w:val="20"/>
              </w:rPr>
            </w:pPr>
            <w:r>
              <w:rPr>
                <w:sz w:val="20"/>
              </w:rPr>
              <w:t>09</w:t>
            </w:r>
          </w:p>
        </w:tc>
        <w:tc>
          <w:tcPr>
            <w:tcW w:type="dxa" w:w="1559"/>
            <w:shd w:fill="auto" w:val="clear"/>
          </w:tcPr>
          <w:p w14:paraId="0C170000">
            <w:pPr>
              <w:rPr>
                <w:sz w:val="20"/>
              </w:rPr>
            </w:pPr>
            <w:r>
              <w:rPr>
                <w:sz w:val="20"/>
              </w:rPr>
              <w:t>75 1 00 10010</w:t>
            </w:r>
          </w:p>
        </w:tc>
        <w:tc>
          <w:tcPr>
            <w:tcW w:type="dxa" w:w="567"/>
            <w:shd w:fill="auto" w:val="clear"/>
          </w:tcPr>
          <w:p w14:paraId="0D170000">
            <w:pPr>
              <w:rPr>
                <w:sz w:val="20"/>
              </w:rPr>
            </w:pPr>
            <w:r>
              <w:rPr>
                <w:sz w:val="20"/>
              </w:rPr>
              <w:t>850</w:t>
            </w:r>
          </w:p>
        </w:tc>
        <w:tc>
          <w:tcPr>
            <w:tcW w:type="dxa" w:w="1438"/>
            <w:shd w:fill="auto" w:val="clear"/>
          </w:tcPr>
          <w:p w14:paraId="0E170000">
            <w:pPr>
              <w:ind/>
              <w:jc w:val="right"/>
              <w:rPr>
                <w:sz w:val="20"/>
              </w:rPr>
            </w:pPr>
            <w:r>
              <w:rPr>
                <w:sz w:val="20"/>
              </w:rPr>
              <w:t>83,38</w:t>
            </w:r>
          </w:p>
        </w:tc>
      </w:tr>
      <w:tr>
        <w:trPr>
          <w:trHeight w:hRule="atLeast" w:val="20"/>
        </w:trPr>
        <w:tc>
          <w:tcPr>
            <w:tcW w:type="dxa" w:w="4678"/>
            <w:shd w:fill="auto" w:val="clear"/>
          </w:tcPr>
          <w:p w14:paraId="0F1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10170000">
            <w:pPr>
              <w:rPr>
                <w:sz w:val="20"/>
              </w:rPr>
            </w:pPr>
            <w:r>
              <w:rPr>
                <w:sz w:val="20"/>
              </w:rPr>
              <w:t>606</w:t>
            </w:r>
          </w:p>
        </w:tc>
        <w:tc>
          <w:tcPr>
            <w:tcW w:type="dxa" w:w="426"/>
            <w:shd w:fill="auto" w:val="clear"/>
          </w:tcPr>
          <w:p w14:paraId="11170000">
            <w:pPr>
              <w:rPr>
                <w:sz w:val="20"/>
              </w:rPr>
            </w:pPr>
            <w:r>
              <w:rPr>
                <w:sz w:val="20"/>
              </w:rPr>
              <w:t>07</w:t>
            </w:r>
          </w:p>
        </w:tc>
        <w:tc>
          <w:tcPr>
            <w:tcW w:type="dxa" w:w="425"/>
            <w:shd w:fill="auto" w:val="clear"/>
          </w:tcPr>
          <w:p w14:paraId="12170000">
            <w:pPr>
              <w:rPr>
                <w:sz w:val="20"/>
              </w:rPr>
            </w:pPr>
            <w:r>
              <w:rPr>
                <w:sz w:val="20"/>
              </w:rPr>
              <w:t>09</w:t>
            </w:r>
          </w:p>
        </w:tc>
        <w:tc>
          <w:tcPr>
            <w:tcW w:type="dxa" w:w="1559"/>
            <w:shd w:fill="auto" w:val="clear"/>
          </w:tcPr>
          <w:p w14:paraId="13170000">
            <w:pPr>
              <w:rPr>
                <w:sz w:val="20"/>
              </w:rPr>
            </w:pPr>
            <w:r>
              <w:rPr>
                <w:sz w:val="20"/>
              </w:rPr>
              <w:t>75 1 00 10020</w:t>
            </w:r>
          </w:p>
        </w:tc>
        <w:tc>
          <w:tcPr>
            <w:tcW w:type="dxa" w:w="567"/>
            <w:shd w:fill="auto" w:val="clear"/>
          </w:tcPr>
          <w:p w14:paraId="14170000">
            <w:pPr>
              <w:rPr>
                <w:sz w:val="20"/>
              </w:rPr>
            </w:pPr>
            <w:r>
              <w:rPr>
                <w:sz w:val="20"/>
              </w:rPr>
              <w:t>000</w:t>
            </w:r>
          </w:p>
        </w:tc>
        <w:tc>
          <w:tcPr>
            <w:tcW w:type="dxa" w:w="1438"/>
            <w:shd w:fill="auto" w:val="clear"/>
          </w:tcPr>
          <w:p w14:paraId="15170000">
            <w:pPr>
              <w:ind/>
              <w:jc w:val="right"/>
              <w:rPr>
                <w:sz w:val="20"/>
              </w:rPr>
            </w:pPr>
            <w:r>
              <w:rPr>
                <w:sz w:val="20"/>
              </w:rPr>
              <w:t>35 687,49</w:t>
            </w:r>
          </w:p>
        </w:tc>
      </w:tr>
      <w:tr>
        <w:trPr>
          <w:trHeight w:hRule="atLeast" w:val="20"/>
        </w:trPr>
        <w:tc>
          <w:tcPr>
            <w:tcW w:type="dxa" w:w="4678"/>
            <w:shd w:fill="auto" w:val="clear"/>
          </w:tcPr>
          <w:p w14:paraId="16170000">
            <w:pPr>
              <w:rPr>
                <w:sz w:val="20"/>
              </w:rPr>
            </w:pPr>
            <w:r>
              <w:rPr>
                <w:sz w:val="20"/>
              </w:rPr>
              <w:t>Расходы на выплаты персоналу государственных (муниципальных) органов</w:t>
            </w:r>
          </w:p>
        </w:tc>
        <w:tc>
          <w:tcPr>
            <w:tcW w:type="dxa" w:w="567"/>
            <w:shd w:fill="auto" w:val="clear"/>
          </w:tcPr>
          <w:p w14:paraId="17170000">
            <w:pPr>
              <w:rPr>
                <w:sz w:val="20"/>
              </w:rPr>
            </w:pPr>
            <w:r>
              <w:rPr>
                <w:sz w:val="20"/>
              </w:rPr>
              <w:t>606</w:t>
            </w:r>
          </w:p>
        </w:tc>
        <w:tc>
          <w:tcPr>
            <w:tcW w:type="dxa" w:w="426"/>
            <w:shd w:fill="auto" w:val="clear"/>
          </w:tcPr>
          <w:p w14:paraId="18170000">
            <w:pPr>
              <w:rPr>
                <w:sz w:val="20"/>
              </w:rPr>
            </w:pPr>
            <w:r>
              <w:rPr>
                <w:sz w:val="20"/>
              </w:rPr>
              <w:t>07</w:t>
            </w:r>
          </w:p>
        </w:tc>
        <w:tc>
          <w:tcPr>
            <w:tcW w:type="dxa" w:w="425"/>
            <w:shd w:fill="auto" w:val="clear"/>
          </w:tcPr>
          <w:p w14:paraId="19170000">
            <w:pPr>
              <w:rPr>
                <w:sz w:val="20"/>
              </w:rPr>
            </w:pPr>
            <w:r>
              <w:rPr>
                <w:sz w:val="20"/>
              </w:rPr>
              <w:t>09</w:t>
            </w:r>
          </w:p>
        </w:tc>
        <w:tc>
          <w:tcPr>
            <w:tcW w:type="dxa" w:w="1559"/>
            <w:shd w:fill="auto" w:val="clear"/>
          </w:tcPr>
          <w:p w14:paraId="1A170000">
            <w:pPr>
              <w:rPr>
                <w:sz w:val="20"/>
              </w:rPr>
            </w:pPr>
            <w:r>
              <w:rPr>
                <w:sz w:val="20"/>
              </w:rPr>
              <w:t>75 1 00 10020</w:t>
            </w:r>
          </w:p>
        </w:tc>
        <w:tc>
          <w:tcPr>
            <w:tcW w:type="dxa" w:w="567"/>
            <w:shd w:fill="auto" w:val="clear"/>
          </w:tcPr>
          <w:p w14:paraId="1B170000">
            <w:pPr>
              <w:rPr>
                <w:sz w:val="20"/>
              </w:rPr>
            </w:pPr>
            <w:r>
              <w:rPr>
                <w:sz w:val="20"/>
              </w:rPr>
              <w:t>120</w:t>
            </w:r>
          </w:p>
        </w:tc>
        <w:tc>
          <w:tcPr>
            <w:tcW w:type="dxa" w:w="1438"/>
            <w:shd w:fill="auto" w:val="clear"/>
          </w:tcPr>
          <w:p w14:paraId="1C170000">
            <w:pPr>
              <w:ind/>
              <w:jc w:val="right"/>
              <w:rPr>
                <w:sz w:val="20"/>
              </w:rPr>
            </w:pPr>
            <w:r>
              <w:rPr>
                <w:sz w:val="20"/>
              </w:rPr>
              <w:t>35 687,49</w:t>
            </w:r>
          </w:p>
        </w:tc>
      </w:tr>
      <w:tr>
        <w:trPr>
          <w:trHeight w:hRule="atLeast" w:val="20"/>
        </w:trPr>
        <w:tc>
          <w:tcPr>
            <w:tcW w:type="dxa" w:w="4678"/>
            <w:shd w:fill="auto" w:val="clear"/>
          </w:tcPr>
          <w:p w14:paraId="1D17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1E170000">
            <w:pPr>
              <w:rPr>
                <w:sz w:val="20"/>
              </w:rPr>
            </w:pPr>
            <w:r>
              <w:rPr>
                <w:sz w:val="20"/>
              </w:rPr>
              <w:t>606</w:t>
            </w:r>
          </w:p>
        </w:tc>
        <w:tc>
          <w:tcPr>
            <w:tcW w:type="dxa" w:w="426"/>
            <w:shd w:fill="auto" w:val="clear"/>
          </w:tcPr>
          <w:p w14:paraId="1F170000">
            <w:pPr>
              <w:rPr>
                <w:sz w:val="20"/>
              </w:rPr>
            </w:pPr>
            <w:r>
              <w:rPr>
                <w:sz w:val="20"/>
              </w:rPr>
              <w:t>07</w:t>
            </w:r>
          </w:p>
        </w:tc>
        <w:tc>
          <w:tcPr>
            <w:tcW w:type="dxa" w:w="425"/>
            <w:shd w:fill="auto" w:val="clear"/>
          </w:tcPr>
          <w:p w14:paraId="20170000">
            <w:pPr>
              <w:rPr>
                <w:sz w:val="20"/>
              </w:rPr>
            </w:pPr>
            <w:r>
              <w:rPr>
                <w:sz w:val="20"/>
              </w:rPr>
              <w:t>09</w:t>
            </w:r>
          </w:p>
        </w:tc>
        <w:tc>
          <w:tcPr>
            <w:tcW w:type="dxa" w:w="1559"/>
            <w:shd w:fill="auto" w:val="clear"/>
          </w:tcPr>
          <w:p w14:paraId="21170000">
            <w:pPr>
              <w:rPr>
                <w:sz w:val="20"/>
              </w:rPr>
            </w:pPr>
            <w:r>
              <w:rPr>
                <w:sz w:val="20"/>
              </w:rPr>
              <w:t>75 1 00 11010</w:t>
            </w:r>
          </w:p>
        </w:tc>
        <w:tc>
          <w:tcPr>
            <w:tcW w:type="dxa" w:w="567"/>
            <w:shd w:fill="auto" w:val="clear"/>
          </w:tcPr>
          <w:p w14:paraId="22170000">
            <w:pPr>
              <w:rPr>
                <w:sz w:val="20"/>
              </w:rPr>
            </w:pPr>
            <w:r>
              <w:rPr>
                <w:sz w:val="20"/>
              </w:rPr>
              <w:t>000</w:t>
            </w:r>
          </w:p>
        </w:tc>
        <w:tc>
          <w:tcPr>
            <w:tcW w:type="dxa" w:w="1438"/>
            <w:shd w:fill="auto" w:val="clear"/>
          </w:tcPr>
          <w:p w14:paraId="23170000">
            <w:pPr>
              <w:ind/>
              <w:jc w:val="right"/>
              <w:rPr>
                <w:sz w:val="20"/>
              </w:rPr>
            </w:pPr>
            <w:r>
              <w:rPr>
                <w:sz w:val="20"/>
              </w:rPr>
              <w:t>8 236,42</w:t>
            </w:r>
          </w:p>
        </w:tc>
      </w:tr>
      <w:tr>
        <w:trPr>
          <w:trHeight w:hRule="atLeast" w:val="20"/>
        </w:trPr>
        <w:tc>
          <w:tcPr>
            <w:tcW w:type="dxa" w:w="4678"/>
            <w:shd w:fill="auto" w:val="clear"/>
          </w:tcPr>
          <w:p w14:paraId="24170000">
            <w:pPr>
              <w:rPr>
                <w:sz w:val="20"/>
              </w:rPr>
            </w:pPr>
            <w:r>
              <w:rPr>
                <w:sz w:val="20"/>
              </w:rPr>
              <w:t>Расходы на выплаты персоналу казенных учреждений</w:t>
            </w:r>
          </w:p>
        </w:tc>
        <w:tc>
          <w:tcPr>
            <w:tcW w:type="dxa" w:w="567"/>
            <w:shd w:fill="auto" w:val="clear"/>
          </w:tcPr>
          <w:p w14:paraId="25170000">
            <w:pPr>
              <w:rPr>
                <w:sz w:val="20"/>
              </w:rPr>
            </w:pPr>
            <w:r>
              <w:rPr>
                <w:sz w:val="20"/>
              </w:rPr>
              <w:t>606</w:t>
            </w:r>
          </w:p>
        </w:tc>
        <w:tc>
          <w:tcPr>
            <w:tcW w:type="dxa" w:w="426"/>
            <w:shd w:fill="auto" w:val="clear"/>
          </w:tcPr>
          <w:p w14:paraId="26170000">
            <w:pPr>
              <w:rPr>
                <w:sz w:val="20"/>
              </w:rPr>
            </w:pPr>
            <w:r>
              <w:rPr>
                <w:sz w:val="20"/>
              </w:rPr>
              <w:t>07</w:t>
            </w:r>
          </w:p>
        </w:tc>
        <w:tc>
          <w:tcPr>
            <w:tcW w:type="dxa" w:w="425"/>
            <w:shd w:fill="auto" w:val="clear"/>
          </w:tcPr>
          <w:p w14:paraId="27170000">
            <w:pPr>
              <w:rPr>
                <w:sz w:val="20"/>
              </w:rPr>
            </w:pPr>
            <w:r>
              <w:rPr>
                <w:sz w:val="20"/>
              </w:rPr>
              <w:t>09</w:t>
            </w:r>
          </w:p>
        </w:tc>
        <w:tc>
          <w:tcPr>
            <w:tcW w:type="dxa" w:w="1559"/>
            <w:shd w:fill="auto" w:val="clear"/>
          </w:tcPr>
          <w:p w14:paraId="28170000">
            <w:pPr>
              <w:rPr>
                <w:sz w:val="20"/>
              </w:rPr>
            </w:pPr>
            <w:r>
              <w:rPr>
                <w:sz w:val="20"/>
              </w:rPr>
              <w:t>75 1 00 11010</w:t>
            </w:r>
          </w:p>
        </w:tc>
        <w:tc>
          <w:tcPr>
            <w:tcW w:type="dxa" w:w="567"/>
            <w:shd w:fill="auto" w:val="clear"/>
          </w:tcPr>
          <w:p w14:paraId="29170000">
            <w:pPr>
              <w:rPr>
                <w:sz w:val="20"/>
              </w:rPr>
            </w:pPr>
            <w:r>
              <w:rPr>
                <w:sz w:val="20"/>
              </w:rPr>
              <w:t>110</w:t>
            </w:r>
          </w:p>
        </w:tc>
        <w:tc>
          <w:tcPr>
            <w:tcW w:type="dxa" w:w="1438"/>
            <w:shd w:fill="auto" w:val="clear"/>
          </w:tcPr>
          <w:p w14:paraId="2A170000">
            <w:pPr>
              <w:ind/>
              <w:jc w:val="right"/>
              <w:rPr>
                <w:sz w:val="20"/>
              </w:rPr>
            </w:pPr>
            <w:r>
              <w:rPr>
                <w:sz w:val="20"/>
              </w:rPr>
              <w:t>7 859,47</w:t>
            </w:r>
          </w:p>
        </w:tc>
      </w:tr>
      <w:tr>
        <w:trPr>
          <w:trHeight w:hRule="atLeast" w:val="20"/>
        </w:trPr>
        <w:tc>
          <w:tcPr>
            <w:tcW w:type="dxa" w:w="4678"/>
            <w:shd w:fill="auto" w:val="clear"/>
          </w:tcPr>
          <w:p w14:paraId="2B1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C170000">
            <w:pPr>
              <w:rPr>
                <w:sz w:val="20"/>
              </w:rPr>
            </w:pPr>
            <w:r>
              <w:rPr>
                <w:sz w:val="20"/>
              </w:rPr>
              <w:t>606</w:t>
            </w:r>
          </w:p>
        </w:tc>
        <w:tc>
          <w:tcPr>
            <w:tcW w:type="dxa" w:w="426"/>
            <w:shd w:fill="auto" w:val="clear"/>
          </w:tcPr>
          <w:p w14:paraId="2D170000">
            <w:pPr>
              <w:rPr>
                <w:sz w:val="20"/>
              </w:rPr>
            </w:pPr>
            <w:r>
              <w:rPr>
                <w:sz w:val="20"/>
              </w:rPr>
              <w:t>07</w:t>
            </w:r>
          </w:p>
        </w:tc>
        <w:tc>
          <w:tcPr>
            <w:tcW w:type="dxa" w:w="425"/>
            <w:shd w:fill="auto" w:val="clear"/>
          </w:tcPr>
          <w:p w14:paraId="2E170000">
            <w:pPr>
              <w:rPr>
                <w:sz w:val="20"/>
              </w:rPr>
            </w:pPr>
            <w:r>
              <w:rPr>
                <w:sz w:val="20"/>
              </w:rPr>
              <w:t>09</w:t>
            </w:r>
          </w:p>
        </w:tc>
        <w:tc>
          <w:tcPr>
            <w:tcW w:type="dxa" w:w="1559"/>
            <w:shd w:fill="auto" w:val="clear"/>
          </w:tcPr>
          <w:p w14:paraId="2F170000">
            <w:pPr>
              <w:rPr>
                <w:sz w:val="20"/>
              </w:rPr>
            </w:pPr>
            <w:r>
              <w:rPr>
                <w:sz w:val="20"/>
              </w:rPr>
              <w:t>75 1 00 11010</w:t>
            </w:r>
          </w:p>
        </w:tc>
        <w:tc>
          <w:tcPr>
            <w:tcW w:type="dxa" w:w="567"/>
            <w:shd w:fill="auto" w:val="clear"/>
          </w:tcPr>
          <w:p w14:paraId="30170000">
            <w:pPr>
              <w:rPr>
                <w:sz w:val="20"/>
              </w:rPr>
            </w:pPr>
            <w:r>
              <w:rPr>
                <w:sz w:val="20"/>
              </w:rPr>
              <w:t>240</w:t>
            </w:r>
          </w:p>
        </w:tc>
        <w:tc>
          <w:tcPr>
            <w:tcW w:type="dxa" w:w="1438"/>
            <w:shd w:fill="auto" w:val="clear"/>
          </w:tcPr>
          <w:p w14:paraId="31170000">
            <w:pPr>
              <w:ind/>
              <w:jc w:val="right"/>
              <w:rPr>
                <w:sz w:val="20"/>
              </w:rPr>
            </w:pPr>
            <w:r>
              <w:rPr>
                <w:sz w:val="20"/>
              </w:rPr>
              <w:t>376,95</w:t>
            </w:r>
          </w:p>
        </w:tc>
      </w:tr>
      <w:tr>
        <w:trPr>
          <w:trHeight w:hRule="atLeast" w:val="20"/>
        </w:trPr>
        <w:tc>
          <w:tcPr>
            <w:tcW w:type="dxa" w:w="4678"/>
            <w:shd w:fill="auto" w:val="clear"/>
          </w:tcPr>
          <w:p w14:paraId="3217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33170000">
            <w:pPr>
              <w:rPr>
                <w:sz w:val="20"/>
              </w:rPr>
            </w:pPr>
            <w:r>
              <w:rPr>
                <w:sz w:val="20"/>
              </w:rPr>
              <w:t>606</w:t>
            </w:r>
          </w:p>
        </w:tc>
        <w:tc>
          <w:tcPr>
            <w:tcW w:type="dxa" w:w="426"/>
            <w:shd w:fill="auto" w:val="clear"/>
          </w:tcPr>
          <w:p w14:paraId="34170000">
            <w:pPr>
              <w:rPr>
                <w:sz w:val="20"/>
              </w:rPr>
            </w:pPr>
            <w:r>
              <w:rPr>
                <w:sz w:val="20"/>
              </w:rPr>
              <w:t>07</w:t>
            </w:r>
          </w:p>
        </w:tc>
        <w:tc>
          <w:tcPr>
            <w:tcW w:type="dxa" w:w="425"/>
            <w:shd w:fill="auto" w:val="clear"/>
          </w:tcPr>
          <w:p w14:paraId="35170000">
            <w:pPr>
              <w:rPr>
                <w:sz w:val="20"/>
              </w:rPr>
            </w:pPr>
            <w:r>
              <w:rPr>
                <w:sz w:val="20"/>
              </w:rPr>
              <w:t>09</w:t>
            </w:r>
          </w:p>
        </w:tc>
        <w:tc>
          <w:tcPr>
            <w:tcW w:type="dxa" w:w="1559"/>
            <w:shd w:fill="auto" w:val="clear"/>
          </w:tcPr>
          <w:p w14:paraId="36170000">
            <w:pPr>
              <w:rPr>
                <w:sz w:val="20"/>
              </w:rPr>
            </w:pPr>
            <w:r>
              <w:rPr>
                <w:sz w:val="20"/>
              </w:rPr>
              <w:t>75 1 00 76200</w:t>
            </w:r>
          </w:p>
        </w:tc>
        <w:tc>
          <w:tcPr>
            <w:tcW w:type="dxa" w:w="567"/>
            <w:shd w:fill="auto" w:val="clear"/>
          </w:tcPr>
          <w:p w14:paraId="37170000">
            <w:pPr>
              <w:rPr>
                <w:sz w:val="20"/>
              </w:rPr>
            </w:pPr>
            <w:r>
              <w:rPr>
                <w:sz w:val="20"/>
              </w:rPr>
              <w:t>000</w:t>
            </w:r>
          </w:p>
        </w:tc>
        <w:tc>
          <w:tcPr>
            <w:tcW w:type="dxa" w:w="1438"/>
            <w:shd w:fill="auto" w:val="clear"/>
          </w:tcPr>
          <w:p w14:paraId="38170000">
            <w:pPr>
              <w:ind/>
              <w:jc w:val="right"/>
              <w:rPr>
                <w:sz w:val="20"/>
              </w:rPr>
            </w:pPr>
            <w:r>
              <w:rPr>
                <w:sz w:val="20"/>
              </w:rPr>
              <w:t>3 013,13</w:t>
            </w:r>
          </w:p>
        </w:tc>
      </w:tr>
      <w:tr>
        <w:trPr>
          <w:trHeight w:hRule="atLeast" w:val="20"/>
        </w:trPr>
        <w:tc>
          <w:tcPr>
            <w:tcW w:type="dxa" w:w="4678"/>
            <w:shd w:fill="auto" w:val="clear"/>
          </w:tcPr>
          <w:p w14:paraId="39170000">
            <w:pPr>
              <w:rPr>
                <w:sz w:val="20"/>
              </w:rPr>
            </w:pPr>
            <w:r>
              <w:rPr>
                <w:sz w:val="20"/>
              </w:rPr>
              <w:t>Расходы на выплаты персоналу государственных (муниципальных) органов</w:t>
            </w:r>
          </w:p>
        </w:tc>
        <w:tc>
          <w:tcPr>
            <w:tcW w:type="dxa" w:w="567"/>
            <w:shd w:fill="auto" w:val="clear"/>
          </w:tcPr>
          <w:p w14:paraId="3A170000">
            <w:pPr>
              <w:rPr>
                <w:sz w:val="20"/>
              </w:rPr>
            </w:pPr>
            <w:r>
              <w:rPr>
                <w:sz w:val="20"/>
              </w:rPr>
              <w:t>606</w:t>
            </w:r>
          </w:p>
        </w:tc>
        <w:tc>
          <w:tcPr>
            <w:tcW w:type="dxa" w:w="426"/>
            <w:shd w:fill="auto" w:val="clear"/>
          </w:tcPr>
          <w:p w14:paraId="3B170000">
            <w:pPr>
              <w:rPr>
                <w:sz w:val="20"/>
              </w:rPr>
            </w:pPr>
            <w:r>
              <w:rPr>
                <w:sz w:val="20"/>
              </w:rPr>
              <w:t>07</w:t>
            </w:r>
          </w:p>
        </w:tc>
        <w:tc>
          <w:tcPr>
            <w:tcW w:type="dxa" w:w="425"/>
            <w:shd w:fill="auto" w:val="clear"/>
          </w:tcPr>
          <w:p w14:paraId="3C170000">
            <w:pPr>
              <w:rPr>
                <w:sz w:val="20"/>
              </w:rPr>
            </w:pPr>
            <w:r>
              <w:rPr>
                <w:sz w:val="20"/>
              </w:rPr>
              <w:t>09</w:t>
            </w:r>
          </w:p>
        </w:tc>
        <w:tc>
          <w:tcPr>
            <w:tcW w:type="dxa" w:w="1559"/>
            <w:shd w:fill="auto" w:val="clear"/>
          </w:tcPr>
          <w:p w14:paraId="3D170000">
            <w:pPr>
              <w:rPr>
                <w:sz w:val="20"/>
              </w:rPr>
            </w:pPr>
            <w:r>
              <w:rPr>
                <w:sz w:val="20"/>
              </w:rPr>
              <w:t>75 1 00 76200</w:t>
            </w:r>
          </w:p>
        </w:tc>
        <w:tc>
          <w:tcPr>
            <w:tcW w:type="dxa" w:w="567"/>
            <w:shd w:fill="auto" w:val="clear"/>
          </w:tcPr>
          <w:p w14:paraId="3E170000">
            <w:pPr>
              <w:rPr>
                <w:sz w:val="20"/>
              </w:rPr>
            </w:pPr>
            <w:r>
              <w:rPr>
                <w:sz w:val="20"/>
              </w:rPr>
              <w:t>120</w:t>
            </w:r>
          </w:p>
        </w:tc>
        <w:tc>
          <w:tcPr>
            <w:tcW w:type="dxa" w:w="1438"/>
            <w:shd w:fill="auto" w:val="clear"/>
          </w:tcPr>
          <w:p w14:paraId="3F170000">
            <w:pPr>
              <w:ind/>
              <w:jc w:val="right"/>
              <w:rPr>
                <w:sz w:val="20"/>
              </w:rPr>
            </w:pPr>
            <w:r>
              <w:rPr>
                <w:sz w:val="20"/>
              </w:rPr>
              <w:t>2 876,12</w:t>
            </w:r>
          </w:p>
        </w:tc>
      </w:tr>
      <w:tr>
        <w:trPr>
          <w:trHeight w:hRule="atLeast" w:val="20"/>
        </w:trPr>
        <w:tc>
          <w:tcPr>
            <w:tcW w:type="dxa" w:w="4678"/>
            <w:shd w:fill="auto" w:val="clear"/>
          </w:tcPr>
          <w:p w14:paraId="401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1170000">
            <w:pPr>
              <w:rPr>
                <w:sz w:val="20"/>
              </w:rPr>
            </w:pPr>
            <w:r>
              <w:rPr>
                <w:sz w:val="20"/>
              </w:rPr>
              <w:t>606</w:t>
            </w:r>
          </w:p>
        </w:tc>
        <w:tc>
          <w:tcPr>
            <w:tcW w:type="dxa" w:w="426"/>
            <w:shd w:fill="auto" w:val="clear"/>
          </w:tcPr>
          <w:p w14:paraId="42170000">
            <w:pPr>
              <w:rPr>
                <w:sz w:val="20"/>
              </w:rPr>
            </w:pPr>
            <w:r>
              <w:rPr>
                <w:sz w:val="20"/>
              </w:rPr>
              <w:t>07</w:t>
            </w:r>
          </w:p>
        </w:tc>
        <w:tc>
          <w:tcPr>
            <w:tcW w:type="dxa" w:w="425"/>
            <w:shd w:fill="auto" w:val="clear"/>
          </w:tcPr>
          <w:p w14:paraId="43170000">
            <w:pPr>
              <w:rPr>
                <w:sz w:val="20"/>
              </w:rPr>
            </w:pPr>
            <w:r>
              <w:rPr>
                <w:sz w:val="20"/>
              </w:rPr>
              <w:t>09</w:t>
            </w:r>
          </w:p>
        </w:tc>
        <w:tc>
          <w:tcPr>
            <w:tcW w:type="dxa" w:w="1559"/>
            <w:shd w:fill="auto" w:val="clear"/>
          </w:tcPr>
          <w:p w14:paraId="44170000">
            <w:pPr>
              <w:rPr>
                <w:sz w:val="20"/>
              </w:rPr>
            </w:pPr>
            <w:r>
              <w:rPr>
                <w:sz w:val="20"/>
              </w:rPr>
              <w:t>75 1 00 76200</w:t>
            </w:r>
          </w:p>
        </w:tc>
        <w:tc>
          <w:tcPr>
            <w:tcW w:type="dxa" w:w="567"/>
            <w:shd w:fill="auto" w:val="clear"/>
          </w:tcPr>
          <w:p w14:paraId="45170000">
            <w:pPr>
              <w:rPr>
                <w:sz w:val="20"/>
              </w:rPr>
            </w:pPr>
            <w:r>
              <w:rPr>
                <w:sz w:val="20"/>
              </w:rPr>
              <w:t>240</w:t>
            </w:r>
          </w:p>
        </w:tc>
        <w:tc>
          <w:tcPr>
            <w:tcW w:type="dxa" w:w="1438"/>
            <w:shd w:fill="auto" w:val="clear"/>
          </w:tcPr>
          <w:p w14:paraId="46170000">
            <w:pPr>
              <w:ind/>
              <w:jc w:val="right"/>
              <w:rPr>
                <w:sz w:val="20"/>
              </w:rPr>
            </w:pPr>
            <w:r>
              <w:rPr>
                <w:sz w:val="20"/>
              </w:rPr>
              <w:t>137,01</w:t>
            </w:r>
          </w:p>
        </w:tc>
      </w:tr>
      <w:tr>
        <w:trPr>
          <w:trHeight w:hRule="atLeast" w:val="20"/>
        </w:trPr>
        <w:tc>
          <w:tcPr>
            <w:tcW w:type="dxa" w:w="4678"/>
            <w:shd w:fill="auto" w:val="clear"/>
          </w:tcPr>
          <w:p w14:paraId="4717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48170000">
            <w:pPr>
              <w:rPr>
                <w:sz w:val="20"/>
              </w:rPr>
            </w:pPr>
            <w:r>
              <w:rPr>
                <w:sz w:val="20"/>
              </w:rPr>
              <w:t>606</w:t>
            </w:r>
          </w:p>
        </w:tc>
        <w:tc>
          <w:tcPr>
            <w:tcW w:type="dxa" w:w="426"/>
            <w:shd w:fill="auto" w:val="clear"/>
          </w:tcPr>
          <w:p w14:paraId="49170000">
            <w:pPr>
              <w:rPr>
                <w:sz w:val="20"/>
              </w:rPr>
            </w:pPr>
            <w:r>
              <w:rPr>
                <w:sz w:val="20"/>
              </w:rPr>
              <w:t>07</w:t>
            </w:r>
          </w:p>
        </w:tc>
        <w:tc>
          <w:tcPr>
            <w:tcW w:type="dxa" w:w="425"/>
            <w:shd w:fill="auto" w:val="clear"/>
          </w:tcPr>
          <w:p w14:paraId="4A170000">
            <w:pPr>
              <w:rPr>
                <w:sz w:val="20"/>
              </w:rPr>
            </w:pPr>
            <w:r>
              <w:rPr>
                <w:sz w:val="20"/>
              </w:rPr>
              <w:t>09</w:t>
            </w:r>
          </w:p>
        </w:tc>
        <w:tc>
          <w:tcPr>
            <w:tcW w:type="dxa" w:w="1559"/>
            <w:shd w:fill="auto" w:val="clear"/>
          </w:tcPr>
          <w:p w14:paraId="4B170000">
            <w:pPr>
              <w:rPr>
                <w:sz w:val="20"/>
              </w:rPr>
            </w:pPr>
            <w:r>
              <w:rPr>
                <w:sz w:val="20"/>
              </w:rPr>
              <w:t>75 1 00 78930</w:t>
            </w:r>
          </w:p>
        </w:tc>
        <w:tc>
          <w:tcPr>
            <w:tcW w:type="dxa" w:w="567"/>
            <w:shd w:fill="auto" w:val="clear"/>
          </w:tcPr>
          <w:p w14:paraId="4C170000">
            <w:pPr>
              <w:rPr>
                <w:sz w:val="20"/>
              </w:rPr>
            </w:pPr>
            <w:r>
              <w:rPr>
                <w:sz w:val="20"/>
              </w:rPr>
              <w:t>000</w:t>
            </w:r>
          </w:p>
        </w:tc>
        <w:tc>
          <w:tcPr>
            <w:tcW w:type="dxa" w:w="1438"/>
            <w:shd w:fill="auto" w:val="clear"/>
          </w:tcPr>
          <w:p w14:paraId="4D170000">
            <w:pPr>
              <w:ind/>
              <w:jc w:val="right"/>
              <w:rPr>
                <w:sz w:val="20"/>
              </w:rPr>
            </w:pPr>
            <w:r>
              <w:rPr>
                <w:sz w:val="20"/>
              </w:rPr>
              <w:t>41,54</w:t>
            </w:r>
          </w:p>
        </w:tc>
      </w:tr>
      <w:tr>
        <w:trPr>
          <w:trHeight w:hRule="atLeast" w:val="20"/>
        </w:trPr>
        <w:tc>
          <w:tcPr>
            <w:tcW w:type="dxa" w:w="4678"/>
            <w:shd w:fill="auto" w:val="clear"/>
          </w:tcPr>
          <w:p w14:paraId="4E170000">
            <w:pPr>
              <w:rPr>
                <w:sz w:val="20"/>
              </w:rPr>
            </w:pPr>
            <w:r>
              <w:rPr>
                <w:sz w:val="20"/>
              </w:rPr>
              <w:t>Расходы на выплаты персоналу казенных учреждений</w:t>
            </w:r>
          </w:p>
        </w:tc>
        <w:tc>
          <w:tcPr>
            <w:tcW w:type="dxa" w:w="567"/>
            <w:shd w:fill="auto" w:val="clear"/>
          </w:tcPr>
          <w:p w14:paraId="4F170000">
            <w:pPr>
              <w:rPr>
                <w:sz w:val="20"/>
              </w:rPr>
            </w:pPr>
            <w:r>
              <w:rPr>
                <w:sz w:val="20"/>
              </w:rPr>
              <w:t>606</w:t>
            </w:r>
          </w:p>
        </w:tc>
        <w:tc>
          <w:tcPr>
            <w:tcW w:type="dxa" w:w="426"/>
            <w:shd w:fill="auto" w:val="clear"/>
          </w:tcPr>
          <w:p w14:paraId="50170000">
            <w:pPr>
              <w:rPr>
                <w:sz w:val="20"/>
              </w:rPr>
            </w:pPr>
            <w:r>
              <w:rPr>
                <w:sz w:val="20"/>
              </w:rPr>
              <w:t>07</w:t>
            </w:r>
          </w:p>
        </w:tc>
        <w:tc>
          <w:tcPr>
            <w:tcW w:type="dxa" w:w="425"/>
            <w:shd w:fill="auto" w:val="clear"/>
          </w:tcPr>
          <w:p w14:paraId="51170000">
            <w:pPr>
              <w:rPr>
                <w:sz w:val="20"/>
              </w:rPr>
            </w:pPr>
            <w:r>
              <w:rPr>
                <w:sz w:val="20"/>
              </w:rPr>
              <w:t>09</w:t>
            </w:r>
          </w:p>
        </w:tc>
        <w:tc>
          <w:tcPr>
            <w:tcW w:type="dxa" w:w="1559"/>
            <w:shd w:fill="auto" w:val="clear"/>
          </w:tcPr>
          <w:p w14:paraId="52170000">
            <w:pPr>
              <w:rPr>
                <w:sz w:val="20"/>
              </w:rPr>
            </w:pPr>
            <w:r>
              <w:rPr>
                <w:sz w:val="20"/>
              </w:rPr>
              <w:t>75 1 00 78930</w:t>
            </w:r>
          </w:p>
        </w:tc>
        <w:tc>
          <w:tcPr>
            <w:tcW w:type="dxa" w:w="567"/>
            <w:shd w:fill="auto" w:val="clear"/>
          </w:tcPr>
          <w:p w14:paraId="53170000">
            <w:pPr>
              <w:rPr>
                <w:sz w:val="20"/>
              </w:rPr>
            </w:pPr>
            <w:r>
              <w:rPr>
                <w:sz w:val="20"/>
              </w:rPr>
              <w:t>110</w:t>
            </w:r>
          </w:p>
        </w:tc>
        <w:tc>
          <w:tcPr>
            <w:tcW w:type="dxa" w:w="1438"/>
            <w:shd w:fill="auto" w:val="clear"/>
          </w:tcPr>
          <w:p w14:paraId="54170000">
            <w:pPr>
              <w:ind/>
              <w:jc w:val="right"/>
              <w:rPr>
                <w:sz w:val="20"/>
              </w:rPr>
            </w:pPr>
            <w:r>
              <w:rPr>
                <w:sz w:val="20"/>
              </w:rPr>
              <w:t>41,54</w:t>
            </w:r>
          </w:p>
        </w:tc>
      </w:tr>
      <w:tr>
        <w:trPr>
          <w:trHeight w:hRule="atLeast" w:val="20"/>
        </w:trPr>
        <w:tc>
          <w:tcPr>
            <w:tcW w:type="dxa" w:w="4678"/>
            <w:shd w:fill="auto" w:val="clear"/>
          </w:tcPr>
          <w:p w14:paraId="551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56170000">
            <w:pPr>
              <w:rPr>
                <w:sz w:val="20"/>
              </w:rPr>
            </w:pPr>
            <w:r>
              <w:rPr>
                <w:sz w:val="20"/>
              </w:rPr>
              <w:t>606</w:t>
            </w:r>
          </w:p>
        </w:tc>
        <w:tc>
          <w:tcPr>
            <w:tcW w:type="dxa" w:w="426"/>
            <w:shd w:fill="auto" w:val="clear"/>
          </w:tcPr>
          <w:p w14:paraId="57170000">
            <w:pPr>
              <w:rPr>
                <w:sz w:val="20"/>
              </w:rPr>
            </w:pPr>
            <w:r>
              <w:rPr>
                <w:sz w:val="20"/>
              </w:rPr>
              <w:t>07</w:t>
            </w:r>
          </w:p>
        </w:tc>
        <w:tc>
          <w:tcPr>
            <w:tcW w:type="dxa" w:w="425"/>
            <w:shd w:fill="auto" w:val="clear"/>
          </w:tcPr>
          <w:p w14:paraId="58170000">
            <w:pPr>
              <w:rPr>
                <w:sz w:val="20"/>
              </w:rPr>
            </w:pPr>
            <w:r>
              <w:rPr>
                <w:sz w:val="20"/>
              </w:rPr>
              <w:t>09</w:t>
            </w:r>
          </w:p>
        </w:tc>
        <w:tc>
          <w:tcPr>
            <w:tcW w:type="dxa" w:w="1559"/>
            <w:shd w:fill="auto" w:val="clear"/>
          </w:tcPr>
          <w:p w14:paraId="59170000">
            <w:pPr>
              <w:rPr>
                <w:sz w:val="20"/>
              </w:rPr>
            </w:pPr>
            <w:r>
              <w:rPr>
                <w:sz w:val="20"/>
              </w:rPr>
              <w:t>98 0 00 00000</w:t>
            </w:r>
          </w:p>
        </w:tc>
        <w:tc>
          <w:tcPr>
            <w:tcW w:type="dxa" w:w="567"/>
            <w:shd w:fill="auto" w:val="clear"/>
          </w:tcPr>
          <w:p w14:paraId="5A170000">
            <w:pPr>
              <w:rPr>
                <w:sz w:val="20"/>
              </w:rPr>
            </w:pPr>
            <w:r>
              <w:rPr>
                <w:sz w:val="20"/>
              </w:rPr>
              <w:t>000</w:t>
            </w:r>
          </w:p>
        </w:tc>
        <w:tc>
          <w:tcPr>
            <w:tcW w:type="dxa" w:w="1438"/>
            <w:shd w:fill="auto" w:val="clear"/>
          </w:tcPr>
          <w:p w14:paraId="5B170000">
            <w:pPr>
              <w:ind/>
              <w:jc w:val="right"/>
              <w:rPr>
                <w:sz w:val="20"/>
              </w:rPr>
            </w:pPr>
            <w:r>
              <w:rPr>
                <w:sz w:val="20"/>
              </w:rPr>
              <w:t>2 875,00</w:t>
            </w:r>
          </w:p>
        </w:tc>
      </w:tr>
      <w:tr>
        <w:trPr>
          <w:trHeight w:hRule="atLeast" w:val="20"/>
        </w:trPr>
        <w:tc>
          <w:tcPr>
            <w:tcW w:type="dxa" w:w="4678"/>
            <w:shd w:fill="auto" w:val="clear"/>
          </w:tcPr>
          <w:p w14:paraId="5C170000">
            <w:pPr>
              <w:rPr>
                <w:sz w:val="20"/>
              </w:rPr>
            </w:pPr>
            <w:r>
              <w:rPr>
                <w:sz w:val="20"/>
              </w:rPr>
              <w:t>Иные непрограммные мероприятия</w:t>
            </w:r>
          </w:p>
        </w:tc>
        <w:tc>
          <w:tcPr>
            <w:tcW w:type="dxa" w:w="567"/>
            <w:shd w:fill="auto" w:val="clear"/>
          </w:tcPr>
          <w:p w14:paraId="5D170000">
            <w:pPr>
              <w:rPr>
                <w:sz w:val="20"/>
              </w:rPr>
            </w:pPr>
            <w:r>
              <w:rPr>
                <w:sz w:val="20"/>
              </w:rPr>
              <w:t>606</w:t>
            </w:r>
          </w:p>
        </w:tc>
        <w:tc>
          <w:tcPr>
            <w:tcW w:type="dxa" w:w="426"/>
            <w:shd w:fill="auto" w:val="clear"/>
          </w:tcPr>
          <w:p w14:paraId="5E170000">
            <w:pPr>
              <w:rPr>
                <w:sz w:val="20"/>
              </w:rPr>
            </w:pPr>
            <w:r>
              <w:rPr>
                <w:sz w:val="20"/>
              </w:rPr>
              <w:t>07</w:t>
            </w:r>
          </w:p>
        </w:tc>
        <w:tc>
          <w:tcPr>
            <w:tcW w:type="dxa" w:w="425"/>
            <w:shd w:fill="auto" w:val="clear"/>
          </w:tcPr>
          <w:p w14:paraId="5F170000">
            <w:pPr>
              <w:rPr>
                <w:sz w:val="20"/>
              </w:rPr>
            </w:pPr>
            <w:r>
              <w:rPr>
                <w:sz w:val="20"/>
              </w:rPr>
              <w:t>09</w:t>
            </w:r>
          </w:p>
        </w:tc>
        <w:tc>
          <w:tcPr>
            <w:tcW w:type="dxa" w:w="1559"/>
            <w:shd w:fill="auto" w:val="clear"/>
          </w:tcPr>
          <w:p w14:paraId="60170000">
            <w:pPr>
              <w:rPr>
                <w:sz w:val="20"/>
              </w:rPr>
            </w:pPr>
            <w:r>
              <w:rPr>
                <w:sz w:val="20"/>
              </w:rPr>
              <w:t>98 1 00 00000</w:t>
            </w:r>
          </w:p>
        </w:tc>
        <w:tc>
          <w:tcPr>
            <w:tcW w:type="dxa" w:w="567"/>
            <w:shd w:fill="auto" w:val="clear"/>
          </w:tcPr>
          <w:p w14:paraId="61170000">
            <w:pPr>
              <w:rPr>
                <w:sz w:val="20"/>
              </w:rPr>
            </w:pPr>
            <w:r>
              <w:rPr>
                <w:sz w:val="20"/>
              </w:rPr>
              <w:t>000</w:t>
            </w:r>
          </w:p>
        </w:tc>
        <w:tc>
          <w:tcPr>
            <w:tcW w:type="dxa" w:w="1438"/>
            <w:shd w:fill="auto" w:val="clear"/>
          </w:tcPr>
          <w:p w14:paraId="62170000">
            <w:pPr>
              <w:ind/>
              <w:jc w:val="right"/>
              <w:rPr>
                <w:sz w:val="20"/>
              </w:rPr>
            </w:pPr>
            <w:r>
              <w:rPr>
                <w:sz w:val="20"/>
              </w:rPr>
              <w:t>2 875,00</w:t>
            </w:r>
          </w:p>
        </w:tc>
      </w:tr>
      <w:tr>
        <w:trPr>
          <w:trHeight w:hRule="atLeast" w:val="20"/>
        </w:trPr>
        <w:tc>
          <w:tcPr>
            <w:tcW w:type="dxa" w:w="4678"/>
            <w:shd w:fill="auto" w:val="clear"/>
          </w:tcPr>
          <w:p w14:paraId="63170000">
            <w:pPr>
              <w:rPr>
                <w:sz w:val="20"/>
              </w:rPr>
            </w:pPr>
            <w:r>
              <w:rPr>
                <w:sz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type="dxa" w:w="567"/>
            <w:shd w:fill="auto" w:val="clear"/>
          </w:tcPr>
          <w:p w14:paraId="64170000">
            <w:pPr>
              <w:rPr>
                <w:sz w:val="20"/>
              </w:rPr>
            </w:pPr>
            <w:r>
              <w:rPr>
                <w:sz w:val="20"/>
              </w:rPr>
              <w:t>606</w:t>
            </w:r>
          </w:p>
        </w:tc>
        <w:tc>
          <w:tcPr>
            <w:tcW w:type="dxa" w:w="426"/>
            <w:shd w:fill="auto" w:val="clear"/>
          </w:tcPr>
          <w:p w14:paraId="65170000">
            <w:pPr>
              <w:rPr>
                <w:sz w:val="20"/>
              </w:rPr>
            </w:pPr>
            <w:r>
              <w:rPr>
                <w:sz w:val="20"/>
              </w:rPr>
              <w:t>07</w:t>
            </w:r>
          </w:p>
        </w:tc>
        <w:tc>
          <w:tcPr>
            <w:tcW w:type="dxa" w:w="425"/>
            <w:shd w:fill="auto" w:val="clear"/>
          </w:tcPr>
          <w:p w14:paraId="66170000">
            <w:pPr>
              <w:rPr>
                <w:sz w:val="20"/>
              </w:rPr>
            </w:pPr>
            <w:r>
              <w:rPr>
                <w:sz w:val="20"/>
              </w:rPr>
              <w:t>09</w:t>
            </w:r>
          </w:p>
        </w:tc>
        <w:tc>
          <w:tcPr>
            <w:tcW w:type="dxa" w:w="1559"/>
            <w:shd w:fill="auto" w:val="clear"/>
          </w:tcPr>
          <w:p w14:paraId="67170000">
            <w:pPr>
              <w:rPr>
                <w:sz w:val="20"/>
              </w:rPr>
            </w:pPr>
            <w:r>
              <w:rPr>
                <w:sz w:val="20"/>
              </w:rPr>
              <w:t>98 1 00 21700</w:t>
            </w:r>
          </w:p>
        </w:tc>
        <w:tc>
          <w:tcPr>
            <w:tcW w:type="dxa" w:w="567"/>
            <w:shd w:fill="auto" w:val="clear"/>
          </w:tcPr>
          <w:p w14:paraId="68170000">
            <w:pPr>
              <w:rPr>
                <w:sz w:val="20"/>
              </w:rPr>
            </w:pPr>
            <w:r>
              <w:rPr>
                <w:sz w:val="20"/>
              </w:rPr>
              <w:t>000</w:t>
            </w:r>
          </w:p>
        </w:tc>
        <w:tc>
          <w:tcPr>
            <w:tcW w:type="dxa" w:w="1438"/>
            <w:shd w:fill="auto" w:val="clear"/>
          </w:tcPr>
          <w:p w14:paraId="69170000">
            <w:pPr>
              <w:ind/>
              <w:jc w:val="right"/>
              <w:rPr>
                <w:sz w:val="20"/>
              </w:rPr>
            </w:pPr>
            <w:r>
              <w:rPr>
                <w:sz w:val="20"/>
              </w:rPr>
              <w:t>2 875,00</w:t>
            </w:r>
          </w:p>
        </w:tc>
      </w:tr>
      <w:tr>
        <w:trPr>
          <w:trHeight w:hRule="atLeast" w:val="20"/>
        </w:trPr>
        <w:tc>
          <w:tcPr>
            <w:tcW w:type="dxa" w:w="4678"/>
            <w:shd w:fill="auto" w:val="clear"/>
          </w:tcPr>
          <w:p w14:paraId="6A170000">
            <w:pPr>
              <w:rPr>
                <w:sz w:val="20"/>
              </w:rPr>
            </w:pPr>
            <w:r>
              <w:rPr>
                <w:sz w:val="20"/>
              </w:rPr>
              <w:t>Премии и гранты</w:t>
            </w:r>
          </w:p>
        </w:tc>
        <w:tc>
          <w:tcPr>
            <w:tcW w:type="dxa" w:w="567"/>
            <w:shd w:fill="auto" w:val="clear"/>
          </w:tcPr>
          <w:p w14:paraId="6B170000">
            <w:pPr>
              <w:rPr>
                <w:sz w:val="20"/>
              </w:rPr>
            </w:pPr>
            <w:r>
              <w:rPr>
                <w:sz w:val="20"/>
              </w:rPr>
              <w:t>606</w:t>
            </w:r>
          </w:p>
        </w:tc>
        <w:tc>
          <w:tcPr>
            <w:tcW w:type="dxa" w:w="426"/>
            <w:shd w:fill="auto" w:val="clear"/>
          </w:tcPr>
          <w:p w14:paraId="6C170000">
            <w:pPr>
              <w:rPr>
                <w:sz w:val="20"/>
              </w:rPr>
            </w:pPr>
            <w:r>
              <w:rPr>
                <w:sz w:val="20"/>
              </w:rPr>
              <w:t>07</w:t>
            </w:r>
          </w:p>
        </w:tc>
        <w:tc>
          <w:tcPr>
            <w:tcW w:type="dxa" w:w="425"/>
            <w:shd w:fill="auto" w:val="clear"/>
          </w:tcPr>
          <w:p w14:paraId="6D170000">
            <w:pPr>
              <w:rPr>
                <w:sz w:val="20"/>
              </w:rPr>
            </w:pPr>
            <w:r>
              <w:rPr>
                <w:sz w:val="20"/>
              </w:rPr>
              <w:t>09</w:t>
            </w:r>
          </w:p>
        </w:tc>
        <w:tc>
          <w:tcPr>
            <w:tcW w:type="dxa" w:w="1559"/>
            <w:shd w:fill="auto" w:val="clear"/>
          </w:tcPr>
          <w:p w14:paraId="6E170000">
            <w:pPr>
              <w:rPr>
                <w:sz w:val="20"/>
              </w:rPr>
            </w:pPr>
            <w:r>
              <w:rPr>
                <w:sz w:val="20"/>
              </w:rPr>
              <w:t>98 1 00 21700</w:t>
            </w:r>
          </w:p>
        </w:tc>
        <w:tc>
          <w:tcPr>
            <w:tcW w:type="dxa" w:w="567"/>
            <w:shd w:fill="auto" w:val="clear"/>
          </w:tcPr>
          <w:p w14:paraId="6F170000">
            <w:pPr>
              <w:rPr>
                <w:sz w:val="20"/>
              </w:rPr>
            </w:pPr>
            <w:r>
              <w:rPr>
                <w:sz w:val="20"/>
              </w:rPr>
              <w:t>350</w:t>
            </w:r>
          </w:p>
        </w:tc>
        <w:tc>
          <w:tcPr>
            <w:tcW w:type="dxa" w:w="1438"/>
            <w:shd w:fill="auto" w:val="clear"/>
          </w:tcPr>
          <w:p w14:paraId="70170000">
            <w:pPr>
              <w:ind/>
              <w:jc w:val="right"/>
              <w:rPr>
                <w:sz w:val="20"/>
              </w:rPr>
            </w:pPr>
            <w:r>
              <w:rPr>
                <w:sz w:val="20"/>
              </w:rPr>
              <w:t>2 875,00</w:t>
            </w:r>
          </w:p>
        </w:tc>
      </w:tr>
      <w:tr>
        <w:trPr>
          <w:trHeight w:hRule="atLeast" w:val="20"/>
        </w:trPr>
        <w:tc>
          <w:tcPr>
            <w:tcW w:type="dxa" w:w="4678"/>
            <w:shd w:fill="auto" w:val="clear"/>
          </w:tcPr>
          <w:p w14:paraId="71170000">
            <w:pPr>
              <w:rPr>
                <w:sz w:val="20"/>
              </w:rPr>
            </w:pPr>
            <w:r>
              <w:rPr>
                <w:sz w:val="20"/>
              </w:rPr>
              <w:t>Социальная политика</w:t>
            </w:r>
          </w:p>
        </w:tc>
        <w:tc>
          <w:tcPr>
            <w:tcW w:type="dxa" w:w="567"/>
            <w:shd w:fill="auto" w:val="clear"/>
          </w:tcPr>
          <w:p w14:paraId="72170000">
            <w:pPr>
              <w:rPr>
                <w:sz w:val="20"/>
              </w:rPr>
            </w:pPr>
            <w:r>
              <w:rPr>
                <w:sz w:val="20"/>
              </w:rPr>
              <w:t>606</w:t>
            </w:r>
          </w:p>
        </w:tc>
        <w:tc>
          <w:tcPr>
            <w:tcW w:type="dxa" w:w="426"/>
            <w:shd w:fill="auto" w:val="clear"/>
          </w:tcPr>
          <w:p w14:paraId="73170000">
            <w:pPr>
              <w:rPr>
                <w:sz w:val="20"/>
              </w:rPr>
            </w:pPr>
            <w:r>
              <w:rPr>
                <w:sz w:val="20"/>
              </w:rPr>
              <w:t>10</w:t>
            </w:r>
          </w:p>
        </w:tc>
        <w:tc>
          <w:tcPr>
            <w:tcW w:type="dxa" w:w="425"/>
            <w:shd w:fill="auto" w:val="clear"/>
          </w:tcPr>
          <w:p w14:paraId="74170000">
            <w:pPr>
              <w:rPr>
                <w:sz w:val="20"/>
              </w:rPr>
            </w:pPr>
            <w:r>
              <w:rPr>
                <w:sz w:val="20"/>
              </w:rPr>
              <w:t>00</w:t>
            </w:r>
          </w:p>
        </w:tc>
        <w:tc>
          <w:tcPr>
            <w:tcW w:type="dxa" w:w="1559"/>
            <w:shd w:fill="auto" w:val="clear"/>
          </w:tcPr>
          <w:p w14:paraId="75170000">
            <w:pPr>
              <w:rPr>
                <w:sz w:val="20"/>
              </w:rPr>
            </w:pPr>
            <w:r>
              <w:rPr>
                <w:sz w:val="20"/>
              </w:rPr>
              <w:t>00 0 00 00000</w:t>
            </w:r>
          </w:p>
        </w:tc>
        <w:tc>
          <w:tcPr>
            <w:tcW w:type="dxa" w:w="567"/>
            <w:shd w:fill="auto" w:val="clear"/>
          </w:tcPr>
          <w:p w14:paraId="76170000">
            <w:pPr>
              <w:rPr>
                <w:sz w:val="20"/>
              </w:rPr>
            </w:pPr>
            <w:r>
              <w:rPr>
                <w:sz w:val="20"/>
              </w:rPr>
              <w:t>000</w:t>
            </w:r>
          </w:p>
        </w:tc>
        <w:tc>
          <w:tcPr>
            <w:tcW w:type="dxa" w:w="1438"/>
            <w:shd w:fill="auto" w:val="clear"/>
          </w:tcPr>
          <w:p w14:paraId="77170000">
            <w:pPr>
              <w:ind/>
              <w:jc w:val="right"/>
              <w:rPr>
                <w:sz w:val="20"/>
              </w:rPr>
            </w:pPr>
            <w:r>
              <w:rPr>
                <w:sz w:val="20"/>
              </w:rPr>
              <w:t>171 922,01</w:t>
            </w:r>
          </w:p>
        </w:tc>
      </w:tr>
      <w:tr>
        <w:trPr>
          <w:trHeight w:hRule="atLeast" w:val="20"/>
        </w:trPr>
        <w:tc>
          <w:tcPr>
            <w:tcW w:type="dxa" w:w="4678"/>
            <w:shd w:fill="auto" w:val="clear"/>
          </w:tcPr>
          <w:p w14:paraId="78170000">
            <w:pPr>
              <w:rPr>
                <w:sz w:val="20"/>
              </w:rPr>
            </w:pPr>
            <w:r>
              <w:rPr>
                <w:sz w:val="20"/>
              </w:rPr>
              <w:t>Охрана семьи и детства</w:t>
            </w:r>
          </w:p>
        </w:tc>
        <w:tc>
          <w:tcPr>
            <w:tcW w:type="dxa" w:w="567"/>
            <w:shd w:fill="auto" w:val="clear"/>
          </w:tcPr>
          <w:p w14:paraId="79170000">
            <w:pPr>
              <w:rPr>
                <w:sz w:val="20"/>
              </w:rPr>
            </w:pPr>
            <w:r>
              <w:rPr>
                <w:sz w:val="20"/>
              </w:rPr>
              <w:t>606</w:t>
            </w:r>
          </w:p>
        </w:tc>
        <w:tc>
          <w:tcPr>
            <w:tcW w:type="dxa" w:w="426"/>
            <w:shd w:fill="auto" w:val="clear"/>
          </w:tcPr>
          <w:p w14:paraId="7A170000">
            <w:pPr>
              <w:rPr>
                <w:sz w:val="20"/>
              </w:rPr>
            </w:pPr>
            <w:r>
              <w:rPr>
                <w:sz w:val="20"/>
              </w:rPr>
              <w:t>10</w:t>
            </w:r>
          </w:p>
        </w:tc>
        <w:tc>
          <w:tcPr>
            <w:tcW w:type="dxa" w:w="425"/>
            <w:shd w:fill="auto" w:val="clear"/>
          </w:tcPr>
          <w:p w14:paraId="7B170000">
            <w:pPr>
              <w:rPr>
                <w:sz w:val="20"/>
              </w:rPr>
            </w:pPr>
            <w:r>
              <w:rPr>
                <w:sz w:val="20"/>
              </w:rPr>
              <w:t>04</w:t>
            </w:r>
          </w:p>
        </w:tc>
        <w:tc>
          <w:tcPr>
            <w:tcW w:type="dxa" w:w="1559"/>
            <w:shd w:fill="auto" w:val="clear"/>
          </w:tcPr>
          <w:p w14:paraId="7C170000">
            <w:pPr>
              <w:rPr>
                <w:sz w:val="20"/>
              </w:rPr>
            </w:pPr>
            <w:r>
              <w:rPr>
                <w:sz w:val="20"/>
              </w:rPr>
              <w:t>00 0 00 00000</w:t>
            </w:r>
          </w:p>
        </w:tc>
        <w:tc>
          <w:tcPr>
            <w:tcW w:type="dxa" w:w="567"/>
            <w:shd w:fill="auto" w:val="clear"/>
          </w:tcPr>
          <w:p w14:paraId="7D170000">
            <w:pPr>
              <w:rPr>
                <w:sz w:val="20"/>
              </w:rPr>
            </w:pPr>
            <w:r>
              <w:rPr>
                <w:sz w:val="20"/>
              </w:rPr>
              <w:t>000</w:t>
            </w:r>
          </w:p>
        </w:tc>
        <w:tc>
          <w:tcPr>
            <w:tcW w:type="dxa" w:w="1438"/>
            <w:shd w:fill="auto" w:val="clear"/>
          </w:tcPr>
          <w:p w14:paraId="7E170000">
            <w:pPr>
              <w:ind/>
              <w:jc w:val="right"/>
              <w:rPr>
                <w:sz w:val="20"/>
              </w:rPr>
            </w:pPr>
            <w:r>
              <w:rPr>
                <w:sz w:val="20"/>
              </w:rPr>
              <w:t>171 910,01</w:t>
            </w:r>
          </w:p>
        </w:tc>
      </w:tr>
      <w:tr>
        <w:trPr>
          <w:trHeight w:hRule="atLeast" w:val="20"/>
        </w:trPr>
        <w:tc>
          <w:tcPr>
            <w:tcW w:type="dxa" w:w="4678"/>
            <w:shd w:fill="auto" w:val="clear"/>
          </w:tcPr>
          <w:p w14:paraId="7F170000">
            <w:pPr>
              <w:rPr>
                <w:sz w:val="20"/>
              </w:rPr>
            </w:pPr>
            <w:r>
              <w:rPr>
                <w:sz w:val="20"/>
              </w:rPr>
              <w:t>Муниципальная программа «Развитие образования в городе Ставрополе»</w:t>
            </w:r>
          </w:p>
        </w:tc>
        <w:tc>
          <w:tcPr>
            <w:tcW w:type="dxa" w:w="567"/>
            <w:shd w:fill="auto" w:val="clear"/>
          </w:tcPr>
          <w:p w14:paraId="80170000">
            <w:pPr>
              <w:rPr>
                <w:sz w:val="20"/>
              </w:rPr>
            </w:pPr>
            <w:r>
              <w:rPr>
                <w:sz w:val="20"/>
              </w:rPr>
              <w:t>606</w:t>
            </w:r>
          </w:p>
        </w:tc>
        <w:tc>
          <w:tcPr>
            <w:tcW w:type="dxa" w:w="426"/>
            <w:shd w:fill="auto" w:val="clear"/>
          </w:tcPr>
          <w:p w14:paraId="81170000">
            <w:pPr>
              <w:rPr>
                <w:sz w:val="20"/>
              </w:rPr>
            </w:pPr>
            <w:r>
              <w:rPr>
                <w:sz w:val="20"/>
              </w:rPr>
              <w:t>10</w:t>
            </w:r>
          </w:p>
        </w:tc>
        <w:tc>
          <w:tcPr>
            <w:tcW w:type="dxa" w:w="425"/>
            <w:shd w:fill="auto" w:val="clear"/>
          </w:tcPr>
          <w:p w14:paraId="82170000">
            <w:pPr>
              <w:rPr>
                <w:sz w:val="20"/>
              </w:rPr>
            </w:pPr>
            <w:r>
              <w:rPr>
                <w:sz w:val="20"/>
              </w:rPr>
              <w:t>04</w:t>
            </w:r>
          </w:p>
        </w:tc>
        <w:tc>
          <w:tcPr>
            <w:tcW w:type="dxa" w:w="1559"/>
            <w:shd w:fill="auto" w:val="clear"/>
          </w:tcPr>
          <w:p w14:paraId="83170000">
            <w:pPr>
              <w:rPr>
                <w:sz w:val="20"/>
              </w:rPr>
            </w:pPr>
            <w:r>
              <w:rPr>
                <w:sz w:val="20"/>
              </w:rPr>
              <w:t>01 0 00 00000</w:t>
            </w:r>
          </w:p>
        </w:tc>
        <w:tc>
          <w:tcPr>
            <w:tcW w:type="dxa" w:w="567"/>
            <w:shd w:fill="auto" w:val="clear"/>
          </w:tcPr>
          <w:p w14:paraId="84170000">
            <w:pPr>
              <w:rPr>
                <w:sz w:val="20"/>
              </w:rPr>
            </w:pPr>
            <w:r>
              <w:rPr>
                <w:sz w:val="20"/>
              </w:rPr>
              <w:t>000</w:t>
            </w:r>
          </w:p>
        </w:tc>
        <w:tc>
          <w:tcPr>
            <w:tcW w:type="dxa" w:w="1438"/>
            <w:shd w:fill="auto" w:val="clear"/>
          </w:tcPr>
          <w:p w14:paraId="85170000">
            <w:pPr>
              <w:ind/>
              <w:jc w:val="right"/>
              <w:rPr>
                <w:sz w:val="20"/>
              </w:rPr>
            </w:pPr>
            <w:r>
              <w:rPr>
                <w:sz w:val="20"/>
              </w:rPr>
              <w:t>171 910,01</w:t>
            </w:r>
          </w:p>
        </w:tc>
      </w:tr>
      <w:tr>
        <w:trPr>
          <w:trHeight w:hRule="atLeast" w:val="20"/>
        </w:trPr>
        <w:tc>
          <w:tcPr>
            <w:tcW w:type="dxa" w:w="4678"/>
            <w:shd w:fill="auto" w:val="clear"/>
          </w:tcPr>
          <w:p w14:paraId="8617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87170000">
            <w:pPr>
              <w:rPr>
                <w:sz w:val="20"/>
              </w:rPr>
            </w:pPr>
            <w:r>
              <w:rPr>
                <w:sz w:val="20"/>
              </w:rPr>
              <w:t>606</w:t>
            </w:r>
          </w:p>
        </w:tc>
        <w:tc>
          <w:tcPr>
            <w:tcW w:type="dxa" w:w="426"/>
            <w:shd w:fill="auto" w:val="clear"/>
          </w:tcPr>
          <w:p w14:paraId="88170000">
            <w:pPr>
              <w:rPr>
                <w:sz w:val="20"/>
              </w:rPr>
            </w:pPr>
            <w:r>
              <w:rPr>
                <w:sz w:val="20"/>
              </w:rPr>
              <w:t>10</w:t>
            </w:r>
          </w:p>
        </w:tc>
        <w:tc>
          <w:tcPr>
            <w:tcW w:type="dxa" w:w="425"/>
            <w:shd w:fill="auto" w:val="clear"/>
          </w:tcPr>
          <w:p w14:paraId="89170000">
            <w:pPr>
              <w:rPr>
                <w:sz w:val="20"/>
              </w:rPr>
            </w:pPr>
            <w:r>
              <w:rPr>
                <w:sz w:val="20"/>
              </w:rPr>
              <w:t>04</w:t>
            </w:r>
          </w:p>
        </w:tc>
        <w:tc>
          <w:tcPr>
            <w:tcW w:type="dxa" w:w="1559"/>
            <w:shd w:fill="auto" w:val="clear"/>
          </w:tcPr>
          <w:p w14:paraId="8A170000">
            <w:pPr>
              <w:rPr>
                <w:sz w:val="20"/>
              </w:rPr>
            </w:pPr>
            <w:r>
              <w:rPr>
                <w:sz w:val="20"/>
              </w:rPr>
              <w:t>01 1 00 00000</w:t>
            </w:r>
          </w:p>
        </w:tc>
        <w:tc>
          <w:tcPr>
            <w:tcW w:type="dxa" w:w="567"/>
            <w:shd w:fill="auto" w:val="clear"/>
          </w:tcPr>
          <w:p w14:paraId="8B170000">
            <w:pPr>
              <w:rPr>
                <w:sz w:val="20"/>
              </w:rPr>
            </w:pPr>
            <w:r>
              <w:rPr>
                <w:sz w:val="20"/>
              </w:rPr>
              <w:t>000</w:t>
            </w:r>
          </w:p>
        </w:tc>
        <w:tc>
          <w:tcPr>
            <w:tcW w:type="dxa" w:w="1438"/>
            <w:shd w:fill="auto" w:val="clear"/>
          </w:tcPr>
          <w:p w14:paraId="8C170000">
            <w:pPr>
              <w:ind/>
              <w:jc w:val="right"/>
              <w:rPr>
                <w:sz w:val="20"/>
              </w:rPr>
            </w:pPr>
            <w:r>
              <w:rPr>
                <w:sz w:val="20"/>
              </w:rPr>
              <w:t>171 910,01</w:t>
            </w:r>
          </w:p>
        </w:tc>
      </w:tr>
      <w:tr>
        <w:trPr>
          <w:trHeight w:hRule="atLeast" w:val="20"/>
        </w:trPr>
        <w:tc>
          <w:tcPr>
            <w:tcW w:type="dxa" w:w="4678"/>
            <w:shd w:fill="auto" w:val="clear"/>
          </w:tcPr>
          <w:p w14:paraId="8D17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567"/>
            <w:shd w:fill="auto" w:val="clear"/>
          </w:tcPr>
          <w:p w14:paraId="8E170000">
            <w:pPr>
              <w:rPr>
                <w:sz w:val="20"/>
              </w:rPr>
            </w:pPr>
            <w:r>
              <w:rPr>
                <w:sz w:val="20"/>
              </w:rPr>
              <w:t>606</w:t>
            </w:r>
          </w:p>
        </w:tc>
        <w:tc>
          <w:tcPr>
            <w:tcW w:type="dxa" w:w="426"/>
            <w:shd w:fill="auto" w:val="clear"/>
          </w:tcPr>
          <w:p w14:paraId="8F170000">
            <w:pPr>
              <w:rPr>
                <w:sz w:val="20"/>
              </w:rPr>
            </w:pPr>
            <w:r>
              <w:rPr>
                <w:sz w:val="20"/>
              </w:rPr>
              <w:t>10</w:t>
            </w:r>
          </w:p>
        </w:tc>
        <w:tc>
          <w:tcPr>
            <w:tcW w:type="dxa" w:w="425"/>
            <w:shd w:fill="auto" w:val="clear"/>
          </w:tcPr>
          <w:p w14:paraId="90170000">
            <w:pPr>
              <w:rPr>
                <w:sz w:val="20"/>
              </w:rPr>
            </w:pPr>
            <w:r>
              <w:rPr>
                <w:sz w:val="20"/>
              </w:rPr>
              <w:t>04</w:t>
            </w:r>
          </w:p>
        </w:tc>
        <w:tc>
          <w:tcPr>
            <w:tcW w:type="dxa" w:w="1559"/>
            <w:shd w:fill="auto" w:val="clear"/>
          </w:tcPr>
          <w:p w14:paraId="91170000">
            <w:pPr>
              <w:rPr>
                <w:sz w:val="20"/>
              </w:rPr>
            </w:pPr>
            <w:r>
              <w:rPr>
                <w:sz w:val="20"/>
              </w:rPr>
              <w:t>01 1 01 00000</w:t>
            </w:r>
          </w:p>
        </w:tc>
        <w:tc>
          <w:tcPr>
            <w:tcW w:type="dxa" w:w="567"/>
            <w:shd w:fill="auto" w:val="clear"/>
          </w:tcPr>
          <w:p w14:paraId="92170000">
            <w:pPr>
              <w:rPr>
                <w:sz w:val="20"/>
              </w:rPr>
            </w:pPr>
            <w:r>
              <w:rPr>
                <w:sz w:val="20"/>
              </w:rPr>
              <w:t>000</w:t>
            </w:r>
          </w:p>
        </w:tc>
        <w:tc>
          <w:tcPr>
            <w:tcW w:type="dxa" w:w="1438"/>
            <w:shd w:fill="auto" w:val="clear"/>
          </w:tcPr>
          <w:p w14:paraId="93170000">
            <w:pPr>
              <w:ind/>
              <w:jc w:val="right"/>
              <w:rPr>
                <w:sz w:val="20"/>
              </w:rPr>
            </w:pPr>
            <w:r>
              <w:rPr>
                <w:sz w:val="20"/>
              </w:rPr>
              <w:t>114 570,26</w:t>
            </w:r>
          </w:p>
        </w:tc>
      </w:tr>
      <w:tr>
        <w:trPr>
          <w:trHeight w:hRule="atLeast" w:val="20"/>
        </w:trPr>
        <w:tc>
          <w:tcPr>
            <w:tcW w:type="dxa" w:w="4678"/>
            <w:shd w:fill="auto" w:val="clear"/>
          </w:tcPr>
          <w:p w14:paraId="9417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567"/>
            <w:shd w:fill="auto" w:val="clear"/>
          </w:tcPr>
          <w:p w14:paraId="95170000">
            <w:pPr>
              <w:rPr>
                <w:sz w:val="20"/>
              </w:rPr>
            </w:pPr>
            <w:r>
              <w:rPr>
                <w:sz w:val="20"/>
              </w:rPr>
              <w:t>606</w:t>
            </w:r>
          </w:p>
        </w:tc>
        <w:tc>
          <w:tcPr>
            <w:tcW w:type="dxa" w:w="426"/>
            <w:shd w:fill="auto" w:val="clear"/>
          </w:tcPr>
          <w:p w14:paraId="96170000">
            <w:pPr>
              <w:rPr>
                <w:sz w:val="20"/>
              </w:rPr>
            </w:pPr>
            <w:r>
              <w:rPr>
                <w:sz w:val="20"/>
              </w:rPr>
              <w:t>10</w:t>
            </w:r>
          </w:p>
        </w:tc>
        <w:tc>
          <w:tcPr>
            <w:tcW w:type="dxa" w:w="425"/>
            <w:shd w:fill="auto" w:val="clear"/>
          </w:tcPr>
          <w:p w14:paraId="97170000">
            <w:pPr>
              <w:rPr>
                <w:sz w:val="20"/>
              </w:rPr>
            </w:pPr>
            <w:r>
              <w:rPr>
                <w:sz w:val="20"/>
              </w:rPr>
              <w:t>04</w:t>
            </w:r>
          </w:p>
        </w:tc>
        <w:tc>
          <w:tcPr>
            <w:tcW w:type="dxa" w:w="1559"/>
            <w:shd w:fill="auto" w:val="clear"/>
          </w:tcPr>
          <w:p w14:paraId="98170000">
            <w:pPr>
              <w:rPr>
                <w:sz w:val="20"/>
              </w:rPr>
            </w:pPr>
            <w:r>
              <w:rPr>
                <w:sz w:val="20"/>
              </w:rPr>
              <w:t>01 1 01 76140</w:t>
            </w:r>
          </w:p>
        </w:tc>
        <w:tc>
          <w:tcPr>
            <w:tcW w:type="dxa" w:w="567"/>
            <w:shd w:fill="auto" w:val="clear"/>
          </w:tcPr>
          <w:p w14:paraId="99170000">
            <w:pPr>
              <w:rPr>
                <w:sz w:val="20"/>
              </w:rPr>
            </w:pPr>
            <w:r>
              <w:rPr>
                <w:sz w:val="20"/>
              </w:rPr>
              <w:t>000</w:t>
            </w:r>
          </w:p>
        </w:tc>
        <w:tc>
          <w:tcPr>
            <w:tcW w:type="dxa" w:w="1438"/>
            <w:shd w:fill="auto" w:val="clear"/>
          </w:tcPr>
          <w:p w14:paraId="9A170000">
            <w:pPr>
              <w:ind/>
              <w:jc w:val="right"/>
              <w:rPr>
                <w:sz w:val="20"/>
              </w:rPr>
            </w:pPr>
            <w:r>
              <w:rPr>
                <w:sz w:val="20"/>
              </w:rPr>
              <w:t>114 570,26</w:t>
            </w:r>
          </w:p>
        </w:tc>
      </w:tr>
      <w:tr>
        <w:trPr>
          <w:trHeight w:hRule="atLeast" w:val="20"/>
        </w:trPr>
        <w:tc>
          <w:tcPr>
            <w:tcW w:type="dxa" w:w="4678"/>
            <w:shd w:fill="auto" w:val="clear"/>
          </w:tcPr>
          <w:p w14:paraId="9B1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C170000">
            <w:pPr>
              <w:rPr>
                <w:sz w:val="20"/>
              </w:rPr>
            </w:pPr>
            <w:r>
              <w:rPr>
                <w:sz w:val="20"/>
              </w:rPr>
              <w:t>606</w:t>
            </w:r>
          </w:p>
        </w:tc>
        <w:tc>
          <w:tcPr>
            <w:tcW w:type="dxa" w:w="426"/>
            <w:shd w:fill="auto" w:val="clear"/>
          </w:tcPr>
          <w:p w14:paraId="9D170000">
            <w:pPr>
              <w:rPr>
                <w:sz w:val="20"/>
              </w:rPr>
            </w:pPr>
            <w:r>
              <w:rPr>
                <w:sz w:val="20"/>
              </w:rPr>
              <w:t>10</w:t>
            </w:r>
          </w:p>
        </w:tc>
        <w:tc>
          <w:tcPr>
            <w:tcW w:type="dxa" w:w="425"/>
            <w:shd w:fill="auto" w:val="clear"/>
          </w:tcPr>
          <w:p w14:paraId="9E170000">
            <w:pPr>
              <w:rPr>
                <w:sz w:val="20"/>
              </w:rPr>
            </w:pPr>
            <w:r>
              <w:rPr>
                <w:sz w:val="20"/>
              </w:rPr>
              <w:t>04</w:t>
            </w:r>
          </w:p>
        </w:tc>
        <w:tc>
          <w:tcPr>
            <w:tcW w:type="dxa" w:w="1559"/>
            <w:shd w:fill="auto" w:val="clear"/>
          </w:tcPr>
          <w:p w14:paraId="9F170000">
            <w:pPr>
              <w:rPr>
                <w:sz w:val="20"/>
              </w:rPr>
            </w:pPr>
            <w:r>
              <w:rPr>
                <w:sz w:val="20"/>
              </w:rPr>
              <w:t>01 1 01 76140</w:t>
            </w:r>
          </w:p>
        </w:tc>
        <w:tc>
          <w:tcPr>
            <w:tcW w:type="dxa" w:w="567"/>
            <w:shd w:fill="auto" w:val="clear"/>
          </w:tcPr>
          <w:p w14:paraId="A0170000">
            <w:pPr>
              <w:rPr>
                <w:sz w:val="20"/>
              </w:rPr>
            </w:pPr>
            <w:r>
              <w:rPr>
                <w:sz w:val="20"/>
              </w:rPr>
              <w:t>240</w:t>
            </w:r>
          </w:p>
        </w:tc>
        <w:tc>
          <w:tcPr>
            <w:tcW w:type="dxa" w:w="1438"/>
            <w:shd w:fill="auto" w:val="clear"/>
          </w:tcPr>
          <w:p w14:paraId="A1170000">
            <w:pPr>
              <w:ind/>
              <w:jc w:val="right"/>
              <w:rPr>
                <w:sz w:val="20"/>
              </w:rPr>
            </w:pPr>
            <w:r>
              <w:rPr>
                <w:sz w:val="20"/>
              </w:rPr>
              <w:t>1 851,78</w:t>
            </w:r>
          </w:p>
        </w:tc>
      </w:tr>
      <w:tr>
        <w:trPr>
          <w:trHeight w:hRule="atLeast" w:val="20"/>
        </w:trPr>
        <w:tc>
          <w:tcPr>
            <w:tcW w:type="dxa" w:w="4678"/>
            <w:shd w:fill="auto" w:val="clear"/>
          </w:tcPr>
          <w:p w14:paraId="A217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A3170000">
            <w:pPr>
              <w:rPr>
                <w:sz w:val="20"/>
              </w:rPr>
            </w:pPr>
            <w:r>
              <w:rPr>
                <w:sz w:val="20"/>
              </w:rPr>
              <w:t>606</w:t>
            </w:r>
          </w:p>
        </w:tc>
        <w:tc>
          <w:tcPr>
            <w:tcW w:type="dxa" w:w="426"/>
            <w:shd w:fill="auto" w:val="clear"/>
          </w:tcPr>
          <w:p w14:paraId="A4170000">
            <w:pPr>
              <w:rPr>
                <w:sz w:val="20"/>
              </w:rPr>
            </w:pPr>
            <w:r>
              <w:rPr>
                <w:sz w:val="20"/>
              </w:rPr>
              <w:t>10</w:t>
            </w:r>
          </w:p>
        </w:tc>
        <w:tc>
          <w:tcPr>
            <w:tcW w:type="dxa" w:w="425"/>
            <w:shd w:fill="auto" w:val="clear"/>
          </w:tcPr>
          <w:p w14:paraId="A5170000">
            <w:pPr>
              <w:rPr>
                <w:sz w:val="20"/>
              </w:rPr>
            </w:pPr>
            <w:r>
              <w:rPr>
                <w:sz w:val="20"/>
              </w:rPr>
              <w:t>04</w:t>
            </w:r>
          </w:p>
        </w:tc>
        <w:tc>
          <w:tcPr>
            <w:tcW w:type="dxa" w:w="1559"/>
            <w:shd w:fill="auto" w:val="clear"/>
          </w:tcPr>
          <w:p w14:paraId="A6170000">
            <w:pPr>
              <w:rPr>
                <w:sz w:val="20"/>
              </w:rPr>
            </w:pPr>
            <w:r>
              <w:rPr>
                <w:sz w:val="20"/>
              </w:rPr>
              <w:t>01 1 01 76140</w:t>
            </w:r>
          </w:p>
        </w:tc>
        <w:tc>
          <w:tcPr>
            <w:tcW w:type="dxa" w:w="567"/>
            <w:shd w:fill="auto" w:val="clear"/>
          </w:tcPr>
          <w:p w14:paraId="A7170000">
            <w:pPr>
              <w:rPr>
                <w:sz w:val="20"/>
              </w:rPr>
            </w:pPr>
            <w:r>
              <w:rPr>
                <w:sz w:val="20"/>
              </w:rPr>
              <w:t>320</w:t>
            </w:r>
          </w:p>
        </w:tc>
        <w:tc>
          <w:tcPr>
            <w:tcW w:type="dxa" w:w="1438"/>
            <w:shd w:fill="auto" w:val="clear"/>
          </w:tcPr>
          <w:p w14:paraId="A8170000">
            <w:pPr>
              <w:ind/>
              <w:jc w:val="right"/>
              <w:rPr>
                <w:sz w:val="20"/>
              </w:rPr>
            </w:pPr>
            <w:r>
              <w:rPr>
                <w:sz w:val="20"/>
              </w:rPr>
              <w:t>112 718,48</w:t>
            </w:r>
          </w:p>
        </w:tc>
      </w:tr>
      <w:tr>
        <w:trPr>
          <w:trHeight w:hRule="atLeast" w:val="20"/>
        </w:trPr>
        <w:tc>
          <w:tcPr>
            <w:tcW w:type="dxa" w:w="4678"/>
            <w:shd w:fill="auto" w:val="clear"/>
          </w:tcPr>
          <w:p w14:paraId="A917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567"/>
            <w:shd w:fill="auto" w:val="clear"/>
          </w:tcPr>
          <w:p w14:paraId="AA170000">
            <w:pPr>
              <w:rPr>
                <w:sz w:val="20"/>
              </w:rPr>
            </w:pPr>
            <w:r>
              <w:rPr>
                <w:sz w:val="20"/>
              </w:rPr>
              <w:t>606</w:t>
            </w:r>
          </w:p>
        </w:tc>
        <w:tc>
          <w:tcPr>
            <w:tcW w:type="dxa" w:w="426"/>
            <w:shd w:fill="auto" w:val="clear"/>
          </w:tcPr>
          <w:p w14:paraId="AB170000">
            <w:pPr>
              <w:rPr>
                <w:sz w:val="20"/>
              </w:rPr>
            </w:pPr>
            <w:r>
              <w:rPr>
                <w:sz w:val="20"/>
              </w:rPr>
              <w:t>10</w:t>
            </w:r>
          </w:p>
        </w:tc>
        <w:tc>
          <w:tcPr>
            <w:tcW w:type="dxa" w:w="425"/>
            <w:shd w:fill="auto" w:val="clear"/>
          </w:tcPr>
          <w:p w14:paraId="AC170000">
            <w:pPr>
              <w:rPr>
                <w:sz w:val="20"/>
              </w:rPr>
            </w:pPr>
            <w:r>
              <w:rPr>
                <w:sz w:val="20"/>
              </w:rPr>
              <w:t>04</w:t>
            </w:r>
          </w:p>
        </w:tc>
        <w:tc>
          <w:tcPr>
            <w:tcW w:type="dxa" w:w="1559"/>
            <w:shd w:fill="auto" w:val="clear"/>
          </w:tcPr>
          <w:p w14:paraId="AD170000">
            <w:pPr>
              <w:rPr>
                <w:sz w:val="20"/>
              </w:rPr>
            </w:pPr>
            <w:r>
              <w:rPr>
                <w:sz w:val="20"/>
              </w:rPr>
              <w:t>01 1 02 00000</w:t>
            </w:r>
          </w:p>
        </w:tc>
        <w:tc>
          <w:tcPr>
            <w:tcW w:type="dxa" w:w="567"/>
            <w:shd w:fill="auto" w:val="clear"/>
          </w:tcPr>
          <w:p w14:paraId="AE170000">
            <w:pPr>
              <w:rPr>
                <w:sz w:val="20"/>
              </w:rPr>
            </w:pPr>
            <w:r>
              <w:rPr>
                <w:sz w:val="20"/>
              </w:rPr>
              <w:t>000</w:t>
            </w:r>
          </w:p>
        </w:tc>
        <w:tc>
          <w:tcPr>
            <w:tcW w:type="dxa" w:w="1438"/>
            <w:shd w:fill="auto" w:val="clear"/>
          </w:tcPr>
          <w:p w14:paraId="AF170000">
            <w:pPr>
              <w:ind/>
              <w:jc w:val="right"/>
              <w:rPr>
                <w:sz w:val="20"/>
              </w:rPr>
            </w:pPr>
            <w:r>
              <w:rPr>
                <w:sz w:val="20"/>
              </w:rPr>
              <w:t>5 816,05</w:t>
            </w:r>
          </w:p>
        </w:tc>
      </w:tr>
      <w:tr>
        <w:trPr>
          <w:trHeight w:hRule="atLeast" w:val="20"/>
        </w:trPr>
        <w:tc>
          <w:tcPr>
            <w:tcW w:type="dxa" w:w="4678"/>
            <w:shd w:fill="auto" w:val="clear"/>
          </w:tcPr>
          <w:p w14:paraId="B017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567"/>
            <w:shd w:fill="auto" w:val="clear"/>
          </w:tcPr>
          <w:p w14:paraId="B1170000">
            <w:pPr>
              <w:rPr>
                <w:sz w:val="20"/>
              </w:rPr>
            </w:pPr>
            <w:r>
              <w:rPr>
                <w:sz w:val="20"/>
              </w:rPr>
              <w:t>606</w:t>
            </w:r>
          </w:p>
        </w:tc>
        <w:tc>
          <w:tcPr>
            <w:tcW w:type="dxa" w:w="426"/>
            <w:shd w:fill="auto" w:val="clear"/>
          </w:tcPr>
          <w:p w14:paraId="B2170000">
            <w:pPr>
              <w:rPr>
                <w:sz w:val="20"/>
              </w:rPr>
            </w:pPr>
            <w:r>
              <w:rPr>
                <w:sz w:val="20"/>
              </w:rPr>
              <w:t>10</w:t>
            </w:r>
          </w:p>
        </w:tc>
        <w:tc>
          <w:tcPr>
            <w:tcW w:type="dxa" w:w="425"/>
            <w:shd w:fill="auto" w:val="clear"/>
          </w:tcPr>
          <w:p w14:paraId="B3170000">
            <w:pPr>
              <w:rPr>
                <w:sz w:val="20"/>
              </w:rPr>
            </w:pPr>
            <w:r>
              <w:rPr>
                <w:sz w:val="20"/>
              </w:rPr>
              <w:t>04</w:t>
            </w:r>
          </w:p>
        </w:tc>
        <w:tc>
          <w:tcPr>
            <w:tcW w:type="dxa" w:w="1559"/>
            <w:shd w:fill="auto" w:val="clear"/>
          </w:tcPr>
          <w:p w14:paraId="B4170000">
            <w:pPr>
              <w:rPr>
                <w:sz w:val="20"/>
              </w:rPr>
            </w:pPr>
            <w:r>
              <w:rPr>
                <w:sz w:val="20"/>
              </w:rPr>
              <w:t>01 1 02 80260</w:t>
            </w:r>
          </w:p>
        </w:tc>
        <w:tc>
          <w:tcPr>
            <w:tcW w:type="dxa" w:w="567"/>
            <w:shd w:fill="auto" w:val="clear"/>
          </w:tcPr>
          <w:p w14:paraId="B5170000">
            <w:pPr>
              <w:rPr>
                <w:sz w:val="20"/>
              </w:rPr>
            </w:pPr>
            <w:r>
              <w:rPr>
                <w:sz w:val="20"/>
              </w:rPr>
              <w:t>000</w:t>
            </w:r>
          </w:p>
        </w:tc>
        <w:tc>
          <w:tcPr>
            <w:tcW w:type="dxa" w:w="1438"/>
            <w:shd w:fill="auto" w:val="clear"/>
          </w:tcPr>
          <w:p w14:paraId="B6170000">
            <w:pPr>
              <w:ind/>
              <w:jc w:val="right"/>
              <w:rPr>
                <w:sz w:val="20"/>
              </w:rPr>
            </w:pPr>
            <w:r>
              <w:rPr>
                <w:sz w:val="20"/>
              </w:rPr>
              <w:t>5 078,90</w:t>
            </w:r>
          </w:p>
        </w:tc>
      </w:tr>
      <w:tr>
        <w:trPr>
          <w:trHeight w:hRule="atLeast" w:val="20"/>
        </w:trPr>
        <w:tc>
          <w:tcPr>
            <w:tcW w:type="dxa" w:w="4678"/>
            <w:shd w:fill="auto" w:val="clear"/>
          </w:tcPr>
          <w:p w14:paraId="B717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B8170000">
            <w:pPr>
              <w:rPr>
                <w:sz w:val="20"/>
              </w:rPr>
            </w:pPr>
            <w:r>
              <w:rPr>
                <w:sz w:val="20"/>
              </w:rPr>
              <w:t>606</w:t>
            </w:r>
          </w:p>
        </w:tc>
        <w:tc>
          <w:tcPr>
            <w:tcW w:type="dxa" w:w="426"/>
            <w:shd w:fill="auto" w:val="clear"/>
          </w:tcPr>
          <w:p w14:paraId="B9170000">
            <w:pPr>
              <w:rPr>
                <w:sz w:val="20"/>
              </w:rPr>
            </w:pPr>
            <w:r>
              <w:rPr>
                <w:sz w:val="20"/>
              </w:rPr>
              <w:t>10</w:t>
            </w:r>
          </w:p>
        </w:tc>
        <w:tc>
          <w:tcPr>
            <w:tcW w:type="dxa" w:w="425"/>
            <w:shd w:fill="auto" w:val="clear"/>
          </w:tcPr>
          <w:p w14:paraId="BA170000">
            <w:pPr>
              <w:rPr>
                <w:sz w:val="20"/>
              </w:rPr>
            </w:pPr>
            <w:r>
              <w:rPr>
                <w:sz w:val="20"/>
              </w:rPr>
              <w:t>04</w:t>
            </w:r>
          </w:p>
        </w:tc>
        <w:tc>
          <w:tcPr>
            <w:tcW w:type="dxa" w:w="1559"/>
            <w:shd w:fill="auto" w:val="clear"/>
          </w:tcPr>
          <w:p w14:paraId="BB170000">
            <w:pPr>
              <w:rPr>
                <w:sz w:val="20"/>
              </w:rPr>
            </w:pPr>
            <w:r>
              <w:rPr>
                <w:sz w:val="20"/>
              </w:rPr>
              <w:t>01 1 02 80260</w:t>
            </w:r>
          </w:p>
        </w:tc>
        <w:tc>
          <w:tcPr>
            <w:tcW w:type="dxa" w:w="567"/>
            <w:shd w:fill="auto" w:val="clear"/>
          </w:tcPr>
          <w:p w14:paraId="BC170000">
            <w:pPr>
              <w:rPr>
                <w:sz w:val="20"/>
              </w:rPr>
            </w:pPr>
            <w:r>
              <w:rPr>
                <w:sz w:val="20"/>
              </w:rPr>
              <w:t>320</w:t>
            </w:r>
          </w:p>
        </w:tc>
        <w:tc>
          <w:tcPr>
            <w:tcW w:type="dxa" w:w="1438"/>
            <w:shd w:fill="auto" w:val="clear"/>
          </w:tcPr>
          <w:p w14:paraId="BD170000">
            <w:pPr>
              <w:ind/>
              <w:jc w:val="right"/>
              <w:rPr>
                <w:sz w:val="20"/>
              </w:rPr>
            </w:pPr>
            <w:r>
              <w:rPr>
                <w:sz w:val="20"/>
              </w:rPr>
              <w:t>5 078,90</w:t>
            </w:r>
          </w:p>
        </w:tc>
      </w:tr>
      <w:tr>
        <w:trPr>
          <w:trHeight w:hRule="atLeast" w:val="20"/>
        </w:trPr>
        <w:tc>
          <w:tcPr>
            <w:tcW w:type="dxa" w:w="4678"/>
            <w:shd w:fill="auto" w:val="clear"/>
          </w:tcPr>
          <w:p w14:paraId="BE17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567"/>
            <w:shd w:fill="auto" w:val="clear"/>
          </w:tcPr>
          <w:p w14:paraId="BF170000">
            <w:pPr>
              <w:rPr>
                <w:sz w:val="20"/>
              </w:rPr>
            </w:pPr>
            <w:r>
              <w:rPr>
                <w:sz w:val="20"/>
              </w:rPr>
              <w:t>606</w:t>
            </w:r>
          </w:p>
        </w:tc>
        <w:tc>
          <w:tcPr>
            <w:tcW w:type="dxa" w:w="426"/>
            <w:shd w:fill="auto" w:val="clear"/>
          </w:tcPr>
          <w:p w14:paraId="C0170000">
            <w:pPr>
              <w:rPr>
                <w:sz w:val="20"/>
              </w:rPr>
            </w:pPr>
            <w:r>
              <w:rPr>
                <w:sz w:val="20"/>
              </w:rPr>
              <w:t>10</w:t>
            </w:r>
          </w:p>
        </w:tc>
        <w:tc>
          <w:tcPr>
            <w:tcW w:type="dxa" w:w="425"/>
            <w:shd w:fill="auto" w:val="clear"/>
          </w:tcPr>
          <w:p w14:paraId="C1170000">
            <w:pPr>
              <w:rPr>
                <w:sz w:val="20"/>
              </w:rPr>
            </w:pPr>
            <w:r>
              <w:rPr>
                <w:sz w:val="20"/>
              </w:rPr>
              <w:t>04</w:t>
            </w:r>
          </w:p>
        </w:tc>
        <w:tc>
          <w:tcPr>
            <w:tcW w:type="dxa" w:w="1559"/>
            <w:shd w:fill="auto" w:val="clear"/>
          </w:tcPr>
          <w:p w14:paraId="C2170000">
            <w:pPr>
              <w:rPr>
                <w:sz w:val="20"/>
              </w:rPr>
            </w:pPr>
            <w:r>
              <w:rPr>
                <w:sz w:val="20"/>
              </w:rPr>
              <w:t>01 1 02 90260</w:t>
            </w:r>
          </w:p>
        </w:tc>
        <w:tc>
          <w:tcPr>
            <w:tcW w:type="dxa" w:w="567"/>
            <w:shd w:fill="auto" w:val="clear"/>
          </w:tcPr>
          <w:p w14:paraId="C3170000">
            <w:pPr>
              <w:rPr>
                <w:sz w:val="20"/>
              </w:rPr>
            </w:pPr>
            <w:r>
              <w:rPr>
                <w:sz w:val="20"/>
              </w:rPr>
              <w:t>000</w:t>
            </w:r>
          </w:p>
        </w:tc>
        <w:tc>
          <w:tcPr>
            <w:tcW w:type="dxa" w:w="1438"/>
            <w:shd w:fill="auto" w:val="clear"/>
          </w:tcPr>
          <w:p w14:paraId="C4170000">
            <w:pPr>
              <w:ind/>
              <w:jc w:val="right"/>
              <w:rPr>
                <w:sz w:val="20"/>
              </w:rPr>
            </w:pPr>
            <w:r>
              <w:rPr>
                <w:sz w:val="20"/>
              </w:rPr>
              <w:t>737,15</w:t>
            </w:r>
          </w:p>
        </w:tc>
      </w:tr>
      <w:tr>
        <w:trPr>
          <w:trHeight w:hRule="atLeast" w:val="20"/>
        </w:trPr>
        <w:tc>
          <w:tcPr>
            <w:tcW w:type="dxa" w:w="4678"/>
            <w:shd w:fill="auto" w:val="clear"/>
          </w:tcPr>
          <w:p w14:paraId="C517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C6170000">
            <w:pPr>
              <w:rPr>
                <w:sz w:val="20"/>
              </w:rPr>
            </w:pPr>
            <w:r>
              <w:rPr>
                <w:sz w:val="20"/>
              </w:rPr>
              <w:t>606</w:t>
            </w:r>
          </w:p>
        </w:tc>
        <w:tc>
          <w:tcPr>
            <w:tcW w:type="dxa" w:w="426"/>
            <w:shd w:fill="auto" w:val="clear"/>
          </w:tcPr>
          <w:p w14:paraId="C7170000">
            <w:pPr>
              <w:rPr>
                <w:sz w:val="20"/>
              </w:rPr>
            </w:pPr>
            <w:r>
              <w:rPr>
                <w:sz w:val="20"/>
              </w:rPr>
              <w:t>10</w:t>
            </w:r>
          </w:p>
        </w:tc>
        <w:tc>
          <w:tcPr>
            <w:tcW w:type="dxa" w:w="425"/>
            <w:shd w:fill="auto" w:val="clear"/>
          </w:tcPr>
          <w:p w14:paraId="C8170000">
            <w:pPr>
              <w:rPr>
                <w:sz w:val="20"/>
              </w:rPr>
            </w:pPr>
            <w:r>
              <w:rPr>
                <w:sz w:val="20"/>
              </w:rPr>
              <w:t>04</w:t>
            </w:r>
          </w:p>
        </w:tc>
        <w:tc>
          <w:tcPr>
            <w:tcW w:type="dxa" w:w="1559"/>
            <w:shd w:fill="auto" w:val="clear"/>
          </w:tcPr>
          <w:p w14:paraId="C9170000">
            <w:pPr>
              <w:rPr>
                <w:sz w:val="20"/>
              </w:rPr>
            </w:pPr>
            <w:r>
              <w:rPr>
                <w:sz w:val="20"/>
              </w:rPr>
              <w:t>01 1 02 90260</w:t>
            </w:r>
          </w:p>
        </w:tc>
        <w:tc>
          <w:tcPr>
            <w:tcW w:type="dxa" w:w="567"/>
            <w:shd w:fill="auto" w:val="clear"/>
          </w:tcPr>
          <w:p w14:paraId="CA170000">
            <w:pPr>
              <w:rPr>
                <w:sz w:val="20"/>
              </w:rPr>
            </w:pPr>
            <w:r>
              <w:rPr>
                <w:sz w:val="20"/>
              </w:rPr>
              <w:t>320</w:t>
            </w:r>
          </w:p>
        </w:tc>
        <w:tc>
          <w:tcPr>
            <w:tcW w:type="dxa" w:w="1438"/>
            <w:shd w:fill="auto" w:val="clear"/>
          </w:tcPr>
          <w:p w14:paraId="CB170000">
            <w:pPr>
              <w:ind/>
              <w:jc w:val="right"/>
              <w:rPr>
                <w:sz w:val="20"/>
              </w:rPr>
            </w:pPr>
            <w:r>
              <w:rPr>
                <w:sz w:val="20"/>
              </w:rPr>
              <w:t>737,15</w:t>
            </w:r>
          </w:p>
        </w:tc>
      </w:tr>
      <w:tr>
        <w:trPr>
          <w:trHeight w:hRule="atLeast" w:val="20"/>
        </w:trPr>
        <w:tc>
          <w:tcPr>
            <w:tcW w:type="dxa" w:w="4678"/>
            <w:shd w:fill="auto" w:val="clear"/>
          </w:tcPr>
          <w:p w14:paraId="CC17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567"/>
            <w:shd w:fill="auto" w:val="clear"/>
          </w:tcPr>
          <w:p w14:paraId="CD170000">
            <w:pPr>
              <w:rPr>
                <w:sz w:val="20"/>
              </w:rPr>
            </w:pPr>
            <w:r>
              <w:rPr>
                <w:sz w:val="20"/>
              </w:rPr>
              <w:t>606</w:t>
            </w:r>
          </w:p>
        </w:tc>
        <w:tc>
          <w:tcPr>
            <w:tcW w:type="dxa" w:w="426"/>
            <w:shd w:fill="auto" w:val="clear"/>
          </w:tcPr>
          <w:p w14:paraId="CE170000">
            <w:pPr>
              <w:rPr>
                <w:sz w:val="20"/>
              </w:rPr>
            </w:pPr>
            <w:r>
              <w:rPr>
                <w:sz w:val="20"/>
              </w:rPr>
              <w:t>10</w:t>
            </w:r>
          </w:p>
        </w:tc>
        <w:tc>
          <w:tcPr>
            <w:tcW w:type="dxa" w:w="425"/>
            <w:shd w:fill="auto" w:val="clear"/>
          </w:tcPr>
          <w:p w14:paraId="CF170000">
            <w:pPr>
              <w:rPr>
                <w:sz w:val="20"/>
              </w:rPr>
            </w:pPr>
            <w:r>
              <w:rPr>
                <w:sz w:val="20"/>
              </w:rPr>
              <w:t>04</w:t>
            </w:r>
          </w:p>
        </w:tc>
        <w:tc>
          <w:tcPr>
            <w:tcW w:type="dxa" w:w="1559"/>
            <w:shd w:fill="auto" w:val="clear"/>
          </w:tcPr>
          <w:p w14:paraId="D0170000">
            <w:pPr>
              <w:rPr>
                <w:sz w:val="20"/>
              </w:rPr>
            </w:pPr>
            <w:r>
              <w:rPr>
                <w:sz w:val="20"/>
              </w:rPr>
              <w:t>01 1 07 00000</w:t>
            </w:r>
          </w:p>
        </w:tc>
        <w:tc>
          <w:tcPr>
            <w:tcW w:type="dxa" w:w="567"/>
            <w:shd w:fill="auto" w:val="clear"/>
          </w:tcPr>
          <w:p w14:paraId="D1170000">
            <w:pPr>
              <w:rPr>
                <w:sz w:val="20"/>
              </w:rPr>
            </w:pPr>
            <w:r>
              <w:rPr>
                <w:sz w:val="20"/>
              </w:rPr>
              <w:t>000</w:t>
            </w:r>
          </w:p>
        </w:tc>
        <w:tc>
          <w:tcPr>
            <w:tcW w:type="dxa" w:w="1438"/>
            <w:shd w:fill="auto" w:val="clear"/>
          </w:tcPr>
          <w:p w14:paraId="D2170000">
            <w:pPr>
              <w:ind/>
              <w:jc w:val="right"/>
              <w:rPr>
                <w:sz w:val="20"/>
              </w:rPr>
            </w:pPr>
            <w:r>
              <w:rPr>
                <w:sz w:val="20"/>
              </w:rPr>
              <w:t>51 523,70</w:t>
            </w:r>
          </w:p>
        </w:tc>
      </w:tr>
      <w:tr>
        <w:trPr>
          <w:trHeight w:hRule="atLeast" w:val="20"/>
        </w:trPr>
        <w:tc>
          <w:tcPr>
            <w:tcW w:type="dxa" w:w="4678"/>
            <w:shd w:fill="auto" w:val="clear"/>
          </w:tcPr>
          <w:p w14:paraId="D3170000">
            <w:pPr>
              <w:rPr>
                <w:sz w:val="20"/>
              </w:rPr>
            </w:pPr>
            <w:r>
              <w:rPr>
                <w:sz w:val="20"/>
              </w:rPr>
              <w:t>Выплата денежных средств на содержание ребенка опекуну (попечителю)</w:t>
            </w:r>
          </w:p>
        </w:tc>
        <w:tc>
          <w:tcPr>
            <w:tcW w:type="dxa" w:w="567"/>
            <w:shd w:fill="auto" w:val="clear"/>
          </w:tcPr>
          <w:p w14:paraId="D4170000">
            <w:pPr>
              <w:rPr>
                <w:sz w:val="20"/>
              </w:rPr>
            </w:pPr>
            <w:r>
              <w:rPr>
                <w:sz w:val="20"/>
              </w:rPr>
              <w:t>606</w:t>
            </w:r>
          </w:p>
        </w:tc>
        <w:tc>
          <w:tcPr>
            <w:tcW w:type="dxa" w:w="426"/>
            <w:shd w:fill="auto" w:val="clear"/>
          </w:tcPr>
          <w:p w14:paraId="D5170000">
            <w:pPr>
              <w:rPr>
                <w:sz w:val="20"/>
              </w:rPr>
            </w:pPr>
            <w:r>
              <w:rPr>
                <w:sz w:val="20"/>
              </w:rPr>
              <w:t>10</w:t>
            </w:r>
          </w:p>
        </w:tc>
        <w:tc>
          <w:tcPr>
            <w:tcW w:type="dxa" w:w="425"/>
            <w:shd w:fill="auto" w:val="clear"/>
          </w:tcPr>
          <w:p w14:paraId="D6170000">
            <w:pPr>
              <w:rPr>
                <w:sz w:val="20"/>
              </w:rPr>
            </w:pPr>
            <w:r>
              <w:rPr>
                <w:sz w:val="20"/>
              </w:rPr>
              <w:t>04</w:t>
            </w:r>
          </w:p>
        </w:tc>
        <w:tc>
          <w:tcPr>
            <w:tcW w:type="dxa" w:w="1559"/>
            <w:shd w:fill="auto" w:val="clear"/>
          </w:tcPr>
          <w:p w14:paraId="D7170000">
            <w:pPr>
              <w:rPr>
                <w:sz w:val="20"/>
              </w:rPr>
            </w:pPr>
            <w:r>
              <w:rPr>
                <w:sz w:val="20"/>
              </w:rPr>
              <w:t>01 1 07 78110</w:t>
            </w:r>
          </w:p>
        </w:tc>
        <w:tc>
          <w:tcPr>
            <w:tcW w:type="dxa" w:w="567"/>
            <w:shd w:fill="auto" w:val="clear"/>
          </w:tcPr>
          <w:p w14:paraId="D8170000">
            <w:pPr>
              <w:rPr>
                <w:sz w:val="20"/>
              </w:rPr>
            </w:pPr>
            <w:r>
              <w:rPr>
                <w:sz w:val="20"/>
              </w:rPr>
              <w:t>000</w:t>
            </w:r>
          </w:p>
        </w:tc>
        <w:tc>
          <w:tcPr>
            <w:tcW w:type="dxa" w:w="1438"/>
            <w:shd w:fill="auto" w:val="clear"/>
          </w:tcPr>
          <w:p w14:paraId="D9170000">
            <w:pPr>
              <w:ind/>
              <w:jc w:val="right"/>
              <w:rPr>
                <w:sz w:val="20"/>
              </w:rPr>
            </w:pPr>
            <w:r>
              <w:rPr>
                <w:sz w:val="20"/>
              </w:rPr>
              <w:t>24 643,35</w:t>
            </w:r>
          </w:p>
        </w:tc>
      </w:tr>
      <w:tr>
        <w:trPr>
          <w:trHeight w:hRule="atLeast" w:val="20"/>
        </w:trPr>
        <w:tc>
          <w:tcPr>
            <w:tcW w:type="dxa" w:w="4678"/>
            <w:shd w:fill="auto" w:val="clear"/>
          </w:tcPr>
          <w:p w14:paraId="DA17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DB170000">
            <w:pPr>
              <w:rPr>
                <w:sz w:val="20"/>
              </w:rPr>
            </w:pPr>
            <w:r>
              <w:rPr>
                <w:sz w:val="20"/>
              </w:rPr>
              <w:t>606</w:t>
            </w:r>
          </w:p>
        </w:tc>
        <w:tc>
          <w:tcPr>
            <w:tcW w:type="dxa" w:w="426"/>
            <w:shd w:fill="auto" w:val="clear"/>
          </w:tcPr>
          <w:p w14:paraId="DC170000">
            <w:pPr>
              <w:rPr>
                <w:sz w:val="20"/>
              </w:rPr>
            </w:pPr>
            <w:r>
              <w:rPr>
                <w:sz w:val="20"/>
              </w:rPr>
              <w:t>10</w:t>
            </w:r>
          </w:p>
        </w:tc>
        <w:tc>
          <w:tcPr>
            <w:tcW w:type="dxa" w:w="425"/>
            <w:shd w:fill="auto" w:val="clear"/>
          </w:tcPr>
          <w:p w14:paraId="DD170000">
            <w:pPr>
              <w:rPr>
                <w:sz w:val="20"/>
              </w:rPr>
            </w:pPr>
            <w:r>
              <w:rPr>
                <w:sz w:val="20"/>
              </w:rPr>
              <w:t>04</w:t>
            </w:r>
          </w:p>
        </w:tc>
        <w:tc>
          <w:tcPr>
            <w:tcW w:type="dxa" w:w="1559"/>
            <w:shd w:fill="auto" w:val="clear"/>
          </w:tcPr>
          <w:p w14:paraId="DE170000">
            <w:pPr>
              <w:rPr>
                <w:sz w:val="20"/>
              </w:rPr>
            </w:pPr>
            <w:r>
              <w:rPr>
                <w:sz w:val="20"/>
              </w:rPr>
              <w:t>01 1 07 78110</w:t>
            </w:r>
          </w:p>
        </w:tc>
        <w:tc>
          <w:tcPr>
            <w:tcW w:type="dxa" w:w="567"/>
            <w:shd w:fill="auto" w:val="clear"/>
          </w:tcPr>
          <w:p w14:paraId="DF170000">
            <w:pPr>
              <w:rPr>
                <w:sz w:val="20"/>
              </w:rPr>
            </w:pPr>
            <w:r>
              <w:rPr>
                <w:sz w:val="20"/>
              </w:rPr>
              <w:t>320</w:t>
            </w:r>
          </w:p>
        </w:tc>
        <w:tc>
          <w:tcPr>
            <w:tcW w:type="dxa" w:w="1438"/>
            <w:shd w:fill="auto" w:val="clear"/>
          </w:tcPr>
          <w:p w14:paraId="E0170000">
            <w:pPr>
              <w:ind/>
              <w:jc w:val="right"/>
              <w:rPr>
                <w:sz w:val="20"/>
              </w:rPr>
            </w:pPr>
            <w:r>
              <w:rPr>
                <w:sz w:val="20"/>
              </w:rPr>
              <w:t>24 643,35</w:t>
            </w:r>
          </w:p>
        </w:tc>
      </w:tr>
      <w:tr>
        <w:trPr>
          <w:trHeight w:hRule="atLeast" w:val="20"/>
        </w:trPr>
        <w:tc>
          <w:tcPr>
            <w:tcW w:type="dxa" w:w="4678"/>
            <w:shd w:fill="auto" w:val="clear"/>
          </w:tcPr>
          <w:p w14:paraId="E117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567"/>
            <w:shd w:fill="auto" w:val="clear"/>
          </w:tcPr>
          <w:p w14:paraId="E2170000">
            <w:pPr>
              <w:rPr>
                <w:sz w:val="20"/>
              </w:rPr>
            </w:pPr>
            <w:r>
              <w:rPr>
                <w:sz w:val="20"/>
              </w:rPr>
              <w:t>606</w:t>
            </w:r>
          </w:p>
        </w:tc>
        <w:tc>
          <w:tcPr>
            <w:tcW w:type="dxa" w:w="426"/>
            <w:shd w:fill="auto" w:val="clear"/>
          </w:tcPr>
          <w:p w14:paraId="E3170000">
            <w:pPr>
              <w:rPr>
                <w:sz w:val="20"/>
              </w:rPr>
            </w:pPr>
            <w:r>
              <w:rPr>
                <w:sz w:val="20"/>
              </w:rPr>
              <w:t>10</w:t>
            </w:r>
          </w:p>
        </w:tc>
        <w:tc>
          <w:tcPr>
            <w:tcW w:type="dxa" w:w="425"/>
            <w:shd w:fill="auto" w:val="clear"/>
          </w:tcPr>
          <w:p w14:paraId="E4170000">
            <w:pPr>
              <w:rPr>
                <w:sz w:val="20"/>
              </w:rPr>
            </w:pPr>
            <w:r>
              <w:rPr>
                <w:sz w:val="20"/>
              </w:rPr>
              <w:t>04</w:t>
            </w:r>
          </w:p>
        </w:tc>
        <w:tc>
          <w:tcPr>
            <w:tcW w:type="dxa" w:w="1559"/>
            <w:shd w:fill="auto" w:val="clear"/>
          </w:tcPr>
          <w:p w14:paraId="E5170000">
            <w:pPr>
              <w:rPr>
                <w:sz w:val="20"/>
              </w:rPr>
            </w:pPr>
            <w:r>
              <w:rPr>
                <w:sz w:val="20"/>
              </w:rPr>
              <w:t>01 1 07 78120</w:t>
            </w:r>
          </w:p>
        </w:tc>
        <w:tc>
          <w:tcPr>
            <w:tcW w:type="dxa" w:w="567"/>
            <w:shd w:fill="auto" w:val="clear"/>
          </w:tcPr>
          <w:p w14:paraId="E6170000">
            <w:pPr>
              <w:rPr>
                <w:sz w:val="20"/>
              </w:rPr>
            </w:pPr>
            <w:r>
              <w:rPr>
                <w:sz w:val="20"/>
              </w:rPr>
              <w:t>000</w:t>
            </w:r>
          </w:p>
        </w:tc>
        <w:tc>
          <w:tcPr>
            <w:tcW w:type="dxa" w:w="1438"/>
            <w:shd w:fill="auto" w:val="clear"/>
          </w:tcPr>
          <w:p w14:paraId="E7170000">
            <w:pPr>
              <w:ind/>
              <w:jc w:val="right"/>
              <w:rPr>
                <w:sz w:val="20"/>
              </w:rPr>
            </w:pPr>
            <w:r>
              <w:rPr>
                <w:sz w:val="20"/>
              </w:rPr>
              <w:t>1 921,80</w:t>
            </w:r>
          </w:p>
        </w:tc>
      </w:tr>
      <w:tr>
        <w:trPr>
          <w:trHeight w:hRule="atLeast" w:val="20"/>
        </w:trPr>
        <w:tc>
          <w:tcPr>
            <w:tcW w:type="dxa" w:w="4678"/>
            <w:shd w:fill="auto" w:val="clear"/>
          </w:tcPr>
          <w:p w14:paraId="E817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E9170000">
            <w:pPr>
              <w:rPr>
                <w:sz w:val="20"/>
              </w:rPr>
            </w:pPr>
            <w:r>
              <w:rPr>
                <w:sz w:val="20"/>
              </w:rPr>
              <w:t>606</w:t>
            </w:r>
          </w:p>
        </w:tc>
        <w:tc>
          <w:tcPr>
            <w:tcW w:type="dxa" w:w="426"/>
            <w:shd w:fill="auto" w:val="clear"/>
          </w:tcPr>
          <w:p w14:paraId="EA170000">
            <w:pPr>
              <w:rPr>
                <w:sz w:val="20"/>
              </w:rPr>
            </w:pPr>
            <w:r>
              <w:rPr>
                <w:sz w:val="20"/>
              </w:rPr>
              <w:t>10</w:t>
            </w:r>
          </w:p>
        </w:tc>
        <w:tc>
          <w:tcPr>
            <w:tcW w:type="dxa" w:w="425"/>
            <w:shd w:fill="auto" w:val="clear"/>
          </w:tcPr>
          <w:p w14:paraId="EB170000">
            <w:pPr>
              <w:rPr>
                <w:sz w:val="20"/>
              </w:rPr>
            </w:pPr>
            <w:r>
              <w:rPr>
                <w:sz w:val="20"/>
              </w:rPr>
              <w:t>04</w:t>
            </w:r>
          </w:p>
        </w:tc>
        <w:tc>
          <w:tcPr>
            <w:tcW w:type="dxa" w:w="1559"/>
            <w:shd w:fill="auto" w:val="clear"/>
          </w:tcPr>
          <w:p w14:paraId="EC170000">
            <w:pPr>
              <w:rPr>
                <w:sz w:val="20"/>
              </w:rPr>
            </w:pPr>
            <w:r>
              <w:rPr>
                <w:sz w:val="20"/>
              </w:rPr>
              <w:t>01 1 07 78120</w:t>
            </w:r>
          </w:p>
        </w:tc>
        <w:tc>
          <w:tcPr>
            <w:tcW w:type="dxa" w:w="567"/>
            <w:shd w:fill="auto" w:val="clear"/>
          </w:tcPr>
          <w:p w14:paraId="ED170000">
            <w:pPr>
              <w:rPr>
                <w:sz w:val="20"/>
              </w:rPr>
            </w:pPr>
            <w:r>
              <w:rPr>
                <w:sz w:val="20"/>
              </w:rPr>
              <w:t>320</w:t>
            </w:r>
          </w:p>
        </w:tc>
        <w:tc>
          <w:tcPr>
            <w:tcW w:type="dxa" w:w="1438"/>
            <w:shd w:fill="auto" w:val="clear"/>
          </w:tcPr>
          <w:p w14:paraId="EE170000">
            <w:pPr>
              <w:ind/>
              <w:jc w:val="right"/>
              <w:rPr>
                <w:sz w:val="20"/>
              </w:rPr>
            </w:pPr>
            <w:r>
              <w:rPr>
                <w:sz w:val="20"/>
              </w:rPr>
              <w:t>1 921,80</w:t>
            </w:r>
          </w:p>
        </w:tc>
      </w:tr>
      <w:tr>
        <w:trPr>
          <w:trHeight w:hRule="atLeast" w:val="20"/>
        </w:trPr>
        <w:tc>
          <w:tcPr>
            <w:tcW w:type="dxa" w:w="4678"/>
            <w:shd w:fill="auto" w:val="clear"/>
          </w:tcPr>
          <w:p w14:paraId="EF17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567"/>
            <w:shd w:fill="auto" w:val="clear"/>
          </w:tcPr>
          <w:p w14:paraId="F0170000">
            <w:pPr>
              <w:rPr>
                <w:sz w:val="20"/>
              </w:rPr>
            </w:pPr>
            <w:r>
              <w:rPr>
                <w:sz w:val="20"/>
              </w:rPr>
              <w:t>606</w:t>
            </w:r>
          </w:p>
        </w:tc>
        <w:tc>
          <w:tcPr>
            <w:tcW w:type="dxa" w:w="426"/>
            <w:shd w:fill="auto" w:val="clear"/>
          </w:tcPr>
          <w:p w14:paraId="F1170000">
            <w:pPr>
              <w:rPr>
                <w:sz w:val="20"/>
              </w:rPr>
            </w:pPr>
            <w:r>
              <w:rPr>
                <w:sz w:val="20"/>
              </w:rPr>
              <w:t>10</w:t>
            </w:r>
          </w:p>
        </w:tc>
        <w:tc>
          <w:tcPr>
            <w:tcW w:type="dxa" w:w="425"/>
            <w:shd w:fill="auto" w:val="clear"/>
          </w:tcPr>
          <w:p w14:paraId="F2170000">
            <w:pPr>
              <w:rPr>
                <w:sz w:val="20"/>
              </w:rPr>
            </w:pPr>
            <w:r>
              <w:rPr>
                <w:sz w:val="20"/>
              </w:rPr>
              <w:t>04</w:t>
            </w:r>
          </w:p>
        </w:tc>
        <w:tc>
          <w:tcPr>
            <w:tcW w:type="dxa" w:w="1559"/>
            <w:shd w:fill="auto" w:val="clear"/>
          </w:tcPr>
          <w:p w14:paraId="F3170000">
            <w:pPr>
              <w:rPr>
                <w:sz w:val="20"/>
              </w:rPr>
            </w:pPr>
            <w:r>
              <w:rPr>
                <w:sz w:val="20"/>
              </w:rPr>
              <w:t>01 1 07 78130</w:t>
            </w:r>
          </w:p>
        </w:tc>
        <w:tc>
          <w:tcPr>
            <w:tcW w:type="dxa" w:w="567"/>
            <w:shd w:fill="auto" w:val="clear"/>
          </w:tcPr>
          <w:p w14:paraId="F4170000">
            <w:pPr>
              <w:rPr>
                <w:sz w:val="20"/>
              </w:rPr>
            </w:pPr>
            <w:r>
              <w:rPr>
                <w:sz w:val="20"/>
              </w:rPr>
              <w:t>000</w:t>
            </w:r>
          </w:p>
        </w:tc>
        <w:tc>
          <w:tcPr>
            <w:tcW w:type="dxa" w:w="1438"/>
            <w:shd w:fill="auto" w:val="clear"/>
          </w:tcPr>
          <w:p w14:paraId="F5170000">
            <w:pPr>
              <w:ind/>
              <w:jc w:val="right"/>
              <w:rPr>
                <w:sz w:val="20"/>
              </w:rPr>
            </w:pPr>
            <w:r>
              <w:rPr>
                <w:sz w:val="20"/>
              </w:rPr>
              <w:t>22 408,55</w:t>
            </w:r>
          </w:p>
        </w:tc>
      </w:tr>
      <w:tr>
        <w:trPr>
          <w:trHeight w:hRule="atLeast" w:val="20"/>
        </w:trPr>
        <w:tc>
          <w:tcPr>
            <w:tcW w:type="dxa" w:w="4678"/>
            <w:shd w:fill="auto" w:val="clear"/>
          </w:tcPr>
          <w:p w14:paraId="F6170000">
            <w:pPr>
              <w:rPr>
                <w:sz w:val="20"/>
              </w:rPr>
            </w:pPr>
            <w:r>
              <w:rPr>
                <w:sz w:val="20"/>
              </w:rPr>
              <w:t xml:space="preserve">Социальные выплаты гражданам, кроме публичных </w:t>
            </w:r>
            <w:r>
              <w:rPr>
                <w:sz w:val="20"/>
              </w:rPr>
              <w:t>нормативных социальных выплат</w:t>
            </w:r>
          </w:p>
        </w:tc>
        <w:tc>
          <w:tcPr>
            <w:tcW w:type="dxa" w:w="567"/>
            <w:shd w:fill="auto" w:val="clear"/>
          </w:tcPr>
          <w:p w14:paraId="F7170000">
            <w:pPr>
              <w:rPr>
                <w:sz w:val="20"/>
              </w:rPr>
            </w:pPr>
            <w:r>
              <w:rPr>
                <w:sz w:val="20"/>
              </w:rPr>
              <w:t>606</w:t>
            </w:r>
          </w:p>
        </w:tc>
        <w:tc>
          <w:tcPr>
            <w:tcW w:type="dxa" w:w="426"/>
            <w:shd w:fill="auto" w:val="clear"/>
          </w:tcPr>
          <w:p w14:paraId="F8170000">
            <w:pPr>
              <w:rPr>
                <w:sz w:val="20"/>
              </w:rPr>
            </w:pPr>
            <w:r>
              <w:rPr>
                <w:sz w:val="20"/>
              </w:rPr>
              <w:t>10</w:t>
            </w:r>
          </w:p>
        </w:tc>
        <w:tc>
          <w:tcPr>
            <w:tcW w:type="dxa" w:w="425"/>
            <w:shd w:fill="auto" w:val="clear"/>
          </w:tcPr>
          <w:p w14:paraId="F9170000">
            <w:pPr>
              <w:rPr>
                <w:sz w:val="20"/>
              </w:rPr>
            </w:pPr>
            <w:r>
              <w:rPr>
                <w:sz w:val="20"/>
              </w:rPr>
              <w:t>04</w:t>
            </w:r>
          </w:p>
        </w:tc>
        <w:tc>
          <w:tcPr>
            <w:tcW w:type="dxa" w:w="1559"/>
            <w:shd w:fill="auto" w:val="clear"/>
          </w:tcPr>
          <w:p w14:paraId="FA170000">
            <w:pPr>
              <w:rPr>
                <w:sz w:val="20"/>
              </w:rPr>
            </w:pPr>
            <w:r>
              <w:rPr>
                <w:sz w:val="20"/>
              </w:rPr>
              <w:t>01 1 07 78130</w:t>
            </w:r>
          </w:p>
        </w:tc>
        <w:tc>
          <w:tcPr>
            <w:tcW w:type="dxa" w:w="567"/>
            <w:shd w:fill="auto" w:val="clear"/>
          </w:tcPr>
          <w:p w14:paraId="FB170000">
            <w:pPr>
              <w:rPr>
                <w:sz w:val="20"/>
              </w:rPr>
            </w:pPr>
            <w:r>
              <w:rPr>
                <w:sz w:val="20"/>
              </w:rPr>
              <w:t>320</w:t>
            </w:r>
          </w:p>
        </w:tc>
        <w:tc>
          <w:tcPr>
            <w:tcW w:type="dxa" w:w="1438"/>
            <w:shd w:fill="auto" w:val="clear"/>
          </w:tcPr>
          <w:p w14:paraId="FC170000">
            <w:pPr>
              <w:ind/>
              <w:jc w:val="right"/>
              <w:rPr>
                <w:sz w:val="20"/>
              </w:rPr>
            </w:pPr>
            <w:r>
              <w:rPr>
                <w:sz w:val="20"/>
              </w:rPr>
              <w:t>22 408,55</w:t>
            </w:r>
          </w:p>
        </w:tc>
      </w:tr>
      <w:tr>
        <w:trPr>
          <w:trHeight w:hRule="atLeast" w:val="20"/>
        </w:trPr>
        <w:tc>
          <w:tcPr>
            <w:tcW w:type="dxa" w:w="4678"/>
            <w:shd w:fill="auto" w:val="clear"/>
          </w:tcPr>
          <w:p w14:paraId="FD170000">
            <w:pPr>
              <w:rPr>
                <w:sz w:val="20"/>
              </w:rPr>
            </w:pPr>
            <w:r>
              <w:rPr>
                <w:sz w:val="20"/>
              </w:rPr>
              <w:t>Выплата единовременного пособия усыновителям</w:t>
            </w:r>
          </w:p>
        </w:tc>
        <w:tc>
          <w:tcPr>
            <w:tcW w:type="dxa" w:w="567"/>
            <w:shd w:fill="auto" w:val="clear"/>
          </w:tcPr>
          <w:p w14:paraId="FE170000">
            <w:pPr>
              <w:rPr>
                <w:sz w:val="20"/>
              </w:rPr>
            </w:pPr>
            <w:r>
              <w:rPr>
                <w:sz w:val="20"/>
              </w:rPr>
              <w:t>606</w:t>
            </w:r>
          </w:p>
        </w:tc>
        <w:tc>
          <w:tcPr>
            <w:tcW w:type="dxa" w:w="426"/>
            <w:shd w:fill="auto" w:val="clear"/>
          </w:tcPr>
          <w:p w14:paraId="FF170000">
            <w:pPr>
              <w:rPr>
                <w:sz w:val="20"/>
              </w:rPr>
            </w:pPr>
            <w:r>
              <w:rPr>
                <w:sz w:val="20"/>
              </w:rPr>
              <w:t>10</w:t>
            </w:r>
          </w:p>
        </w:tc>
        <w:tc>
          <w:tcPr>
            <w:tcW w:type="dxa" w:w="425"/>
            <w:shd w:fill="auto" w:val="clear"/>
          </w:tcPr>
          <w:p w14:paraId="00180000">
            <w:pPr>
              <w:rPr>
                <w:sz w:val="20"/>
              </w:rPr>
            </w:pPr>
            <w:r>
              <w:rPr>
                <w:sz w:val="20"/>
              </w:rPr>
              <w:t>04</w:t>
            </w:r>
          </w:p>
        </w:tc>
        <w:tc>
          <w:tcPr>
            <w:tcW w:type="dxa" w:w="1559"/>
            <w:shd w:fill="auto" w:val="clear"/>
          </w:tcPr>
          <w:p w14:paraId="01180000">
            <w:pPr>
              <w:rPr>
                <w:sz w:val="20"/>
              </w:rPr>
            </w:pPr>
            <w:r>
              <w:rPr>
                <w:sz w:val="20"/>
              </w:rPr>
              <w:t>01 1 07 78140</w:t>
            </w:r>
          </w:p>
        </w:tc>
        <w:tc>
          <w:tcPr>
            <w:tcW w:type="dxa" w:w="567"/>
            <w:shd w:fill="auto" w:val="clear"/>
          </w:tcPr>
          <w:p w14:paraId="02180000">
            <w:pPr>
              <w:rPr>
                <w:sz w:val="20"/>
              </w:rPr>
            </w:pPr>
            <w:r>
              <w:rPr>
                <w:sz w:val="20"/>
              </w:rPr>
              <w:t>000</w:t>
            </w:r>
          </w:p>
        </w:tc>
        <w:tc>
          <w:tcPr>
            <w:tcW w:type="dxa" w:w="1438"/>
            <w:shd w:fill="auto" w:val="clear"/>
          </w:tcPr>
          <w:p w14:paraId="03180000">
            <w:pPr>
              <w:ind/>
              <w:jc w:val="right"/>
              <w:rPr>
                <w:sz w:val="20"/>
              </w:rPr>
            </w:pPr>
            <w:r>
              <w:rPr>
                <w:sz w:val="20"/>
              </w:rPr>
              <w:t>2 550,00</w:t>
            </w:r>
          </w:p>
        </w:tc>
      </w:tr>
      <w:tr>
        <w:trPr>
          <w:trHeight w:hRule="atLeast" w:val="20"/>
        </w:trPr>
        <w:tc>
          <w:tcPr>
            <w:tcW w:type="dxa" w:w="4678"/>
            <w:shd w:fill="auto" w:val="clear"/>
          </w:tcPr>
          <w:p w14:paraId="04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05180000">
            <w:pPr>
              <w:rPr>
                <w:sz w:val="20"/>
              </w:rPr>
            </w:pPr>
            <w:r>
              <w:rPr>
                <w:sz w:val="20"/>
              </w:rPr>
              <w:t>606</w:t>
            </w:r>
          </w:p>
        </w:tc>
        <w:tc>
          <w:tcPr>
            <w:tcW w:type="dxa" w:w="426"/>
            <w:shd w:fill="auto" w:val="clear"/>
          </w:tcPr>
          <w:p w14:paraId="06180000">
            <w:pPr>
              <w:rPr>
                <w:sz w:val="20"/>
              </w:rPr>
            </w:pPr>
            <w:r>
              <w:rPr>
                <w:sz w:val="20"/>
              </w:rPr>
              <w:t>10</w:t>
            </w:r>
          </w:p>
        </w:tc>
        <w:tc>
          <w:tcPr>
            <w:tcW w:type="dxa" w:w="425"/>
            <w:shd w:fill="auto" w:val="clear"/>
          </w:tcPr>
          <w:p w14:paraId="07180000">
            <w:pPr>
              <w:rPr>
                <w:sz w:val="20"/>
              </w:rPr>
            </w:pPr>
            <w:r>
              <w:rPr>
                <w:sz w:val="20"/>
              </w:rPr>
              <w:t>04</w:t>
            </w:r>
          </w:p>
        </w:tc>
        <w:tc>
          <w:tcPr>
            <w:tcW w:type="dxa" w:w="1559"/>
            <w:shd w:fill="auto" w:val="clear"/>
          </w:tcPr>
          <w:p w14:paraId="08180000">
            <w:pPr>
              <w:rPr>
                <w:sz w:val="20"/>
              </w:rPr>
            </w:pPr>
            <w:r>
              <w:rPr>
                <w:sz w:val="20"/>
              </w:rPr>
              <w:t>01 1 07 78140</w:t>
            </w:r>
          </w:p>
        </w:tc>
        <w:tc>
          <w:tcPr>
            <w:tcW w:type="dxa" w:w="567"/>
            <w:shd w:fill="auto" w:val="clear"/>
          </w:tcPr>
          <w:p w14:paraId="09180000">
            <w:pPr>
              <w:rPr>
                <w:sz w:val="20"/>
              </w:rPr>
            </w:pPr>
            <w:r>
              <w:rPr>
                <w:sz w:val="20"/>
              </w:rPr>
              <w:t>320</w:t>
            </w:r>
          </w:p>
        </w:tc>
        <w:tc>
          <w:tcPr>
            <w:tcW w:type="dxa" w:w="1438"/>
            <w:shd w:fill="auto" w:val="clear"/>
          </w:tcPr>
          <w:p w14:paraId="0A180000">
            <w:pPr>
              <w:ind/>
              <w:jc w:val="right"/>
              <w:rPr>
                <w:sz w:val="20"/>
              </w:rPr>
            </w:pPr>
            <w:r>
              <w:rPr>
                <w:sz w:val="20"/>
              </w:rPr>
              <w:t>2 550,00</w:t>
            </w:r>
          </w:p>
        </w:tc>
      </w:tr>
      <w:tr>
        <w:trPr>
          <w:trHeight w:hRule="atLeast" w:val="20"/>
        </w:trPr>
        <w:tc>
          <w:tcPr>
            <w:tcW w:type="dxa" w:w="4678"/>
            <w:shd w:fill="auto" w:val="clear"/>
          </w:tcPr>
          <w:p w14:paraId="0B180000">
            <w:pPr>
              <w:rPr>
                <w:sz w:val="20"/>
              </w:rPr>
            </w:pPr>
            <w:r>
              <w:rPr>
                <w:sz w:val="20"/>
              </w:rPr>
              <w:t>Другие вопросы в области социальной политики</w:t>
            </w:r>
          </w:p>
        </w:tc>
        <w:tc>
          <w:tcPr>
            <w:tcW w:type="dxa" w:w="567"/>
            <w:shd w:fill="auto" w:val="clear"/>
          </w:tcPr>
          <w:p w14:paraId="0C180000">
            <w:pPr>
              <w:rPr>
                <w:sz w:val="20"/>
              </w:rPr>
            </w:pPr>
            <w:r>
              <w:rPr>
                <w:sz w:val="20"/>
              </w:rPr>
              <w:t>606</w:t>
            </w:r>
          </w:p>
        </w:tc>
        <w:tc>
          <w:tcPr>
            <w:tcW w:type="dxa" w:w="426"/>
            <w:shd w:fill="auto" w:val="clear"/>
          </w:tcPr>
          <w:p w14:paraId="0D180000">
            <w:pPr>
              <w:rPr>
                <w:sz w:val="20"/>
              </w:rPr>
            </w:pPr>
            <w:r>
              <w:rPr>
                <w:sz w:val="20"/>
              </w:rPr>
              <w:t>10</w:t>
            </w:r>
          </w:p>
        </w:tc>
        <w:tc>
          <w:tcPr>
            <w:tcW w:type="dxa" w:w="425"/>
            <w:shd w:fill="auto" w:val="clear"/>
          </w:tcPr>
          <w:p w14:paraId="0E180000">
            <w:pPr>
              <w:rPr>
                <w:sz w:val="20"/>
              </w:rPr>
            </w:pPr>
            <w:r>
              <w:rPr>
                <w:sz w:val="20"/>
              </w:rPr>
              <w:t>06</w:t>
            </w:r>
          </w:p>
        </w:tc>
        <w:tc>
          <w:tcPr>
            <w:tcW w:type="dxa" w:w="1559"/>
            <w:shd w:fill="auto" w:val="clear"/>
          </w:tcPr>
          <w:p w14:paraId="0F180000">
            <w:pPr>
              <w:rPr>
                <w:sz w:val="20"/>
              </w:rPr>
            </w:pPr>
            <w:r>
              <w:rPr>
                <w:sz w:val="20"/>
              </w:rPr>
              <w:t>00 0 00 00000</w:t>
            </w:r>
          </w:p>
        </w:tc>
        <w:tc>
          <w:tcPr>
            <w:tcW w:type="dxa" w:w="567"/>
            <w:shd w:fill="auto" w:val="clear"/>
          </w:tcPr>
          <w:p w14:paraId="10180000">
            <w:pPr>
              <w:rPr>
                <w:sz w:val="20"/>
              </w:rPr>
            </w:pPr>
            <w:r>
              <w:rPr>
                <w:sz w:val="20"/>
              </w:rPr>
              <w:t>000</w:t>
            </w:r>
          </w:p>
        </w:tc>
        <w:tc>
          <w:tcPr>
            <w:tcW w:type="dxa" w:w="1438"/>
            <w:shd w:fill="auto" w:val="clear"/>
          </w:tcPr>
          <w:p w14:paraId="11180000">
            <w:pPr>
              <w:ind/>
              <w:jc w:val="right"/>
              <w:rPr>
                <w:sz w:val="20"/>
              </w:rPr>
            </w:pPr>
            <w:r>
              <w:rPr>
                <w:sz w:val="20"/>
              </w:rPr>
              <w:t>12,00</w:t>
            </w:r>
          </w:p>
        </w:tc>
      </w:tr>
      <w:tr>
        <w:trPr>
          <w:trHeight w:hRule="atLeast" w:val="20"/>
        </w:trPr>
        <w:tc>
          <w:tcPr>
            <w:tcW w:type="dxa" w:w="4678"/>
            <w:shd w:fill="auto" w:val="clear"/>
          </w:tcPr>
          <w:p w14:paraId="121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13180000">
            <w:pPr>
              <w:rPr>
                <w:sz w:val="20"/>
              </w:rPr>
            </w:pPr>
            <w:r>
              <w:rPr>
                <w:sz w:val="20"/>
              </w:rPr>
              <w:t>606</w:t>
            </w:r>
          </w:p>
        </w:tc>
        <w:tc>
          <w:tcPr>
            <w:tcW w:type="dxa" w:w="426"/>
            <w:shd w:fill="auto" w:val="clear"/>
          </w:tcPr>
          <w:p w14:paraId="14180000">
            <w:pPr>
              <w:rPr>
                <w:sz w:val="20"/>
              </w:rPr>
            </w:pPr>
            <w:r>
              <w:rPr>
                <w:sz w:val="20"/>
              </w:rPr>
              <w:t>10</w:t>
            </w:r>
          </w:p>
        </w:tc>
        <w:tc>
          <w:tcPr>
            <w:tcW w:type="dxa" w:w="425"/>
            <w:shd w:fill="auto" w:val="clear"/>
          </w:tcPr>
          <w:p w14:paraId="15180000">
            <w:pPr>
              <w:rPr>
                <w:sz w:val="20"/>
              </w:rPr>
            </w:pPr>
            <w:r>
              <w:rPr>
                <w:sz w:val="20"/>
              </w:rPr>
              <w:t>06</w:t>
            </w:r>
          </w:p>
        </w:tc>
        <w:tc>
          <w:tcPr>
            <w:tcW w:type="dxa" w:w="1559"/>
            <w:shd w:fill="auto" w:val="clear"/>
          </w:tcPr>
          <w:p w14:paraId="16180000">
            <w:pPr>
              <w:rPr>
                <w:sz w:val="20"/>
              </w:rPr>
            </w:pPr>
            <w:r>
              <w:rPr>
                <w:sz w:val="20"/>
              </w:rPr>
              <w:t>98 0 00 00000</w:t>
            </w:r>
          </w:p>
        </w:tc>
        <w:tc>
          <w:tcPr>
            <w:tcW w:type="dxa" w:w="567"/>
            <w:shd w:fill="auto" w:val="clear"/>
          </w:tcPr>
          <w:p w14:paraId="17180000">
            <w:pPr>
              <w:rPr>
                <w:sz w:val="20"/>
              </w:rPr>
            </w:pPr>
            <w:r>
              <w:rPr>
                <w:sz w:val="20"/>
              </w:rPr>
              <w:t>000</w:t>
            </w:r>
          </w:p>
        </w:tc>
        <w:tc>
          <w:tcPr>
            <w:tcW w:type="dxa" w:w="1438"/>
            <w:shd w:fill="auto" w:val="clear"/>
          </w:tcPr>
          <w:p w14:paraId="18180000">
            <w:pPr>
              <w:ind/>
              <w:jc w:val="right"/>
              <w:rPr>
                <w:sz w:val="20"/>
              </w:rPr>
            </w:pPr>
            <w:r>
              <w:rPr>
                <w:sz w:val="20"/>
              </w:rPr>
              <w:t>12,00</w:t>
            </w:r>
          </w:p>
        </w:tc>
      </w:tr>
      <w:tr>
        <w:trPr>
          <w:trHeight w:hRule="atLeast" w:val="20"/>
        </w:trPr>
        <w:tc>
          <w:tcPr>
            <w:tcW w:type="dxa" w:w="4678"/>
            <w:shd w:fill="auto" w:val="clear"/>
          </w:tcPr>
          <w:p w14:paraId="19180000">
            <w:pPr>
              <w:rPr>
                <w:sz w:val="20"/>
              </w:rPr>
            </w:pPr>
            <w:r>
              <w:rPr>
                <w:sz w:val="20"/>
              </w:rPr>
              <w:t>Иные непрограммные мероприятия</w:t>
            </w:r>
          </w:p>
        </w:tc>
        <w:tc>
          <w:tcPr>
            <w:tcW w:type="dxa" w:w="567"/>
            <w:shd w:fill="auto" w:val="clear"/>
          </w:tcPr>
          <w:p w14:paraId="1A180000">
            <w:pPr>
              <w:rPr>
                <w:sz w:val="20"/>
              </w:rPr>
            </w:pPr>
            <w:r>
              <w:rPr>
                <w:sz w:val="20"/>
              </w:rPr>
              <w:t>606</w:t>
            </w:r>
          </w:p>
        </w:tc>
        <w:tc>
          <w:tcPr>
            <w:tcW w:type="dxa" w:w="426"/>
            <w:shd w:fill="auto" w:val="clear"/>
          </w:tcPr>
          <w:p w14:paraId="1B180000">
            <w:pPr>
              <w:rPr>
                <w:sz w:val="20"/>
              </w:rPr>
            </w:pPr>
            <w:r>
              <w:rPr>
                <w:sz w:val="20"/>
              </w:rPr>
              <w:t>10</w:t>
            </w:r>
          </w:p>
        </w:tc>
        <w:tc>
          <w:tcPr>
            <w:tcW w:type="dxa" w:w="425"/>
            <w:shd w:fill="auto" w:val="clear"/>
          </w:tcPr>
          <w:p w14:paraId="1C180000">
            <w:pPr>
              <w:rPr>
                <w:sz w:val="20"/>
              </w:rPr>
            </w:pPr>
            <w:r>
              <w:rPr>
                <w:sz w:val="20"/>
              </w:rPr>
              <w:t>06</w:t>
            </w:r>
          </w:p>
        </w:tc>
        <w:tc>
          <w:tcPr>
            <w:tcW w:type="dxa" w:w="1559"/>
            <w:shd w:fill="auto" w:val="clear"/>
          </w:tcPr>
          <w:p w14:paraId="1D180000">
            <w:pPr>
              <w:rPr>
                <w:sz w:val="20"/>
              </w:rPr>
            </w:pPr>
            <w:r>
              <w:rPr>
                <w:sz w:val="20"/>
              </w:rPr>
              <w:t>98 1 00 00000</w:t>
            </w:r>
          </w:p>
        </w:tc>
        <w:tc>
          <w:tcPr>
            <w:tcW w:type="dxa" w:w="567"/>
            <w:shd w:fill="auto" w:val="clear"/>
          </w:tcPr>
          <w:p w14:paraId="1E180000">
            <w:pPr>
              <w:rPr>
                <w:sz w:val="20"/>
              </w:rPr>
            </w:pPr>
            <w:r>
              <w:rPr>
                <w:sz w:val="20"/>
              </w:rPr>
              <w:t>000</w:t>
            </w:r>
          </w:p>
        </w:tc>
        <w:tc>
          <w:tcPr>
            <w:tcW w:type="dxa" w:w="1438"/>
            <w:shd w:fill="auto" w:val="clear"/>
          </w:tcPr>
          <w:p w14:paraId="1F180000">
            <w:pPr>
              <w:ind/>
              <w:jc w:val="right"/>
              <w:rPr>
                <w:sz w:val="20"/>
              </w:rPr>
            </w:pPr>
            <w:r>
              <w:rPr>
                <w:sz w:val="20"/>
              </w:rPr>
              <w:t>12,00</w:t>
            </w:r>
          </w:p>
        </w:tc>
      </w:tr>
      <w:tr>
        <w:trPr>
          <w:trHeight w:hRule="atLeast" w:val="20"/>
        </w:trPr>
        <w:tc>
          <w:tcPr>
            <w:tcW w:type="dxa" w:w="4678"/>
            <w:shd w:fill="auto" w:val="clear"/>
          </w:tcPr>
          <w:p w14:paraId="2018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567"/>
            <w:shd w:fill="auto" w:val="clear"/>
          </w:tcPr>
          <w:p w14:paraId="21180000">
            <w:pPr>
              <w:rPr>
                <w:sz w:val="20"/>
              </w:rPr>
            </w:pPr>
            <w:r>
              <w:rPr>
                <w:sz w:val="20"/>
              </w:rPr>
              <w:t>606</w:t>
            </w:r>
          </w:p>
        </w:tc>
        <w:tc>
          <w:tcPr>
            <w:tcW w:type="dxa" w:w="426"/>
            <w:shd w:fill="auto" w:val="clear"/>
          </w:tcPr>
          <w:p w14:paraId="22180000">
            <w:pPr>
              <w:rPr>
                <w:sz w:val="20"/>
              </w:rPr>
            </w:pPr>
            <w:r>
              <w:rPr>
                <w:sz w:val="20"/>
              </w:rPr>
              <w:t>10</w:t>
            </w:r>
          </w:p>
        </w:tc>
        <w:tc>
          <w:tcPr>
            <w:tcW w:type="dxa" w:w="425"/>
            <w:shd w:fill="auto" w:val="clear"/>
          </w:tcPr>
          <w:p w14:paraId="23180000">
            <w:pPr>
              <w:rPr>
                <w:sz w:val="20"/>
              </w:rPr>
            </w:pPr>
            <w:r>
              <w:rPr>
                <w:sz w:val="20"/>
              </w:rPr>
              <w:t>06</w:t>
            </w:r>
          </w:p>
        </w:tc>
        <w:tc>
          <w:tcPr>
            <w:tcW w:type="dxa" w:w="1559"/>
            <w:shd w:fill="auto" w:val="clear"/>
          </w:tcPr>
          <w:p w14:paraId="24180000">
            <w:pPr>
              <w:rPr>
                <w:sz w:val="20"/>
              </w:rPr>
            </w:pPr>
            <w:r>
              <w:rPr>
                <w:sz w:val="20"/>
              </w:rPr>
              <w:t>98 1 00 80310</w:t>
            </w:r>
          </w:p>
        </w:tc>
        <w:tc>
          <w:tcPr>
            <w:tcW w:type="dxa" w:w="567"/>
            <w:shd w:fill="auto" w:val="clear"/>
          </w:tcPr>
          <w:p w14:paraId="25180000">
            <w:pPr>
              <w:rPr>
                <w:sz w:val="20"/>
              </w:rPr>
            </w:pPr>
            <w:r>
              <w:rPr>
                <w:sz w:val="20"/>
              </w:rPr>
              <w:t>000</w:t>
            </w:r>
          </w:p>
        </w:tc>
        <w:tc>
          <w:tcPr>
            <w:tcW w:type="dxa" w:w="1438"/>
            <w:shd w:fill="auto" w:val="clear"/>
          </w:tcPr>
          <w:p w14:paraId="26180000">
            <w:pPr>
              <w:ind/>
              <w:jc w:val="right"/>
              <w:rPr>
                <w:sz w:val="20"/>
              </w:rPr>
            </w:pPr>
            <w:r>
              <w:rPr>
                <w:sz w:val="20"/>
              </w:rPr>
              <w:t>12,00</w:t>
            </w:r>
          </w:p>
        </w:tc>
      </w:tr>
      <w:tr>
        <w:trPr>
          <w:trHeight w:hRule="atLeast" w:val="20"/>
        </w:trPr>
        <w:tc>
          <w:tcPr>
            <w:tcW w:type="dxa" w:w="4678"/>
            <w:shd w:fill="auto" w:val="clear"/>
          </w:tcPr>
          <w:p w14:paraId="27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28180000">
            <w:pPr>
              <w:rPr>
                <w:sz w:val="20"/>
              </w:rPr>
            </w:pPr>
            <w:r>
              <w:rPr>
                <w:sz w:val="20"/>
              </w:rPr>
              <w:t>606</w:t>
            </w:r>
          </w:p>
        </w:tc>
        <w:tc>
          <w:tcPr>
            <w:tcW w:type="dxa" w:w="426"/>
            <w:shd w:fill="auto" w:val="clear"/>
          </w:tcPr>
          <w:p w14:paraId="29180000">
            <w:pPr>
              <w:rPr>
                <w:sz w:val="20"/>
              </w:rPr>
            </w:pPr>
            <w:r>
              <w:rPr>
                <w:sz w:val="20"/>
              </w:rPr>
              <w:t>10</w:t>
            </w:r>
          </w:p>
        </w:tc>
        <w:tc>
          <w:tcPr>
            <w:tcW w:type="dxa" w:w="425"/>
            <w:shd w:fill="auto" w:val="clear"/>
          </w:tcPr>
          <w:p w14:paraId="2A180000">
            <w:pPr>
              <w:rPr>
                <w:sz w:val="20"/>
              </w:rPr>
            </w:pPr>
            <w:r>
              <w:rPr>
                <w:sz w:val="20"/>
              </w:rPr>
              <w:t>06</w:t>
            </w:r>
          </w:p>
        </w:tc>
        <w:tc>
          <w:tcPr>
            <w:tcW w:type="dxa" w:w="1559"/>
            <w:shd w:fill="auto" w:val="clear"/>
          </w:tcPr>
          <w:p w14:paraId="2B180000">
            <w:pPr>
              <w:rPr>
                <w:sz w:val="20"/>
              </w:rPr>
            </w:pPr>
            <w:r>
              <w:rPr>
                <w:sz w:val="20"/>
              </w:rPr>
              <w:t>98 1 00 80310</w:t>
            </w:r>
          </w:p>
        </w:tc>
        <w:tc>
          <w:tcPr>
            <w:tcW w:type="dxa" w:w="567"/>
            <w:shd w:fill="auto" w:val="clear"/>
          </w:tcPr>
          <w:p w14:paraId="2C180000">
            <w:pPr>
              <w:rPr>
                <w:sz w:val="20"/>
              </w:rPr>
            </w:pPr>
            <w:r>
              <w:rPr>
                <w:sz w:val="20"/>
              </w:rPr>
              <w:t>320</w:t>
            </w:r>
          </w:p>
        </w:tc>
        <w:tc>
          <w:tcPr>
            <w:tcW w:type="dxa" w:w="1438"/>
            <w:shd w:fill="auto" w:val="clear"/>
          </w:tcPr>
          <w:p w14:paraId="2D180000">
            <w:pPr>
              <w:ind/>
              <w:jc w:val="right"/>
              <w:rPr>
                <w:sz w:val="20"/>
              </w:rPr>
            </w:pPr>
            <w:r>
              <w:rPr>
                <w:sz w:val="20"/>
              </w:rPr>
              <w:t>12,00</w:t>
            </w:r>
          </w:p>
        </w:tc>
      </w:tr>
      <w:tr>
        <w:trPr>
          <w:trHeight w:hRule="atLeast" w:val="20"/>
        </w:trPr>
        <w:tc>
          <w:tcPr>
            <w:tcW w:type="dxa" w:w="4678"/>
            <w:shd w:fill="auto" w:val="clear"/>
          </w:tcPr>
          <w:p w14:paraId="2E180000">
            <w:pPr>
              <w:rPr>
                <w:sz w:val="20"/>
              </w:rPr>
            </w:pPr>
            <w:r>
              <w:rPr>
                <w:sz w:val="20"/>
              </w:rPr>
              <w:t> </w:t>
            </w:r>
          </w:p>
        </w:tc>
        <w:tc>
          <w:tcPr>
            <w:tcW w:type="dxa" w:w="567"/>
            <w:shd w:fill="auto" w:val="clear"/>
          </w:tcPr>
          <w:p w14:paraId="2F180000">
            <w:pPr>
              <w:rPr>
                <w:sz w:val="20"/>
              </w:rPr>
            </w:pPr>
            <w:r>
              <w:rPr>
                <w:sz w:val="20"/>
              </w:rPr>
              <w:t> </w:t>
            </w:r>
          </w:p>
        </w:tc>
        <w:tc>
          <w:tcPr>
            <w:tcW w:type="dxa" w:w="426"/>
            <w:shd w:fill="auto" w:val="clear"/>
          </w:tcPr>
          <w:p w14:paraId="30180000">
            <w:pPr>
              <w:rPr>
                <w:sz w:val="20"/>
              </w:rPr>
            </w:pPr>
            <w:r>
              <w:rPr>
                <w:sz w:val="20"/>
              </w:rPr>
              <w:t> </w:t>
            </w:r>
          </w:p>
        </w:tc>
        <w:tc>
          <w:tcPr>
            <w:tcW w:type="dxa" w:w="425"/>
            <w:shd w:fill="auto" w:val="clear"/>
          </w:tcPr>
          <w:p w14:paraId="31180000">
            <w:pPr>
              <w:rPr>
                <w:sz w:val="20"/>
              </w:rPr>
            </w:pPr>
            <w:r>
              <w:rPr>
                <w:sz w:val="20"/>
              </w:rPr>
              <w:t> </w:t>
            </w:r>
          </w:p>
        </w:tc>
        <w:tc>
          <w:tcPr>
            <w:tcW w:type="dxa" w:w="1559"/>
            <w:shd w:fill="auto" w:val="clear"/>
          </w:tcPr>
          <w:p w14:paraId="32180000">
            <w:pPr>
              <w:rPr>
                <w:sz w:val="20"/>
              </w:rPr>
            </w:pPr>
            <w:r>
              <w:rPr>
                <w:sz w:val="20"/>
              </w:rPr>
              <w:t> </w:t>
            </w:r>
          </w:p>
        </w:tc>
        <w:tc>
          <w:tcPr>
            <w:tcW w:type="dxa" w:w="567"/>
            <w:shd w:fill="auto" w:val="clear"/>
          </w:tcPr>
          <w:p w14:paraId="33180000">
            <w:pPr>
              <w:rPr>
                <w:sz w:val="20"/>
              </w:rPr>
            </w:pPr>
            <w:r>
              <w:rPr>
                <w:sz w:val="20"/>
              </w:rPr>
              <w:t> </w:t>
            </w:r>
          </w:p>
        </w:tc>
        <w:tc>
          <w:tcPr>
            <w:tcW w:type="dxa" w:w="1438"/>
            <w:shd w:fill="auto" w:val="clear"/>
          </w:tcPr>
          <w:p w14:paraId="34180000">
            <w:pPr>
              <w:ind/>
              <w:jc w:val="right"/>
              <w:rPr>
                <w:sz w:val="20"/>
              </w:rPr>
            </w:pPr>
            <w:r>
              <w:rPr>
                <w:sz w:val="20"/>
              </w:rPr>
              <w:t> </w:t>
            </w:r>
          </w:p>
        </w:tc>
      </w:tr>
      <w:tr>
        <w:trPr>
          <w:trHeight w:hRule="atLeast" w:val="20"/>
        </w:trPr>
        <w:tc>
          <w:tcPr>
            <w:tcW w:type="dxa" w:w="4678"/>
            <w:shd w:fill="auto" w:val="clear"/>
          </w:tcPr>
          <w:p w14:paraId="35180000">
            <w:pPr>
              <w:rPr>
                <w:sz w:val="20"/>
              </w:rPr>
            </w:pPr>
            <w:r>
              <w:rPr>
                <w:sz w:val="20"/>
              </w:rPr>
              <w:t>Комитет культуры и молодежной политики администрации города Ставрополя</w:t>
            </w:r>
          </w:p>
        </w:tc>
        <w:tc>
          <w:tcPr>
            <w:tcW w:type="dxa" w:w="567"/>
            <w:shd w:fill="auto" w:val="clear"/>
          </w:tcPr>
          <w:p w14:paraId="36180000">
            <w:pPr>
              <w:rPr>
                <w:sz w:val="20"/>
              </w:rPr>
            </w:pPr>
            <w:r>
              <w:rPr>
                <w:sz w:val="20"/>
              </w:rPr>
              <w:t>607</w:t>
            </w:r>
          </w:p>
        </w:tc>
        <w:tc>
          <w:tcPr>
            <w:tcW w:type="dxa" w:w="426"/>
            <w:shd w:fill="auto" w:val="clear"/>
          </w:tcPr>
          <w:p w14:paraId="37180000">
            <w:pPr>
              <w:rPr>
                <w:sz w:val="20"/>
              </w:rPr>
            </w:pPr>
            <w:r>
              <w:rPr>
                <w:sz w:val="20"/>
              </w:rPr>
              <w:t>00</w:t>
            </w:r>
          </w:p>
        </w:tc>
        <w:tc>
          <w:tcPr>
            <w:tcW w:type="dxa" w:w="425"/>
            <w:shd w:fill="auto" w:val="clear"/>
          </w:tcPr>
          <w:p w14:paraId="38180000">
            <w:pPr>
              <w:rPr>
                <w:sz w:val="20"/>
              </w:rPr>
            </w:pPr>
            <w:r>
              <w:rPr>
                <w:sz w:val="20"/>
              </w:rPr>
              <w:t>00</w:t>
            </w:r>
          </w:p>
        </w:tc>
        <w:tc>
          <w:tcPr>
            <w:tcW w:type="dxa" w:w="1559"/>
            <w:shd w:fill="auto" w:val="clear"/>
          </w:tcPr>
          <w:p w14:paraId="39180000">
            <w:pPr>
              <w:rPr>
                <w:sz w:val="20"/>
              </w:rPr>
            </w:pPr>
            <w:r>
              <w:rPr>
                <w:sz w:val="20"/>
              </w:rPr>
              <w:t>00 0 00 00000</w:t>
            </w:r>
          </w:p>
        </w:tc>
        <w:tc>
          <w:tcPr>
            <w:tcW w:type="dxa" w:w="567"/>
            <w:shd w:fill="auto" w:val="clear"/>
          </w:tcPr>
          <w:p w14:paraId="3A180000">
            <w:pPr>
              <w:rPr>
                <w:sz w:val="20"/>
              </w:rPr>
            </w:pPr>
            <w:r>
              <w:rPr>
                <w:sz w:val="20"/>
              </w:rPr>
              <w:t>000</w:t>
            </w:r>
          </w:p>
        </w:tc>
        <w:tc>
          <w:tcPr>
            <w:tcW w:type="dxa" w:w="1438"/>
            <w:shd w:fill="auto" w:val="clear"/>
          </w:tcPr>
          <w:p w14:paraId="3B180000">
            <w:pPr>
              <w:ind/>
              <w:jc w:val="right"/>
              <w:rPr>
                <w:sz w:val="20"/>
              </w:rPr>
            </w:pPr>
            <w:r>
              <w:rPr>
                <w:sz w:val="20"/>
              </w:rPr>
              <w:t>744 396,56</w:t>
            </w:r>
          </w:p>
        </w:tc>
      </w:tr>
      <w:tr>
        <w:trPr>
          <w:trHeight w:hRule="atLeast" w:val="20"/>
        </w:trPr>
        <w:tc>
          <w:tcPr>
            <w:tcW w:type="dxa" w:w="4678"/>
            <w:shd w:fill="auto" w:val="clear"/>
          </w:tcPr>
          <w:p w14:paraId="3C180000">
            <w:pPr>
              <w:rPr>
                <w:sz w:val="20"/>
              </w:rPr>
            </w:pPr>
            <w:r>
              <w:rPr>
                <w:sz w:val="20"/>
              </w:rPr>
              <w:t>Общегосударственные вопросы</w:t>
            </w:r>
          </w:p>
        </w:tc>
        <w:tc>
          <w:tcPr>
            <w:tcW w:type="dxa" w:w="567"/>
            <w:shd w:fill="auto" w:val="clear"/>
          </w:tcPr>
          <w:p w14:paraId="3D180000">
            <w:pPr>
              <w:rPr>
                <w:sz w:val="20"/>
              </w:rPr>
            </w:pPr>
            <w:r>
              <w:rPr>
                <w:sz w:val="20"/>
              </w:rPr>
              <w:t>607</w:t>
            </w:r>
          </w:p>
        </w:tc>
        <w:tc>
          <w:tcPr>
            <w:tcW w:type="dxa" w:w="426"/>
            <w:shd w:fill="auto" w:val="clear"/>
          </w:tcPr>
          <w:p w14:paraId="3E180000">
            <w:pPr>
              <w:rPr>
                <w:sz w:val="20"/>
              </w:rPr>
            </w:pPr>
            <w:r>
              <w:rPr>
                <w:sz w:val="20"/>
              </w:rPr>
              <w:t>01</w:t>
            </w:r>
          </w:p>
        </w:tc>
        <w:tc>
          <w:tcPr>
            <w:tcW w:type="dxa" w:w="425"/>
            <w:shd w:fill="auto" w:val="clear"/>
          </w:tcPr>
          <w:p w14:paraId="3F180000">
            <w:pPr>
              <w:rPr>
                <w:sz w:val="20"/>
              </w:rPr>
            </w:pPr>
            <w:r>
              <w:rPr>
                <w:sz w:val="20"/>
              </w:rPr>
              <w:t>00</w:t>
            </w:r>
          </w:p>
        </w:tc>
        <w:tc>
          <w:tcPr>
            <w:tcW w:type="dxa" w:w="1559"/>
            <w:shd w:fill="auto" w:val="clear"/>
          </w:tcPr>
          <w:p w14:paraId="40180000">
            <w:pPr>
              <w:rPr>
                <w:sz w:val="20"/>
              </w:rPr>
            </w:pPr>
            <w:r>
              <w:rPr>
                <w:sz w:val="20"/>
              </w:rPr>
              <w:t>00 0 00 00000</w:t>
            </w:r>
          </w:p>
        </w:tc>
        <w:tc>
          <w:tcPr>
            <w:tcW w:type="dxa" w:w="567"/>
            <w:shd w:fill="auto" w:val="clear"/>
          </w:tcPr>
          <w:p w14:paraId="41180000">
            <w:pPr>
              <w:rPr>
                <w:sz w:val="20"/>
              </w:rPr>
            </w:pPr>
            <w:r>
              <w:rPr>
                <w:sz w:val="20"/>
              </w:rPr>
              <w:t>000</w:t>
            </w:r>
          </w:p>
        </w:tc>
        <w:tc>
          <w:tcPr>
            <w:tcW w:type="dxa" w:w="1438"/>
            <w:shd w:fill="auto" w:val="clear"/>
          </w:tcPr>
          <w:p w14:paraId="42180000">
            <w:pPr>
              <w:ind/>
              <w:jc w:val="right"/>
              <w:rPr>
                <w:sz w:val="20"/>
              </w:rPr>
            </w:pPr>
            <w:r>
              <w:rPr>
                <w:sz w:val="20"/>
              </w:rPr>
              <w:t>26,40</w:t>
            </w:r>
          </w:p>
        </w:tc>
      </w:tr>
      <w:tr>
        <w:trPr>
          <w:trHeight w:hRule="atLeast" w:val="20"/>
        </w:trPr>
        <w:tc>
          <w:tcPr>
            <w:tcW w:type="dxa" w:w="4678"/>
            <w:shd w:fill="auto" w:val="clear"/>
          </w:tcPr>
          <w:p w14:paraId="43180000">
            <w:pPr>
              <w:rPr>
                <w:sz w:val="20"/>
              </w:rPr>
            </w:pPr>
            <w:r>
              <w:rPr>
                <w:sz w:val="20"/>
              </w:rPr>
              <w:t>Другие общегосударственные вопросы</w:t>
            </w:r>
          </w:p>
        </w:tc>
        <w:tc>
          <w:tcPr>
            <w:tcW w:type="dxa" w:w="567"/>
            <w:shd w:fill="auto" w:val="clear"/>
          </w:tcPr>
          <w:p w14:paraId="44180000">
            <w:pPr>
              <w:rPr>
                <w:sz w:val="20"/>
              </w:rPr>
            </w:pPr>
            <w:r>
              <w:rPr>
                <w:sz w:val="20"/>
              </w:rPr>
              <w:t>607</w:t>
            </w:r>
          </w:p>
        </w:tc>
        <w:tc>
          <w:tcPr>
            <w:tcW w:type="dxa" w:w="426"/>
            <w:shd w:fill="auto" w:val="clear"/>
          </w:tcPr>
          <w:p w14:paraId="45180000">
            <w:pPr>
              <w:rPr>
                <w:sz w:val="20"/>
              </w:rPr>
            </w:pPr>
            <w:r>
              <w:rPr>
                <w:sz w:val="20"/>
              </w:rPr>
              <w:t>01</w:t>
            </w:r>
          </w:p>
        </w:tc>
        <w:tc>
          <w:tcPr>
            <w:tcW w:type="dxa" w:w="425"/>
            <w:shd w:fill="auto" w:val="clear"/>
          </w:tcPr>
          <w:p w14:paraId="46180000">
            <w:pPr>
              <w:rPr>
                <w:sz w:val="20"/>
              </w:rPr>
            </w:pPr>
            <w:r>
              <w:rPr>
                <w:sz w:val="20"/>
              </w:rPr>
              <w:t>13</w:t>
            </w:r>
          </w:p>
        </w:tc>
        <w:tc>
          <w:tcPr>
            <w:tcW w:type="dxa" w:w="1559"/>
            <w:shd w:fill="auto" w:val="clear"/>
          </w:tcPr>
          <w:p w14:paraId="47180000">
            <w:pPr>
              <w:rPr>
                <w:sz w:val="20"/>
              </w:rPr>
            </w:pPr>
            <w:r>
              <w:rPr>
                <w:sz w:val="20"/>
              </w:rPr>
              <w:t>00 0 00 00000</w:t>
            </w:r>
          </w:p>
        </w:tc>
        <w:tc>
          <w:tcPr>
            <w:tcW w:type="dxa" w:w="567"/>
            <w:shd w:fill="auto" w:val="clear"/>
          </w:tcPr>
          <w:p w14:paraId="48180000">
            <w:pPr>
              <w:rPr>
                <w:sz w:val="20"/>
              </w:rPr>
            </w:pPr>
            <w:r>
              <w:rPr>
                <w:sz w:val="20"/>
              </w:rPr>
              <w:t>000</w:t>
            </w:r>
          </w:p>
        </w:tc>
        <w:tc>
          <w:tcPr>
            <w:tcW w:type="dxa" w:w="1438"/>
            <w:shd w:fill="auto" w:val="clear"/>
          </w:tcPr>
          <w:p w14:paraId="49180000">
            <w:pPr>
              <w:ind/>
              <w:jc w:val="right"/>
              <w:rPr>
                <w:sz w:val="20"/>
              </w:rPr>
            </w:pPr>
            <w:r>
              <w:rPr>
                <w:sz w:val="20"/>
              </w:rPr>
              <w:t>26,40</w:t>
            </w:r>
          </w:p>
        </w:tc>
      </w:tr>
      <w:tr>
        <w:trPr>
          <w:trHeight w:hRule="atLeast" w:val="20"/>
        </w:trPr>
        <w:tc>
          <w:tcPr>
            <w:tcW w:type="dxa" w:w="4678"/>
            <w:shd w:fill="auto" w:val="clear"/>
          </w:tcPr>
          <w:p w14:paraId="4A1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4B180000">
            <w:pPr>
              <w:rPr>
                <w:sz w:val="20"/>
              </w:rPr>
            </w:pPr>
            <w:r>
              <w:rPr>
                <w:sz w:val="20"/>
              </w:rPr>
              <w:t>607</w:t>
            </w:r>
          </w:p>
        </w:tc>
        <w:tc>
          <w:tcPr>
            <w:tcW w:type="dxa" w:w="426"/>
            <w:shd w:fill="auto" w:val="clear"/>
          </w:tcPr>
          <w:p w14:paraId="4C180000">
            <w:pPr>
              <w:rPr>
                <w:sz w:val="20"/>
              </w:rPr>
            </w:pPr>
            <w:r>
              <w:rPr>
                <w:sz w:val="20"/>
              </w:rPr>
              <w:t>01</w:t>
            </w:r>
          </w:p>
        </w:tc>
        <w:tc>
          <w:tcPr>
            <w:tcW w:type="dxa" w:w="425"/>
            <w:shd w:fill="auto" w:val="clear"/>
          </w:tcPr>
          <w:p w14:paraId="4D180000">
            <w:pPr>
              <w:rPr>
                <w:sz w:val="20"/>
              </w:rPr>
            </w:pPr>
            <w:r>
              <w:rPr>
                <w:sz w:val="20"/>
              </w:rPr>
              <w:t>13</w:t>
            </w:r>
          </w:p>
        </w:tc>
        <w:tc>
          <w:tcPr>
            <w:tcW w:type="dxa" w:w="1559"/>
            <w:shd w:fill="auto" w:val="clear"/>
          </w:tcPr>
          <w:p w14:paraId="4E180000">
            <w:pPr>
              <w:rPr>
                <w:sz w:val="20"/>
              </w:rPr>
            </w:pPr>
            <w:r>
              <w:rPr>
                <w:sz w:val="20"/>
              </w:rPr>
              <w:t>98 0 00 00000</w:t>
            </w:r>
          </w:p>
        </w:tc>
        <w:tc>
          <w:tcPr>
            <w:tcW w:type="dxa" w:w="567"/>
            <w:shd w:fill="auto" w:val="clear"/>
          </w:tcPr>
          <w:p w14:paraId="4F180000">
            <w:pPr>
              <w:rPr>
                <w:sz w:val="20"/>
              </w:rPr>
            </w:pPr>
            <w:r>
              <w:rPr>
                <w:sz w:val="20"/>
              </w:rPr>
              <w:t>000</w:t>
            </w:r>
          </w:p>
        </w:tc>
        <w:tc>
          <w:tcPr>
            <w:tcW w:type="dxa" w:w="1438"/>
            <w:shd w:fill="auto" w:val="clear"/>
          </w:tcPr>
          <w:p w14:paraId="50180000">
            <w:pPr>
              <w:ind/>
              <w:jc w:val="right"/>
              <w:rPr>
                <w:sz w:val="20"/>
              </w:rPr>
            </w:pPr>
            <w:r>
              <w:rPr>
                <w:sz w:val="20"/>
              </w:rPr>
              <w:t>26,40</w:t>
            </w:r>
          </w:p>
        </w:tc>
      </w:tr>
      <w:tr>
        <w:trPr>
          <w:trHeight w:hRule="atLeast" w:val="20"/>
        </w:trPr>
        <w:tc>
          <w:tcPr>
            <w:tcW w:type="dxa" w:w="4678"/>
            <w:shd w:fill="auto" w:val="clear"/>
          </w:tcPr>
          <w:p w14:paraId="51180000">
            <w:pPr>
              <w:rPr>
                <w:sz w:val="20"/>
              </w:rPr>
            </w:pPr>
            <w:r>
              <w:rPr>
                <w:sz w:val="20"/>
              </w:rPr>
              <w:t>Иные непрограммные мероприятия</w:t>
            </w:r>
          </w:p>
        </w:tc>
        <w:tc>
          <w:tcPr>
            <w:tcW w:type="dxa" w:w="567"/>
            <w:shd w:fill="auto" w:val="clear"/>
          </w:tcPr>
          <w:p w14:paraId="52180000">
            <w:pPr>
              <w:rPr>
                <w:sz w:val="20"/>
              </w:rPr>
            </w:pPr>
            <w:r>
              <w:rPr>
                <w:sz w:val="20"/>
              </w:rPr>
              <w:t>607</w:t>
            </w:r>
          </w:p>
        </w:tc>
        <w:tc>
          <w:tcPr>
            <w:tcW w:type="dxa" w:w="426"/>
            <w:shd w:fill="auto" w:val="clear"/>
          </w:tcPr>
          <w:p w14:paraId="53180000">
            <w:pPr>
              <w:rPr>
                <w:sz w:val="20"/>
              </w:rPr>
            </w:pPr>
            <w:r>
              <w:rPr>
                <w:sz w:val="20"/>
              </w:rPr>
              <w:t>01</w:t>
            </w:r>
          </w:p>
        </w:tc>
        <w:tc>
          <w:tcPr>
            <w:tcW w:type="dxa" w:w="425"/>
            <w:shd w:fill="auto" w:val="clear"/>
          </w:tcPr>
          <w:p w14:paraId="54180000">
            <w:pPr>
              <w:rPr>
                <w:sz w:val="20"/>
              </w:rPr>
            </w:pPr>
            <w:r>
              <w:rPr>
                <w:sz w:val="20"/>
              </w:rPr>
              <w:t>13</w:t>
            </w:r>
          </w:p>
        </w:tc>
        <w:tc>
          <w:tcPr>
            <w:tcW w:type="dxa" w:w="1559"/>
            <w:shd w:fill="auto" w:val="clear"/>
          </w:tcPr>
          <w:p w14:paraId="55180000">
            <w:pPr>
              <w:rPr>
                <w:sz w:val="20"/>
              </w:rPr>
            </w:pPr>
            <w:r>
              <w:rPr>
                <w:sz w:val="20"/>
              </w:rPr>
              <w:t xml:space="preserve">98 1 00 00000 </w:t>
            </w:r>
          </w:p>
        </w:tc>
        <w:tc>
          <w:tcPr>
            <w:tcW w:type="dxa" w:w="567"/>
            <w:shd w:fill="auto" w:val="clear"/>
          </w:tcPr>
          <w:p w14:paraId="56180000">
            <w:pPr>
              <w:rPr>
                <w:sz w:val="20"/>
              </w:rPr>
            </w:pPr>
            <w:r>
              <w:rPr>
                <w:sz w:val="20"/>
              </w:rPr>
              <w:t>000</w:t>
            </w:r>
          </w:p>
        </w:tc>
        <w:tc>
          <w:tcPr>
            <w:tcW w:type="dxa" w:w="1438"/>
            <w:shd w:fill="auto" w:val="clear"/>
          </w:tcPr>
          <w:p w14:paraId="57180000">
            <w:pPr>
              <w:ind/>
              <w:jc w:val="right"/>
              <w:rPr>
                <w:sz w:val="20"/>
              </w:rPr>
            </w:pPr>
            <w:r>
              <w:rPr>
                <w:sz w:val="20"/>
              </w:rPr>
              <w:t>26,40</w:t>
            </w:r>
          </w:p>
        </w:tc>
      </w:tr>
      <w:tr>
        <w:trPr>
          <w:trHeight w:hRule="atLeast" w:val="20"/>
        </w:trPr>
        <w:tc>
          <w:tcPr>
            <w:tcW w:type="dxa" w:w="4678"/>
            <w:shd w:fill="auto" w:val="clear"/>
          </w:tcPr>
          <w:p w14:paraId="58180000">
            <w:pPr>
              <w:rPr>
                <w:sz w:val="20"/>
              </w:rPr>
            </w:pPr>
            <w:r>
              <w:rPr>
                <w:sz w:val="20"/>
              </w:rPr>
              <w:t>Расходы на реализацию проекта «Здоровые города» в городе Ставрополе</w:t>
            </w:r>
          </w:p>
        </w:tc>
        <w:tc>
          <w:tcPr>
            <w:tcW w:type="dxa" w:w="567"/>
            <w:shd w:fill="auto" w:val="clear"/>
          </w:tcPr>
          <w:p w14:paraId="59180000">
            <w:pPr>
              <w:rPr>
                <w:sz w:val="20"/>
              </w:rPr>
            </w:pPr>
            <w:r>
              <w:rPr>
                <w:sz w:val="20"/>
              </w:rPr>
              <w:t>607</w:t>
            </w:r>
          </w:p>
        </w:tc>
        <w:tc>
          <w:tcPr>
            <w:tcW w:type="dxa" w:w="426"/>
            <w:shd w:fill="auto" w:val="clear"/>
          </w:tcPr>
          <w:p w14:paraId="5A180000">
            <w:pPr>
              <w:rPr>
                <w:sz w:val="20"/>
              </w:rPr>
            </w:pPr>
            <w:r>
              <w:rPr>
                <w:sz w:val="20"/>
              </w:rPr>
              <w:t>01</w:t>
            </w:r>
          </w:p>
        </w:tc>
        <w:tc>
          <w:tcPr>
            <w:tcW w:type="dxa" w:w="425"/>
            <w:shd w:fill="auto" w:val="clear"/>
          </w:tcPr>
          <w:p w14:paraId="5B180000">
            <w:pPr>
              <w:rPr>
                <w:sz w:val="20"/>
              </w:rPr>
            </w:pPr>
            <w:r>
              <w:rPr>
                <w:sz w:val="20"/>
              </w:rPr>
              <w:t>13</w:t>
            </w:r>
          </w:p>
        </w:tc>
        <w:tc>
          <w:tcPr>
            <w:tcW w:type="dxa" w:w="1559"/>
            <w:shd w:fill="auto" w:val="clear"/>
          </w:tcPr>
          <w:p w14:paraId="5C180000">
            <w:pPr>
              <w:rPr>
                <w:sz w:val="20"/>
              </w:rPr>
            </w:pPr>
            <w:r>
              <w:rPr>
                <w:sz w:val="20"/>
              </w:rPr>
              <w:t>98 1 00 20110</w:t>
            </w:r>
          </w:p>
        </w:tc>
        <w:tc>
          <w:tcPr>
            <w:tcW w:type="dxa" w:w="567"/>
            <w:shd w:fill="auto" w:val="clear"/>
          </w:tcPr>
          <w:p w14:paraId="5D180000">
            <w:pPr>
              <w:rPr>
                <w:sz w:val="20"/>
              </w:rPr>
            </w:pPr>
            <w:r>
              <w:rPr>
                <w:sz w:val="20"/>
              </w:rPr>
              <w:t>000</w:t>
            </w:r>
          </w:p>
        </w:tc>
        <w:tc>
          <w:tcPr>
            <w:tcW w:type="dxa" w:w="1438"/>
            <w:shd w:fill="auto" w:val="clear"/>
          </w:tcPr>
          <w:p w14:paraId="5E180000">
            <w:pPr>
              <w:ind/>
              <w:jc w:val="right"/>
              <w:rPr>
                <w:sz w:val="20"/>
              </w:rPr>
            </w:pPr>
            <w:r>
              <w:rPr>
                <w:sz w:val="20"/>
              </w:rPr>
              <w:t>26,40</w:t>
            </w:r>
          </w:p>
        </w:tc>
      </w:tr>
      <w:tr>
        <w:trPr>
          <w:trHeight w:hRule="atLeast" w:val="20"/>
        </w:trPr>
        <w:tc>
          <w:tcPr>
            <w:tcW w:type="dxa" w:w="4678"/>
            <w:shd w:fill="auto" w:val="clear"/>
          </w:tcPr>
          <w:p w14:paraId="5F180000">
            <w:pPr>
              <w:rPr>
                <w:sz w:val="20"/>
              </w:rPr>
            </w:pPr>
            <w:r>
              <w:rPr>
                <w:sz w:val="20"/>
              </w:rPr>
              <w:t>Премии и гранты</w:t>
            </w:r>
          </w:p>
        </w:tc>
        <w:tc>
          <w:tcPr>
            <w:tcW w:type="dxa" w:w="567"/>
            <w:shd w:fill="auto" w:val="clear"/>
          </w:tcPr>
          <w:p w14:paraId="60180000">
            <w:pPr>
              <w:rPr>
                <w:sz w:val="20"/>
              </w:rPr>
            </w:pPr>
            <w:r>
              <w:rPr>
                <w:sz w:val="20"/>
              </w:rPr>
              <w:t>607</w:t>
            </w:r>
          </w:p>
        </w:tc>
        <w:tc>
          <w:tcPr>
            <w:tcW w:type="dxa" w:w="426"/>
            <w:shd w:fill="auto" w:val="clear"/>
          </w:tcPr>
          <w:p w14:paraId="61180000">
            <w:pPr>
              <w:rPr>
                <w:sz w:val="20"/>
              </w:rPr>
            </w:pPr>
            <w:r>
              <w:rPr>
                <w:sz w:val="20"/>
              </w:rPr>
              <w:t>01</w:t>
            </w:r>
          </w:p>
        </w:tc>
        <w:tc>
          <w:tcPr>
            <w:tcW w:type="dxa" w:w="425"/>
            <w:shd w:fill="auto" w:val="clear"/>
          </w:tcPr>
          <w:p w14:paraId="62180000">
            <w:pPr>
              <w:rPr>
                <w:sz w:val="20"/>
              </w:rPr>
            </w:pPr>
            <w:r>
              <w:rPr>
                <w:sz w:val="20"/>
              </w:rPr>
              <w:t>13</w:t>
            </w:r>
          </w:p>
        </w:tc>
        <w:tc>
          <w:tcPr>
            <w:tcW w:type="dxa" w:w="1559"/>
            <w:shd w:fill="auto" w:val="clear"/>
          </w:tcPr>
          <w:p w14:paraId="63180000">
            <w:pPr>
              <w:rPr>
                <w:sz w:val="20"/>
              </w:rPr>
            </w:pPr>
            <w:r>
              <w:rPr>
                <w:sz w:val="20"/>
              </w:rPr>
              <w:t>98 1 00 20110</w:t>
            </w:r>
          </w:p>
        </w:tc>
        <w:tc>
          <w:tcPr>
            <w:tcW w:type="dxa" w:w="567"/>
            <w:shd w:fill="auto" w:val="clear"/>
          </w:tcPr>
          <w:p w14:paraId="64180000">
            <w:pPr>
              <w:rPr>
                <w:sz w:val="20"/>
              </w:rPr>
            </w:pPr>
            <w:r>
              <w:rPr>
                <w:sz w:val="20"/>
              </w:rPr>
              <w:t>350</w:t>
            </w:r>
          </w:p>
        </w:tc>
        <w:tc>
          <w:tcPr>
            <w:tcW w:type="dxa" w:w="1438"/>
            <w:shd w:fill="auto" w:val="clear"/>
          </w:tcPr>
          <w:p w14:paraId="65180000">
            <w:pPr>
              <w:ind/>
              <w:jc w:val="right"/>
              <w:rPr>
                <w:sz w:val="20"/>
              </w:rPr>
            </w:pPr>
            <w:r>
              <w:rPr>
                <w:sz w:val="20"/>
              </w:rPr>
              <w:t>26,40</w:t>
            </w:r>
          </w:p>
        </w:tc>
      </w:tr>
      <w:tr>
        <w:trPr>
          <w:trHeight w:hRule="atLeast" w:val="20"/>
        </w:trPr>
        <w:tc>
          <w:tcPr>
            <w:tcW w:type="dxa" w:w="4678"/>
            <w:shd w:fill="auto" w:val="clear"/>
          </w:tcPr>
          <w:p w14:paraId="66180000">
            <w:pPr>
              <w:rPr>
                <w:sz w:val="20"/>
              </w:rPr>
            </w:pPr>
            <w:r>
              <w:rPr>
                <w:sz w:val="20"/>
              </w:rPr>
              <w:t>Образование</w:t>
            </w:r>
          </w:p>
        </w:tc>
        <w:tc>
          <w:tcPr>
            <w:tcW w:type="dxa" w:w="567"/>
            <w:shd w:fill="auto" w:val="clear"/>
          </w:tcPr>
          <w:p w14:paraId="67180000">
            <w:pPr>
              <w:rPr>
                <w:sz w:val="20"/>
              </w:rPr>
            </w:pPr>
            <w:r>
              <w:rPr>
                <w:sz w:val="20"/>
              </w:rPr>
              <w:t>607</w:t>
            </w:r>
          </w:p>
        </w:tc>
        <w:tc>
          <w:tcPr>
            <w:tcW w:type="dxa" w:w="426"/>
            <w:shd w:fill="auto" w:val="clear"/>
          </w:tcPr>
          <w:p w14:paraId="68180000">
            <w:pPr>
              <w:rPr>
                <w:sz w:val="20"/>
              </w:rPr>
            </w:pPr>
            <w:r>
              <w:rPr>
                <w:sz w:val="20"/>
              </w:rPr>
              <w:t>07</w:t>
            </w:r>
          </w:p>
        </w:tc>
        <w:tc>
          <w:tcPr>
            <w:tcW w:type="dxa" w:w="425"/>
            <w:shd w:fill="auto" w:val="clear"/>
          </w:tcPr>
          <w:p w14:paraId="69180000">
            <w:pPr>
              <w:rPr>
                <w:sz w:val="20"/>
              </w:rPr>
            </w:pPr>
            <w:r>
              <w:rPr>
                <w:sz w:val="20"/>
              </w:rPr>
              <w:t>00</w:t>
            </w:r>
          </w:p>
        </w:tc>
        <w:tc>
          <w:tcPr>
            <w:tcW w:type="dxa" w:w="1559"/>
            <w:shd w:fill="auto" w:val="clear"/>
          </w:tcPr>
          <w:p w14:paraId="6A180000">
            <w:pPr>
              <w:rPr>
                <w:sz w:val="20"/>
              </w:rPr>
            </w:pPr>
            <w:r>
              <w:rPr>
                <w:sz w:val="20"/>
              </w:rPr>
              <w:t>00 0 00 00000</w:t>
            </w:r>
          </w:p>
        </w:tc>
        <w:tc>
          <w:tcPr>
            <w:tcW w:type="dxa" w:w="567"/>
            <w:shd w:fill="auto" w:val="clear"/>
          </w:tcPr>
          <w:p w14:paraId="6B180000">
            <w:pPr>
              <w:rPr>
                <w:sz w:val="20"/>
              </w:rPr>
            </w:pPr>
            <w:r>
              <w:rPr>
                <w:sz w:val="20"/>
              </w:rPr>
              <w:t>000</w:t>
            </w:r>
          </w:p>
        </w:tc>
        <w:tc>
          <w:tcPr>
            <w:tcW w:type="dxa" w:w="1438"/>
            <w:shd w:fill="auto" w:val="clear"/>
          </w:tcPr>
          <w:p w14:paraId="6C180000">
            <w:pPr>
              <w:ind/>
              <w:jc w:val="right"/>
              <w:rPr>
                <w:sz w:val="20"/>
              </w:rPr>
            </w:pPr>
            <w:r>
              <w:rPr>
                <w:sz w:val="20"/>
              </w:rPr>
              <w:t>242 919,39</w:t>
            </w:r>
          </w:p>
        </w:tc>
      </w:tr>
      <w:tr>
        <w:trPr>
          <w:trHeight w:hRule="atLeast" w:val="20"/>
        </w:trPr>
        <w:tc>
          <w:tcPr>
            <w:tcW w:type="dxa" w:w="4678"/>
            <w:shd w:fill="auto" w:val="clear"/>
          </w:tcPr>
          <w:p w14:paraId="6D180000">
            <w:pPr>
              <w:rPr>
                <w:sz w:val="20"/>
              </w:rPr>
            </w:pPr>
            <w:r>
              <w:rPr>
                <w:sz w:val="20"/>
              </w:rPr>
              <w:t>Дополнительное образование детей</w:t>
            </w:r>
          </w:p>
        </w:tc>
        <w:tc>
          <w:tcPr>
            <w:tcW w:type="dxa" w:w="567"/>
            <w:shd w:fill="auto" w:val="clear"/>
          </w:tcPr>
          <w:p w14:paraId="6E180000">
            <w:pPr>
              <w:rPr>
                <w:sz w:val="20"/>
              </w:rPr>
            </w:pPr>
            <w:r>
              <w:rPr>
                <w:sz w:val="20"/>
              </w:rPr>
              <w:t>607</w:t>
            </w:r>
          </w:p>
        </w:tc>
        <w:tc>
          <w:tcPr>
            <w:tcW w:type="dxa" w:w="426"/>
            <w:shd w:fill="auto" w:val="clear"/>
          </w:tcPr>
          <w:p w14:paraId="6F180000">
            <w:pPr>
              <w:rPr>
                <w:sz w:val="20"/>
              </w:rPr>
            </w:pPr>
            <w:r>
              <w:rPr>
                <w:sz w:val="20"/>
              </w:rPr>
              <w:t>07</w:t>
            </w:r>
          </w:p>
        </w:tc>
        <w:tc>
          <w:tcPr>
            <w:tcW w:type="dxa" w:w="425"/>
            <w:shd w:fill="auto" w:val="clear"/>
          </w:tcPr>
          <w:p w14:paraId="70180000">
            <w:pPr>
              <w:rPr>
                <w:sz w:val="20"/>
              </w:rPr>
            </w:pPr>
            <w:r>
              <w:rPr>
                <w:sz w:val="20"/>
              </w:rPr>
              <w:t>03</w:t>
            </w:r>
          </w:p>
        </w:tc>
        <w:tc>
          <w:tcPr>
            <w:tcW w:type="dxa" w:w="1559"/>
            <w:shd w:fill="auto" w:val="clear"/>
          </w:tcPr>
          <w:p w14:paraId="71180000">
            <w:pPr>
              <w:rPr>
                <w:sz w:val="20"/>
              </w:rPr>
            </w:pPr>
            <w:r>
              <w:rPr>
                <w:sz w:val="20"/>
              </w:rPr>
              <w:t>00 0 00 00000</w:t>
            </w:r>
          </w:p>
        </w:tc>
        <w:tc>
          <w:tcPr>
            <w:tcW w:type="dxa" w:w="567"/>
            <w:shd w:fill="auto" w:val="clear"/>
          </w:tcPr>
          <w:p w14:paraId="72180000">
            <w:pPr>
              <w:rPr>
                <w:sz w:val="20"/>
              </w:rPr>
            </w:pPr>
            <w:r>
              <w:rPr>
                <w:sz w:val="20"/>
              </w:rPr>
              <w:t>000</w:t>
            </w:r>
          </w:p>
        </w:tc>
        <w:tc>
          <w:tcPr>
            <w:tcW w:type="dxa" w:w="1438"/>
            <w:shd w:fill="auto" w:val="clear"/>
          </w:tcPr>
          <w:p w14:paraId="73180000">
            <w:pPr>
              <w:ind/>
              <w:jc w:val="right"/>
              <w:rPr>
                <w:sz w:val="20"/>
              </w:rPr>
            </w:pPr>
            <w:r>
              <w:rPr>
                <w:sz w:val="20"/>
              </w:rPr>
              <w:t>213 479,41</w:t>
            </w:r>
          </w:p>
        </w:tc>
      </w:tr>
      <w:tr>
        <w:trPr>
          <w:trHeight w:hRule="atLeast" w:val="20"/>
        </w:trPr>
        <w:tc>
          <w:tcPr>
            <w:tcW w:type="dxa" w:w="4678"/>
            <w:shd w:fill="auto" w:val="clear"/>
          </w:tcPr>
          <w:p w14:paraId="7418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75180000">
            <w:pPr>
              <w:rPr>
                <w:sz w:val="20"/>
              </w:rPr>
            </w:pPr>
            <w:r>
              <w:rPr>
                <w:sz w:val="20"/>
              </w:rPr>
              <w:t>607</w:t>
            </w:r>
          </w:p>
        </w:tc>
        <w:tc>
          <w:tcPr>
            <w:tcW w:type="dxa" w:w="426"/>
            <w:shd w:fill="auto" w:val="clear"/>
          </w:tcPr>
          <w:p w14:paraId="76180000">
            <w:pPr>
              <w:rPr>
                <w:sz w:val="20"/>
              </w:rPr>
            </w:pPr>
            <w:r>
              <w:rPr>
                <w:sz w:val="20"/>
              </w:rPr>
              <w:t>07</w:t>
            </w:r>
          </w:p>
        </w:tc>
        <w:tc>
          <w:tcPr>
            <w:tcW w:type="dxa" w:w="425"/>
            <w:shd w:fill="auto" w:val="clear"/>
          </w:tcPr>
          <w:p w14:paraId="77180000">
            <w:pPr>
              <w:rPr>
                <w:sz w:val="20"/>
              </w:rPr>
            </w:pPr>
            <w:r>
              <w:rPr>
                <w:sz w:val="20"/>
              </w:rPr>
              <w:t>03</w:t>
            </w:r>
          </w:p>
        </w:tc>
        <w:tc>
          <w:tcPr>
            <w:tcW w:type="dxa" w:w="1559"/>
            <w:shd w:fill="auto" w:val="clear"/>
          </w:tcPr>
          <w:p w14:paraId="78180000">
            <w:pPr>
              <w:rPr>
                <w:sz w:val="20"/>
              </w:rPr>
            </w:pPr>
            <w:r>
              <w:rPr>
                <w:sz w:val="20"/>
              </w:rPr>
              <w:t>03 0 00 00000</w:t>
            </w:r>
          </w:p>
        </w:tc>
        <w:tc>
          <w:tcPr>
            <w:tcW w:type="dxa" w:w="567"/>
            <w:shd w:fill="auto" w:val="clear"/>
          </w:tcPr>
          <w:p w14:paraId="79180000">
            <w:pPr>
              <w:rPr>
                <w:sz w:val="20"/>
              </w:rPr>
            </w:pPr>
            <w:r>
              <w:rPr>
                <w:sz w:val="20"/>
              </w:rPr>
              <w:t>000</w:t>
            </w:r>
          </w:p>
        </w:tc>
        <w:tc>
          <w:tcPr>
            <w:tcW w:type="dxa" w:w="1438"/>
            <w:shd w:fill="auto" w:val="clear"/>
          </w:tcPr>
          <w:p w14:paraId="7A180000">
            <w:pPr>
              <w:ind/>
              <w:jc w:val="right"/>
              <w:rPr>
                <w:sz w:val="20"/>
              </w:rPr>
            </w:pPr>
            <w:r>
              <w:rPr>
                <w:sz w:val="20"/>
              </w:rPr>
              <w:t>53,50</w:t>
            </w:r>
          </w:p>
        </w:tc>
      </w:tr>
      <w:tr>
        <w:trPr>
          <w:trHeight w:hRule="atLeast" w:val="20"/>
        </w:trPr>
        <w:tc>
          <w:tcPr>
            <w:tcW w:type="dxa" w:w="4678"/>
            <w:shd w:fill="auto" w:val="clear"/>
          </w:tcPr>
          <w:p w14:paraId="7B180000">
            <w:pPr>
              <w:rPr>
                <w:sz w:val="20"/>
              </w:rPr>
            </w:pPr>
            <w:r>
              <w:rPr>
                <w:sz w:val="20"/>
              </w:rPr>
              <w:t>Подпрограмма «Доступная среда»</w:t>
            </w:r>
          </w:p>
        </w:tc>
        <w:tc>
          <w:tcPr>
            <w:tcW w:type="dxa" w:w="567"/>
            <w:shd w:fill="auto" w:val="clear"/>
          </w:tcPr>
          <w:p w14:paraId="7C180000">
            <w:pPr>
              <w:rPr>
                <w:sz w:val="20"/>
              </w:rPr>
            </w:pPr>
            <w:r>
              <w:rPr>
                <w:sz w:val="20"/>
              </w:rPr>
              <w:t>607</w:t>
            </w:r>
          </w:p>
        </w:tc>
        <w:tc>
          <w:tcPr>
            <w:tcW w:type="dxa" w:w="426"/>
            <w:shd w:fill="auto" w:val="clear"/>
          </w:tcPr>
          <w:p w14:paraId="7D180000">
            <w:pPr>
              <w:rPr>
                <w:sz w:val="20"/>
              </w:rPr>
            </w:pPr>
            <w:r>
              <w:rPr>
                <w:sz w:val="20"/>
              </w:rPr>
              <w:t>07</w:t>
            </w:r>
          </w:p>
        </w:tc>
        <w:tc>
          <w:tcPr>
            <w:tcW w:type="dxa" w:w="425"/>
            <w:shd w:fill="auto" w:val="clear"/>
          </w:tcPr>
          <w:p w14:paraId="7E180000">
            <w:pPr>
              <w:rPr>
                <w:sz w:val="20"/>
              </w:rPr>
            </w:pPr>
            <w:r>
              <w:rPr>
                <w:sz w:val="20"/>
              </w:rPr>
              <w:t>03</w:t>
            </w:r>
          </w:p>
        </w:tc>
        <w:tc>
          <w:tcPr>
            <w:tcW w:type="dxa" w:w="1559"/>
            <w:shd w:fill="auto" w:val="clear"/>
          </w:tcPr>
          <w:p w14:paraId="7F180000">
            <w:pPr>
              <w:rPr>
                <w:sz w:val="20"/>
              </w:rPr>
            </w:pPr>
            <w:r>
              <w:rPr>
                <w:sz w:val="20"/>
              </w:rPr>
              <w:t>03 3 00 00000</w:t>
            </w:r>
          </w:p>
        </w:tc>
        <w:tc>
          <w:tcPr>
            <w:tcW w:type="dxa" w:w="567"/>
            <w:shd w:fill="auto" w:val="clear"/>
          </w:tcPr>
          <w:p w14:paraId="80180000">
            <w:pPr>
              <w:rPr>
                <w:sz w:val="20"/>
              </w:rPr>
            </w:pPr>
            <w:r>
              <w:rPr>
                <w:sz w:val="20"/>
              </w:rPr>
              <w:t>000</w:t>
            </w:r>
          </w:p>
        </w:tc>
        <w:tc>
          <w:tcPr>
            <w:tcW w:type="dxa" w:w="1438"/>
            <w:shd w:fill="auto" w:val="clear"/>
          </w:tcPr>
          <w:p w14:paraId="81180000">
            <w:pPr>
              <w:ind/>
              <w:jc w:val="right"/>
              <w:rPr>
                <w:sz w:val="20"/>
              </w:rPr>
            </w:pPr>
            <w:r>
              <w:rPr>
                <w:sz w:val="20"/>
              </w:rPr>
              <w:t>53,50</w:t>
            </w:r>
          </w:p>
        </w:tc>
      </w:tr>
      <w:tr>
        <w:trPr>
          <w:trHeight w:hRule="atLeast" w:val="20"/>
        </w:trPr>
        <w:tc>
          <w:tcPr>
            <w:tcW w:type="dxa" w:w="4678"/>
            <w:shd w:fill="auto" w:val="clear"/>
          </w:tcPr>
          <w:p w14:paraId="8218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83180000">
            <w:pPr>
              <w:rPr>
                <w:sz w:val="20"/>
              </w:rPr>
            </w:pPr>
            <w:r>
              <w:rPr>
                <w:sz w:val="20"/>
              </w:rPr>
              <w:t>607</w:t>
            </w:r>
          </w:p>
        </w:tc>
        <w:tc>
          <w:tcPr>
            <w:tcW w:type="dxa" w:w="426"/>
            <w:shd w:fill="auto" w:val="clear"/>
          </w:tcPr>
          <w:p w14:paraId="84180000">
            <w:pPr>
              <w:rPr>
                <w:sz w:val="20"/>
              </w:rPr>
            </w:pPr>
            <w:r>
              <w:rPr>
                <w:sz w:val="20"/>
              </w:rPr>
              <w:t>07</w:t>
            </w:r>
          </w:p>
        </w:tc>
        <w:tc>
          <w:tcPr>
            <w:tcW w:type="dxa" w:w="425"/>
            <w:shd w:fill="auto" w:val="clear"/>
          </w:tcPr>
          <w:p w14:paraId="85180000">
            <w:pPr>
              <w:rPr>
                <w:sz w:val="20"/>
              </w:rPr>
            </w:pPr>
            <w:r>
              <w:rPr>
                <w:sz w:val="20"/>
              </w:rPr>
              <w:t>03</w:t>
            </w:r>
          </w:p>
        </w:tc>
        <w:tc>
          <w:tcPr>
            <w:tcW w:type="dxa" w:w="1559"/>
            <w:shd w:fill="auto" w:val="clear"/>
          </w:tcPr>
          <w:p w14:paraId="86180000">
            <w:pPr>
              <w:rPr>
                <w:sz w:val="20"/>
              </w:rPr>
            </w:pPr>
            <w:r>
              <w:rPr>
                <w:sz w:val="20"/>
              </w:rPr>
              <w:t>03 3 03 00000</w:t>
            </w:r>
          </w:p>
        </w:tc>
        <w:tc>
          <w:tcPr>
            <w:tcW w:type="dxa" w:w="567"/>
            <w:shd w:fill="auto" w:val="clear"/>
          </w:tcPr>
          <w:p w14:paraId="87180000">
            <w:pPr>
              <w:rPr>
                <w:sz w:val="20"/>
              </w:rPr>
            </w:pPr>
            <w:r>
              <w:rPr>
                <w:sz w:val="20"/>
              </w:rPr>
              <w:t>000</w:t>
            </w:r>
          </w:p>
        </w:tc>
        <w:tc>
          <w:tcPr>
            <w:tcW w:type="dxa" w:w="1438"/>
            <w:shd w:fill="auto" w:val="clear"/>
          </w:tcPr>
          <w:p w14:paraId="88180000">
            <w:pPr>
              <w:ind/>
              <w:jc w:val="right"/>
              <w:rPr>
                <w:sz w:val="20"/>
              </w:rPr>
            </w:pPr>
            <w:r>
              <w:rPr>
                <w:sz w:val="20"/>
              </w:rPr>
              <w:t>53,50</w:t>
            </w:r>
          </w:p>
        </w:tc>
      </w:tr>
      <w:tr>
        <w:trPr>
          <w:trHeight w:hRule="atLeast" w:val="20"/>
        </w:trPr>
        <w:tc>
          <w:tcPr>
            <w:tcW w:type="dxa" w:w="4678"/>
            <w:shd w:fill="auto" w:val="clear"/>
          </w:tcPr>
          <w:p w14:paraId="8918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8A180000">
            <w:pPr>
              <w:rPr>
                <w:sz w:val="20"/>
              </w:rPr>
            </w:pPr>
            <w:r>
              <w:rPr>
                <w:sz w:val="20"/>
              </w:rPr>
              <w:t>607</w:t>
            </w:r>
          </w:p>
        </w:tc>
        <w:tc>
          <w:tcPr>
            <w:tcW w:type="dxa" w:w="426"/>
            <w:shd w:fill="auto" w:val="clear"/>
          </w:tcPr>
          <w:p w14:paraId="8B180000">
            <w:pPr>
              <w:rPr>
                <w:sz w:val="20"/>
              </w:rPr>
            </w:pPr>
            <w:r>
              <w:rPr>
                <w:sz w:val="20"/>
              </w:rPr>
              <w:t>07</w:t>
            </w:r>
          </w:p>
        </w:tc>
        <w:tc>
          <w:tcPr>
            <w:tcW w:type="dxa" w:w="425"/>
            <w:shd w:fill="auto" w:val="clear"/>
          </w:tcPr>
          <w:p w14:paraId="8C180000">
            <w:pPr>
              <w:rPr>
                <w:sz w:val="20"/>
              </w:rPr>
            </w:pPr>
            <w:r>
              <w:rPr>
                <w:sz w:val="20"/>
              </w:rPr>
              <w:t>03</w:t>
            </w:r>
          </w:p>
        </w:tc>
        <w:tc>
          <w:tcPr>
            <w:tcW w:type="dxa" w:w="1559"/>
            <w:shd w:fill="auto" w:val="clear"/>
          </w:tcPr>
          <w:p w14:paraId="8D180000">
            <w:pPr>
              <w:rPr>
                <w:sz w:val="20"/>
              </w:rPr>
            </w:pPr>
            <w:r>
              <w:rPr>
                <w:sz w:val="20"/>
              </w:rPr>
              <w:t>03 3 03 20530</w:t>
            </w:r>
          </w:p>
        </w:tc>
        <w:tc>
          <w:tcPr>
            <w:tcW w:type="dxa" w:w="567"/>
            <w:shd w:fill="auto" w:val="clear"/>
          </w:tcPr>
          <w:p w14:paraId="8E180000">
            <w:pPr>
              <w:rPr>
                <w:sz w:val="20"/>
              </w:rPr>
            </w:pPr>
            <w:r>
              <w:rPr>
                <w:sz w:val="20"/>
              </w:rPr>
              <w:t>000</w:t>
            </w:r>
          </w:p>
        </w:tc>
        <w:tc>
          <w:tcPr>
            <w:tcW w:type="dxa" w:w="1438"/>
            <w:shd w:fill="auto" w:val="clear"/>
          </w:tcPr>
          <w:p w14:paraId="8F180000">
            <w:pPr>
              <w:ind/>
              <w:jc w:val="right"/>
              <w:rPr>
                <w:sz w:val="20"/>
              </w:rPr>
            </w:pPr>
            <w:r>
              <w:rPr>
                <w:sz w:val="20"/>
              </w:rPr>
              <w:t>53,50</w:t>
            </w:r>
          </w:p>
        </w:tc>
      </w:tr>
      <w:tr>
        <w:trPr>
          <w:trHeight w:hRule="atLeast" w:val="20"/>
        </w:trPr>
        <w:tc>
          <w:tcPr>
            <w:tcW w:type="dxa" w:w="4678"/>
            <w:shd w:fill="auto" w:val="clear"/>
          </w:tcPr>
          <w:p w14:paraId="90180000">
            <w:pPr>
              <w:rPr>
                <w:sz w:val="20"/>
              </w:rPr>
            </w:pPr>
            <w:r>
              <w:rPr>
                <w:sz w:val="20"/>
              </w:rPr>
              <w:t>Субсидии бюджетным учреждениям</w:t>
            </w:r>
          </w:p>
        </w:tc>
        <w:tc>
          <w:tcPr>
            <w:tcW w:type="dxa" w:w="567"/>
            <w:shd w:fill="auto" w:val="clear"/>
          </w:tcPr>
          <w:p w14:paraId="91180000">
            <w:pPr>
              <w:rPr>
                <w:sz w:val="20"/>
              </w:rPr>
            </w:pPr>
            <w:r>
              <w:rPr>
                <w:sz w:val="20"/>
              </w:rPr>
              <w:t>607</w:t>
            </w:r>
          </w:p>
        </w:tc>
        <w:tc>
          <w:tcPr>
            <w:tcW w:type="dxa" w:w="426"/>
            <w:shd w:fill="auto" w:val="clear"/>
          </w:tcPr>
          <w:p w14:paraId="92180000">
            <w:pPr>
              <w:rPr>
                <w:sz w:val="20"/>
              </w:rPr>
            </w:pPr>
            <w:r>
              <w:rPr>
                <w:sz w:val="20"/>
              </w:rPr>
              <w:t>07</w:t>
            </w:r>
          </w:p>
        </w:tc>
        <w:tc>
          <w:tcPr>
            <w:tcW w:type="dxa" w:w="425"/>
            <w:shd w:fill="auto" w:val="clear"/>
          </w:tcPr>
          <w:p w14:paraId="93180000">
            <w:pPr>
              <w:rPr>
                <w:sz w:val="20"/>
              </w:rPr>
            </w:pPr>
            <w:r>
              <w:rPr>
                <w:sz w:val="20"/>
              </w:rPr>
              <w:t>03</w:t>
            </w:r>
          </w:p>
        </w:tc>
        <w:tc>
          <w:tcPr>
            <w:tcW w:type="dxa" w:w="1559"/>
            <w:shd w:fill="auto" w:val="clear"/>
          </w:tcPr>
          <w:p w14:paraId="94180000">
            <w:pPr>
              <w:rPr>
                <w:sz w:val="20"/>
              </w:rPr>
            </w:pPr>
            <w:r>
              <w:rPr>
                <w:sz w:val="20"/>
              </w:rPr>
              <w:t>03 3 03 20530</w:t>
            </w:r>
          </w:p>
        </w:tc>
        <w:tc>
          <w:tcPr>
            <w:tcW w:type="dxa" w:w="567"/>
            <w:shd w:fill="auto" w:val="clear"/>
          </w:tcPr>
          <w:p w14:paraId="95180000">
            <w:pPr>
              <w:rPr>
                <w:sz w:val="20"/>
              </w:rPr>
            </w:pPr>
            <w:r>
              <w:rPr>
                <w:sz w:val="20"/>
              </w:rPr>
              <w:t>610</w:t>
            </w:r>
          </w:p>
        </w:tc>
        <w:tc>
          <w:tcPr>
            <w:tcW w:type="dxa" w:w="1438"/>
            <w:shd w:fill="auto" w:val="clear"/>
          </w:tcPr>
          <w:p w14:paraId="96180000">
            <w:pPr>
              <w:ind/>
              <w:jc w:val="right"/>
              <w:rPr>
                <w:sz w:val="20"/>
              </w:rPr>
            </w:pPr>
            <w:r>
              <w:rPr>
                <w:sz w:val="20"/>
              </w:rPr>
              <w:t>53,50</w:t>
            </w:r>
          </w:p>
        </w:tc>
      </w:tr>
      <w:tr>
        <w:trPr>
          <w:trHeight w:hRule="atLeast" w:val="20"/>
        </w:trPr>
        <w:tc>
          <w:tcPr>
            <w:tcW w:type="dxa" w:w="4678"/>
            <w:shd w:fill="auto" w:val="clear"/>
          </w:tcPr>
          <w:p w14:paraId="97180000">
            <w:pPr>
              <w:rPr>
                <w:sz w:val="20"/>
              </w:rPr>
            </w:pPr>
            <w:r>
              <w:rPr>
                <w:sz w:val="20"/>
              </w:rPr>
              <w:t>Муниципальная программа «Культура города Ставрополя»</w:t>
            </w:r>
          </w:p>
        </w:tc>
        <w:tc>
          <w:tcPr>
            <w:tcW w:type="dxa" w:w="567"/>
            <w:shd w:fill="auto" w:val="clear"/>
          </w:tcPr>
          <w:p w14:paraId="98180000">
            <w:pPr>
              <w:rPr>
                <w:sz w:val="20"/>
              </w:rPr>
            </w:pPr>
            <w:r>
              <w:rPr>
                <w:sz w:val="20"/>
              </w:rPr>
              <w:t>607</w:t>
            </w:r>
          </w:p>
        </w:tc>
        <w:tc>
          <w:tcPr>
            <w:tcW w:type="dxa" w:w="426"/>
            <w:shd w:fill="auto" w:val="clear"/>
          </w:tcPr>
          <w:p w14:paraId="99180000">
            <w:pPr>
              <w:rPr>
                <w:sz w:val="20"/>
              </w:rPr>
            </w:pPr>
            <w:r>
              <w:rPr>
                <w:sz w:val="20"/>
              </w:rPr>
              <w:t>07</w:t>
            </w:r>
          </w:p>
        </w:tc>
        <w:tc>
          <w:tcPr>
            <w:tcW w:type="dxa" w:w="425"/>
            <w:shd w:fill="auto" w:val="clear"/>
          </w:tcPr>
          <w:p w14:paraId="9A180000">
            <w:pPr>
              <w:rPr>
                <w:sz w:val="20"/>
              </w:rPr>
            </w:pPr>
            <w:r>
              <w:rPr>
                <w:sz w:val="20"/>
              </w:rPr>
              <w:t>03</w:t>
            </w:r>
          </w:p>
        </w:tc>
        <w:tc>
          <w:tcPr>
            <w:tcW w:type="dxa" w:w="1559"/>
            <w:shd w:fill="auto" w:val="clear"/>
          </w:tcPr>
          <w:p w14:paraId="9B180000">
            <w:pPr>
              <w:rPr>
                <w:sz w:val="20"/>
              </w:rPr>
            </w:pPr>
            <w:r>
              <w:rPr>
                <w:sz w:val="20"/>
              </w:rPr>
              <w:t>07 0 00 00000</w:t>
            </w:r>
          </w:p>
        </w:tc>
        <w:tc>
          <w:tcPr>
            <w:tcW w:type="dxa" w:w="567"/>
            <w:shd w:fill="auto" w:val="clear"/>
          </w:tcPr>
          <w:p w14:paraId="9C180000">
            <w:pPr>
              <w:rPr>
                <w:sz w:val="20"/>
              </w:rPr>
            </w:pPr>
            <w:r>
              <w:rPr>
                <w:sz w:val="20"/>
              </w:rPr>
              <w:t>000</w:t>
            </w:r>
          </w:p>
        </w:tc>
        <w:tc>
          <w:tcPr>
            <w:tcW w:type="dxa" w:w="1438"/>
            <w:shd w:fill="auto" w:val="clear"/>
          </w:tcPr>
          <w:p w14:paraId="9D180000">
            <w:pPr>
              <w:ind/>
              <w:jc w:val="right"/>
              <w:rPr>
                <w:sz w:val="20"/>
              </w:rPr>
            </w:pPr>
            <w:r>
              <w:rPr>
                <w:sz w:val="20"/>
              </w:rPr>
              <w:t>204 296,04</w:t>
            </w:r>
          </w:p>
        </w:tc>
      </w:tr>
      <w:tr>
        <w:trPr>
          <w:trHeight w:hRule="atLeast" w:val="20"/>
        </w:trPr>
        <w:tc>
          <w:tcPr>
            <w:tcW w:type="dxa" w:w="4678"/>
            <w:shd w:fill="auto" w:val="clear"/>
          </w:tcPr>
          <w:p w14:paraId="9E18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9F180000">
            <w:pPr>
              <w:rPr>
                <w:sz w:val="20"/>
              </w:rPr>
            </w:pPr>
            <w:r>
              <w:rPr>
                <w:sz w:val="20"/>
              </w:rPr>
              <w:t>607</w:t>
            </w:r>
          </w:p>
        </w:tc>
        <w:tc>
          <w:tcPr>
            <w:tcW w:type="dxa" w:w="426"/>
            <w:shd w:fill="auto" w:val="clear"/>
          </w:tcPr>
          <w:p w14:paraId="A0180000">
            <w:pPr>
              <w:rPr>
                <w:sz w:val="20"/>
              </w:rPr>
            </w:pPr>
            <w:r>
              <w:rPr>
                <w:sz w:val="20"/>
              </w:rPr>
              <w:t>07</w:t>
            </w:r>
          </w:p>
        </w:tc>
        <w:tc>
          <w:tcPr>
            <w:tcW w:type="dxa" w:w="425"/>
            <w:shd w:fill="auto" w:val="clear"/>
          </w:tcPr>
          <w:p w14:paraId="A1180000">
            <w:pPr>
              <w:rPr>
                <w:sz w:val="20"/>
              </w:rPr>
            </w:pPr>
            <w:r>
              <w:rPr>
                <w:sz w:val="20"/>
              </w:rPr>
              <w:t>03</w:t>
            </w:r>
          </w:p>
        </w:tc>
        <w:tc>
          <w:tcPr>
            <w:tcW w:type="dxa" w:w="1559"/>
            <w:shd w:fill="auto" w:val="clear"/>
          </w:tcPr>
          <w:p w14:paraId="A2180000">
            <w:pPr>
              <w:rPr>
                <w:sz w:val="20"/>
              </w:rPr>
            </w:pPr>
            <w:r>
              <w:rPr>
                <w:sz w:val="20"/>
              </w:rPr>
              <w:t>07 1 00 00000</w:t>
            </w:r>
          </w:p>
        </w:tc>
        <w:tc>
          <w:tcPr>
            <w:tcW w:type="dxa" w:w="567"/>
            <w:shd w:fill="auto" w:val="clear"/>
          </w:tcPr>
          <w:p w14:paraId="A3180000">
            <w:pPr>
              <w:rPr>
                <w:sz w:val="20"/>
              </w:rPr>
            </w:pPr>
            <w:r>
              <w:rPr>
                <w:sz w:val="20"/>
              </w:rPr>
              <w:t>000</w:t>
            </w:r>
          </w:p>
        </w:tc>
        <w:tc>
          <w:tcPr>
            <w:tcW w:type="dxa" w:w="1438"/>
            <w:shd w:fill="auto" w:val="clear"/>
          </w:tcPr>
          <w:p w14:paraId="A4180000">
            <w:pPr>
              <w:ind/>
              <w:jc w:val="right"/>
              <w:rPr>
                <w:sz w:val="20"/>
              </w:rPr>
            </w:pPr>
            <w:r>
              <w:rPr>
                <w:sz w:val="20"/>
              </w:rPr>
              <w:t>740,35</w:t>
            </w:r>
          </w:p>
        </w:tc>
      </w:tr>
      <w:tr>
        <w:trPr>
          <w:trHeight w:hRule="atLeast" w:val="20"/>
        </w:trPr>
        <w:tc>
          <w:tcPr>
            <w:tcW w:type="dxa" w:w="4678"/>
            <w:shd w:fill="auto" w:val="clear"/>
          </w:tcPr>
          <w:p w14:paraId="A518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A6180000">
            <w:pPr>
              <w:rPr>
                <w:sz w:val="20"/>
              </w:rPr>
            </w:pPr>
            <w:r>
              <w:rPr>
                <w:sz w:val="20"/>
              </w:rPr>
              <w:t>607</w:t>
            </w:r>
          </w:p>
        </w:tc>
        <w:tc>
          <w:tcPr>
            <w:tcW w:type="dxa" w:w="426"/>
            <w:shd w:fill="auto" w:val="clear"/>
          </w:tcPr>
          <w:p w14:paraId="A7180000">
            <w:pPr>
              <w:rPr>
                <w:sz w:val="20"/>
              </w:rPr>
            </w:pPr>
            <w:r>
              <w:rPr>
                <w:sz w:val="20"/>
              </w:rPr>
              <w:t>07</w:t>
            </w:r>
          </w:p>
        </w:tc>
        <w:tc>
          <w:tcPr>
            <w:tcW w:type="dxa" w:w="425"/>
            <w:shd w:fill="auto" w:val="clear"/>
          </w:tcPr>
          <w:p w14:paraId="A8180000">
            <w:pPr>
              <w:rPr>
                <w:sz w:val="20"/>
              </w:rPr>
            </w:pPr>
            <w:r>
              <w:rPr>
                <w:sz w:val="20"/>
              </w:rPr>
              <w:t>03</w:t>
            </w:r>
          </w:p>
        </w:tc>
        <w:tc>
          <w:tcPr>
            <w:tcW w:type="dxa" w:w="1559"/>
            <w:shd w:fill="auto" w:val="clear"/>
          </w:tcPr>
          <w:p w14:paraId="A9180000">
            <w:pPr>
              <w:rPr>
                <w:sz w:val="20"/>
              </w:rPr>
            </w:pPr>
            <w:r>
              <w:rPr>
                <w:sz w:val="20"/>
              </w:rPr>
              <w:t>07 1 01 00000</w:t>
            </w:r>
          </w:p>
        </w:tc>
        <w:tc>
          <w:tcPr>
            <w:tcW w:type="dxa" w:w="567"/>
            <w:shd w:fill="auto" w:val="clear"/>
          </w:tcPr>
          <w:p w14:paraId="AA180000">
            <w:pPr>
              <w:rPr>
                <w:sz w:val="20"/>
              </w:rPr>
            </w:pPr>
            <w:r>
              <w:rPr>
                <w:sz w:val="20"/>
              </w:rPr>
              <w:t>000</w:t>
            </w:r>
          </w:p>
        </w:tc>
        <w:tc>
          <w:tcPr>
            <w:tcW w:type="dxa" w:w="1438"/>
            <w:shd w:fill="auto" w:val="clear"/>
          </w:tcPr>
          <w:p w14:paraId="AB180000">
            <w:pPr>
              <w:ind/>
              <w:jc w:val="right"/>
              <w:rPr>
                <w:sz w:val="20"/>
              </w:rPr>
            </w:pPr>
            <w:r>
              <w:rPr>
                <w:sz w:val="20"/>
              </w:rPr>
              <w:t>740,35</w:t>
            </w:r>
          </w:p>
        </w:tc>
      </w:tr>
      <w:tr>
        <w:trPr>
          <w:trHeight w:hRule="atLeast" w:val="20"/>
        </w:trPr>
        <w:tc>
          <w:tcPr>
            <w:tcW w:type="dxa" w:w="4678"/>
            <w:shd w:fill="auto" w:val="clear"/>
          </w:tcPr>
          <w:p w14:paraId="AC18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AD180000">
            <w:pPr>
              <w:rPr>
                <w:sz w:val="20"/>
              </w:rPr>
            </w:pPr>
            <w:r>
              <w:rPr>
                <w:sz w:val="20"/>
              </w:rPr>
              <w:t>607</w:t>
            </w:r>
          </w:p>
        </w:tc>
        <w:tc>
          <w:tcPr>
            <w:tcW w:type="dxa" w:w="426"/>
            <w:shd w:fill="auto" w:val="clear"/>
          </w:tcPr>
          <w:p w14:paraId="AE180000">
            <w:pPr>
              <w:rPr>
                <w:sz w:val="20"/>
              </w:rPr>
            </w:pPr>
            <w:r>
              <w:rPr>
                <w:sz w:val="20"/>
              </w:rPr>
              <w:t>07</w:t>
            </w:r>
          </w:p>
        </w:tc>
        <w:tc>
          <w:tcPr>
            <w:tcW w:type="dxa" w:w="425"/>
            <w:shd w:fill="auto" w:val="clear"/>
          </w:tcPr>
          <w:p w14:paraId="AF180000">
            <w:pPr>
              <w:rPr>
                <w:sz w:val="20"/>
              </w:rPr>
            </w:pPr>
            <w:r>
              <w:rPr>
                <w:sz w:val="20"/>
              </w:rPr>
              <w:t>03</w:t>
            </w:r>
          </w:p>
        </w:tc>
        <w:tc>
          <w:tcPr>
            <w:tcW w:type="dxa" w:w="1559"/>
            <w:shd w:fill="auto" w:val="clear"/>
          </w:tcPr>
          <w:p w14:paraId="B0180000">
            <w:pPr>
              <w:rPr>
                <w:sz w:val="20"/>
              </w:rPr>
            </w:pPr>
            <w:r>
              <w:rPr>
                <w:sz w:val="20"/>
              </w:rPr>
              <w:t>07 1 01 20060</w:t>
            </w:r>
          </w:p>
        </w:tc>
        <w:tc>
          <w:tcPr>
            <w:tcW w:type="dxa" w:w="567"/>
            <w:shd w:fill="auto" w:val="clear"/>
          </w:tcPr>
          <w:p w14:paraId="B1180000">
            <w:pPr>
              <w:rPr>
                <w:sz w:val="20"/>
              </w:rPr>
            </w:pPr>
            <w:r>
              <w:rPr>
                <w:sz w:val="20"/>
              </w:rPr>
              <w:t>000</w:t>
            </w:r>
          </w:p>
        </w:tc>
        <w:tc>
          <w:tcPr>
            <w:tcW w:type="dxa" w:w="1438"/>
            <w:shd w:fill="auto" w:val="clear"/>
          </w:tcPr>
          <w:p w14:paraId="B2180000">
            <w:pPr>
              <w:ind/>
              <w:jc w:val="right"/>
              <w:rPr>
                <w:sz w:val="20"/>
              </w:rPr>
            </w:pPr>
            <w:r>
              <w:rPr>
                <w:sz w:val="20"/>
              </w:rPr>
              <w:t>740,35</w:t>
            </w:r>
          </w:p>
        </w:tc>
      </w:tr>
      <w:tr>
        <w:trPr>
          <w:trHeight w:hRule="atLeast" w:val="20"/>
        </w:trPr>
        <w:tc>
          <w:tcPr>
            <w:tcW w:type="dxa" w:w="4678"/>
            <w:shd w:fill="auto" w:val="clear"/>
          </w:tcPr>
          <w:p w14:paraId="B3180000">
            <w:pPr>
              <w:rPr>
                <w:sz w:val="20"/>
              </w:rPr>
            </w:pPr>
            <w:r>
              <w:rPr>
                <w:sz w:val="20"/>
              </w:rPr>
              <w:t>Субсидии бюджетным учреждениям</w:t>
            </w:r>
          </w:p>
        </w:tc>
        <w:tc>
          <w:tcPr>
            <w:tcW w:type="dxa" w:w="567"/>
            <w:shd w:fill="auto" w:val="clear"/>
          </w:tcPr>
          <w:p w14:paraId="B4180000">
            <w:pPr>
              <w:rPr>
                <w:sz w:val="20"/>
              </w:rPr>
            </w:pPr>
            <w:r>
              <w:rPr>
                <w:sz w:val="20"/>
              </w:rPr>
              <w:t>607</w:t>
            </w:r>
          </w:p>
        </w:tc>
        <w:tc>
          <w:tcPr>
            <w:tcW w:type="dxa" w:w="426"/>
            <w:shd w:fill="auto" w:val="clear"/>
          </w:tcPr>
          <w:p w14:paraId="B5180000">
            <w:pPr>
              <w:rPr>
                <w:sz w:val="20"/>
              </w:rPr>
            </w:pPr>
            <w:r>
              <w:rPr>
                <w:sz w:val="20"/>
              </w:rPr>
              <w:t>07</w:t>
            </w:r>
          </w:p>
        </w:tc>
        <w:tc>
          <w:tcPr>
            <w:tcW w:type="dxa" w:w="425"/>
            <w:shd w:fill="auto" w:val="clear"/>
          </w:tcPr>
          <w:p w14:paraId="B6180000">
            <w:pPr>
              <w:rPr>
                <w:sz w:val="20"/>
              </w:rPr>
            </w:pPr>
            <w:r>
              <w:rPr>
                <w:sz w:val="20"/>
              </w:rPr>
              <w:t>03</w:t>
            </w:r>
          </w:p>
        </w:tc>
        <w:tc>
          <w:tcPr>
            <w:tcW w:type="dxa" w:w="1559"/>
            <w:shd w:fill="auto" w:val="clear"/>
          </w:tcPr>
          <w:p w14:paraId="B7180000">
            <w:pPr>
              <w:rPr>
                <w:sz w:val="20"/>
              </w:rPr>
            </w:pPr>
            <w:r>
              <w:rPr>
                <w:sz w:val="20"/>
              </w:rPr>
              <w:t>07 1 01 20060</w:t>
            </w:r>
          </w:p>
        </w:tc>
        <w:tc>
          <w:tcPr>
            <w:tcW w:type="dxa" w:w="567"/>
            <w:shd w:fill="auto" w:val="clear"/>
          </w:tcPr>
          <w:p w14:paraId="B8180000">
            <w:pPr>
              <w:rPr>
                <w:sz w:val="20"/>
              </w:rPr>
            </w:pPr>
            <w:r>
              <w:rPr>
                <w:sz w:val="20"/>
              </w:rPr>
              <w:t>610</w:t>
            </w:r>
          </w:p>
        </w:tc>
        <w:tc>
          <w:tcPr>
            <w:tcW w:type="dxa" w:w="1438"/>
            <w:shd w:fill="auto" w:val="clear"/>
          </w:tcPr>
          <w:p w14:paraId="B9180000">
            <w:pPr>
              <w:ind/>
              <w:jc w:val="right"/>
              <w:rPr>
                <w:sz w:val="20"/>
              </w:rPr>
            </w:pPr>
            <w:r>
              <w:rPr>
                <w:sz w:val="20"/>
              </w:rPr>
              <w:t>537,35</w:t>
            </w:r>
          </w:p>
        </w:tc>
      </w:tr>
      <w:tr>
        <w:trPr>
          <w:trHeight w:hRule="atLeast" w:val="20"/>
        </w:trPr>
        <w:tc>
          <w:tcPr>
            <w:tcW w:type="dxa" w:w="4678"/>
            <w:shd w:fill="auto" w:val="clear"/>
          </w:tcPr>
          <w:p w14:paraId="BA180000">
            <w:pPr>
              <w:rPr>
                <w:sz w:val="20"/>
              </w:rPr>
            </w:pPr>
            <w:r>
              <w:rPr>
                <w:sz w:val="20"/>
              </w:rPr>
              <w:t>Субсидии автономным учреждениям</w:t>
            </w:r>
          </w:p>
        </w:tc>
        <w:tc>
          <w:tcPr>
            <w:tcW w:type="dxa" w:w="567"/>
            <w:shd w:fill="auto" w:val="clear"/>
          </w:tcPr>
          <w:p w14:paraId="BB180000">
            <w:pPr>
              <w:rPr>
                <w:sz w:val="20"/>
              </w:rPr>
            </w:pPr>
            <w:r>
              <w:rPr>
                <w:sz w:val="20"/>
              </w:rPr>
              <w:t>607</w:t>
            </w:r>
          </w:p>
        </w:tc>
        <w:tc>
          <w:tcPr>
            <w:tcW w:type="dxa" w:w="426"/>
            <w:shd w:fill="auto" w:val="clear"/>
          </w:tcPr>
          <w:p w14:paraId="BC180000">
            <w:pPr>
              <w:rPr>
                <w:sz w:val="20"/>
              </w:rPr>
            </w:pPr>
            <w:r>
              <w:rPr>
                <w:sz w:val="20"/>
              </w:rPr>
              <w:t>07</w:t>
            </w:r>
          </w:p>
        </w:tc>
        <w:tc>
          <w:tcPr>
            <w:tcW w:type="dxa" w:w="425"/>
            <w:shd w:fill="auto" w:val="clear"/>
          </w:tcPr>
          <w:p w14:paraId="BD180000">
            <w:pPr>
              <w:rPr>
                <w:sz w:val="20"/>
              </w:rPr>
            </w:pPr>
            <w:r>
              <w:rPr>
                <w:sz w:val="20"/>
              </w:rPr>
              <w:t>03</w:t>
            </w:r>
          </w:p>
        </w:tc>
        <w:tc>
          <w:tcPr>
            <w:tcW w:type="dxa" w:w="1559"/>
            <w:shd w:fill="auto" w:val="clear"/>
          </w:tcPr>
          <w:p w14:paraId="BE180000">
            <w:pPr>
              <w:rPr>
                <w:sz w:val="20"/>
              </w:rPr>
            </w:pPr>
            <w:r>
              <w:rPr>
                <w:sz w:val="20"/>
              </w:rPr>
              <w:t>07 1 01 20060</w:t>
            </w:r>
          </w:p>
        </w:tc>
        <w:tc>
          <w:tcPr>
            <w:tcW w:type="dxa" w:w="567"/>
            <w:shd w:fill="auto" w:val="clear"/>
          </w:tcPr>
          <w:p w14:paraId="BF180000">
            <w:pPr>
              <w:rPr>
                <w:sz w:val="20"/>
              </w:rPr>
            </w:pPr>
            <w:r>
              <w:rPr>
                <w:sz w:val="20"/>
              </w:rPr>
              <w:t>620</w:t>
            </w:r>
          </w:p>
        </w:tc>
        <w:tc>
          <w:tcPr>
            <w:tcW w:type="dxa" w:w="1438"/>
            <w:shd w:fill="auto" w:val="clear"/>
          </w:tcPr>
          <w:p w14:paraId="C0180000">
            <w:pPr>
              <w:ind/>
              <w:jc w:val="right"/>
              <w:rPr>
                <w:sz w:val="20"/>
              </w:rPr>
            </w:pPr>
            <w:r>
              <w:rPr>
                <w:sz w:val="20"/>
              </w:rPr>
              <w:t>203,00</w:t>
            </w:r>
          </w:p>
        </w:tc>
      </w:tr>
      <w:tr>
        <w:trPr>
          <w:trHeight w:hRule="atLeast" w:val="20"/>
        </w:trPr>
        <w:tc>
          <w:tcPr>
            <w:tcW w:type="dxa" w:w="4678"/>
            <w:shd w:fill="auto" w:val="clear"/>
          </w:tcPr>
          <w:p w14:paraId="C1180000">
            <w:pPr>
              <w:rPr>
                <w:sz w:val="20"/>
              </w:rPr>
            </w:pPr>
            <w:r>
              <w:rPr>
                <w:sz w:val="20"/>
              </w:rPr>
              <w:t xml:space="preserve">Подпрограмма «Развитие культуры города </w:t>
            </w:r>
            <w:r>
              <w:rPr>
                <w:sz w:val="20"/>
              </w:rPr>
              <w:t>Ставрополя»</w:t>
            </w:r>
          </w:p>
        </w:tc>
        <w:tc>
          <w:tcPr>
            <w:tcW w:type="dxa" w:w="567"/>
            <w:shd w:fill="auto" w:val="clear"/>
          </w:tcPr>
          <w:p w14:paraId="C2180000">
            <w:pPr>
              <w:rPr>
                <w:sz w:val="20"/>
              </w:rPr>
            </w:pPr>
            <w:r>
              <w:rPr>
                <w:sz w:val="20"/>
              </w:rPr>
              <w:t>607</w:t>
            </w:r>
          </w:p>
        </w:tc>
        <w:tc>
          <w:tcPr>
            <w:tcW w:type="dxa" w:w="426"/>
            <w:shd w:fill="auto" w:val="clear"/>
          </w:tcPr>
          <w:p w14:paraId="C3180000">
            <w:pPr>
              <w:rPr>
                <w:sz w:val="20"/>
              </w:rPr>
            </w:pPr>
            <w:r>
              <w:rPr>
                <w:sz w:val="20"/>
              </w:rPr>
              <w:t>07</w:t>
            </w:r>
          </w:p>
        </w:tc>
        <w:tc>
          <w:tcPr>
            <w:tcW w:type="dxa" w:w="425"/>
            <w:shd w:fill="auto" w:val="clear"/>
          </w:tcPr>
          <w:p w14:paraId="C4180000">
            <w:pPr>
              <w:rPr>
                <w:sz w:val="20"/>
              </w:rPr>
            </w:pPr>
            <w:r>
              <w:rPr>
                <w:sz w:val="20"/>
              </w:rPr>
              <w:t>03</w:t>
            </w:r>
          </w:p>
        </w:tc>
        <w:tc>
          <w:tcPr>
            <w:tcW w:type="dxa" w:w="1559"/>
            <w:shd w:fill="auto" w:val="clear"/>
          </w:tcPr>
          <w:p w14:paraId="C5180000">
            <w:pPr>
              <w:rPr>
                <w:sz w:val="20"/>
              </w:rPr>
            </w:pPr>
            <w:r>
              <w:rPr>
                <w:sz w:val="20"/>
              </w:rPr>
              <w:t>07 2 00 00000</w:t>
            </w:r>
          </w:p>
        </w:tc>
        <w:tc>
          <w:tcPr>
            <w:tcW w:type="dxa" w:w="567"/>
            <w:shd w:fill="auto" w:val="clear"/>
          </w:tcPr>
          <w:p w14:paraId="C6180000">
            <w:pPr>
              <w:rPr>
                <w:sz w:val="20"/>
              </w:rPr>
            </w:pPr>
            <w:r>
              <w:rPr>
                <w:sz w:val="20"/>
              </w:rPr>
              <w:t>000</w:t>
            </w:r>
          </w:p>
        </w:tc>
        <w:tc>
          <w:tcPr>
            <w:tcW w:type="dxa" w:w="1438"/>
            <w:shd w:fill="auto" w:val="clear"/>
          </w:tcPr>
          <w:p w14:paraId="C7180000">
            <w:pPr>
              <w:ind/>
              <w:jc w:val="right"/>
              <w:rPr>
                <w:sz w:val="20"/>
              </w:rPr>
            </w:pPr>
            <w:r>
              <w:rPr>
                <w:sz w:val="20"/>
              </w:rPr>
              <w:t>203 555,69</w:t>
            </w:r>
          </w:p>
        </w:tc>
      </w:tr>
      <w:tr>
        <w:trPr>
          <w:trHeight w:hRule="atLeast" w:val="20"/>
        </w:trPr>
        <w:tc>
          <w:tcPr>
            <w:tcW w:type="dxa" w:w="4678"/>
            <w:shd w:fill="auto" w:val="clear"/>
          </w:tcPr>
          <w:p w14:paraId="C818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567"/>
            <w:shd w:fill="auto" w:val="clear"/>
          </w:tcPr>
          <w:p w14:paraId="C9180000">
            <w:pPr>
              <w:rPr>
                <w:sz w:val="20"/>
              </w:rPr>
            </w:pPr>
            <w:r>
              <w:rPr>
                <w:sz w:val="20"/>
              </w:rPr>
              <w:t>607</w:t>
            </w:r>
          </w:p>
        </w:tc>
        <w:tc>
          <w:tcPr>
            <w:tcW w:type="dxa" w:w="426"/>
            <w:shd w:fill="auto" w:val="clear"/>
          </w:tcPr>
          <w:p w14:paraId="CA180000">
            <w:pPr>
              <w:rPr>
                <w:sz w:val="20"/>
              </w:rPr>
            </w:pPr>
            <w:r>
              <w:rPr>
                <w:sz w:val="20"/>
              </w:rPr>
              <w:t>07</w:t>
            </w:r>
          </w:p>
        </w:tc>
        <w:tc>
          <w:tcPr>
            <w:tcW w:type="dxa" w:w="425"/>
            <w:shd w:fill="auto" w:val="clear"/>
          </w:tcPr>
          <w:p w14:paraId="CB180000">
            <w:pPr>
              <w:rPr>
                <w:sz w:val="20"/>
              </w:rPr>
            </w:pPr>
            <w:r>
              <w:rPr>
                <w:sz w:val="20"/>
              </w:rPr>
              <w:t>03</w:t>
            </w:r>
          </w:p>
        </w:tc>
        <w:tc>
          <w:tcPr>
            <w:tcW w:type="dxa" w:w="1559"/>
            <w:shd w:fill="auto" w:val="clear"/>
          </w:tcPr>
          <w:p w14:paraId="CC180000">
            <w:pPr>
              <w:rPr>
                <w:sz w:val="20"/>
              </w:rPr>
            </w:pPr>
            <w:r>
              <w:rPr>
                <w:sz w:val="20"/>
              </w:rPr>
              <w:t>07 2 01 00000</w:t>
            </w:r>
          </w:p>
        </w:tc>
        <w:tc>
          <w:tcPr>
            <w:tcW w:type="dxa" w:w="567"/>
            <w:shd w:fill="auto" w:val="clear"/>
          </w:tcPr>
          <w:p w14:paraId="CD180000">
            <w:pPr>
              <w:rPr>
                <w:sz w:val="20"/>
              </w:rPr>
            </w:pPr>
            <w:r>
              <w:rPr>
                <w:sz w:val="20"/>
              </w:rPr>
              <w:t>000</w:t>
            </w:r>
          </w:p>
        </w:tc>
        <w:tc>
          <w:tcPr>
            <w:tcW w:type="dxa" w:w="1438"/>
            <w:shd w:fill="auto" w:val="clear"/>
          </w:tcPr>
          <w:p w14:paraId="CE180000">
            <w:pPr>
              <w:ind/>
              <w:jc w:val="right"/>
              <w:rPr>
                <w:sz w:val="20"/>
              </w:rPr>
            </w:pPr>
            <w:r>
              <w:rPr>
                <w:sz w:val="20"/>
              </w:rPr>
              <w:t>195 901,21</w:t>
            </w:r>
          </w:p>
        </w:tc>
      </w:tr>
      <w:tr>
        <w:trPr>
          <w:trHeight w:hRule="atLeast" w:val="20"/>
        </w:trPr>
        <w:tc>
          <w:tcPr>
            <w:tcW w:type="dxa" w:w="4678"/>
            <w:shd w:fill="auto" w:val="clear"/>
          </w:tcPr>
          <w:p w14:paraId="CF18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D0180000">
            <w:pPr>
              <w:rPr>
                <w:sz w:val="20"/>
              </w:rPr>
            </w:pPr>
            <w:r>
              <w:rPr>
                <w:sz w:val="20"/>
              </w:rPr>
              <w:t>607</w:t>
            </w:r>
          </w:p>
        </w:tc>
        <w:tc>
          <w:tcPr>
            <w:tcW w:type="dxa" w:w="426"/>
            <w:shd w:fill="auto" w:val="clear"/>
          </w:tcPr>
          <w:p w14:paraId="D1180000">
            <w:pPr>
              <w:rPr>
                <w:sz w:val="20"/>
              </w:rPr>
            </w:pPr>
            <w:r>
              <w:rPr>
                <w:sz w:val="20"/>
              </w:rPr>
              <w:t>07</w:t>
            </w:r>
          </w:p>
        </w:tc>
        <w:tc>
          <w:tcPr>
            <w:tcW w:type="dxa" w:w="425"/>
            <w:shd w:fill="auto" w:val="clear"/>
          </w:tcPr>
          <w:p w14:paraId="D2180000">
            <w:pPr>
              <w:rPr>
                <w:sz w:val="20"/>
              </w:rPr>
            </w:pPr>
            <w:r>
              <w:rPr>
                <w:sz w:val="20"/>
              </w:rPr>
              <w:t>03</w:t>
            </w:r>
          </w:p>
        </w:tc>
        <w:tc>
          <w:tcPr>
            <w:tcW w:type="dxa" w:w="1559"/>
            <w:shd w:fill="auto" w:val="clear"/>
          </w:tcPr>
          <w:p w14:paraId="D3180000">
            <w:pPr>
              <w:rPr>
                <w:sz w:val="20"/>
              </w:rPr>
            </w:pPr>
            <w:r>
              <w:rPr>
                <w:sz w:val="20"/>
              </w:rPr>
              <w:t>07 2 01 11010</w:t>
            </w:r>
          </w:p>
        </w:tc>
        <w:tc>
          <w:tcPr>
            <w:tcW w:type="dxa" w:w="567"/>
            <w:shd w:fill="auto" w:val="clear"/>
          </w:tcPr>
          <w:p w14:paraId="D4180000">
            <w:pPr>
              <w:rPr>
                <w:sz w:val="20"/>
              </w:rPr>
            </w:pPr>
            <w:r>
              <w:rPr>
                <w:sz w:val="20"/>
              </w:rPr>
              <w:t>000</w:t>
            </w:r>
          </w:p>
        </w:tc>
        <w:tc>
          <w:tcPr>
            <w:tcW w:type="dxa" w:w="1438"/>
            <w:shd w:fill="auto" w:val="clear"/>
          </w:tcPr>
          <w:p w14:paraId="D5180000">
            <w:pPr>
              <w:ind/>
              <w:jc w:val="right"/>
              <w:rPr>
                <w:sz w:val="20"/>
              </w:rPr>
            </w:pPr>
            <w:r>
              <w:rPr>
                <w:sz w:val="20"/>
              </w:rPr>
              <w:t>195 586,83</w:t>
            </w:r>
          </w:p>
        </w:tc>
      </w:tr>
      <w:tr>
        <w:trPr>
          <w:trHeight w:hRule="atLeast" w:val="20"/>
        </w:trPr>
        <w:tc>
          <w:tcPr>
            <w:tcW w:type="dxa" w:w="4678"/>
            <w:shd w:fill="auto" w:val="clear"/>
          </w:tcPr>
          <w:p w14:paraId="D6180000">
            <w:pPr>
              <w:rPr>
                <w:sz w:val="20"/>
              </w:rPr>
            </w:pPr>
            <w:r>
              <w:rPr>
                <w:sz w:val="20"/>
              </w:rPr>
              <w:t>Субсидии бюджетным учреждениям</w:t>
            </w:r>
          </w:p>
        </w:tc>
        <w:tc>
          <w:tcPr>
            <w:tcW w:type="dxa" w:w="567"/>
            <w:shd w:fill="auto" w:val="clear"/>
          </w:tcPr>
          <w:p w14:paraId="D7180000">
            <w:pPr>
              <w:rPr>
                <w:sz w:val="20"/>
              </w:rPr>
            </w:pPr>
            <w:r>
              <w:rPr>
                <w:sz w:val="20"/>
              </w:rPr>
              <w:t>607</w:t>
            </w:r>
          </w:p>
        </w:tc>
        <w:tc>
          <w:tcPr>
            <w:tcW w:type="dxa" w:w="426"/>
            <w:shd w:fill="auto" w:val="clear"/>
          </w:tcPr>
          <w:p w14:paraId="D8180000">
            <w:pPr>
              <w:rPr>
                <w:sz w:val="20"/>
              </w:rPr>
            </w:pPr>
            <w:r>
              <w:rPr>
                <w:sz w:val="20"/>
              </w:rPr>
              <w:t>07</w:t>
            </w:r>
          </w:p>
        </w:tc>
        <w:tc>
          <w:tcPr>
            <w:tcW w:type="dxa" w:w="425"/>
            <w:shd w:fill="auto" w:val="clear"/>
          </w:tcPr>
          <w:p w14:paraId="D9180000">
            <w:pPr>
              <w:rPr>
                <w:sz w:val="20"/>
              </w:rPr>
            </w:pPr>
            <w:r>
              <w:rPr>
                <w:sz w:val="20"/>
              </w:rPr>
              <w:t>03</w:t>
            </w:r>
          </w:p>
        </w:tc>
        <w:tc>
          <w:tcPr>
            <w:tcW w:type="dxa" w:w="1559"/>
            <w:shd w:fill="auto" w:val="clear"/>
          </w:tcPr>
          <w:p w14:paraId="DA180000">
            <w:pPr>
              <w:rPr>
                <w:sz w:val="20"/>
              </w:rPr>
            </w:pPr>
            <w:r>
              <w:rPr>
                <w:sz w:val="20"/>
              </w:rPr>
              <w:t>07 2 01 11010</w:t>
            </w:r>
          </w:p>
        </w:tc>
        <w:tc>
          <w:tcPr>
            <w:tcW w:type="dxa" w:w="567"/>
            <w:shd w:fill="auto" w:val="clear"/>
          </w:tcPr>
          <w:p w14:paraId="DB180000">
            <w:pPr>
              <w:rPr>
                <w:sz w:val="20"/>
              </w:rPr>
            </w:pPr>
            <w:r>
              <w:rPr>
                <w:sz w:val="20"/>
              </w:rPr>
              <w:t>610</w:t>
            </w:r>
          </w:p>
        </w:tc>
        <w:tc>
          <w:tcPr>
            <w:tcW w:type="dxa" w:w="1438"/>
            <w:shd w:fill="auto" w:val="clear"/>
          </w:tcPr>
          <w:p w14:paraId="DC180000">
            <w:pPr>
              <w:ind/>
              <w:jc w:val="right"/>
              <w:rPr>
                <w:sz w:val="20"/>
              </w:rPr>
            </w:pPr>
            <w:r>
              <w:rPr>
                <w:sz w:val="20"/>
              </w:rPr>
              <w:t>176 347,30</w:t>
            </w:r>
          </w:p>
        </w:tc>
      </w:tr>
      <w:tr>
        <w:trPr>
          <w:trHeight w:hRule="atLeast" w:val="20"/>
        </w:trPr>
        <w:tc>
          <w:tcPr>
            <w:tcW w:type="dxa" w:w="4678"/>
            <w:shd w:fill="auto" w:val="clear"/>
          </w:tcPr>
          <w:p w14:paraId="DD180000">
            <w:pPr>
              <w:rPr>
                <w:sz w:val="20"/>
              </w:rPr>
            </w:pPr>
            <w:r>
              <w:rPr>
                <w:sz w:val="20"/>
              </w:rPr>
              <w:t>Субсидии автономным учреждениям</w:t>
            </w:r>
          </w:p>
        </w:tc>
        <w:tc>
          <w:tcPr>
            <w:tcW w:type="dxa" w:w="567"/>
            <w:shd w:fill="auto" w:val="clear"/>
          </w:tcPr>
          <w:p w14:paraId="DE180000">
            <w:pPr>
              <w:rPr>
                <w:sz w:val="20"/>
              </w:rPr>
            </w:pPr>
            <w:r>
              <w:rPr>
                <w:sz w:val="20"/>
              </w:rPr>
              <w:t>607</w:t>
            </w:r>
          </w:p>
        </w:tc>
        <w:tc>
          <w:tcPr>
            <w:tcW w:type="dxa" w:w="426"/>
            <w:shd w:fill="auto" w:val="clear"/>
          </w:tcPr>
          <w:p w14:paraId="DF180000">
            <w:pPr>
              <w:rPr>
                <w:sz w:val="20"/>
              </w:rPr>
            </w:pPr>
            <w:r>
              <w:rPr>
                <w:sz w:val="20"/>
              </w:rPr>
              <w:t>07</w:t>
            </w:r>
          </w:p>
        </w:tc>
        <w:tc>
          <w:tcPr>
            <w:tcW w:type="dxa" w:w="425"/>
            <w:shd w:fill="auto" w:val="clear"/>
          </w:tcPr>
          <w:p w14:paraId="E0180000">
            <w:pPr>
              <w:rPr>
                <w:sz w:val="20"/>
              </w:rPr>
            </w:pPr>
            <w:r>
              <w:rPr>
                <w:sz w:val="20"/>
              </w:rPr>
              <w:t>03</w:t>
            </w:r>
          </w:p>
        </w:tc>
        <w:tc>
          <w:tcPr>
            <w:tcW w:type="dxa" w:w="1559"/>
            <w:shd w:fill="auto" w:val="clear"/>
          </w:tcPr>
          <w:p w14:paraId="E1180000">
            <w:pPr>
              <w:rPr>
                <w:sz w:val="20"/>
              </w:rPr>
            </w:pPr>
            <w:r>
              <w:rPr>
                <w:sz w:val="20"/>
              </w:rPr>
              <w:t>07 2 01 11010</w:t>
            </w:r>
          </w:p>
        </w:tc>
        <w:tc>
          <w:tcPr>
            <w:tcW w:type="dxa" w:w="567"/>
            <w:shd w:fill="auto" w:val="clear"/>
          </w:tcPr>
          <w:p w14:paraId="E2180000">
            <w:pPr>
              <w:rPr>
                <w:sz w:val="20"/>
              </w:rPr>
            </w:pPr>
            <w:r>
              <w:rPr>
                <w:sz w:val="20"/>
              </w:rPr>
              <w:t>620</w:t>
            </w:r>
          </w:p>
        </w:tc>
        <w:tc>
          <w:tcPr>
            <w:tcW w:type="dxa" w:w="1438"/>
            <w:shd w:fill="auto" w:val="clear"/>
          </w:tcPr>
          <w:p w14:paraId="E3180000">
            <w:pPr>
              <w:ind/>
              <w:jc w:val="right"/>
              <w:rPr>
                <w:sz w:val="20"/>
              </w:rPr>
            </w:pPr>
            <w:r>
              <w:rPr>
                <w:sz w:val="20"/>
              </w:rPr>
              <w:t>19 239,53</w:t>
            </w:r>
          </w:p>
        </w:tc>
      </w:tr>
      <w:tr>
        <w:trPr>
          <w:trHeight w:hRule="atLeast" w:val="20"/>
        </w:trPr>
        <w:tc>
          <w:tcPr>
            <w:tcW w:type="dxa" w:w="4678"/>
            <w:shd w:fill="auto" w:val="clear"/>
          </w:tcPr>
          <w:p w14:paraId="E418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E5180000">
            <w:pPr>
              <w:rPr>
                <w:sz w:val="20"/>
              </w:rPr>
            </w:pPr>
            <w:r>
              <w:rPr>
                <w:sz w:val="20"/>
              </w:rPr>
              <w:t>607</w:t>
            </w:r>
          </w:p>
        </w:tc>
        <w:tc>
          <w:tcPr>
            <w:tcW w:type="dxa" w:w="426"/>
            <w:shd w:fill="auto" w:val="clear"/>
          </w:tcPr>
          <w:p w14:paraId="E6180000">
            <w:pPr>
              <w:rPr>
                <w:sz w:val="20"/>
              </w:rPr>
            </w:pPr>
            <w:r>
              <w:rPr>
                <w:sz w:val="20"/>
              </w:rPr>
              <w:t>07</w:t>
            </w:r>
          </w:p>
        </w:tc>
        <w:tc>
          <w:tcPr>
            <w:tcW w:type="dxa" w:w="425"/>
            <w:shd w:fill="auto" w:val="clear"/>
          </w:tcPr>
          <w:p w14:paraId="E7180000">
            <w:pPr>
              <w:rPr>
                <w:sz w:val="20"/>
              </w:rPr>
            </w:pPr>
            <w:r>
              <w:rPr>
                <w:sz w:val="20"/>
              </w:rPr>
              <w:t>03</w:t>
            </w:r>
          </w:p>
        </w:tc>
        <w:tc>
          <w:tcPr>
            <w:tcW w:type="dxa" w:w="1559"/>
            <w:shd w:fill="auto" w:val="clear"/>
          </w:tcPr>
          <w:p w14:paraId="E8180000">
            <w:pPr>
              <w:rPr>
                <w:sz w:val="20"/>
              </w:rPr>
            </w:pPr>
            <w:r>
              <w:rPr>
                <w:sz w:val="20"/>
              </w:rPr>
              <w:t>07 2 01 78930</w:t>
            </w:r>
          </w:p>
        </w:tc>
        <w:tc>
          <w:tcPr>
            <w:tcW w:type="dxa" w:w="567"/>
            <w:shd w:fill="auto" w:val="clear"/>
          </w:tcPr>
          <w:p w14:paraId="E9180000">
            <w:pPr>
              <w:rPr>
                <w:sz w:val="20"/>
              </w:rPr>
            </w:pPr>
            <w:r>
              <w:rPr>
                <w:sz w:val="20"/>
              </w:rPr>
              <w:t>000</w:t>
            </w:r>
          </w:p>
        </w:tc>
        <w:tc>
          <w:tcPr>
            <w:tcW w:type="dxa" w:w="1438"/>
            <w:shd w:fill="auto" w:val="clear"/>
          </w:tcPr>
          <w:p w14:paraId="EA180000">
            <w:pPr>
              <w:ind/>
              <w:jc w:val="right"/>
              <w:rPr>
                <w:sz w:val="20"/>
              </w:rPr>
            </w:pPr>
            <w:r>
              <w:rPr>
                <w:sz w:val="20"/>
              </w:rPr>
              <w:t>314,38</w:t>
            </w:r>
          </w:p>
        </w:tc>
      </w:tr>
      <w:tr>
        <w:trPr>
          <w:trHeight w:hRule="atLeast" w:val="20"/>
        </w:trPr>
        <w:tc>
          <w:tcPr>
            <w:tcW w:type="dxa" w:w="4678"/>
            <w:shd w:fill="auto" w:val="clear"/>
          </w:tcPr>
          <w:p w14:paraId="EB180000">
            <w:pPr>
              <w:rPr>
                <w:sz w:val="20"/>
              </w:rPr>
            </w:pPr>
            <w:r>
              <w:rPr>
                <w:sz w:val="20"/>
              </w:rPr>
              <w:t>Субсидии бюджетным учреждениям</w:t>
            </w:r>
          </w:p>
        </w:tc>
        <w:tc>
          <w:tcPr>
            <w:tcW w:type="dxa" w:w="567"/>
            <w:shd w:fill="auto" w:val="clear"/>
          </w:tcPr>
          <w:p w14:paraId="EC180000">
            <w:pPr>
              <w:rPr>
                <w:sz w:val="20"/>
              </w:rPr>
            </w:pPr>
            <w:r>
              <w:rPr>
                <w:sz w:val="20"/>
              </w:rPr>
              <w:t>607</w:t>
            </w:r>
          </w:p>
        </w:tc>
        <w:tc>
          <w:tcPr>
            <w:tcW w:type="dxa" w:w="426"/>
            <w:shd w:fill="auto" w:val="clear"/>
          </w:tcPr>
          <w:p w14:paraId="ED180000">
            <w:pPr>
              <w:rPr>
                <w:sz w:val="20"/>
              </w:rPr>
            </w:pPr>
            <w:r>
              <w:rPr>
                <w:sz w:val="20"/>
              </w:rPr>
              <w:t>07</w:t>
            </w:r>
          </w:p>
        </w:tc>
        <w:tc>
          <w:tcPr>
            <w:tcW w:type="dxa" w:w="425"/>
            <w:shd w:fill="auto" w:val="clear"/>
          </w:tcPr>
          <w:p w14:paraId="EE180000">
            <w:pPr>
              <w:rPr>
                <w:sz w:val="20"/>
              </w:rPr>
            </w:pPr>
            <w:r>
              <w:rPr>
                <w:sz w:val="20"/>
              </w:rPr>
              <w:t>03</w:t>
            </w:r>
          </w:p>
        </w:tc>
        <w:tc>
          <w:tcPr>
            <w:tcW w:type="dxa" w:w="1559"/>
            <w:shd w:fill="auto" w:val="clear"/>
          </w:tcPr>
          <w:p w14:paraId="EF180000">
            <w:pPr>
              <w:rPr>
                <w:sz w:val="20"/>
              </w:rPr>
            </w:pPr>
            <w:r>
              <w:rPr>
                <w:sz w:val="20"/>
              </w:rPr>
              <w:t>07 2 01 78930</w:t>
            </w:r>
          </w:p>
        </w:tc>
        <w:tc>
          <w:tcPr>
            <w:tcW w:type="dxa" w:w="567"/>
            <w:shd w:fill="auto" w:val="clear"/>
          </w:tcPr>
          <w:p w14:paraId="F0180000">
            <w:pPr>
              <w:rPr>
                <w:sz w:val="20"/>
              </w:rPr>
            </w:pPr>
            <w:r>
              <w:rPr>
                <w:sz w:val="20"/>
              </w:rPr>
              <w:t>610</w:t>
            </w:r>
          </w:p>
        </w:tc>
        <w:tc>
          <w:tcPr>
            <w:tcW w:type="dxa" w:w="1438"/>
            <w:shd w:fill="auto" w:val="clear"/>
          </w:tcPr>
          <w:p w14:paraId="F1180000">
            <w:pPr>
              <w:ind/>
              <w:jc w:val="right"/>
              <w:rPr>
                <w:sz w:val="20"/>
              </w:rPr>
            </w:pPr>
            <w:r>
              <w:rPr>
                <w:sz w:val="20"/>
              </w:rPr>
              <w:t>290,02</w:t>
            </w:r>
          </w:p>
        </w:tc>
      </w:tr>
      <w:tr>
        <w:trPr>
          <w:trHeight w:hRule="atLeast" w:val="20"/>
        </w:trPr>
        <w:tc>
          <w:tcPr>
            <w:tcW w:type="dxa" w:w="4678"/>
            <w:shd w:fill="auto" w:val="clear"/>
          </w:tcPr>
          <w:p w14:paraId="F2180000">
            <w:pPr>
              <w:rPr>
                <w:sz w:val="20"/>
              </w:rPr>
            </w:pPr>
            <w:r>
              <w:rPr>
                <w:sz w:val="20"/>
              </w:rPr>
              <w:t>Субсидии автономным учреждениям</w:t>
            </w:r>
          </w:p>
        </w:tc>
        <w:tc>
          <w:tcPr>
            <w:tcW w:type="dxa" w:w="567"/>
            <w:shd w:fill="auto" w:val="clear"/>
          </w:tcPr>
          <w:p w14:paraId="F3180000">
            <w:pPr>
              <w:rPr>
                <w:sz w:val="20"/>
              </w:rPr>
            </w:pPr>
            <w:r>
              <w:rPr>
                <w:sz w:val="20"/>
              </w:rPr>
              <w:t>607</w:t>
            </w:r>
          </w:p>
        </w:tc>
        <w:tc>
          <w:tcPr>
            <w:tcW w:type="dxa" w:w="426"/>
            <w:shd w:fill="auto" w:val="clear"/>
          </w:tcPr>
          <w:p w14:paraId="F4180000">
            <w:pPr>
              <w:rPr>
                <w:sz w:val="20"/>
              </w:rPr>
            </w:pPr>
            <w:r>
              <w:rPr>
                <w:sz w:val="20"/>
              </w:rPr>
              <w:t>07</w:t>
            </w:r>
          </w:p>
        </w:tc>
        <w:tc>
          <w:tcPr>
            <w:tcW w:type="dxa" w:w="425"/>
            <w:shd w:fill="auto" w:val="clear"/>
          </w:tcPr>
          <w:p w14:paraId="F5180000">
            <w:pPr>
              <w:rPr>
                <w:sz w:val="20"/>
              </w:rPr>
            </w:pPr>
            <w:r>
              <w:rPr>
                <w:sz w:val="20"/>
              </w:rPr>
              <w:t>03</w:t>
            </w:r>
          </w:p>
        </w:tc>
        <w:tc>
          <w:tcPr>
            <w:tcW w:type="dxa" w:w="1559"/>
            <w:shd w:fill="auto" w:val="clear"/>
          </w:tcPr>
          <w:p w14:paraId="F6180000">
            <w:pPr>
              <w:rPr>
                <w:sz w:val="20"/>
              </w:rPr>
            </w:pPr>
            <w:r>
              <w:rPr>
                <w:sz w:val="20"/>
              </w:rPr>
              <w:t>07 2 01 78930</w:t>
            </w:r>
          </w:p>
        </w:tc>
        <w:tc>
          <w:tcPr>
            <w:tcW w:type="dxa" w:w="567"/>
            <w:shd w:fill="auto" w:val="clear"/>
          </w:tcPr>
          <w:p w14:paraId="F7180000">
            <w:pPr>
              <w:rPr>
                <w:sz w:val="20"/>
              </w:rPr>
            </w:pPr>
            <w:r>
              <w:rPr>
                <w:sz w:val="20"/>
              </w:rPr>
              <w:t>620</w:t>
            </w:r>
          </w:p>
        </w:tc>
        <w:tc>
          <w:tcPr>
            <w:tcW w:type="dxa" w:w="1438"/>
            <w:shd w:fill="auto" w:val="clear"/>
          </w:tcPr>
          <w:p w14:paraId="F8180000">
            <w:pPr>
              <w:ind/>
              <w:jc w:val="right"/>
              <w:rPr>
                <w:sz w:val="20"/>
              </w:rPr>
            </w:pPr>
            <w:r>
              <w:rPr>
                <w:sz w:val="20"/>
              </w:rPr>
              <w:t>24,36</w:t>
            </w:r>
          </w:p>
        </w:tc>
      </w:tr>
      <w:tr>
        <w:trPr>
          <w:trHeight w:hRule="atLeast" w:val="20"/>
        </w:trPr>
        <w:tc>
          <w:tcPr>
            <w:tcW w:type="dxa" w:w="4678"/>
            <w:shd w:fill="auto" w:val="clear"/>
          </w:tcPr>
          <w:p w14:paraId="F918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FA180000">
            <w:pPr>
              <w:rPr>
                <w:sz w:val="20"/>
              </w:rPr>
            </w:pPr>
            <w:r>
              <w:rPr>
                <w:sz w:val="20"/>
              </w:rPr>
              <w:t>607</w:t>
            </w:r>
          </w:p>
        </w:tc>
        <w:tc>
          <w:tcPr>
            <w:tcW w:type="dxa" w:w="426"/>
            <w:shd w:fill="auto" w:val="clear"/>
          </w:tcPr>
          <w:p w14:paraId="FB180000">
            <w:pPr>
              <w:rPr>
                <w:sz w:val="20"/>
              </w:rPr>
            </w:pPr>
            <w:r>
              <w:rPr>
                <w:sz w:val="20"/>
              </w:rPr>
              <w:t>07</w:t>
            </w:r>
          </w:p>
        </w:tc>
        <w:tc>
          <w:tcPr>
            <w:tcW w:type="dxa" w:w="425"/>
            <w:shd w:fill="auto" w:val="clear"/>
          </w:tcPr>
          <w:p w14:paraId="FC180000">
            <w:pPr>
              <w:rPr>
                <w:sz w:val="20"/>
              </w:rPr>
            </w:pPr>
            <w:r>
              <w:rPr>
                <w:sz w:val="20"/>
              </w:rPr>
              <w:t>03</w:t>
            </w:r>
          </w:p>
        </w:tc>
        <w:tc>
          <w:tcPr>
            <w:tcW w:type="dxa" w:w="1559"/>
            <w:shd w:fill="auto" w:val="clear"/>
          </w:tcPr>
          <w:p w14:paraId="FD180000">
            <w:pPr>
              <w:rPr>
                <w:sz w:val="20"/>
              </w:rPr>
            </w:pPr>
            <w:r>
              <w:rPr>
                <w:sz w:val="20"/>
              </w:rPr>
              <w:t>07 2 05 00000</w:t>
            </w:r>
          </w:p>
        </w:tc>
        <w:tc>
          <w:tcPr>
            <w:tcW w:type="dxa" w:w="567"/>
            <w:shd w:fill="auto" w:val="clear"/>
          </w:tcPr>
          <w:p w14:paraId="FE180000">
            <w:pPr>
              <w:rPr>
                <w:sz w:val="20"/>
              </w:rPr>
            </w:pPr>
            <w:r>
              <w:rPr>
                <w:sz w:val="20"/>
              </w:rPr>
              <w:t>000</w:t>
            </w:r>
          </w:p>
        </w:tc>
        <w:tc>
          <w:tcPr>
            <w:tcW w:type="dxa" w:w="1438"/>
            <w:shd w:fill="auto" w:val="clear"/>
          </w:tcPr>
          <w:p w14:paraId="FF180000">
            <w:pPr>
              <w:ind/>
              <w:jc w:val="right"/>
              <w:rPr>
                <w:sz w:val="20"/>
              </w:rPr>
            </w:pPr>
            <w:r>
              <w:rPr>
                <w:sz w:val="20"/>
              </w:rPr>
              <w:t>600,00</w:t>
            </w:r>
          </w:p>
        </w:tc>
      </w:tr>
      <w:tr>
        <w:trPr>
          <w:trHeight w:hRule="atLeast" w:val="20"/>
        </w:trPr>
        <w:tc>
          <w:tcPr>
            <w:tcW w:type="dxa" w:w="4678"/>
            <w:shd w:fill="auto" w:val="clear"/>
          </w:tcPr>
          <w:p w14:paraId="0019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01190000">
            <w:pPr>
              <w:rPr>
                <w:sz w:val="20"/>
              </w:rPr>
            </w:pPr>
            <w:r>
              <w:rPr>
                <w:sz w:val="20"/>
              </w:rPr>
              <w:t>607</w:t>
            </w:r>
          </w:p>
        </w:tc>
        <w:tc>
          <w:tcPr>
            <w:tcW w:type="dxa" w:w="426"/>
            <w:shd w:fill="auto" w:val="clear"/>
          </w:tcPr>
          <w:p w14:paraId="02190000">
            <w:pPr>
              <w:rPr>
                <w:sz w:val="20"/>
              </w:rPr>
            </w:pPr>
            <w:r>
              <w:rPr>
                <w:sz w:val="20"/>
              </w:rPr>
              <w:t>07</w:t>
            </w:r>
          </w:p>
        </w:tc>
        <w:tc>
          <w:tcPr>
            <w:tcW w:type="dxa" w:w="425"/>
            <w:shd w:fill="auto" w:val="clear"/>
          </w:tcPr>
          <w:p w14:paraId="03190000">
            <w:pPr>
              <w:rPr>
                <w:sz w:val="20"/>
              </w:rPr>
            </w:pPr>
            <w:r>
              <w:rPr>
                <w:sz w:val="20"/>
              </w:rPr>
              <w:t>03</w:t>
            </w:r>
          </w:p>
        </w:tc>
        <w:tc>
          <w:tcPr>
            <w:tcW w:type="dxa" w:w="1559"/>
            <w:shd w:fill="auto" w:val="clear"/>
          </w:tcPr>
          <w:p w14:paraId="04190000">
            <w:pPr>
              <w:rPr>
                <w:sz w:val="20"/>
              </w:rPr>
            </w:pPr>
            <w:r>
              <w:rPr>
                <w:sz w:val="20"/>
              </w:rPr>
              <w:t>07 2 05 21230</w:t>
            </w:r>
          </w:p>
        </w:tc>
        <w:tc>
          <w:tcPr>
            <w:tcW w:type="dxa" w:w="567"/>
            <w:shd w:fill="auto" w:val="clear"/>
          </w:tcPr>
          <w:p w14:paraId="05190000">
            <w:pPr>
              <w:rPr>
                <w:sz w:val="20"/>
              </w:rPr>
            </w:pPr>
            <w:r>
              <w:rPr>
                <w:sz w:val="20"/>
              </w:rPr>
              <w:t>000</w:t>
            </w:r>
          </w:p>
        </w:tc>
        <w:tc>
          <w:tcPr>
            <w:tcW w:type="dxa" w:w="1438"/>
            <w:shd w:fill="auto" w:val="clear"/>
          </w:tcPr>
          <w:p w14:paraId="06190000">
            <w:pPr>
              <w:ind/>
              <w:jc w:val="right"/>
              <w:rPr>
                <w:sz w:val="20"/>
              </w:rPr>
            </w:pPr>
            <w:r>
              <w:rPr>
                <w:sz w:val="20"/>
              </w:rPr>
              <w:t>600,00</w:t>
            </w:r>
          </w:p>
        </w:tc>
      </w:tr>
      <w:tr>
        <w:trPr>
          <w:trHeight w:hRule="atLeast" w:val="20"/>
        </w:trPr>
        <w:tc>
          <w:tcPr>
            <w:tcW w:type="dxa" w:w="4678"/>
            <w:shd w:fill="auto" w:val="clear"/>
          </w:tcPr>
          <w:p w14:paraId="07190000">
            <w:pPr>
              <w:rPr>
                <w:sz w:val="20"/>
              </w:rPr>
            </w:pPr>
            <w:r>
              <w:rPr>
                <w:sz w:val="20"/>
              </w:rPr>
              <w:t>Субсидии бюджетным учреждениям</w:t>
            </w:r>
          </w:p>
        </w:tc>
        <w:tc>
          <w:tcPr>
            <w:tcW w:type="dxa" w:w="567"/>
            <w:shd w:fill="auto" w:val="clear"/>
          </w:tcPr>
          <w:p w14:paraId="08190000">
            <w:pPr>
              <w:rPr>
                <w:sz w:val="20"/>
              </w:rPr>
            </w:pPr>
            <w:r>
              <w:rPr>
                <w:sz w:val="20"/>
              </w:rPr>
              <w:t>607</w:t>
            </w:r>
          </w:p>
        </w:tc>
        <w:tc>
          <w:tcPr>
            <w:tcW w:type="dxa" w:w="426"/>
            <w:shd w:fill="auto" w:val="clear"/>
          </w:tcPr>
          <w:p w14:paraId="09190000">
            <w:pPr>
              <w:rPr>
                <w:sz w:val="20"/>
              </w:rPr>
            </w:pPr>
            <w:r>
              <w:rPr>
                <w:sz w:val="20"/>
              </w:rPr>
              <w:t>07</w:t>
            </w:r>
          </w:p>
        </w:tc>
        <w:tc>
          <w:tcPr>
            <w:tcW w:type="dxa" w:w="425"/>
            <w:shd w:fill="auto" w:val="clear"/>
          </w:tcPr>
          <w:p w14:paraId="0A190000">
            <w:pPr>
              <w:rPr>
                <w:sz w:val="20"/>
              </w:rPr>
            </w:pPr>
            <w:r>
              <w:rPr>
                <w:sz w:val="20"/>
              </w:rPr>
              <w:t>03</w:t>
            </w:r>
          </w:p>
        </w:tc>
        <w:tc>
          <w:tcPr>
            <w:tcW w:type="dxa" w:w="1559"/>
            <w:shd w:fill="auto" w:val="clear"/>
          </w:tcPr>
          <w:p w14:paraId="0B190000">
            <w:pPr>
              <w:rPr>
                <w:sz w:val="20"/>
              </w:rPr>
            </w:pPr>
            <w:r>
              <w:rPr>
                <w:sz w:val="20"/>
              </w:rPr>
              <w:t>07 2 05 21230</w:t>
            </w:r>
          </w:p>
        </w:tc>
        <w:tc>
          <w:tcPr>
            <w:tcW w:type="dxa" w:w="567"/>
            <w:shd w:fill="auto" w:val="clear"/>
          </w:tcPr>
          <w:p w14:paraId="0C190000">
            <w:pPr>
              <w:rPr>
                <w:sz w:val="20"/>
              </w:rPr>
            </w:pPr>
            <w:r>
              <w:rPr>
                <w:sz w:val="20"/>
              </w:rPr>
              <w:t>610</w:t>
            </w:r>
          </w:p>
        </w:tc>
        <w:tc>
          <w:tcPr>
            <w:tcW w:type="dxa" w:w="1438"/>
            <w:shd w:fill="auto" w:val="clear"/>
          </w:tcPr>
          <w:p w14:paraId="0D190000">
            <w:pPr>
              <w:ind/>
              <w:jc w:val="right"/>
              <w:rPr>
                <w:sz w:val="20"/>
              </w:rPr>
            </w:pPr>
            <w:r>
              <w:rPr>
                <w:sz w:val="20"/>
              </w:rPr>
              <w:t>600,00</w:t>
            </w:r>
          </w:p>
        </w:tc>
      </w:tr>
      <w:tr>
        <w:trPr>
          <w:trHeight w:hRule="atLeast" w:val="20"/>
        </w:trPr>
        <w:tc>
          <w:tcPr>
            <w:tcW w:type="dxa" w:w="4678"/>
            <w:shd w:fill="auto" w:val="clear"/>
          </w:tcPr>
          <w:p w14:paraId="0E19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567"/>
            <w:shd w:fill="auto" w:val="clear"/>
          </w:tcPr>
          <w:p w14:paraId="0F190000">
            <w:pPr>
              <w:rPr>
                <w:sz w:val="20"/>
              </w:rPr>
            </w:pPr>
            <w:r>
              <w:rPr>
                <w:sz w:val="20"/>
              </w:rPr>
              <w:t>607</w:t>
            </w:r>
          </w:p>
        </w:tc>
        <w:tc>
          <w:tcPr>
            <w:tcW w:type="dxa" w:w="426"/>
            <w:shd w:fill="auto" w:val="clear"/>
          </w:tcPr>
          <w:p w14:paraId="10190000">
            <w:pPr>
              <w:rPr>
                <w:sz w:val="20"/>
              </w:rPr>
            </w:pPr>
            <w:r>
              <w:rPr>
                <w:sz w:val="20"/>
              </w:rPr>
              <w:t>07</w:t>
            </w:r>
          </w:p>
        </w:tc>
        <w:tc>
          <w:tcPr>
            <w:tcW w:type="dxa" w:w="425"/>
            <w:shd w:fill="auto" w:val="clear"/>
          </w:tcPr>
          <w:p w14:paraId="11190000">
            <w:pPr>
              <w:rPr>
                <w:sz w:val="20"/>
              </w:rPr>
            </w:pPr>
            <w:r>
              <w:rPr>
                <w:sz w:val="20"/>
              </w:rPr>
              <w:t>03</w:t>
            </w:r>
          </w:p>
        </w:tc>
        <w:tc>
          <w:tcPr>
            <w:tcW w:type="dxa" w:w="1559"/>
            <w:shd w:fill="auto" w:val="clear"/>
          </w:tcPr>
          <w:p w14:paraId="12190000">
            <w:pPr>
              <w:rPr>
                <w:sz w:val="20"/>
              </w:rPr>
            </w:pPr>
            <w:r>
              <w:rPr>
                <w:sz w:val="20"/>
              </w:rPr>
              <w:t>07 2 06 00000</w:t>
            </w:r>
          </w:p>
        </w:tc>
        <w:tc>
          <w:tcPr>
            <w:tcW w:type="dxa" w:w="567"/>
            <w:shd w:fill="auto" w:val="clear"/>
          </w:tcPr>
          <w:p w14:paraId="13190000">
            <w:pPr>
              <w:rPr>
                <w:sz w:val="20"/>
              </w:rPr>
            </w:pPr>
            <w:r>
              <w:rPr>
                <w:sz w:val="20"/>
              </w:rPr>
              <w:t>000</w:t>
            </w:r>
          </w:p>
        </w:tc>
        <w:tc>
          <w:tcPr>
            <w:tcW w:type="dxa" w:w="1438"/>
            <w:shd w:fill="auto" w:val="clear"/>
          </w:tcPr>
          <w:p w14:paraId="14190000">
            <w:pPr>
              <w:ind/>
              <w:jc w:val="right"/>
              <w:rPr>
                <w:sz w:val="20"/>
              </w:rPr>
            </w:pPr>
            <w:r>
              <w:rPr>
                <w:sz w:val="20"/>
              </w:rPr>
              <w:t>5 389,17</w:t>
            </w:r>
          </w:p>
        </w:tc>
      </w:tr>
      <w:tr>
        <w:trPr>
          <w:trHeight w:hRule="atLeast" w:val="20"/>
        </w:trPr>
        <w:tc>
          <w:tcPr>
            <w:tcW w:type="dxa" w:w="4678"/>
            <w:shd w:fill="auto" w:val="clear"/>
          </w:tcPr>
          <w:p w14:paraId="1519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567"/>
            <w:shd w:fill="auto" w:val="clear"/>
          </w:tcPr>
          <w:p w14:paraId="16190000">
            <w:pPr>
              <w:rPr>
                <w:sz w:val="20"/>
              </w:rPr>
            </w:pPr>
            <w:r>
              <w:rPr>
                <w:sz w:val="20"/>
              </w:rPr>
              <w:t>607</w:t>
            </w:r>
          </w:p>
        </w:tc>
        <w:tc>
          <w:tcPr>
            <w:tcW w:type="dxa" w:w="426"/>
            <w:shd w:fill="auto" w:val="clear"/>
          </w:tcPr>
          <w:p w14:paraId="17190000">
            <w:pPr>
              <w:rPr>
                <w:sz w:val="20"/>
              </w:rPr>
            </w:pPr>
            <w:r>
              <w:rPr>
                <w:sz w:val="20"/>
              </w:rPr>
              <w:t>07</w:t>
            </w:r>
          </w:p>
        </w:tc>
        <w:tc>
          <w:tcPr>
            <w:tcW w:type="dxa" w:w="425"/>
            <w:shd w:fill="auto" w:val="clear"/>
          </w:tcPr>
          <w:p w14:paraId="18190000">
            <w:pPr>
              <w:rPr>
                <w:sz w:val="20"/>
              </w:rPr>
            </w:pPr>
            <w:r>
              <w:rPr>
                <w:sz w:val="20"/>
              </w:rPr>
              <w:t>03</w:t>
            </w:r>
          </w:p>
        </w:tc>
        <w:tc>
          <w:tcPr>
            <w:tcW w:type="dxa" w:w="1559"/>
            <w:shd w:fill="auto" w:val="clear"/>
          </w:tcPr>
          <w:p w14:paraId="19190000">
            <w:pPr>
              <w:rPr>
                <w:sz w:val="20"/>
              </w:rPr>
            </w:pPr>
            <w:r>
              <w:rPr>
                <w:sz w:val="20"/>
              </w:rPr>
              <w:t>07 2 06 21280</w:t>
            </w:r>
          </w:p>
        </w:tc>
        <w:tc>
          <w:tcPr>
            <w:tcW w:type="dxa" w:w="567"/>
            <w:shd w:fill="auto" w:val="clear"/>
          </w:tcPr>
          <w:p w14:paraId="1A190000">
            <w:pPr>
              <w:rPr>
                <w:sz w:val="20"/>
              </w:rPr>
            </w:pPr>
            <w:r>
              <w:rPr>
                <w:sz w:val="20"/>
              </w:rPr>
              <w:t>000</w:t>
            </w:r>
          </w:p>
        </w:tc>
        <w:tc>
          <w:tcPr>
            <w:tcW w:type="dxa" w:w="1438"/>
            <w:shd w:fill="auto" w:val="clear"/>
          </w:tcPr>
          <w:p w14:paraId="1B190000">
            <w:pPr>
              <w:ind/>
              <w:jc w:val="right"/>
              <w:rPr>
                <w:sz w:val="20"/>
              </w:rPr>
            </w:pPr>
            <w:r>
              <w:rPr>
                <w:sz w:val="20"/>
              </w:rPr>
              <w:t>5 286,67</w:t>
            </w:r>
          </w:p>
        </w:tc>
      </w:tr>
      <w:tr>
        <w:trPr>
          <w:trHeight w:hRule="atLeast" w:val="20"/>
        </w:trPr>
        <w:tc>
          <w:tcPr>
            <w:tcW w:type="dxa" w:w="4678"/>
            <w:shd w:fill="auto" w:val="clear"/>
          </w:tcPr>
          <w:p w14:paraId="1C190000">
            <w:pPr>
              <w:rPr>
                <w:sz w:val="20"/>
              </w:rPr>
            </w:pPr>
            <w:r>
              <w:rPr>
                <w:sz w:val="20"/>
              </w:rPr>
              <w:t>Субсидии бюджетным учреждениям</w:t>
            </w:r>
          </w:p>
        </w:tc>
        <w:tc>
          <w:tcPr>
            <w:tcW w:type="dxa" w:w="567"/>
            <w:shd w:fill="auto" w:val="clear"/>
          </w:tcPr>
          <w:p w14:paraId="1D190000">
            <w:pPr>
              <w:rPr>
                <w:sz w:val="20"/>
              </w:rPr>
            </w:pPr>
            <w:r>
              <w:rPr>
                <w:sz w:val="20"/>
              </w:rPr>
              <w:t>607</w:t>
            </w:r>
          </w:p>
        </w:tc>
        <w:tc>
          <w:tcPr>
            <w:tcW w:type="dxa" w:w="426"/>
            <w:shd w:fill="auto" w:val="clear"/>
          </w:tcPr>
          <w:p w14:paraId="1E190000">
            <w:pPr>
              <w:rPr>
                <w:sz w:val="20"/>
              </w:rPr>
            </w:pPr>
            <w:r>
              <w:rPr>
                <w:sz w:val="20"/>
              </w:rPr>
              <w:t>07</w:t>
            </w:r>
          </w:p>
        </w:tc>
        <w:tc>
          <w:tcPr>
            <w:tcW w:type="dxa" w:w="425"/>
            <w:shd w:fill="auto" w:val="clear"/>
          </w:tcPr>
          <w:p w14:paraId="1F190000">
            <w:pPr>
              <w:rPr>
                <w:sz w:val="20"/>
              </w:rPr>
            </w:pPr>
            <w:r>
              <w:rPr>
                <w:sz w:val="20"/>
              </w:rPr>
              <w:t>03</w:t>
            </w:r>
          </w:p>
        </w:tc>
        <w:tc>
          <w:tcPr>
            <w:tcW w:type="dxa" w:w="1559"/>
            <w:shd w:fill="auto" w:val="clear"/>
          </w:tcPr>
          <w:p w14:paraId="20190000">
            <w:pPr>
              <w:rPr>
                <w:sz w:val="20"/>
              </w:rPr>
            </w:pPr>
            <w:r>
              <w:rPr>
                <w:sz w:val="20"/>
              </w:rPr>
              <w:t>07 2 06 21280</w:t>
            </w:r>
          </w:p>
        </w:tc>
        <w:tc>
          <w:tcPr>
            <w:tcW w:type="dxa" w:w="567"/>
            <w:shd w:fill="auto" w:val="clear"/>
          </w:tcPr>
          <w:p w14:paraId="21190000">
            <w:pPr>
              <w:rPr>
                <w:sz w:val="20"/>
              </w:rPr>
            </w:pPr>
            <w:r>
              <w:rPr>
                <w:sz w:val="20"/>
              </w:rPr>
              <w:t>610</w:t>
            </w:r>
          </w:p>
        </w:tc>
        <w:tc>
          <w:tcPr>
            <w:tcW w:type="dxa" w:w="1438"/>
            <w:shd w:fill="auto" w:val="clear"/>
          </w:tcPr>
          <w:p w14:paraId="22190000">
            <w:pPr>
              <w:ind/>
              <w:jc w:val="right"/>
              <w:rPr>
                <w:sz w:val="20"/>
              </w:rPr>
            </w:pPr>
            <w:r>
              <w:rPr>
                <w:sz w:val="20"/>
              </w:rPr>
              <w:t>5 215,57</w:t>
            </w:r>
          </w:p>
        </w:tc>
      </w:tr>
      <w:tr>
        <w:trPr>
          <w:trHeight w:hRule="atLeast" w:val="20"/>
        </w:trPr>
        <w:tc>
          <w:tcPr>
            <w:tcW w:type="dxa" w:w="4678"/>
            <w:shd w:fill="auto" w:val="clear"/>
          </w:tcPr>
          <w:p w14:paraId="23190000">
            <w:pPr>
              <w:rPr>
                <w:sz w:val="20"/>
              </w:rPr>
            </w:pPr>
            <w:r>
              <w:rPr>
                <w:sz w:val="20"/>
              </w:rPr>
              <w:t>Субсидии автономным учреждениям</w:t>
            </w:r>
          </w:p>
        </w:tc>
        <w:tc>
          <w:tcPr>
            <w:tcW w:type="dxa" w:w="567"/>
            <w:shd w:fill="auto" w:val="clear"/>
          </w:tcPr>
          <w:p w14:paraId="24190000">
            <w:pPr>
              <w:rPr>
                <w:sz w:val="20"/>
              </w:rPr>
            </w:pPr>
            <w:r>
              <w:rPr>
                <w:sz w:val="20"/>
              </w:rPr>
              <w:t>607</w:t>
            </w:r>
          </w:p>
        </w:tc>
        <w:tc>
          <w:tcPr>
            <w:tcW w:type="dxa" w:w="426"/>
            <w:shd w:fill="auto" w:val="clear"/>
          </w:tcPr>
          <w:p w14:paraId="25190000">
            <w:pPr>
              <w:rPr>
                <w:sz w:val="20"/>
              </w:rPr>
            </w:pPr>
            <w:r>
              <w:rPr>
                <w:sz w:val="20"/>
              </w:rPr>
              <w:t>07</w:t>
            </w:r>
          </w:p>
        </w:tc>
        <w:tc>
          <w:tcPr>
            <w:tcW w:type="dxa" w:w="425"/>
            <w:shd w:fill="auto" w:val="clear"/>
          </w:tcPr>
          <w:p w14:paraId="26190000">
            <w:pPr>
              <w:rPr>
                <w:sz w:val="20"/>
              </w:rPr>
            </w:pPr>
            <w:r>
              <w:rPr>
                <w:sz w:val="20"/>
              </w:rPr>
              <w:t>03</w:t>
            </w:r>
          </w:p>
        </w:tc>
        <w:tc>
          <w:tcPr>
            <w:tcW w:type="dxa" w:w="1559"/>
            <w:shd w:fill="auto" w:val="clear"/>
          </w:tcPr>
          <w:p w14:paraId="27190000">
            <w:pPr>
              <w:rPr>
                <w:sz w:val="20"/>
              </w:rPr>
            </w:pPr>
            <w:r>
              <w:rPr>
                <w:sz w:val="20"/>
              </w:rPr>
              <w:t>07 2 06 21280</w:t>
            </w:r>
          </w:p>
        </w:tc>
        <w:tc>
          <w:tcPr>
            <w:tcW w:type="dxa" w:w="567"/>
            <w:shd w:fill="auto" w:val="clear"/>
          </w:tcPr>
          <w:p w14:paraId="28190000">
            <w:pPr>
              <w:rPr>
                <w:sz w:val="20"/>
              </w:rPr>
            </w:pPr>
            <w:r>
              <w:rPr>
                <w:sz w:val="20"/>
              </w:rPr>
              <w:t>620</w:t>
            </w:r>
          </w:p>
        </w:tc>
        <w:tc>
          <w:tcPr>
            <w:tcW w:type="dxa" w:w="1438"/>
            <w:shd w:fill="auto" w:val="clear"/>
          </w:tcPr>
          <w:p w14:paraId="29190000">
            <w:pPr>
              <w:ind/>
              <w:jc w:val="right"/>
              <w:rPr>
                <w:sz w:val="20"/>
              </w:rPr>
            </w:pPr>
            <w:r>
              <w:rPr>
                <w:sz w:val="20"/>
              </w:rPr>
              <w:t>71,10</w:t>
            </w:r>
          </w:p>
        </w:tc>
      </w:tr>
      <w:tr>
        <w:trPr>
          <w:trHeight w:hRule="atLeast" w:val="20"/>
        </w:trPr>
        <w:tc>
          <w:tcPr>
            <w:tcW w:type="dxa" w:w="4678"/>
            <w:shd w:fill="auto" w:val="clear"/>
          </w:tcPr>
          <w:p w14:paraId="2A19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shd w:fill="auto" w:val="clear"/>
          </w:tcPr>
          <w:p w14:paraId="2B190000">
            <w:pPr>
              <w:rPr>
                <w:sz w:val="20"/>
              </w:rPr>
            </w:pPr>
            <w:r>
              <w:rPr>
                <w:sz w:val="20"/>
              </w:rPr>
              <w:t>607</w:t>
            </w:r>
          </w:p>
        </w:tc>
        <w:tc>
          <w:tcPr>
            <w:tcW w:type="dxa" w:w="426"/>
            <w:shd w:fill="auto" w:val="clear"/>
          </w:tcPr>
          <w:p w14:paraId="2C190000">
            <w:pPr>
              <w:rPr>
                <w:sz w:val="20"/>
              </w:rPr>
            </w:pPr>
            <w:r>
              <w:rPr>
                <w:sz w:val="20"/>
              </w:rPr>
              <w:t>07</w:t>
            </w:r>
          </w:p>
        </w:tc>
        <w:tc>
          <w:tcPr>
            <w:tcW w:type="dxa" w:w="425"/>
            <w:shd w:fill="auto" w:val="clear"/>
          </w:tcPr>
          <w:p w14:paraId="2D190000">
            <w:pPr>
              <w:rPr>
                <w:sz w:val="20"/>
              </w:rPr>
            </w:pPr>
            <w:r>
              <w:rPr>
                <w:sz w:val="20"/>
              </w:rPr>
              <w:t>03</w:t>
            </w:r>
          </w:p>
        </w:tc>
        <w:tc>
          <w:tcPr>
            <w:tcW w:type="dxa" w:w="1559"/>
            <w:shd w:fill="auto" w:val="clear"/>
          </w:tcPr>
          <w:p w14:paraId="2E190000">
            <w:pPr>
              <w:rPr>
                <w:sz w:val="20"/>
              </w:rPr>
            </w:pPr>
            <w:r>
              <w:rPr>
                <w:sz w:val="20"/>
              </w:rPr>
              <w:t>07 2 06 21740</w:t>
            </w:r>
          </w:p>
        </w:tc>
        <w:tc>
          <w:tcPr>
            <w:tcW w:type="dxa" w:w="567"/>
            <w:shd w:fill="auto" w:val="clear"/>
          </w:tcPr>
          <w:p w14:paraId="2F190000">
            <w:pPr>
              <w:rPr>
                <w:sz w:val="20"/>
              </w:rPr>
            </w:pPr>
            <w:r>
              <w:rPr>
                <w:sz w:val="20"/>
              </w:rPr>
              <w:t>000</w:t>
            </w:r>
          </w:p>
        </w:tc>
        <w:tc>
          <w:tcPr>
            <w:tcW w:type="dxa" w:w="1438"/>
            <w:shd w:fill="auto" w:val="clear"/>
          </w:tcPr>
          <w:p w14:paraId="30190000">
            <w:pPr>
              <w:ind/>
              <w:jc w:val="right"/>
              <w:rPr>
                <w:sz w:val="20"/>
              </w:rPr>
            </w:pPr>
            <w:r>
              <w:rPr>
                <w:sz w:val="20"/>
              </w:rPr>
              <w:t>102,50</w:t>
            </w:r>
          </w:p>
        </w:tc>
      </w:tr>
      <w:tr>
        <w:trPr>
          <w:trHeight w:hRule="atLeast" w:val="20"/>
        </w:trPr>
        <w:tc>
          <w:tcPr>
            <w:tcW w:type="dxa" w:w="4678"/>
            <w:shd w:fill="auto" w:val="clear"/>
          </w:tcPr>
          <w:p w14:paraId="31190000">
            <w:pPr>
              <w:rPr>
                <w:sz w:val="20"/>
              </w:rPr>
            </w:pPr>
            <w:r>
              <w:rPr>
                <w:sz w:val="20"/>
              </w:rPr>
              <w:t>Субсидии автономным учреждениям</w:t>
            </w:r>
          </w:p>
        </w:tc>
        <w:tc>
          <w:tcPr>
            <w:tcW w:type="dxa" w:w="567"/>
            <w:shd w:fill="auto" w:val="clear"/>
          </w:tcPr>
          <w:p w14:paraId="32190000">
            <w:pPr>
              <w:rPr>
                <w:sz w:val="20"/>
              </w:rPr>
            </w:pPr>
            <w:r>
              <w:rPr>
                <w:sz w:val="20"/>
              </w:rPr>
              <w:t>607</w:t>
            </w:r>
          </w:p>
        </w:tc>
        <w:tc>
          <w:tcPr>
            <w:tcW w:type="dxa" w:w="426"/>
            <w:shd w:fill="auto" w:val="clear"/>
          </w:tcPr>
          <w:p w14:paraId="33190000">
            <w:pPr>
              <w:rPr>
                <w:sz w:val="20"/>
              </w:rPr>
            </w:pPr>
            <w:r>
              <w:rPr>
                <w:sz w:val="20"/>
              </w:rPr>
              <w:t>07</w:t>
            </w:r>
          </w:p>
        </w:tc>
        <w:tc>
          <w:tcPr>
            <w:tcW w:type="dxa" w:w="425"/>
            <w:shd w:fill="auto" w:val="clear"/>
          </w:tcPr>
          <w:p w14:paraId="34190000">
            <w:pPr>
              <w:rPr>
                <w:sz w:val="20"/>
              </w:rPr>
            </w:pPr>
            <w:r>
              <w:rPr>
                <w:sz w:val="20"/>
              </w:rPr>
              <w:t>03</w:t>
            </w:r>
          </w:p>
        </w:tc>
        <w:tc>
          <w:tcPr>
            <w:tcW w:type="dxa" w:w="1559"/>
            <w:shd w:fill="auto" w:val="clear"/>
          </w:tcPr>
          <w:p w14:paraId="35190000">
            <w:pPr>
              <w:rPr>
                <w:sz w:val="20"/>
              </w:rPr>
            </w:pPr>
            <w:r>
              <w:rPr>
                <w:sz w:val="20"/>
              </w:rPr>
              <w:t>07 2 06 21740</w:t>
            </w:r>
          </w:p>
        </w:tc>
        <w:tc>
          <w:tcPr>
            <w:tcW w:type="dxa" w:w="567"/>
            <w:shd w:fill="auto" w:val="clear"/>
          </w:tcPr>
          <w:p w14:paraId="36190000">
            <w:pPr>
              <w:rPr>
                <w:sz w:val="20"/>
              </w:rPr>
            </w:pPr>
            <w:r>
              <w:rPr>
                <w:sz w:val="20"/>
              </w:rPr>
              <w:t>620</w:t>
            </w:r>
          </w:p>
        </w:tc>
        <w:tc>
          <w:tcPr>
            <w:tcW w:type="dxa" w:w="1438"/>
            <w:shd w:fill="auto" w:val="clear"/>
          </w:tcPr>
          <w:p w14:paraId="37190000">
            <w:pPr>
              <w:ind/>
              <w:jc w:val="right"/>
              <w:rPr>
                <w:sz w:val="20"/>
              </w:rPr>
            </w:pPr>
            <w:r>
              <w:rPr>
                <w:sz w:val="20"/>
              </w:rPr>
              <w:t>102,50</w:t>
            </w:r>
          </w:p>
        </w:tc>
      </w:tr>
      <w:tr>
        <w:trPr>
          <w:trHeight w:hRule="atLeast" w:val="20"/>
        </w:trPr>
        <w:tc>
          <w:tcPr>
            <w:tcW w:type="dxa" w:w="4678"/>
            <w:shd w:fill="auto" w:val="clear"/>
          </w:tcPr>
          <w:p w14:paraId="38190000">
            <w:pPr>
              <w:rPr>
                <w:sz w:val="20"/>
              </w:rPr>
            </w:pPr>
            <w:r>
              <w:rPr>
                <w:sz w:val="20"/>
              </w:rPr>
              <w:t>Основное мероприятие «Строительство (реконструкция) объектов муниципальных учреждений в сфере культуры»</w:t>
            </w:r>
          </w:p>
        </w:tc>
        <w:tc>
          <w:tcPr>
            <w:tcW w:type="dxa" w:w="567"/>
            <w:shd w:fill="auto" w:val="clear"/>
          </w:tcPr>
          <w:p w14:paraId="39190000">
            <w:pPr>
              <w:rPr>
                <w:sz w:val="20"/>
              </w:rPr>
            </w:pPr>
            <w:r>
              <w:rPr>
                <w:sz w:val="20"/>
              </w:rPr>
              <w:t>607</w:t>
            </w:r>
          </w:p>
        </w:tc>
        <w:tc>
          <w:tcPr>
            <w:tcW w:type="dxa" w:w="426"/>
            <w:shd w:fill="auto" w:val="clear"/>
          </w:tcPr>
          <w:p w14:paraId="3A190000">
            <w:pPr>
              <w:rPr>
                <w:sz w:val="20"/>
              </w:rPr>
            </w:pPr>
            <w:r>
              <w:rPr>
                <w:sz w:val="20"/>
              </w:rPr>
              <w:t>07</w:t>
            </w:r>
          </w:p>
        </w:tc>
        <w:tc>
          <w:tcPr>
            <w:tcW w:type="dxa" w:w="425"/>
            <w:shd w:fill="auto" w:val="clear"/>
          </w:tcPr>
          <w:p w14:paraId="3B190000">
            <w:pPr>
              <w:rPr>
                <w:sz w:val="20"/>
              </w:rPr>
            </w:pPr>
            <w:r>
              <w:rPr>
                <w:sz w:val="20"/>
              </w:rPr>
              <w:t>03</w:t>
            </w:r>
          </w:p>
        </w:tc>
        <w:tc>
          <w:tcPr>
            <w:tcW w:type="dxa" w:w="1559"/>
            <w:shd w:fill="auto" w:val="clear"/>
          </w:tcPr>
          <w:p w14:paraId="3C190000">
            <w:pPr>
              <w:rPr>
                <w:sz w:val="20"/>
              </w:rPr>
            </w:pPr>
            <w:r>
              <w:rPr>
                <w:sz w:val="20"/>
              </w:rPr>
              <w:t>07 2 07 00000</w:t>
            </w:r>
          </w:p>
        </w:tc>
        <w:tc>
          <w:tcPr>
            <w:tcW w:type="dxa" w:w="567"/>
            <w:shd w:fill="auto" w:val="clear"/>
          </w:tcPr>
          <w:p w14:paraId="3D190000">
            <w:pPr>
              <w:rPr>
                <w:sz w:val="20"/>
              </w:rPr>
            </w:pPr>
            <w:r>
              <w:rPr>
                <w:sz w:val="20"/>
              </w:rPr>
              <w:t>000</w:t>
            </w:r>
          </w:p>
        </w:tc>
        <w:tc>
          <w:tcPr>
            <w:tcW w:type="dxa" w:w="1438"/>
            <w:shd w:fill="auto" w:val="clear"/>
          </w:tcPr>
          <w:p w14:paraId="3E190000">
            <w:pPr>
              <w:ind/>
              <w:jc w:val="right"/>
              <w:rPr>
                <w:sz w:val="20"/>
              </w:rPr>
            </w:pPr>
            <w:r>
              <w:rPr>
                <w:sz w:val="20"/>
              </w:rPr>
              <w:t>1 506,31</w:t>
            </w:r>
          </w:p>
        </w:tc>
      </w:tr>
      <w:tr>
        <w:trPr>
          <w:trHeight w:hRule="atLeast" w:val="20"/>
        </w:trPr>
        <w:tc>
          <w:tcPr>
            <w:tcW w:type="dxa" w:w="4678"/>
            <w:shd w:fill="auto" w:val="clear"/>
          </w:tcPr>
          <w:p w14:paraId="3F190000">
            <w:pPr>
              <w:rPr>
                <w:sz w:val="20"/>
              </w:rPr>
            </w:pPr>
            <w:r>
              <w:rPr>
                <w:sz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type="dxa" w:w="567"/>
            <w:shd w:fill="auto" w:val="clear"/>
          </w:tcPr>
          <w:p w14:paraId="40190000">
            <w:pPr>
              <w:rPr>
                <w:sz w:val="20"/>
              </w:rPr>
            </w:pPr>
            <w:r>
              <w:rPr>
                <w:sz w:val="20"/>
              </w:rPr>
              <w:t>607</w:t>
            </w:r>
          </w:p>
        </w:tc>
        <w:tc>
          <w:tcPr>
            <w:tcW w:type="dxa" w:w="426"/>
            <w:shd w:fill="auto" w:val="clear"/>
          </w:tcPr>
          <w:p w14:paraId="41190000">
            <w:pPr>
              <w:rPr>
                <w:sz w:val="20"/>
              </w:rPr>
            </w:pPr>
            <w:r>
              <w:rPr>
                <w:sz w:val="20"/>
              </w:rPr>
              <w:t>07</w:t>
            </w:r>
          </w:p>
        </w:tc>
        <w:tc>
          <w:tcPr>
            <w:tcW w:type="dxa" w:w="425"/>
            <w:shd w:fill="auto" w:val="clear"/>
          </w:tcPr>
          <w:p w14:paraId="42190000">
            <w:pPr>
              <w:rPr>
                <w:sz w:val="20"/>
              </w:rPr>
            </w:pPr>
            <w:r>
              <w:rPr>
                <w:sz w:val="20"/>
              </w:rPr>
              <w:t>03</w:t>
            </w:r>
          </w:p>
        </w:tc>
        <w:tc>
          <w:tcPr>
            <w:tcW w:type="dxa" w:w="1559"/>
            <w:shd w:fill="auto" w:val="clear"/>
          </w:tcPr>
          <w:p w14:paraId="43190000">
            <w:pPr>
              <w:rPr>
                <w:sz w:val="20"/>
              </w:rPr>
            </w:pPr>
            <w:r>
              <w:rPr>
                <w:sz w:val="20"/>
              </w:rPr>
              <w:t>07 2 07 21680</w:t>
            </w:r>
          </w:p>
        </w:tc>
        <w:tc>
          <w:tcPr>
            <w:tcW w:type="dxa" w:w="567"/>
            <w:shd w:fill="auto" w:val="clear"/>
          </w:tcPr>
          <w:p w14:paraId="44190000">
            <w:pPr>
              <w:rPr>
                <w:sz w:val="20"/>
              </w:rPr>
            </w:pPr>
            <w:r>
              <w:rPr>
                <w:sz w:val="20"/>
              </w:rPr>
              <w:t>000</w:t>
            </w:r>
          </w:p>
        </w:tc>
        <w:tc>
          <w:tcPr>
            <w:tcW w:type="dxa" w:w="1438"/>
            <w:shd w:fill="auto" w:val="clear"/>
          </w:tcPr>
          <w:p w14:paraId="45190000">
            <w:pPr>
              <w:ind/>
              <w:jc w:val="right"/>
              <w:rPr>
                <w:sz w:val="20"/>
              </w:rPr>
            </w:pPr>
            <w:r>
              <w:rPr>
                <w:sz w:val="20"/>
              </w:rPr>
              <w:t>1 506,31</w:t>
            </w:r>
          </w:p>
        </w:tc>
      </w:tr>
      <w:tr>
        <w:trPr>
          <w:trHeight w:hRule="atLeast" w:val="20"/>
        </w:trPr>
        <w:tc>
          <w:tcPr>
            <w:tcW w:type="dxa" w:w="4678"/>
            <w:shd w:fill="auto" w:val="clear"/>
          </w:tcPr>
          <w:p w14:paraId="46190000">
            <w:pPr>
              <w:rPr>
                <w:sz w:val="20"/>
              </w:rPr>
            </w:pPr>
            <w:r>
              <w:rPr>
                <w:sz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type="dxa" w:w="567"/>
            <w:shd w:fill="auto" w:val="clear"/>
          </w:tcPr>
          <w:p w14:paraId="47190000">
            <w:pPr>
              <w:rPr>
                <w:sz w:val="20"/>
              </w:rPr>
            </w:pPr>
            <w:r>
              <w:rPr>
                <w:sz w:val="20"/>
              </w:rPr>
              <w:t>607</w:t>
            </w:r>
          </w:p>
        </w:tc>
        <w:tc>
          <w:tcPr>
            <w:tcW w:type="dxa" w:w="426"/>
            <w:shd w:fill="auto" w:val="clear"/>
          </w:tcPr>
          <w:p w14:paraId="48190000">
            <w:pPr>
              <w:rPr>
                <w:sz w:val="20"/>
              </w:rPr>
            </w:pPr>
            <w:r>
              <w:rPr>
                <w:sz w:val="20"/>
              </w:rPr>
              <w:t>07</w:t>
            </w:r>
          </w:p>
        </w:tc>
        <w:tc>
          <w:tcPr>
            <w:tcW w:type="dxa" w:w="425"/>
            <w:shd w:fill="auto" w:val="clear"/>
          </w:tcPr>
          <w:p w14:paraId="49190000">
            <w:pPr>
              <w:rPr>
                <w:sz w:val="20"/>
              </w:rPr>
            </w:pPr>
            <w:r>
              <w:rPr>
                <w:sz w:val="20"/>
              </w:rPr>
              <w:t>03</w:t>
            </w:r>
          </w:p>
        </w:tc>
        <w:tc>
          <w:tcPr>
            <w:tcW w:type="dxa" w:w="1559"/>
            <w:shd w:fill="auto" w:val="clear"/>
          </w:tcPr>
          <w:p w14:paraId="4A190000">
            <w:pPr>
              <w:rPr>
                <w:sz w:val="20"/>
              </w:rPr>
            </w:pPr>
            <w:r>
              <w:rPr>
                <w:sz w:val="20"/>
              </w:rPr>
              <w:t>07 2 07 21680</w:t>
            </w:r>
          </w:p>
        </w:tc>
        <w:tc>
          <w:tcPr>
            <w:tcW w:type="dxa" w:w="567"/>
            <w:shd w:fill="auto" w:val="clear"/>
          </w:tcPr>
          <w:p w14:paraId="4B190000">
            <w:pPr>
              <w:rPr>
                <w:sz w:val="20"/>
              </w:rPr>
            </w:pPr>
            <w:r>
              <w:rPr>
                <w:sz w:val="20"/>
              </w:rPr>
              <w:t>460</w:t>
            </w:r>
          </w:p>
        </w:tc>
        <w:tc>
          <w:tcPr>
            <w:tcW w:type="dxa" w:w="1438"/>
            <w:shd w:fill="auto" w:val="clear"/>
          </w:tcPr>
          <w:p w14:paraId="4C190000">
            <w:pPr>
              <w:ind/>
              <w:jc w:val="right"/>
              <w:rPr>
                <w:sz w:val="20"/>
              </w:rPr>
            </w:pPr>
            <w:r>
              <w:rPr>
                <w:sz w:val="20"/>
              </w:rPr>
              <w:t>1 506,31</w:t>
            </w:r>
          </w:p>
        </w:tc>
      </w:tr>
      <w:tr>
        <w:trPr>
          <w:trHeight w:hRule="atLeast" w:val="20"/>
        </w:trPr>
        <w:tc>
          <w:tcPr>
            <w:tcW w:type="dxa" w:w="4678"/>
            <w:shd w:fill="auto" w:val="clear"/>
          </w:tcPr>
          <w:p w14:paraId="4D19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4E190000">
            <w:pPr>
              <w:rPr>
                <w:sz w:val="20"/>
              </w:rPr>
            </w:pPr>
            <w:r>
              <w:rPr>
                <w:sz w:val="20"/>
              </w:rPr>
              <w:t>607</w:t>
            </w:r>
          </w:p>
        </w:tc>
        <w:tc>
          <w:tcPr>
            <w:tcW w:type="dxa" w:w="426"/>
            <w:shd w:fill="auto" w:val="clear"/>
          </w:tcPr>
          <w:p w14:paraId="4F190000">
            <w:pPr>
              <w:rPr>
                <w:sz w:val="20"/>
              </w:rPr>
            </w:pPr>
            <w:r>
              <w:rPr>
                <w:sz w:val="20"/>
              </w:rPr>
              <w:t>07</w:t>
            </w:r>
          </w:p>
        </w:tc>
        <w:tc>
          <w:tcPr>
            <w:tcW w:type="dxa" w:w="425"/>
            <w:shd w:fill="auto" w:val="clear"/>
          </w:tcPr>
          <w:p w14:paraId="50190000">
            <w:pPr>
              <w:rPr>
                <w:sz w:val="20"/>
              </w:rPr>
            </w:pPr>
            <w:r>
              <w:rPr>
                <w:sz w:val="20"/>
              </w:rPr>
              <w:t>03</w:t>
            </w:r>
          </w:p>
        </w:tc>
        <w:tc>
          <w:tcPr>
            <w:tcW w:type="dxa" w:w="1559"/>
            <w:shd w:fill="auto" w:val="clear"/>
          </w:tcPr>
          <w:p w14:paraId="51190000">
            <w:pPr>
              <w:rPr>
                <w:sz w:val="20"/>
              </w:rPr>
            </w:pPr>
            <w:r>
              <w:rPr>
                <w:sz w:val="20"/>
              </w:rPr>
              <w:t>07 2 09 00000</w:t>
            </w:r>
          </w:p>
        </w:tc>
        <w:tc>
          <w:tcPr>
            <w:tcW w:type="dxa" w:w="567"/>
            <w:shd w:fill="auto" w:val="clear"/>
          </w:tcPr>
          <w:p w14:paraId="52190000">
            <w:pPr>
              <w:rPr>
                <w:sz w:val="20"/>
              </w:rPr>
            </w:pPr>
            <w:r>
              <w:rPr>
                <w:sz w:val="20"/>
              </w:rPr>
              <w:t>000</w:t>
            </w:r>
          </w:p>
        </w:tc>
        <w:tc>
          <w:tcPr>
            <w:tcW w:type="dxa" w:w="1438"/>
            <w:shd w:fill="auto" w:val="clear"/>
          </w:tcPr>
          <w:p w14:paraId="53190000">
            <w:pPr>
              <w:ind/>
              <w:jc w:val="right"/>
              <w:rPr>
                <w:sz w:val="20"/>
              </w:rPr>
            </w:pPr>
            <w:r>
              <w:rPr>
                <w:sz w:val="20"/>
              </w:rPr>
              <w:t>159,00</w:t>
            </w:r>
          </w:p>
        </w:tc>
      </w:tr>
      <w:tr>
        <w:trPr>
          <w:trHeight w:hRule="atLeast" w:val="20"/>
        </w:trPr>
        <w:tc>
          <w:tcPr>
            <w:tcW w:type="dxa" w:w="4678"/>
            <w:shd w:fill="auto" w:val="clear"/>
          </w:tcPr>
          <w:p w14:paraId="5419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shd w:fill="auto" w:val="clear"/>
          </w:tcPr>
          <w:p w14:paraId="55190000">
            <w:pPr>
              <w:rPr>
                <w:sz w:val="20"/>
              </w:rPr>
            </w:pPr>
            <w:r>
              <w:rPr>
                <w:sz w:val="20"/>
              </w:rPr>
              <w:t>607</w:t>
            </w:r>
          </w:p>
        </w:tc>
        <w:tc>
          <w:tcPr>
            <w:tcW w:type="dxa" w:w="426"/>
            <w:shd w:fill="auto" w:val="clear"/>
          </w:tcPr>
          <w:p w14:paraId="56190000">
            <w:pPr>
              <w:rPr>
                <w:sz w:val="20"/>
              </w:rPr>
            </w:pPr>
            <w:r>
              <w:rPr>
                <w:sz w:val="20"/>
              </w:rPr>
              <w:t>07</w:t>
            </w:r>
          </w:p>
        </w:tc>
        <w:tc>
          <w:tcPr>
            <w:tcW w:type="dxa" w:w="425"/>
            <w:shd w:fill="auto" w:val="clear"/>
          </w:tcPr>
          <w:p w14:paraId="57190000">
            <w:pPr>
              <w:rPr>
                <w:sz w:val="20"/>
              </w:rPr>
            </w:pPr>
            <w:r>
              <w:rPr>
                <w:sz w:val="20"/>
              </w:rPr>
              <w:t>03</w:t>
            </w:r>
          </w:p>
        </w:tc>
        <w:tc>
          <w:tcPr>
            <w:tcW w:type="dxa" w:w="1559"/>
            <w:shd w:fill="auto" w:val="clear"/>
          </w:tcPr>
          <w:p w14:paraId="58190000">
            <w:pPr>
              <w:rPr>
                <w:sz w:val="20"/>
              </w:rPr>
            </w:pPr>
            <w:r>
              <w:rPr>
                <w:sz w:val="20"/>
              </w:rPr>
              <w:t>07 2 09 21750</w:t>
            </w:r>
          </w:p>
        </w:tc>
        <w:tc>
          <w:tcPr>
            <w:tcW w:type="dxa" w:w="567"/>
            <w:shd w:fill="auto" w:val="clear"/>
          </w:tcPr>
          <w:p w14:paraId="59190000">
            <w:pPr>
              <w:rPr>
                <w:sz w:val="20"/>
              </w:rPr>
            </w:pPr>
            <w:r>
              <w:rPr>
                <w:sz w:val="20"/>
              </w:rPr>
              <w:t>000</w:t>
            </w:r>
          </w:p>
        </w:tc>
        <w:tc>
          <w:tcPr>
            <w:tcW w:type="dxa" w:w="1438"/>
            <w:shd w:fill="auto" w:val="clear"/>
          </w:tcPr>
          <w:p w14:paraId="5A190000">
            <w:pPr>
              <w:ind/>
              <w:jc w:val="right"/>
              <w:rPr>
                <w:sz w:val="20"/>
              </w:rPr>
            </w:pPr>
            <w:r>
              <w:rPr>
                <w:sz w:val="20"/>
              </w:rPr>
              <w:t>159,00</w:t>
            </w:r>
          </w:p>
        </w:tc>
      </w:tr>
      <w:tr>
        <w:trPr>
          <w:trHeight w:hRule="atLeast" w:val="20"/>
        </w:trPr>
        <w:tc>
          <w:tcPr>
            <w:tcW w:type="dxa" w:w="4678"/>
            <w:shd w:fill="auto" w:val="clear"/>
          </w:tcPr>
          <w:p w14:paraId="5B190000">
            <w:pPr>
              <w:rPr>
                <w:sz w:val="20"/>
              </w:rPr>
            </w:pPr>
            <w:r>
              <w:rPr>
                <w:sz w:val="20"/>
              </w:rPr>
              <w:t>Субсидии бюджетным учреждениям</w:t>
            </w:r>
          </w:p>
        </w:tc>
        <w:tc>
          <w:tcPr>
            <w:tcW w:type="dxa" w:w="567"/>
            <w:shd w:fill="auto" w:val="clear"/>
          </w:tcPr>
          <w:p w14:paraId="5C190000">
            <w:pPr>
              <w:rPr>
                <w:sz w:val="20"/>
              </w:rPr>
            </w:pPr>
            <w:r>
              <w:rPr>
                <w:sz w:val="20"/>
              </w:rPr>
              <w:t>607</w:t>
            </w:r>
          </w:p>
        </w:tc>
        <w:tc>
          <w:tcPr>
            <w:tcW w:type="dxa" w:w="426"/>
            <w:shd w:fill="auto" w:val="clear"/>
          </w:tcPr>
          <w:p w14:paraId="5D190000">
            <w:pPr>
              <w:rPr>
                <w:sz w:val="20"/>
              </w:rPr>
            </w:pPr>
            <w:r>
              <w:rPr>
                <w:sz w:val="20"/>
              </w:rPr>
              <w:t>07</w:t>
            </w:r>
          </w:p>
        </w:tc>
        <w:tc>
          <w:tcPr>
            <w:tcW w:type="dxa" w:w="425"/>
            <w:shd w:fill="auto" w:val="clear"/>
          </w:tcPr>
          <w:p w14:paraId="5E190000">
            <w:pPr>
              <w:rPr>
                <w:sz w:val="20"/>
              </w:rPr>
            </w:pPr>
            <w:r>
              <w:rPr>
                <w:sz w:val="20"/>
              </w:rPr>
              <w:t>03</w:t>
            </w:r>
          </w:p>
        </w:tc>
        <w:tc>
          <w:tcPr>
            <w:tcW w:type="dxa" w:w="1559"/>
            <w:shd w:fill="auto" w:val="clear"/>
          </w:tcPr>
          <w:p w14:paraId="5F190000">
            <w:pPr>
              <w:rPr>
                <w:sz w:val="20"/>
              </w:rPr>
            </w:pPr>
            <w:r>
              <w:rPr>
                <w:sz w:val="20"/>
              </w:rPr>
              <w:t>07 2 09 21750</w:t>
            </w:r>
          </w:p>
        </w:tc>
        <w:tc>
          <w:tcPr>
            <w:tcW w:type="dxa" w:w="567"/>
            <w:shd w:fill="auto" w:val="clear"/>
          </w:tcPr>
          <w:p w14:paraId="60190000">
            <w:pPr>
              <w:rPr>
                <w:sz w:val="20"/>
              </w:rPr>
            </w:pPr>
            <w:r>
              <w:rPr>
                <w:sz w:val="20"/>
              </w:rPr>
              <w:t>610</w:t>
            </w:r>
          </w:p>
        </w:tc>
        <w:tc>
          <w:tcPr>
            <w:tcW w:type="dxa" w:w="1438"/>
            <w:shd w:fill="auto" w:val="clear"/>
          </w:tcPr>
          <w:p w14:paraId="61190000">
            <w:pPr>
              <w:ind/>
              <w:jc w:val="right"/>
              <w:rPr>
                <w:sz w:val="20"/>
              </w:rPr>
            </w:pPr>
            <w:r>
              <w:rPr>
                <w:sz w:val="20"/>
              </w:rPr>
              <w:t>159,00</w:t>
            </w:r>
          </w:p>
        </w:tc>
      </w:tr>
      <w:tr>
        <w:trPr>
          <w:trHeight w:hRule="atLeast" w:val="20"/>
        </w:trPr>
        <w:tc>
          <w:tcPr>
            <w:tcW w:type="dxa" w:w="4678"/>
            <w:shd w:fill="auto" w:val="clear"/>
          </w:tcPr>
          <w:p w14:paraId="621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63190000">
            <w:pPr>
              <w:rPr>
                <w:sz w:val="20"/>
              </w:rPr>
            </w:pPr>
            <w:r>
              <w:rPr>
                <w:sz w:val="20"/>
              </w:rPr>
              <w:t>607</w:t>
            </w:r>
          </w:p>
        </w:tc>
        <w:tc>
          <w:tcPr>
            <w:tcW w:type="dxa" w:w="426"/>
            <w:shd w:fill="auto" w:val="clear"/>
          </w:tcPr>
          <w:p w14:paraId="64190000">
            <w:pPr>
              <w:rPr>
                <w:sz w:val="20"/>
              </w:rPr>
            </w:pPr>
            <w:r>
              <w:rPr>
                <w:sz w:val="20"/>
              </w:rPr>
              <w:t>07</w:t>
            </w:r>
          </w:p>
        </w:tc>
        <w:tc>
          <w:tcPr>
            <w:tcW w:type="dxa" w:w="425"/>
            <w:shd w:fill="auto" w:val="clear"/>
          </w:tcPr>
          <w:p w14:paraId="65190000">
            <w:pPr>
              <w:rPr>
                <w:sz w:val="20"/>
              </w:rPr>
            </w:pPr>
            <w:r>
              <w:rPr>
                <w:sz w:val="20"/>
              </w:rPr>
              <w:t>03</w:t>
            </w:r>
          </w:p>
        </w:tc>
        <w:tc>
          <w:tcPr>
            <w:tcW w:type="dxa" w:w="1559"/>
            <w:shd w:fill="auto" w:val="clear"/>
          </w:tcPr>
          <w:p w14:paraId="66190000">
            <w:pPr>
              <w:rPr>
                <w:sz w:val="20"/>
              </w:rPr>
            </w:pPr>
            <w:r>
              <w:rPr>
                <w:sz w:val="20"/>
              </w:rPr>
              <w:t>15 0 00 00000</w:t>
            </w:r>
          </w:p>
        </w:tc>
        <w:tc>
          <w:tcPr>
            <w:tcW w:type="dxa" w:w="567"/>
            <w:shd w:fill="auto" w:val="clear"/>
          </w:tcPr>
          <w:p w14:paraId="67190000">
            <w:pPr>
              <w:rPr>
                <w:sz w:val="20"/>
              </w:rPr>
            </w:pPr>
            <w:r>
              <w:rPr>
                <w:sz w:val="20"/>
              </w:rPr>
              <w:t>000</w:t>
            </w:r>
          </w:p>
        </w:tc>
        <w:tc>
          <w:tcPr>
            <w:tcW w:type="dxa" w:w="1438"/>
            <w:shd w:fill="auto" w:val="clear"/>
          </w:tcPr>
          <w:p w14:paraId="68190000">
            <w:pPr>
              <w:ind/>
              <w:jc w:val="right"/>
              <w:rPr>
                <w:sz w:val="20"/>
              </w:rPr>
            </w:pPr>
            <w:r>
              <w:rPr>
                <w:sz w:val="20"/>
              </w:rPr>
              <w:t>8 683,23</w:t>
            </w:r>
          </w:p>
        </w:tc>
      </w:tr>
      <w:tr>
        <w:trPr>
          <w:trHeight w:hRule="atLeast" w:val="20"/>
        </w:trPr>
        <w:tc>
          <w:tcPr>
            <w:tcW w:type="dxa" w:w="4678"/>
            <w:shd w:fill="auto" w:val="clear"/>
          </w:tcPr>
          <w:p w14:paraId="6919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6A190000">
            <w:pPr>
              <w:rPr>
                <w:sz w:val="20"/>
              </w:rPr>
            </w:pPr>
            <w:r>
              <w:rPr>
                <w:sz w:val="20"/>
              </w:rPr>
              <w:t>607</w:t>
            </w:r>
          </w:p>
        </w:tc>
        <w:tc>
          <w:tcPr>
            <w:tcW w:type="dxa" w:w="426"/>
            <w:shd w:fill="auto" w:val="clear"/>
          </w:tcPr>
          <w:p w14:paraId="6B190000">
            <w:pPr>
              <w:rPr>
                <w:sz w:val="20"/>
              </w:rPr>
            </w:pPr>
            <w:r>
              <w:rPr>
                <w:sz w:val="20"/>
              </w:rPr>
              <w:t>07</w:t>
            </w:r>
          </w:p>
        </w:tc>
        <w:tc>
          <w:tcPr>
            <w:tcW w:type="dxa" w:w="425"/>
            <w:shd w:fill="auto" w:val="clear"/>
          </w:tcPr>
          <w:p w14:paraId="6C190000">
            <w:pPr>
              <w:rPr>
                <w:sz w:val="20"/>
              </w:rPr>
            </w:pPr>
            <w:r>
              <w:rPr>
                <w:sz w:val="20"/>
              </w:rPr>
              <w:t>03</w:t>
            </w:r>
          </w:p>
        </w:tc>
        <w:tc>
          <w:tcPr>
            <w:tcW w:type="dxa" w:w="1559"/>
            <w:shd w:fill="auto" w:val="clear"/>
          </w:tcPr>
          <w:p w14:paraId="6D190000">
            <w:pPr>
              <w:rPr>
                <w:sz w:val="20"/>
              </w:rPr>
            </w:pPr>
            <w:r>
              <w:rPr>
                <w:sz w:val="20"/>
              </w:rPr>
              <w:t>15 1 00 00000</w:t>
            </w:r>
          </w:p>
        </w:tc>
        <w:tc>
          <w:tcPr>
            <w:tcW w:type="dxa" w:w="567"/>
            <w:shd w:fill="auto" w:val="clear"/>
          </w:tcPr>
          <w:p w14:paraId="6E190000">
            <w:pPr>
              <w:rPr>
                <w:sz w:val="20"/>
              </w:rPr>
            </w:pPr>
            <w:r>
              <w:rPr>
                <w:sz w:val="20"/>
              </w:rPr>
              <w:t>000</w:t>
            </w:r>
          </w:p>
        </w:tc>
        <w:tc>
          <w:tcPr>
            <w:tcW w:type="dxa" w:w="1438"/>
            <w:shd w:fill="auto" w:val="clear"/>
          </w:tcPr>
          <w:p w14:paraId="6F190000">
            <w:pPr>
              <w:ind/>
              <w:jc w:val="right"/>
              <w:rPr>
                <w:sz w:val="20"/>
              </w:rPr>
            </w:pPr>
            <w:r>
              <w:rPr>
                <w:sz w:val="20"/>
              </w:rPr>
              <w:t>8 683,23</w:t>
            </w:r>
          </w:p>
        </w:tc>
      </w:tr>
      <w:tr>
        <w:trPr>
          <w:trHeight w:hRule="atLeast" w:val="20"/>
        </w:trPr>
        <w:tc>
          <w:tcPr>
            <w:tcW w:type="dxa" w:w="4678"/>
            <w:shd w:fill="auto" w:val="clear"/>
          </w:tcPr>
          <w:p w14:paraId="7019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71190000">
            <w:pPr>
              <w:rPr>
                <w:sz w:val="20"/>
              </w:rPr>
            </w:pPr>
            <w:r>
              <w:rPr>
                <w:sz w:val="20"/>
              </w:rPr>
              <w:t>607</w:t>
            </w:r>
          </w:p>
        </w:tc>
        <w:tc>
          <w:tcPr>
            <w:tcW w:type="dxa" w:w="426"/>
            <w:shd w:fill="auto" w:val="clear"/>
          </w:tcPr>
          <w:p w14:paraId="72190000">
            <w:pPr>
              <w:rPr>
                <w:sz w:val="20"/>
              </w:rPr>
            </w:pPr>
            <w:r>
              <w:rPr>
                <w:sz w:val="20"/>
              </w:rPr>
              <w:t>07</w:t>
            </w:r>
          </w:p>
        </w:tc>
        <w:tc>
          <w:tcPr>
            <w:tcW w:type="dxa" w:w="425"/>
            <w:shd w:fill="auto" w:val="clear"/>
          </w:tcPr>
          <w:p w14:paraId="73190000">
            <w:pPr>
              <w:rPr>
                <w:sz w:val="20"/>
              </w:rPr>
            </w:pPr>
            <w:r>
              <w:rPr>
                <w:sz w:val="20"/>
              </w:rPr>
              <w:t>03</w:t>
            </w:r>
          </w:p>
        </w:tc>
        <w:tc>
          <w:tcPr>
            <w:tcW w:type="dxa" w:w="1559"/>
            <w:shd w:fill="auto" w:val="clear"/>
          </w:tcPr>
          <w:p w14:paraId="74190000">
            <w:pPr>
              <w:rPr>
                <w:sz w:val="20"/>
              </w:rPr>
            </w:pPr>
            <w:r>
              <w:rPr>
                <w:sz w:val="20"/>
              </w:rPr>
              <w:t>15 1 04 00000</w:t>
            </w:r>
          </w:p>
        </w:tc>
        <w:tc>
          <w:tcPr>
            <w:tcW w:type="dxa" w:w="567"/>
            <w:shd w:fill="auto" w:val="clear"/>
          </w:tcPr>
          <w:p w14:paraId="75190000">
            <w:pPr>
              <w:rPr>
                <w:sz w:val="20"/>
              </w:rPr>
            </w:pPr>
            <w:r>
              <w:rPr>
                <w:sz w:val="20"/>
              </w:rPr>
              <w:t>000</w:t>
            </w:r>
          </w:p>
        </w:tc>
        <w:tc>
          <w:tcPr>
            <w:tcW w:type="dxa" w:w="1438"/>
            <w:shd w:fill="auto" w:val="clear"/>
          </w:tcPr>
          <w:p w14:paraId="76190000">
            <w:pPr>
              <w:ind/>
              <w:jc w:val="right"/>
              <w:rPr>
                <w:sz w:val="20"/>
              </w:rPr>
            </w:pPr>
            <w:r>
              <w:rPr>
                <w:sz w:val="20"/>
              </w:rPr>
              <w:t>8 683,23</w:t>
            </w:r>
          </w:p>
        </w:tc>
      </w:tr>
      <w:tr>
        <w:trPr>
          <w:trHeight w:hRule="atLeast" w:val="20"/>
        </w:trPr>
        <w:tc>
          <w:tcPr>
            <w:tcW w:type="dxa" w:w="4678"/>
            <w:shd w:fill="auto" w:val="clear"/>
          </w:tcPr>
          <w:p w14:paraId="7719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78190000">
            <w:pPr>
              <w:rPr>
                <w:sz w:val="20"/>
              </w:rPr>
            </w:pPr>
            <w:r>
              <w:rPr>
                <w:sz w:val="20"/>
              </w:rPr>
              <w:t>607</w:t>
            </w:r>
          </w:p>
        </w:tc>
        <w:tc>
          <w:tcPr>
            <w:tcW w:type="dxa" w:w="426"/>
            <w:shd w:fill="auto" w:val="clear"/>
          </w:tcPr>
          <w:p w14:paraId="79190000">
            <w:pPr>
              <w:rPr>
                <w:sz w:val="20"/>
              </w:rPr>
            </w:pPr>
            <w:r>
              <w:rPr>
                <w:sz w:val="20"/>
              </w:rPr>
              <w:t>07</w:t>
            </w:r>
          </w:p>
        </w:tc>
        <w:tc>
          <w:tcPr>
            <w:tcW w:type="dxa" w:w="425"/>
            <w:shd w:fill="auto" w:val="clear"/>
          </w:tcPr>
          <w:p w14:paraId="7A190000">
            <w:pPr>
              <w:rPr>
                <w:sz w:val="20"/>
              </w:rPr>
            </w:pPr>
            <w:r>
              <w:rPr>
                <w:sz w:val="20"/>
              </w:rPr>
              <w:t>03</w:t>
            </w:r>
          </w:p>
        </w:tc>
        <w:tc>
          <w:tcPr>
            <w:tcW w:type="dxa" w:w="1559"/>
            <w:shd w:fill="auto" w:val="clear"/>
          </w:tcPr>
          <w:p w14:paraId="7B190000">
            <w:pPr>
              <w:rPr>
                <w:sz w:val="20"/>
              </w:rPr>
            </w:pPr>
            <w:r>
              <w:rPr>
                <w:sz w:val="20"/>
              </w:rPr>
              <w:t>15 1 04 20380</w:t>
            </w:r>
          </w:p>
        </w:tc>
        <w:tc>
          <w:tcPr>
            <w:tcW w:type="dxa" w:w="567"/>
            <w:shd w:fill="auto" w:val="clear"/>
          </w:tcPr>
          <w:p w14:paraId="7C190000">
            <w:pPr>
              <w:rPr>
                <w:sz w:val="20"/>
              </w:rPr>
            </w:pPr>
            <w:r>
              <w:rPr>
                <w:sz w:val="20"/>
              </w:rPr>
              <w:t>000</w:t>
            </w:r>
          </w:p>
        </w:tc>
        <w:tc>
          <w:tcPr>
            <w:tcW w:type="dxa" w:w="1438"/>
            <w:shd w:fill="auto" w:val="clear"/>
          </w:tcPr>
          <w:p w14:paraId="7D190000">
            <w:pPr>
              <w:ind/>
              <w:jc w:val="right"/>
              <w:rPr>
                <w:sz w:val="20"/>
              </w:rPr>
            </w:pPr>
            <w:r>
              <w:rPr>
                <w:sz w:val="20"/>
              </w:rPr>
              <w:t>8 683,23</w:t>
            </w:r>
          </w:p>
        </w:tc>
      </w:tr>
      <w:tr>
        <w:trPr>
          <w:trHeight w:hRule="atLeast" w:val="20"/>
        </w:trPr>
        <w:tc>
          <w:tcPr>
            <w:tcW w:type="dxa" w:w="4678"/>
            <w:shd w:fill="auto" w:val="clear"/>
          </w:tcPr>
          <w:p w14:paraId="7E190000">
            <w:pPr>
              <w:rPr>
                <w:sz w:val="20"/>
              </w:rPr>
            </w:pPr>
            <w:r>
              <w:rPr>
                <w:sz w:val="20"/>
              </w:rPr>
              <w:t>Субсидии бюджетным учреждениям</w:t>
            </w:r>
          </w:p>
        </w:tc>
        <w:tc>
          <w:tcPr>
            <w:tcW w:type="dxa" w:w="567"/>
            <w:shd w:fill="auto" w:val="clear"/>
          </w:tcPr>
          <w:p w14:paraId="7F190000">
            <w:pPr>
              <w:rPr>
                <w:sz w:val="20"/>
              </w:rPr>
            </w:pPr>
            <w:r>
              <w:rPr>
                <w:sz w:val="20"/>
              </w:rPr>
              <w:t>607</w:t>
            </w:r>
          </w:p>
        </w:tc>
        <w:tc>
          <w:tcPr>
            <w:tcW w:type="dxa" w:w="426"/>
            <w:shd w:fill="auto" w:val="clear"/>
          </w:tcPr>
          <w:p w14:paraId="80190000">
            <w:pPr>
              <w:rPr>
                <w:sz w:val="20"/>
              </w:rPr>
            </w:pPr>
            <w:r>
              <w:rPr>
                <w:sz w:val="20"/>
              </w:rPr>
              <w:t>07</w:t>
            </w:r>
          </w:p>
        </w:tc>
        <w:tc>
          <w:tcPr>
            <w:tcW w:type="dxa" w:w="425"/>
            <w:shd w:fill="auto" w:val="clear"/>
          </w:tcPr>
          <w:p w14:paraId="81190000">
            <w:pPr>
              <w:rPr>
                <w:sz w:val="20"/>
              </w:rPr>
            </w:pPr>
            <w:r>
              <w:rPr>
                <w:sz w:val="20"/>
              </w:rPr>
              <w:t>03</w:t>
            </w:r>
          </w:p>
        </w:tc>
        <w:tc>
          <w:tcPr>
            <w:tcW w:type="dxa" w:w="1559"/>
            <w:shd w:fill="auto" w:val="clear"/>
          </w:tcPr>
          <w:p w14:paraId="82190000">
            <w:pPr>
              <w:rPr>
                <w:sz w:val="20"/>
              </w:rPr>
            </w:pPr>
            <w:r>
              <w:rPr>
                <w:sz w:val="20"/>
              </w:rPr>
              <w:t>15 1 04 20380</w:t>
            </w:r>
          </w:p>
        </w:tc>
        <w:tc>
          <w:tcPr>
            <w:tcW w:type="dxa" w:w="567"/>
            <w:shd w:fill="auto" w:val="clear"/>
          </w:tcPr>
          <w:p w14:paraId="83190000">
            <w:pPr>
              <w:rPr>
                <w:sz w:val="20"/>
              </w:rPr>
            </w:pPr>
            <w:r>
              <w:rPr>
                <w:sz w:val="20"/>
              </w:rPr>
              <w:t>610</w:t>
            </w:r>
          </w:p>
        </w:tc>
        <w:tc>
          <w:tcPr>
            <w:tcW w:type="dxa" w:w="1438"/>
            <w:shd w:fill="auto" w:val="clear"/>
          </w:tcPr>
          <w:p w14:paraId="84190000">
            <w:pPr>
              <w:ind/>
              <w:jc w:val="right"/>
              <w:rPr>
                <w:sz w:val="20"/>
              </w:rPr>
            </w:pPr>
            <w:r>
              <w:rPr>
                <w:sz w:val="20"/>
              </w:rPr>
              <w:t>6 859,78</w:t>
            </w:r>
          </w:p>
        </w:tc>
      </w:tr>
      <w:tr>
        <w:trPr>
          <w:trHeight w:hRule="atLeast" w:val="20"/>
        </w:trPr>
        <w:tc>
          <w:tcPr>
            <w:tcW w:type="dxa" w:w="4678"/>
            <w:shd w:fill="auto" w:val="clear"/>
          </w:tcPr>
          <w:p w14:paraId="85190000">
            <w:pPr>
              <w:rPr>
                <w:sz w:val="20"/>
              </w:rPr>
            </w:pPr>
            <w:r>
              <w:rPr>
                <w:sz w:val="20"/>
              </w:rPr>
              <w:t>Субсидии автономным учреждениям</w:t>
            </w:r>
          </w:p>
        </w:tc>
        <w:tc>
          <w:tcPr>
            <w:tcW w:type="dxa" w:w="567"/>
            <w:shd w:fill="auto" w:val="clear"/>
          </w:tcPr>
          <w:p w14:paraId="86190000">
            <w:pPr>
              <w:rPr>
                <w:sz w:val="20"/>
              </w:rPr>
            </w:pPr>
            <w:r>
              <w:rPr>
                <w:sz w:val="20"/>
              </w:rPr>
              <w:t>607</w:t>
            </w:r>
          </w:p>
        </w:tc>
        <w:tc>
          <w:tcPr>
            <w:tcW w:type="dxa" w:w="426"/>
            <w:shd w:fill="auto" w:val="clear"/>
          </w:tcPr>
          <w:p w14:paraId="87190000">
            <w:pPr>
              <w:rPr>
                <w:sz w:val="20"/>
              </w:rPr>
            </w:pPr>
            <w:r>
              <w:rPr>
                <w:sz w:val="20"/>
              </w:rPr>
              <w:t>07</w:t>
            </w:r>
          </w:p>
        </w:tc>
        <w:tc>
          <w:tcPr>
            <w:tcW w:type="dxa" w:w="425"/>
            <w:shd w:fill="auto" w:val="clear"/>
          </w:tcPr>
          <w:p w14:paraId="88190000">
            <w:pPr>
              <w:rPr>
                <w:sz w:val="20"/>
              </w:rPr>
            </w:pPr>
            <w:r>
              <w:rPr>
                <w:sz w:val="20"/>
              </w:rPr>
              <w:t>03</w:t>
            </w:r>
          </w:p>
        </w:tc>
        <w:tc>
          <w:tcPr>
            <w:tcW w:type="dxa" w:w="1559"/>
            <w:shd w:fill="auto" w:val="clear"/>
          </w:tcPr>
          <w:p w14:paraId="89190000">
            <w:pPr>
              <w:rPr>
                <w:sz w:val="20"/>
              </w:rPr>
            </w:pPr>
            <w:r>
              <w:rPr>
                <w:sz w:val="20"/>
              </w:rPr>
              <w:t>15 1 04 20380</w:t>
            </w:r>
          </w:p>
        </w:tc>
        <w:tc>
          <w:tcPr>
            <w:tcW w:type="dxa" w:w="567"/>
            <w:shd w:fill="auto" w:val="clear"/>
          </w:tcPr>
          <w:p w14:paraId="8A190000">
            <w:pPr>
              <w:rPr>
                <w:sz w:val="20"/>
              </w:rPr>
            </w:pPr>
            <w:r>
              <w:rPr>
                <w:sz w:val="20"/>
              </w:rPr>
              <w:t>620</w:t>
            </w:r>
          </w:p>
        </w:tc>
        <w:tc>
          <w:tcPr>
            <w:tcW w:type="dxa" w:w="1438"/>
            <w:shd w:fill="auto" w:val="clear"/>
          </w:tcPr>
          <w:p w14:paraId="8B190000">
            <w:pPr>
              <w:ind/>
              <w:jc w:val="right"/>
              <w:rPr>
                <w:sz w:val="20"/>
              </w:rPr>
            </w:pPr>
            <w:r>
              <w:rPr>
                <w:sz w:val="20"/>
              </w:rPr>
              <w:t>1 823,45</w:t>
            </w:r>
          </w:p>
        </w:tc>
      </w:tr>
      <w:tr>
        <w:trPr>
          <w:trHeight w:hRule="atLeast" w:val="20"/>
        </w:trPr>
        <w:tc>
          <w:tcPr>
            <w:tcW w:type="dxa" w:w="4678"/>
            <w:shd w:fill="auto" w:val="clear"/>
          </w:tcPr>
          <w:p w14:paraId="8C19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8D190000">
            <w:pPr>
              <w:rPr>
                <w:sz w:val="20"/>
              </w:rPr>
            </w:pPr>
            <w:r>
              <w:rPr>
                <w:sz w:val="20"/>
              </w:rPr>
              <w:t>607</w:t>
            </w:r>
          </w:p>
        </w:tc>
        <w:tc>
          <w:tcPr>
            <w:tcW w:type="dxa" w:w="426"/>
            <w:shd w:fill="auto" w:val="clear"/>
          </w:tcPr>
          <w:p w14:paraId="8E190000">
            <w:pPr>
              <w:rPr>
                <w:sz w:val="20"/>
              </w:rPr>
            </w:pPr>
            <w:r>
              <w:rPr>
                <w:sz w:val="20"/>
              </w:rPr>
              <w:t>07</w:t>
            </w:r>
          </w:p>
        </w:tc>
        <w:tc>
          <w:tcPr>
            <w:tcW w:type="dxa" w:w="425"/>
            <w:shd w:fill="auto" w:val="clear"/>
          </w:tcPr>
          <w:p w14:paraId="8F190000">
            <w:pPr>
              <w:rPr>
                <w:sz w:val="20"/>
              </w:rPr>
            </w:pPr>
            <w:r>
              <w:rPr>
                <w:sz w:val="20"/>
              </w:rPr>
              <w:t>03</w:t>
            </w:r>
          </w:p>
        </w:tc>
        <w:tc>
          <w:tcPr>
            <w:tcW w:type="dxa" w:w="1559"/>
            <w:shd w:fill="auto" w:val="clear"/>
          </w:tcPr>
          <w:p w14:paraId="90190000">
            <w:pPr>
              <w:rPr>
                <w:sz w:val="20"/>
              </w:rPr>
            </w:pPr>
            <w:r>
              <w:rPr>
                <w:sz w:val="20"/>
              </w:rPr>
              <w:t>16 0 00 00000</w:t>
            </w:r>
          </w:p>
        </w:tc>
        <w:tc>
          <w:tcPr>
            <w:tcW w:type="dxa" w:w="567"/>
            <w:shd w:fill="auto" w:val="clear"/>
          </w:tcPr>
          <w:p w14:paraId="91190000">
            <w:pPr>
              <w:rPr>
                <w:sz w:val="20"/>
              </w:rPr>
            </w:pPr>
            <w:r>
              <w:rPr>
                <w:sz w:val="20"/>
              </w:rPr>
              <w:t>000</w:t>
            </w:r>
          </w:p>
        </w:tc>
        <w:tc>
          <w:tcPr>
            <w:tcW w:type="dxa" w:w="1438"/>
            <w:shd w:fill="auto" w:val="clear"/>
          </w:tcPr>
          <w:p w14:paraId="92190000">
            <w:pPr>
              <w:ind/>
              <w:jc w:val="right"/>
              <w:rPr>
                <w:sz w:val="20"/>
              </w:rPr>
            </w:pPr>
            <w:r>
              <w:rPr>
                <w:sz w:val="20"/>
              </w:rPr>
              <w:t>446,64</w:t>
            </w:r>
          </w:p>
        </w:tc>
      </w:tr>
      <w:tr>
        <w:trPr>
          <w:trHeight w:hRule="atLeast" w:val="20"/>
        </w:trPr>
        <w:tc>
          <w:tcPr>
            <w:tcW w:type="dxa" w:w="4678"/>
            <w:shd w:fill="auto" w:val="clear"/>
          </w:tcPr>
          <w:p w14:paraId="93190000">
            <w:pPr>
              <w:rPr>
                <w:sz w:val="20"/>
              </w:rPr>
            </w:pPr>
            <w:r>
              <w:rPr>
                <w:sz w:val="20"/>
              </w:rPr>
              <w:t xml:space="preserve">Подпрограмма «Обеспечение первичных мер </w:t>
            </w:r>
            <w:r>
              <w:rPr>
                <w:sz w:val="20"/>
              </w:rPr>
              <w:t>пожарной безопасности в границах города Ставрополя»</w:t>
            </w:r>
          </w:p>
        </w:tc>
        <w:tc>
          <w:tcPr>
            <w:tcW w:type="dxa" w:w="567"/>
            <w:shd w:fill="auto" w:val="clear"/>
          </w:tcPr>
          <w:p w14:paraId="94190000">
            <w:pPr>
              <w:rPr>
                <w:sz w:val="20"/>
              </w:rPr>
            </w:pPr>
            <w:r>
              <w:rPr>
                <w:sz w:val="20"/>
              </w:rPr>
              <w:t>607</w:t>
            </w:r>
          </w:p>
        </w:tc>
        <w:tc>
          <w:tcPr>
            <w:tcW w:type="dxa" w:w="426"/>
            <w:shd w:fill="auto" w:val="clear"/>
          </w:tcPr>
          <w:p w14:paraId="95190000">
            <w:pPr>
              <w:rPr>
                <w:sz w:val="20"/>
              </w:rPr>
            </w:pPr>
            <w:r>
              <w:rPr>
                <w:sz w:val="20"/>
              </w:rPr>
              <w:t>07</w:t>
            </w:r>
          </w:p>
        </w:tc>
        <w:tc>
          <w:tcPr>
            <w:tcW w:type="dxa" w:w="425"/>
            <w:shd w:fill="auto" w:val="clear"/>
          </w:tcPr>
          <w:p w14:paraId="96190000">
            <w:pPr>
              <w:rPr>
                <w:sz w:val="20"/>
              </w:rPr>
            </w:pPr>
            <w:r>
              <w:rPr>
                <w:sz w:val="20"/>
              </w:rPr>
              <w:t>03</w:t>
            </w:r>
          </w:p>
        </w:tc>
        <w:tc>
          <w:tcPr>
            <w:tcW w:type="dxa" w:w="1559"/>
            <w:shd w:fill="auto" w:val="clear"/>
          </w:tcPr>
          <w:p w14:paraId="97190000">
            <w:pPr>
              <w:rPr>
                <w:sz w:val="20"/>
              </w:rPr>
            </w:pPr>
            <w:r>
              <w:rPr>
                <w:sz w:val="20"/>
              </w:rPr>
              <w:t>16 2 00 00000</w:t>
            </w:r>
          </w:p>
        </w:tc>
        <w:tc>
          <w:tcPr>
            <w:tcW w:type="dxa" w:w="567"/>
            <w:shd w:fill="auto" w:val="clear"/>
          </w:tcPr>
          <w:p w14:paraId="98190000">
            <w:pPr>
              <w:rPr>
                <w:sz w:val="20"/>
              </w:rPr>
            </w:pPr>
            <w:r>
              <w:rPr>
                <w:sz w:val="20"/>
              </w:rPr>
              <w:t>000</w:t>
            </w:r>
          </w:p>
        </w:tc>
        <w:tc>
          <w:tcPr>
            <w:tcW w:type="dxa" w:w="1438"/>
            <w:shd w:fill="auto" w:val="clear"/>
          </w:tcPr>
          <w:p w14:paraId="99190000">
            <w:pPr>
              <w:ind/>
              <w:jc w:val="right"/>
              <w:rPr>
                <w:sz w:val="20"/>
              </w:rPr>
            </w:pPr>
            <w:r>
              <w:rPr>
                <w:sz w:val="20"/>
              </w:rPr>
              <w:t>446,64</w:t>
            </w:r>
          </w:p>
        </w:tc>
      </w:tr>
      <w:tr>
        <w:trPr>
          <w:trHeight w:hRule="atLeast" w:val="20"/>
        </w:trPr>
        <w:tc>
          <w:tcPr>
            <w:tcW w:type="dxa" w:w="4678"/>
            <w:shd w:fill="auto" w:val="clear"/>
          </w:tcPr>
          <w:p w14:paraId="9A1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9B190000">
            <w:pPr>
              <w:rPr>
                <w:sz w:val="20"/>
              </w:rPr>
            </w:pPr>
            <w:r>
              <w:rPr>
                <w:sz w:val="20"/>
              </w:rPr>
              <w:t>607</w:t>
            </w:r>
          </w:p>
        </w:tc>
        <w:tc>
          <w:tcPr>
            <w:tcW w:type="dxa" w:w="426"/>
            <w:shd w:fill="auto" w:val="clear"/>
          </w:tcPr>
          <w:p w14:paraId="9C190000">
            <w:pPr>
              <w:rPr>
                <w:sz w:val="20"/>
              </w:rPr>
            </w:pPr>
            <w:r>
              <w:rPr>
                <w:sz w:val="20"/>
              </w:rPr>
              <w:t>07</w:t>
            </w:r>
          </w:p>
        </w:tc>
        <w:tc>
          <w:tcPr>
            <w:tcW w:type="dxa" w:w="425"/>
            <w:shd w:fill="auto" w:val="clear"/>
          </w:tcPr>
          <w:p w14:paraId="9D190000">
            <w:pPr>
              <w:rPr>
                <w:sz w:val="20"/>
              </w:rPr>
            </w:pPr>
            <w:r>
              <w:rPr>
                <w:sz w:val="20"/>
              </w:rPr>
              <w:t>03</w:t>
            </w:r>
          </w:p>
        </w:tc>
        <w:tc>
          <w:tcPr>
            <w:tcW w:type="dxa" w:w="1559"/>
            <w:shd w:fill="auto" w:val="clear"/>
          </w:tcPr>
          <w:p w14:paraId="9E190000">
            <w:pPr>
              <w:rPr>
                <w:sz w:val="20"/>
              </w:rPr>
            </w:pPr>
            <w:r>
              <w:rPr>
                <w:sz w:val="20"/>
              </w:rPr>
              <w:t>16 2 02 00000</w:t>
            </w:r>
          </w:p>
        </w:tc>
        <w:tc>
          <w:tcPr>
            <w:tcW w:type="dxa" w:w="567"/>
            <w:shd w:fill="auto" w:val="clear"/>
          </w:tcPr>
          <w:p w14:paraId="9F190000">
            <w:pPr>
              <w:rPr>
                <w:sz w:val="20"/>
              </w:rPr>
            </w:pPr>
            <w:r>
              <w:rPr>
                <w:sz w:val="20"/>
              </w:rPr>
              <w:t>000</w:t>
            </w:r>
          </w:p>
        </w:tc>
        <w:tc>
          <w:tcPr>
            <w:tcW w:type="dxa" w:w="1438"/>
            <w:shd w:fill="auto" w:val="clear"/>
          </w:tcPr>
          <w:p w14:paraId="A0190000">
            <w:pPr>
              <w:ind/>
              <w:jc w:val="right"/>
              <w:rPr>
                <w:sz w:val="20"/>
              </w:rPr>
            </w:pPr>
            <w:r>
              <w:rPr>
                <w:sz w:val="20"/>
              </w:rPr>
              <w:t>446,64</w:t>
            </w:r>
          </w:p>
        </w:tc>
      </w:tr>
      <w:tr>
        <w:trPr>
          <w:trHeight w:hRule="atLeast" w:val="20"/>
        </w:trPr>
        <w:tc>
          <w:tcPr>
            <w:tcW w:type="dxa" w:w="4678"/>
            <w:shd w:fill="auto" w:val="clear"/>
          </w:tcPr>
          <w:p w14:paraId="A11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A2190000">
            <w:pPr>
              <w:rPr>
                <w:sz w:val="20"/>
              </w:rPr>
            </w:pPr>
            <w:r>
              <w:rPr>
                <w:sz w:val="20"/>
              </w:rPr>
              <w:t>607</w:t>
            </w:r>
          </w:p>
        </w:tc>
        <w:tc>
          <w:tcPr>
            <w:tcW w:type="dxa" w:w="426"/>
            <w:shd w:fill="auto" w:val="clear"/>
          </w:tcPr>
          <w:p w14:paraId="A3190000">
            <w:pPr>
              <w:rPr>
                <w:sz w:val="20"/>
              </w:rPr>
            </w:pPr>
            <w:r>
              <w:rPr>
                <w:sz w:val="20"/>
              </w:rPr>
              <w:t>07</w:t>
            </w:r>
          </w:p>
        </w:tc>
        <w:tc>
          <w:tcPr>
            <w:tcW w:type="dxa" w:w="425"/>
            <w:shd w:fill="auto" w:val="clear"/>
          </w:tcPr>
          <w:p w14:paraId="A4190000">
            <w:pPr>
              <w:rPr>
                <w:sz w:val="20"/>
              </w:rPr>
            </w:pPr>
            <w:r>
              <w:rPr>
                <w:sz w:val="20"/>
              </w:rPr>
              <w:t>03</w:t>
            </w:r>
          </w:p>
        </w:tc>
        <w:tc>
          <w:tcPr>
            <w:tcW w:type="dxa" w:w="1559"/>
            <w:shd w:fill="auto" w:val="clear"/>
          </w:tcPr>
          <w:p w14:paraId="A5190000">
            <w:pPr>
              <w:rPr>
                <w:sz w:val="20"/>
              </w:rPr>
            </w:pPr>
            <w:r>
              <w:rPr>
                <w:sz w:val="20"/>
              </w:rPr>
              <w:t>16 2 02 20550</w:t>
            </w:r>
          </w:p>
        </w:tc>
        <w:tc>
          <w:tcPr>
            <w:tcW w:type="dxa" w:w="567"/>
            <w:shd w:fill="auto" w:val="clear"/>
          </w:tcPr>
          <w:p w14:paraId="A6190000">
            <w:pPr>
              <w:rPr>
                <w:sz w:val="20"/>
              </w:rPr>
            </w:pPr>
            <w:r>
              <w:rPr>
                <w:sz w:val="20"/>
              </w:rPr>
              <w:t>000</w:t>
            </w:r>
          </w:p>
        </w:tc>
        <w:tc>
          <w:tcPr>
            <w:tcW w:type="dxa" w:w="1438"/>
            <w:shd w:fill="auto" w:val="clear"/>
          </w:tcPr>
          <w:p w14:paraId="A7190000">
            <w:pPr>
              <w:ind/>
              <w:jc w:val="right"/>
              <w:rPr>
                <w:sz w:val="20"/>
              </w:rPr>
            </w:pPr>
            <w:r>
              <w:rPr>
                <w:sz w:val="20"/>
              </w:rPr>
              <w:t>446,64</w:t>
            </w:r>
          </w:p>
        </w:tc>
      </w:tr>
      <w:tr>
        <w:trPr>
          <w:trHeight w:hRule="atLeast" w:val="20"/>
        </w:trPr>
        <w:tc>
          <w:tcPr>
            <w:tcW w:type="dxa" w:w="4678"/>
            <w:shd w:fill="auto" w:val="clear"/>
          </w:tcPr>
          <w:p w14:paraId="A8190000">
            <w:pPr>
              <w:rPr>
                <w:sz w:val="20"/>
              </w:rPr>
            </w:pPr>
            <w:r>
              <w:rPr>
                <w:sz w:val="20"/>
              </w:rPr>
              <w:t>Субсидии бюджетным учреждениям</w:t>
            </w:r>
          </w:p>
        </w:tc>
        <w:tc>
          <w:tcPr>
            <w:tcW w:type="dxa" w:w="567"/>
            <w:shd w:fill="auto" w:val="clear"/>
          </w:tcPr>
          <w:p w14:paraId="A9190000">
            <w:pPr>
              <w:rPr>
                <w:sz w:val="20"/>
              </w:rPr>
            </w:pPr>
            <w:r>
              <w:rPr>
                <w:sz w:val="20"/>
              </w:rPr>
              <w:t>607</w:t>
            </w:r>
          </w:p>
        </w:tc>
        <w:tc>
          <w:tcPr>
            <w:tcW w:type="dxa" w:w="426"/>
            <w:shd w:fill="auto" w:val="clear"/>
          </w:tcPr>
          <w:p w14:paraId="AA190000">
            <w:pPr>
              <w:rPr>
                <w:sz w:val="20"/>
              </w:rPr>
            </w:pPr>
            <w:r>
              <w:rPr>
                <w:sz w:val="20"/>
              </w:rPr>
              <w:t>07</w:t>
            </w:r>
          </w:p>
        </w:tc>
        <w:tc>
          <w:tcPr>
            <w:tcW w:type="dxa" w:w="425"/>
            <w:shd w:fill="auto" w:val="clear"/>
          </w:tcPr>
          <w:p w14:paraId="AB190000">
            <w:pPr>
              <w:rPr>
                <w:sz w:val="20"/>
              </w:rPr>
            </w:pPr>
            <w:r>
              <w:rPr>
                <w:sz w:val="20"/>
              </w:rPr>
              <w:t>03</w:t>
            </w:r>
          </w:p>
        </w:tc>
        <w:tc>
          <w:tcPr>
            <w:tcW w:type="dxa" w:w="1559"/>
            <w:shd w:fill="auto" w:val="clear"/>
          </w:tcPr>
          <w:p w14:paraId="AC190000">
            <w:pPr>
              <w:rPr>
                <w:sz w:val="20"/>
              </w:rPr>
            </w:pPr>
            <w:r>
              <w:rPr>
                <w:sz w:val="20"/>
              </w:rPr>
              <w:t>16 2 02 20550</w:t>
            </w:r>
          </w:p>
        </w:tc>
        <w:tc>
          <w:tcPr>
            <w:tcW w:type="dxa" w:w="567"/>
            <w:shd w:fill="auto" w:val="clear"/>
          </w:tcPr>
          <w:p w14:paraId="AD190000">
            <w:pPr>
              <w:rPr>
                <w:sz w:val="20"/>
              </w:rPr>
            </w:pPr>
            <w:r>
              <w:rPr>
                <w:sz w:val="20"/>
              </w:rPr>
              <w:t>610</w:t>
            </w:r>
          </w:p>
        </w:tc>
        <w:tc>
          <w:tcPr>
            <w:tcW w:type="dxa" w:w="1438"/>
            <w:shd w:fill="auto" w:val="clear"/>
          </w:tcPr>
          <w:p w14:paraId="AE190000">
            <w:pPr>
              <w:ind/>
              <w:jc w:val="right"/>
              <w:rPr>
                <w:sz w:val="20"/>
              </w:rPr>
            </w:pPr>
            <w:r>
              <w:rPr>
                <w:sz w:val="20"/>
              </w:rPr>
              <w:t>398,64</w:t>
            </w:r>
          </w:p>
        </w:tc>
      </w:tr>
      <w:tr>
        <w:trPr>
          <w:trHeight w:hRule="atLeast" w:val="20"/>
        </w:trPr>
        <w:tc>
          <w:tcPr>
            <w:tcW w:type="dxa" w:w="4678"/>
            <w:shd w:fill="auto" w:val="clear"/>
          </w:tcPr>
          <w:p w14:paraId="AF190000">
            <w:pPr>
              <w:rPr>
                <w:sz w:val="20"/>
              </w:rPr>
            </w:pPr>
            <w:r>
              <w:rPr>
                <w:sz w:val="20"/>
              </w:rPr>
              <w:t>Субсидии автономным учреждениям</w:t>
            </w:r>
          </w:p>
        </w:tc>
        <w:tc>
          <w:tcPr>
            <w:tcW w:type="dxa" w:w="567"/>
            <w:shd w:fill="auto" w:val="clear"/>
          </w:tcPr>
          <w:p w14:paraId="B0190000">
            <w:pPr>
              <w:rPr>
                <w:sz w:val="20"/>
              </w:rPr>
            </w:pPr>
            <w:r>
              <w:rPr>
                <w:sz w:val="20"/>
              </w:rPr>
              <w:t>607</w:t>
            </w:r>
          </w:p>
        </w:tc>
        <w:tc>
          <w:tcPr>
            <w:tcW w:type="dxa" w:w="426"/>
            <w:shd w:fill="auto" w:val="clear"/>
          </w:tcPr>
          <w:p w14:paraId="B1190000">
            <w:pPr>
              <w:rPr>
                <w:sz w:val="20"/>
              </w:rPr>
            </w:pPr>
            <w:r>
              <w:rPr>
                <w:sz w:val="20"/>
              </w:rPr>
              <w:t>07</w:t>
            </w:r>
          </w:p>
        </w:tc>
        <w:tc>
          <w:tcPr>
            <w:tcW w:type="dxa" w:w="425"/>
            <w:shd w:fill="auto" w:val="clear"/>
          </w:tcPr>
          <w:p w14:paraId="B2190000">
            <w:pPr>
              <w:rPr>
                <w:sz w:val="20"/>
              </w:rPr>
            </w:pPr>
            <w:r>
              <w:rPr>
                <w:sz w:val="20"/>
              </w:rPr>
              <w:t>03</w:t>
            </w:r>
          </w:p>
        </w:tc>
        <w:tc>
          <w:tcPr>
            <w:tcW w:type="dxa" w:w="1559"/>
            <w:shd w:fill="auto" w:val="clear"/>
          </w:tcPr>
          <w:p w14:paraId="B3190000">
            <w:pPr>
              <w:rPr>
                <w:sz w:val="20"/>
              </w:rPr>
            </w:pPr>
            <w:r>
              <w:rPr>
                <w:sz w:val="20"/>
              </w:rPr>
              <w:t>16 2 02 20550</w:t>
            </w:r>
          </w:p>
        </w:tc>
        <w:tc>
          <w:tcPr>
            <w:tcW w:type="dxa" w:w="567"/>
            <w:shd w:fill="auto" w:val="clear"/>
          </w:tcPr>
          <w:p w14:paraId="B4190000">
            <w:pPr>
              <w:rPr>
                <w:sz w:val="20"/>
              </w:rPr>
            </w:pPr>
            <w:r>
              <w:rPr>
                <w:sz w:val="20"/>
              </w:rPr>
              <w:t>620</w:t>
            </w:r>
          </w:p>
        </w:tc>
        <w:tc>
          <w:tcPr>
            <w:tcW w:type="dxa" w:w="1438"/>
            <w:shd w:fill="auto" w:val="clear"/>
          </w:tcPr>
          <w:p w14:paraId="B5190000">
            <w:pPr>
              <w:ind/>
              <w:jc w:val="right"/>
              <w:rPr>
                <w:sz w:val="20"/>
              </w:rPr>
            </w:pPr>
            <w:r>
              <w:rPr>
                <w:sz w:val="20"/>
              </w:rPr>
              <w:t>48,00</w:t>
            </w:r>
          </w:p>
        </w:tc>
      </w:tr>
      <w:tr>
        <w:trPr>
          <w:trHeight w:hRule="atLeast" w:val="20"/>
        </w:trPr>
        <w:tc>
          <w:tcPr>
            <w:tcW w:type="dxa" w:w="4678"/>
            <w:shd w:fill="auto" w:val="clear"/>
          </w:tcPr>
          <w:p w14:paraId="B6190000">
            <w:pPr>
              <w:rPr>
                <w:sz w:val="20"/>
              </w:rPr>
            </w:pPr>
            <w:r>
              <w:rPr>
                <w:sz w:val="20"/>
              </w:rPr>
              <w:t>Молодежная политика</w:t>
            </w:r>
          </w:p>
        </w:tc>
        <w:tc>
          <w:tcPr>
            <w:tcW w:type="dxa" w:w="567"/>
            <w:shd w:fill="auto" w:val="clear"/>
          </w:tcPr>
          <w:p w14:paraId="B7190000">
            <w:pPr>
              <w:rPr>
                <w:sz w:val="20"/>
              </w:rPr>
            </w:pPr>
            <w:r>
              <w:rPr>
                <w:sz w:val="20"/>
              </w:rPr>
              <w:t>607</w:t>
            </w:r>
          </w:p>
        </w:tc>
        <w:tc>
          <w:tcPr>
            <w:tcW w:type="dxa" w:w="426"/>
            <w:shd w:fill="auto" w:val="clear"/>
          </w:tcPr>
          <w:p w14:paraId="B8190000">
            <w:pPr>
              <w:rPr>
                <w:sz w:val="20"/>
              </w:rPr>
            </w:pPr>
            <w:r>
              <w:rPr>
                <w:sz w:val="20"/>
              </w:rPr>
              <w:t>07</w:t>
            </w:r>
          </w:p>
        </w:tc>
        <w:tc>
          <w:tcPr>
            <w:tcW w:type="dxa" w:w="425"/>
            <w:shd w:fill="auto" w:val="clear"/>
          </w:tcPr>
          <w:p w14:paraId="B9190000">
            <w:pPr>
              <w:rPr>
                <w:sz w:val="20"/>
              </w:rPr>
            </w:pPr>
            <w:r>
              <w:rPr>
                <w:sz w:val="20"/>
              </w:rPr>
              <w:t>07</w:t>
            </w:r>
          </w:p>
        </w:tc>
        <w:tc>
          <w:tcPr>
            <w:tcW w:type="dxa" w:w="1559"/>
            <w:shd w:fill="auto" w:val="clear"/>
          </w:tcPr>
          <w:p w14:paraId="BA190000">
            <w:pPr>
              <w:rPr>
                <w:sz w:val="20"/>
              </w:rPr>
            </w:pPr>
            <w:r>
              <w:rPr>
                <w:sz w:val="20"/>
              </w:rPr>
              <w:t>00 0 00 00000</w:t>
            </w:r>
          </w:p>
        </w:tc>
        <w:tc>
          <w:tcPr>
            <w:tcW w:type="dxa" w:w="567"/>
            <w:shd w:fill="auto" w:val="clear"/>
          </w:tcPr>
          <w:p w14:paraId="BB190000">
            <w:pPr>
              <w:rPr>
                <w:sz w:val="20"/>
              </w:rPr>
            </w:pPr>
            <w:r>
              <w:rPr>
                <w:sz w:val="20"/>
              </w:rPr>
              <w:t>000</w:t>
            </w:r>
          </w:p>
        </w:tc>
        <w:tc>
          <w:tcPr>
            <w:tcW w:type="dxa" w:w="1438"/>
            <w:shd w:fill="auto" w:val="clear"/>
          </w:tcPr>
          <w:p w14:paraId="BC190000">
            <w:pPr>
              <w:ind/>
              <w:jc w:val="right"/>
              <w:rPr>
                <w:sz w:val="20"/>
              </w:rPr>
            </w:pPr>
            <w:r>
              <w:rPr>
                <w:sz w:val="20"/>
              </w:rPr>
              <w:t>29 439,98</w:t>
            </w:r>
          </w:p>
        </w:tc>
      </w:tr>
      <w:tr>
        <w:trPr>
          <w:trHeight w:hRule="atLeast" w:val="20"/>
        </w:trPr>
        <w:tc>
          <w:tcPr>
            <w:tcW w:type="dxa" w:w="4678"/>
            <w:shd w:fill="auto" w:val="clear"/>
          </w:tcPr>
          <w:p w14:paraId="BD1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BE190000">
            <w:pPr>
              <w:rPr>
                <w:sz w:val="20"/>
              </w:rPr>
            </w:pPr>
            <w:r>
              <w:rPr>
                <w:sz w:val="20"/>
              </w:rPr>
              <w:t>607</w:t>
            </w:r>
          </w:p>
        </w:tc>
        <w:tc>
          <w:tcPr>
            <w:tcW w:type="dxa" w:w="426"/>
            <w:shd w:fill="auto" w:val="clear"/>
          </w:tcPr>
          <w:p w14:paraId="BF190000">
            <w:pPr>
              <w:rPr>
                <w:sz w:val="20"/>
              </w:rPr>
            </w:pPr>
            <w:r>
              <w:rPr>
                <w:sz w:val="20"/>
              </w:rPr>
              <w:t>07</w:t>
            </w:r>
          </w:p>
        </w:tc>
        <w:tc>
          <w:tcPr>
            <w:tcW w:type="dxa" w:w="425"/>
            <w:shd w:fill="auto" w:val="clear"/>
          </w:tcPr>
          <w:p w14:paraId="C0190000">
            <w:pPr>
              <w:rPr>
                <w:sz w:val="20"/>
              </w:rPr>
            </w:pPr>
            <w:r>
              <w:rPr>
                <w:sz w:val="20"/>
              </w:rPr>
              <w:t>07</w:t>
            </w:r>
          </w:p>
        </w:tc>
        <w:tc>
          <w:tcPr>
            <w:tcW w:type="dxa" w:w="1559"/>
            <w:shd w:fill="auto" w:val="clear"/>
          </w:tcPr>
          <w:p w14:paraId="C1190000">
            <w:pPr>
              <w:rPr>
                <w:sz w:val="20"/>
              </w:rPr>
            </w:pPr>
            <w:r>
              <w:rPr>
                <w:sz w:val="20"/>
              </w:rPr>
              <w:t>04 0 00 00000</w:t>
            </w:r>
          </w:p>
        </w:tc>
        <w:tc>
          <w:tcPr>
            <w:tcW w:type="dxa" w:w="567"/>
            <w:shd w:fill="auto" w:val="clear"/>
          </w:tcPr>
          <w:p w14:paraId="C2190000">
            <w:pPr>
              <w:rPr>
                <w:sz w:val="20"/>
              </w:rPr>
            </w:pPr>
            <w:r>
              <w:rPr>
                <w:sz w:val="20"/>
              </w:rPr>
              <w:t>000</w:t>
            </w:r>
          </w:p>
        </w:tc>
        <w:tc>
          <w:tcPr>
            <w:tcW w:type="dxa" w:w="1438"/>
            <w:shd w:fill="auto" w:val="clear"/>
          </w:tcPr>
          <w:p w14:paraId="C3190000">
            <w:pPr>
              <w:ind/>
              <w:jc w:val="right"/>
              <w:rPr>
                <w:sz w:val="20"/>
              </w:rPr>
            </w:pPr>
            <w:r>
              <w:rPr>
                <w:sz w:val="20"/>
              </w:rPr>
              <w:t>187,50</w:t>
            </w:r>
          </w:p>
        </w:tc>
      </w:tr>
      <w:tr>
        <w:trPr>
          <w:trHeight w:hRule="atLeast" w:val="20"/>
        </w:trPr>
        <w:tc>
          <w:tcPr>
            <w:tcW w:type="dxa" w:w="4678"/>
            <w:shd w:fill="auto" w:val="clear"/>
          </w:tcPr>
          <w:p w14:paraId="C4190000">
            <w:pPr>
              <w:rPr>
                <w:sz w:val="20"/>
              </w:rPr>
            </w:pPr>
            <w:r>
              <w:rPr>
                <w:sz w:val="20"/>
              </w:rPr>
              <w:t>Подпрограмма «Благоустройство территории города Ставрополя»</w:t>
            </w:r>
          </w:p>
        </w:tc>
        <w:tc>
          <w:tcPr>
            <w:tcW w:type="dxa" w:w="567"/>
            <w:shd w:fill="auto" w:val="clear"/>
          </w:tcPr>
          <w:p w14:paraId="C5190000">
            <w:pPr>
              <w:rPr>
                <w:sz w:val="20"/>
              </w:rPr>
            </w:pPr>
            <w:r>
              <w:rPr>
                <w:sz w:val="20"/>
              </w:rPr>
              <w:t>607</w:t>
            </w:r>
          </w:p>
        </w:tc>
        <w:tc>
          <w:tcPr>
            <w:tcW w:type="dxa" w:w="426"/>
            <w:shd w:fill="auto" w:val="clear"/>
          </w:tcPr>
          <w:p w14:paraId="C6190000">
            <w:pPr>
              <w:rPr>
                <w:sz w:val="20"/>
              </w:rPr>
            </w:pPr>
            <w:r>
              <w:rPr>
                <w:sz w:val="20"/>
              </w:rPr>
              <w:t>07</w:t>
            </w:r>
          </w:p>
        </w:tc>
        <w:tc>
          <w:tcPr>
            <w:tcW w:type="dxa" w:w="425"/>
            <w:shd w:fill="auto" w:val="clear"/>
          </w:tcPr>
          <w:p w14:paraId="C7190000">
            <w:pPr>
              <w:rPr>
                <w:sz w:val="20"/>
              </w:rPr>
            </w:pPr>
            <w:r>
              <w:rPr>
                <w:sz w:val="20"/>
              </w:rPr>
              <w:t>07</w:t>
            </w:r>
          </w:p>
        </w:tc>
        <w:tc>
          <w:tcPr>
            <w:tcW w:type="dxa" w:w="1559"/>
            <w:shd w:fill="auto" w:val="clear"/>
          </w:tcPr>
          <w:p w14:paraId="C8190000">
            <w:pPr>
              <w:rPr>
                <w:sz w:val="20"/>
              </w:rPr>
            </w:pPr>
            <w:r>
              <w:rPr>
                <w:sz w:val="20"/>
              </w:rPr>
              <w:t>04 3 00 00000</w:t>
            </w:r>
          </w:p>
        </w:tc>
        <w:tc>
          <w:tcPr>
            <w:tcW w:type="dxa" w:w="567"/>
            <w:shd w:fill="auto" w:val="clear"/>
          </w:tcPr>
          <w:p w14:paraId="C9190000">
            <w:pPr>
              <w:rPr>
                <w:sz w:val="20"/>
              </w:rPr>
            </w:pPr>
            <w:r>
              <w:rPr>
                <w:sz w:val="20"/>
              </w:rPr>
              <w:t>000</w:t>
            </w:r>
          </w:p>
        </w:tc>
        <w:tc>
          <w:tcPr>
            <w:tcW w:type="dxa" w:w="1438"/>
            <w:shd w:fill="auto" w:val="clear"/>
          </w:tcPr>
          <w:p w14:paraId="CA190000">
            <w:pPr>
              <w:ind/>
              <w:jc w:val="right"/>
              <w:rPr>
                <w:sz w:val="20"/>
              </w:rPr>
            </w:pPr>
            <w:r>
              <w:rPr>
                <w:sz w:val="20"/>
              </w:rPr>
              <w:t>187,50</w:t>
            </w:r>
          </w:p>
        </w:tc>
      </w:tr>
      <w:tr>
        <w:trPr>
          <w:trHeight w:hRule="atLeast" w:val="20"/>
        </w:trPr>
        <w:tc>
          <w:tcPr>
            <w:tcW w:type="dxa" w:w="4678"/>
            <w:shd w:fill="auto" w:val="clear"/>
          </w:tcPr>
          <w:p w14:paraId="CB190000">
            <w:pPr>
              <w:rPr>
                <w:sz w:val="20"/>
              </w:rPr>
            </w:pPr>
            <w:r>
              <w:rPr>
                <w:sz w:val="20"/>
              </w:rPr>
              <w:t>Основное мероприятие «Благоустройство территории города Ставрополя»</w:t>
            </w:r>
          </w:p>
        </w:tc>
        <w:tc>
          <w:tcPr>
            <w:tcW w:type="dxa" w:w="567"/>
            <w:shd w:fill="auto" w:val="clear"/>
          </w:tcPr>
          <w:p w14:paraId="CC190000">
            <w:pPr>
              <w:rPr>
                <w:sz w:val="20"/>
              </w:rPr>
            </w:pPr>
            <w:r>
              <w:rPr>
                <w:sz w:val="20"/>
              </w:rPr>
              <w:t>607</w:t>
            </w:r>
          </w:p>
        </w:tc>
        <w:tc>
          <w:tcPr>
            <w:tcW w:type="dxa" w:w="426"/>
            <w:shd w:fill="auto" w:val="clear"/>
          </w:tcPr>
          <w:p w14:paraId="CD190000">
            <w:pPr>
              <w:rPr>
                <w:sz w:val="20"/>
              </w:rPr>
            </w:pPr>
            <w:r>
              <w:rPr>
                <w:sz w:val="20"/>
              </w:rPr>
              <w:t>07</w:t>
            </w:r>
          </w:p>
        </w:tc>
        <w:tc>
          <w:tcPr>
            <w:tcW w:type="dxa" w:w="425"/>
            <w:shd w:fill="auto" w:val="clear"/>
          </w:tcPr>
          <w:p w14:paraId="CE190000">
            <w:pPr>
              <w:rPr>
                <w:sz w:val="20"/>
              </w:rPr>
            </w:pPr>
            <w:r>
              <w:rPr>
                <w:sz w:val="20"/>
              </w:rPr>
              <w:t>07</w:t>
            </w:r>
          </w:p>
        </w:tc>
        <w:tc>
          <w:tcPr>
            <w:tcW w:type="dxa" w:w="1559"/>
            <w:shd w:fill="auto" w:val="clear"/>
          </w:tcPr>
          <w:p w14:paraId="CF190000">
            <w:pPr>
              <w:rPr>
                <w:sz w:val="20"/>
              </w:rPr>
            </w:pPr>
            <w:r>
              <w:rPr>
                <w:sz w:val="20"/>
              </w:rPr>
              <w:t>04 3 04 00000</w:t>
            </w:r>
          </w:p>
        </w:tc>
        <w:tc>
          <w:tcPr>
            <w:tcW w:type="dxa" w:w="567"/>
            <w:shd w:fill="auto" w:val="clear"/>
          </w:tcPr>
          <w:p w14:paraId="D0190000">
            <w:pPr>
              <w:rPr>
                <w:sz w:val="20"/>
              </w:rPr>
            </w:pPr>
            <w:r>
              <w:rPr>
                <w:sz w:val="20"/>
              </w:rPr>
              <w:t>000</w:t>
            </w:r>
          </w:p>
        </w:tc>
        <w:tc>
          <w:tcPr>
            <w:tcW w:type="dxa" w:w="1438"/>
            <w:shd w:fill="auto" w:val="clear"/>
          </w:tcPr>
          <w:p w14:paraId="D1190000">
            <w:pPr>
              <w:ind/>
              <w:jc w:val="right"/>
              <w:rPr>
                <w:sz w:val="20"/>
              </w:rPr>
            </w:pPr>
            <w:r>
              <w:rPr>
                <w:sz w:val="20"/>
              </w:rPr>
              <w:t>187,50</w:t>
            </w:r>
          </w:p>
        </w:tc>
      </w:tr>
      <w:tr>
        <w:trPr>
          <w:trHeight w:hRule="atLeast" w:val="20"/>
        </w:trPr>
        <w:tc>
          <w:tcPr>
            <w:tcW w:type="dxa" w:w="4678"/>
            <w:shd w:fill="auto" w:val="clear"/>
          </w:tcPr>
          <w:p w14:paraId="D219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D3190000">
            <w:pPr>
              <w:rPr>
                <w:sz w:val="20"/>
              </w:rPr>
            </w:pPr>
            <w:r>
              <w:rPr>
                <w:sz w:val="20"/>
              </w:rPr>
              <w:t>607</w:t>
            </w:r>
          </w:p>
        </w:tc>
        <w:tc>
          <w:tcPr>
            <w:tcW w:type="dxa" w:w="426"/>
            <w:shd w:fill="auto" w:val="clear"/>
          </w:tcPr>
          <w:p w14:paraId="D4190000">
            <w:pPr>
              <w:rPr>
                <w:sz w:val="20"/>
              </w:rPr>
            </w:pPr>
            <w:r>
              <w:rPr>
                <w:sz w:val="20"/>
              </w:rPr>
              <w:t>07</w:t>
            </w:r>
          </w:p>
        </w:tc>
        <w:tc>
          <w:tcPr>
            <w:tcW w:type="dxa" w:w="425"/>
            <w:shd w:fill="auto" w:val="clear"/>
          </w:tcPr>
          <w:p w14:paraId="D5190000">
            <w:pPr>
              <w:rPr>
                <w:sz w:val="20"/>
              </w:rPr>
            </w:pPr>
            <w:r>
              <w:rPr>
                <w:sz w:val="20"/>
              </w:rPr>
              <w:t>07</w:t>
            </w:r>
          </w:p>
        </w:tc>
        <w:tc>
          <w:tcPr>
            <w:tcW w:type="dxa" w:w="1559"/>
            <w:shd w:fill="auto" w:val="clear"/>
          </w:tcPr>
          <w:p w14:paraId="D6190000">
            <w:pPr>
              <w:rPr>
                <w:sz w:val="20"/>
              </w:rPr>
            </w:pPr>
            <w:r>
              <w:rPr>
                <w:sz w:val="20"/>
              </w:rPr>
              <w:t>04 3 04 20300</w:t>
            </w:r>
          </w:p>
        </w:tc>
        <w:tc>
          <w:tcPr>
            <w:tcW w:type="dxa" w:w="567"/>
            <w:shd w:fill="auto" w:val="clear"/>
          </w:tcPr>
          <w:p w14:paraId="D7190000">
            <w:pPr>
              <w:rPr>
                <w:sz w:val="20"/>
              </w:rPr>
            </w:pPr>
            <w:r>
              <w:rPr>
                <w:sz w:val="20"/>
              </w:rPr>
              <w:t>000</w:t>
            </w:r>
          </w:p>
        </w:tc>
        <w:tc>
          <w:tcPr>
            <w:tcW w:type="dxa" w:w="1438"/>
            <w:shd w:fill="auto" w:val="clear"/>
          </w:tcPr>
          <w:p w14:paraId="D8190000">
            <w:pPr>
              <w:ind/>
              <w:jc w:val="right"/>
              <w:rPr>
                <w:sz w:val="20"/>
              </w:rPr>
            </w:pPr>
            <w:r>
              <w:rPr>
                <w:sz w:val="20"/>
              </w:rPr>
              <w:t>187,50</w:t>
            </w:r>
          </w:p>
        </w:tc>
      </w:tr>
      <w:tr>
        <w:trPr>
          <w:trHeight w:hRule="atLeast" w:val="20"/>
        </w:trPr>
        <w:tc>
          <w:tcPr>
            <w:tcW w:type="dxa" w:w="4678"/>
            <w:shd w:fill="auto" w:val="clear"/>
          </w:tcPr>
          <w:p w14:paraId="D9190000">
            <w:pPr>
              <w:rPr>
                <w:sz w:val="20"/>
              </w:rPr>
            </w:pPr>
            <w:r>
              <w:rPr>
                <w:sz w:val="20"/>
              </w:rPr>
              <w:t>Субсидии бюджетным учреждениям</w:t>
            </w:r>
          </w:p>
        </w:tc>
        <w:tc>
          <w:tcPr>
            <w:tcW w:type="dxa" w:w="567"/>
            <w:shd w:fill="auto" w:val="clear"/>
          </w:tcPr>
          <w:p w14:paraId="DA190000">
            <w:pPr>
              <w:rPr>
                <w:sz w:val="20"/>
              </w:rPr>
            </w:pPr>
            <w:r>
              <w:rPr>
                <w:sz w:val="20"/>
              </w:rPr>
              <w:t>607</w:t>
            </w:r>
          </w:p>
        </w:tc>
        <w:tc>
          <w:tcPr>
            <w:tcW w:type="dxa" w:w="426"/>
            <w:shd w:fill="auto" w:val="clear"/>
          </w:tcPr>
          <w:p w14:paraId="DB190000">
            <w:pPr>
              <w:rPr>
                <w:sz w:val="20"/>
              </w:rPr>
            </w:pPr>
            <w:r>
              <w:rPr>
                <w:sz w:val="20"/>
              </w:rPr>
              <w:t>07</w:t>
            </w:r>
          </w:p>
        </w:tc>
        <w:tc>
          <w:tcPr>
            <w:tcW w:type="dxa" w:w="425"/>
            <w:shd w:fill="auto" w:val="clear"/>
          </w:tcPr>
          <w:p w14:paraId="DC190000">
            <w:pPr>
              <w:rPr>
                <w:sz w:val="20"/>
              </w:rPr>
            </w:pPr>
            <w:r>
              <w:rPr>
                <w:sz w:val="20"/>
              </w:rPr>
              <w:t>07</w:t>
            </w:r>
          </w:p>
        </w:tc>
        <w:tc>
          <w:tcPr>
            <w:tcW w:type="dxa" w:w="1559"/>
            <w:shd w:fill="auto" w:val="clear"/>
          </w:tcPr>
          <w:p w14:paraId="DD190000">
            <w:pPr>
              <w:rPr>
                <w:sz w:val="20"/>
              </w:rPr>
            </w:pPr>
            <w:r>
              <w:rPr>
                <w:sz w:val="20"/>
              </w:rPr>
              <w:t>04 3 04 20300</w:t>
            </w:r>
          </w:p>
        </w:tc>
        <w:tc>
          <w:tcPr>
            <w:tcW w:type="dxa" w:w="567"/>
            <w:shd w:fill="auto" w:val="clear"/>
          </w:tcPr>
          <w:p w14:paraId="DE190000">
            <w:pPr>
              <w:rPr>
                <w:sz w:val="20"/>
              </w:rPr>
            </w:pPr>
            <w:r>
              <w:rPr>
                <w:sz w:val="20"/>
              </w:rPr>
              <w:t>610</w:t>
            </w:r>
          </w:p>
        </w:tc>
        <w:tc>
          <w:tcPr>
            <w:tcW w:type="dxa" w:w="1438"/>
            <w:shd w:fill="auto" w:val="clear"/>
          </w:tcPr>
          <w:p w14:paraId="DF190000">
            <w:pPr>
              <w:ind/>
              <w:jc w:val="right"/>
              <w:rPr>
                <w:sz w:val="20"/>
              </w:rPr>
            </w:pPr>
            <w:r>
              <w:rPr>
                <w:sz w:val="20"/>
              </w:rPr>
              <w:t>187,50</w:t>
            </w:r>
          </w:p>
        </w:tc>
      </w:tr>
      <w:tr>
        <w:trPr>
          <w:trHeight w:hRule="atLeast" w:val="20"/>
        </w:trPr>
        <w:tc>
          <w:tcPr>
            <w:tcW w:type="dxa" w:w="4678"/>
            <w:shd w:fill="auto" w:val="clear"/>
          </w:tcPr>
          <w:p w14:paraId="E0190000">
            <w:pPr>
              <w:rPr>
                <w:sz w:val="20"/>
              </w:rPr>
            </w:pPr>
            <w:r>
              <w:rPr>
                <w:sz w:val="20"/>
              </w:rPr>
              <w:t>Муниципальная программа «Молодежь города Ставрополя»</w:t>
            </w:r>
          </w:p>
        </w:tc>
        <w:tc>
          <w:tcPr>
            <w:tcW w:type="dxa" w:w="567"/>
            <w:shd w:fill="auto" w:val="clear"/>
          </w:tcPr>
          <w:p w14:paraId="E1190000">
            <w:pPr>
              <w:rPr>
                <w:sz w:val="20"/>
              </w:rPr>
            </w:pPr>
            <w:r>
              <w:rPr>
                <w:sz w:val="20"/>
              </w:rPr>
              <w:t>607</w:t>
            </w:r>
          </w:p>
        </w:tc>
        <w:tc>
          <w:tcPr>
            <w:tcW w:type="dxa" w:w="426"/>
            <w:shd w:fill="auto" w:val="clear"/>
          </w:tcPr>
          <w:p w14:paraId="E2190000">
            <w:pPr>
              <w:rPr>
                <w:sz w:val="20"/>
              </w:rPr>
            </w:pPr>
            <w:r>
              <w:rPr>
                <w:sz w:val="20"/>
              </w:rPr>
              <w:t>07</w:t>
            </w:r>
          </w:p>
        </w:tc>
        <w:tc>
          <w:tcPr>
            <w:tcW w:type="dxa" w:w="425"/>
            <w:shd w:fill="auto" w:val="clear"/>
          </w:tcPr>
          <w:p w14:paraId="E3190000">
            <w:pPr>
              <w:rPr>
                <w:sz w:val="20"/>
              </w:rPr>
            </w:pPr>
            <w:r>
              <w:rPr>
                <w:sz w:val="20"/>
              </w:rPr>
              <w:t>07</w:t>
            </w:r>
          </w:p>
        </w:tc>
        <w:tc>
          <w:tcPr>
            <w:tcW w:type="dxa" w:w="1559"/>
            <w:shd w:fill="auto" w:val="clear"/>
          </w:tcPr>
          <w:p w14:paraId="E4190000">
            <w:pPr>
              <w:rPr>
                <w:sz w:val="20"/>
              </w:rPr>
            </w:pPr>
            <w:r>
              <w:rPr>
                <w:sz w:val="20"/>
              </w:rPr>
              <w:t>09 0 00 00000</w:t>
            </w:r>
          </w:p>
        </w:tc>
        <w:tc>
          <w:tcPr>
            <w:tcW w:type="dxa" w:w="567"/>
            <w:shd w:fill="auto" w:val="clear"/>
          </w:tcPr>
          <w:p w14:paraId="E5190000">
            <w:pPr>
              <w:rPr>
                <w:sz w:val="20"/>
              </w:rPr>
            </w:pPr>
            <w:r>
              <w:rPr>
                <w:sz w:val="20"/>
              </w:rPr>
              <w:t>000</w:t>
            </w:r>
          </w:p>
        </w:tc>
        <w:tc>
          <w:tcPr>
            <w:tcW w:type="dxa" w:w="1438"/>
            <w:shd w:fill="auto" w:val="clear"/>
          </w:tcPr>
          <w:p w14:paraId="E6190000">
            <w:pPr>
              <w:ind/>
              <w:jc w:val="right"/>
              <w:rPr>
                <w:sz w:val="20"/>
              </w:rPr>
            </w:pPr>
            <w:r>
              <w:rPr>
                <w:sz w:val="20"/>
              </w:rPr>
              <w:t>27 399,08</w:t>
            </w:r>
          </w:p>
        </w:tc>
      </w:tr>
      <w:tr>
        <w:trPr>
          <w:trHeight w:hRule="atLeast" w:val="20"/>
        </w:trPr>
        <w:tc>
          <w:tcPr>
            <w:tcW w:type="dxa" w:w="4678"/>
            <w:shd w:fill="auto" w:val="clear"/>
          </w:tcPr>
          <w:p w14:paraId="E7190000">
            <w:pPr>
              <w:rPr>
                <w:sz w:val="20"/>
              </w:rPr>
            </w:pPr>
            <w:r>
              <w:rPr>
                <w:sz w:val="20"/>
              </w:rPr>
              <w:t>Расходы в рамках реализации муниципальной программы «Молодежь города Ставрополя»</w:t>
            </w:r>
          </w:p>
        </w:tc>
        <w:tc>
          <w:tcPr>
            <w:tcW w:type="dxa" w:w="567"/>
            <w:shd w:fill="auto" w:val="clear"/>
          </w:tcPr>
          <w:p w14:paraId="E8190000">
            <w:pPr>
              <w:rPr>
                <w:sz w:val="20"/>
              </w:rPr>
            </w:pPr>
            <w:r>
              <w:rPr>
                <w:sz w:val="20"/>
              </w:rPr>
              <w:t>607</w:t>
            </w:r>
          </w:p>
        </w:tc>
        <w:tc>
          <w:tcPr>
            <w:tcW w:type="dxa" w:w="426"/>
            <w:shd w:fill="auto" w:val="clear"/>
          </w:tcPr>
          <w:p w14:paraId="E9190000">
            <w:pPr>
              <w:rPr>
                <w:sz w:val="20"/>
              </w:rPr>
            </w:pPr>
            <w:r>
              <w:rPr>
                <w:sz w:val="20"/>
              </w:rPr>
              <w:t>07</w:t>
            </w:r>
          </w:p>
        </w:tc>
        <w:tc>
          <w:tcPr>
            <w:tcW w:type="dxa" w:w="425"/>
            <w:shd w:fill="auto" w:val="clear"/>
          </w:tcPr>
          <w:p w14:paraId="EA190000">
            <w:pPr>
              <w:rPr>
                <w:sz w:val="20"/>
              </w:rPr>
            </w:pPr>
            <w:r>
              <w:rPr>
                <w:sz w:val="20"/>
              </w:rPr>
              <w:t>07</w:t>
            </w:r>
          </w:p>
        </w:tc>
        <w:tc>
          <w:tcPr>
            <w:tcW w:type="dxa" w:w="1559"/>
            <w:shd w:fill="auto" w:val="clear"/>
          </w:tcPr>
          <w:p w14:paraId="EB190000">
            <w:pPr>
              <w:rPr>
                <w:sz w:val="20"/>
              </w:rPr>
            </w:pPr>
            <w:r>
              <w:rPr>
                <w:sz w:val="20"/>
              </w:rPr>
              <w:t>09 Б 00 00000</w:t>
            </w:r>
          </w:p>
        </w:tc>
        <w:tc>
          <w:tcPr>
            <w:tcW w:type="dxa" w:w="567"/>
            <w:shd w:fill="auto" w:val="clear"/>
          </w:tcPr>
          <w:p w14:paraId="EC190000">
            <w:pPr>
              <w:rPr>
                <w:sz w:val="20"/>
              </w:rPr>
            </w:pPr>
            <w:r>
              <w:rPr>
                <w:sz w:val="20"/>
              </w:rPr>
              <w:t>000</w:t>
            </w:r>
          </w:p>
        </w:tc>
        <w:tc>
          <w:tcPr>
            <w:tcW w:type="dxa" w:w="1438"/>
            <w:shd w:fill="auto" w:val="clear"/>
          </w:tcPr>
          <w:p w14:paraId="ED190000">
            <w:pPr>
              <w:ind/>
              <w:jc w:val="right"/>
              <w:rPr>
                <w:sz w:val="20"/>
              </w:rPr>
            </w:pPr>
            <w:r>
              <w:rPr>
                <w:sz w:val="20"/>
              </w:rPr>
              <w:t>27 399,08</w:t>
            </w:r>
          </w:p>
        </w:tc>
      </w:tr>
      <w:tr>
        <w:trPr>
          <w:trHeight w:hRule="atLeast" w:val="20"/>
        </w:trPr>
        <w:tc>
          <w:tcPr>
            <w:tcW w:type="dxa" w:w="4678"/>
            <w:shd w:fill="auto" w:val="clear"/>
          </w:tcPr>
          <w:p w14:paraId="EE19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567"/>
            <w:shd w:fill="auto" w:val="clear"/>
          </w:tcPr>
          <w:p w14:paraId="EF190000">
            <w:pPr>
              <w:rPr>
                <w:sz w:val="20"/>
              </w:rPr>
            </w:pPr>
            <w:r>
              <w:rPr>
                <w:sz w:val="20"/>
              </w:rPr>
              <w:t>607</w:t>
            </w:r>
          </w:p>
        </w:tc>
        <w:tc>
          <w:tcPr>
            <w:tcW w:type="dxa" w:w="426"/>
            <w:shd w:fill="auto" w:val="clear"/>
          </w:tcPr>
          <w:p w14:paraId="F0190000">
            <w:pPr>
              <w:rPr>
                <w:sz w:val="20"/>
              </w:rPr>
            </w:pPr>
            <w:r>
              <w:rPr>
                <w:sz w:val="20"/>
              </w:rPr>
              <w:t>07</w:t>
            </w:r>
          </w:p>
        </w:tc>
        <w:tc>
          <w:tcPr>
            <w:tcW w:type="dxa" w:w="425"/>
            <w:shd w:fill="auto" w:val="clear"/>
          </w:tcPr>
          <w:p w14:paraId="F1190000">
            <w:pPr>
              <w:rPr>
                <w:sz w:val="20"/>
              </w:rPr>
            </w:pPr>
            <w:r>
              <w:rPr>
                <w:sz w:val="20"/>
              </w:rPr>
              <w:t>07</w:t>
            </w:r>
          </w:p>
        </w:tc>
        <w:tc>
          <w:tcPr>
            <w:tcW w:type="dxa" w:w="1559"/>
            <w:shd w:fill="auto" w:val="clear"/>
          </w:tcPr>
          <w:p w14:paraId="F2190000">
            <w:pPr>
              <w:rPr>
                <w:sz w:val="20"/>
              </w:rPr>
            </w:pPr>
            <w:r>
              <w:rPr>
                <w:sz w:val="20"/>
              </w:rPr>
              <w:t>09 Б 01 00000</w:t>
            </w:r>
          </w:p>
        </w:tc>
        <w:tc>
          <w:tcPr>
            <w:tcW w:type="dxa" w:w="567"/>
            <w:shd w:fill="auto" w:val="clear"/>
          </w:tcPr>
          <w:p w14:paraId="F3190000">
            <w:pPr>
              <w:rPr>
                <w:sz w:val="20"/>
              </w:rPr>
            </w:pPr>
            <w:r>
              <w:rPr>
                <w:sz w:val="20"/>
              </w:rPr>
              <w:t>000</w:t>
            </w:r>
          </w:p>
        </w:tc>
        <w:tc>
          <w:tcPr>
            <w:tcW w:type="dxa" w:w="1438"/>
            <w:shd w:fill="auto" w:val="clear"/>
          </w:tcPr>
          <w:p w14:paraId="F4190000">
            <w:pPr>
              <w:ind/>
              <w:jc w:val="right"/>
              <w:rPr>
                <w:sz w:val="20"/>
              </w:rPr>
            </w:pPr>
            <w:r>
              <w:rPr>
                <w:sz w:val="20"/>
              </w:rPr>
              <w:t>941,00</w:t>
            </w:r>
          </w:p>
        </w:tc>
      </w:tr>
      <w:tr>
        <w:trPr>
          <w:trHeight w:hRule="atLeast" w:val="20"/>
        </w:trPr>
        <w:tc>
          <w:tcPr>
            <w:tcW w:type="dxa" w:w="4678"/>
            <w:shd w:fill="auto" w:val="clear"/>
          </w:tcPr>
          <w:p w14:paraId="F519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F6190000">
            <w:pPr>
              <w:rPr>
                <w:sz w:val="20"/>
              </w:rPr>
            </w:pPr>
            <w:r>
              <w:rPr>
                <w:sz w:val="20"/>
              </w:rPr>
              <w:t>607</w:t>
            </w:r>
          </w:p>
        </w:tc>
        <w:tc>
          <w:tcPr>
            <w:tcW w:type="dxa" w:w="426"/>
            <w:shd w:fill="auto" w:val="clear"/>
          </w:tcPr>
          <w:p w14:paraId="F7190000">
            <w:pPr>
              <w:rPr>
                <w:sz w:val="20"/>
              </w:rPr>
            </w:pPr>
            <w:r>
              <w:rPr>
                <w:sz w:val="20"/>
              </w:rPr>
              <w:t>07</w:t>
            </w:r>
          </w:p>
        </w:tc>
        <w:tc>
          <w:tcPr>
            <w:tcW w:type="dxa" w:w="425"/>
            <w:shd w:fill="auto" w:val="clear"/>
          </w:tcPr>
          <w:p w14:paraId="F8190000">
            <w:pPr>
              <w:rPr>
                <w:sz w:val="20"/>
              </w:rPr>
            </w:pPr>
            <w:r>
              <w:rPr>
                <w:sz w:val="20"/>
              </w:rPr>
              <w:t>07</w:t>
            </w:r>
          </w:p>
        </w:tc>
        <w:tc>
          <w:tcPr>
            <w:tcW w:type="dxa" w:w="1559"/>
            <w:shd w:fill="auto" w:val="clear"/>
          </w:tcPr>
          <w:p w14:paraId="F9190000">
            <w:pPr>
              <w:rPr>
                <w:sz w:val="20"/>
              </w:rPr>
            </w:pPr>
            <w:r>
              <w:rPr>
                <w:sz w:val="20"/>
              </w:rPr>
              <w:t>09 Б 01 20460</w:t>
            </w:r>
          </w:p>
        </w:tc>
        <w:tc>
          <w:tcPr>
            <w:tcW w:type="dxa" w:w="567"/>
            <w:shd w:fill="auto" w:val="clear"/>
          </w:tcPr>
          <w:p w14:paraId="FA190000">
            <w:pPr>
              <w:rPr>
                <w:sz w:val="20"/>
              </w:rPr>
            </w:pPr>
            <w:r>
              <w:rPr>
                <w:sz w:val="20"/>
              </w:rPr>
              <w:t>000</w:t>
            </w:r>
          </w:p>
        </w:tc>
        <w:tc>
          <w:tcPr>
            <w:tcW w:type="dxa" w:w="1438"/>
            <w:shd w:fill="auto" w:val="clear"/>
          </w:tcPr>
          <w:p w14:paraId="FB190000">
            <w:pPr>
              <w:ind/>
              <w:jc w:val="right"/>
              <w:rPr>
                <w:sz w:val="20"/>
              </w:rPr>
            </w:pPr>
            <w:r>
              <w:rPr>
                <w:sz w:val="20"/>
              </w:rPr>
              <w:t>941,00</w:t>
            </w:r>
          </w:p>
        </w:tc>
      </w:tr>
      <w:tr>
        <w:trPr>
          <w:trHeight w:hRule="atLeast" w:val="20"/>
        </w:trPr>
        <w:tc>
          <w:tcPr>
            <w:tcW w:type="dxa" w:w="4678"/>
            <w:shd w:fill="auto" w:val="clear"/>
          </w:tcPr>
          <w:p w14:paraId="FC190000">
            <w:pPr>
              <w:rPr>
                <w:sz w:val="20"/>
              </w:rPr>
            </w:pPr>
            <w:r>
              <w:rPr>
                <w:sz w:val="20"/>
              </w:rPr>
              <w:t>Субсидии бюджетным учреждениям</w:t>
            </w:r>
          </w:p>
        </w:tc>
        <w:tc>
          <w:tcPr>
            <w:tcW w:type="dxa" w:w="567"/>
            <w:shd w:fill="auto" w:val="clear"/>
          </w:tcPr>
          <w:p w14:paraId="FD190000">
            <w:pPr>
              <w:rPr>
                <w:sz w:val="20"/>
              </w:rPr>
            </w:pPr>
            <w:r>
              <w:rPr>
                <w:sz w:val="20"/>
              </w:rPr>
              <w:t>607</w:t>
            </w:r>
          </w:p>
        </w:tc>
        <w:tc>
          <w:tcPr>
            <w:tcW w:type="dxa" w:w="426"/>
            <w:shd w:fill="auto" w:val="clear"/>
          </w:tcPr>
          <w:p w14:paraId="FE190000">
            <w:pPr>
              <w:rPr>
                <w:sz w:val="20"/>
              </w:rPr>
            </w:pPr>
            <w:r>
              <w:rPr>
                <w:sz w:val="20"/>
              </w:rPr>
              <w:t>07</w:t>
            </w:r>
          </w:p>
        </w:tc>
        <w:tc>
          <w:tcPr>
            <w:tcW w:type="dxa" w:w="425"/>
            <w:shd w:fill="auto" w:val="clear"/>
          </w:tcPr>
          <w:p w14:paraId="FF190000">
            <w:pPr>
              <w:rPr>
                <w:sz w:val="20"/>
              </w:rPr>
            </w:pPr>
            <w:r>
              <w:rPr>
                <w:sz w:val="20"/>
              </w:rPr>
              <w:t>07</w:t>
            </w:r>
          </w:p>
        </w:tc>
        <w:tc>
          <w:tcPr>
            <w:tcW w:type="dxa" w:w="1559"/>
            <w:shd w:fill="auto" w:val="clear"/>
          </w:tcPr>
          <w:p w14:paraId="001A0000">
            <w:pPr>
              <w:rPr>
                <w:sz w:val="20"/>
              </w:rPr>
            </w:pPr>
            <w:r>
              <w:rPr>
                <w:sz w:val="20"/>
              </w:rPr>
              <w:t>09 Б 01 20460</w:t>
            </w:r>
          </w:p>
        </w:tc>
        <w:tc>
          <w:tcPr>
            <w:tcW w:type="dxa" w:w="567"/>
            <w:shd w:fill="auto" w:val="clear"/>
          </w:tcPr>
          <w:p w14:paraId="011A0000">
            <w:pPr>
              <w:rPr>
                <w:sz w:val="20"/>
              </w:rPr>
            </w:pPr>
            <w:r>
              <w:rPr>
                <w:sz w:val="20"/>
              </w:rPr>
              <w:t>610</w:t>
            </w:r>
          </w:p>
        </w:tc>
        <w:tc>
          <w:tcPr>
            <w:tcW w:type="dxa" w:w="1438"/>
            <w:shd w:fill="auto" w:val="clear"/>
          </w:tcPr>
          <w:p w14:paraId="021A0000">
            <w:pPr>
              <w:ind/>
              <w:jc w:val="right"/>
              <w:rPr>
                <w:sz w:val="20"/>
              </w:rPr>
            </w:pPr>
            <w:r>
              <w:rPr>
                <w:sz w:val="20"/>
              </w:rPr>
              <w:t>941,00</w:t>
            </w:r>
          </w:p>
        </w:tc>
      </w:tr>
      <w:tr>
        <w:trPr>
          <w:trHeight w:hRule="atLeast" w:val="20"/>
        </w:trPr>
        <w:tc>
          <w:tcPr>
            <w:tcW w:type="dxa" w:w="4678"/>
            <w:shd w:fill="auto" w:val="clear"/>
          </w:tcPr>
          <w:p w14:paraId="031A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567"/>
            <w:shd w:fill="auto" w:val="clear"/>
          </w:tcPr>
          <w:p w14:paraId="041A0000">
            <w:pPr>
              <w:rPr>
                <w:sz w:val="20"/>
              </w:rPr>
            </w:pPr>
            <w:r>
              <w:rPr>
                <w:sz w:val="20"/>
              </w:rPr>
              <w:t>607</w:t>
            </w:r>
          </w:p>
        </w:tc>
        <w:tc>
          <w:tcPr>
            <w:tcW w:type="dxa" w:w="426"/>
            <w:shd w:fill="auto" w:val="clear"/>
          </w:tcPr>
          <w:p w14:paraId="051A0000">
            <w:pPr>
              <w:rPr>
                <w:sz w:val="20"/>
              </w:rPr>
            </w:pPr>
            <w:r>
              <w:rPr>
                <w:sz w:val="20"/>
              </w:rPr>
              <w:t>07</w:t>
            </w:r>
          </w:p>
        </w:tc>
        <w:tc>
          <w:tcPr>
            <w:tcW w:type="dxa" w:w="425"/>
            <w:shd w:fill="auto" w:val="clear"/>
          </w:tcPr>
          <w:p w14:paraId="061A0000">
            <w:pPr>
              <w:rPr>
                <w:sz w:val="20"/>
              </w:rPr>
            </w:pPr>
            <w:r>
              <w:rPr>
                <w:sz w:val="20"/>
              </w:rPr>
              <w:t>07</w:t>
            </w:r>
          </w:p>
        </w:tc>
        <w:tc>
          <w:tcPr>
            <w:tcW w:type="dxa" w:w="1559"/>
            <w:shd w:fill="auto" w:val="clear"/>
          </w:tcPr>
          <w:p w14:paraId="071A0000">
            <w:pPr>
              <w:rPr>
                <w:sz w:val="20"/>
              </w:rPr>
            </w:pPr>
            <w:r>
              <w:rPr>
                <w:sz w:val="20"/>
              </w:rPr>
              <w:t>09 Б 02 00000</w:t>
            </w:r>
          </w:p>
        </w:tc>
        <w:tc>
          <w:tcPr>
            <w:tcW w:type="dxa" w:w="567"/>
            <w:shd w:fill="auto" w:val="clear"/>
          </w:tcPr>
          <w:p w14:paraId="081A0000">
            <w:pPr>
              <w:rPr>
                <w:sz w:val="20"/>
              </w:rPr>
            </w:pPr>
            <w:r>
              <w:rPr>
                <w:sz w:val="20"/>
              </w:rPr>
              <w:t>000</w:t>
            </w:r>
          </w:p>
        </w:tc>
        <w:tc>
          <w:tcPr>
            <w:tcW w:type="dxa" w:w="1438"/>
            <w:shd w:fill="auto" w:val="clear"/>
          </w:tcPr>
          <w:p w14:paraId="091A0000">
            <w:pPr>
              <w:ind/>
              <w:jc w:val="right"/>
              <w:rPr>
                <w:sz w:val="20"/>
              </w:rPr>
            </w:pPr>
            <w:r>
              <w:rPr>
                <w:sz w:val="20"/>
              </w:rPr>
              <w:t>4 957,04</w:t>
            </w:r>
          </w:p>
        </w:tc>
      </w:tr>
      <w:tr>
        <w:trPr>
          <w:trHeight w:hRule="atLeast" w:val="20"/>
        </w:trPr>
        <w:tc>
          <w:tcPr>
            <w:tcW w:type="dxa" w:w="4678"/>
            <w:shd w:fill="auto" w:val="clear"/>
          </w:tcPr>
          <w:p w14:paraId="0A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0B1A0000">
            <w:pPr>
              <w:rPr>
                <w:sz w:val="20"/>
              </w:rPr>
            </w:pPr>
            <w:r>
              <w:rPr>
                <w:sz w:val="20"/>
              </w:rPr>
              <w:t>607</w:t>
            </w:r>
          </w:p>
        </w:tc>
        <w:tc>
          <w:tcPr>
            <w:tcW w:type="dxa" w:w="426"/>
            <w:shd w:fill="auto" w:val="clear"/>
          </w:tcPr>
          <w:p w14:paraId="0C1A0000">
            <w:pPr>
              <w:rPr>
                <w:sz w:val="20"/>
              </w:rPr>
            </w:pPr>
            <w:r>
              <w:rPr>
                <w:sz w:val="20"/>
              </w:rPr>
              <w:t>07</w:t>
            </w:r>
          </w:p>
        </w:tc>
        <w:tc>
          <w:tcPr>
            <w:tcW w:type="dxa" w:w="425"/>
            <w:shd w:fill="auto" w:val="clear"/>
          </w:tcPr>
          <w:p w14:paraId="0D1A0000">
            <w:pPr>
              <w:rPr>
                <w:sz w:val="20"/>
              </w:rPr>
            </w:pPr>
            <w:r>
              <w:rPr>
                <w:sz w:val="20"/>
              </w:rPr>
              <w:t>07</w:t>
            </w:r>
          </w:p>
        </w:tc>
        <w:tc>
          <w:tcPr>
            <w:tcW w:type="dxa" w:w="1559"/>
            <w:shd w:fill="auto" w:val="clear"/>
          </w:tcPr>
          <w:p w14:paraId="0E1A0000">
            <w:pPr>
              <w:rPr>
                <w:sz w:val="20"/>
              </w:rPr>
            </w:pPr>
            <w:r>
              <w:rPr>
                <w:sz w:val="20"/>
              </w:rPr>
              <w:t>09 Б 02 20460</w:t>
            </w:r>
          </w:p>
        </w:tc>
        <w:tc>
          <w:tcPr>
            <w:tcW w:type="dxa" w:w="567"/>
            <w:shd w:fill="auto" w:val="clear"/>
          </w:tcPr>
          <w:p w14:paraId="0F1A0000">
            <w:pPr>
              <w:rPr>
                <w:sz w:val="20"/>
              </w:rPr>
            </w:pPr>
            <w:r>
              <w:rPr>
                <w:sz w:val="20"/>
              </w:rPr>
              <w:t>000</w:t>
            </w:r>
          </w:p>
        </w:tc>
        <w:tc>
          <w:tcPr>
            <w:tcW w:type="dxa" w:w="1438"/>
            <w:shd w:fill="auto" w:val="clear"/>
          </w:tcPr>
          <w:p w14:paraId="101A0000">
            <w:pPr>
              <w:ind/>
              <w:jc w:val="right"/>
              <w:rPr>
                <w:sz w:val="20"/>
              </w:rPr>
            </w:pPr>
            <w:r>
              <w:rPr>
                <w:sz w:val="20"/>
              </w:rPr>
              <w:t>4 957,04</w:t>
            </w:r>
          </w:p>
        </w:tc>
      </w:tr>
      <w:tr>
        <w:trPr>
          <w:trHeight w:hRule="atLeast" w:val="20"/>
        </w:trPr>
        <w:tc>
          <w:tcPr>
            <w:tcW w:type="dxa" w:w="4678"/>
            <w:shd w:fill="auto" w:val="clear"/>
          </w:tcPr>
          <w:p w14:paraId="111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21A0000">
            <w:pPr>
              <w:rPr>
                <w:sz w:val="20"/>
              </w:rPr>
            </w:pPr>
            <w:r>
              <w:rPr>
                <w:sz w:val="20"/>
              </w:rPr>
              <w:t>607</w:t>
            </w:r>
          </w:p>
        </w:tc>
        <w:tc>
          <w:tcPr>
            <w:tcW w:type="dxa" w:w="426"/>
            <w:shd w:fill="auto" w:val="clear"/>
          </w:tcPr>
          <w:p w14:paraId="131A0000">
            <w:pPr>
              <w:rPr>
                <w:sz w:val="20"/>
              </w:rPr>
            </w:pPr>
            <w:r>
              <w:rPr>
                <w:sz w:val="20"/>
              </w:rPr>
              <w:t>07</w:t>
            </w:r>
          </w:p>
        </w:tc>
        <w:tc>
          <w:tcPr>
            <w:tcW w:type="dxa" w:w="425"/>
            <w:shd w:fill="auto" w:val="clear"/>
          </w:tcPr>
          <w:p w14:paraId="141A0000">
            <w:pPr>
              <w:rPr>
                <w:sz w:val="20"/>
              </w:rPr>
            </w:pPr>
            <w:r>
              <w:rPr>
                <w:sz w:val="20"/>
              </w:rPr>
              <w:t>07</w:t>
            </w:r>
          </w:p>
        </w:tc>
        <w:tc>
          <w:tcPr>
            <w:tcW w:type="dxa" w:w="1559"/>
            <w:shd w:fill="auto" w:val="clear"/>
          </w:tcPr>
          <w:p w14:paraId="151A0000">
            <w:pPr>
              <w:rPr>
                <w:sz w:val="20"/>
              </w:rPr>
            </w:pPr>
            <w:r>
              <w:rPr>
                <w:sz w:val="20"/>
              </w:rPr>
              <w:t>09 Б 02 20460</w:t>
            </w:r>
          </w:p>
        </w:tc>
        <w:tc>
          <w:tcPr>
            <w:tcW w:type="dxa" w:w="567"/>
            <w:shd w:fill="auto" w:val="clear"/>
          </w:tcPr>
          <w:p w14:paraId="161A0000">
            <w:pPr>
              <w:rPr>
                <w:sz w:val="20"/>
              </w:rPr>
            </w:pPr>
            <w:r>
              <w:rPr>
                <w:sz w:val="20"/>
              </w:rPr>
              <w:t>240</w:t>
            </w:r>
          </w:p>
        </w:tc>
        <w:tc>
          <w:tcPr>
            <w:tcW w:type="dxa" w:w="1438"/>
            <w:shd w:fill="auto" w:val="clear"/>
          </w:tcPr>
          <w:p w14:paraId="171A0000">
            <w:pPr>
              <w:ind/>
              <w:jc w:val="right"/>
              <w:rPr>
                <w:sz w:val="20"/>
              </w:rPr>
            </w:pPr>
            <w:r>
              <w:rPr>
                <w:sz w:val="20"/>
              </w:rPr>
              <w:t>564,04</w:t>
            </w:r>
          </w:p>
        </w:tc>
      </w:tr>
      <w:tr>
        <w:trPr>
          <w:trHeight w:hRule="atLeast" w:val="20"/>
        </w:trPr>
        <w:tc>
          <w:tcPr>
            <w:tcW w:type="dxa" w:w="4678"/>
            <w:shd w:fill="auto" w:val="clear"/>
          </w:tcPr>
          <w:p w14:paraId="181A0000">
            <w:pPr>
              <w:rPr>
                <w:sz w:val="20"/>
              </w:rPr>
            </w:pPr>
            <w:r>
              <w:rPr>
                <w:sz w:val="20"/>
              </w:rPr>
              <w:t>Стипендии</w:t>
            </w:r>
          </w:p>
        </w:tc>
        <w:tc>
          <w:tcPr>
            <w:tcW w:type="dxa" w:w="567"/>
            <w:shd w:fill="auto" w:val="clear"/>
          </w:tcPr>
          <w:p w14:paraId="191A0000">
            <w:pPr>
              <w:rPr>
                <w:sz w:val="20"/>
              </w:rPr>
            </w:pPr>
            <w:r>
              <w:rPr>
                <w:sz w:val="20"/>
              </w:rPr>
              <w:t>607</w:t>
            </w:r>
          </w:p>
        </w:tc>
        <w:tc>
          <w:tcPr>
            <w:tcW w:type="dxa" w:w="426"/>
            <w:shd w:fill="auto" w:val="clear"/>
          </w:tcPr>
          <w:p w14:paraId="1A1A0000">
            <w:pPr>
              <w:rPr>
                <w:sz w:val="20"/>
              </w:rPr>
            </w:pPr>
            <w:r>
              <w:rPr>
                <w:sz w:val="20"/>
              </w:rPr>
              <w:t>07</w:t>
            </w:r>
          </w:p>
        </w:tc>
        <w:tc>
          <w:tcPr>
            <w:tcW w:type="dxa" w:w="425"/>
            <w:shd w:fill="auto" w:val="clear"/>
          </w:tcPr>
          <w:p w14:paraId="1B1A0000">
            <w:pPr>
              <w:rPr>
                <w:sz w:val="20"/>
              </w:rPr>
            </w:pPr>
            <w:r>
              <w:rPr>
                <w:sz w:val="20"/>
              </w:rPr>
              <w:t>07</w:t>
            </w:r>
          </w:p>
        </w:tc>
        <w:tc>
          <w:tcPr>
            <w:tcW w:type="dxa" w:w="1559"/>
            <w:shd w:fill="auto" w:val="clear"/>
          </w:tcPr>
          <w:p w14:paraId="1C1A0000">
            <w:pPr>
              <w:rPr>
                <w:sz w:val="20"/>
              </w:rPr>
            </w:pPr>
            <w:r>
              <w:rPr>
                <w:sz w:val="20"/>
              </w:rPr>
              <w:t>09 Б 02 20460</w:t>
            </w:r>
          </w:p>
        </w:tc>
        <w:tc>
          <w:tcPr>
            <w:tcW w:type="dxa" w:w="567"/>
            <w:shd w:fill="auto" w:val="clear"/>
          </w:tcPr>
          <w:p w14:paraId="1D1A0000">
            <w:pPr>
              <w:rPr>
                <w:sz w:val="20"/>
              </w:rPr>
            </w:pPr>
            <w:r>
              <w:rPr>
                <w:sz w:val="20"/>
              </w:rPr>
              <w:t>340</w:t>
            </w:r>
          </w:p>
        </w:tc>
        <w:tc>
          <w:tcPr>
            <w:tcW w:type="dxa" w:w="1438"/>
            <w:shd w:fill="auto" w:val="clear"/>
          </w:tcPr>
          <w:p w14:paraId="1E1A0000">
            <w:pPr>
              <w:ind/>
              <w:jc w:val="right"/>
              <w:rPr>
                <w:sz w:val="20"/>
              </w:rPr>
            </w:pPr>
            <w:r>
              <w:rPr>
                <w:sz w:val="20"/>
              </w:rPr>
              <w:t>2 955,00</w:t>
            </w:r>
          </w:p>
        </w:tc>
      </w:tr>
      <w:tr>
        <w:trPr>
          <w:trHeight w:hRule="atLeast" w:val="20"/>
        </w:trPr>
        <w:tc>
          <w:tcPr>
            <w:tcW w:type="dxa" w:w="4678"/>
            <w:shd w:fill="auto" w:val="clear"/>
          </w:tcPr>
          <w:p w14:paraId="1F1A0000">
            <w:pPr>
              <w:rPr>
                <w:sz w:val="20"/>
              </w:rPr>
            </w:pPr>
            <w:r>
              <w:rPr>
                <w:sz w:val="20"/>
              </w:rPr>
              <w:t>Премии и гранты</w:t>
            </w:r>
          </w:p>
        </w:tc>
        <w:tc>
          <w:tcPr>
            <w:tcW w:type="dxa" w:w="567"/>
            <w:shd w:fill="auto" w:val="clear"/>
          </w:tcPr>
          <w:p w14:paraId="201A0000">
            <w:pPr>
              <w:rPr>
                <w:sz w:val="20"/>
              </w:rPr>
            </w:pPr>
            <w:r>
              <w:rPr>
                <w:sz w:val="20"/>
              </w:rPr>
              <w:t>607</w:t>
            </w:r>
          </w:p>
        </w:tc>
        <w:tc>
          <w:tcPr>
            <w:tcW w:type="dxa" w:w="426"/>
            <w:shd w:fill="auto" w:val="clear"/>
          </w:tcPr>
          <w:p w14:paraId="211A0000">
            <w:pPr>
              <w:rPr>
                <w:sz w:val="20"/>
              </w:rPr>
            </w:pPr>
            <w:r>
              <w:rPr>
                <w:sz w:val="20"/>
              </w:rPr>
              <w:t>07</w:t>
            </w:r>
          </w:p>
        </w:tc>
        <w:tc>
          <w:tcPr>
            <w:tcW w:type="dxa" w:w="425"/>
            <w:shd w:fill="auto" w:val="clear"/>
          </w:tcPr>
          <w:p w14:paraId="221A0000">
            <w:pPr>
              <w:rPr>
                <w:sz w:val="20"/>
              </w:rPr>
            </w:pPr>
            <w:r>
              <w:rPr>
                <w:sz w:val="20"/>
              </w:rPr>
              <w:t>07</w:t>
            </w:r>
          </w:p>
        </w:tc>
        <w:tc>
          <w:tcPr>
            <w:tcW w:type="dxa" w:w="1559"/>
            <w:shd w:fill="auto" w:val="clear"/>
          </w:tcPr>
          <w:p w14:paraId="231A0000">
            <w:pPr>
              <w:rPr>
                <w:sz w:val="20"/>
              </w:rPr>
            </w:pPr>
            <w:r>
              <w:rPr>
                <w:sz w:val="20"/>
              </w:rPr>
              <w:t>09 Б 02 20460</w:t>
            </w:r>
          </w:p>
        </w:tc>
        <w:tc>
          <w:tcPr>
            <w:tcW w:type="dxa" w:w="567"/>
            <w:shd w:fill="auto" w:val="clear"/>
          </w:tcPr>
          <w:p w14:paraId="241A0000">
            <w:pPr>
              <w:rPr>
                <w:sz w:val="20"/>
              </w:rPr>
            </w:pPr>
            <w:r>
              <w:rPr>
                <w:sz w:val="20"/>
              </w:rPr>
              <w:t>350</w:t>
            </w:r>
          </w:p>
        </w:tc>
        <w:tc>
          <w:tcPr>
            <w:tcW w:type="dxa" w:w="1438"/>
            <w:shd w:fill="auto" w:val="clear"/>
          </w:tcPr>
          <w:p w14:paraId="251A0000">
            <w:pPr>
              <w:ind/>
              <w:jc w:val="right"/>
              <w:rPr>
                <w:sz w:val="20"/>
              </w:rPr>
            </w:pPr>
            <w:r>
              <w:rPr>
                <w:sz w:val="20"/>
              </w:rPr>
              <w:t>250,00</w:t>
            </w:r>
          </w:p>
        </w:tc>
      </w:tr>
      <w:tr>
        <w:trPr>
          <w:trHeight w:hRule="atLeast" w:val="20"/>
        </w:trPr>
        <w:tc>
          <w:tcPr>
            <w:tcW w:type="dxa" w:w="4678"/>
            <w:shd w:fill="auto" w:val="clear"/>
          </w:tcPr>
          <w:p w14:paraId="261A0000">
            <w:pPr>
              <w:rPr>
                <w:sz w:val="20"/>
              </w:rPr>
            </w:pPr>
            <w:r>
              <w:rPr>
                <w:sz w:val="20"/>
              </w:rPr>
              <w:t>Субсидии бюджетным учреждениям</w:t>
            </w:r>
          </w:p>
        </w:tc>
        <w:tc>
          <w:tcPr>
            <w:tcW w:type="dxa" w:w="567"/>
            <w:shd w:fill="auto" w:val="clear"/>
          </w:tcPr>
          <w:p w14:paraId="271A0000">
            <w:pPr>
              <w:rPr>
                <w:sz w:val="20"/>
              </w:rPr>
            </w:pPr>
            <w:r>
              <w:rPr>
                <w:sz w:val="20"/>
              </w:rPr>
              <w:t>607</w:t>
            </w:r>
          </w:p>
        </w:tc>
        <w:tc>
          <w:tcPr>
            <w:tcW w:type="dxa" w:w="426"/>
            <w:shd w:fill="auto" w:val="clear"/>
          </w:tcPr>
          <w:p w14:paraId="281A0000">
            <w:pPr>
              <w:rPr>
                <w:sz w:val="20"/>
              </w:rPr>
            </w:pPr>
            <w:r>
              <w:rPr>
                <w:sz w:val="20"/>
              </w:rPr>
              <w:t>07</w:t>
            </w:r>
          </w:p>
        </w:tc>
        <w:tc>
          <w:tcPr>
            <w:tcW w:type="dxa" w:w="425"/>
            <w:shd w:fill="auto" w:val="clear"/>
          </w:tcPr>
          <w:p w14:paraId="291A0000">
            <w:pPr>
              <w:rPr>
                <w:sz w:val="20"/>
              </w:rPr>
            </w:pPr>
            <w:r>
              <w:rPr>
                <w:sz w:val="20"/>
              </w:rPr>
              <w:t>07</w:t>
            </w:r>
          </w:p>
        </w:tc>
        <w:tc>
          <w:tcPr>
            <w:tcW w:type="dxa" w:w="1559"/>
            <w:shd w:fill="auto" w:val="clear"/>
          </w:tcPr>
          <w:p w14:paraId="2A1A0000">
            <w:pPr>
              <w:rPr>
                <w:sz w:val="20"/>
              </w:rPr>
            </w:pPr>
            <w:r>
              <w:rPr>
                <w:sz w:val="20"/>
              </w:rPr>
              <w:t>09 Б 02 20460</w:t>
            </w:r>
          </w:p>
        </w:tc>
        <w:tc>
          <w:tcPr>
            <w:tcW w:type="dxa" w:w="567"/>
            <w:shd w:fill="auto" w:val="clear"/>
          </w:tcPr>
          <w:p w14:paraId="2B1A0000">
            <w:pPr>
              <w:rPr>
                <w:sz w:val="20"/>
              </w:rPr>
            </w:pPr>
            <w:r>
              <w:rPr>
                <w:sz w:val="20"/>
              </w:rPr>
              <w:t>610</w:t>
            </w:r>
          </w:p>
        </w:tc>
        <w:tc>
          <w:tcPr>
            <w:tcW w:type="dxa" w:w="1438"/>
            <w:shd w:fill="auto" w:val="clear"/>
          </w:tcPr>
          <w:p w14:paraId="2C1A0000">
            <w:pPr>
              <w:ind/>
              <w:jc w:val="right"/>
              <w:rPr>
                <w:sz w:val="20"/>
              </w:rPr>
            </w:pPr>
            <w:r>
              <w:rPr>
                <w:sz w:val="20"/>
              </w:rPr>
              <w:t>1 188,00</w:t>
            </w:r>
          </w:p>
        </w:tc>
      </w:tr>
      <w:tr>
        <w:trPr>
          <w:trHeight w:hRule="atLeast" w:val="20"/>
        </w:trPr>
        <w:tc>
          <w:tcPr>
            <w:tcW w:type="dxa" w:w="4678"/>
            <w:shd w:fill="auto" w:val="clear"/>
          </w:tcPr>
          <w:p w14:paraId="2D1A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567"/>
            <w:shd w:fill="auto" w:val="clear"/>
          </w:tcPr>
          <w:p w14:paraId="2E1A0000">
            <w:pPr>
              <w:rPr>
                <w:sz w:val="20"/>
              </w:rPr>
            </w:pPr>
            <w:r>
              <w:rPr>
                <w:sz w:val="20"/>
              </w:rPr>
              <w:t>607</w:t>
            </w:r>
          </w:p>
        </w:tc>
        <w:tc>
          <w:tcPr>
            <w:tcW w:type="dxa" w:w="426"/>
            <w:shd w:fill="auto" w:val="clear"/>
          </w:tcPr>
          <w:p w14:paraId="2F1A0000">
            <w:pPr>
              <w:rPr>
                <w:sz w:val="20"/>
              </w:rPr>
            </w:pPr>
            <w:r>
              <w:rPr>
                <w:sz w:val="20"/>
              </w:rPr>
              <w:t>07</w:t>
            </w:r>
          </w:p>
        </w:tc>
        <w:tc>
          <w:tcPr>
            <w:tcW w:type="dxa" w:w="425"/>
            <w:shd w:fill="auto" w:val="clear"/>
          </w:tcPr>
          <w:p w14:paraId="301A0000">
            <w:pPr>
              <w:rPr>
                <w:sz w:val="20"/>
              </w:rPr>
            </w:pPr>
            <w:r>
              <w:rPr>
                <w:sz w:val="20"/>
              </w:rPr>
              <w:t>07</w:t>
            </w:r>
          </w:p>
        </w:tc>
        <w:tc>
          <w:tcPr>
            <w:tcW w:type="dxa" w:w="1559"/>
            <w:shd w:fill="auto" w:val="clear"/>
          </w:tcPr>
          <w:p w14:paraId="311A0000">
            <w:pPr>
              <w:rPr>
                <w:sz w:val="20"/>
              </w:rPr>
            </w:pPr>
            <w:r>
              <w:rPr>
                <w:sz w:val="20"/>
              </w:rPr>
              <w:t>09 Б 03 00000</w:t>
            </w:r>
          </w:p>
        </w:tc>
        <w:tc>
          <w:tcPr>
            <w:tcW w:type="dxa" w:w="567"/>
            <w:shd w:fill="auto" w:val="clear"/>
          </w:tcPr>
          <w:p w14:paraId="321A0000">
            <w:pPr>
              <w:rPr>
                <w:sz w:val="20"/>
              </w:rPr>
            </w:pPr>
            <w:r>
              <w:rPr>
                <w:sz w:val="20"/>
              </w:rPr>
              <w:t>000</w:t>
            </w:r>
          </w:p>
        </w:tc>
        <w:tc>
          <w:tcPr>
            <w:tcW w:type="dxa" w:w="1438"/>
            <w:shd w:fill="auto" w:val="clear"/>
          </w:tcPr>
          <w:p w14:paraId="331A0000">
            <w:pPr>
              <w:ind/>
              <w:jc w:val="right"/>
              <w:rPr>
                <w:sz w:val="20"/>
              </w:rPr>
            </w:pPr>
            <w:r>
              <w:rPr>
                <w:sz w:val="20"/>
              </w:rPr>
              <w:t>3 304,20</w:t>
            </w:r>
          </w:p>
        </w:tc>
      </w:tr>
      <w:tr>
        <w:trPr>
          <w:trHeight w:hRule="atLeast" w:val="20"/>
        </w:trPr>
        <w:tc>
          <w:tcPr>
            <w:tcW w:type="dxa" w:w="4678"/>
            <w:shd w:fill="auto" w:val="clear"/>
          </w:tcPr>
          <w:p w14:paraId="34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351A0000">
            <w:pPr>
              <w:rPr>
                <w:sz w:val="20"/>
              </w:rPr>
            </w:pPr>
            <w:r>
              <w:rPr>
                <w:sz w:val="20"/>
              </w:rPr>
              <w:t>607</w:t>
            </w:r>
          </w:p>
        </w:tc>
        <w:tc>
          <w:tcPr>
            <w:tcW w:type="dxa" w:w="426"/>
            <w:shd w:fill="auto" w:val="clear"/>
          </w:tcPr>
          <w:p w14:paraId="361A0000">
            <w:pPr>
              <w:rPr>
                <w:sz w:val="20"/>
              </w:rPr>
            </w:pPr>
            <w:r>
              <w:rPr>
                <w:sz w:val="20"/>
              </w:rPr>
              <w:t>07</w:t>
            </w:r>
          </w:p>
        </w:tc>
        <w:tc>
          <w:tcPr>
            <w:tcW w:type="dxa" w:w="425"/>
            <w:shd w:fill="auto" w:val="clear"/>
          </w:tcPr>
          <w:p w14:paraId="371A0000">
            <w:pPr>
              <w:rPr>
                <w:sz w:val="20"/>
              </w:rPr>
            </w:pPr>
            <w:r>
              <w:rPr>
                <w:sz w:val="20"/>
              </w:rPr>
              <w:t>07</w:t>
            </w:r>
          </w:p>
        </w:tc>
        <w:tc>
          <w:tcPr>
            <w:tcW w:type="dxa" w:w="1559"/>
            <w:shd w:fill="auto" w:val="clear"/>
          </w:tcPr>
          <w:p w14:paraId="381A0000">
            <w:pPr>
              <w:rPr>
                <w:sz w:val="20"/>
              </w:rPr>
            </w:pPr>
            <w:r>
              <w:rPr>
                <w:sz w:val="20"/>
              </w:rPr>
              <w:t>09 Б 03 20460</w:t>
            </w:r>
          </w:p>
        </w:tc>
        <w:tc>
          <w:tcPr>
            <w:tcW w:type="dxa" w:w="567"/>
            <w:shd w:fill="auto" w:val="clear"/>
          </w:tcPr>
          <w:p w14:paraId="391A0000">
            <w:pPr>
              <w:rPr>
                <w:sz w:val="20"/>
              </w:rPr>
            </w:pPr>
            <w:r>
              <w:rPr>
                <w:sz w:val="20"/>
              </w:rPr>
              <w:t>000</w:t>
            </w:r>
          </w:p>
        </w:tc>
        <w:tc>
          <w:tcPr>
            <w:tcW w:type="dxa" w:w="1438"/>
            <w:shd w:fill="auto" w:val="clear"/>
          </w:tcPr>
          <w:p w14:paraId="3A1A0000">
            <w:pPr>
              <w:ind/>
              <w:jc w:val="right"/>
              <w:rPr>
                <w:sz w:val="20"/>
              </w:rPr>
            </w:pPr>
            <w:r>
              <w:rPr>
                <w:sz w:val="20"/>
              </w:rPr>
              <w:t>3 304,20</w:t>
            </w:r>
          </w:p>
        </w:tc>
      </w:tr>
      <w:tr>
        <w:trPr>
          <w:trHeight w:hRule="atLeast" w:val="20"/>
        </w:trPr>
        <w:tc>
          <w:tcPr>
            <w:tcW w:type="dxa" w:w="4678"/>
            <w:shd w:fill="auto" w:val="clear"/>
          </w:tcPr>
          <w:p w14:paraId="3B1A0000">
            <w:pPr>
              <w:rPr>
                <w:sz w:val="20"/>
              </w:rPr>
            </w:pPr>
            <w:r>
              <w:rPr>
                <w:sz w:val="20"/>
              </w:rPr>
              <w:t>Субсидии бюджетным учреждениям</w:t>
            </w:r>
          </w:p>
        </w:tc>
        <w:tc>
          <w:tcPr>
            <w:tcW w:type="dxa" w:w="567"/>
            <w:shd w:fill="auto" w:val="clear"/>
          </w:tcPr>
          <w:p w14:paraId="3C1A0000">
            <w:pPr>
              <w:rPr>
                <w:sz w:val="20"/>
              </w:rPr>
            </w:pPr>
            <w:r>
              <w:rPr>
                <w:sz w:val="20"/>
              </w:rPr>
              <w:t>607</w:t>
            </w:r>
          </w:p>
        </w:tc>
        <w:tc>
          <w:tcPr>
            <w:tcW w:type="dxa" w:w="426"/>
            <w:shd w:fill="auto" w:val="clear"/>
          </w:tcPr>
          <w:p w14:paraId="3D1A0000">
            <w:pPr>
              <w:rPr>
                <w:sz w:val="20"/>
              </w:rPr>
            </w:pPr>
            <w:r>
              <w:rPr>
                <w:sz w:val="20"/>
              </w:rPr>
              <w:t>07</w:t>
            </w:r>
          </w:p>
        </w:tc>
        <w:tc>
          <w:tcPr>
            <w:tcW w:type="dxa" w:w="425"/>
            <w:shd w:fill="auto" w:val="clear"/>
          </w:tcPr>
          <w:p w14:paraId="3E1A0000">
            <w:pPr>
              <w:rPr>
                <w:sz w:val="20"/>
              </w:rPr>
            </w:pPr>
            <w:r>
              <w:rPr>
                <w:sz w:val="20"/>
              </w:rPr>
              <w:t>07</w:t>
            </w:r>
          </w:p>
        </w:tc>
        <w:tc>
          <w:tcPr>
            <w:tcW w:type="dxa" w:w="1559"/>
            <w:shd w:fill="auto" w:val="clear"/>
          </w:tcPr>
          <w:p w14:paraId="3F1A0000">
            <w:pPr>
              <w:rPr>
                <w:sz w:val="20"/>
              </w:rPr>
            </w:pPr>
            <w:r>
              <w:rPr>
                <w:sz w:val="20"/>
              </w:rPr>
              <w:t>09 Б 03 20460</w:t>
            </w:r>
          </w:p>
        </w:tc>
        <w:tc>
          <w:tcPr>
            <w:tcW w:type="dxa" w:w="567"/>
            <w:shd w:fill="auto" w:val="clear"/>
          </w:tcPr>
          <w:p w14:paraId="401A0000">
            <w:pPr>
              <w:rPr>
                <w:sz w:val="20"/>
              </w:rPr>
            </w:pPr>
            <w:r>
              <w:rPr>
                <w:sz w:val="20"/>
              </w:rPr>
              <w:t>610</w:t>
            </w:r>
          </w:p>
        </w:tc>
        <w:tc>
          <w:tcPr>
            <w:tcW w:type="dxa" w:w="1438"/>
            <w:shd w:fill="auto" w:val="clear"/>
          </w:tcPr>
          <w:p w14:paraId="411A0000">
            <w:pPr>
              <w:ind/>
              <w:jc w:val="right"/>
              <w:rPr>
                <w:sz w:val="20"/>
              </w:rPr>
            </w:pPr>
            <w:r>
              <w:rPr>
                <w:sz w:val="20"/>
              </w:rPr>
              <w:t>3 304,20</w:t>
            </w:r>
          </w:p>
        </w:tc>
      </w:tr>
      <w:tr>
        <w:trPr>
          <w:trHeight w:hRule="atLeast" w:val="20"/>
        </w:trPr>
        <w:tc>
          <w:tcPr>
            <w:tcW w:type="dxa" w:w="4678"/>
            <w:shd w:fill="auto" w:val="clear"/>
          </w:tcPr>
          <w:p w14:paraId="421A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567"/>
            <w:shd w:fill="auto" w:val="clear"/>
          </w:tcPr>
          <w:p w14:paraId="431A0000">
            <w:pPr>
              <w:rPr>
                <w:sz w:val="20"/>
              </w:rPr>
            </w:pPr>
            <w:r>
              <w:rPr>
                <w:sz w:val="20"/>
              </w:rPr>
              <w:t>607</w:t>
            </w:r>
          </w:p>
        </w:tc>
        <w:tc>
          <w:tcPr>
            <w:tcW w:type="dxa" w:w="426"/>
            <w:shd w:fill="auto" w:val="clear"/>
          </w:tcPr>
          <w:p w14:paraId="441A0000">
            <w:pPr>
              <w:rPr>
                <w:sz w:val="20"/>
              </w:rPr>
            </w:pPr>
            <w:r>
              <w:rPr>
                <w:sz w:val="20"/>
              </w:rPr>
              <w:t>07</w:t>
            </w:r>
          </w:p>
        </w:tc>
        <w:tc>
          <w:tcPr>
            <w:tcW w:type="dxa" w:w="425"/>
            <w:shd w:fill="auto" w:val="clear"/>
          </w:tcPr>
          <w:p w14:paraId="451A0000">
            <w:pPr>
              <w:rPr>
                <w:sz w:val="20"/>
              </w:rPr>
            </w:pPr>
            <w:r>
              <w:rPr>
                <w:sz w:val="20"/>
              </w:rPr>
              <w:t>07</w:t>
            </w:r>
          </w:p>
        </w:tc>
        <w:tc>
          <w:tcPr>
            <w:tcW w:type="dxa" w:w="1559"/>
            <w:shd w:fill="auto" w:val="clear"/>
          </w:tcPr>
          <w:p w14:paraId="461A0000">
            <w:pPr>
              <w:rPr>
                <w:sz w:val="20"/>
              </w:rPr>
            </w:pPr>
            <w:r>
              <w:rPr>
                <w:sz w:val="20"/>
              </w:rPr>
              <w:t>09 Б 04 00000</w:t>
            </w:r>
          </w:p>
        </w:tc>
        <w:tc>
          <w:tcPr>
            <w:tcW w:type="dxa" w:w="567"/>
            <w:shd w:fill="auto" w:val="clear"/>
          </w:tcPr>
          <w:p w14:paraId="471A0000">
            <w:pPr>
              <w:rPr>
                <w:sz w:val="20"/>
              </w:rPr>
            </w:pPr>
            <w:r>
              <w:rPr>
                <w:sz w:val="20"/>
              </w:rPr>
              <w:t>000</w:t>
            </w:r>
          </w:p>
        </w:tc>
        <w:tc>
          <w:tcPr>
            <w:tcW w:type="dxa" w:w="1438"/>
            <w:shd w:fill="auto" w:val="clear"/>
          </w:tcPr>
          <w:p w14:paraId="481A0000">
            <w:pPr>
              <w:ind/>
              <w:jc w:val="right"/>
              <w:rPr>
                <w:sz w:val="20"/>
              </w:rPr>
            </w:pPr>
            <w:r>
              <w:rPr>
                <w:sz w:val="20"/>
              </w:rPr>
              <w:t>11 624,42</w:t>
            </w:r>
          </w:p>
        </w:tc>
      </w:tr>
      <w:tr>
        <w:trPr>
          <w:trHeight w:hRule="atLeast" w:val="20"/>
        </w:trPr>
        <w:tc>
          <w:tcPr>
            <w:tcW w:type="dxa" w:w="4678"/>
            <w:shd w:fill="auto" w:val="clear"/>
          </w:tcPr>
          <w:p w14:paraId="491A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4A1A0000">
            <w:pPr>
              <w:rPr>
                <w:sz w:val="20"/>
              </w:rPr>
            </w:pPr>
            <w:r>
              <w:rPr>
                <w:sz w:val="20"/>
              </w:rPr>
              <w:t>607</w:t>
            </w:r>
          </w:p>
        </w:tc>
        <w:tc>
          <w:tcPr>
            <w:tcW w:type="dxa" w:w="426"/>
            <w:shd w:fill="auto" w:val="clear"/>
          </w:tcPr>
          <w:p w14:paraId="4B1A0000">
            <w:pPr>
              <w:rPr>
                <w:sz w:val="20"/>
              </w:rPr>
            </w:pPr>
            <w:r>
              <w:rPr>
                <w:sz w:val="20"/>
              </w:rPr>
              <w:t>07</w:t>
            </w:r>
          </w:p>
        </w:tc>
        <w:tc>
          <w:tcPr>
            <w:tcW w:type="dxa" w:w="425"/>
            <w:shd w:fill="auto" w:val="clear"/>
          </w:tcPr>
          <w:p w14:paraId="4C1A0000">
            <w:pPr>
              <w:rPr>
                <w:sz w:val="20"/>
              </w:rPr>
            </w:pPr>
            <w:r>
              <w:rPr>
                <w:sz w:val="20"/>
              </w:rPr>
              <w:t>07</w:t>
            </w:r>
          </w:p>
        </w:tc>
        <w:tc>
          <w:tcPr>
            <w:tcW w:type="dxa" w:w="1559"/>
            <w:shd w:fill="auto" w:val="clear"/>
          </w:tcPr>
          <w:p w14:paraId="4D1A0000">
            <w:pPr>
              <w:rPr>
                <w:sz w:val="20"/>
              </w:rPr>
            </w:pPr>
            <w:r>
              <w:rPr>
                <w:sz w:val="20"/>
              </w:rPr>
              <w:t>09 Б 04 11010</w:t>
            </w:r>
          </w:p>
        </w:tc>
        <w:tc>
          <w:tcPr>
            <w:tcW w:type="dxa" w:w="567"/>
            <w:shd w:fill="auto" w:val="clear"/>
          </w:tcPr>
          <w:p w14:paraId="4E1A0000">
            <w:pPr>
              <w:rPr>
                <w:sz w:val="20"/>
              </w:rPr>
            </w:pPr>
            <w:r>
              <w:rPr>
                <w:sz w:val="20"/>
              </w:rPr>
              <w:t>000</w:t>
            </w:r>
          </w:p>
        </w:tc>
        <w:tc>
          <w:tcPr>
            <w:tcW w:type="dxa" w:w="1438"/>
            <w:shd w:fill="auto" w:val="clear"/>
          </w:tcPr>
          <w:p w14:paraId="4F1A0000">
            <w:pPr>
              <w:ind/>
              <w:jc w:val="right"/>
              <w:rPr>
                <w:sz w:val="20"/>
              </w:rPr>
            </w:pPr>
            <w:r>
              <w:rPr>
                <w:sz w:val="20"/>
              </w:rPr>
              <w:t>11 576,63</w:t>
            </w:r>
          </w:p>
        </w:tc>
      </w:tr>
      <w:tr>
        <w:trPr>
          <w:trHeight w:hRule="atLeast" w:val="20"/>
        </w:trPr>
        <w:tc>
          <w:tcPr>
            <w:tcW w:type="dxa" w:w="4678"/>
            <w:shd w:fill="auto" w:val="clear"/>
          </w:tcPr>
          <w:p w14:paraId="501A0000">
            <w:pPr>
              <w:rPr>
                <w:sz w:val="20"/>
              </w:rPr>
            </w:pPr>
            <w:r>
              <w:rPr>
                <w:sz w:val="20"/>
              </w:rPr>
              <w:t>Субсидии бюджетным учреждениям</w:t>
            </w:r>
          </w:p>
        </w:tc>
        <w:tc>
          <w:tcPr>
            <w:tcW w:type="dxa" w:w="567"/>
            <w:shd w:fill="auto" w:val="clear"/>
          </w:tcPr>
          <w:p w14:paraId="511A0000">
            <w:pPr>
              <w:rPr>
                <w:sz w:val="20"/>
              </w:rPr>
            </w:pPr>
            <w:r>
              <w:rPr>
                <w:sz w:val="20"/>
              </w:rPr>
              <w:t>607</w:t>
            </w:r>
          </w:p>
        </w:tc>
        <w:tc>
          <w:tcPr>
            <w:tcW w:type="dxa" w:w="426"/>
            <w:shd w:fill="auto" w:val="clear"/>
          </w:tcPr>
          <w:p w14:paraId="521A0000">
            <w:pPr>
              <w:rPr>
                <w:sz w:val="20"/>
              </w:rPr>
            </w:pPr>
            <w:r>
              <w:rPr>
                <w:sz w:val="20"/>
              </w:rPr>
              <w:t>07</w:t>
            </w:r>
          </w:p>
        </w:tc>
        <w:tc>
          <w:tcPr>
            <w:tcW w:type="dxa" w:w="425"/>
            <w:shd w:fill="auto" w:val="clear"/>
          </w:tcPr>
          <w:p w14:paraId="531A0000">
            <w:pPr>
              <w:rPr>
                <w:sz w:val="20"/>
              </w:rPr>
            </w:pPr>
            <w:r>
              <w:rPr>
                <w:sz w:val="20"/>
              </w:rPr>
              <w:t>07</w:t>
            </w:r>
          </w:p>
        </w:tc>
        <w:tc>
          <w:tcPr>
            <w:tcW w:type="dxa" w:w="1559"/>
            <w:shd w:fill="auto" w:val="clear"/>
          </w:tcPr>
          <w:p w14:paraId="541A0000">
            <w:pPr>
              <w:rPr>
                <w:sz w:val="20"/>
              </w:rPr>
            </w:pPr>
            <w:r>
              <w:rPr>
                <w:sz w:val="20"/>
              </w:rPr>
              <w:t>09 Б 04 11010</w:t>
            </w:r>
          </w:p>
        </w:tc>
        <w:tc>
          <w:tcPr>
            <w:tcW w:type="dxa" w:w="567"/>
            <w:shd w:fill="auto" w:val="clear"/>
          </w:tcPr>
          <w:p w14:paraId="551A0000">
            <w:pPr>
              <w:rPr>
                <w:sz w:val="20"/>
              </w:rPr>
            </w:pPr>
            <w:r>
              <w:rPr>
                <w:sz w:val="20"/>
              </w:rPr>
              <w:t>610</w:t>
            </w:r>
          </w:p>
        </w:tc>
        <w:tc>
          <w:tcPr>
            <w:tcW w:type="dxa" w:w="1438"/>
            <w:shd w:fill="auto" w:val="clear"/>
          </w:tcPr>
          <w:p w14:paraId="561A0000">
            <w:pPr>
              <w:ind/>
              <w:jc w:val="right"/>
              <w:rPr>
                <w:sz w:val="20"/>
              </w:rPr>
            </w:pPr>
            <w:r>
              <w:rPr>
                <w:sz w:val="20"/>
              </w:rPr>
              <w:t>11 576,63</w:t>
            </w:r>
          </w:p>
        </w:tc>
      </w:tr>
      <w:tr>
        <w:trPr>
          <w:trHeight w:hRule="atLeast" w:val="20"/>
        </w:trPr>
        <w:tc>
          <w:tcPr>
            <w:tcW w:type="dxa" w:w="4678"/>
            <w:shd w:fill="auto" w:val="clear"/>
          </w:tcPr>
          <w:p w14:paraId="571A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581A0000">
            <w:pPr>
              <w:rPr>
                <w:sz w:val="20"/>
              </w:rPr>
            </w:pPr>
            <w:r>
              <w:rPr>
                <w:sz w:val="20"/>
              </w:rPr>
              <w:t>607</w:t>
            </w:r>
          </w:p>
        </w:tc>
        <w:tc>
          <w:tcPr>
            <w:tcW w:type="dxa" w:w="426"/>
            <w:shd w:fill="auto" w:val="clear"/>
          </w:tcPr>
          <w:p w14:paraId="591A0000">
            <w:pPr>
              <w:rPr>
                <w:sz w:val="20"/>
              </w:rPr>
            </w:pPr>
            <w:r>
              <w:rPr>
                <w:sz w:val="20"/>
              </w:rPr>
              <w:t>07</w:t>
            </w:r>
          </w:p>
        </w:tc>
        <w:tc>
          <w:tcPr>
            <w:tcW w:type="dxa" w:w="425"/>
            <w:shd w:fill="auto" w:val="clear"/>
          </w:tcPr>
          <w:p w14:paraId="5A1A0000">
            <w:pPr>
              <w:rPr>
                <w:sz w:val="20"/>
              </w:rPr>
            </w:pPr>
            <w:r>
              <w:rPr>
                <w:sz w:val="20"/>
              </w:rPr>
              <w:t>07</w:t>
            </w:r>
          </w:p>
        </w:tc>
        <w:tc>
          <w:tcPr>
            <w:tcW w:type="dxa" w:w="1559"/>
            <w:shd w:fill="auto" w:val="clear"/>
          </w:tcPr>
          <w:p w14:paraId="5B1A0000">
            <w:pPr>
              <w:rPr>
                <w:sz w:val="20"/>
              </w:rPr>
            </w:pPr>
            <w:r>
              <w:rPr>
                <w:sz w:val="20"/>
              </w:rPr>
              <w:t>09 Б 04 78930</w:t>
            </w:r>
          </w:p>
        </w:tc>
        <w:tc>
          <w:tcPr>
            <w:tcW w:type="dxa" w:w="567"/>
            <w:shd w:fill="auto" w:val="clear"/>
          </w:tcPr>
          <w:p w14:paraId="5C1A0000">
            <w:pPr>
              <w:rPr>
                <w:sz w:val="20"/>
              </w:rPr>
            </w:pPr>
            <w:r>
              <w:rPr>
                <w:sz w:val="20"/>
              </w:rPr>
              <w:t>000</w:t>
            </w:r>
          </w:p>
        </w:tc>
        <w:tc>
          <w:tcPr>
            <w:tcW w:type="dxa" w:w="1438"/>
            <w:shd w:fill="auto" w:val="clear"/>
          </w:tcPr>
          <w:p w14:paraId="5D1A0000">
            <w:pPr>
              <w:ind/>
              <w:jc w:val="right"/>
              <w:rPr>
                <w:sz w:val="20"/>
              </w:rPr>
            </w:pPr>
            <w:r>
              <w:rPr>
                <w:sz w:val="20"/>
              </w:rPr>
              <w:t>47,79</w:t>
            </w:r>
          </w:p>
        </w:tc>
      </w:tr>
      <w:tr>
        <w:trPr>
          <w:trHeight w:hRule="atLeast" w:val="20"/>
        </w:trPr>
        <w:tc>
          <w:tcPr>
            <w:tcW w:type="dxa" w:w="4678"/>
            <w:shd w:fill="auto" w:val="clear"/>
          </w:tcPr>
          <w:p w14:paraId="5E1A0000">
            <w:pPr>
              <w:rPr>
                <w:sz w:val="20"/>
              </w:rPr>
            </w:pPr>
            <w:r>
              <w:rPr>
                <w:sz w:val="20"/>
              </w:rPr>
              <w:t>Субсидии бюджетным учреждениям</w:t>
            </w:r>
          </w:p>
        </w:tc>
        <w:tc>
          <w:tcPr>
            <w:tcW w:type="dxa" w:w="567"/>
            <w:shd w:fill="auto" w:val="clear"/>
          </w:tcPr>
          <w:p w14:paraId="5F1A0000">
            <w:pPr>
              <w:rPr>
                <w:sz w:val="20"/>
              </w:rPr>
            </w:pPr>
            <w:r>
              <w:rPr>
                <w:sz w:val="20"/>
              </w:rPr>
              <w:t>607</w:t>
            </w:r>
          </w:p>
        </w:tc>
        <w:tc>
          <w:tcPr>
            <w:tcW w:type="dxa" w:w="426"/>
            <w:shd w:fill="auto" w:val="clear"/>
          </w:tcPr>
          <w:p w14:paraId="601A0000">
            <w:pPr>
              <w:rPr>
                <w:sz w:val="20"/>
              </w:rPr>
            </w:pPr>
            <w:r>
              <w:rPr>
                <w:sz w:val="20"/>
              </w:rPr>
              <w:t>07</w:t>
            </w:r>
          </w:p>
        </w:tc>
        <w:tc>
          <w:tcPr>
            <w:tcW w:type="dxa" w:w="425"/>
            <w:shd w:fill="auto" w:val="clear"/>
          </w:tcPr>
          <w:p w14:paraId="611A0000">
            <w:pPr>
              <w:rPr>
                <w:sz w:val="20"/>
              </w:rPr>
            </w:pPr>
            <w:r>
              <w:rPr>
                <w:sz w:val="20"/>
              </w:rPr>
              <w:t>07</w:t>
            </w:r>
          </w:p>
        </w:tc>
        <w:tc>
          <w:tcPr>
            <w:tcW w:type="dxa" w:w="1559"/>
            <w:shd w:fill="auto" w:val="clear"/>
          </w:tcPr>
          <w:p w14:paraId="621A0000">
            <w:pPr>
              <w:rPr>
                <w:sz w:val="20"/>
              </w:rPr>
            </w:pPr>
            <w:r>
              <w:rPr>
                <w:sz w:val="20"/>
              </w:rPr>
              <w:t>09 Б 04 78930</w:t>
            </w:r>
          </w:p>
        </w:tc>
        <w:tc>
          <w:tcPr>
            <w:tcW w:type="dxa" w:w="567"/>
            <w:shd w:fill="auto" w:val="clear"/>
          </w:tcPr>
          <w:p w14:paraId="631A0000">
            <w:pPr>
              <w:rPr>
                <w:sz w:val="20"/>
              </w:rPr>
            </w:pPr>
            <w:r>
              <w:rPr>
                <w:sz w:val="20"/>
              </w:rPr>
              <w:t>610</w:t>
            </w:r>
          </w:p>
        </w:tc>
        <w:tc>
          <w:tcPr>
            <w:tcW w:type="dxa" w:w="1438"/>
            <w:shd w:fill="auto" w:val="clear"/>
          </w:tcPr>
          <w:p w14:paraId="641A0000">
            <w:pPr>
              <w:ind/>
              <w:jc w:val="right"/>
              <w:rPr>
                <w:sz w:val="20"/>
              </w:rPr>
            </w:pPr>
            <w:r>
              <w:rPr>
                <w:sz w:val="20"/>
              </w:rPr>
              <w:t>47,79</w:t>
            </w:r>
          </w:p>
        </w:tc>
      </w:tr>
      <w:tr>
        <w:trPr>
          <w:trHeight w:hRule="atLeast" w:val="20"/>
        </w:trPr>
        <w:tc>
          <w:tcPr>
            <w:tcW w:type="dxa" w:w="4678"/>
            <w:shd w:fill="auto" w:val="clear"/>
          </w:tcPr>
          <w:p w14:paraId="651A0000">
            <w:pPr>
              <w:rPr>
                <w:sz w:val="20"/>
              </w:rPr>
            </w:pPr>
            <w:r>
              <w:rPr>
                <w:sz w:val="20"/>
              </w:rPr>
              <w:t>Основное мероприятие «Организация молодежных пространств»</w:t>
            </w:r>
          </w:p>
        </w:tc>
        <w:tc>
          <w:tcPr>
            <w:tcW w:type="dxa" w:w="567"/>
            <w:shd w:fill="auto" w:val="clear"/>
          </w:tcPr>
          <w:p w14:paraId="661A0000">
            <w:pPr>
              <w:rPr>
                <w:sz w:val="20"/>
              </w:rPr>
            </w:pPr>
            <w:r>
              <w:rPr>
                <w:sz w:val="20"/>
              </w:rPr>
              <w:t>607</w:t>
            </w:r>
          </w:p>
        </w:tc>
        <w:tc>
          <w:tcPr>
            <w:tcW w:type="dxa" w:w="426"/>
            <w:shd w:fill="auto" w:val="clear"/>
          </w:tcPr>
          <w:p w14:paraId="671A0000">
            <w:pPr>
              <w:rPr>
                <w:sz w:val="20"/>
              </w:rPr>
            </w:pPr>
            <w:r>
              <w:rPr>
                <w:sz w:val="20"/>
              </w:rPr>
              <w:t>07</w:t>
            </w:r>
          </w:p>
        </w:tc>
        <w:tc>
          <w:tcPr>
            <w:tcW w:type="dxa" w:w="425"/>
            <w:shd w:fill="auto" w:val="clear"/>
          </w:tcPr>
          <w:p w14:paraId="681A0000">
            <w:pPr>
              <w:rPr>
                <w:sz w:val="20"/>
              </w:rPr>
            </w:pPr>
            <w:r>
              <w:rPr>
                <w:sz w:val="20"/>
              </w:rPr>
              <w:t>07</w:t>
            </w:r>
          </w:p>
        </w:tc>
        <w:tc>
          <w:tcPr>
            <w:tcW w:type="dxa" w:w="1559"/>
            <w:shd w:fill="auto" w:val="clear"/>
          </w:tcPr>
          <w:p w14:paraId="691A0000">
            <w:pPr>
              <w:rPr>
                <w:sz w:val="20"/>
              </w:rPr>
            </w:pPr>
            <w:r>
              <w:rPr>
                <w:sz w:val="20"/>
              </w:rPr>
              <w:t>09 Б 05 00000</w:t>
            </w:r>
          </w:p>
        </w:tc>
        <w:tc>
          <w:tcPr>
            <w:tcW w:type="dxa" w:w="567"/>
            <w:shd w:fill="auto" w:val="clear"/>
          </w:tcPr>
          <w:p w14:paraId="6A1A0000">
            <w:pPr>
              <w:rPr>
                <w:sz w:val="20"/>
              </w:rPr>
            </w:pPr>
            <w:r>
              <w:rPr>
                <w:sz w:val="20"/>
              </w:rPr>
              <w:t>000</w:t>
            </w:r>
          </w:p>
        </w:tc>
        <w:tc>
          <w:tcPr>
            <w:tcW w:type="dxa" w:w="1438"/>
            <w:shd w:fill="auto" w:val="clear"/>
          </w:tcPr>
          <w:p w14:paraId="6B1A0000">
            <w:pPr>
              <w:ind/>
              <w:jc w:val="right"/>
              <w:rPr>
                <w:sz w:val="20"/>
              </w:rPr>
            </w:pPr>
            <w:r>
              <w:rPr>
                <w:sz w:val="20"/>
              </w:rPr>
              <w:t>6 572,42</w:t>
            </w:r>
          </w:p>
        </w:tc>
      </w:tr>
      <w:tr>
        <w:trPr>
          <w:trHeight w:hRule="atLeast" w:val="20"/>
        </w:trPr>
        <w:tc>
          <w:tcPr>
            <w:tcW w:type="dxa" w:w="4678"/>
            <w:shd w:fill="auto" w:val="clear"/>
          </w:tcPr>
          <w:p w14:paraId="6C1A0000">
            <w:pPr>
              <w:rPr>
                <w:sz w:val="20"/>
              </w:rPr>
            </w:pPr>
            <w:r>
              <w:rPr>
                <w:sz w:val="20"/>
              </w:rPr>
              <w:t xml:space="preserve"> Расходы на укрепление материально-технической базы муниципальных учреждений города Ставрополя в сфере молодежной политики</w:t>
            </w:r>
          </w:p>
        </w:tc>
        <w:tc>
          <w:tcPr>
            <w:tcW w:type="dxa" w:w="567"/>
            <w:shd w:fill="auto" w:val="clear"/>
          </w:tcPr>
          <w:p w14:paraId="6D1A0000">
            <w:pPr>
              <w:rPr>
                <w:sz w:val="20"/>
              </w:rPr>
            </w:pPr>
            <w:r>
              <w:rPr>
                <w:sz w:val="20"/>
              </w:rPr>
              <w:t>607</w:t>
            </w:r>
          </w:p>
        </w:tc>
        <w:tc>
          <w:tcPr>
            <w:tcW w:type="dxa" w:w="426"/>
            <w:shd w:fill="auto" w:val="clear"/>
          </w:tcPr>
          <w:p w14:paraId="6E1A0000">
            <w:pPr>
              <w:rPr>
                <w:sz w:val="20"/>
              </w:rPr>
            </w:pPr>
            <w:r>
              <w:rPr>
                <w:sz w:val="20"/>
              </w:rPr>
              <w:t>07</w:t>
            </w:r>
          </w:p>
        </w:tc>
        <w:tc>
          <w:tcPr>
            <w:tcW w:type="dxa" w:w="425"/>
            <w:shd w:fill="auto" w:val="clear"/>
          </w:tcPr>
          <w:p w14:paraId="6F1A0000">
            <w:pPr>
              <w:rPr>
                <w:sz w:val="20"/>
              </w:rPr>
            </w:pPr>
            <w:r>
              <w:rPr>
                <w:sz w:val="20"/>
              </w:rPr>
              <w:t>07</w:t>
            </w:r>
          </w:p>
        </w:tc>
        <w:tc>
          <w:tcPr>
            <w:tcW w:type="dxa" w:w="1559"/>
            <w:shd w:fill="auto" w:val="clear"/>
          </w:tcPr>
          <w:p w14:paraId="701A0000">
            <w:pPr>
              <w:rPr>
                <w:sz w:val="20"/>
              </w:rPr>
            </w:pPr>
            <w:r>
              <w:rPr>
                <w:sz w:val="20"/>
              </w:rPr>
              <w:t>09 Б 05 21110</w:t>
            </w:r>
          </w:p>
        </w:tc>
        <w:tc>
          <w:tcPr>
            <w:tcW w:type="dxa" w:w="567"/>
            <w:shd w:fill="auto" w:val="clear"/>
          </w:tcPr>
          <w:p w14:paraId="711A0000">
            <w:pPr>
              <w:rPr>
                <w:sz w:val="20"/>
              </w:rPr>
            </w:pPr>
            <w:r>
              <w:rPr>
                <w:sz w:val="20"/>
              </w:rPr>
              <w:t>000</w:t>
            </w:r>
          </w:p>
        </w:tc>
        <w:tc>
          <w:tcPr>
            <w:tcW w:type="dxa" w:w="1438"/>
            <w:shd w:fill="auto" w:val="clear"/>
          </w:tcPr>
          <w:p w14:paraId="721A0000">
            <w:pPr>
              <w:ind/>
              <w:jc w:val="right"/>
              <w:rPr>
                <w:sz w:val="20"/>
              </w:rPr>
            </w:pPr>
            <w:r>
              <w:rPr>
                <w:sz w:val="20"/>
              </w:rPr>
              <w:t>2 468,69</w:t>
            </w:r>
          </w:p>
        </w:tc>
      </w:tr>
      <w:tr>
        <w:trPr>
          <w:trHeight w:hRule="atLeast" w:val="20"/>
        </w:trPr>
        <w:tc>
          <w:tcPr>
            <w:tcW w:type="dxa" w:w="4678"/>
            <w:shd w:fill="auto" w:val="clear"/>
          </w:tcPr>
          <w:p w14:paraId="731A0000">
            <w:pPr>
              <w:rPr>
                <w:sz w:val="20"/>
              </w:rPr>
            </w:pPr>
            <w:r>
              <w:rPr>
                <w:sz w:val="20"/>
              </w:rPr>
              <w:t>Субсидии бюджетным учреждениям</w:t>
            </w:r>
          </w:p>
        </w:tc>
        <w:tc>
          <w:tcPr>
            <w:tcW w:type="dxa" w:w="567"/>
            <w:shd w:fill="auto" w:val="clear"/>
          </w:tcPr>
          <w:p w14:paraId="741A0000">
            <w:pPr>
              <w:rPr>
                <w:sz w:val="20"/>
              </w:rPr>
            </w:pPr>
            <w:r>
              <w:rPr>
                <w:sz w:val="20"/>
              </w:rPr>
              <w:t>607</w:t>
            </w:r>
          </w:p>
        </w:tc>
        <w:tc>
          <w:tcPr>
            <w:tcW w:type="dxa" w:w="426"/>
            <w:shd w:fill="auto" w:val="clear"/>
          </w:tcPr>
          <w:p w14:paraId="751A0000">
            <w:pPr>
              <w:rPr>
                <w:sz w:val="20"/>
              </w:rPr>
            </w:pPr>
            <w:r>
              <w:rPr>
                <w:sz w:val="20"/>
              </w:rPr>
              <w:t>07</w:t>
            </w:r>
          </w:p>
        </w:tc>
        <w:tc>
          <w:tcPr>
            <w:tcW w:type="dxa" w:w="425"/>
            <w:shd w:fill="auto" w:val="clear"/>
          </w:tcPr>
          <w:p w14:paraId="761A0000">
            <w:pPr>
              <w:rPr>
                <w:sz w:val="20"/>
              </w:rPr>
            </w:pPr>
            <w:r>
              <w:rPr>
                <w:sz w:val="20"/>
              </w:rPr>
              <w:t>07</w:t>
            </w:r>
          </w:p>
        </w:tc>
        <w:tc>
          <w:tcPr>
            <w:tcW w:type="dxa" w:w="1559"/>
            <w:shd w:fill="auto" w:val="clear"/>
          </w:tcPr>
          <w:p w14:paraId="771A0000">
            <w:pPr>
              <w:rPr>
                <w:sz w:val="20"/>
              </w:rPr>
            </w:pPr>
            <w:r>
              <w:rPr>
                <w:sz w:val="20"/>
              </w:rPr>
              <w:t>09 Б 05 21110</w:t>
            </w:r>
          </w:p>
        </w:tc>
        <w:tc>
          <w:tcPr>
            <w:tcW w:type="dxa" w:w="567"/>
            <w:shd w:fill="auto" w:val="clear"/>
          </w:tcPr>
          <w:p w14:paraId="781A0000">
            <w:pPr>
              <w:rPr>
                <w:sz w:val="20"/>
              </w:rPr>
            </w:pPr>
            <w:r>
              <w:rPr>
                <w:sz w:val="20"/>
              </w:rPr>
              <w:t>610</w:t>
            </w:r>
          </w:p>
        </w:tc>
        <w:tc>
          <w:tcPr>
            <w:tcW w:type="dxa" w:w="1438"/>
            <w:shd w:fill="auto" w:val="clear"/>
          </w:tcPr>
          <w:p w14:paraId="791A0000">
            <w:pPr>
              <w:ind/>
              <w:jc w:val="right"/>
              <w:rPr>
                <w:sz w:val="20"/>
              </w:rPr>
            </w:pPr>
            <w:r>
              <w:rPr>
                <w:sz w:val="20"/>
              </w:rPr>
              <w:t>2 468,69</w:t>
            </w:r>
          </w:p>
        </w:tc>
      </w:tr>
      <w:tr>
        <w:trPr>
          <w:trHeight w:hRule="atLeast" w:val="20"/>
        </w:trPr>
        <w:tc>
          <w:tcPr>
            <w:tcW w:type="dxa" w:w="4678"/>
            <w:shd w:fill="auto" w:val="clear"/>
          </w:tcPr>
          <w:p w14:paraId="7A1A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567"/>
            <w:shd w:fill="auto" w:val="clear"/>
          </w:tcPr>
          <w:p w14:paraId="7B1A0000">
            <w:pPr>
              <w:rPr>
                <w:sz w:val="20"/>
              </w:rPr>
            </w:pPr>
            <w:r>
              <w:rPr>
                <w:sz w:val="20"/>
              </w:rPr>
              <w:t>607</w:t>
            </w:r>
          </w:p>
        </w:tc>
        <w:tc>
          <w:tcPr>
            <w:tcW w:type="dxa" w:w="426"/>
            <w:shd w:fill="auto" w:val="clear"/>
          </w:tcPr>
          <w:p w14:paraId="7C1A0000">
            <w:pPr>
              <w:rPr>
                <w:sz w:val="20"/>
              </w:rPr>
            </w:pPr>
            <w:r>
              <w:rPr>
                <w:sz w:val="20"/>
              </w:rPr>
              <w:t>07</w:t>
            </w:r>
          </w:p>
        </w:tc>
        <w:tc>
          <w:tcPr>
            <w:tcW w:type="dxa" w:w="425"/>
            <w:shd w:fill="auto" w:val="clear"/>
          </w:tcPr>
          <w:p w14:paraId="7D1A0000">
            <w:pPr>
              <w:rPr>
                <w:sz w:val="20"/>
              </w:rPr>
            </w:pPr>
            <w:r>
              <w:rPr>
                <w:sz w:val="20"/>
              </w:rPr>
              <w:t>07</w:t>
            </w:r>
          </w:p>
        </w:tc>
        <w:tc>
          <w:tcPr>
            <w:tcW w:type="dxa" w:w="1559"/>
            <w:shd w:fill="auto" w:val="clear"/>
          </w:tcPr>
          <w:p w14:paraId="7E1A0000">
            <w:pPr>
              <w:rPr>
                <w:sz w:val="20"/>
              </w:rPr>
            </w:pPr>
            <w:r>
              <w:rPr>
                <w:sz w:val="20"/>
              </w:rPr>
              <w:t>09 Б 05 21190</w:t>
            </w:r>
          </w:p>
        </w:tc>
        <w:tc>
          <w:tcPr>
            <w:tcW w:type="dxa" w:w="567"/>
            <w:shd w:fill="auto" w:val="clear"/>
          </w:tcPr>
          <w:p w14:paraId="7F1A0000">
            <w:pPr>
              <w:rPr>
                <w:sz w:val="20"/>
              </w:rPr>
            </w:pPr>
            <w:r>
              <w:rPr>
                <w:sz w:val="20"/>
              </w:rPr>
              <w:t>000</w:t>
            </w:r>
          </w:p>
        </w:tc>
        <w:tc>
          <w:tcPr>
            <w:tcW w:type="dxa" w:w="1438"/>
            <w:shd w:fill="auto" w:val="clear"/>
          </w:tcPr>
          <w:p w14:paraId="801A0000">
            <w:pPr>
              <w:ind/>
              <w:jc w:val="right"/>
              <w:rPr>
                <w:sz w:val="20"/>
              </w:rPr>
            </w:pPr>
            <w:r>
              <w:rPr>
                <w:sz w:val="20"/>
              </w:rPr>
              <w:t>4 103,73</w:t>
            </w:r>
          </w:p>
        </w:tc>
      </w:tr>
      <w:tr>
        <w:trPr>
          <w:trHeight w:hRule="atLeast" w:val="20"/>
        </w:trPr>
        <w:tc>
          <w:tcPr>
            <w:tcW w:type="dxa" w:w="4678"/>
            <w:shd w:fill="auto" w:val="clear"/>
          </w:tcPr>
          <w:p w14:paraId="811A0000">
            <w:pPr>
              <w:rPr>
                <w:sz w:val="20"/>
              </w:rPr>
            </w:pPr>
            <w:r>
              <w:rPr>
                <w:sz w:val="20"/>
              </w:rPr>
              <w:t>Субсидии бюджетным учреждениям</w:t>
            </w:r>
          </w:p>
        </w:tc>
        <w:tc>
          <w:tcPr>
            <w:tcW w:type="dxa" w:w="567"/>
            <w:shd w:fill="auto" w:val="clear"/>
          </w:tcPr>
          <w:p w14:paraId="821A0000">
            <w:pPr>
              <w:rPr>
                <w:sz w:val="20"/>
              </w:rPr>
            </w:pPr>
            <w:r>
              <w:rPr>
                <w:sz w:val="20"/>
              </w:rPr>
              <w:t>607</w:t>
            </w:r>
          </w:p>
        </w:tc>
        <w:tc>
          <w:tcPr>
            <w:tcW w:type="dxa" w:w="426"/>
            <w:shd w:fill="auto" w:val="clear"/>
          </w:tcPr>
          <w:p w14:paraId="831A0000">
            <w:pPr>
              <w:rPr>
                <w:sz w:val="20"/>
              </w:rPr>
            </w:pPr>
            <w:r>
              <w:rPr>
                <w:sz w:val="20"/>
              </w:rPr>
              <w:t>07</w:t>
            </w:r>
          </w:p>
        </w:tc>
        <w:tc>
          <w:tcPr>
            <w:tcW w:type="dxa" w:w="425"/>
            <w:shd w:fill="auto" w:val="clear"/>
          </w:tcPr>
          <w:p w14:paraId="841A0000">
            <w:pPr>
              <w:rPr>
                <w:sz w:val="20"/>
              </w:rPr>
            </w:pPr>
            <w:r>
              <w:rPr>
                <w:sz w:val="20"/>
              </w:rPr>
              <w:t>07</w:t>
            </w:r>
          </w:p>
        </w:tc>
        <w:tc>
          <w:tcPr>
            <w:tcW w:type="dxa" w:w="1559"/>
            <w:shd w:fill="auto" w:val="clear"/>
          </w:tcPr>
          <w:p w14:paraId="851A0000">
            <w:pPr>
              <w:rPr>
                <w:sz w:val="20"/>
              </w:rPr>
            </w:pPr>
            <w:r>
              <w:rPr>
                <w:sz w:val="20"/>
              </w:rPr>
              <w:t>09 Б 05 21190</w:t>
            </w:r>
          </w:p>
        </w:tc>
        <w:tc>
          <w:tcPr>
            <w:tcW w:type="dxa" w:w="567"/>
            <w:shd w:fill="auto" w:val="clear"/>
          </w:tcPr>
          <w:p w14:paraId="861A0000">
            <w:pPr>
              <w:rPr>
                <w:sz w:val="20"/>
              </w:rPr>
            </w:pPr>
            <w:r>
              <w:rPr>
                <w:sz w:val="20"/>
              </w:rPr>
              <w:t>610</w:t>
            </w:r>
          </w:p>
        </w:tc>
        <w:tc>
          <w:tcPr>
            <w:tcW w:type="dxa" w:w="1438"/>
            <w:shd w:fill="auto" w:val="clear"/>
          </w:tcPr>
          <w:p w14:paraId="871A0000">
            <w:pPr>
              <w:ind/>
              <w:jc w:val="right"/>
              <w:rPr>
                <w:sz w:val="20"/>
              </w:rPr>
            </w:pPr>
            <w:r>
              <w:rPr>
                <w:sz w:val="20"/>
              </w:rPr>
              <w:t>4 103,73</w:t>
            </w:r>
          </w:p>
        </w:tc>
      </w:tr>
      <w:tr>
        <w:trPr>
          <w:trHeight w:hRule="atLeast" w:val="20"/>
        </w:trPr>
        <w:tc>
          <w:tcPr>
            <w:tcW w:type="dxa" w:w="4678"/>
            <w:shd w:fill="auto" w:val="clear"/>
          </w:tcPr>
          <w:p w14:paraId="881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891A0000">
            <w:pPr>
              <w:rPr>
                <w:sz w:val="20"/>
              </w:rPr>
            </w:pPr>
            <w:r>
              <w:rPr>
                <w:sz w:val="20"/>
              </w:rPr>
              <w:t>607</w:t>
            </w:r>
          </w:p>
        </w:tc>
        <w:tc>
          <w:tcPr>
            <w:tcW w:type="dxa" w:w="426"/>
            <w:shd w:fill="auto" w:val="clear"/>
          </w:tcPr>
          <w:p w14:paraId="8A1A0000">
            <w:pPr>
              <w:rPr>
                <w:sz w:val="20"/>
              </w:rPr>
            </w:pPr>
            <w:r>
              <w:rPr>
                <w:sz w:val="20"/>
              </w:rPr>
              <w:t>07</w:t>
            </w:r>
          </w:p>
        </w:tc>
        <w:tc>
          <w:tcPr>
            <w:tcW w:type="dxa" w:w="425"/>
            <w:shd w:fill="auto" w:val="clear"/>
          </w:tcPr>
          <w:p w14:paraId="8B1A0000">
            <w:pPr>
              <w:rPr>
                <w:sz w:val="20"/>
              </w:rPr>
            </w:pPr>
            <w:r>
              <w:rPr>
                <w:sz w:val="20"/>
              </w:rPr>
              <w:t>07</w:t>
            </w:r>
          </w:p>
        </w:tc>
        <w:tc>
          <w:tcPr>
            <w:tcW w:type="dxa" w:w="1559"/>
            <w:shd w:fill="auto" w:val="clear"/>
          </w:tcPr>
          <w:p w14:paraId="8C1A0000">
            <w:pPr>
              <w:rPr>
                <w:sz w:val="20"/>
              </w:rPr>
            </w:pPr>
            <w:r>
              <w:rPr>
                <w:sz w:val="20"/>
              </w:rPr>
              <w:t>15 0 00 00000</w:t>
            </w:r>
          </w:p>
        </w:tc>
        <w:tc>
          <w:tcPr>
            <w:tcW w:type="dxa" w:w="567"/>
            <w:shd w:fill="auto" w:val="clear"/>
          </w:tcPr>
          <w:p w14:paraId="8D1A0000">
            <w:pPr>
              <w:rPr>
                <w:sz w:val="20"/>
              </w:rPr>
            </w:pPr>
            <w:r>
              <w:rPr>
                <w:sz w:val="20"/>
              </w:rPr>
              <w:t>000</w:t>
            </w:r>
          </w:p>
        </w:tc>
        <w:tc>
          <w:tcPr>
            <w:tcW w:type="dxa" w:w="1438"/>
            <w:shd w:fill="auto" w:val="clear"/>
          </w:tcPr>
          <w:p w14:paraId="8E1A0000">
            <w:pPr>
              <w:ind/>
              <w:jc w:val="right"/>
              <w:rPr>
                <w:sz w:val="20"/>
              </w:rPr>
            </w:pPr>
            <w:r>
              <w:rPr>
                <w:sz w:val="20"/>
              </w:rPr>
              <w:t>1 459,90</w:t>
            </w:r>
          </w:p>
        </w:tc>
      </w:tr>
      <w:tr>
        <w:trPr>
          <w:trHeight w:hRule="atLeast" w:val="20"/>
        </w:trPr>
        <w:tc>
          <w:tcPr>
            <w:tcW w:type="dxa" w:w="4678"/>
            <w:shd w:fill="auto" w:val="clear"/>
          </w:tcPr>
          <w:p w14:paraId="8F1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901A0000">
            <w:pPr>
              <w:rPr>
                <w:sz w:val="20"/>
              </w:rPr>
            </w:pPr>
            <w:r>
              <w:rPr>
                <w:sz w:val="20"/>
              </w:rPr>
              <w:t>607</w:t>
            </w:r>
          </w:p>
        </w:tc>
        <w:tc>
          <w:tcPr>
            <w:tcW w:type="dxa" w:w="426"/>
            <w:shd w:fill="auto" w:val="clear"/>
          </w:tcPr>
          <w:p w14:paraId="911A0000">
            <w:pPr>
              <w:rPr>
                <w:sz w:val="20"/>
              </w:rPr>
            </w:pPr>
            <w:r>
              <w:rPr>
                <w:sz w:val="20"/>
              </w:rPr>
              <w:t>07</w:t>
            </w:r>
          </w:p>
        </w:tc>
        <w:tc>
          <w:tcPr>
            <w:tcW w:type="dxa" w:w="425"/>
            <w:shd w:fill="auto" w:val="clear"/>
          </w:tcPr>
          <w:p w14:paraId="921A0000">
            <w:pPr>
              <w:rPr>
                <w:sz w:val="20"/>
              </w:rPr>
            </w:pPr>
            <w:r>
              <w:rPr>
                <w:sz w:val="20"/>
              </w:rPr>
              <w:t>07</w:t>
            </w:r>
          </w:p>
        </w:tc>
        <w:tc>
          <w:tcPr>
            <w:tcW w:type="dxa" w:w="1559"/>
            <w:shd w:fill="auto" w:val="clear"/>
          </w:tcPr>
          <w:p w14:paraId="931A0000">
            <w:pPr>
              <w:rPr>
                <w:sz w:val="20"/>
              </w:rPr>
            </w:pPr>
            <w:r>
              <w:rPr>
                <w:sz w:val="20"/>
              </w:rPr>
              <w:t>15 1 00 00000</w:t>
            </w:r>
          </w:p>
        </w:tc>
        <w:tc>
          <w:tcPr>
            <w:tcW w:type="dxa" w:w="567"/>
            <w:shd w:fill="auto" w:val="clear"/>
          </w:tcPr>
          <w:p w14:paraId="941A0000">
            <w:pPr>
              <w:rPr>
                <w:sz w:val="20"/>
              </w:rPr>
            </w:pPr>
            <w:r>
              <w:rPr>
                <w:sz w:val="20"/>
              </w:rPr>
              <w:t>000</w:t>
            </w:r>
          </w:p>
        </w:tc>
        <w:tc>
          <w:tcPr>
            <w:tcW w:type="dxa" w:w="1438"/>
            <w:shd w:fill="auto" w:val="clear"/>
          </w:tcPr>
          <w:p w14:paraId="951A0000">
            <w:pPr>
              <w:ind/>
              <w:jc w:val="right"/>
              <w:rPr>
                <w:sz w:val="20"/>
              </w:rPr>
            </w:pPr>
            <w:r>
              <w:rPr>
                <w:sz w:val="20"/>
              </w:rPr>
              <w:t>1 259,90</w:t>
            </w:r>
          </w:p>
        </w:tc>
      </w:tr>
      <w:tr>
        <w:trPr>
          <w:trHeight w:hRule="atLeast" w:val="20"/>
        </w:trPr>
        <w:tc>
          <w:tcPr>
            <w:tcW w:type="dxa" w:w="4678"/>
            <w:shd w:fill="auto" w:val="clear"/>
          </w:tcPr>
          <w:p w14:paraId="961A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567"/>
            <w:shd w:fill="auto" w:val="clear"/>
          </w:tcPr>
          <w:p w14:paraId="971A0000">
            <w:pPr>
              <w:rPr>
                <w:sz w:val="20"/>
              </w:rPr>
            </w:pPr>
            <w:r>
              <w:rPr>
                <w:sz w:val="20"/>
              </w:rPr>
              <w:t>607</w:t>
            </w:r>
          </w:p>
        </w:tc>
        <w:tc>
          <w:tcPr>
            <w:tcW w:type="dxa" w:w="426"/>
            <w:shd w:fill="auto" w:val="clear"/>
          </w:tcPr>
          <w:p w14:paraId="981A0000">
            <w:pPr>
              <w:rPr>
                <w:sz w:val="20"/>
              </w:rPr>
            </w:pPr>
            <w:r>
              <w:rPr>
                <w:sz w:val="20"/>
              </w:rPr>
              <w:t>07</w:t>
            </w:r>
          </w:p>
        </w:tc>
        <w:tc>
          <w:tcPr>
            <w:tcW w:type="dxa" w:w="425"/>
            <w:shd w:fill="auto" w:val="clear"/>
          </w:tcPr>
          <w:p w14:paraId="991A0000">
            <w:pPr>
              <w:rPr>
                <w:sz w:val="20"/>
              </w:rPr>
            </w:pPr>
            <w:r>
              <w:rPr>
                <w:sz w:val="20"/>
              </w:rPr>
              <w:t>07</w:t>
            </w:r>
          </w:p>
        </w:tc>
        <w:tc>
          <w:tcPr>
            <w:tcW w:type="dxa" w:w="1559"/>
            <w:shd w:fill="auto" w:val="clear"/>
          </w:tcPr>
          <w:p w14:paraId="9A1A0000">
            <w:pPr>
              <w:rPr>
                <w:sz w:val="20"/>
              </w:rPr>
            </w:pPr>
            <w:r>
              <w:rPr>
                <w:sz w:val="20"/>
              </w:rPr>
              <w:t>15 1 02 00000</w:t>
            </w:r>
          </w:p>
        </w:tc>
        <w:tc>
          <w:tcPr>
            <w:tcW w:type="dxa" w:w="567"/>
            <w:shd w:fill="auto" w:val="clear"/>
          </w:tcPr>
          <w:p w14:paraId="9B1A0000">
            <w:pPr>
              <w:rPr>
                <w:sz w:val="20"/>
              </w:rPr>
            </w:pPr>
            <w:r>
              <w:rPr>
                <w:sz w:val="20"/>
              </w:rPr>
              <w:t>000</w:t>
            </w:r>
          </w:p>
        </w:tc>
        <w:tc>
          <w:tcPr>
            <w:tcW w:type="dxa" w:w="1438"/>
            <w:shd w:fill="auto" w:val="clear"/>
          </w:tcPr>
          <w:p w14:paraId="9C1A0000">
            <w:pPr>
              <w:ind/>
              <w:jc w:val="right"/>
              <w:rPr>
                <w:sz w:val="20"/>
              </w:rPr>
            </w:pPr>
            <w:r>
              <w:rPr>
                <w:sz w:val="20"/>
              </w:rPr>
              <w:t>390,00</w:t>
            </w:r>
          </w:p>
        </w:tc>
      </w:tr>
      <w:tr>
        <w:trPr>
          <w:trHeight w:hRule="atLeast" w:val="20"/>
        </w:trPr>
        <w:tc>
          <w:tcPr>
            <w:tcW w:type="dxa" w:w="4678"/>
            <w:shd w:fill="auto" w:val="clear"/>
          </w:tcPr>
          <w:p w14:paraId="9D1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9E1A0000">
            <w:pPr>
              <w:rPr>
                <w:sz w:val="20"/>
              </w:rPr>
            </w:pPr>
            <w:r>
              <w:rPr>
                <w:sz w:val="20"/>
              </w:rPr>
              <w:t>607</w:t>
            </w:r>
          </w:p>
        </w:tc>
        <w:tc>
          <w:tcPr>
            <w:tcW w:type="dxa" w:w="426"/>
            <w:shd w:fill="auto" w:val="clear"/>
          </w:tcPr>
          <w:p w14:paraId="9F1A0000">
            <w:pPr>
              <w:rPr>
                <w:sz w:val="20"/>
              </w:rPr>
            </w:pPr>
            <w:r>
              <w:rPr>
                <w:sz w:val="20"/>
              </w:rPr>
              <w:t>07</w:t>
            </w:r>
          </w:p>
        </w:tc>
        <w:tc>
          <w:tcPr>
            <w:tcW w:type="dxa" w:w="425"/>
            <w:shd w:fill="auto" w:val="clear"/>
          </w:tcPr>
          <w:p w14:paraId="A01A0000">
            <w:pPr>
              <w:rPr>
                <w:sz w:val="20"/>
              </w:rPr>
            </w:pPr>
            <w:r>
              <w:rPr>
                <w:sz w:val="20"/>
              </w:rPr>
              <w:t>07</w:t>
            </w:r>
          </w:p>
        </w:tc>
        <w:tc>
          <w:tcPr>
            <w:tcW w:type="dxa" w:w="1559"/>
            <w:shd w:fill="auto" w:val="clear"/>
          </w:tcPr>
          <w:p w14:paraId="A11A0000">
            <w:pPr>
              <w:rPr>
                <w:sz w:val="20"/>
              </w:rPr>
            </w:pPr>
            <w:r>
              <w:rPr>
                <w:sz w:val="20"/>
              </w:rPr>
              <w:t>15 1 02 20350</w:t>
            </w:r>
          </w:p>
        </w:tc>
        <w:tc>
          <w:tcPr>
            <w:tcW w:type="dxa" w:w="567"/>
            <w:shd w:fill="auto" w:val="clear"/>
          </w:tcPr>
          <w:p w14:paraId="A21A0000">
            <w:pPr>
              <w:rPr>
                <w:sz w:val="20"/>
              </w:rPr>
            </w:pPr>
            <w:r>
              <w:rPr>
                <w:sz w:val="20"/>
              </w:rPr>
              <w:t>000</w:t>
            </w:r>
          </w:p>
        </w:tc>
        <w:tc>
          <w:tcPr>
            <w:tcW w:type="dxa" w:w="1438"/>
            <w:shd w:fill="auto" w:val="clear"/>
          </w:tcPr>
          <w:p w14:paraId="A31A0000">
            <w:pPr>
              <w:ind/>
              <w:jc w:val="right"/>
              <w:rPr>
                <w:sz w:val="20"/>
              </w:rPr>
            </w:pPr>
            <w:r>
              <w:rPr>
                <w:sz w:val="20"/>
              </w:rPr>
              <w:t>390,00</w:t>
            </w:r>
          </w:p>
        </w:tc>
      </w:tr>
      <w:tr>
        <w:trPr>
          <w:trHeight w:hRule="atLeast" w:val="20"/>
        </w:trPr>
        <w:tc>
          <w:tcPr>
            <w:tcW w:type="dxa" w:w="4678"/>
            <w:shd w:fill="auto" w:val="clear"/>
          </w:tcPr>
          <w:p w14:paraId="A41A0000">
            <w:pPr>
              <w:rPr>
                <w:sz w:val="20"/>
              </w:rPr>
            </w:pPr>
            <w:r>
              <w:rPr>
                <w:sz w:val="20"/>
              </w:rPr>
              <w:t>Субсидии бюджетным учреждениям</w:t>
            </w:r>
          </w:p>
        </w:tc>
        <w:tc>
          <w:tcPr>
            <w:tcW w:type="dxa" w:w="567"/>
            <w:shd w:fill="auto" w:val="clear"/>
          </w:tcPr>
          <w:p w14:paraId="A51A0000">
            <w:pPr>
              <w:rPr>
                <w:sz w:val="20"/>
              </w:rPr>
            </w:pPr>
            <w:r>
              <w:rPr>
                <w:sz w:val="20"/>
              </w:rPr>
              <w:t>607</w:t>
            </w:r>
          </w:p>
        </w:tc>
        <w:tc>
          <w:tcPr>
            <w:tcW w:type="dxa" w:w="426"/>
            <w:shd w:fill="auto" w:val="clear"/>
          </w:tcPr>
          <w:p w14:paraId="A61A0000">
            <w:pPr>
              <w:rPr>
                <w:sz w:val="20"/>
              </w:rPr>
            </w:pPr>
            <w:r>
              <w:rPr>
                <w:sz w:val="20"/>
              </w:rPr>
              <w:t>07</w:t>
            </w:r>
          </w:p>
        </w:tc>
        <w:tc>
          <w:tcPr>
            <w:tcW w:type="dxa" w:w="425"/>
            <w:shd w:fill="auto" w:val="clear"/>
          </w:tcPr>
          <w:p w14:paraId="A71A0000">
            <w:pPr>
              <w:rPr>
                <w:sz w:val="20"/>
              </w:rPr>
            </w:pPr>
            <w:r>
              <w:rPr>
                <w:sz w:val="20"/>
              </w:rPr>
              <w:t>07</w:t>
            </w:r>
          </w:p>
        </w:tc>
        <w:tc>
          <w:tcPr>
            <w:tcW w:type="dxa" w:w="1559"/>
            <w:shd w:fill="auto" w:val="clear"/>
          </w:tcPr>
          <w:p w14:paraId="A81A0000">
            <w:pPr>
              <w:rPr>
                <w:sz w:val="20"/>
              </w:rPr>
            </w:pPr>
            <w:r>
              <w:rPr>
                <w:sz w:val="20"/>
              </w:rPr>
              <w:t>15 1 02 20350</w:t>
            </w:r>
          </w:p>
        </w:tc>
        <w:tc>
          <w:tcPr>
            <w:tcW w:type="dxa" w:w="567"/>
            <w:shd w:fill="auto" w:val="clear"/>
          </w:tcPr>
          <w:p w14:paraId="A91A0000">
            <w:pPr>
              <w:rPr>
                <w:sz w:val="20"/>
              </w:rPr>
            </w:pPr>
            <w:r>
              <w:rPr>
                <w:sz w:val="20"/>
              </w:rPr>
              <w:t>610</w:t>
            </w:r>
          </w:p>
        </w:tc>
        <w:tc>
          <w:tcPr>
            <w:tcW w:type="dxa" w:w="1438"/>
            <w:shd w:fill="auto" w:val="clear"/>
          </w:tcPr>
          <w:p w14:paraId="AA1A0000">
            <w:pPr>
              <w:ind/>
              <w:jc w:val="right"/>
              <w:rPr>
                <w:sz w:val="20"/>
              </w:rPr>
            </w:pPr>
            <w:r>
              <w:rPr>
                <w:sz w:val="20"/>
              </w:rPr>
              <w:t>390,00</w:t>
            </w:r>
          </w:p>
        </w:tc>
      </w:tr>
      <w:tr>
        <w:trPr>
          <w:trHeight w:hRule="atLeast" w:val="20"/>
        </w:trPr>
        <w:tc>
          <w:tcPr>
            <w:tcW w:type="dxa" w:w="4678"/>
            <w:shd w:fill="auto" w:val="clear"/>
          </w:tcPr>
          <w:p w14:paraId="AB1A0000">
            <w:pPr>
              <w:rPr>
                <w:sz w:val="20"/>
              </w:rPr>
            </w:pPr>
            <w:r>
              <w:rPr>
                <w:sz w:val="20"/>
              </w:rPr>
              <w:t xml:space="preserve">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w:t>
            </w:r>
            <w:r>
              <w:rPr>
                <w:sz w:val="20"/>
              </w:rPr>
              <w:t>города Ставрополя»</w:t>
            </w:r>
          </w:p>
        </w:tc>
        <w:tc>
          <w:tcPr>
            <w:tcW w:type="dxa" w:w="567"/>
            <w:shd w:fill="auto" w:val="clear"/>
          </w:tcPr>
          <w:p w14:paraId="AC1A0000">
            <w:pPr>
              <w:rPr>
                <w:sz w:val="20"/>
              </w:rPr>
            </w:pPr>
            <w:r>
              <w:rPr>
                <w:sz w:val="20"/>
              </w:rPr>
              <w:t>607</w:t>
            </w:r>
          </w:p>
        </w:tc>
        <w:tc>
          <w:tcPr>
            <w:tcW w:type="dxa" w:w="426"/>
            <w:shd w:fill="auto" w:val="clear"/>
          </w:tcPr>
          <w:p w14:paraId="AD1A0000">
            <w:pPr>
              <w:rPr>
                <w:sz w:val="20"/>
              </w:rPr>
            </w:pPr>
            <w:r>
              <w:rPr>
                <w:sz w:val="20"/>
              </w:rPr>
              <w:t>07</w:t>
            </w:r>
          </w:p>
        </w:tc>
        <w:tc>
          <w:tcPr>
            <w:tcW w:type="dxa" w:w="425"/>
            <w:shd w:fill="auto" w:val="clear"/>
          </w:tcPr>
          <w:p w14:paraId="AE1A0000">
            <w:pPr>
              <w:rPr>
                <w:sz w:val="20"/>
              </w:rPr>
            </w:pPr>
            <w:r>
              <w:rPr>
                <w:sz w:val="20"/>
              </w:rPr>
              <w:t>07</w:t>
            </w:r>
          </w:p>
        </w:tc>
        <w:tc>
          <w:tcPr>
            <w:tcW w:type="dxa" w:w="1559"/>
            <w:shd w:fill="auto" w:val="clear"/>
          </w:tcPr>
          <w:p w14:paraId="AF1A0000">
            <w:pPr>
              <w:rPr>
                <w:sz w:val="20"/>
              </w:rPr>
            </w:pPr>
            <w:r>
              <w:rPr>
                <w:sz w:val="20"/>
              </w:rPr>
              <w:t>15 1 04 00000</w:t>
            </w:r>
          </w:p>
        </w:tc>
        <w:tc>
          <w:tcPr>
            <w:tcW w:type="dxa" w:w="567"/>
            <w:shd w:fill="auto" w:val="clear"/>
          </w:tcPr>
          <w:p w14:paraId="B01A0000">
            <w:pPr>
              <w:rPr>
                <w:sz w:val="20"/>
              </w:rPr>
            </w:pPr>
            <w:r>
              <w:rPr>
                <w:sz w:val="20"/>
              </w:rPr>
              <w:t>000</w:t>
            </w:r>
          </w:p>
        </w:tc>
        <w:tc>
          <w:tcPr>
            <w:tcW w:type="dxa" w:w="1438"/>
            <w:shd w:fill="auto" w:val="clear"/>
          </w:tcPr>
          <w:p w14:paraId="B11A0000">
            <w:pPr>
              <w:ind/>
              <w:jc w:val="right"/>
              <w:rPr>
                <w:sz w:val="20"/>
              </w:rPr>
            </w:pPr>
            <w:r>
              <w:rPr>
                <w:sz w:val="20"/>
              </w:rPr>
              <w:t>869,90</w:t>
            </w:r>
          </w:p>
        </w:tc>
      </w:tr>
      <w:tr>
        <w:trPr>
          <w:trHeight w:hRule="atLeast" w:val="20"/>
        </w:trPr>
        <w:tc>
          <w:tcPr>
            <w:tcW w:type="dxa" w:w="4678"/>
            <w:shd w:fill="auto" w:val="clear"/>
          </w:tcPr>
          <w:p w14:paraId="B21A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B31A0000">
            <w:pPr>
              <w:rPr>
                <w:sz w:val="20"/>
              </w:rPr>
            </w:pPr>
            <w:r>
              <w:rPr>
                <w:sz w:val="20"/>
              </w:rPr>
              <w:t>607</w:t>
            </w:r>
          </w:p>
        </w:tc>
        <w:tc>
          <w:tcPr>
            <w:tcW w:type="dxa" w:w="426"/>
            <w:shd w:fill="auto" w:val="clear"/>
          </w:tcPr>
          <w:p w14:paraId="B41A0000">
            <w:pPr>
              <w:rPr>
                <w:sz w:val="20"/>
              </w:rPr>
            </w:pPr>
            <w:r>
              <w:rPr>
                <w:sz w:val="20"/>
              </w:rPr>
              <w:t>07</w:t>
            </w:r>
          </w:p>
        </w:tc>
        <w:tc>
          <w:tcPr>
            <w:tcW w:type="dxa" w:w="425"/>
            <w:shd w:fill="auto" w:val="clear"/>
          </w:tcPr>
          <w:p w14:paraId="B51A0000">
            <w:pPr>
              <w:rPr>
                <w:sz w:val="20"/>
              </w:rPr>
            </w:pPr>
            <w:r>
              <w:rPr>
                <w:sz w:val="20"/>
              </w:rPr>
              <w:t>07</w:t>
            </w:r>
          </w:p>
        </w:tc>
        <w:tc>
          <w:tcPr>
            <w:tcW w:type="dxa" w:w="1559"/>
            <w:shd w:fill="auto" w:val="clear"/>
          </w:tcPr>
          <w:p w14:paraId="B61A0000">
            <w:pPr>
              <w:rPr>
                <w:sz w:val="20"/>
              </w:rPr>
            </w:pPr>
            <w:r>
              <w:rPr>
                <w:sz w:val="20"/>
              </w:rPr>
              <w:t>15 1 04 20380</w:t>
            </w:r>
          </w:p>
        </w:tc>
        <w:tc>
          <w:tcPr>
            <w:tcW w:type="dxa" w:w="567"/>
            <w:shd w:fill="auto" w:val="clear"/>
          </w:tcPr>
          <w:p w14:paraId="B71A0000">
            <w:pPr>
              <w:rPr>
                <w:sz w:val="20"/>
              </w:rPr>
            </w:pPr>
            <w:r>
              <w:rPr>
                <w:sz w:val="20"/>
              </w:rPr>
              <w:t>000</w:t>
            </w:r>
          </w:p>
        </w:tc>
        <w:tc>
          <w:tcPr>
            <w:tcW w:type="dxa" w:w="1438"/>
            <w:shd w:fill="auto" w:val="clear"/>
          </w:tcPr>
          <w:p w14:paraId="B81A0000">
            <w:pPr>
              <w:ind/>
              <w:jc w:val="right"/>
              <w:rPr>
                <w:sz w:val="20"/>
              </w:rPr>
            </w:pPr>
            <w:r>
              <w:rPr>
                <w:sz w:val="20"/>
              </w:rPr>
              <w:t>869,90</w:t>
            </w:r>
          </w:p>
        </w:tc>
      </w:tr>
      <w:tr>
        <w:trPr>
          <w:trHeight w:hRule="atLeast" w:val="20"/>
        </w:trPr>
        <w:tc>
          <w:tcPr>
            <w:tcW w:type="dxa" w:w="4678"/>
            <w:shd w:fill="auto" w:val="clear"/>
          </w:tcPr>
          <w:p w14:paraId="B91A0000">
            <w:pPr>
              <w:rPr>
                <w:sz w:val="20"/>
              </w:rPr>
            </w:pPr>
            <w:r>
              <w:rPr>
                <w:sz w:val="20"/>
              </w:rPr>
              <w:t>Субсидии бюджетным учреждениям</w:t>
            </w:r>
          </w:p>
        </w:tc>
        <w:tc>
          <w:tcPr>
            <w:tcW w:type="dxa" w:w="567"/>
            <w:shd w:fill="auto" w:val="clear"/>
          </w:tcPr>
          <w:p w14:paraId="BA1A0000">
            <w:pPr>
              <w:rPr>
                <w:sz w:val="20"/>
              </w:rPr>
            </w:pPr>
            <w:r>
              <w:rPr>
                <w:sz w:val="20"/>
              </w:rPr>
              <w:t>607</w:t>
            </w:r>
          </w:p>
        </w:tc>
        <w:tc>
          <w:tcPr>
            <w:tcW w:type="dxa" w:w="426"/>
            <w:shd w:fill="auto" w:val="clear"/>
          </w:tcPr>
          <w:p w14:paraId="BB1A0000">
            <w:pPr>
              <w:rPr>
                <w:sz w:val="20"/>
              </w:rPr>
            </w:pPr>
            <w:r>
              <w:rPr>
                <w:sz w:val="20"/>
              </w:rPr>
              <w:t>07</w:t>
            </w:r>
          </w:p>
        </w:tc>
        <w:tc>
          <w:tcPr>
            <w:tcW w:type="dxa" w:w="425"/>
            <w:shd w:fill="auto" w:val="clear"/>
          </w:tcPr>
          <w:p w14:paraId="BC1A0000">
            <w:pPr>
              <w:rPr>
                <w:sz w:val="20"/>
              </w:rPr>
            </w:pPr>
            <w:r>
              <w:rPr>
                <w:sz w:val="20"/>
              </w:rPr>
              <w:t>07</w:t>
            </w:r>
          </w:p>
        </w:tc>
        <w:tc>
          <w:tcPr>
            <w:tcW w:type="dxa" w:w="1559"/>
            <w:shd w:fill="auto" w:val="clear"/>
          </w:tcPr>
          <w:p w14:paraId="BD1A0000">
            <w:pPr>
              <w:rPr>
                <w:sz w:val="20"/>
              </w:rPr>
            </w:pPr>
            <w:r>
              <w:rPr>
                <w:sz w:val="20"/>
              </w:rPr>
              <w:t>15 1 04 20380</w:t>
            </w:r>
          </w:p>
        </w:tc>
        <w:tc>
          <w:tcPr>
            <w:tcW w:type="dxa" w:w="567"/>
            <w:shd w:fill="auto" w:val="clear"/>
          </w:tcPr>
          <w:p w14:paraId="BE1A0000">
            <w:pPr>
              <w:rPr>
                <w:sz w:val="20"/>
              </w:rPr>
            </w:pPr>
            <w:r>
              <w:rPr>
                <w:sz w:val="20"/>
              </w:rPr>
              <w:t>610</w:t>
            </w:r>
          </w:p>
        </w:tc>
        <w:tc>
          <w:tcPr>
            <w:tcW w:type="dxa" w:w="1438"/>
            <w:shd w:fill="auto" w:val="clear"/>
          </w:tcPr>
          <w:p w14:paraId="BF1A0000">
            <w:pPr>
              <w:ind/>
              <w:jc w:val="right"/>
              <w:rPr>
                <w:sz w:val="20"/>
              </w:rPr>
            </w:pPr>
            <w:r>
              <w:rPr>
                <w:sz w:val="20"/>
              </w:rPr>
              <w:t>869,90</w:t>
            </w:r>
          </w:p>
        </w:tc>
      </w:tr>
      <w:tr>
        <w:trPr>
          <w:trHeight w:hRule="atLeast" w:val="20"/>
        </w:trPr>
        <w:tc>
          <w:tcPr>
            <w:tcW w:type="dxa" w:w="4678"/>
            <w:shd w:fill="auto" w:val="clear"/>
          </w:tcPr>
          <w:p w14:paraId="C01A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C11A0000">
            <w:pPr>
              <w:rPr>
                <w:sz w:val="20"/>
              </w:rPr>
            </w:pPr>
            <w:r>
              <w:rPr>
                <w:sz w:val="20"/>
              </w:rPr>
              <w:t>607</w:t>
            </w:r>
          </w:p>
        </w:tc>
        <w:tc>
          <w:tcPr>
            <w:tcW w:type="dxa" w:w="426"/>
            <w:shd w:fill="auto" w:val="clear"/>
          </w:tcPr>
          <w:p w14:paraId="C21A0000">
            <w:pPr>
              <w:rPr>
                <w:sz w:val="20"/>
              </w:rPr>
            </w:pPr>
            <w:r>
              <w:rPr>
                <w:sz w:val="20"/>
              </w:rPr>
              <w:t>07</w:t>
            </w:r>
          </w:p>
        </w:tc>
        <w:tc>
          <w:tcPr>
            <w:tcW w:type="dxa" w:w="425"/>
            <w:shd w:fill="auto" w:val="clear"/>
          </w:tcPr>
          <w:p w14:paraId="C31A0000">
            <w:pPr>
              <w:rPr>
                <w:sz w:val="20"/>
              </w:rPr>
            </w:pPr>
            <w:r>
              <w:rPr>
                <w:sz w:val="20"/>
              </w:rPr>
              <w:t>07</w:t>
            </w:r>
          </w:p>
        </w:tc>
        <w:tc>
          <w:tcPr>
            <w:tcW w:type="dxa" w:w="1559"/>
            <w:shd w:fill="auto" w:val="clear"/>
          </w:tcPr>
          <w:p w14:paraId="C41A0000">
            <w:pPr>
              <w:rPr>
                <w:sz w:val="20"/>
              </w:rPr>
            </w:pPr>
            <w:r>
              <w:rPr>
                <w:sz w:val="20"/>
              </w:rPr>
              <w:t>15 3 00 00000</w:t>
            </w:r>
          </w:p>
        </w:tc>
        <w:tc>
          <w:tcPr>
            <w:tcW w:type="dxa" w:w="567"/>
            <w:shd w:fill="auto" w:val="clear"/>
          </w:tcPr>
          <w:p w14:paraId="C51A0000">
            <w:pPr>
              <w:rPr>
                <w:sz w:val="20"/>
              </w:rPr>
            </w:pPr>
            <w:r>
              <w:rPr>
                <w:sz w:val="20"/>
              </w:rPr>
              <w:t>000</w:t>
            </w:r>
          </w:p>
        </w:tc>
        <w:tc>
          <w:tcPr>
            <w:tcW w:type="dxa" w:w="1438"/>
            <w:shd w:fill="auto" w:val="clear"/>
          </w:tcPr>
          <w:p w14:paraId="C61A0000">
            <w:pPr>
              <w:ind/>
              <w:jc w:val="right"/>
              <w:rPr>
                <w:sz w:val="20"/>
              </w:rPr>
            </w:pPr>
            <w:r>
              <w:rPr>
                <w:sz w:val="20"/>
              </w:rPr>
              <w:t>200,00</w:t>
            </w:r>
          </w:p>
        </w:tc>
      </w:tr>
      <w:tr>
        <w:trPr>
          <w:trHeight w:hRule="atLeast" w:val="20"/>
        </w:trPr>
        <w:tc>
          <w:tcPr>
            <w:tcW w:type="dxa" w:w="4678"/>
            <w:shd w:fill="auto" w:val="clear"/>
          </w:tcPr>
          <w:p w14:paraId="C71A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567"/>
            <w:shd w:fill="auto" w:val="clear"/>
          </w:tcPr>
          <w:p w14:paraId="C81A0000">
            <w:pPr>
              <w:rPr>
                <w:sz w:val="20"/>
              </w:rPr>
            </w:pPr>
            <w:r>
              <w:rPr>
                <w:sz w:val="20"/>
              </w:rPr>
              <w:t>607</w:t>
            </w:r>
          </w:p>
        </w:tc>
        <w:tc>
          <w:tcPr>
            <w:tcW w:type="dxa" w:w="426"/>
            <w:shd w:fill="auto" w:val="clear"/>
          </w:tcPr>
          <w:p w14:paraId="C91A0000">
            <w:pPr>
              <w:rPr>
                <w:sz w:val="20"/>
              </w:rPr>
            </w:pPr>
            <w:r>
              <w:rPr>
                <w:sz w:val="20"/>
              </w:rPr>
              <w:t>07</w:t>
            </w:r>
          </w:p>
        </w:tc>
        <w:tc>
          <w:tcPr>
            <w:tcW w:type="dxa" w:w="425"/>
            <w:shd w:fill="auto" w:val="clear"/>
          </w:tcPr>
          <w:p w14:paraId="CA1A0000">
            <w:pPr>
              <w:rPr>
                <w:sz w:val="20"/>
              </w:rPr>
            </w:pPr>
            <w:r>
              <w:rPr>
                <w:sz w:val="20"/>
              </w:rPr>
              <w:t>07</w:t>
            </w:r>
          </w:p>
        </w:tc>
        <w:tc>
          <w:tcPr>
            <w:tcW w:type="dxa" w:w="1559"/>
            <w:shd w:fill="auto" w:val="clear"/>
          </w:tcPr>
          <w:p w14:paraId="CB1A0000">
            <w:pPr>
              <w:rPr>
                <w:sz w:val="20"/>
              </w:rPr>
            </w:pPr>
            <w:r>
              <w:rPr>
                <w:sz w:val="20"/>
              </w:rPr>
              <w:t>15 3 03 00000</w:t>
            </w:r>
          </w:p>
        </w:tc>
        <w:tc>
          <w:tcPr>
            <w:tcW w:type="dxa" w:w="567"/>
            <w:shd w:fill="auto" w:val="clear"/>
          </w:tcPr>
          <w:p w14:paraId="CC1A0000">
            <w:pPr>
              <w:rPr>
                <w:sz w:val="20"/>
              </w:rPr>
            </w:pPr>
            <w:r>
              <w:rPr>
                <w:sz w:val="20"/>
              </w:rPr>
              <w:t>000</w:t>
            </w:r>
          </w:p>
        </w:tc>
        <w:tc>
          <w:tcPr>
            <w:tcW w:type="dxa" w:w="1438"/>
            <w:shd w:fill="auto" w:val="clear"/>
          </w:tcPr>
          <w:p w14:paraId="CD1A0000">
            <w:pPr>
              <w:ind/>
              <w:jc w:val="right"/>
              <w:rPr>
                <w:sz w:val="20"/>
              </w:rPr>
            </w:pPr>
            <w:r>
              <w:rPr>
                <w:sz w:val="20"/>
              </w:rPr>
              <w:t>200,00</w:t>
            </w:r>
          </w:p>
        </w:tc>
      </w:tr>
      <w:tr>
        <w:trPr>
          <w:trHeight w:hRule="atLeast" w:val="20"/>
        </w:trPr>
        <w:tc>
          <w:tcPr>
            <w:tcW w:type="dxa" w:w="4678"/>
            <w:shd w:fill="auto" w:val="clear"/>
          </w:tcPr>
          <w:p w14:paraId="CE1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CF1A0000">
            <w:pPr>
              <w:rPr>
                <w:sz w:val="20"/>
              </w:rPr>
            </w:pPr>
            <w:r>
              <w:rPr>
                <w:sz w:val="20"/>
              </w:rPr>
              <w:t>607</w:t>
            </w:r>
          </w:p>
        </w:tc>
        <w:tc>
          <w:tcPr>
            <w:tcW w:type="dxa" w:w="426"/>
            <w:shd w:fill="auto" w:val="clear"/>
          </w:tcPr>
          <w:p w14:paraId="D01A0000">
            <w:pPr>
              <w:rPr>
                <w:sz w:val="20"/>
              </w:rPr>
            </w:pPr>
            <w:r>
              <w:rPr>
                <w:sz w:val="20"/>
              </w:rPr>
              <w:t>07</w:t>
            </w:r>
          </w:p>
        </w:tc>
        <w:tc>
          <w:tcPr>
            <w:tcW w:type="dxa" w:w="425"/>
            <w:shd w:fill="auto" w:val="clear"/>
          </w:tcPr>
          <w:p w14:paraId="D11A0000">
            <w:pPr>
              <w:rPr>
                <w:sz w:val="20"/>
              </w:rPr>
            </w:pPr>
            <w:r>
              <w:rPr>
                <w:sz w:val="20"/>
              </w:rPr>
              <w:t>07</w:t>
            </w:r>
          </w:p>
        </w:tc>
        <w:tc>
          <w:tcPr>
            <w:tcW w:type="dxa" w:w="1559"/>
            <w:shd w:fill="auto" w:val="clear"/>
          </w:tcPr>
          <w:p w14:paraId="D21A0000">
            <w:pPr>
              <w:rPr>
                <w:sz w:val="20"/>
              </w:rPr>
            </w:pPr>
            <w:r>
              <w:rPr>
                <w:sz w:val="20"/>
              </w:rPr>
              <w:t>15 3 03 20370</w:t>
            </w:r>
          </w:p>
        </w:tc>
        <w:tc>
          <w:tcPr>
            <w:tcW w:type="dxa" w:w="567"/>
            <w:shd w:fill="auto" w:val="clear"/>
          </w:tcPr>
          <w:p w14:paraId="D31A0000">
            <w:pPr>
              <w:rPr>
                <w:sz w:val="20"/>
              </w:rPr>
            </w:pPr>
            <w:r>
              <w:rPr>
                <w:sz w:val="20"/>
              </w:rPr>
              <w:t>000</w:t>
            </w:r>
          </w:p>
        </w:tc>
        <w:tc>
          <w:tcPr>
            <w:tcW w:type="dxa" w:w="1438"/>
            <w:shd w:fill="auto" w:val="clear"/>
          </w:tcPr>
          <w:p w14:paraId="D41A0000">
            <w:pPr>
              <w:ind/>
              <w:jc w:val="right"/>
              <w:rPr>
                <w:sz w:val="20"/>
              </w:rPr>
            </w:pPr>
            <w:r>
              <w:rPr>
                <w:sz w:val="20"/>
              </w:rPr>
              <w:t>200,00</w:t>
            </w:r>
          </w:p>
        </w:tc>
      </w:tr>
      <w:tr>
        <w:trPr>
          <w:trHeight w:hRule="atLeast" w:val="20"/>
        </w:trPr>
        <w:tc>
          <w:tcPr>
            <w:tcW w:type="dxa" w:w="4678"/>
            <w:shd w:fill="auto" w:val="clear"/>
          </w:tcPr>
          <w:p w14:paraId="D51A0000">
            <w:pPr>
              <w:rPr>
                <w:sz w:val="20"/>
              </w:rPr>
            </w:pPr>
            <w:r>
              <w:rPr>
                <w:sz w:val="20"/>
              </w:rPr>
              <w:t>Субсидии бюджетным учреждениям</w:t>
            </w:r>
          </w:p>
        </w:tc>
        <w:tc>
          <w:tcPr>
            <w:tcW w:type="dxa" w:w="567"/>
            <w:shd w:fill="auto" w:val="clear"/>
          </w:tcPr>
          <w:p w14:paraId="D61A0000">
            <w:pPr>
              <w:rPr>
                <w:sz w:val="20"/>
              </w:rPr>
            </w:pPr>
            <w:r>
              <w:rPr>
                <w:sz w:val="20"/>
              </w:rPr>
              <w:t>607</w:t>
            </w:r>
          </w:p>
        </w:tc>
        <w:tc>
          <w:tcPr>
            <w:tcW w:type="dxa" w:w="426"/>
            <w:shd w:fill="auto" w:val="clear"/>
          </w:tcPr>
          <w:p w14:paraId="D71A0000">
            <w:pPr>
              <w:rPr>
                <w:sz w:val="20"/>
              </w:rPr>
            </w:pPr>
            <w:r>
              <w:rPr>
                <w:sz w:val="20"/>
              </w:rPr>
              <w:t>07</w:t>
            </w:r>
          </w:p>
        </w:tc>
        <w:tc>
          <w:tcPr>
            <w:tcW w:type="dxa" w:w="425"/>
            <w:shd w:fill="auto" w:val="clear"/>
          </w:tcPr>
          <w:p w14:paraId="D81A0000">
            <w:pPr>
              <w:rPr>
                <w:sz w:val="20"/>
              </w:rPr>
            </w:pPr>
            <w:r>
              <w:rPr>
                <w:sz w:val="20"/>
              </w:rPr>
              <w:t>07</w:t>
            </w:r>
          </w:p>
        </w:tc>
        <w:tc>
          <w:tcPr>
            <w:tcW w:type="dxa" w:w="1559"/>
            <w:shd w:fill="auto" w:val="clear"/>
          </w:tcPr>
          <w:p w14:paraId="D91A0000">
            <w:pPr>
              <w:rPr>
                <w:sz w:val="20"/>
              </w:rPr>
            </w:pPr>
            <w:r>
              <w:rPr>
                <w:sz w:val="20"/>
              </w:rPr>
              <w:t>15 3 03 20370</w:t>
            </w:r>
          </w:p>
        </w:tc>
        <w:tc>
          <w:tcPr>
            <w:tcW w:type="dxa" w:w="567"/>
            <w:shd w:fill="auto" w:val="clear"/>
          </w:tcPr>
          <w:p w14:paraId="DA1A0000">
            <w:pPr>
              <w:rPr>
                <w:sz w:val="20"/>
              </w:rPr>
            </w:pPr>
            <w:r>
              <w:rPr>
                <w:sz w:val="20"/>
              </w:rPr>
              <w:t>610</w:t>
            </w:r>
          </w:p>
        </w:tc>
        <w:tc>
          <w:tcPr>
            <w:tcW w:type="dxa" w:w="1438"/>
            <w:shd w:fill="auto" w:val="clear"/>
          </w:tcPr>
          <w:p w14:paraId="DB1A0000">
            <w:pPr>
              <w:ind/>
              <w:jc w:val="right"/>
              <w:rPr>
                <w:sz w:val="20"/>
              </w:rPr>
            </w:pPr>
            <w:r>
              <w:rPr>
                <w:sz w:val="20"/>
              </w:rPr>
              <w:t>200,00</w:t>
            </w:r>
          </w:p>
        </w:tc>
      </w:tr>
      <w:tr>
        <w:trPr>
          <w:trHeight w:hRule="atLeast" w:val="20"/>
        </w:trPr>
        <w:tc>
          <w:tcPr>
            <w:tcW w:type="dxa" w:w="4678"/>
            <w:shd w:fill="auto" w:val="clear"/>
          </w:tcPr>
          <w:p w14:paraId="DC1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DD1A0000">
            <w:pPr>
              <w:rPr>
                <w:sz w:val="20"/>
              </w:rPr>
            </w:pPr>
            <w:r>
              <w:rPr>
                <w:sz w:val="20"/>
              </w:rPr>
              <w:t>607</w:t>
            </w:r>
          </w:p>
        </w:tc>
        <w:tc>
          <w:tcPr>
            <w:tcW w:type="dxa" w:w="426"/>
            <w:shd w:fill="auto" w:val="clear"/>
          </w:tcPr>
          <w:p w14:paraId="DE1A0000">
            <w:pPr>
              <w:rPr>
                <w:sz w:val="20"/>
              </w:rPr>
            </w:pPr>
            <w:r>
              <w:rPr>
                <w:sz w:val="20"/>
              </w:rPr>
              <w:t>07</w:t>
            </w:r>
          </w:p>
        </w:tc>
        <w:tc>
          <w:tcPr>
            <w:tcW w:type="dxa" w:w="425"/>
            <w:shd w:fill="auto" w:val="clear"/>
          </w:tcPr>
          <w:p w14:paraId="DF1A0000">
            <w:pPr>
              <w:rPr>
                <w:sz w:val="20"/>
              </w:rPr>
            </w:pPr>
            <w:r>
              <w:rPr>
                <w:sz w:val="20"/>
              </w:rPr>
              <w:t>07</w:t>
            </w:r>
          </w:p>
        </w:tc>
        <w:tc>
          <w:tcPr>
            <w:tcW w:type="dxa" w:w="1559"/>
            <w:shd w:fill="auto" w:val="clear"/>
          </w:tcPr>
          <w:p w14:paraId="E01A0000">
            <w:pPr>
              <w:rPr>
                <w:sz w:val="20"/>
              </w:rPr>
            </w:pPr>
            <w:r>
              <w:rPr>
                <w:sz w:val="20"/>
              </w:rPr>
              <w:t>16 0 00 00000</w:t>
            </w:r>
          </w:p>
        </w:tc>
        <w:tc>
          <w:tcPr>
            <w:tcW w:type="dxa" w:w="567"/>
            <w:shd w:fill="auto" w:val="clear"/>
          </w:tcPr>
          <w:p w14:paraId="E11A0000">
            <w:pPr>
              <w:rPr>
                <w:sz w:val="20"/>
              </w:rPr>
            </w:pPr>
            <w:r>
              <w:rPr>
                <w:sz w:val="20"/>
              </w:rPr>
              <w:t>000</w:t>
            </w:r>
          </w:p>
        </w:tc>
        <w:tc>
          <w:tcPr>
            <w:tcW w:type="dxa" w:w="1438"/>
            <w:shd w:fill="auto" w:val="clear"/>
          </w:tcPr>
          <w:p w14:paraId="E21A0000">
            <w:pPr>
              <w:ind/>
              <w:jc w:val="right"/>
              <w:rPr>
                <w:sz w:val="20"/>
              </w:rPr>
            </w:pPr>
            <w:r>
              <w:rPr>
                <w:sz w:val="20"/>
              </w:rPr>
              <w:t>393,50</w:t>
            </w:r>
          </w:p>
        </w:tc>
      </w:tr>
      <w:tr>
        <w:trPr>
          <w:trHeight w:hRule="atLeast" w:val="20"/>
        </w:trPr>
        <w:tc>
          <w:tcPr>
            <w:tcW w:type="dxa" w:w="4678"/>
            <w:shd w:fill="auto" w:val="clear"/>
          </w:tcPr>
          <w:p w14:paraId="E31A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E41A0000">
            <w:pPr>
              <w:rPr>
                <w:sz w:val="20"/>
              </w:rPr>
            </w:pPr>
            <w:r>
              <w:rPr>
                <w:sz w:val="20"/>
              </w:rPr>
              <w:t>607</w:t>
            </w:r>
          </w:p>
        </w:tc>
        <w:tc>
          <w:tcPr>
            <w:tcW w:type="dxa" w:w="426"/>
            <w:shd w:fill="auto" w:val="clear"/>
          </w:tcPr>
          <w:p w14:paraId="E51A0000">
            <w:pPr>
              <w:rPr>
                <w:sz w:val="20"/>
              </w:rPr>
            </w:pPr>
            <w:r>
              <w:rPr>
                <w:sz w:val="20"/>
              </w:rPr>
              <w:t>07</w:t>
            </w:r>
          </w:p>
        </w:tc>
        <w:tc>
          <w:tcPr>
            <w:tcW w:type="dxa" w:w="425"/>
            <w:shd w:fill="auto" w:val="clear"/>
          </w:tcPr>
          <w:p w14:paraId="E61A0000">
            <w:pPr>
              <w:rPr>
                <w:sz w:val="20"/>
              </w:rPr>
            </w:pPr>
            <w:r>
              <w:rPr>
                <w:sz w:val="20"/>
              </w:rPr>
              <w:t>07</w:t>
            </w:r>
          </w:p>
        </w:tc>
        <w:tc>
          <w:tcPr>
            <w:tcW w:type="dxa" w:w="1559"/>
            <w:shd w:fill="auto" w:val="clear"/>
          </w:tcPr>
          <w:p w14:paraId="E71A0000">
            <w:pPr>
              <w:rPr>
                <w:sz w:val="20"/>
              </w:rPr>
            </w:pPr>
            <w:r>
              <w:rPr>
                <w:sz w:val="20"/>
              </w:rPr>
              <w:t>16 2 00 00000</w:t>
            </w:r>
          </w:p>
        </w:tc>
        <w:tc>
          <w:tcPr>
            <w:tcW w:type="dxa" w:w="567"/>
            <w:shd w:fill="auto" w:val="clear"/>
          </w:tcPr>
          <w:p w14:paraId="E81A0000">
            <w:pPr>
              <w:rPr>
                <w:sz w:val="20"/>
              </w:rPr>
            </w:pPr>
            <w:r>
              <w:rPr>
                <w:sz w:val="20"/>
              </w:rPr>
              <w:t>000</w:t>
            </w:r>
          </w:p>
        </w:tc>
        <w:tc>
          <w:tcPr>
            <w:tcW w:type="dxa" w:w="1438"/>
            <w:shd w:fill="auto" w:val="clear"/>
          </w:tcPr>
          <w:p w14:paraId="E91A0000">
            <w:pPr>
              <w:ind/>
              <w:jc w:val="right"/>
              <w:rPr>
                <w:sz w:val="20"/>
              </w:rPr>
            </w:pPr>
            <w:r>
              <w:rPr>
                <w:sz w:val="20"/>
              </w:rPr>
              <w:t>393,50</w:t>
            </w:r>
          </w:p>
        </w:tc>
      </w:tr>
      <w:tr>
        <w:trPr>
          <w:trHeight w:hRule="atLeast" w:val="20"/>
        </w:trPr>
        <w:tc>
          <w:tcPr>
            <w:tcW w:type="dxa" w:w="4678"/>
            <w:shd w:fill="auto" w:val="clear"/>
          </w:tcPr>
          <w:p w14:paraId="EA1A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EB1A0000">
            <w:pPr>
              <w:rPr>
                <w:sz w:val="20"/>
              </w:rPr>
            </w:pPr>
            <w:r>
              <w:rPr>
                <w:sz w:val="20"/>
              </w:rPr>
              <w:t>607</w:t>
            </w:r>
          </w:p>
        </w:tc>
        <w:tc>
          <w:tcPr>
            <w:tcW w:type="dxa" w:w="426"/>
            <w:shd w:fill="auto" w:val="clear"/>
          </w:tcPr>
          <w:p w14:paraId="EC1A0000">
            <w:pPr>
              <w:rPr>
                <w:sz w:val="20"/>
              </w:rPr>
            </w:pPr>
            <w:r>
              <w:rPr>
                <w:sz w:val="20"/>
              </w:rPr>
              <w:t>07</w:t>
            </w:r>
          </w:p>
        </w:tc>
        <w:tc>
          <w:tcPr>
            <w:tcW w:type="dxa" w:w="425"/>
            <w:shd w:fill="auto" w:val="clear"/>
          </w:tcPr>
          <w:p w14:paraId="ED1A0000">
            <w:pPr>
              <w:rPr>
                <w:sz w:val="20"/>
              </w:rPr>
            </w:pPr>
            <w:r>
              <w:rPr>
                <w:sz w:val="20"/>
              </w:rPr>
              <w:t>07</w:t>
            </w:r>
          </w:p>
        </w:tc>
        <w:tc>
          <w:tcPr>
            <w:tcW w:type="dxa" w:w="1559"/>
            <w:shd w:fill="auto" w:val="clear"/>
          </w:tcPr>
          <w:p w14:paraId="EE1A0000">
            <w:pPr>
              <w:rPr>
                <w:sz w:val="20"/>
              </w:rPr>
            </w:pPr>
            <w:r>
              <w:rPr>
                <w:sz w:val="20"/>
              </w:rPr>
              <w:t>16 2 02 00000</w:t>
            </w:r>
          </w:p>
        </w:tc>
        <w:tc>
          <w:tcPr>
            <w:tcW w:type="dxa" w:w="567"/>
            <w:shd w:fill="auto" w:val="clear"/>
          </w:tcPr>
          <w:p w14:paraId="EF1A0000">
            <w:pPr>
              <w:rPr>
                <w:sz w:val="20"/>
              </w:rPr>
            </w:pPr>
            <w:r>
              <w:rPr>
                <w:sz w:val="20"/>
              </w:rPr>
              <w:t>000</w:t>
            </w:r>
          </w:p>
        </w:tc>
        <w:tc>
          <w:tcPr>
            <w:tcW w:type="dxa" w:w="1438"/>
            <w:shd w:fill="auto" w:val="clear"/>
          </w:tcPr>
          <w:p w14:paraId="F01A0000">
            <w:pPr>
              <w:ind/>
              <w:jc w:val="right"/>
              <w:rPr>
                <w:sz w:val="20"/>
              </w:rPr>
            </w:pPr>
            <w:r>
              <w:rPr>
                <w:sz w:val="20"/>
              </w:rPr>
              <w:t>393,50</w:t>
            </w:r>
          </w:p>
        </w:tc>
      </w:tr>
      <w:tr>
        <w:trPr>
          <w:trHeight w:hRule="atLeast" w:val="20"/>
        </w:trPr>
        <w:tc>
          <w:tcPr>
            <w:tcW w:type="dxa" w:w="4678"/>
            <w:shd w:fill="auto" w:val="clear"/>
          </w:tcPr>
          <w:p w14:paraId="F11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F21A0000">
            <w:pPr>
              <w:rPr>
                <w:sz w:val="20"/>
              </w:rPr>
            </w:pPr>
            <w:r>
              <w:rPr>
                <w:sz w:val="20"/>
              </w:rPr>
              <w:t>607</w:t>
            </w:r>
          </w:p>
        </w:tc>
        <w:tc>
          <w:tcPr>
            <w:tcW w:type="dxa" w:w="426"/>
            <w:shd w:fill="auto" w:val="clear"/>
          </w:tcPr>
          <w:p w14:paraId="F31A0000">
            <w:pPr>
              <w:rPr>
                <w:sz w:val="20"/>
              </w:rPr>
            </w:pPr>
            <w:r>
              <w:rPr>
                <w:sz w:val="20"/>
              </w:rPr>
              <w:t>07</w:t>
            </w:r>
          </w:p>
        </w:tc>
        <w:tc>
          <w:tcPr>
            <w:tcW w:type="dxa" w:w="425"/>
            <w:shd w:fill="auto" w:val="clear"/>
          </w:tcPr>
          <w:p w14:paraId="F41A0000">
            <w:pPr>
              <w:rPr>
                <w:sz w:val="20"/>
              </w:rPr>
            </w:pPr>
            <w:r>
              <w:rPr>
                <w:sz w:val="20"/>
              </w:rPr>
              <w:t>07</w:t>
            </w:r>
          </w:p>
        </w:tc>
        <w:tc>
          <w:tcPr>
            <w:tcW w:type="dxa" w:w="1559"/>
            <w:shd w:fill="auto" w:val="clear"/>
          </w:tcPr>
          <w:p w14:paraId="F51A0000">
            <w:pPr>
              <w:rPr>
                <w:sz w:val="20"/>
              </w:rPr>
            </w:pPr>
            <w:r>
              <w:rPr>
                <w:sz w:val="20"/>
              </w:rPr>
              <w:t>16 2 02 20550</w:t>
            </w:r>
          </w:p>
        </w:tc>
        <w:tc>
          <w:tcPr>
            <w:tcW w:type="dxa" w:w="567"/>
            <w:shd w:fill="auto" w:val="clear"/>
          </w:tcPr>
          <w:p w14:paraId="F61A0000">
            <w:pPr>
              <w:rPr>
                <w:sz w:val="20"/>
              </w:rPr>
            </w:pPr>
            <w:r>
              <w:rPr>
                <w:sz w:val="20"/>
              </w:rPr>
              <w:t>000</w:t>
            </w:r>
          </w:p>
        </w:tc>
        <w:tc>
          <w:tcPr>
            <w:tcW w:type="dxa" w:w="1438"/>
            <w:shd w:fill="auto" w:val="clear"/>
          </w:tcPr>
          <w:p w14:paraId="F71A0000">
            <w:pPr>
              <w:ind/>
              <w:jc w:val="right"/>
              <w:rPr>
                <w:sz w:val="20"/>
              </w:rPr>
            </w:pPr>
            <w:r>
              <w:rPr>
                <w:sz w:val="20"/>
              </w:rPr>
              <w:t>393,50</w:t>
            </w:r>
          </w:p>
        </w:tc>
      </w:tr>
      <w:tr>
        <w:trPr>
          <w:trHeight w:hRule="atLeast" w:val="20"/>
        </w:trPr>
        <w:tc>
          <w:tcPr>
            <w:tcW w:type="dxa" w:w="4678"/>
            <w:shd w:fill="auto" w:val="clear"/>
          </w:tcPr>
          <w:p w14:paraId="F81A0000">
            <w:pPr>
              <w:rPr>
                <w:sz w:val="20"/>
              </w:rPr>
            </w:pPr>
            <w:r>
              <w:rPr>
                <w:sz w:val="20"/>
              </w:rPr>
              <w:t>Субсидии бюджетным учреждениям</w:t>
            </w:r>
          </w:p>
        </w:tc>
        <w:tc>
          <w:tcPr>
            <w:tcW w:type="dxa" w:w="567"/>
            <w:shd w:fill="auto" w:val="clear"/>
          </w:tcPr>
          <w:p w14:paraId="F91A0000">
            <w:pPr>
              <w:rPr>
                <w:sz w:val="20"/>
              </w:rPr>
            </w:pPr>
            <w:r>
              <w:rPr>
                <w:sz w:val="20"/>
              </w:rPr>
              <w:t>607</w:t>
            </w:r>
          </w:p>
        </w:tc>
        <w:tc>
          <w:tcPr>
            <w:tcW w:type="dxa" w:w="426"/>
            <w:shd w:fill="auto" w:val="clear"/>
          </w:tcPr>
          <w:p w14:paraId="FA1A0000">
            <w:pPr>
              <w:rPr>
                <w:sz w:val="20"/>
              </w:rPr>
            </w:pPr>
            <w:r>
              <w:rPr>
                <w:sz w:val="20"/>
              </w:rPr>
              <w:t>07</w:t>
            </w:r>
          </w:p>
        </w:tc>
        <w:tc>
          <w:tcPr>
            <w:tcW w:type="dxa" w:w="425"/>
            <w:shd w:fill="auto" w:val="clear"/>
          </w:tcPr>
          <w:p w14:paraId="FB1A0000">
            <w:pPr>
              <w:rPr>
                <w:sz w:val="20"/>
              </w:rPr>
            </w:pPr>
            <w:r>
              <w:rPr>
                <w:sz w:val="20"/>
              </w:rPr>
              <w:t>07</w:t>
            </w:r>
          </w:p>
        </w:tc>
        <w:tc>
          <w:tcPr>
            <w:tcW w:type="dxa" w:w="1559"/>
            <w:shd w:fill="auto" w:val="clear"/>
          </w:tcPr>
          <w:p w14:paraId="FC1A0000">
            <w:pPr>
              <w:rPr>
                <w:sz w:val="20"/>
              </w:rPr>
            </w:pPr>
            <w:r>
              <w:rPr>
                <w:sz w:val="20"/>
              </w:rPr>
              <w:t>16 2 02 20550</w:t>
            </w:r>
          </w:p>
        </w:tc>
        <w:tc>
          <w:tcPr>
            <w:tcW w:type="dxa" w:w="567"/>
            <w:shd w:fill="auto" w:val="clear"/>
          </w:tcPr>
          <w:p w14:paraId="FD1A0000">
            <w:pPr>
              <w:rPr>
                <w:sz w:val="20"/>
              </w:rPr>
            </w:pPr>
            <w:r>
              <w:rPr>
                <w:sz w:val="20"/>
              </w:rPr>
              <w:t>610</w:t>
            </w:r>
          </w:p>
        </w:tc>
        <w:tc>
          <w:tcPr>
            <w:tcW w:type="dxa" w:w="1438"/>
            <w:shd w:fill="auto" w:val="clear"/>
          </w:tcPr>
          <w:p w14:paraId="FE1A0000">
            <w:pPr>
              <w:ind/>
              <w:jc w:val="right"/>
              <w:rPr>
                <w:sz w:val="20"/>
              </w:rPr>
            </w:pPr>
            <w:r>
              <w:rPr>
                <w:sz w:val="20"/>
              </w:rPr>
              <w:t>393,50</w:t>
            </w:r>
          </w:p>
        </w:tc>
      </w:tr>
      <w:tr>
        <w:trPr>
          <w:trHeight w:hRule="atLeast" w:val="20"/>
        </w:trPr>
        <w:tc>
          <w:tcPr>
            <w:tcW w:type="dxa" w:w="4678"/>
            <w:shd w:fill="auto" w:val="clear"/>
          </w:tcPr>
          <w:p w14:paraId="FF1A0000">
            <w:pPr>
              <w:rPr>
                <w:sz w:val="20"/>
              </w:rPr>
            </w:pPr>
            <w:r>
              <w:rPr>
                <w:sz w:val="20"/>
              </w:rPr>
              <w:t>Культура, кинематография</w:t>
            </w:r>
          </w:p>
        </w:tc>
        <w:tc>
          <w:tcPr>
            <w:tcW w:type="dxa" w:w="567"/>
            <w:shd w:fill="auto" w:val="clear"/>
          </w:tcPr>
          <w:p w14:paraId="001B0000">
            <w:pPr>
              <w:rPr>
                <w:sz w:val="20"/>
              </w:rPr>
            </w:pPr>
            <w:r>
              <w:rPr>
                <w:sz w:val="20"/>
              </w:rPr>
              <w:t>607</w:t>
            </w:r>
          </w:p>
        </w:tc>
        <w:tc>
          <w:tcPr>
            <w:tcW w:type="dxa" w:w="426"/>
            <w:shd w:fill="auto" w:val="clear"/>
          </w:tcPr>
          <w:p w14:paraId="011B0000">
            <w:pPr>
              <w:rPr>
                <w:sz w:val="20"/>
              </w:rPr>
            </w:pPr>
            <w:r>
              <w:rPr>
                <w:sz w:val="20"/>
              </w:rPr>
              <w:t>08</w:t>
            </w:r>
          </w:p>
        </w:tc>
        <w:tc>
          <w:tcPr>
            <w:tcW w:type="dxa" w:w="425"/>
            <w:shd w:fill="auto" w:val="clear"/>
          </w:tcPr>
          <w:p w14:paraId="021B0000">
            <w:pPr>
              <w:rPr>
                <w:sz w:val="20"/>
              </w:rPr>
            </w:pPr>
            <w:r>
              <w:rPr>
                <w:sz w:val="20"/>
              </w:rPr>
              <w:t>00</w:t>
            </w:r>
          </w:p>
        </w:tc>
        <w:tc>
          <w:tcPr>
            <w:tcW w:type="dxa" w:w="1559"/>
            <w:shd w:fill="auto" w:val="clear"/>
          </w:tcPr>
          <w:p w14:paraId="031B0000">
            <w:pPr>
              <w:rPr>
                <w:sz w:val="20"/>
              </w:rPr>
            </w:pPr>
            <w:r>
              <w:rPr>
                <w:sz w:val="20"/>
              </w:rPr>
              <w:t>00 0 00 00000</w:t>
            </w:r>
          </w:p>
        </w:tc>
        <w:tc>
          <w:tcPr>
            <w:tcW w:type="dxa" w:w="567"/>
            <w:shd w:fill="auto" w:val="clear"/>
          </w:tcPr>
          <w:p w14:paraId="041B0000">
            <w:pPr>
              <w:rPr>
                <w:sz w:val="20"/>
              </w:rPr>
            </w:pPr>
            <w:r>
              <w:rPr>
                <w:sz w:val="20"/>
              </w:rPr>
              <w:t>000</w:t>
            </w:r>
          </w:p>
        </w:tc>
        <w:tc>
          <w:tcPr>
            <w:tcW w:type="dxa" w:w="1438"/>
            <w:shd w:fill="auto" w:val="clear"/>
          </w:tcPr>
          <w:p w14:paraId="051B0000">
            <w:pPr>
              <w:ind/>
              <w:jc w:val="right"/>
              <w:rPr>
                <w:sz w:val="20"/>
              </w:rPr>
            </w:pPr>
            <w:r>
              <w:rPr>
                <w:sz w:val="20"/>
              </w:rPr>
              <w:t>501 450,77</w:t>
            </w:r>
          </w:p>
        </w:tc>
      </w:tr>
      <w:tr>
        <w:trPr>
          <w:trHeight w:hRule="atLeast" w:val="20"/>
        </w:trPr>
        <w:tc>
          <w:tcPr>
            <w:tcW w:type="dxa" w:w="4678"/>
            <w:shd w:fill="auto" w:val="clear"/>
          </w:tcPr>
          <w:p w14:paraId="061B0000">
            <w:pPr>
              <w:rPr>
                <w:sz w:val="20"/>
              </w:rPr>
            </w:pPr>
            <w:r>
              <w:rPr>
                <w:sz w:val="20"/>
              </w:rPr>
              <w:t>Культура</w:t>
            </w:r>
          </w:p>
        </w:tc>
        <w:tc>
          <w:tcPr>
            <w:tcW w:type="dxa" w:w="567"/>
            <w:shd w:fill="auto" w:val="clear"/>
          </w:tcPr>
          <w:p w14:paraId="071B0000">
            <w:pPr>
              <w:rPr>
                <w:sz w:val="20"/>
              </w:rPr>
            </w:pPr>
            <w:r>
              <w:rPr>
                <w:sz w:val="20"/>
              </w:rPr>
              <w:t>607</w:t>
            </w:r>
          </w:p>
        </w:tc>
        <w:tc>
          <w:tcPr>
            <w:tcW w:type="dxa" w:w="426"/>
            <w:shd w:fill="auto" w:val="clear"/>
          </w:tcPr>
          <w:p w14:paraId="081B0000">
            <w:pPr>
              <w:rPr>
                <w:sz w:val="20"/>
              </w:rPr>
            </w:pPr>
            <w:r>
              <w:rPr>
                <w:sz w:val="20"/>
              </w:rPr>
              <w:t>08</w:t>
            </w:r>
          </w:p>
        </w:tc>
        <w:tc>
          <w:tcPr>
            <w:tcW w:type="dxa" w:w="425"/>
            <w:shd w:fill="auto" w:val="clear"/>
          </w:tcPr>
          <w:p w14:paraId="091B0000">
            <w:pPr>
              <w:rPr>
                <w:sz w:val="20"/>
              </w:rPr>
            </w:pPr>
            <w:r>
              <w:rPr>
                <w:sz w:val="20"/>
              </w:rPr>
              <w:t>01</w:t>
            </w:r>
          </w:p>
        </w:tc>
        <w:tc>
          <w:tcPr>
            <w:tcW w:type="dxa" w:w="1559"/>
            <w:shd w:fill="auto" w:val="clear"/>
          </w:tcPr>
          <w:p w14:paraId="0A1B0000">
            <w:pPr>
              <w:rPr>
                <w:sz w:val="20"/>
              </w:rPr>
            </w:pPr>
            <w:r>
              <w:rPr>
                <w:sz w:val="20"/>
              </w:rPr>
              <w:t>00 0 00 00000</w:t>
            </w:r>
          </w:p>
        </w:tc>
        <w:tc>
          <w:tcPr>
            <w:tcW w:type="dxa" w:w="567"/>
            <w:shd w:fill="auto" w:val="clear"/>
          </w:tcPr>
          <w:p w14:paraId="0B1B0000">
            <w:pPr>
              <w:rPr>
                <w:sz w:val="20"/>
              </w:rPr>
            </w:pPr>
            <w:r>
              <w:rPr>
                <w:sz w:val="20"/>
              </w:rPr>
              <w:t>000</w:t>
            </w:r>
          </w:p>
        </w:tc>
        <w:tc>
          <w:tcPr>
            <w:tcW w:type="dxa" w:w="1438"/>
            <w:shd w:fill="auto" w:val="clear"/>
          </w:tcPr>
          <w:p w14:paraId="0C1B0000">
            <w:pPr>
              <w:ind/>
              <w:jc w:val="right"/>
              <w:rPr>
                <w:sz w:val="20"/>
              </w:rPr>
            </w:pPr>
            <w:r>
              <w:rPr>
                <w:sz w:val="20"/>
              </w:rPr>
              <w:t>480 684,57</w:t>
            </w:r>
          </w:p>
        </w:tc>
      </w:tr>
      <w:tr>
        <w:trPr>
          <w:trHeight w:hRule="atLeast" w:val="20"/>
        </w:trPr>
        <w:tc>
          <w:tcPr>
            <w:tcW w:type="dxa" w:w="4678"/>
            <w:shd w:fill="auto" w:val="clear"/>
          </w:tcPr>
          <w:p w14:paraId="0D1B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0E1B0000">
            <w:pPr>
              <w:rPr>
                <w:sz w:val="20"/>
              </w:rPr>
            </w:pPr>
            <w:r>
              <w:rPr>
                <w:sz w:val="20"/>
              </w:rPr>
              <w:t>607</w:t>
            </w:r>
          </w:p>
        </w:tc>
        <w:tc>
          <w:tcPr>
            <w:tcW w:type="dxa" w:w="426"/>
            <w:shd w:fill="auto" w:val="clear"/>
          </w:tcPr>
          <w:p w14:paraId="0F1B0000">
            <w:pPr>
              <w:rPr>
                <w:sz w:val="20"/>
              </w:rPr>
            </w:pPr>
            <w:r>
              <w:rPr>
                <w:sz w:val="20"/>
              </w:rPr>
              <w:t>08</w:t>
            </w:r>
          </w:p>
        </w:tc>
        <w:tc>
          <w:tcPr>
            <w:tcW w:type="dxa" w:w="425"/>
            <w:shd w:fill="auto" w:val="clear"/>
          </w:tcPr>
          <w:p w14:paraId="101B0000">
            <w:pPr>
              <w:rPr>
                <w:sz w:val="20"/>
              </w:rPr>
            </w:pPr>
            <w:r>
              <w:rPr>
                <w:sz w:val="20"/>
              </w:rPr>
              <w:t>01</w:t>
            </w:r>
          </w:p>
        </w:tc>
        <w:tc>
          <w:tcPr>
            <w:tcW w:type="dxa" w:w="1559"/>
            <w:shd w:fill="auto" w:val="clear"/>
          </w:tcPr>
          <w:p w14:paraId="111B0000">
            <w:pPr>
              <w:rPr>
                <w:sz w:val="20"/>
              </w:rPr>
            </w:pPr>
            <w:r>
              <w:rPr>
                <w:sz w:val="20"/>
              </w:rPr>
              <w:t>03 0 00 00000</w:t>
            </w:r>
          </w:p>
        </w:tc>
        <w:tc>
          <w:tcPr>
            <w:tcW w:type="dxa" w:w="567"/>
            <w:shd w:fill="auto" w:val="clear"/>
          </w:tcPr>
          <w:p w14:paraId="121B0000">
            <w:pPr>
              <w:rPr>
                <w:sz w:val="20"/>
              </w:rPr>
            </w:pPr>
            <w:r>
              <w:rPr>
                <w:sz w:val="20"/>
              </w:rPr>
              <w:t>000</w:t>
            </w:r>
          </w:p>
        </w:tc>
        <w:tc>
          <w:tcPr>
            <w:tcW w:type="dxa" w:w="1438"/>
            <w:shd w:fill="auto" w:val="clear"/>
          </w:tcPr>
          <w:p w14:paraId="131B0000">
            <w:pPr>
              <w:ind/>
              <w:jc w:val="right"/>
              <w:rPr>
                <w:sz w:val="20"/>
              </w:rPr>
            </w:pPr>
            <w:r>
              <w:rPr>
                <w:sz w:val="20"/>
              </w:rPr>
              <w:t>417,53</w:t>
            </w:r>
          </w:p>
        </w:tc>
      </w:tr>
      <w:tr>
        <w:trPr>
          <w:trHeight w:hRule="atLeast" w:val="20"/>
        </w:trPr>
        <w:tc>
          <w:tcPr>
            <w:tcW w:type="dxa" w:w="4678"/>
            <w:shd w:fill="auto" w:val="clear"/>
          </w:tcPr>
          <w:p w14:paraId="141B0000">
            <w:pPr>
              <w:rPr>
                <w:sz w:val="20"/>
              </w:rPr>
            </w:pPr>
            <w:r>
              <w:rPr>
                <w:sz w:val="20"/>
              </w:rPr>
              <w:t>Подпрограмма «Доступная среда»</w:t>
            </w:r>
          </w:p>
        </w:tc>
        <w:tc>
          <w:tcPr>
            <w:tcW w:type="dxa" w:w="567"/>
            <w:shd w:fill="auto" w:val="clear"/>
          </w:tcPr>
          <w:p w14:paraId="151B0000">
            <w:pPr>
              <w:rPr>
                <w:sz w:val="20"/>
              </w:rPr>
            </w:pPr>
            <w:r>
              <w:rPr>
                <w:sz w:val="20"/>
              </w:rPr>
              <w:t>607</w:t>
            </w:r>
          </w:p>
        </w:tc>
        <w:tc>
          <w:tcPr>
            <w:tcW w:type="dxa" w:w="426"/>
            <w:shd w:fill="auto" w:val="clear"/>
          </w:tcPr>
          <w:p w14:paraId="161B0000">
            <w:pPr>
              <w:rPr>
                <w:sz w:val="20"/>
              </w:rPr>
            </w:pPr>
            <w:r>
              <w:rPr>
                <w:sz w:val="20"/>
              </w:rPr>
              <w:t>08</w:t>
            </w:r>
          </w:p>
        </w:tc>
        <w:tc>
          <w:tcPr>
            <w:tcW w:type="dxa" w:w="425"/>
            <w:shd w:fill="auto" w:val="clear"/>
          </w:tcPr>
          <w:p w14:paraId="171B0000">
            <w:pPr>
              <w:rPr>
                <w:sz w:val="20"/>
              </w:rPr>
            </w:pPr>
            <w:r>
              <w:rPr>
                <w:sz w:val="20"/>
              </w:rPr>
              <w:t>01</w:t>
            </w:r>
          </w:p>
        </w:tc>
        <w:tc>
          <w:tcPr>
            <w:tcW w:type="dxa" w:w="1559"/>
            <w:shd w:fill="auto" w:val="clear"/>
          </w:tcPr>
          <w:p w14:paraId="181B0000">
            <w:pPr>
              <w:rPr>
                <w:sz w:val="20"/>
              </w:rPr>
            </w:pPr>
            <w:r>
              <w:rPr>
                <w:sz w:val="20"/>
              </w:rPr>
              <w:t>03 3 00 00000</w:t>
            </w:r>
          </w:p>
        </w:tc>
        <w:tc>
          <w:tcPr>
            <w:tcW w:type="dxa" w:w="567"/>
            <w:shd w:fill="auto" w:val="clear"/>
          </w:tcPr>
          <w:p w14:paraId="191B0000">
            <w:pPr>
              <w:rPr>
                <w:sz w:val="20"/>
              </w:rPr>
            </w:pPr>
            <w:r>
              <w:rPr>
                <w:sz w:val="20"/>
              </w:rPr>
              <w:t>000</w:t>
            </w:r>
          </w:p>
        </w:tc>
        <w:tc>
          <w:tcPr>
            <w:tcW w:type="dxa" w:w="1438"/>
            <w:shd w:fill="auto" w:val="clear"/>
          </w:tcPr>
          <w:p w14:paraId="1A1B0000">
            <w:pPr>
              <w:ind/>
              <w:jc w:val="right"/>
              <w:rPr>
                <w:sz w:val="20"/>
              </w:rPr>
            </w:pPr>
            <w:r>
              <w:rPr>
                <w:sz w:val="20"/>
              </w:rPr>
              <w:t>417,53</w:t>
            </w:r>
          </w:p>
        </w:tc>
      </w:tr>
      <w:tr>
        <w:trPr>
          <w:trHeight w:hRule="atLeast" w:val="20"/>
        </w:trPr>
        <w:tc>
          <w:tcPr>
            <w:tcW w:type="dxa" w:w="4678"/>
            <w:shd w:fill="auto" w:val="clear"/>
          </w:tcPr>
          <w:p w14:paraId="1B1B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1C1B0000">
            <w:pPr>
              <w:rPr>
                <w:sz w:val="20"/>
              </w:rPr>
            </w:pPr>
            <w:r>
              <w:rPr>
                <w:sz w:val="20"/>
              </w:rPr>
              <w:t>607</w:t>
            </w:r>
          </w:p>
        </w:tc>
        <w:tc>
          <w:tcPr>
            <w:tcW w:type="dxa" w:w="426"/>
            <w:shd w:fill="auto" w:val="clear"/>
          </w:tcPr>
          <w:p w14:paraId="1D1B0000">
            <w:pPr>
              <w:rPr>
                <w:sz w:val="20"/>
              </w:rPr>
            </w:pPr>
            <w:r>
              <w:rPr>
                <w:sz w:val="20"/>
              </w:rPr>
              <w:t>08</w:t>
            </w:r>
          </w:p>
        </w:tc>
        <w:tc>
          <w:tcPr>
            <w:tcW w:type="dxa" w:w="425"/>
            <w:shd w:fill="auto" w:val="clear"/>
          </w:tcPr>
          <w:p w14:paraId="1E1B0000">
            <w:pPr>
              <w:rPr>
                <w:sz w:val="20"/>
              </w:rPr>
            </w:pPr>
            <w:r>
              <w:rPr>
                <w:sz w:val="20"/>
              </w:rPr>
              <w:t>01</w:t>
            </w:r>
          </w:p>
        </w:tc>
        <w:tc>
          <w:tcPr>
            <w:tcW w:type="dxa" w:w="1559"/>
            <w:shd w:fill="auto" w:val="clear"/>
          </w:tcPr>
          <w:p w14:paraId="1F1B0000">
            <w:pPr>
              <w:rPr>
                <w:sz w:val="20"/>
              </w:rPr>
            </w:pPr>
            <w:r>
              <w:rPr>
                <w:sz w:val="20"/>
              </w:rPr>
              <w:t>03 3 03 00000</w:t>
            </w:r>
          </w:p>
        </w:tc>
        <w:tc>
          <w:tcPr>
            <w:tcW w:type="dxa" w:w="567"/>
            <w:shd w:fill="auto" w:val="clear"/>
          </w:tcPr>
          <w:p w14:paraId="201B0000">
            <w:pPr>
              <w:rPr>
                <w:sz w:val="20"/>
              </w:rPr>
            </w:pPr>
            <w:r>
              <w:rPr>
                <w:sz w:val="20"/>
              </w:rPr>
              <w:t>000</w:t>
            </w:r>
          </w:p>
        </w:tc>
        <w:tc>
          <w:tcPr>
            <w:tcW w:type="dxa" w:w="1438"/>
            <w:shd w:fill="auto" w:val="clear"/>
          </w:tcPr>
          <w:p w14:paraId="211B0000">
            <w:pPr>
              <w:ind/>
              <w:jc w:val="right"/>
              <w:rPr>
                <w:sz w:val="20"/>
              </w:rPr>
            </w:pPr>
            <w:r>
              <w:rPr>
                <w:sz w:val="20"/>
              </w:rPr>
              <w:t>417,53</w:t>
            </w:r>
          </w:p>
        </w:tc>
      </w:tr>
      <w:tr>
        <w:trPr>
          <w:trHeight w:hRule="atLeast" w:val="20"/>
        </w:trPr>
        <w:tc>
          <w:tcPr>
            <w:tcW w:type="dxa" w:w="4678"/>
            <w:shd w:fill="auto" w:val="clear"/>
          </w:tcPr>
          <w:p w14:paraId="221B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231B0000">
            <w:pPr>
              <w:rPr>
                <w:sz w:val="20"/>
              </w:rPr>
            </w:pPr>
            <w:r>
              <w:rPr>
                <w:sz w:val="20"/>
              </w:rPr>
              <w:t>607</w:t>
            </w:r>
          </w:p>
        </w:tc>
        <w:tc>
          <w:tcPr>
            <w:tcW w:type="dxa" w:w="426"/>
            <w:shd w:fill="auto" w:val="clear"/>
          </w:tcPr>
          <w:p w14:paraId="241B0000">
            <w:pPr>
              <w:rPr>
                <w:sz w:val="20"/>
              </w:rPr>
            </w:pPr>
            <w:r>
              <w:rPr>
                <w:sz w:val="20"/>
              </w:rPr>
              <w:t>08</w:t>
            </w:r>
          </w:p>
        </w:tc>
        <w:tc>
          <w:tcPr>
            <w:tcW w:type="dxa" w:w="425"/>
            <w:shd w:fill="auto" w:val="clear"/>
          </w:tcPr>
          <w:p w14:paraId="251B0000">
            <w:pPr>
              <w:rPr>
                <w:sz w:val="20"/>
              </w:rPr>
            </w:pPr>
            <w:r>
              <w:rPr>
                <w:sz w:val="20"/>
              </w:rPr>
              <w:t>01</w:t>
            </w:r>
          </w:p>
        </w:tc>
        <w:tc>
          <w:tcPr>
            <w:tcW w:type="dxa" w:w="1559"/>
            <w:shd w:fill="auto" w:val="clear"/>
          </w:tcPr>
          <w:p w14:paraId="261B0000">
            <w:pPr>
              <w:rPr>
                <w:sz w:val="20"/>
              </w:rPr>
            </w:pPr>
            <w:r>
              <w:rPr>
                <w:sz w:val="20"/>
              </w:rPr>
              <w:t>03 3 03 20530</w:t>
            </w:r>
          </w:p>
        </w:tc>
        <w:tc>
          <w:tcPr>
            <w:tcW w:type="dxa" w:w="567"/>
            <w:shd w:fill="auto" w:val="clear"/>
          </w:tcPr>
          <w:p w14:paraId="271B0000">
            <w:pPr>
              <w:rPr>
                <w:sz w:val="20"/>
              </w:rPr>
            </w:pPr>
            <w:r>
              <w:rPr>
                <w:sz w:val="20"/>
              </w:rPr>
              <w:t>000</w:t>
            </w:r>
          </w:p>
        </w:tc>
        <w:tc>
          <w:tcPr>
            <w:tcW w:type="dxa" w:w="1438"/>
            <w:shd w:fill="auto" w:val="clear"/>
          </w:tcPr>
          <w:p w14:paraId="281B0000">
            <w:pPr>
              <w:ind/>
              <w:jc w:val="right"/>
              <w:rPr>
                <w:sz w:val="20"/>
              </w:rPr>
            </w:pPr>
            <w:r>
              <w:rPr>
                <w:sz w:val="20"/>
              </w:rPr>
              <w:t>417,53</w:t>
            </w:r>
          </w:p>
        </w:tc>
      </w:tr>
      <w:tr>
        <w:trPr>
          <w:trHeight w:hRule="atLeast" w:val="20"/>
        </w:trPr>
        <w:tc>
          <w:tcPr>
            <w:tcW w:type="dxa" w:w="4678"/>
            <w:shd w:fill="auto" w:val="clear"/>
          </w:tcPr>
          <w:p w14:paraId="291B0000">
            <w:pPr>
              <w:rPr>
                <w:sz w:val="20"/>
              </w:rPr>
            </w:pPr>
            <w:r>
              <w:rPr>
                <w:sz w:val="20"/>
              </w:rPr>
              <w:t>Субсидии бюджетным учреждениям</w:t>
            </w:r>
          </w:p>
        </w:tc>
        <w:tc>
          <w:tcPr>
            <w:tcW w:type="dxa" w:w="567"/>
            <w:shd w:fill="auto" w:val="clear"/>
          </w:tcPr>
          <w:p w14:paraId="2A1B0000">
            <w:pPr>
              <w:rPr>
                <w:sz w:val="20"/>
              </w:rPr>
            </w:pPr>
            <w:r>
              <w:rPr>
                <w:sz w:val="20"/>
              </w:rPr>
              <w:t>607</w:t>
            </w:r>
          </w:p>
        </w:tc>
        <w:tc>
          <w:tcPr>
            <w:tcW w:type="dxa" w:w="426"/>
            <w:shd w:fill="auto" w:val="clear"/>
          </w:tcPr>
          <w:p w14:paraId="2B1B0000">
            <w:pPr>
              <w:rPr>
                <w:sz w:val="20"/>
              </w:rPr>
            </w:pPr>
            <w:r>
              <w:rPr>
                <w:sz w:val="20"/>
              </w:rPr>
              <w:t>08</w:t>
            </w:r>
          </w:p>
        </w:tc>
        <w:tc>
          <w:tcPr>
            <w:tcW w:type="dxa" w:w="425"/>
            <w:shd w:fill="auto" w:val="clear"/>
          </w:tcPr>
          <w:p w14:paraId="2C1B0000">
            <w:pPr>
              <w:rPr>
                <w:sz w:val="20"/>
              </w:rPr>
            </w:pPr>
            <w:r>
              <w:rPr>
                <w:sz w:val="20"/>
              </w:rPr>
              <w:t>01</w:t>
            </w:r>
          </w:p>
        </w:tc>
        <w:tc>
          <w:tcPr>
            <w:tcW w:type="dxa" w:w="1559"/>
            <w:shd w:fill="auto" w:val="clear"/>
          </w:tcPr>
          <w:p w14:paraId="2D1B0000">
            <w:pPr>
              <w:rPr>
                <w:sz w:val="20"/>
              </w:rPr>
            </w:pPr>
            <w:r>
              <w:rPr>
                <w:sz w:val="20"/>
              </w:rPr>
              <w:t>03 3 03 20530</w:t>
            </w:r>
          </w:p>
        </w:tc>
        <w:tc>
          <w:tcPr>
            <w:tcW w:type="dxa" w:w="567"/>
            <w:shd w:fill="auto" w:val="clear"/>
          </w:tcPr>
          <w:p w14:paraId="2E1B0000">
            <w:pPr>
              <w:rPr>
                <w:sz w:val="20"/>
              </w:rPr>
            </w:pPr>
            <w:r>
              <w:rPr>
                <w:sz w:val="20"/>
              </w:rPr>
              <w:t>610</w:t>
            </w:r>
          </w:p>
        </w:tc>
        <w:tc>
          <w:tcPr>
            <w:tcW w:type="dxa" w:w="1438"/>
            <w:shd w:fill="auto" w:val="clear"/>
          </w:tcPr>
          <w:p w14:paraId="2F1B0000">
            <w:pPr>
              <w:ind/>
              <w:jc w:val="right"/>
              <w:rPr>
                <w:sz w:val="20"/>
              </w:rPr>
            </w:pPr>
            <w:r>
              <w:rPr>
                <w:sz w:val="20"/>
              </w:rPr>
              <w:t>417,53</w:t>
            </w:r>
          </w:p>
        </w:tc>
      </w:tr>
      <w:tr>
        <w:trPr>
          <w:trHeight w:hRule="atLeast" w:val="20"/>
        </w:trPr>
        <w:tc>
          <w:tcPr>
            <w:tcW w:type="dxa" w:w="4678"/>
            <w:shd w:fill="auto" w:val="clear"/>
          </w:tcPr>
          <w:p w14:paraId="301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311B0000">
            <w:pPr>
              <w:rPr>
                <w:sz w:val="20"/>
              </w:rPr>
            </w:pPr>
            <w:r>
              <w:rPr>
                <w:sz w:val="20"/>
              </w:rPr>
              <w:t>607</w:t>
            </w:r>
          </w:p>
        </w:tc>
        <w:tc>
          <w:tcPr>
            <w:tcW w:type="dxa" w:w="426"/>
            <w:shd w:fill="auto" w:val="clear"/>
          </w:tcPr>
          <w:p w14:paraId="321B0000">
            <w:pPr>
              <w:rPr>
                <w:sz w:val="20"/>
              </w:rPr>
            </w:pPr>
            <w:r>
              <w:rPr>
                <w:sz w:val="20"/>
              </w:rPr>
              <w:t>08</w:t>
            </w:r>
          </w:p>
        </w:tc>
        <w:tc>
          <w:tcPr>
            <w:tcW w:type="dxa" w:w="425"/>
            <w:shd w:fill="auto" w:val="clear"/>
          </w:tcPr>
          <w:p w14:paraId="331B0000">
            <w:pPr>
              <w:rPr>
                <w:sz w:val="20"/>
              </w:rPr>
            </w:pPr>
            <w:r>
              <w:rPr>
                <w:sz w:val="20"/>
              </w:rPr>
              <w:t>01</w:t>
            </w:r>
          </w:p>
        </w:tc>
        <w:tc>
          <w:tcPr>
            <w:tcW w:type="dxa" w:w="1559"/>
            <w:shd w:fill="auto" w:val="clear"/>
          </w:tcPr>
          <w:p w14:paraId="341B0000">
            <w:pPr>
              <w:rPr>
                <w:sz w:val="20"/>
              </w:rPr>
            </w:pPr>
            <w:r>
              <w:rPr>
                <w:sz w:val="20"/>
              </w:rPr>
              <w:t>04 0 00 00000</w:t>
            </w:r>
          </w:p>
        </w:tc>
        <w:tc>
          <w:tcPr>
            <w:tcW w:type="dxa" w:w="567"/>
            <w:shd w:fill="auto" w:val="clear"/>
          </w:tcPr>
          <w:p w14:paraId="351B0000">
            <w:pPr>
              <w:rPr>
                <w:sz w:val="20"/>
              </w:rPr>
            </w:pPr>
            <w:r>
              <w:rPr>
                <w:sz w:val="20"/>
              </w:rPr>
              <w:t>000</w:t>
            </w:r>
          </w:p>
        </w:tc>
        <w:tc>
          <w:tcPr>
            <w:tcW w:type="dxa" w:w="1438"/>
            <w:shd w:fill="auto" w:val="clear"/>
          </w:tcPr>
          <w:p w14:paraId="361B0000">
            <w:pPr>
              <w:ind/>
              <w:jc w:val="right"/>
              <w:rPr>
                <w:sz w:val="20"/>
              </w:rPr>
            </w:pPr>
            <w:r>
              <w:rPr>
                <w:sz w:val="20"/>
              </w:rPr>
              <w:t>8 698,89</w:t>
            </w:r>
          </w:p>
        </w:tc>
      </w:tr>
      <w:tr>
        <w:trPr>
          <w:trHeight w:hRule="atLeast" w:val="20"/>
        </w:trPr>
        <w:tc>
          <w:tcPr>
            <w:tcW w:type="dxa" w:w="4678"/>
            <w:shd w:fill="auto" w:val="clear"/>
          </w:tcPr>
          <w:p w14:paraId="371B0000">
            <w:pPr>
              <w:rPr>
                <w:sz w:val="20"/>
              </w:rPr>
            </w:pPr>
            <w:r>
              <w:rPr>
                <w:sz w:val="20"/>
              </w:rPr>
              <w:t>Подпрограмма «Благоустройство территории города Ставрополя»</w:t>
            </w:r>
          </w:p>
        </w:tc>
        <w:tc>
          <w:tcPr>
            <w:tcW w:type="dxa" w:w="567"/>
            <w:shd w:fill="auto" w:val="clear"/>
          </w:tcPr>
          <w:p w14:paraId="381B0000">
            <w:pPr>
              <w:rPr>
                <w:sz w:val="20"/>
              </w:rPr>
            </w:pPr>
            <w:r>
              <w:rPr>
                <w:sz w:val="20"/>
              </w:rPr>
              <w:t>607</w:t>
            </w:r>
          </w:p>
        </w:tc>
        <w:tc>
          <w:tcPr>
            <w:tcW w:type="dxa" w:w="426"/>
            <w:shd w:fill="auto" w:val="clear"/>
          </w:tcPr>
          <w:p w14:paraId="391B0000">
            <w:pPr>
              <w:rPr>
                <w:sz w:val="20"/>
              </w:rPr>
            </w:pPr>
            <w:r>
              <w:rPr>
                <w:sz w:val="20"/>
              </w:rPr>
              <w:t>08</w:t>
            </w:r>
          </w:p>
        </w:tc>
        <w:tc>
          <w:tcPr>
            <w:tcW w:type="dxa" w:w="425"/>
            <w:shd w:fill="auto" w:val="clear"/>
          </w:tcPr>
          <w:p w14:paraId="3A1B0000">
            <w:pPr>
              <w:rPr>
                <w:sz w:val="20"/>
              </w:rPr>
            </w:pPr>
            <w:r>
              <w:rPr>
                <w:sz w:val="20"/>
              </w:rPr>
              <w:t>01</w:t>
            </w:r>
          </w:p>
        </w:tc>
        <w:tc>
          <w:tcPr>
            <w:tcW w:type="dxa" w:w="1559"/>
            <w:shd w:fill="auto" w:val="clear"/>
          </w:tcPr>
          <w:p w14:paraId="3B1B0000">
            <w:pPr>
              <w:rPr>
                <w:sz w:val="20"/>
              </w:rPr>
            </w:pPr>
            <w:r>
              <w:rPr>
                <w:sz w:val="20"/>
              </w:rPr>
              <w:t>04 3 00 00000</w:t>
            </w:r>
          </w:p>
        </w:tc>
        <w:tc>
          <w:tcPr>
            <w:tcW w:type="dxa" w:w="567"/>
            <w:shd w:fill="auto" w:val="clear"/>
          </w:tcPr>
          <w:p w14:paraId="3C1B0000">
            <w:pPr>
              <w:rPr>
                <w:sz w:val="20"/>
              </w:rPr>
            </w:pPr>
            <w:r>
              <w:rPr>
                <w:sz w:val="20"/>
              </w:rPr>
              <w:t>000</w:t>
            </w:r>
          </w:p>
        </w:tc>
        <w:tc>
          <w:tcPr>
            <w:tcW w:type="dxa" w:w="1438"/>
            <w:shd w:fill="auto" w:val="clear"/>
          </w:tcPr>
          <w:p w14:paraId="3D1B0000">
            <w:pPr>
              <w:ind/>
              <w:jc w:val="right"/>
              <w:rPr>
                <w:sz w:val="20"/>
              </w:rPr>
            </w:pPr>
            <w:r>
              <w:rPr>
                <w:sz w:val="20"/>
              </w:rPr>
              <w:t>8 698,89</w:t>
            </w:r>
          </w:p>
        </w:tc>
      </w:tr>
      <w:tr>
        <w:trPr>
          <w:trHeight w:hRule="atLeast" w:val="20"/>
        </w:trPr>
        <w:tc>
          <w:tcPr>
            <w:tcW w:type="dxa" w:w="4678"/>
            <w:shd w:fill="auto" w:val="clear"/>
          </w:tcPr>
          <w:p w14:paraId="3E1B0000">
            <w:pPr>
              <w:rPr>
                <w:sz w:val="20"/>
              </w:rPr>
            </w:pPr>
            <w:r>
              <w:rPr>
                <w:sz w:val="20"/>
              </w:rPr>
              <w:t>Основное мероприятие «Благоустройство территории города Ставрополя»</w:t>
            </w:r>
          </w:p>
        </w:tc>
        <w:tc>
          <w:tcPr>
            <w:tcW w:type="dxa" w:w="567"/>
            <w:shd w:fill="auto" w:val="clear"/>
          </w:tcPr>
          <w:p w14:paraId="3F1B0000">
            <w:pPr>
              <w:rPr>
                <w:sz w:val="20"/>
              </w:rPr>
            </w:pPr>
            <w:r>
              <w:rPr>
                <w:sz w:val="20"/>
              </w:rPr>
              <w:t>607</w:t>
            </w:r>
          </w:p>
        </w:tc>
        <w:tc>
          <w:tcPr>
            <w:tcW w:type="dxa" w:w="426"/>
            <w:shd w:fill="auto" w:val="clear"/>
          </w:tcPr>
          <w:p w14:paraId="401B0000">
            <w:pPr>
              <w:rPr>
                <w:sz w:val="20"/>
              </w:rPr>
            </w:pPr>
            <w:r>
              <w:rPr>
                <w:sz w:val="20"/>
              </w:rPr>
              <w:t>08</w:t>
            </w:r>
          </w:p>
        </w:tc>
        <w:tc>
          <w:tcPr>
            <w:tcW w:type="dxa" w:w="425"/>
            <w:shd w:fill="auto" w:val="clear"/>
          </w:tcPr>
          <w:p w14:paraId="411B0000">
            <w:pPr>
              <w:rPr>
                <w:sz w:val="20"/>
              </w:rPr>
            </w:pPr>
            <w:r>
              <w:rPr>
                <w:sz w:val="20"/>
              </w:rPr>
              <w:t>01</w:t>
            </w:r>
          </w:p>
        </w:tc>
        <w:tc>
          <w:tcPr>
            <w:tcW w:type="dxa" w:w="1559"/>
            <w:shd w:fill="auto" w:val="clear"/>
          </w:tcPr>
          <w:p w14:paraId="421B0000">
            <w:pPr>
              <w:rPr>
                <w:sz w:val="20"/>
              </w:rPr>
            </w:pPr>
            <w:r>
              <w:rPr>
                <w:sz w:val="20"/>
              </w:rPr>
              <w:t>04 3 04 00000</w:t>
            </w:r>
          </w:p>
        </w:tc>
        <w:tc>
          <w:tcPr>
            <w:tcW w:type="dxa" w:w="567"/>
            <w:shd w:fill="auto" w:val="clear"/>
          </w:tcPr>
          <w:p w14:paraId="431B0000">
            <w:pPr>
              <w:rPr>
                <w:sz w:val="20"/>
              </w:rPr>
            </w:pPr>
            <w:r>
              <w:rPr>
                <w:sz w:val="20"/>
              </w:rPr>
              <w:t>000</w:t>
            </w:r>
          </w:p>
        </w:tc>
        <w:tc>
          <w:tcPr>
            <w:tcW w:type="dxa" w:w="1438"/>
            <w:shd w:fill="auto" w:val="clear"/>
          </w:tcPr>
          <w:p w14:paraId="441B0000">
            <w:pPr>
              <w:ind/>
              <w:jc w:val="right"/>
              <w:rPr>
                <w:sz w:val="20"/>
              </w:rPr>
            </w:pPr>
            <w:r>
              <w:rPr>
                <w:sz w:val="20"/>
              </w:rPr>
              <w:t>8 698,89</w:t>
            </w:r>
          </w:p>
        </w:tc>
      </w:tr>
      <w:tr>
        <w:trPr>
          <w:trHeight w:hRule="atLeast" w:val="20"/>
        </w:trPr>
        <w:tc>
          <w:tcPr>
            <w:tcW w:type="dxa" w:w="4678"/>
            <w:shd w:fill="auto" w:val="clear"/>
          </w:tcPr>
          <w:p w14:paraId="451B0000">
            <w:pPr>
              <w:rPr>
                <w:sz w:val="20"/>
              </w:rPr>
            </w:pPr>
            <w:r>
              <w:rPr>
                <w:sz w:val="20"/>
              </w:rPr>
              <w:t>Реализация инициативного проекта за счет инициативных платежей (благоустройство территории, прилегающей к культурно-досуговому центру «</w:t>
            </w:r>
            <w:r>
              <w:rPr>
                <w:sz w:val="20"/>
              </w:rPr>
              <w:t>Чапаевец</w:t>
            </w:r>
            <w:r>
              <w:rPr>
                <w:sz w:val="20"/>
              </w:rPr>
              <w:t>», по пр. Чапаевский №21 в</w:t>
            </w:r>
            <w:r>
              <w:rPr>
                <w:sz w:val="20"/>
              </w:rPr>
              <w:t xml:space="preserve">                    </w:t>
            </w:r>
            <w:r>
              <w:rPr>
                <w:sz w:val="20"/>
              </w:rPr>
              <w:t xml:space="preserve"> г. Ставрополь Ставропольского края)</w:t>
            </w:r>
          </w:p>
        </w:tc>
        <w:tc>
          <w:tcPr>
            <w:tcW w:type="dxa" w:w="567"/>
            <w:shd w:fill="auto" w:val="clear"/>
          </w:tcPr>
          <w:p w14:paraId="461B0000">
            <w:pPr>
              <w:rPr>
                <w:sz w:val="20"/>
              </w:rPr>
            </w:pPr>
            <w:r>
              <w:rPr>
                <w:sz w:val="20"/>
              </w:rPr>
              <w:t>607</w:t>
            </w:r>
          </w:p>
        </w:tc>
        <w:tc>
          <w:tcPr>
            <w:tcW w:type="dxa" w:w="426"/>
            <w:shd w:fill="auto" w:val="clear"/>
          </w:tcPr>
          <w:p w14:paraId="471B0000">
            <w:pPr>
              <w:rPr>
                <w:sz w:val="20"/>
              </w:rPr>
            </w:pPr>
            <w:r>
              <w:rPr>
                <w:sz w:val="20"/>
              </w:rPr>
              <w:t>08</w:t>
            </w:r>
          </w:p>
        </w:tc>
        <w:tc>
          <w:tcPr>
            <w:tcW w:type="dxa" w:w="425"/>
            <w:shd w:fill="auto" w:val="clear"/>
          </w:tcPr>
          <w:p w14:paraId="481B0000">
            <w:pPr>
              <w:rPr>
                <w:sz w:val="20"/>
              </w:rPr>
            </w:pPr>
            <w:r>
              <w:rPr>
                <w:sz w:val="20"/>
              </w:rPr>
              <w:t>01</w:t>
            </w:r>
          </w:p>
        </w:tc>
        <w:tc>
          <w:tcPr>
            <w:tcW w:type="dxa" w:w="1559"/>
            <w:shd w:fill="auto" w:val="clear"/>
          </w:tcPr>
          <w:p w14:paraId="491B0000">
            <w:pPr>
              <w:rPr>
                <w:sz w:val="20"/>
              </w:rPr>
            </w:pPr>
            <w:r>
              <w:rPr>
                <w:sz w:val="20"/>
              </w:rPr>
              <w:t>04 3 04 2ИП04</w:t>
            </w:r>
          </w:p>
        </w:tc>
        <w:tc>
          <w:tcPr>
            <w:tcW w:type="dxa" w:w="567"/>
            <w:shd w:fill="auto" w:val="clear"/>
          </w:tcPr>
          <w:p w14:paraId="4A1B0000">
            <w:pPr>
              <w:rPr>
                <w:sz w:val="20"/>
              </w:rPr>
            </w:pPr>
            <w:r>
              <w:rPr>
                <w:sz w:val="20"/>
              </w:rPr>
              <w:t>000</w:t>
            </w:r>
          </w:p>
        </w:tc>
        <w:tc>
          <w:tcPr>
            <w:tcW w:type="dxa" w:w="1438"/>
            <w:shd w:fill="auto" w:val="clear"/>
          </w:tcPr>
          <w:p w14:paraId="4B1B0000">
            <w:pPr>
              <w:ind/>
              <w:jc w:val="right"/>
              <w:rPr>
                <w:sz w:val="20"/>
              </w:rPr>
            </w:pPr>
            <w:r>
              <w:rPr>
                <w:sz w:val="20"/>
              </w:rPr>
              <w:t>563,99</w:t>
            </w:r>
          </w:p>
        </w:tc>
      </w:tr>
      <w:tr>
        <w:trPr>
          <w:trHeight w:hRule="atLeast" w:val="20"/>
        </w:trPr>
        <w:tc>
          <w:tcPr>
            <w:tcW w:type="dxa" w:w="4678"/>
            <w:shd w:fill="auto" w:val="clear"/>
          </w:tcPr>
          <w:p w14:paraId="4C1B0000">
            <w:pPr>
              <w:rPr>
                <w:sz w:val="20"/>
              </w:rPr>
            </w:pPr>
            <w:r>
              <w:rPr>
                <w:sz w:val="20"/>
              </w:rPr>
              <w:t>Субсидии автономным учреждениям</w:t>
            </w:r>
          </w:p>
        </w:tc>
        <w:tc>
          <w:tcPr>
            <w:tcW w:type="dxa" w:w="567"/>
            <w:shd w:fill="auto" w:val="clear"/>
          </w:tcPr>
          <w:p w14:paraId="4D1B0000">
            <w:pPr>
              <w:rPr>
                <w:sz w:val="20"/>
              </w:rPr>
            </w:pPr>
            <w:r>
              <w:rPr>
                <w:sz w:val="20"/>
              </w:rPr>
              <w:t>607</w:t>
            </w:r>
          </w:p>
        </w:tc>
        <w:tc>
          <w:tcPr>
            <w:tcW w:type="dxa" w:w="426"/>
            <w:shd w:fill="auto" w:val="clear"/>
          </w:tcPr>
          <w:p w14:paraId="4E1B0000">
            <w:pPr>
              <w:rPr>
                <w:sz w:val="20"/>
              </w:rPr>
            </w:pPr>
            <w:r>
              <w:rPr>
                <w:sz w:val="20"/>
              </w:rPr>
              <w:t>08</w:t>
            </w:r>
          </w:p>
        </w:tc>
        <w:tc>
          <w:tcPr>
            <w:tcW w:type="dxa" w:w="425"/>
            <w:shd w:fill="auto" w:val="clear"/>
          </w:tcPr>
          <w:p w14:paraId="4F1B0000">
            <w:pPr>
              <w:rPr>
                <w:sz w:val="20"/>
              </w:rPr>
            </w:pPr>
            <w:r>
              <w:rPr>
                <w:sz w:val="20"/>
              </w:rPr>
              <w:t>01</w:t>
            </w:r>
          </w:p>
        </w:tc>
        <w:tc>
          <w:tcPr>
            <w:tcW w:type="dxa" w:w="1559"/>
            <w:shd w:fill="auto" w:val="clear"/>
          </w:tcPr>
          <w:p w14:paraId="501B0000">
            <w:pPr>
              <w:rPr>
                <w:sz w:val="20"/>
              </w:rPr>
            </w:pPr>
            <w:r>
              <w:rPr>
                <w:sz w:val="20"/>
              </w:rPr>
              <w:t>04 3 04 2ИП04</w:t>
            </w:r>
          </w:p>
        </w:tc>
        <w:tc>
          <w:tcPr>
            <w:tcW w:type="dxa" w:w="567"/>
            <w:shd w:fill="auto" w:val="clear"/>
          </w:tcPr>
          <w:p w14:paraId="511B0000">
            <w:pPr>
              <w:rPr>
                <w:sz w:val="20"/>
              </w:rPr>
            </w:pPr>
            <w:r>
              <w:rPr>
                <w:sz w:val="20"/>
              </w:rPr>
              <w:t>620</w:t>
            </w:r>
          </w:p>
        </w:tc>
        <w:tc>
          <w:tcPr>
            <w:tcW w:type="dxa" w:w="1438"/>
            <w:shd w:fill="auto" w:val="clear"/>
          </w:tcPr>
          <w:p w14:paraId="521B0000">
            <w:pPr>
              <w:ind/>
              <w:jc w:val="right"/>
              <w:rPr>
                <w:sz w:val="20"/>
              </w:rPr>
            </w:pPr>
            <w:r>
              <w:rPr>
                <w:sz w:val="20"/>
              </w:rPr>
              <w:t>563,99</w:t>
            </w:r>
          </w:p>
        </w:tc>
      </w:tr>
      <w:tr>
        <w:trPr>
          <w:trHeight w:hRule="atLeast" w:val="20"/>
        </w:trPr>
        <w:tc>
          <w:tcPr>
            <w:tcW w:type="dxa" w:w="4678"/>
            <w:shd w:fill="auto" w:val="clear"/>
          </w:tcPr>
          <w:p w14:paraId="531B0000">
            <w:pPr>
              <w:rPr>
                <w:sz w:val="20"/>
              </w:rPr>
            </w:pPr>
            <w:r>
              <w:rPr>
                <w:sz w:val="20"/>
              </w:rPr>
              <w:t xml:space="preserve">Реализация инициативного проекта </w:t>
            </w:r>
            <w:r>
              <w:rPr>
                <w:sz w:val="20"/>
              </w:rPr>
              <w:t>(благоустройство территории, прилегающей к культурно-досуговому центру «</w:t>
            </w:r>
            <w:r>
              <w:rPr>
                <w:sz w:val="20"/>
              </w:rPr>
              <w:t>Чапаевец</w:t>
            </w:r>
            <w:r>
              <w:rPr>
                <w:sz w:val="20"/>
              </w:rPr>
              <w:t xml:space="preserve">», по </w:t>
            </w:r>
            <w:r>
              <w:rPr>
                <w:sz w:val="20"/>
              </w:rPr>
              <w:t xml:space="preserve">              </w:t>
            </w:r>
            <w:r>
              <w:rPr>
                <w:sz w:val="20"/>
              </w:rPr>
              <w:t>пр. Чапаевский №21 в г. Ставрополь Ставропольского края)</w:t>
            </w:r>
          </w:p>
        </w:tc>
        <w:tc>
          <w:tcPr>
            <w:tcW w:type="dxa" w:w="567"/>
            <w:shd w:fill="auto" w:val="clear"/>
          </w:tcPr>
          <w:p w14:paraId="541B0000">
            <w:pPr>
              <w:rPr>
                <w:sz w:val="20"/>
              </w:rPr>
            </w:pPr>
            <w:r>
              <w:rPr>
                <w:sz w:val="20"/>
              </w:rPr>
              <w:t>607</w:t>
            </w:r>
          </w:p>
        </w:tc>
        <w:tc>
          <w:tcPr>
            <w:tcW w:type="dxa" w:w="426"/>
            <w:shd w:fill="auto" w:val="clear"/>
          </w:tcPr>
          <w:p w14:paraId="551B0000">
            <w:pPr>
              <w:rPr>
                <w:sz w:val="20"/>
              </w:rPr>
            </w:pPr>
            <w:r>
              <w:rPr>
                <w:sz w:val="20"/>
              </w:rPr>
              <w:t>08</w:t>
            </w:r>
          </w:p>
        </w:tc>
        <w:tc>
          <w:tcPr>
            <w:tcW w:type="dxa" w:w="425"/>
            <w:shd w:fill="auto" w:val="clear"/>
          </w:tcPr>
          <w:p w14:paraId="561B0000">
            <w:pPr>
              <w:rPr>
                <w:sz w:val="20"/>
              </w:rPr>
            </w:pPr>
            <w:r>
              <w:rPr>
                <w:sz w:val="20"/>
              </w:rPr>
              <w:t>01</w:t>
            </w:r>
          </w:p>
        </w:tc>
        <w:tc>
          <w:tcPr>
            <w:tcW w:type="dxa" w:w="1559"/>
            <w:shd w:fill="auto" w:val="clear"/>
          </w:tcPr>
          <w:p w14:paraId="571B0000">
            <w:pPr>
              <w:rPr>
                <w:sz w:val="20"/>
              </w:rPr>
            </w:pPr>
            <w:r>
              <w:rPr>
                <w:sz w:val="20"/>
              </w:rPr>
              <w:t>04 3 04 SИП04</w:t>
            </w:r>
          </w:p>
        </w:tc>
        <w:tc>
          <w:tcPr>
            <w:tcW w:type="dxa" w:w="567"/>
            <w:shd w:fill="auto" w:val="clear"/>
          </w:tcPr>
          <w:p w14:paraId="581B0000">
            <w:pPr>
              <w:rPr>
                <w:sz w:val="20"/>
              </w:rPr>
            </w:pPr>
            <w:r>
              <w:rPr>
                <w:sz w:val="20"/>
              </w:rPr>
              <w:t>000</w:t>
            </w:r>
          </w:p>
        </w:tc>
        <w:tc>
          <w:tcPr>
            <w:tcW w:type="dxa" w:w="1438"/>
            <w:shd w:fill="auto" w:val="clear"/>
          </w:tcPr>
          <w:p w14:paraId="591B0000">
            <w:pPr>
              <w:ind/>
              <w:jc w:val="right"/>
              <w:rPr>
                <w:sz w:val="20"/>
              </w:rPr>
            </w:pPr>
            <w:r>
              <w:rPr>
                <w:sz w:val="20"/>
              </w:rPr>
              <w:t>8 134,90</w:t>
            </w:r>
          </w:p>
        </w:tc>
      </w:tr>
      <w:tr>
        <w:trPr>
          <w:trHeight w:hRule="atLeast" w:val="20"/>
        </w:trPr>
        <w:tc>
          <w:tcPr>
            <w:tcW w:type="dxa" w:w="4678"/>
            <w:shd w:fill="auto" w:val="clear"/>
          </w:tcPr>
          <w:p w14:paraId="5A1B0000">
            <w:pPr>
              <w:rPr>
                <w:sz w:val="20"/>
              </w:rPr>
            </w:pPr>
            <w:r>
              <w:rPr>
                <w:sz w:val="20"/>
              </w:rPr>
              <w:t>Субсидии автономным учреждениям</w:t>
            </w:r>
          </w:p>
        </w:tc>
        <w:tc>
          <w:tcPr>
            <w:tcW w:type="dxa" w:w="567"/>
            <w:shd w:fill="auto" w:val="clear"/>
          </w:tcPr>
          <w:p w14:paraId="5B1B0000">
            <w:pPr>
              <w:rPr>
                <w:sz w:val="20"/>
              </w:rPr>
            </w:pPr>
            <w:r>
              <w:rPr>
                <w:sz w:val="20"/>
              </w:rPr>
              <w:t>607</w:t>
            </w:r>
          </w:p>
        </w:tc>
        <w:tc>
          <w:tcPr>
            <w:tcW w:type="dxa" w:w="426"/>
            <w:shd w:fill="auto" w:val="clear"/>
          </w:tcPr>
          <w:p w14:paraId="5C1B0000">
            <w:pPr>
              <w:rPr>
                <w:sz w:val="20"/>
              </w:rPr>
            </w:pPr>
            <w:r>
              <w:rPr>
                <w:sz w:val="20"/>
              </w:rPr>
              <w:t>08</w:t>
            </w:r>
          </w:p>
        </w:tc>
        <w:tc>
          <w:tcPr>
            <w:tcW w:type="dxa" w:w="425"/>
            <w:shd w:fill="auto" w:val="clear"/>
          </w:tcPr>
          <w:p w14:paraId="5D1B0000">
            <w:pPr>
              <w:rPr>
                <w:sz w:val="20"/>
              </w:rPr>
            </w:pPr>
            <w:r>
              <w:rPr>
                <w:sz w:val="20"/>
              </w:rPr>
              <w:t>01</w:t>
            </w:r>
          </w:p>
        </w:tc>
        <w:tc>
          <w:tcPr>
            <w:tcW w:type="dxa" w:w="1559"/>
            <w:shd w:fill="auto" w:val="clear"/>
          </w:tcPr>
          <w:p w14:paraId="5E1B0000">
            <w:pPr>
              <w:rPr>
                <w:sz w:val="20"/>
              </w:rPr>
            </w:pPr>
            <w:r>
              <w:rPr>
                <w:sz w:val="20"/>
              </w:rPr>
              <w:t>04 3 04 SИП04</w:t>
            </w:r>
          </w:p>
        </w:tc>
        <w:tc>
          <w:tcPr>
            <w:tcW w:type="dxa" w:w="567"/>
            <w:shd w:fill="auto" w:val="clear"/>
          </w:tcPr>
          <w:p w14:paraId="5F1B0000">
            <w:pPr>
              <w:rPr>
                <w:sz w:val="20"/>
              </w:rPr>
            </w:pPr>
            <w:r>
              <w:rPr>
                <w:sz w:val="20"/>
              </w:rPr>
              <w:t>620</w:t>
            </w:r>
          </w:p>
        </w:tc>
        <w:tc>
          <w:tcPr>
            <w:tcW w:type="dxa" w:w="1438"/>
            <w:shd w:fill="auto" w:val="clear"/>
          </w:tcPr>
          <w:p w14:paraId="601B0000">
            <w:pPr>
              <w:ind/>
              <w:jc w:val="right"/>
              <w:rPr>
                <w:sz w:val="20"/>
              </w:rPr>
            </w:pPr>
            <w:r>
              <w:rPr>
                <w:sz w:val="20"/>
              </w:rPr>
              <w:t>8 134,90</w:t>
            </w:r>
          </w:p>
        </w:tc>
      </w:tr>
      <w:tr>
        <w:trPr>
          <w:trHeight w:hRule="atLeast" w:val="20"/>
        </w:trPr>
        <w:tc>
          <w:tcPr>
            <w:tcW w:type="dxa" w:w="4678"/>
            <w:shd w:fill="auto" w:val="clear"/>
          </w:tcPr>
          <w:p w14:paraId="611B0000">
            <w:pPr>
              <w:rPr>
                <w:sz w:val="20"/>
              </w:rPr>
            </w:pPr>
            <w:r>
              <w:rPr>
                <w:sz w:val="20"/>
              </w:rPr>
              <w:t>Муниципальная программа «Культура города Ставрополя»</w:t>
            </w:r>
          </w:p>
        </w:tc>
        <w:tc>
          <w:tcPr>
            <w:tcW w:type="dxa" w:w="567"/>
            <w:shd w:fill="auto" w:val="clear"/>
          </w:tcPr>
          <w:p w14:paraId="621B0000">
            <w:pPr>
              <w:rPr>
                <w:sz w:val="20"/>
              </w:rPr>
            </w:pPr>
            <w:r>
              <w:rPr>
                <w:sz w:val="20"/>
              </w:rPr>
              <w:t>607</w:t>
            </w:r>
          </w:p>
        </w:tc>
        <w:tc>
          <w:tcPr>
            <w:tcW w:type="dxa" w:w="426"/>
            <w:shd w:fill="auto" w:val="clear"/>
          </w:tcPr>
          <w:p w14:paraId="631B0000">
            <w:pPr>
              <w:rPr>
                <w:sz w:val="20"/>
              </w:rPr>
            </w:pPr>
            <w:r>
              <w:rPr>
                <w:sz w:val="20"/>
              </w:rPr>
              <w:t>08</w:t>
            </w:r>
          </w:p>
        </w:tc>
        <w:tc>
          <w:tcPr>
            <w:tcW w:type="dxa" w:w="425"/>
            <w:shd w:fill="auto" w:val="clear"/>
          </w:tcPr>
          <w:p w14:paraId="641B0000">
            <w:pPr>
              <w:rPr>
                <w:sz w:val="20"/>
              </w:rPr>
            </w:pPr>
            <w:r>
              <w:rPr>
                <w:sz w:val="20"/>
              </w:rPr>
              <w:t>01</w:t>
            </w:r>
          </w:p>
        </w:tc>
        <w:tc>
          <w:tcPr>
            <w:tcW w:type="dxa" w:w="1559"/>
            <w:shd w:fill="auto" w:val="clear"/>
          </w:tcPr>
          <w:p w14:paraId="651B0000">
            <w:pPr>
              <w:rPr>
                <w:sz w:val="20"/>
              </w:rPr>
            </w:pPr>
            <w:r>
              <w:rPr>
                <w:sz w:val="20"/>
              </w:rPr>
              <w:t>07 0 00 00000</w:t>
            </w:r>
          </w:p>
        </w:tc>
        <w:tc>
          <w:tcPr>
            <w:tcW w:type="dxa" w:w="567"/>
            <w:shd w:fill="auto" w:val="clear"/>
          </w:tcPr>
          <w:p w14:paraId="661B0000">
            <w:pPr>
              <w:rPr>
                <w:sz w:val="20"/>
              </w:rPr>
            </w:pPr>
            <w:r>
              <w:rPr>
                <w:sz w:val="20"/>
              </w:rPr>
              <w:t>000</w:t>
            </w:r>
          </w:p>
        </w:tc>
        <w:tc>
          <w:tcPr>
            <w:tcW w:type="dxa" w:w="1438"/>
            <w:shd w:fill="auto" w:val="clear"/>
          </w:tcPr>
          <w:p w14:paraId="671B0000">
            <w:pPr>
              <w:ind/>
              <w:jc w:val="right"/>
              <w:rPr>
                <w:sz w:val="20"/>
              </w:rPr>
            </w:pPr>
            <w:r>
              <w:rPr>
                <w:sz w:val="20"/>
              </w:rPr>
              <w:t>446 216,44</w:t>
            </w:r>
          </w:p>
        </w:tc>
      </w:tr>
      <w:tr>
        <w:trPr>
          <w:trHeight w:hRule="atLeast" w:val="20"/>
        </w:trPr>
        <w:tc>
          <w:tcPr>
            <w:tcW w:type="dxa" w:w="4678"/>
            <w:shd w:fill="auto" w:val="clear"/>
          </w:tcPr>
          <w:p w14:paraId="681B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691B0000">
            <w:pPr>
              <w:rPr>
                <w:sz w:val="20"/>
              </w:rPr>
            </w:pPr>
            <w:r>
              <w:rPr>
                <w:sz w:val="20"/>
              </w:rPr>
              <w:t>607</w:t>
            </w:r>
          </w:p>
        </w:tc>
        <w:tc>
          <w:tcPr>
            <w:tcW w:type="dxa" w:w="426"/>
            <w:shd w:fill="auto" w:val="clear"/>
          </w:tcPr>
          <w:p w14:paraId="6A1B0000">
            <w:pPr>
              <w:rPr>
                <w:sz w:val="20"/>
              </w:rPr>
            </w:pPr>
            <w:r>
              <w:rPr>
                <w:sz w:val="20"/>
              </w:rPr>
              <w:t>08</w:t>
            </w:r>
          </w:p>
        </w:tc>
        <w:tc>
          <w:tcPr>
            <w:tcW w:type="dxa" w:w="425"/>
            <w:shd w:fill="auto" w:val="clear"/>
          </w:tcPr>
          <w:p w14:paraId="6B1B0000">
            <w:pPr>
              <w:rPr>
                <w:sz w:val="20"/>
              </w:rPr>
            </w:pPr>
            <w:r>
              <w:rPr>
                <w:sz w:val="20"/>
              </w:rPr>
              <w:t>01</w:t>
            </w:r>
          </w:p>
        </w:tc>
        <w:tc>
          <w:tcPr>
            <w:tcW w:type="dxa" w:w="1559"/>
            <w:shd w:fill="auto" w:val="clear"/>
          </w:tcPr>
          <w:p w14:paraId="6C1B0000">
            <w:pPr>
              <w:rPr>
                <w:sz w:val="20"/>
              </w:rPr>
            </w:pPr>
            <w:r>
              <w:rPr>
                <w:sz w:val="20"/>
              </w:rPr>
              <w:t>07 1 00 00000</w:t>
            </w:r>
          </w:p>
        </w:tc>
        <w:tc>
          <w:tcPr>
            <w:tcW w:type="dxa" w:w="567"/>
            <w:shd w:fill="auto" w:val="clear"/>
          </w:tcPr>
          <w:p w14:paraId="6D1B0000">
            <w:pPr>
              <w:rPr>
                <w:sz w:val="20"/>
              </w:rPr>
            </w:pPr>
            <w:r>
              <w:rPr>
                <w:sz w:val="20"/>
              </w:rPr>
              <w:t>000</w:t>
            </w:r>
          </w:p>
        </w:tc>
        <w:tc>
          <w:tcPr>
            <w:tcW w:type="dxa" w:w="1438"/>
            <w:shd w:fill="auto" w:val="clear"/>
          </w:tcPr>
          <w:p w14:paraId="6E1B0000">
            <w:pPr>
              <w:ind/>
              <w:jc w:val="right"/>
              <w:rPr>
                <w:sz w:val="20"/>
              </w:rPr>
            </w:pPr>
            <w:r>
              <w:rPr>
                <w:sz w:val="20"/>
              </w:rPr>
              <w:t>11 652,69</w:t>
            </w:r>
          </w:p>
        </w:tc>
      </w:tr>
      <w:tr>
        <w:trPr>
          <w:trHeight w:hRule="atLeast" w:val="20"/>
        </w:trPr>
        <w:tc>
          <w:tcPr>
            <w:tcW w:type="dxa" w:w="4678"/>
            <w:shd w:fill="auto" w:val="clear"/>
          </w:tcPr>
          <w:p w14:paraId="6F1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701B0000">
            <w:pPr>
              <w:rPr>
                <w:sz w:val="20"/>
              </w:rPr>
            </w:pPr>
            <w:r>
              <w:rPr>
                <w:sz w:val="20"/>
              </w:rPr>
              <w:t>607</w:t>
            </w:r>
          </w:p>
        </w:tc>
        <w:tc>
          <w:tcPr>
            <w:tcW w:type="dxa" w:w="426"/>
            <w:shd w:fill="auto" w:val="clear"/>
          </w:tcPr>
          <w:p w14:paraId="711B0000">
            <w:pPr>
              <w:rPr>
                <w:sz w:val="20"/>
              </w:rPr>
            </w:pPr>
            <w:r>
              <w:rPr>
                <w:sz w:val="20"/>
              </w:rPr>
              <w:t>08</w:t>
            </w:r>
          </w:p>
        </w:tc>
        <w:tc>
          <w:tcPr>
            <w:tcW w:type="dxa" w:w="425"/>
            <w:shd w:fill="auto" w:val="clear"/>
          </w:tcPr>
          <w:p w14:paraId="721B0000">
            <w:pPr>
              <w:rPr>
                <w:sz w:val="20"/>
              </w:rPr>
            </w:pPr>
            <w:r>
              <w:rPr>
                <w:sz w:val="20"/>
              </w:rPr>
              <w:t>01</w:t>
            </w:r>
          </w:p>
        </w:tc>
        <w:tc>
          <w:tcPr>
            <w:tcW w:type="dxa" w:w="1559"/>
            <w:shd w:fill="auto" w:val="clear"/>
          </w:tcPr>
          <w:p w14:paraId="731B0000">
            <w:pPr>
              <w:rPr>
                <w:sz w:val="20"/>
              </w:rPr>
            </w:pPr>
            <w:r>
              <w:rPr>
                <w:sz w:val="20"/>
              </w:rPr>
              <w:t>07 1 01 00000</w:t>
            </w:r>
          </w:p>
        </w:tc>
        <w:tc>
          <w:tcPr>
            <w:tcW w:type="dxa" w:w="567"/>
            <w:shd w:fill="auto" w:val="clear"/>
          </w:tcPr>
          <w:p w14:paraId="741B0000">
            <w:pPr>
              <w:rPr>
                <w:sz w:val="20"/>
              </w:rPr>
            </w:pPr>
            <w:r>
              <w:rPr>
                <w:sz w:val="20"/>
              </w:rPr>
              <w:t>000</w:t>
            </w:r>
          </w:p>
        </w:tc>
        <w:tc>
          <w:tcPr>
            <w:tcW w:type="dxa" w:w="1438"/>
            <w:shd w:fill="auto" w:val="clear"/>
          </w:tcPr>
          <w:p w14:paraId="751B0000">
            <w:pPr>
              <w:ind/>
              <w:jc w:val="right"/>
              <w:rPr>
                <w:sz w:val="20"/>
              </w:rPr>
            </w:pPr>
            <w:r>
              <w:rPr>
                <w:sz w:val="20"/>
              </w:rPr>
              <w:t>11 652,69</w:t>
            </w:r>
          </w:p>
        </w:tc>
      </w:tr>
      <w:tr>
        <w:trPr>
          <w:trHeight w:hRule="atLeast" w:val="20"/>
        </w:trPr>
        <w:tc>
          <w:tcPr>
            <w:tcW w:type="dxa" w:w="4678"/>
            <w:shd w:fill="auto" w:val="clear"/>
          </w:tcPr>
          <w:p w14:paraId="761B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771B0000">
            <w:pPr>
              <w:rPr>
                <w:sz w:val="20"/>
              </w:rPr>
            </w:pPr>
            <w:r>
              <w:rPr>
                <w:sz w:val="20"/>
              </w:rPr>
              <w:t>607</w:t>
            </w:r>
          </w:p>
        </w:tc>
        <w:tc>
          <w:tcPr>
            <w:tcW w:type="dxa" w:w="426"/>
            <w:shd w:fill="auto" w:val="clear"/>
          </w:tcPr>
          <w:p w14:paraId="781B0000">
            <w:pPr>
              <w:rPr>
                <w:sz w:val="20"/>
              </w:rPr>
            </w:pPr>
            <w:r>
              <w:rPr>
                <w:sz w:val="20"/>
              </w:rPr>
              <w:t>08</w:t>
            </w:r>
          </w:p>
        </w:tc>
        <w:tc>
          <w:tcPr>
            <w:tcW w:type="dxa" w:w="425"/>
            <w:shd w:fill="auto" w:val="clear"/>
          </w:tcPr>
          <w:p w14:paraId="791B0000">
            <w:pPr>
              <w:rPr>
                <w:sz w:val="20"/>
              </w:rPr>
            </w:pPr>
            <w:r>
              <w:rPr>
                <w:sz w:val="20"/>
              </w:rPr>
              <w:t>01</w:t>
            </w:r>
          </w:p>
        </w:tc>
        <w:tc>
          <w:tcPr>
            <w:tcW w:type="dxa" w:w="1559"/>
            <w:shd w:fill="auto" w:val="clear"/>
          </w:tcPr>
          <w:p w14:paraId="7A1B0000">
            <w:pPr>
              <w:rPr>
                <w:sz w:val="20"/>
              </w:rPr>
            </w:pPr>
            <w:r>
              <w:rPr>
                <w:sz w:val="20"/>
              </w:rPr>
              <w:t>07 1 01 20060</w:t>
            </w:r>
          </w:p>
        </w:tc>
        <w:tc>
          <w:tcPr>
            <w:tcW w:type="dxa" w:w="567"/>
            <w:shd w:fill="auto" w:val="clear"/>
          </w:tcPr>
          <w:p w14:paraId="7B1B0000">
            <w:pPr>
              <w:rPr>
                <w:sz w:val="20"/>
              </w:rPr>
            </w:pPr>
            <w:r>
              <w:rPr>
                <w:sz w:val="20"/>
              </w:rPr>
              <w:t>000</w:t>
            </w:r>
          </w:p>
        </w:tc>
        <w:tc>
          <w:tcPr>
            <w:tcW w:type="dxa" w:w="1438"/>
            <w:shd w:fill="auto" w:val="clear"/>
          </w:tcPr>
          <w:p w14:paraId="7C1B0000">
            <w:pPr>
              <w:ind/>
              <w:jc w:val="right"/>
              <w:rPr>
                <w:sz w:val="20"/>
              </w:rPr>
            </w:pPr>
            <w:r>
              <w:rPr>
                <w:sz w:val="20"/>
              </w:rPr>
              <w:t>11 652,69</w:t>
            </w:r>
          </w:p>
        </w:tc>
      </w:tr>
      <w:tr>
        <w:trPr>
          <w:trHeight w:hRule="atLeast" w:val="20"/>
        </w:trPr>
        <w:tc>
          <w:tcPr>
            <w:tcW w:type="dxa" w:w="4678"/>
            <w:shd w:fill="auto" w:val="clear"/>
          </w:tcPr>
          <w:p w14:paraId="7D1B0000">
            <w:pPr>
              <w:rPr>
                <w:sz w:val="20"/>
              </w:rPr>
            </w:pPr>
            <w:r>
              <w:rPr>
                <w:sz w:val="20"/>
              </w:rPr>
              <w:t>Субсидии бюджетным учреждениям</w:t>
            </w:r>
          </w:p>
        </w:tc>
        <w:tc>
          <w:tcPr>
            <w:tcW w:type="dxa" w:w="567"/>
            <w:shd w:fill="auto" w:val="clear"/>
          </w:tcPr>
          <w:p w14:paraId="7E1B0000">
            <w:pPr>
              <w:rPr>
                <w:sz w:val="20"/>
              </w:rPr>
            </w:pPr>
            <w:r>
              <w:rPr>
                <w:sz w:val="20"/>
              </w:rPr>
              <w:t>607</w:t>
            </w:r>
          </w:p>
        </w:tc>
        <w:tc>
          <w:tcPr>
            <w:tcW w:type="dxa" w:w="426"/>
            <w:shd w:fill="auto" w:val="clear"/>
          </w:tcPr>
          <w:p w14:paraId="7F1B0000">
            <w:pPr>
              <w:rPr>
                <w:sz w:val="20"/>
              </w:rPr>
            </w:pPr>
            <w:r>
              <w:rPr>
                <w:sz w:val="20"/>
              </w:rPr>
              <w:t>08</w:t>
            </w:r>
          </w:p>
        </w:tc>
        <w:tc>
          <w:tcPr>
            <w:tcW w:type="dxa" w:w="425"/>
            <w:shd w:fill="auto" w:val="clear"/>
          </w:tcPr>
          <w:p w14:paraId="801B0000">
            <w:pPr>
              <w:rPr>
                <w:sz w:val="20"/>
              </w:rPr>
            </w:pPr>
            <w:r>
              <w:rPr>
                <w:sz w:val="20"/>
              </w:rPr>
              <w:t>01</w:t>
            </w:r>
          </w:p>
        </w:tc>
        <w:tc>
          <w:tcPr>
            <w:tcW w:type="dxa" w:w="1559"/>
            <w:shd w:fill="auto" w:val="clear"/>
          </w:tcPr>
          <w:p w14:paraId="811B0000">
            <w:pPr>
              <w:rPr>
                <w:sz w:val="20"/>
              </w:rPr>
            </w:pPr>
            <w:r>
              <w:rPr>
                <w:sz w:val="20"/>
              </w:rPr>
              <w:t>07 1 01 20060</w:t>
            </w:r>
          </w:p>
        </w:tc>
        <w:tc>
          <w:tcPr>
            <w:tcW w:type="dxa" w:w="567"/>
            <w:shd w:fill="auto" w:val="clear"/>
          </w:tcPr>
          <w:p w14:paraId="821B0000">
            <w:pPr>
              <w:rPr>
                <w:sz w:val="20"/>
              </w:rPr>
            </w:pPr>
            <w:r>
              <w:rPr>
                <w:sz w:val="20"/>
              </w:rPr>
              <w:t>610</w:t>
            </w:r>
          </w:p>
        </w:tc>
        <w:tc>
          <w:tcPr>
            <w:tcW w:type="dxa" w:w="1438"/>
            <w:shd w:fill="auto" w:val="clear"/>
          </w:tcPr>
          <w:p w14:paraId="831B0000">
            <w:pPr>
              <w:ind/>
              <w:jc w:val="right"/>
              <w:rPr>
                <w:sz w:val="20"/>
              </w:rPr>
            </w:pPr>
            <w:r>
              <w:rPr>
                <w:sz w:val="20"/>
              </w:rPr>
              <w:t>8 948,05</w:t>
            </w:r>
          </w:p>
        </w:tc>
      </w:tr>
      <w:tr>
        <w:trPr>
          <w:trHeight w:hRule="atLeast" w:val="20"/>
        </w:trPr>
        <w:tc>
          <w:tcPr>
            <w:tcW w:type="dxa" w:w="4678"/>
            <w:shd w:fill="auto" w:val="clear"/>
          </w:tcPr>
          <w:p w14:paraId="841B0000">
            <w:pPr>
              <w:rPr>
                <w:sz w:val="20"/>
              </w:rPr>
            </w:pPr>
            <w:r>
              <w:rPr>
                <w:sz w:val="20"/>
              </w:rPr>
              <w:t>Субсидии автономным учреждениям</w:t>
            </w:r>
          </w:p>
        </w:tc>
        <w:tc>
          <w:tcPr>
            <w:tcW w:type="dxa" w:w="567"/>
            <w:shd w:fill="auto" w:val="clear"/>
          </w:tcPr>
          <w:p w14:paraId="851B0000">
            <w:pPr>
              <w:rPr>
                <w:sz w:val="20"/>
              </w:rPr>
            </w:pPr>
            <w:r>
              <w:rPr>
                <w:sz w:val="20"/>
              </w:rPr>
              <w:t>607</w:t>
            </w:r>
          </w:p>
        </w:tc>
        <w:tc>
          <w:tcPr>
            <w:tcW w:type="dxa" w:w="426"/>
            <w:shd w:fill="auto" w:val="clear"/>
          </w:tcPr>
          <w:p w14:paraId="861B0000">
            <w:pPr>
              <w:rPr>
                <w:sz w:val="20"/>
              </w:rPr>
            </w:pPr>
            <w:r>
              <w:rPr>
                <w:sz w:val="20"/>
              </w:rPr>
              <w:t>08</w:t>
            </w:r>
          </w:p>
        </w:tc>
        <w:tc>
          <w:tcPr>
            <w:tcW w:type="dxa" w:w="425"/>
            <w:shd w:fill="auto" w:val="clear"/>
          </w:tcPr>
          <w:p w14:paraId="871B0000">
            <w:pPr>
              <w:rPr>
                <w:sz w:val="20"/>
              </w:rPr>
            </w:pPr>
            <w:r>
              <w:rPr>
                <w:sz w:val="20"/>
              </w:rPr>
              <w:t>01</w:t>
            </w:r>
          </w:p>
        </w:tc>
        <w:tc>
          <w:tcPr>
            <w:tcW w:type="dxa" w:w="1559"/>
            <w:shd w:fill="auto" w:val="clear"/>
          </w:tcPr>
          <w:p w14:paraId="881B0000">
            <w:pPr>
              <w:rPr>
                <w:sz w:val="20"/>
              </w:rPr>
            </w:pPr>
            <w:r>
              <w:rPr>
                <w:sz w:val="20"/>
              </w:rPr>
              <w:t>07 1 01 20060</w:t>
            </w:r>
          </w:p>
        </w:tc>
        <w:tc>
          <w:tcPr>
            <w:tcW w:type="dxa" w:w="567"/>
            <w:shd w:fill="auto" w:val="clear"/>
          </w:tcPr>
          <w:p w14:paraId="891B0000">
            <w:pPr>
              <w:rPr>
                <w:sz w:val="20"/>
              </w:rPr>
            </w:pPr>
            <w:r>
              <w:rPr>
                <w:sz w:val="20"/>
              </w:rPr>
              <w:t>620</w:t>
            </w:r>
          </w:p>
        </w:tc>
        <w:tc>
          <w:tcPr>
            <w:tcW w:type="dxa" w:w="1438"/>
            <w:shd w:fill="auto" w:val="clear"/>
          </w:tcPr>
          <w:p w14:paraId="8A1B0000">
            <w:pPr>
              <w:ind/>
              <w:jc w:val="right"/>
              <w:rPr>
                <w:sz w:val="20"/>
              </w:rPr>
            </w:pPr>
            <w:r>
              <w:rPr>
                <w:sz w:val="20"/>
              </w:rPr>
              <w:t>2 704,64</w:t>
            </w:r>
          </w:p>
        </w:tc>
      </w:tr>
      <w:tr>
        <w:trPr>
          <w:trHeight w:hRule="atLeast" w:val="20"/>
        </w:trPr>
        <w:tc>
          <w:tcPr>
            <w:tcW w:type="dxa" w:w="4678"/>
            <w:shd w:fill="auto" w:val="clear"/>
          </w:tcPr>
          <w:p w14:paraId="8B1B0000">
            <w:pPr>
              <w:rPr>
                <w:sz w:val="20"/>
              </w:rPr>
            </w:pPr>
            <w:r>
              <w:rPr>
                <w:sz w:val="20"/>
              </w:rPr>
              <w:t>Подпрограмма «Развитие культуры города Ставрополя»</w:t>
            </w:r>
          </w:p>
        </w:tc>
        <w:tc>
          <w:tcPr>
            <w:tcW w:type="dxa" w:w="567"/>
            <w:shd w:fill="auto" w:val="clear"/>
          </w:tcPr>
          <w:p w14:paraId="8C1B0000">
            <w:pPr>
              <w:rPr>
                <w:sz w:val="20"/>
              </w:rPr>
            </w:pPr>
            <w:r>
              <w:rPr>
                <w:sz w:val="20"/>
              </w:rPr>
              <w:t>607</w:t>
            </w:r>
          </w:p>
        </w:tc>
        <w:tc>
          <w:tcPr>
            <w:tcW w:type="dxa" w:w="426"/>
            <w:shd w:fill="auto" w:val="clear"/>
          </w:tcPr>
          <w:p w14:paraId="8D1B0000">
            <w:pPr>
              <w:rPr>
                <w:sz w:val="20"/>
              </w:rPr>
            </w:pPr>
            <w:r>
              <w:rPr>
                <w:sz w:val="20"/>
              </w:rPr>
              <w:t>08</w:t>
            </w:r>
          </w:p>
        </w:tc>
        <w:tc>
          <w:tcPr>
            <w:tcW w:type="dxa" w:w="425"/>
            <w:shd w:fill="auto" w:val="clear"/>
          </w:tcPr>
          <w:p w14:paraId="8E1B0000">
            <w:pPr>
              <w:rPr>
                <w:sz w:val="20"/>
              </w:rPr>
            </w:pPr>
            <w:r>
              <w:rPr>
                <w:sz w:val="20"/>
              </w:rPr>
              <w:t>01</w:t>
            </w:r>
          </w:p>
        </w:tc>
        <w:tc>
          <w:tcPr>
            <w:tcW w:type="dxa" w:w="1559"/>
            <w:shd w:fill="auto" w:val="clear"/>
          </w:tcPr>
          <w:p w14:paraId="8F1B0000">
            <w:pPr>
              <w:rPr>
                <w:sz w:val="20"/>
              </w:rPr>
            </w:pPr>
            <w:r>
              <w:rPr>
                <w:sz w:val="20"/>
              </w:rPr>
              <w:t>07 2 00 00000</w:t>
            </w:r>
          </w:p>
        </w:tc>
        <w:tc>
          <w:tcPr>
            <w:tcW w:type="dxa" w:w="567"/>
            <w:shd w:fill="auto" w:val="clear"/>
          </w:tcPr>
          <w:p w14:paraId="901B0000">
            <w:pPr>
              <w:rPr>
                <w:sz w:val="20"/>
              </w:rPr>
            </w:pPr>
            <w:r>
              <w:rPr>
                <w:sz w:val="20"/>
              </w:rPr>
              <w:t>000</w:t>
            </w:r>
          </w:p>
        </w:tc>
        <w:tc>
          <w:tcPr>
            <w:tcW w:type="dxa" w:w="1438"/>
            <w:shd w:fill="auto" w:val="clear"/>
          </w:tcPr>
          <w:p w14:paraId="911B0000">
            <w:pPr>
              <w:ind/>
              <w:jc w:val="right"/>
              <w:rPr>
                <w:sz w:val="20"/>
              </w:rPr>
            </w:pPr>
            <w:r>
              <w:rPr>
                <w:sz w:val="20"/>
              </w:rPr>
              <w:t>434 563,75</w:t>
            </w:r>
          </w:p>
        </w:tc>
      </w:tr>
      <w:tr>
        <w:trPr>
          <w:trHeight w:hRule="atLeast" w:val="20"/>
        </w:trPr>
        <w:tc>
          <w:tcPr>
            <w:tcW w:type="dxa" w:w="4678"/>
            <w:shd w:fill="auto" w:val="clear"/>
          </w:tcPr>
          <w:p w14:paraId="921B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567"/>
            <w:shd w:fill="auto" w:val="clear"/>
          </w:tcPr>
          <w:p w14:paraId="931B0000">
            <w:pPr>
              <w:rPr>
                <w:sz w:val="20"/>
              </w:rPr>
            </w:pPr>
            <w:r>
              <w:rPr>
                <w:sz w:val="20"/>
              </w:rPr>
              <w:t>607</w:t>
            </w:r>
          </w:p>
        </w:tc>
        <w:tc>
          <w:tcPr>
            <w:tcW w:type="dxa" w:w="426"/>
            <w:shd w:fill="auto" w:val="clear"/>
          </w:tcPr>
          <w:p w14:paraId="941B0000">
            <w:pPr>
              <w:rPr>
                <w:sz w:val="20"/>
              </w:rPr>
            </w:pPr>
            <w:r>
              <w:rPr>
                <w:sz w:val="20"/>
              </w:rPr>
              <w:t>08</w:t>
            </w:r>
          </w:p>
        </w:tc>
        <w:tc>
          <w:tcPr>
            <w:tcW w:type="dxa" w:w="425"/>
            <w:shd w:fill="auto" w:val="clear"/>
          </w:tcPr>
          <w:p w14:paraId="951B0000">
            <w:pPr>
              <w:rPr>
                <w:sz w:val="20"/>
              </w:rPr>
            </w:pPr>
            <w:r>
              <w:rPr>
                <w:sz w:val="20"/>
              </w:rPr>
              <w:t>01</w:t>
            </w:r>
          </w:p>
        </w:tc>
        <w:tc>
          <w:tcPr>
            <w:tcW w:type="dxa" w:w="1559"/>
            <w:shd w:fill="auto" w:val="clear"/>
          </w:tcPr>
          <w:p w14:paraId="961B0000">
            <w:pPr>
              <w:rPr>
                <w:sz w:val="20"/>
              </w:rPr>
            </w:pPr>
            <w:r>
              <w:rPr>
                <w:sz w:val="20"/>
              </w:rPr>
              <w:t>07 2 02 00000</w:t>
            </w:r>
          </w:p>
        </w:tc>
        <w:tc>
          <w:tcPr>
            <w:tcW w:type="dxa" w:w="567"/>
            <w:shd w:fill="auto" w:val="clear"/>
          </w:tcPr>
          <w:p w14:paraId="971B0000">
            <w:pPr>
              <w:rPr>
                <w:sz w:val="20"/>
              </w:rPr>
            </w:pPr>
            <w:r>
              <w:rPr>
                <w:sz w:val="20"/>
              </w:rPr>
              <w:t>000</w:t>
            </w:r>
          </w:p>
        </w:tc>
        <w:tc>
          <w:tcPr>
            <w:tcW w:type="dxa" w:w="1438"/>
            <w:shd w:fill="auto" w:val="clear"/>
          </w:tcPr>
          <w:p w14:paraId="981B0000">
            <w:pPr>
              <w:ind/>
              <w:jc w:val="right"/>
              <w:rPr>
                <w:sz w:val="20"/>
              </w:rPr>
            </w:pPr>
            <w:r>
              <w:rPr>
                <w:sz w:val="20"/>
              </w:rPr>
              <w:t>251 838,10</w:t>
            </w:r>
          </w:p>
        </w:tc>
      </w:tr>
      <w:tr>
        <w:trPr>
          <w:trHeight w:hRule="atLeast" w:val="20"/>
        </w:trPr>
        <w:tc>
          <w:tcPr>
            <w:tcW w:type="dxa" w:w="4678"/>
            <w:shd w:fill="auto" w:val="clear"/>
          </w:tcPr>
          <w:p w14:paraId="991B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9A1B0000">
            <w:pPr>
              <w:rPr>
                <w:sz w:val="20"/>
              </w:rPr>
            </w:pPr>
            <w:r>
              <w:rPr>
                <w:sz w:val="20"/>
              </w:rPr>
              <w:t>607</w:t>
            </w:r>
          </w:p>
        </w:tc>
        <w:tc>
          <w:tcPr>
            <w:tcW w:type="dxa" w:w="426"/>
            <w:shd w:fill="auto" w:val="clear"/>
          </w:tcPr>
          <w:p w14:paraId="9B1B0000">
            <w:pPr>
              <w:rPr>
                <w:sz w:val="20"/>
              </w:rPr>
            </w:pPr>
            <w:r>
              <w:rPr>
                <w:sz w:val="20"/>
              </w:rPr>
              <w:t>08</w:t>
            </w:r>
          </w:p>
        </w:tc>
        <w:tc>
          <w:tcPr>
            <w:tcW w:type="dxa" w:w="425"/>
            <w:shd w:fill="auto" w:val="clear"/>
          </w:tcPr>
          <w:p w14:paraId="9C1B0000">
            <w:pPr>
              <w:rPr>
                <w:sz w:val="20"/>
              </w:rPr>
            </w:pPr>
            <w:r>
              <w:rPr>
                <w:sz w:val="20"/>
              </w:rPr>
              <w:t>01</w:t>
            </w:r>
          </w:p>
        </w:tc>
        <w:tc>
          <w:tcPr>
            <w:tcW w:type="dxa" w:w="1559"/>
            <w:shd w:fill="auto" w:val="clear"/>
          </w:tcPr>
          <w:p w14:paraId="9D1B0000">
            <w:pPr>
              <w:rPr>
                <w:sz w:val="20"/>
              </w:rPr>
            </w:pPr>
            <w:r>
              <w:rPr>
                <w:sz w:val="20"/>
              </w:rPr>
              <w:t>07 2 02 11010</w:t>
            </w:r>
          </w:p>
        </w:tc>
        <w:tc>
          <w:tcPr>
            <w:tcW w:type="dxa" w:w="567"/>
            <w:shd w:fill="auto" w:val="clear"/>
          </w:tcPr>
          <w:p w14:paraId="9E1B0000">
            <w:pPr>
              <w:rPr>
                <w:sz w:val="20"/>
              </w:rPr>
            </w:pPr>
            <w:r>
              <w:rPr>
                <w:sz w:val="20"/>
              </w:rPr>
              <w:t>000</w:t>
            </w:r>
          </w:p>
        </w:tc>
        <w:tc>
          <w:tcPr>
            <w:tcW w:type="dxa" w:w="1438"/>
            <w:shd w:fill="auto" w:val="clear"/>
          </w:tcPr>
          <w:p w14:paraId="9F1B0000">
            <w:pPr>
              <w:ind/>
              <w:jc w:val="right"/>
              <w:rPr>
                <w:sz w:val="20"/>
              </w:rPr>
            </w:pPr>
            <w:r>
              <w:rPr>
                <w:sz w:val="20"/>
              </w:rPr>
              <w:t>251 838,10</w:t>
            </w:r>
          </w:p>
        </w:tc>
      </w:tr>
      <w:tr>
        <w:trPr>
          <w:trHeight w:hRule="atLeast" w:val="20"/>
        </w:trPr>
        <w:tc>
          <w:tcPr>
            <w:tcW w:type="dxa" w:w="4678"/>
            <w:shd w:fill="auto" w:val="clear"/>
          </w:tcPr>
          <w:p w14:paraId="A01B0000">
            <w:pPr>
              <w:rPr>
                <w:sz w:val="20"/>
              </w:rPr>
            </w:pPr>
            <w:r>
              <w:rPr>
                <w:sz w:val="20"/>
              </w:rPr>
              <w:t>Субсидии бюджетным учреждениям</w:t>
            </w:r>
          </w:p>
        </w:tc>
        <w:tc>
          <w:tcPr>
            <w:tcW w:type="dxa" w:w="567"/>
            <w:shd w:fill="auto" w:val="clear"/>
          </w:tcPr>
          <w:p w14:paraId="A11B0000">
            <w:pPr>
              <w:rPr>
                <w:sz w:val="20"/>
              </w:rPr>
            </w:pPr>
            <w:r>
              <w:rPr>
                <w:sz w:val="20"/>
              </w:rPr>
              <w:t>607</w:t>
            </w:r>
          </w:p>
        </w:tc>
        <w:tc>
          <w:tcPr>
            <w:tcW w:type="dxa" w:w="426"/>
            <w:shd w:fill="auto" w:val="clear"/>
          </w:tcPr>
          <w:p w14:paraId="A21B0000">
            <w:pPr>
              <w:rPr>
                <w:sz w:val="20"/>
              </w:rPr>
            </w:pPr>
            <w:r>
              <w:rPr>
                <w:sz w:val="20"/>
              </w:rPr>
              <w:t>08</w:t>
            </w:r>
          </w:p>
        </w:tc>
        <w:tc>
          <w:tcPr>
            <w:tcW w:type="dxa" w:w="425"/>
            <w:shd w:fill="auto" w:val="clear"/>
          </w:tcPr>
          <w:p w14:paraId="A31B0000">
            <w:pPr>
              <w:rPr>
                <w:sz w:val="20"/>
              </w:rPr>
            </w:pPr>
            <w:r>
              <w:rPr>
                <w:sz w:val="20"/>
              </w:rPr>
              <w:t>01</w:t>
            </w:r>
          </w:p>
        </w:tc>
        <w:tc>
          <w:tcPr>
            <w:tcW w:type="dxa" w:w="1559"/>
            <w:shd w:fill="auto" w:val="clear"/>
          </w:tcPr>
          <w:p w14:paraId="A41B0000">
            <w:pPr>
              <w:rPr>
                <w:sz w:val="20"/>
              </w:rPr>
            </w:pPr>
            <w:r>
              <w:rPr>
                <w:sz w:val="20"/>
              </w:rPr>
              <w:t>07 2 02 11010</w:t>
            </w:r>
          </w:p>
        </w:tc>
        <w:tc>
          <w:tcPr>
            <w:tcW w:type="dxa" w:w="567"/>
            <w:shd w:fill="auto" w:val="clear"/>
          </w:tcPr>
          <w:p w14:paraId="A51B0000">
            <w:pPr>
              <w:rPr>
                <w:sz w:val="20"/>
              </w:rPr>
            </w:pPr>
            <w:r>
              <w:rPr>
                <w:sz w:val="20"/>
              </w:rPr>
              <w:t>610</w:t>
            </w:r>
          </w:p>
        </w:tc>
        <w:tc>
          <w:tcPr>
            <w:tcW w:type="dxa" w:w="1438"/>
            <w:shd w:fill="auto" w:val="clear"/>
          </w:tcPr>
          <w:p w14:paraId="A61B0000">
            <w:pPr>
              <w:ind/>
              <w:jc w:val="right"/>
              <w:rPr>
                <w:sz w:val="20"/>
              </w:rPr>
            </w:pPr>
            <w:r>
              <w:rPr>
                <w:sz w:val="20"/>
              </w:rPr>
              <w:t>39 952,28</w:t>
            </w:r>
          </w:p>
        </w:tc>
      </w:tr>
      <w:tr>
        <w:trPr>
          <w:trHeight w:hRule="atLeast" w:val="20"/>
        </w:trPr>
        <w:tc>
          <w:tcPr>
            <w:tcW w:type="dxa" w:w="4678"/>
            <w:shd w:fill="auto" w:val="clear"/>
          </w:tcPr>
          <w:p w14:paraId="A71B0000">
            <w:pPr>
              <w:rPr>
                <w:sz w:val="20"/>
              </w:rPr>
            </w:pPr>
            <w:r>
              <w:rPr>
                <w:sz w:val="20"/>
              </w:rPr>
              <w:t>Субсидии автономным учреждениям</w:t>
            </w:r>
          </w:p>
        </w:tc>
        <w:tc>
          <w:tcPr>
            <w:tcW w:type="dxa" w:w="567"/>
            <w:shd w:fill="auto" w:val="clear"/>
          </w:tcPr>
          <w:p w14:paraId="A81B0000">
            <w:pPr>
              <w:rPr>
                <w:sz w:val="20"/>
              </w:rPr>
            </w:pPr>
            <w:r>
              <w:rPr>
                <w:sz w:val="20"/>
              </w:rPr>
              <w:t>607</w:t>
            </w:r>
          </w:p>
        </w:tc>
        <w:tc>
          <w:tcPr>
            <w:tcW w:type="dxa" w:w="426"/>
            <w:shd w:fill="auto" w:val="clear"/>
          </w:tcPr>
          <w:p w14:paraId="A91B0000">
            <w:pPr>
              <w:rPr>
                <w:sz w:val="20"/>
              </w:rPr>
            </w:pPr>
            <w:r>
              <w:rPr>
                <w:sz w:val="20"/>
              </w:rPr>
              <w:t>08</w:t>
            </w:r>
          </w:p>
        </w:tc>
        <w:tc>
          <w:tcPr>
            <w:tcW w:type="dxa" w:w="425"/>
            <w:shd w:fill="auto" w:val="clear"/>
          </w:tcPr>
          <w:p w14:paraId="AA1B0000">
            <w:pPr>
              <w:rPr>
                <w:sz w:val="20"/>
              </w:rPr>
            </w:pPr>
            <w:r>
              <w:rPr>
                <w:sz w:val="20"/>
              </w:rPr>
              <w:t>01</w:t>
            </w:r>
          </w:p>
        </w:tc>
        <w:tc>
          <w:tcPr>
            <w:tcW w:type="dxa" w:w="1559"/>
            <w:shd w:fill="auto" w:val="clear"/>
          </w:tcPr>
          <w:p w14:paraId="AB1B0000">
            <w:pPr>
              <w:rPr>
                <w:sz w:val="20"/>
              </w:rPr>
            </w:pPr>
            <w:r>
              <w:rPr>
                <w:sz w:val="20"/>
              </w:rPr>
              <w:t>07 2 02 11010</w:t>
            </w:r>
          </w:p>
        </w:tc>
        <w:tc>
          <w:tcPr>
            <w:tcW w:type="dxa" w:w="567"/>
            <w:shd w:fill="auto" w:val="clear"/>
          </w:tcPr>
          <w:p w14:paraId="AC1B0000">
            <w:pPr>
              <w:rPr>
                <w:sz w:val="20"/>
              </w:rPr>
            </w:pPr>
            <w:r>
              <w:rPr>
                <w:sz w:val="20"/>
              </w:rPr>
              <w:t>620</w:t>
            </w:r>
          </w:p>
        </w:tc>
        <w:tc>
          <w:tcPr>
            <w:tcW w:type="dxa" w:w="1438"/>
            <w:shd w:fill="auto" w:val="clear"/>
          </w:tcPr>
          <w:p w14:paraId="AD1B0000">
            <w:pPr>
              <w:ind/>
              <w:jc w:val="right"/>
              <w:rPr>
                <w:sz w:val="20"/>
              </w:rPr>
            </w:pPr>
            <w:r>
              <w:rPr>
                <w:sz w:val="20"/>
              </w:rPr>
              <w:t>211 885,82</w:t>
            </w:r>
          </w:p>
        </w:tc>
      </w:tr>
      <w:tr>
        <w:trPr>
          <w:trHeight w:hRule="atLeast" w:val="20"/>
        </w:trPr>
        <w:tc>
          <w:tcPr>
            <w:tcW w:type="dxa" w:w="4678"/>
            <w:shd w:fill="auto" w:val="clear"/>
          </w:tcPr>
          <w:p w14:paraId="AE1B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567"/>
            <w:shd w:fill="auto" w:val="clear"/>
          </w:tcPr>
          <w:p w14:paraId="AF1B0000">
            <w:pPr>
              <w:rPr>
                <w:sz w:val="20"/>
              </w:rPr>
            </w:pPr>
            <w:r>
              <w:rPr>
                <w:sz w:val="20"/>
              </w:rPr>
              <w:t>607</w:t>
            </w:r>
          </w:p>
        </w:tc>
        <w:tc>
          <w:tcPr>
            <w:tcW w:type="dxa" w:w="426"/>
            <w:shd w:fill="auto" w:val="clear"/>
          </w:tcPr>
          <w:p w14:paraId="B01B0000">
            <w:pPr>
              <w:rPr>
                <w:sz w:val="20"/>
              </w:rPr>
            </w:pPr>
            <w:r>
              <w:rPr>
                <w:sz w:val="20"/>
              </w:rPr>
              <w:t>08</w:t>
            </w:r>
          </w:p>
        </w:tc>
        <w:tc>
          <w:tcPr>
            <w:tcW w:type="dxa" w:w="425"/>
            <w:shd w:fill="auto" w:val="clear"/>
          </w:tcPr>
          <w:p w14:paraId="B11B0000">
            <w:pPr>
              <w:rPr>
                <w:sz w:val="20"/>
              </w:rPr>
            </w:pPr>
            <w:r>
              <w:rPr>
                <w:sz w:val="20"/>
              </w:rPr>
              <w:t>01</w:t>
            </w:r>
          </w:p>
        </w:tc>
        <w:tc>
          <w:tcPr>
            <w:tcW w:type="dxa" w:w="1559"/>
            <w:shd w:fill="auto" w:val="clear"/>
          </w:tcPr>
          <w:p w14:paraId="B21B0000">
            <w:pPr>
              <w:rPr>
                <w:sz w:val="20"/>
              </w:rPr>
            </w:pPr>
            <w:r>
              <w:rPr>
                <w:sz w:val="20"/>
              </w:rPr>
              <w:t>07 2 03 00000</w:t>
            </w:r>
          </w:p>
        </w:tc>
        <w:tc>
          <w:tcPr>
            <w:tcW w:type="dxa" w:w="567"/>
            <w:shd w:fill="auto" w:val="clear"/>
          </w:tcPr>
          <w:p w14:paraId="B31B0000">
            <w:pPr>
              <w:rPr>
                <w:sz w:val="20"/>
              </w:rPr>
            </w:pPr>
            <w:r>
              <w:rPr>
                <w:sz w:val="20"/>
              </w:rPr>
              <w:t>000</w:t>
            </w:r>
          </w:p>
        </w:tc>
        <w:tc>
          <w:tcPr>
            <w:tcW w:type="dxa" w:w="1438"/>
            <w:shd w:fill="auto" w:val="clear"/>
          </w:tcPr>
          <w:p w14:paraId="B41B0000">
            <w:pPr>
              <w:ind/>
              <w:jc w:val="right"/>
              <w:rPr>
                <w:sz w:val="20"/>
              </w:rPr>
            </w:pPr>
            <w:r>
              <w:rPr>
                <w:sz w:val="20"/>
              </w:rPr>
              <w:t>74 991,57</w:t>
            </w:r>
          </w:p>
        </w:tc>
      </w:tr>
      <w:tr>
        <w:trPr>
          <w:trHeight w:hRule="atLeast" w:val="20"/>
        </w:trPr>
        <w:tc>
          <w:tcPr>
            <w:tcW w:type="dxa" w:w="4678"/>
            <w:shd w:fill="auto" w:val="clear"/>
          </w:tcPr>
          <w:p w14:paraId="B51B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B61B0000">
            <w:pPr>
              <w:rPr>
                <w:sz w:val="20"/>
              </w:rPr>
            </w:pPr>
            <w:r>
              <w:rPr>
                <w:sz w:val="20"/>
              </w:rPr>
              <w:t>607</w:t>
            </w:r>
          </w:p>
        </w:tc>
        <w:tc>
          <w:tcPr>
            <w:tcW w:type="dxa" w:w="426"/>
            <w:shd w:fill="auto" w:val="clear"/>
          </w:tcPr>
          <w:p w14:paraId="B71B0000">
            <w:pPr>
              <w:rPr>
                <w:sz w:val="20"/>
              </w:rPr>
            </w:pPr>
            <w:r>
              <w:rPr>
                <w:sz w:val="20"/>
              </w:rPr>
              <w:t>08</w:t>
            </w:r>
          </w:p>
        </w:tc>
        <w:tc>
          <w:tcPr>
            <w:tcW w:type="dxa" w:w="425"/>
            <w:shd w:fill="auto" w:val="clear"/>
          </w:tcPr>
          <w:p w14:paraId="B81B0000">
            <w:pPr>
              <w:rPr>
                <w:sz w:val="20"/>
              </w:rPr>
            </w:pPr>
            <w:r>
              <w:rPr>
                <w:sz w:val="20"/>
              </w:rPr>
              <w:t>01</w:t>
            </w:r>
          </w:p>
        </w:tc>
        <w:tc>
          <w:tcPr>
            <w:tcW w:type="dxa" w:w="1559"/>
            <w:shd w:fill="auto" w:val="clear"/>
          </w:tcPr>
          <w:p w14:paraId="B91B0000">
            <w:pPr>
              <w:rPr>
                <w:sz w:val="20"/>
              </w:rPr>
            </w:pPr>
            <w:r>
              <w:rPr>
                <w:sz w:val="20"/>
              </w:rPr>
              <w:t>07 2 03 11010</w:t>
            </w:r>
          </w:p>
        </w:tc>
        <w:tc>
          <w:tcPr>
            <w:tcW w:type="dxa" w:w="567"/>
            <w:shd w:fill="auto" w:val="clear"/>
          </w:tcPr>
          <w:p w14:paraId="BA1B0000">
            <w:pPr>
              <w:rPr>
                <w:sz w:val="20"/>
              </w:rPr>
            </w:pPr>
            <w:r>
              <w:rPr>
                <w:sz w:val="20"/>
              </w:rPr>
              <w:t>000</w:t>
            </w:r>
          </w:p>
        </w:tc>
        <w:tc>
          <w:tcPr>
            <w:tcW w:type="dxa" w:w="1438"/>
            <w:shd w:fill="auto" w:val="clear"/>
          </w:tcPr>
          <w:p w14:paraId="BB1B0000">
            <w:pPr>
              <w:ind/>
              <w:jc w:val="right"/>
              <w:rPr>
                <w:sz w:val="20"/>
              </w:rPr>
            </w:pPr>
            <w:r>
              <w:rPr>
                <w:sz w:val="20"/>
              </w:rPr>
              <w:t>72 335,78</w:t>
            </w:r>
          </w:p>
        </w:tc>
      </w:tr>
      <w:tr>
        <w:trPr>
          <w:trHeight w:hRule="atLeast" w:val="20"/>
        </w:trPr>
        <w:tc>
          <w:tcPr>
            <w:tcW w:type="dxa" w:w="4678"/>
            <w:shd w:fill="auto" w:val="clear"/>
          </w:tcPr>
          <w:p w14:paraId="BC1B0000">
            <w:pPr>
              <w:rPr>
                <w:sz w:val="20"/>
              </w:rPr>
            </w:pPr>
            <w:r>
              <w:rPr>
                <w:sz w:val="20"/>
              </w:rPr>
              <w:t>Субсидии бюджетным учреждениям</w:t>
            </w:r>
          </w:p>
        </w:tc>
        <w:tc>
          <w:tcPr>
            <w:tcW w:type="dxa" w:w="567"/>
            <w:shd w:fill="auto" w:val="clear"/>
          </w:tcPr>
          <w:p w14:paraId="BD1B0000">
            <w:pPr>
              <w:rPr>
                <w:sz w:val="20"/>
              </w:rPr>
            </w:pPr>
            <w:r>
              <w:rPr>
                <w:sz w:val="20"/>
              </w:rPr>
              <w:t>607</w:t>
            </w:r>
          </w:p>
        </w:tc>
        <w:tc>
          <w:tcPr>
            <w:tcW w:type="dxa" w:w="426"/>
            <w:shd w:fill="auto" w:val="clear"/>
          </w:tcPr>
          <w:p w14:paraId="BE1B0000">
            <w:pPr>
              <w:rPr>
                <w:sz w:val="20"/>
              </w:rPr>
            </w:pPr>
            <w:r>
              <w:rPr>
                <w:sz w:val="20"/>
              </w:rPr>
              <w:t>08</w:t>
            </w:r>
          </w:p>
        </w:tc>
        <w:tc>
          <w:tcPr>
            <w:tcW w:type="dxa" w:w="425"/>
            <w:shd w:fill="auto" w:val="clear"/>
          </w:tcPr>
          <w:p w14:paraId="BF1B0000">
            <w:pPr>
              <w:rPr>
                <w:sz w:val="20"/>
              </w:rPr>
            </w:pPr>
            <w:r>
              <w:rPr>
                <w:sz w:val="20"/>
              </w:rPr>
              <w:t>01</w:t>
            </w:r>
          </w:p>
        </w:tc>
        <w:tc>
          <w:tcPr>
            <w:tcW w:type="dxa" w:w="1559"/>
            <w:shd w:fill="auto" w:val="clear"/>
          </w:tcPr>
          <w:p w14:paraId="C01B0000">
            <w:pPr>
              <w:rPr>
                <w:sz w:val="20"/>
              </w:rPr>
            </w:pPr>
            <w:r>
              <w:rPr>
                <w:sz w:val="20"/>
              </w:rPr>
              <w:t>07 2 03 11010</w:t>
            </w:r>
          </w:p>
        </w:tc>
        <w:tc>
          <w:tcPr>
            <w:tcW w:type="dxa" w:w="567"/>
            <w:shd w:fill="auto" w:val="clear"/>
          </w:tcPr>
          <w:p w14:paraId="C11B0000">
            <w:pPr>
              <w:rPr>
                <w:sz w:val="20"/>
              </w:rPr>
            </w:pPr>
            <w:r>
              <w:rPr>
                <w:sz w:val="20"/>
              </w:rPr>
              <w:t>610</w:t>
            </w:r>
          </w:p>
        </w:tc>
        <w:tc>
          <w:tcPr>
            <w:tcW w:type="dxa" w:w="1438"/>
            <w:shd w:fill="auto" w:val="clear"/>
          </w:tcPr>
          <w:p w14:paraId="C21B0000">
            <w:pPr>
              <w:ind/>
              <w:jc w:val="right"/>
              <w:rPr>
                <w:sz w:val="20"/>
              </w:rPr>
            </w:pPr>
            <w:r>
              <w:rPr>
                <w:sz w:val="20"/>
              </w:rPr>
              <w:t>72 335,78</w:t>
            </w:r>
          </w:p>
        </w:tc>
      </w:tr>
      <w:tr>
        <w:trPr>
          <w:trHeight w:hRule="atLeast" w:val="20"/>
        </w:trPr>
        <w:tc>
          <w:tcPr>
            <w:tcW w:type="dxa" w:w="4678"/>
            <w:shd w:fill="auto" w:val="clear"/>
          </w:tcPr>
          <w:p w14:paraId="C31B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567"/>
            <w:shd w:fill="auto" w:val="clear"/>
          </w:tcPr>
          <w:p w14:paraId="C41B0000">
            <w:pPr>
              <w:rPr>
                <w:sz w:val="20"/>
              </w:rPr>
            </w:pPr>
            <w:r>
              <w:rPr>
                <w:sz w:val="20"/>
              </w:rPr>
              <w:t>607</w:t>
            </w:r>
          </w:p>
        </w:tc>
        <w:tc>
          <w:tcPr>
            <w:tcW w:type="dxa" w:w="426"/>
            <w:shd w:fill="auto" w:val="clear"/>
          </w:tcPr>
          <w:p w14:paraId="C51B0000">
            <w:pPr>
              <w:rPr>
                <w:sz w:val="20"/>
              </w:rPr>
            </w:pPr>
            <w:r>
              <w:rPr>
                <w:sz w:val="20"/>
              </w:rPr>
              <w:t>08</w:t>
            </w:r>
          </w:p>
        </w:tc>
        <w:tc>
          <w:tcPr>
            <w:tcW w:type="dxa" w:w="425"/>
            <w:shd w:fill="auto" w:val="clear"/>
          </w:tcPr>
          <w:p w14:paraId="C61B0000">
            <w:pPr>
              <w:rPr>
                <w:sz w:val="20"/>
              </w:rPr>
            </w:pPr>
            <w:r>
              <w:rPr>
                <w:sz w:val="20"/>
              </w:rPr>
              <w:t>01</w:t>
            </w:r>
          </w:p>
        </w:tc>
        <w:tc>
          <w:tcPr>
            <w:tcW w:type="dxa" w:w="1559"/>
            <w:shd w:fill="auto" w:val="clear"/>
          </w:tcPr>
          <w:p w14:paraId="C71B0000">
            <w:pPr>
              <w:rPr>
                <w:sz w:val="20"/>
              </w:rPr>
            </w:pPr>
            <w:r>
              <w:rPr>
                <w:sz w:val="20"/>
              </w:rPr>
              <w:t>07 2 03 L5194</w:t>
            </w:r>
          </w:p>
        </w:tc>
        <w:tc>
          <w:tcPr>
            <w:tcW w:type="dxa" w:w="567"/>
            <w:shd w:fill="auto" w:val="clear"/>
          </w:tcPr>
          <w:p w14:paraId="C81B0000">
            <w:pPr>
              <w:rPr>
                <w:sz w:val="20"/>
              </w:rPr>
            </w:pPr>
            <w:r>
              <w:rPr>
                <w:sz w:val="20"/>
              </w:rPr>
              <w:t>000</w:t>
            </w:r>
          </w:p>
        </w:tc>
        <w:tc>
          <w:tcPr>
            <w:tcW w:type="dxa" w:w="1438"/>
            <w:shd w:fill="auto" w:val="clear"/>
          </w:tcPr>
          <w:p w14:paraId="C91B0000">
            <w:pPr>
              <w:ind/>
              <w:jc w:val="right"/>
              <w:rPr>
                <w:sz w:val="20"/>
              </w:rPr>
            </w:pPr>
            <w:r>
              <w:rPr>
                <w:sz w:val="20"/>
              </w:rPr>
              <w:t>2 655,79</w:t>
            </w:r>
          </w:p>
        </w:tc>
      </w:tr>
      <w:tr>
        <w:trPr>
          <w:trHeight w:hRule="atLeast" w:val="20"/>
        </w:trPr>
        <w:tc>
          <w:tcPr>
            <w:tcW w:type="dxa" w:w="4678"/>
            <w:shd w:fill="auto" w:val="clear"/>
          </w:tcPr>
          <w:p w14:paraId="CA1B0000">
            <w:pPr>
              <w:rPr>
                <w:sz w:val="20"/>
              </w:rPr>
            </w:pPr>
            <w:r>
              <w:rPr>
                <w:sz w:val="20"/>
              </w:rPr>
              <w:t>Субсидии бюджетным учреждениям</w:t>
            </w:r>
          </w:p>
        </w:tc>
        <w:tc>
          <w:tcPr>
            <w:tcW w:type="dxa" w:w="567"/>
            <w:shd w:fill="auto" w:val="clear"/>
          </w:tcPr>
          <w:p w14:paraId="CB1B0000">
            <w:pPr>
              <w:rPr>
                <w:sz w:val="20"/>
              </w:rPr>
            </w:pPr>
            <w:r>
              <w:rPr>
                <w:sz w:val="20"/>
              </w:rPr>
              <w:t>607</w:t>
            </w:r>
          </w:p>
        </w:tc>
        <w:tc>
          <w:tcPr>
            <w:tcW w:type="dxa" w:w="426"/>
            <w:shd w:fill="auto" w:val="clear"/>
          </w:tcPr>
          <w:p w14:paraId="CC1B0000">
            <w:pPr>
              <w:rPr>
                <w:sz w:val="20"/>
              </w:rPr>
            </w:pPr>
            <w:r>
              <w:rPr>
                <w:sz w:val="20"/>
              </w:rPr>
              <w:t>08</w:t>
            </w:r>
          </w:p>
        </w:tc>
        <w:tc>
          <w:tcPr>
            <w:tcW w:type="dxa" w:w="425"/>
            <w:shd w:fill="auto" w:val="clear"/>
          </w:tcPr>
          <w:p w14:paraId="CD1B0000">
            <w:pPr>
              <w:rPr>
                <w:sz w:val="20"/>
              </w:rPr>
            </w:pPr>
            <w:r>
              <w:rPr>
                <w:sz w:val="20"/>
              </w:rPr>
              <w:t>01</w:t>
            </w:r>
          </w:p>
        </w:tc>
        <w:tc>
          <w:tcPr>
            <w:tcW w:type="dxa" w:w="1559"/>
            <w:shd w:fill="auto" w:val="clear"/>
          </w:tcPr>
          <w:p w14:paraId="CE1B0000">
            <w:pPr>
              <w:rPr>
                <w:sz w:val="20"/>
              </w:rPr>
            </w:pPr>
            <w:r>
              <w:rPr>
                <w:sz w:val="20"/>
              </w:rPr>
              <w:t>07 2 03 L5194</w:t>
            </w:r>
          </w:p>
        </w:tc>
        <w:tc>
          <w:tcPr>
            <w:tcW w:type="dxa" w:w="567"/>
            <w:shd w:fill="auto" w:val="clear"/>
          </w:tcPr>
          <w:p w14:paraId="CF1B0000">
            <w:pPr>
              <w:rPr>
                <w:sz w:val="20"/>
              </w:rPr>
            </w:pPr>
            <w:r>
              <w:rPr>
                <w:sz w:val="20"/>
              </w:rPr>
              <w:t>610</w:t>
            </w:r>
          </w:p>
        </w:tc>
        <w:tc>
          <w:tcPr>
            <w:tcW w:type="dxa" w:w="1438"/>
            <w:shd w:fill="auto" w:val="clear"/>
          </w:tcPr>
          <w:p w14:paraId="D01B0000">
            <w:pPr>
              <w:ind/>
              <w:jc w:val="right"/>
              <w:rPr>
                <w:sz w:val="20"/>
              </w:rPr>
            </w:pPr>
            <w:r>
              <w:rPr>
                <w:sz w:val="20"/>
              </w:rPr>
              <w:t>2 655,79</w:t>
            </w:r>
          </w:p>
        </w:tc>
      </w:tr>
      <w:tr>
        <w:trPr>
          <w:trHeight w:hRule="atLeast" w:val="20"/>
        </w:trPr>
        <w:tc>
          <w:tcPr>
            <w:tcW w:type="dxa" w:w="4678"/>
            <w:shd w:fill="auto" w:val="clear"/>
          </w:tcPr>
          <w:p w14:paraId="D11B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567"/>
            <w:shd w:fill="auto" w:val="clear"/>
          </w:tcPr>
          <w:p w14:paraId="D21B0000">
            <w:pPr>
              <w:rPr>
                <w:sz w:val="20"/>
              </w:rPr>
            </w:pPr>
            <w:r>
              <w:rPr>
                <w:sz w:val="20"/>
              </w:rPr>
              <w:t>607</w:t>
            </w:r>
          </w:p>
        </w:tc>
        <w:tc>
          <w:tcPr>
            <w:tcW w:type="dxa" w:w="426"/>
            <w:shd w:fill="auto" w:val="clear"/>
          </w:tcPr>
          <w:p w14:paraId="D31B0000">
            <w:pPr>
              <w:rPr>
                <w:sz w:val="20"/>
              </w:rPr>
            </w:pPr>
            <w:r>
              <w:rPr>
                <w:sz w:val="20"/>
              </w:rPr>
              <w:t>08</w:t>
            </w:r>
          </w:p>
        </w:tc>
        <w:tc>
          <w:tcPr>
            <w:tcW w:type="dxa" w:w="425"/>
            <w:shd w:fill="auto" w:val="clear"/>
          </w:tcPr>
          <w:p w14:paraId="D41B0000">
            <w:pPr>
              <w:rPr>
                <w:sz w:val="20"/>
              </w:rPr>
            </w:pPr>
            <w:r>
              <w:rPr>
                <w:sz w:val="20"/>
              </w:rPr>
              <w:t>01</w:t>
            </w:r>
          </w:p>
        </w:tc>
        <w:tc>
          <w:tcPr>
            <w:tcW w:type="dxa" w:w="1559"/>
            <w:shd w:fill="auto" w:val="clear"/>
          </w:tcPr>
          <w:p w14:paraId="D51B0000">
            <w:pPr>
              <w:rPr>
                <w:sz w:val="20"/>
              </w:rPr>
            </w:pPr>
            <w:r>
              <w:rPr>
                <w:sz w:val="20"/>
              </w:rPr>
              <w:t>07 2 04 00000</w:t>
            </w:r>
          </w:p>
        </w:tc>
        <w:tc>
          <w:tcPr>
            <w:tcW w:type="dxa" w:w="567"/>
            <w:shd w:fill="auto" w:val="clear"/>
          </w:tcPr>
          <w:p w14:paraId="D61B0000">
            <w:pPr>
              <w:rPr>
                <w:sz w:val="20"/>
              </w:rPr>
            </w:pPr>
            <w:r>
              <w:rPr>
                <w:sz w:val="20"/>
              </w:rPr>
              <w:t>000</w:t>
            </w:r>
          </w:p>
        </w:tc>
        <w:tc>
          <w:tcPr>
            <w:tcW w:type="dxa" w:w="1438"/>
            <w:shd w:fill="auto" w:val="clear"/>
          </w:tcPr>
          <w:p w14:paraId="D71B0000">
            <w:pPr>
              <w:ind/>
              <w:jc w:val="right"/>
              <w:rPr>
                <w:sz w:val="20"/>
              </w:rPr>
            </w:pPr>
            <w:r>
              <w:rPr>
                <w:sz w:val="20"/>
              </w:rPr>
              <w:t>84 745,63</w:t>
            </w:r>
          </w:p>
        </w:tc>
      </w:tr>
      <w:tr>
        <w:trPr>
          <w:trHeight w:hRule="atLeast" w:val="20"/>
        </w:trPr>
        <w:tc>
          <w:tcPr>
            <w:tcW w:type="dxa" w:w="4678"/>
            <w:shd w:fill="auto" w:val="clear"/>
          </w:tcPr>
          <w:p w14:paraId="D81B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D91B0000">
            <w:pPr>
              <w:rPr>
                <w:sz w:val="20"/>
              </w:rPr>
            </w:pPr>
            <w:r>
              <w:rPr>
                <w:sz w:val="20"/>
              </w:rPr>
              <w:t>607</w:t>
            </w:r>
          </w:p>
        </w:tc>
        <w:tc>
          <w:tcPr>
            <w:tcW w:type="dxa" w:w="426"/>
            <w:shd w:fill="auto" w:val="clear"/>
          </w:tcPr>
          <w:p w14:paraId="DA1B0000">
            <w:pPr>
              <w:rPr>
                <w:sz w:val="20"/>
              </w:rPr>
            </w:pPr>
            <w:r>
              <w:rPr>
                <w:sz w:val="20"/>
              </w:rPr>
              <w:t>08</w:t>
            </w:r>
          </w:p>
        </w:tc>
        <w:tc>
          <w:tcPr>
            <w:tcW w:type="dxa" w:w="425"/>
            <w:shd w:fill="auto" w:val="clear"/>
          </w:tcPr>
          <w:p w14:paraId="DB1B0000">
            <w:pPr>
              <w:rPr>
                <w:sz w:val="20"/>
              </w:rPr>
            </w:pPr>
            <w:r>
              <w:rPr>
                <w:sz w:val="20"/>
              </w:rPr>
              <w:t>01</w:t>
            </w:r>
          </w:p>
        </w:tc>
        <w:tc>
          <w:tcPr>
            <w:tcW w:type="dxa" w:w="1559"/>
            <w:shd w:fill="auto" w:val="clear"/>
          </w:tcPr>
          <w:p w14:paraId="DC1B0000">
            <w:pPr>
              <w:rPr>
                <w:sz w:val="20"/>
              </w:rPr>
            </w:pPr>
            <w:r>
              <w:rPr>
                <w:sz w:val="20"/>
              </w:rPr>
              <w:t>07 2 04 11010</w:t>
            </w:r>
          </w:p>
        </w:tc>
        <w:tc>
          <w:tcPr>
            <w:tcW w:type="dxa" w:w="567"/>
            <w:shd w:fill="auto" w:val="clear"/>
          </w:tcPr>
          <w:p w14:paraId="DD1B0000">
            <w:pPr>
              <w:rPr>
                <w:sz w:val="20"/>
              </w:rPr>
            </w:pPr>
            <w:r>
              <w:rPr>
                <w:sz w:val="20"/>
              </w:rPr>
              <w:t>000</w:t>
            </w:r>
          </w:p>
        </w:tc>
        <w:tc>
          <w:tcPr>
            <w:tcW w:type="dxa" w:w="1438"/>
            <w:shd w:fill="auto" w:val="clear"/>
          </w:tcPr>
          <w:p w14:paraId="DE1B0000">
            <w:pPr>
              <w:ind/>
              <w:jc w:val="right"/>
              <w:rPr>
                <w:sz w:val="20"/>
              </w:rPr>
            </w:pPr>
            <w:r>
              <w:rPr>
                <w:sz w:val="20"/>
              </w:rPr>
              <w:t>84 745,63</w:t>
            </w:r>
          </w:p>
        </w:tc>
      </w:tr>
      <w:tr>
        <w:trPr>
          <w:trHeight w:hRule="atLeast" w:val="20"/>
        </w:trPr>
        <w:tc>
          <w:tcPr>
            <w:tcW w:type="dxa" w:w="4678"/>
            <w:shd w:fill="auto" w:val="clear"/>
          </w:tcPr>
          <w:p w14:paraId="DF1B0000">
            <w:pPr>
              <w:rPr>
                <w:sz w:val="20"/>
              </w:rPr>
            </w:pPr>
            <w:r>
              <w:rPr>
                <w:sz w:val="20"/>
              </w:rPr>
              <w:t>Субсидии бюджетным учреждениям</w:t>
            </w:r>
          </w:p>
        </w:tc>
        <w:tc>
          <w:tcPr>
            <w:tcW w:type="dxa" w:w="567"/>
            <w:shd w:fill="auto" w:val="clear"/>
          </w:tcPr>
          <w:p w14:paraId="E01B0000">
            <w:pPr>
              <w:rPr>
                <w:sz w:val="20"/>
              </w:rPr>
            </w:pPr>
            <w:r>
              <w:rPr>
                <w:sz w:val="20"/>
              </w:rPr>
              <w:t>607</w:t>
            </w:r>
          </w:p>
        </w:tc>
        <w:tc>
          <w:tcPr>
            <w:tcW w:type="dxa" w:w="426"/>
            <w:shd w:fill="auto" w:val="clear"/>
          </w:tcPr>
          <w:p w14:paraId="E11B0000">
            <w:pPr>
              <w:rPr>
                <w:sz w:val="20"/>
              </w:rPr>
            </w:pPr>
            <w:r>
              <w:rPr>
                <w:sz w:val="20"/>
              </w:rPr>
              <w:t>08</w:t>
            </w:r>
          </w:p>
        </w:tc>
        <w:tc>
          <w:tcPr>
            <w:tcW w:type="dxa" w:w="425"/>
            <w:shd w:fill="auto" w:val="clear"/>
          </w:tcPr>
          <w:p w14:paraId="E21B0000">
            <w:pPr>
              <w:rPr>
                <w:sz w:val="20"/>
              </w:rPr>
            </w:pPr>
            <w:r>
              <w:rPr>
                <w:sz w:val="20"/>
              </w:rPr>
              <w:t>01</w:t>
            </w:r>
          </w:p>
        </w:tc>
        <w:tc>
          <w:tcPr>
            <w:tcW w:type="dxa" w:w="1559"/>
            <w:shd w:fill="auto" w:val="clear"/>
          </w:tcPr>
          <w:p w14:paraId="E31B0000">
            <w:pPr>
              <w:rPr>
                <w:sz w:val="20"/>
              </w:rPr>
            </w:pPr>
            <w:r>
              <w:rPr>
                <w:sz w:val="20"/>
              </w:rPr>
              <w:t>07 2 04 11010</w:t>
            </w:r>
          </w:p>
        </w:tc>
        <w:tc>
          <w:tcPr>
            <w:tcW w:type="dxa" w:w="567"/>
            <w:shd w:fill="auto" w:val="clear"/>
          </w:tcPr>
          <w:p w14:paraId="E41B0000">
            <w:pPr>
              <w:rPr>
                <w:sz w:val="20"/>
              </w:rPr>
            </w:pPr>
            <w:r>
              <w:rPr>
                <w:sz w:val="20"/>
              </w:rPr>
              <w:t>610</w:t>
            </w:r>
          </w:p>
        </w:tc>
        <w:tc>
          <w:tcPr>
            <w:tcW w:type="dxa" w:w="1438"/>
            <w:shd w:fill="auto" w:val="clear"/>
          </w:tcPr>
          <w:p w14:paraId="E51B0000">
            <w:pPr>
              <w:ind/>
              <w:jc w:val="right"/>
              <w:rPr>
                <w:sz w:val="20"/>
              </w:rPr>
            </w:pPr>
            <w:r>
              <w:rPr>
                <w:sz w:val="20"/>
              </w:rPr>
              <w:t>71 910,24</w:t>
            </w:r>
          </w:p>
        </w:tc>
      </w:tr>
      <w:tr>
        <w:trPr>
          <w:trHeight w:hRule="atLeast" w:val="20"/>
        </w:trPr>
        <w:tc>
          <w:tcPr>
            <w:tcW w:type="dxa" w:w="4678"/>
            <w:shd w:fill="auto" w:val="clear"/>
          </w:tcPr>
          <w:p w14:paraId="E61B0000">
            <w:pPr>
              <w:rPr>
                <w:sz w:val="20"/>
              </w:rPr>
            </w:pPr>
            <w:r>
              <w:rPr>
                <w:sz w:val="20"/>
              </w:rPr>
              <w:t>Субсидии автономным учреждениям</w:t>
            </w:r>
          </w:p>
        </w:tc>
        <w:tc>
          <w:tcPr>
            <w:tcW w:type="dxa" w:w="567"/>
            <w:shd w:fill="auto" w:val="clear"/>
          </w:tcPr>
          <w:p w14:paraId="E71B0000">
            <w:pPr>
              <w:rPr>
                <w:sz w:val="20"/>
              </w:rPr>
            </w:pPr>
            <w:r>
              <w:rPr>
                <w:sz w:val="20"/>
              </w:rPr>
              <w:t>607</w:t>
            </w:r>
          </w:p>
        </w:tc>
        <w:tc>
          <w:tcPr>
            <w:tcW w:type="dxa" w:w="426"/>
            <w:shd w:fill="auto" w:val="clear"/>
          </w:tcPr>
          <w:p w14:paraId="E81B0000">
            <w:pPr>
              <w:rPr>
                <w:sz w:val="20"/>
              </w:rPr>
            </w:pPr>
            <w:r>
              <w:rPr>
                <w:sz w:val="20"/>
              </w:rPr>
              <w:t>08</w:t>
            </w:r>
          </w:p>
        </w:tc>
        <w:tc>
          <w:tcPr>
            <w:tcW w:type="dxa" w:w="425"/>
            <w:shd w:fill="auto" w:val="clear"/>
          </w:tcPr>
          <w:p w14:paraId="E91B0000">
            <w:pPr>
              <w:rPr>
                <w:sz w:val="20"/>
              </w:rPr>
            </w:pPr>
            <w:r>
              <w:rPr>
                <w:sz w:val="20"/>
              </w:rPr>
              <w:t>01</w:t>
            </w:r>
          </w:p>
        </w:tc>
        <w:tc>
          <w:tcPr>
            <w:tcW w:type="dxa" w:w="1559"/>
            <w:shd w:fill="auto" w:val="clear"/>
          </w:tcPr>
          <w:p w14:paraId="EA1B0000">
            <w:pPr>
              <w:rPr>
                <w:sz w:val="20"/>
              </w:rPr>
            </w:pPr>
            <w:r>
              <w:rPr>
                <w:sz w:val="20"/>
              </w:rPr>
              <w:t>07 2 04 11010</w:t>
            </w:r>
          </w:p>
        </w:tc>
        <w:tc>
          <w:tcPr>
            <w:tcW w:type="dxa" w:w="567"/>
            <w:shd w:fill="auto" w:val="clear"/>
          </w:tcPr>
          <w:p w14:paraId="EB1B0000">
            <w:pPr>
              <w:rPr>
                <w:sz w:val="20"/>
              </w:rPr>
            </w:pPr>
            <w:r>
              <w:rPr>
                <w:sz w:val="20"/>
              </w:rPr>
              <w:t>620</w:t>
            </w:r>
          </w:p>
        </w:tc>
        <w:tc>
          <w:tcPr>
            <w:tcW w:type="dxa" w:w="1438"/>
            <w:shd w:fill="auto" w:val="clear"/>
          </w:tcPr>
          <w:p w14:paraId="EC1B0000">
            <w:pPr>
              <w:ind/>
              <w:jc w:val="right"/>
              <w:rPr>
                <w:sz w:val="20"/>
              </w:rPr>
            </w:pPr>
            <w:r>
              <w:rPr>
                <w:sz w:val="20"/>
              </w:rPr>
              <w:t>12 835,39</w:t>
            </w:r>
          </w:p>
        </w:tc>
      </w:tr>
      <w:tr>
        <w:trPr>
          <w:trHeight w:hRule="atLeast" w:val="20"/>
        </w:trPr>
        <w:tc>
          <w:tcPr>
            <w:tcW w:type="dxa" w:w="4678"/>
            <w:shd w:fill="auto" w:val="clear"/>
          </w:tcPr>
          <w:p w14:paraId="ED1B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EE1B0000">
            <w:pPr>
              <w:rPr>
                <w:sz w:val="20"/>
              </w:rPr>
            </w:pPr>
            <w:r>
              <w:rPr>
                <w:sz w:val="20"/>
              </w:rPr>
              <w:t>607</w:t>
            </w:r>
          </w:p>
        </w:tc>
        <w:tc>
          <w:tcPr>
            <w:tcW w:type="dxa" w:w="426"/>
            <w:shd w:fill="auto" w:val="clear"/>
          </w:tcPr>
          <w:p w14:paraId="EF1B0000">
            <w:pPr>
              <w:rPr>
                <w:sz w:val="20"/>
              </w:rPr>
            </w:pPr>
            <w:r>
              <w:rPr>
                <w:sz w:val="20"/>
              </w:rPr>
              <w:t>08</w:t>
            </w:r>
          </w:p>
        </w:tc>
        <w:tc>
          <w:tcPr>
            <w:tcW w:type="dxa" w:w="425"/>
            <w:shd w:fill="auto" w:val="clear"/>
          </w:tcPr>
          <w:p w14:paraId="F01B0000">
            <w:pPr>
              <w:rPr>
                <w:sz w:val="20"/>
              </w:rPr>
            </w:pPr>
            <w:r>
              <w:rPr>
                <w:sz w:val="20"/>
              </w:rPr>
              <w:t>01</w:t>
            </w:r>
          </w:p>
        </w:tc>
        <w:tc>
          <w:tcPr>
            <w:tcW w:type="dxa" w:w="1559"/>
            <w:shd w:fill="auto" w:val="clear"/>
          </w:tcPr>
          <w:p w14:paraId="F11B0000">
            <w:pPr>
              <w:rPr>
                <w:sz w:val="20"/>
              </w:rPr>
            </w:pPr>
            <w:r>
              <w:rPr>
                <w:sz w:val="20"/>
              </w:rPr>
              <w:t>07 2 05 00000</w:t>
            </w:r>
          </w:p>
        </w:tc>
        <w:tc>
          <w:tcPr>
            <w:tcW w:type="dxa" w:w="567"/>
            <w:shd w:fill="auto" w:val="clear"/>
          </w:tcPr>
          <w:p w14:paraId="F21B0000">
            <w:pPr>
              <w:rPr>
                <w:sz w:val="20"/>
              </w:rPr>
            </w:pPr>
            <w:r>
              <w:rPr>
                <w:sz w:val="20"/>
              </w:rPr>
              <w:t>000</w:t>
            </w:r>
          </w:p>
        </w:tc>
        <w:tc>
          <w:tcPr>
            <w:tcW w:type="dxa" w:w="1438"/>
            <w:shd w:fill="auto" w:val="clear"/>
          </w:tcPr>
          <w:p w14:paraId="F31B0000">
            <w:pPr>
              <w:ind/>
              <w:jc w:val="right"/>
              <w:rPr>
                <w:sz w:val="20"/>
              </w:rPr>
            </w:pPr>
            <w:r>
              <w:rPr>
                <w:sz w:val="20"/>
              </w:rPr>
              <w:t>1 639,40</w:t>
            </w:r>
          </w:p>
        </w:tc>
      </w:tr>
      <w:tr>
        <w:trPr>
          <w:trHeight w:hRule="atLeast" w:val="20"/>
        </w:trPr>
        <w:tc>
          <w:tcPr>
            <w:tcW w:type="dxa" w:w="4678"/>
            <w:shd w:fill="auto" w:val="clear"/>
          </w:tcPr>
          <w:p w14:paraId="F41B0000">
            <w:pPr>
              <w:rPr>
                <w:sz w:val="20"/>
              </w:rPr>
            </w:pPr>
            <w:r>
              <w:rPr>
                <w:sz w:val="20"/>
              </w:rPr>
              <w:t xml:space="preserve">Расходы на участие учащихся муниципальных учреждений дополнительного образования детей в области искусств города Ставрополя и творческих </w:t>
            </w:r>
            <w:r>
              <w:rPr>
                <w:sz w:val="20"/>
              </w:rPr>
              <w:t>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F51B0000">
            <w:pPr>
              <w:rPr>
                <w:sz w:val="20"/>
              </w:rPr>
            </w:pPr>
            <w:r>
              <w:rPr>
                <w:sz w:val="20"/>
              </w:rPr>
              <w:t>607</w:t>
            </w:r>
          </w:p>
        </w:tc>
        <w:tc>
          <w:tcPr>
            <w:tcW w:type="dxa" w:w="426"/>
            <w:shd w:fill="auto" w:val="clear"/>
          </w:tcPr>
          <w:p w14:paraId="F61B0000">
            <w:pPr>
              <w:rPr>
                <w:sz w:val="20"/>
              </w:rPr>
            </w:pPr>
            <w:r>
              <w:rPr>
                <w:sz w:val="20"/>
              </w:rPr>
              <w:t>08</w:t>
            </w:r>
          </w:p>
        </w:tc>
        <w:tc>
          <w:tcPr>
            <w:tcW w:type="dxa" w:w="425"/>
            <w:shd w:fill="auto" w:val="clear"/>
          </w:tcPr>
          <w:p w14:paraId="F71B0000">
            <w:pPr>
              <w:rPr>
                <w:sz w:val="20"/>
              </w:rPr>
            </w:pPr>
            <w:r>
              <w:rPr>
                <w:sz w:val="20"/>
              </w:rPr>
              <w:t>01</w:t>
            </w:r>
          </w:p>
        </w:tc>
        <w:tc>
          <w:tcPr>
            <w:tcW w:type="dxa" w:w="1559"/>
            <w:shd w:fill="auto" w:val="clear"/>
          </w:tcPr>
          <w:p w14:paraId="F81B0000">
            <w:pPr>
              <w:rPr>
                <w:sz w:val="20"/>
              </w:rPr>
            </w:pPr>
            <w:r>
              <w:rPr>
                <w:sz w:val="20"/>
              </w:rPr>
              <w:t>07 2 05 21230</w:t>
            </w:r>
          </w:p>
        </w:tc>
        <w:tc>
          <w:tcPr>
            <w:tcW w:type="dxa" w:w="567"/>
            <w:shd w:fill="auto" w:val="clear"/>
          </w:tcPr>
          <w:p w14:paraId="F91B0000">
            <w:pPr>
              <w:rPr>
                <w:sz w:val="20"/>
              </w:rPr>
            </w:pPr>
            <w:r>
              <w:rPr>
                <w:sz w:val="20"/>
              </w:rPr>
              <w:t>000</w:t>
            </w:r>
          </w:p>
        </w:tc>
        <w:tc>
          <w:tcPr>
            <w:tcW w:type="dxa" w:w="1438"/>
            <w:shd w:fill="auto" w:val="clear"/>
          </w:tcPr>
          <w:p w14:paraId="FA1B0000">
            <w:pPr>
              <w:ind/>
              <w:jc w:val="right"/>
              <w:rPr>
                <w:sz w:val="20"/>
              </w:rPr>
            </w:pPr>
            <w:r>
              <w:rPr>
                <w:sz w:val="20"/>
              </w:rPr>
              <w:t>1 639,40</w:t>
            </w:r>
          </w:p>
        </w:tc>
      </w:tr>
      <w:tr>
        <w:trPr>
          <w:trHeight w:hRule="atLeast" w:val="20"/>
        </w:trPr>
        <w:tc>
          <w:tcPr>
            <w:tcW w:type="dxa" w:w="4678"/>
            <w:shd w:fill="auto" w:val="clear"/>
          </w:tcPr>
          <w:p w14:paraId="FB1B0000">
            <w:pPr>
              <w:rPr>
                <w:sz w:val="20"/>
              </w:rPr>
            </w:pPr>
            <w:r>
              <w:rPr>
                <w:sz w:val="20"/>
              </w:rPr>
              <w:t>Субсидии бюджетным учреждениям</w:t>
            </w:r>
          </w:p>
        </w:tc>
        <w:tc>
          <w:tcPr>
            <w:tcW w:type="dxa" w:w="567"/>
            <w:shd w:fill="auto" w:val="clear"/>
          </w:tcPr>
          <w:p w14:paraId="FC1B0000">
            <w:pPr>
              <w:rPr>
                <w:sz w:val="20"/>
              </w:rPr>
            </w:pPr>
            <w:r>
              <w:rPr>
                <w:sz w:val="20"/>
              </w:rPr>
              <w:t>607</w:t>
            </w:r>
          </w:p>
        </w:tc>
        <w:tc>
          <w:tcPr>
            <w:tcW w:type="dxa" w:w="426"/>
            <w:shd w:fill="auto" w:val="clear"/>
          </w:tcPr>
          <w:p w14:paraId="FD1B0000">
            <w:pPr>
              <w:rPr>
                <w:sz w:val="20"/>
              </w:rPr>
            </w:pPr>
            <w:r>
              <w:rPr>
                <w:sz w:val="20"/>
              </w:rPr>
              <w:t>08</w:t>
            </w:r>
          </w:p>
        </w:tc>
        <w:tc>
          <w:tcPr>
            <w:tcW w:type="dxa" w:w="425"/>
            <w:shd w:fill="auto" w:val="clear"/>
          </w:tcPr>
          <w:p w14:paraId="FE1B0000">
            <w:pPr>
              <w:rPr>
                <w:sz w:val="20"/>
              </w:rPr>
            </w:pPr>
            <w:r>
              <w:rPr>
                <w:sz w:val="20"/>
              </w:rPr>
              <w:t>01</w:t>
            </w:r>
          </w:p>
        </w:tc>
        <w:tc>
          <w:tcPr>
            <w:tcW w:type="dxa" w:w="1559"/>
            <w:shd w:fill="auto" w:val="clear"/>
          </w:tcPr>
          <w:p w14:paraId="FF1B0000">
            <w:pPr>
              <w:rPr>
                <w:sz w:val="20"/>
              </w:rPr>
            </w:pPr>
            <w:r>
              <w:rPr>
                <w:sz w:val="20"/>
              </w:rPr>
              <w:t>07 2 05 21230</w:t>
            </w:r>
          </w:p>
        </w:tc>
        <w:tc>
          <w:tcPr>
            <w:tcW w:type="dxa" w:w="567"/>
            <w:shd w:fill="auto" w:val="clear"/>
          </w:tcPr>
          <w:p w14:paraId="001C0000">
            <w:pPr>
              <w:rPr>
                <w:sz w:val="20"/>
              </w:rPr>
            </w:pPr>
            <w:r>
              <w:rPr>
                <w:sz w:val="20"/>
              </w:rPr>
              <w:t>610</w:t>
            </w:r>
          </w:p>
        </w:tc>
        <w:tc>
          <w:tcPr>
            <w:tcW w:type="dxa" w:w="1438"/>
            <w:shd w:fill="auto" w:val="clear"/>
          </w:tcPr>
          <w:p w14:paraId="011C0000">
            <w:pPr>
              <w:ind/>
              <w:jc w:val="right"/>
              <w:rPr>
                <w:sz w:val="20"/>
              </w:rPr>
            </w:pPr>
            <w:r>
              <w:rPr>
                <w:sz w:val="20"/>
              </w:rPr>
              <w:t>1 563,40</w:t>
            </w:r>
          </w:p>
        </w:tc>
      </w:tr>
      <w:tr>
        <w:trPr>
          <w:trHeight w:hRule="atLeast" w:val="20"/>
        </w:trPr>
        <w:tc>
          <w:tcPr>
            <w:tcW w:type="dxa" w:w="4678"/>
            <w:shd w:fill="auto" w:val="clear"/>
          </w:tcPr>
          <w:p w14:paraId="021C0000">
            <w:pPr>
              <w:rPr>
                <w:sz w:val="20"/>
              </w:rPr>
            </w:pPr>
            <w:r>
              <w:rPr>
                <w:sz w:val="20"/>
              </w:rPr>
              <w:t>Субсидии автономным учреждениям</w:t>
            </w:r>
          </w:p>
        </w:tc>
        <w:tc>
          <w:tcPr>
            <w:tcW w:type="dxa" w:w="567"/>
            <w:shd w:fill="auto" w:val="clear"/>
          </w:tcPr>
          <w:p w14:paraId="031C0000">
            <w:pPr>
              <w:rPr>
                <w:sz w:val="20"/>
              </w:rPr>
            </w:pPr>
            <w:r>
              <w:rPr>
                <w:sz w:val="20"/>
              </w:rPr>
              <w:t>607</w:t>
            </w:r>
          </w:p>
        </w:tc>
        <w:tc>
          <w:tcPr>
            <w:tcW w:type="dxa" w:w="426"/>
            <w:shd w:fill="auto" w:val="clear"/>
          </w:tcPr>
          <w:p w14:paraId="041C0000">
            <w:pPr>
              <w:rPr>
                <w:sz w:val="20"/>
              </w:rPr>
            </w:pPr>
            <w:r>
              <w:rPr>
                <w:sz w:val="20"/>
              </w:rPr>
              <w:t>08</w:t>
            </w:r>
          </w:p>
        </w:tc>
        <w:tc>
          <w:tcPr>
            <w:tcW w:type="dxa" w:w="425"/>
            <w:shd w:fill="auto" w:val="clear"/>
          </w:tcPr>
          <w:p w14:paraId="051C0000">
            <w:pPr>
              <w:rPr>
                <w:sz w:val="20"/>
              </w:rPr>
            </w:pPr>
            <w:r>
              <w:rPr>
                <w:sz w:val="20"/>
              </w:rPr>
              <w:t>01</w:t>
            </w:r>
          </w:p>
        </w:tc>
        <w:tc>
          <w:tcPr>
            <w:tcW w:type="dxa" w:w="1559"/>
            <w:shd w:fill="auto" w:val="clear"/>
          </w:tcPr>
          <w:p w14:paraId="061C0000">
            <w:pPr>
              <w:rPr>
                <w:sz w:val="20"/>
              </w:rPr>
            </w:pPr>
            <w:r>
              <w:rPr>
                <w:sz w:val="20"/>
              </w:rPr>
              <w:t>07 2 05 21230</w:t>
            </w:r>
          </w:p>
        </w:tc>
        <w:tc>
          <w:tcPr>
            <w:tcW w:type="dxa" w:w="567"/>
            <w:shd w:fill="auto" w:val="clear"/>
          </w:tcPr>
          <w:p w14:paraId="071C0000">
            <w:pPr>
              <w:rPr>
                <w:sz w:val="20"/>
              </w:rPr>
            </w:pPr>
            <w:r>
              <w:rPr>
                <w:sz w:val="20"/>
              </w:rPr>
              <w:t>620</w:t>
            </w:r>
          </w:p>
        </w:tc>
        <w:tc>
          <w:tcPr>
            <w:tcW w:type="dxa" w:w="1438"/>
            <w:shd w:fill="auto" w:val="clear"/>
          </w:tcPr>
          <w:p w14:paraId="081C0000">
            <w:pPr>
              <w:ind/>
              <w:jc w:val="right"/>
              <w:rPr>
                <w:sz w:val="20"/>
              </w:rPr>
            </w:pPr>
            <w:r>
              <w:rPr>
                <w:sz w:val="20"/>
              </w:rPr>
              <w:t>76,00</w:t>
            </w:r>
          </w:p>
        </w:tc>
      </w:tr>
      <w:tr>
        <w:trPr>
          <w:trHeight w:hRule="atLeast" w:val="20"/>
        </w:trPr>
        <w:tc>
          <w:tcPr>
            <w:tcW w:type="dxa" w:w="4678"/>
            <w:shd w:fill="auto" w:val="clear"/>
          </w:tcPr>
          <w:p w14:paraId="091C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567"/>
            <w:shd w:fill="auto" w:val="clear"/>
          </w:tcPr>
          <w:p w14:paraId="0A1C0000">
            <w:pPr>
              <w:rPr>
                <w:sz w:val="20"/>
              </w:rPr>
            </w:pPr>
            <w:r>
              <w:rPr>
                <w:sz w:val="20"/>
              </w:rPr>
              <w:t>607</w:t>
            </w:r>
          </w:p>
        </w:tc>
        <w:tc>
          <w:tcPr>
            <w:tcW w:type="dxa" w:w="426"/>
            <w:shd w:fill="auto" w:val="clear"/>
          </w:tcPr>
          <w:p w14:paraId="0B1C0000">
            <w:pPr>
              <w:rPr>
                <w:sz w:val="20"/>
              </w:rPr>
            </w:pPr>
            <w:r>
              <w:rPr>
                <w:sz w:val="20"/>
              </w:rPr>
              <w:t>08</w:t>
            </w:r>
          </w:p>
        </w:tc>
        <w:tc>
          <w:tcPr>
            <w:tcW w:type="dxa" w:w="425"/>
            <w:shd w:fill="auto" w:val="clear"/>
          </w:tcPr>
          <w:p w14:paraId="0C1C0000">
            <w:pPr>
              <w:rPr>
                <w:sz w:val="20"/>
              </w:rPr>
            </w:pPr>
            <w:r>
              <w:rPr>
                <w:sz w:val="20"/>
              </w:rPr>
              <w:t>01</w:t>
            </w:r>
          </w:p>
        </w:tc>
        <w:tc>
          <w:tcPr>
            <w:tcW w:type="dxa" w:w="1559"/>
            <w:shd w:fill="auto" w:val="clear"/>
          </w:tcPr>
          <w:p w14:paraId="0D1C0000">
            <w:pPr>
              <w:rPr>
                <w:sz w:val="20"/>
              </w:rPr>
            </w:pPr>
            <w:r>
              <w:rPr>
                <w:sz w:val="20"/>
              </w:rPr>
              <w:t>07 2 06 00000</w:t>
            </w:r>
          </w:p>
        </w:tc>
        <w:tc>
          <w:tcPr>
            <w:tcW w:type="dxa" w:w="567"/>
            <w:shd w:fill="auto" w:val="clear"/>
          </w:tcPr>
          <w:p w14:paraId="0E1C0000">
            <w:pPr>
              <w:rPr>
                <w:sz w:val="20"/>
              </w:rPr>
            </w:pPr>
            <w:r>
              <w:rPr>
                <w:sz w:val="20"/>
              </w:rPr>
              <w:t>000</w:t>
            </w:r>
          </w:p>
        </w:tc>
        <w:tc>
          <w:tcPr>
            <w:tcW w:type="dxa" w:w="1438"/>
            <w:shd w:fill="auto" w:val="clear"/>
          </w:tcPr>
          <w:p w14:paraId="0F1C0000">
            <w:pPr>
              <w:ind/>
              <w:jc w:val="right"/>
              <w:rPr>
                <w:sz w:val="20"/>
              </w:rPr>
            </w:pPr>
            <w:r>
              <w:rPr>
                <w:sz w:val="20"/>
              </w:rPr>
              <w:t>11 924,12</w:t>
            </w:r>
          </w:p>
        </w:tc>
      </w:tr>
      <w:tr>
        <w:trPr>
          <w:trHeight w:hRule="atLeast" w:val="20"/>
        </w:trPr>
        <w:tc>
          <w:tcPr>
            <w:tcW w:type="dxa" w:w="4678"/>
            <w:shd w:fill="auto" w:val="clear"/>
          </w:tcPr>
          <w:p w14:paraId="101C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567"/>
            <w:shd w:fill="auto" w:val="clear"/>
          </w:tcPr>
          <w:p w14:paraId="111C0000">
            <w:pPr>
              <w:rPr>
                <w:sz w:val="20"/>
              </w:rPr>
            </w:pPr>
            <w:r>
              <w:rPr>
                <w:sz w:val="20"/>
              </w:rPr>
              <w:t>607</w:t>
            </w:r>
          </w:p>
        </w:tc>
        <w:tc>
          <w:tcPr>
            <w:tcW w:type="dxa" w:w="426"/>
            <w:shd w:fill="auto" w:val="clear"/>
          </w:tcPr>
          <w:p w14:paraId="121C0000">
            <w:pPr>
              <w:rPr>
                <w:sz w:val="20"/>
              </w:rPr>
            </w:pPr>
            <w:r>
              <w:rPr>
                <w:sz w:val="20"/>
              </w:rPr>
              <w:t>08</w:t>
            </w:r>
          </w:p>
        </w:tc>
        <w:tc>
          <w:tcPr>
            <w:tcW w:type="dxa" w:w="425"/>
            <w:shd w:fill="auto" w:val="clear"/>
          </w:tcPr>
          <w:p w14:paraId="131C0000">
            <w:pPr>
              <w:rPr>
                <w:sz w:val="20"/>
              </w:rPr>
            </w:pPr>
            <w:r>
              <w:rPr>
                <w:sz w:val="20"/>
              </w:rPr>
              <w:t>01</w:t>
            </w:r>
          </w:p>
        </w:tc>
        <w:tc>
          <w:tcPr>
            <w:tcW w:type="dxa" w:w="1559"/>
            <w:shd w:fill="auto" w:val="clear"/>
          </w:tcPr>
          <w:p w14:paraId="141C0000">
            <w:pPr>
              <w:rPr>
                <w:sz w:val="20"/>
              </w:rPr>
            </w:pPr>
            <w:r>
              <w:rPr>
                <w:sz w:val="20"/>
              </w:rPr>
              <w:t>07 2 06 21280</w:t>
            </w:r>
          </w:p>
        </w:tc>
        <w:tc>
          <w:tcPr>
            <w:tcW w:type="dxa" w:w="567"/>
            <w:shd w:fill="auto" w:val="clear"/>
          </w:tcPr>
          <w:p w14:paraId="151C0000">
            <w:pPr>
              <w:rPr>
                <w:sz w:val="20"/>
              </w:rPr>
            </w:pPr>
            <w:r>
              <w:rPr>
                <w:sz w:val="20"/>
              </w:rPr>
              <w:t>000</w:t>
            </w:r>
          </w:p>
        </w:tc>
        <w:tc>
          <w:tcPr>
            <w:tcW w:type="dxa" w:w="1438"/>
            <w:shd w:fill="auto" w:val="clear"/>
          </w:tcPr>
          <w:p w14:paraId="161C0000">
            <w:pPr>
              <w:ind/>
              <w:jc w:val="right"/>
              <w:rPr>
                <w:sz w:val="20"/>
              </w:rPr>
            </w:pPr>
            <w:r>
              <w:rPr>
                <w:sz w:val="20"/>
              </w:rPr>
              <w:t>4 687,18</w:t>
            </w:r>
          </w:p>
        </w:tc>
      </w:tr>
      <w:tr>
        <w:trPr>
          <w:trHeight w:hRule="atLeast" w:val="20"/>
        </w:trPr>
        <w:tc>
          <w:tcPr>
            <w:tcW w:type="dxa" w:w="4678"/>
            <w:shd w:fill="auto" w:val="clear"/>
          </w:tcPr>
          <w:p w14:paraId="171C0000">
            <w:pPr>
              <w:rPr>
                <w:sz w:val="20"/>
              </w:rPr>
            </w:pPr>
            <w:r>
              <w:rPr>
                <w:sz w:val="20"/>
              </w:rPr>
              <w:t>Субсидии бюджетным учреждениям</w:t>
            </w:r>
          </w:p>
        </w:tc>
        <w:tc>
          <w:tcPr>
            <w:tcW w:type="dxa" w:w="567"/>
            <w:shd w:fill="auto" w:val="clear"/>
          </w:tcPr>
          <w:p w14:paraId="181C0000">
            <w:pPr>
              <w:rPr>
                <w:sz w:val="20"/>
              </w:rPr>
            </w:pPr>
            <w:r>
              <w:rPr>
                <w:sz w:val="20"/>
              </w:rPr>
              <w:t>607</w:t>
            </w:r>
          </w:p>
        </w:tc>
        <w:tc>
          <w:tcPr>
            <w:tcW w:type="dxa" w:w="426"/>
            <w:shd w:fill="auto" w:val="clear"/>
          </w:tcPr>
          <w:p w14:paraId="191C0000">
            <w:pPr>
              <w:rPr>
                <w:sz w:val="20"/>
              </w:rPr>
            </w:pPr>
            <w:r>
              <w:rPr>
                <w:sz w:val="20"/>
              </w:rPr>
              <w:t>08</w:t>
            </w:r>
          </w:p>
        </w:tc>
        <w:tc>
          <w:tcPr>
            <w:tcW w:type="dxa" w:w="425"/>
            <w:shd w:fill="auto" w:val="clear"/>
          </w:tcPr>
          <w:p w14:paraId="1A1C0000">
            <w:pPr>
              <w:rPr>
                <w:sz w:val="20"/>
              </w:rPr>
            </w:pPr>
            <w:r>
              <w:rPr>
                <w:sz w:val="20"/>
              </w:rPr>
              <w:t>01</w:t>
            </w:r>
          </w:p>
        </w:tc>
        <w:tc>
          <w:tcPr>
            <w:tcW w:type="dxa" w:w="1559"/>
            <w:shd w:fill="auto" w:val="clear"/>
          </w:tcPr>
          <w:p w14:paraId="1B1C0000">
            <w:pPr>
              <w:rPr>
                <w:sz w:val="20"/>
              </w:rPr>
            </w:pPr>
            <w:r>
              <w:rPr>
                <w:sz w:val="20"/>
              </w:rPr>
              <w:t>07 2 06 21280</w:t>
            </w:r>
          </w:p>
        </w:tc>
        <w:tc>
          <w:tcPr>
            <w:tcW w:type="dxa" w:w="567"/>
            <w:shd w:fill="auto" w:val="clear"/>
          </w:tcPr>
          <w:p w14:paraId="1C1C0000">
            <w:pPr>
              <w:rPr>
                <w:sz w:val="20"/>
              </w:rPr>
            </w:pPr>
            <w:r>
              <w:rPr>
                <w:sz w:val="20"/>
              </w:rPr>
              <w:t>610</w:t>
            </w:r>
          </w:p>
        </w:tc>
        <w:tc>
          <w:tcPr>
            <w:tcW w:type="dxa" w:w="1438"/>
            <w:shd w:fill="auto" w:val="clear"/>
          </w:tcPr>
          <w:p w14:paraId="1D1C0000">
            <w:pPr>
              <w:ind/>
              <w:jc w:val="right"/>
              <w:rPr>
                <w:sz w:val="20"/>
              </w:rPr>
            </w:pPr>
            <w:r>
              <w:rPr>
                <w:sz w:val="20"/>
              </w:rPr>
              <w:t>4 161,75</w:t>
            </w:r>
          </w:p>
        </w:tc>
      </w:tr>
      <w:tr>
        <w:trPr>
          <w:trHeight w:hRule="atLeast" w:val="20"/>
        </w:trPr>
        <w:tc>
          <w:tcPr>
            <w:tcW w:type="dxa" w:w="4678"/>
            <w:shd w:fill="auto" w:val="clear"/>
          </w:tcPr>
          <w:p w14:paraId="1E1C0000">
            <w:pPr>
              <w:rPr>
                <w:sz w:val="20"/>
              </w:rPr>
            </w:pPr>
            <w:r>
              <w:rPr>
                <w:sz w:val="20"/>
              </w:rPr>
              <w:t>Субсидии автономным учреждениям</w:t>
            </w:r>
          </w:p>
        </w:tc>
        <w:tc>
          <w:tcPr>
            <w:tcW w:type="dxa" w:w="567"/>
            <w:shd w:fill="auto" w:val="clear"/>
          </w:tcPr>
          <w:p w14:paraId="1F1C0000">
            <w:pPr>
              <w:rPr>
                <w:sz w:val="20"/>
              </w:rPr>
            </w:pPr>
            <w:r>
              <w:rPr>
                <w:sz w:val="20"/>
              </w:rPr>
              <w:t>607</w:t>
            </w:r>
          </w:p>
        </w:tc>
        <w:tc>
          <w:tcPr>
            <w:tcW w:type="dxa" w:w="426"/>
            <w:shd w:fill="auto" w:val="clear"/>
          </w:tcPr>
          <w:p w14:paraId="201C0000">
            <w:pPr>
              <w:rPr>
                <w:sz w:val="20"/>
              </w:rPr>
            </w:pPr>
            <w:r>
              <w:rPr>
                <w:sz w:val="20"/>
              </w:rPr>
              <w:t>08</w:t>
            </w:r>
          </w:p>
        </w:tc>
        <w:tc>
          <w:tcPr>
            <w:tcW w:type="dxa" w:w="425"/>
            <w:shd w:fill="auto" w:val="clear"/>
          </w:tcPr>
          <w:p w14:paraId="211C0000">
            <w:pPr>
              <w:rPr>
                <w:sz w:val="20"/>
              </w:rPr>
            </w:pPr>
            <w:r>
              <w:rPr>
                <w:sz w:val="20"/>
              </w:rPr>
              <w:t>01</w:t>
            </w:r>
          </w:p>
        </w:tc>
        <w:tc>
          <w:tcPr>
            <w:tcW w:type="dxa" w:w="1559"/>
            <w:shd w:fill="auto" w:val="clear"/>
          </w:tcPr>
          <w:p w14:paraId="221C0000">
            <w:pPr>
              <w:rPr>
                <w:sz w:val="20"/>
              </w:rPr>
            </w:pPr>
            <w:r>
              <w:rPr>
                <w:sz w:val="20"/>
              </w:rPr>
              <w:t>07 2 06 21280</w:t>
            </w:r>
          </w:p>
        </w:tc>
        <w:tc>
          <w:tcPr>
            <w:tcW w:type="dxa" w:w="567"/>
            <w:shd w:fill="auto" w:val="clear"/>
          </w:tcPr>
          <w:p w14:paraId="231C0000">
            <w:pPr>
              <w:rPr>
                <w:sz w:val="20"/>
              </w:rPr>
            </w:pPr>
            <w:r>
              <w:rPr>
                <w:sz w:val="20"/>
              </w:rPr>
              <w:t>620</w:t>
            </w:r>
          </w:p>
        </w:tc>
        <w:tc>
          <w:tcPr>
            <w:tcW w:type="dxa" w:w="1438"/>
            <w:shd w:fill="auto" w:val="clear"/>
          </w:tcPr>
          <w:p w14:paraId="241C0000">
            <w:pPr>
              <w:ind/>
              <w:jc w:val="right"/>
              <w:rPr>
                <w:sz w:val="20"/>
              </w:rPr>
            </w:pPr>
            <w:r>
              <w:rPr>
                <w:sz w:val="20"/>
              </w:rPr>
              <w:t>525,43</w:t>
            </w:r>
          </w:p>
        </w:tc>
      </w:tr>
      <w:tr>
        <w:trPr>
          <w:trHeight w:hRule="atLeast" w:val="20"/>
        </w:trPr>
        <w:tc>
          <w:tcPr>
            <w:tcW w:type="dxa" w:w="4678"/>
            <w:shd w:fill="auto" w:val="clear"/>
          </w:tcPr>
          <w:p w14:paraId="251C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shd w:fill="auto" w:val="clear"/>
          </w:tcPr>
          <w:p w14:paraId="261C0000">
            <w:pPr>
              <w:rPr>
                <w:sz w:val="20"/>
              </w:rPr>
            </w:pPr>
            <w:r>
              <w:rPr>
                <w:sz w:val="20"/>
              </w:rPr>
              <w:t>607</w:t>
            </w:r>
          </w:p>
        </w:tc>
        <w:tc>
          <w:tcPr>
            <w:tcW w:type="dxa" w:w="426"/>
            <w:shd w:fill="auto" w:val="clear"/>
          </w:tcPr>
          <w:p w14:paraId="271C0000">
            <w:pPr>
              <w:rPr>
                <w:sz w:val="20"/>
              </w:rPr>
            </w:pPr>
            <w:r>
              <w:rPr>
                <w:sz w:val="20"/>
              </w:rPr>
              <w:t>08</w:t>
            </w:r>
          </w:p>
        </w:tc>
        <w:tc>
          <w:tcPr>
            <w:tcW w:type="dxa" w:w="425"/>
            <w:shd w:fill="auto" w:val="clear"/>
          </w:tcPr>
          <w:p w14:paraId="281C0000">
            <w:pPr>
              <w:rPr>
                <w:sz w:val="20"/>
              </w:rPr>
            </w:pPr>
            <w:r>
              <w:rPr>
                <w:sz w:val="20"/>
              </w:rPr>
              <w:t>01</w:t>
            </w:r>
          </w:p>
        </w:tc>
        <w:tc>
          <w:tcPr>
            <w:tcW w:type="dxa" w:w="1559"/>
            <w:shd w:fill="auto" w:val="clear"/>
          </w:tcPr>
          <w:p w14:paraId="291C0000">
            <w:pPr>
              <w:rPr>
                <w:sz w:val="20"/>
              </w:rPr>
            </w:pPr>
            <w:r>
              <w:rPr>
                <w:sz w:val="20"/>
              </w:rPr>
              <w:t>07 2 06 21740</w:t>
            </w:r>
          </w:p>
        </w:tc>
        <w:tc>
          <w:tcPr>
            <w:tcW w:type="dxa" w:w="567"/>
            <w:shd w:fill="auto" w:val="clear"/>
          </w:tcPr>
          <w:p w14:paraId="2A1C0000">
            <w:pPr>
              <w:rPr>
                <w:sz w:val="20"/>
              </w:rPr>
            </w:pPr>
            <w:r>
              <w:rPr>
                <w:sz w:val="20"/>
              </w:rPr>
              <w:t>000</w:t>
            </w:r>
          </w:p>
        </w:tc>
        <w:tc>
          <w:tcPr>
            <w:tcW w:type="dxa" w:w="1438"/>
            <w:shd w:fill="auto" w:val="clear"/>
          </w:tcPr>
          <w:p w14:paraId="2B1C0000">
            <w:pPr>
              <w:ind/>
              <w:jc w:val="right"/>
              <w:rPr>
                <w:sz w:val="20"/>
              </w:rPr>
            </w:pPr>
            <w:r>
              <w:rPr>
                <w:sz w:val="20"/>
              </w:rPr>
              <w:t>7 236,94</w:t>
            </w:r>
          </w:p>
        </w:tc>
      </w:tr>
      <w:tr>
        <w:trPr>
          <w:trHeight w:hRule="atLeast" w:val="20"/>
        </w:trPr>
        <w:tc>
          <w:tcPr>
            <w:tcW w:type="dxa" w:w="4678"/>
            <w:shd w:fill="auto" w:val="clear"/>
          </w:tcPr>
          <w:p w14:paraId="2C1C0000">
            <w:pPr>
              <w:rPr>
                <w:sz w:val="20"/>
              </w:rPr>
            </w:pPr>
            <w:r>
              <w:rPr>
                <w:sz w:val="20"/>
              </w:rPr>
              <w:t>Субсидии бюджетным учреждениям</w:t>
            </w:r>
          </w:p>
        </w:tc>
        <w:tc>
          <w:tcPr>
            <w:tcW w:type="dxa" w:w="567"/>
            <w:shd w:fill="auto" w:val="clear"/>
          </w:tcPr>
          <w:p w14:paraId="2D1C0000">
            <w:pPr>
              <w:rPr>
                <w:sz w:val="20"/>
              </w:rPr>
            </w:pPr>
            <w:r>
              <w:rPr>
                <w:sz w:val="20"/>
              </w:rPr>
              <w:t>607</w:t>
            </w:r>
          </w:p>
        </w:tc>
        <w:tc>
          <w:tcPr>
            <w:tcW w:type="dxa" w:w="426"/>
            <w:shd w:fill="auto" w:val="clear"/>
          </w:tcPr>
          <w:p w14:paraId="2E1C0000">
            <w:pPr>
              <w:rPr>
                <w:sz w:val="20"/>
              </w:rPr>
            </w:pPr>
            <w:r>
              <w:rPr>
                <w:sz w:val="20"/>
              </w:rPr>
              <w:t>08</w:t>
            </w:r>
          </w:p>
        </w:tc>
        <w:tc>
          <w:tcPr>
            <w:tcW w:type="dxa" w:w="425"/>
            <w:shd w:fill="auto" w:val="clear"/>
          </w:tcPr>
          <w:p w14:paraId="2F1C0000">
            <w:pPr>
              <w:rPr>
                <w:sz w:val="20"/>
              </w:rPr>
            </w:pPr>
            <w:r>
              <w:rPr>
                <w:sz w:val="20"/>
              </w:rPr>
              <w:t>01</w:t>
            </w:r>
          </w:p>
        </w:tc>
        <w:tc>
          <w:tcPr>
            <w:tcW w:type="dxa" w:w="1559"/>
            <w:shd w:fill="auto" w:val="clear"/>
          </w:tcPr>
          <w:p w14:paraId="301C0000">
            <w:pPr>
              <w:rPr>
                <w:sz w:val="20"/>
              </w:rPr>
            </w:pPr>
            <w:r>
              <w:rPr>
                <w:sz w:val="20"/>
              </w:rPr>
              <w:t>07 2 06 21740</w:t>
            </w:r>
          </w:p>
        </w:tc>
        <w:tc>
          <w:tcPr>
            <w:tcW w:type="dxa" w:w="567"/>
            <w:shd w:fill="auto" w:val="clear"/>
          </w:tcPr>
          <w:p w14:paraId="311C0000">
            <w:pPr>
              <w:rPr>
                <w:sz w:val="20"/>
              </w:rPr>
            </w:pPr>
            <w:r>
              <w:rPr>
                <w:sz w:val="20"/>
              </w:rPr>
              <w:t>610</w:t>
            </w:r>
          </w:p>
        </w:tc>
        <w:tc>
          <w:tcPr>
            <w:tcW w:type="dxa" w:w="1438"/>
            <w:shd w:fill="auto" w:val="clear"/>
          </w:tcPr>
          <w:p w14:paraId="321C0000">
            <w:pPr>
              <w:ind/>
              <w:jc w:val="right"/>
              <w:rPr>
                <w:sz w:val="20"/>
              </w:rPr>
            </w:pPr>
            <w:r>
              <w:rPr>
                <w:sz w:val="20"/>
              </w:rPr>
              <w:t>7 176,94</w:t>
            </w:r>
          </w:p>
        </w:tc>
      </w:tr>
      <w:tr>
        <w:trPr>
          <w:trHeight w:hRule="atLeast" w:val="20"/>
        </w:trPr>
        <w:tc>
          <w:tcPr>
            <w:tcW w:type="dxa" w:w="4678"/>
            <w:shd w:fill="auto" w:val="clear"/>
          </w:tcPr>
          <w:p w14:paraId="331C0000">
            <w:pPr>
              <w:rPr>
                <w:sz w:val="20"/>
              </w:rPr>
            </w:pPr>
            <w:r>
              <w:rPr>
                <w:sz w:val="20"/>
              </w:rPr>
              <w:t>Субсидии автономным учреждениям</w:t>
            </w:r>
          </w:p>
        </w:tc>
        <w:tc>
          <w:tcPr>
            <w:tcW w:type="dxa" w:w="567"/>
            <w:shd w:fill="auto" w:val="clear"/>
          </w:tcPr>
          <w:p w14:paraId="341C0000">
            <w:pPr>
              <w:rPr>
                <w:sz w:val="20"/>
              </w:rPr>
            </w:pPr>
            <w:r>
              <w:rPr>
                <w:sz w:val="20"/>
              </w:rPr>
              <w:t>607</w:t>
            </w:r>
          </w:p>
        </w:tc>
        <w:tc>
          <w:tcPr>
            <w:tcW w:type="dxa" w:w="426"/>
            <w:shd w:fill="auto" w:val="clear"/>
          </w:tcPr>
          <w:p w14:paraId="351C0000">
            <w:pPr>
              <w:rPr>
                <w:sz w:val="20"/>
              </w:rPr>
            </w:pPr>
            <w:r>
              <w:rPr>
                <w:sz w:val="20"/>
              </w:rPr>
              <w:t>08</w:t>
            </w:r>
          </w:p>
        </w:tc>
        <w:tc>
          <w:tcPr>
            <w:tcW w:type="dxa" w:w="425"/>
            <w:shd w:fill="auto" w:val="clear"/>
          </w:tcPr>
          <w:p w14:paraId="361C0000">
            <w:pPr>
              <w:rPr>
                <w:sz w:val="20"/>
              </w:rPr>
            </w:pPr>
            <w:r>
              <w:rPr>
                <w:sz w:val="20"/>
              </w:rPr>
              <w:t>01</w:t>
            </w:r>
          </w:p>
        </w:tc>
        <w:tc>
          <w:tcPr>
            <w:tcW w:type="dxa" w:w="1559"/>
            <w:shd w:fill="auto" w:val="clear"/>
          </w:tcPr>
          <w:p w14:paraId="371C0000">
            <w:pPr>
              <w:rPr>
                <w:sz w:val="20"/>
              </w:rPr>
            </w:pPr>
            <w:r>
              <w:rPr>
                <w:sz w:val="20"/>
              </w:rPr>
              <w:t>07 2 06 21740</w:t>
            </w:r>
          </w:p>
        </w:tc>
        <w:tc>
          <w:tcPr>
            <w:tcW w:type="dxa" w:w="567"/>
            <w:shd w:fill="auto" w:val="clear"/>
          </w:tcPr>
          <w:p w14:paraId="381C0000">
            <w:pPr>
              <w:rPr>
                <w:sz w:val="20"/>
              </w:rPr>
            </w:pPr>
            <w:r>
              <w:rPr>
                <w:sz w:val="20"/>
              </w:rPr>
              <w:t>620</w:t>
            </w:r>
          </w:p>
        </w:tc>
        <w:tc>
          <w:tcPr>
            <w:tcW w:type="dxa" w:w="1438"/>
            <w:shd w:fill="auto" w:val="clear"/>
          </w:tcPr>
          <w:p w14:paraId="391C0000">
            <w:pPr>
              <w:ind/>
              <w:jc w:val="right"/>
              <w:rPr>
                <w:sz w:val="20"/>
              </w:rPr>
            </w:pPr>
            <w:r>
              <w:rPr>
                <w:sz w:val="20"/>
              </w:rPr>
              <w:t>60,00</w:t>
            </w:r>
          </w:p>
        </w:tc>
      </w:tr>
      <w:tr>
        <w:trPr>
          <w:trHeight w:hRule="atLeast" w:val="20"/>
        </w:trPr>
        <w:tc>
          <w:tcPr>
            <w:tcW w:type="dxa" w:w="4678"/>
            <w:shd w:fill="auto" w:val="clear"/>
          </w:tcPr>
          <w:p w14:paraId="3A1C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567"/>
            <w:shd w:fill="auto" w:val="clear"/>
          </w:tcPr>
          <w:p w14:paraId="3B1C0000">
            <w:pPr>
              <w:rPr>
                <w:sz w:val="20"/>
              </w:rPr>
            </w:pPr>
            <w:r>
              <w:rPr>
                <w:sz w:val="20"/>
              </w:rPr>
              <w:t>607</w:t>
            </w:r>
          </w:p>
        </w:tc>
        <w:tc>
          <w:tcPr>
            <w:tcW w:type="dxa" w:w="426"/>
            <w:shd w:fill="auto" w:val="clear"/>
          </w:tcPr>
          <w:p w14:paraId="3C1C0000">
            <w:pPr>
              <w:rPr>
                <w:sz w:val="20"/>
              </w:rPr>
            </w:pPr>
            <w:r>
              <w:rPr>
                <w:sz w:val="20"/>
              </w:rPr>
              <w:t>08</w:t>
            </w:r>
          </w:p>
        </w:tc>
        <w:tc>
          <w:tcPr>
            <w:tcW w:type="dxa" w:w="425"/>
            <w:shd w:fill="auto" w:val="clear"/>
          </w:tcPr>
          <w:p w14:paraId="3D1C0000">
            <w:pPr>
              <w:rPr>
                <w:sz w:val="20"/>
              </w:rPr>
            </w:pPr>
            <w:r>
              <w:rPr>
                <w:sz w:val="20"/>
              </w:rPr>
              <w:t>01</w:t>
            </w:r>
          </w:p>
        </w:tc>
        <w:tc>
          <w:tcPr>
            <w:tcW w:type="dxa" w:w="1559"/>
            <w:shd w:fill="auto" w:val="clear"/>
          </w:tcPr>
          <w:p w14:paraId="3E1C0000">
            <w:pPr>
              <w:rPr>
                <w:sz w:val="20"/>
              </w:rPr>
            </w:pPr>
            <w:r>
              <w:rPr>
                <w:sz w:val="20"/>
              </w:rPr>
              <w:t>07 2 08 00000</w:t>
            </w:r>
          </w:p>
        </w:tc>
        <w:tc>
          <w:tcPr>
            <w:tcW w:type="dxa" w:w="567"/>
            <w:shd w:fill="auto" w:val="clear"/>
          </w:tcPr>
          <w:p w14:paraId="3F1C0000">
            <w:pPr>
              <w:rPr>
                <w:sz w:val="20"/>
              </w:rPr>
            </w:pPr>
            <w:r>
              <w:rPr>
                <w:sz w:val="20"/>
              </w:rPr>
              <w:t>000</w:t>
            </w:r>
          </w:p>
        </w:tc>
        <w:tc>
          <w:tcPr>
            <w:tcW w:type="dxa" w:w="1438"/>
            <w:shd w:fill="auto" w:val="clear"/>
          </w:tcPr>
          <w:p w14:paraId="401C0000">
            <w:pPr>
              <w:ind/>
              <w:jc w:val="right"/>
              <w:rPr>
                <w:sz w:val="20"/>
              </w:rPr>
            </w:pPr>
            <w:r>
              <w:rPr>
                <w:sz w:val="20"/>
              </w:rPr>
              <w:t>4 930,83</w:t>
            </w:r>
          </w:p>
        </w:tc>
      </w:tr>
      <w:tr>
        <w:trPr>
          <w:trHeight w:hRule="atLeast" w:val="20"/>
        </w:trPr>
        <w:tc>
          <w:tcPr>
            <w:tcW w:type="dxa" w:w="4678"/>
            <w:shd w:fill="auto" w:val="clear"/>
          </w:tcPr>
          <w:p w14:paraId="411C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421C0000">
            <w:pPr>
              <w:rPr>
                <w:sz w:val="20"/>
              </w:rPr>
            </w:pPr>
            <w:r>
              <w:rPr>
                <w:sz w:val="20"/>
              </w:rPr>
              <w:t>607</w:t>
            </w:r>
          </w:p>
        </w:tc>
        <w:tc>
          <w:tcPr>
            <w:tcW w:type="dxa" w:w="426"/>
            <w:shd w:fill="auto" w:val="clear"/>
          </w:tcPr>
          <w:p w14:paraId="431C0000">
            <w:pPr>
              <w:rPr>
                <w:sz w:val="20"/>
              </w:rPr>
            </w:pPr>
            <w:r>
              <w:rPr>
                <w:sz w:val="20"/>
              </w:rPr>
              <w:t>08</w:t>
            </w:r>
          </w:p>
        </w:tc>
        <w:tc>
          <w:tcPr>
            <w:tcW w:type="dxa" w:w="425"/>
            <w:shd w:fill="auto" w:val="clear"/>
          </w:tcPr>
          <w:p w14:paraId="441C0000">
            <w:pPr>
              <w:rPr>
                <w:sz w:val="20"/>
              </w:rPr>
            </w:pPr>
            <w:r>
              <w:rPr>
                <w:sz w:val="20"/>
              </w:rPr>
              <w:t>01</w:t>
            </w:r>
          </w:p>
        </w:tc>
        <w:tc>
          <w:tcPr>
            <w:tcW w:type="dxa" w:w="1559"/>
            <w:shd w:fill="auto" w:val="clear"/>
          </w:tcPr>
          <w:p w14:paraId="451C0000">
            <w:pPr>
              <w:rPr>
                <w:sz w:val="20"/>
              </w:rPr>
            </w:pPr>
            <w:r>
              <w:rPr>
                <w:sz w:val="20"/>
              </w:rPr>
              <w:t>07 2 08 11010</w:t>
            </w:r>
          </w:p>
        </w:tc>
        <w:tc>
          <w:tcPr>
            <w:tcW w:type="dxa" w:w="567"/>
            <w:shd w:fill="auto" w:val="clear"/>
          </w:tcPr>
          <w:p w14:paraId="461C0000">
            <w:pPr>
              <w:rPr>
                <w:sz w:val="20"/>
              </w:rPr>
            </w:pPr>
            <w:r>
              <w:rPr>
                <w:sz w:val="20"/>
              </w:rPr>
              <w:t>000</w:t>
            </w:r>
          </w:p>
        </w:tc>
        <w:tc>
          <w:tcPr>
            <w:tcW w:type="dxa" w:w="1438"/>
            <w:shd w:fill="auto" w:val="clear"/>
          </w:tcPr>
          <w:p w14:paraId="471C0000">
            <w:pPr>
              <w:ind/>
              <w:jc w:val="right"/>
              <w:rPr>
                <w:sz w:val="20"/>
              </w:rPr>
            </w:pPr>
            <w:r>
              <w:rPr>
                <w:sz w:val="20"/>
              </w:rPr>
              <w:t>4 930,83</w:t>
            </w:r>
          </w:p>
        </w:tc>
      </w:tr>
      <w:tr>
        <w:trPr>
          <w:trHeight w:hRule="atLeast" w:val="20"/>
        </w:trPr>
        <w:tc>
          <w:tcPr>
            <w:tcW w:type="dxa" w:w="4678"/>
            <w:shd w:fill="auto" w:val="clear"/>
          </w:tcPr>
          <w:p w14:paraId="481C0000">
            <w:pPr>
              <w:rPr>
                <w:sz w:val="20"/>
              </w:rPr>
            </w:pPr>
            <w:r>
              <w:rPr>
                <w:sz w:val="20"/>
              </w:rPr>
              <w:t>Субсидии бюджетным учреждениям</w:t>
            </w:r>
          </w:p>
        </w:tc>
        <w:tc>
          <w:tcPr>
            <w:tcW w:type="dxa" w:w="567"/>
            <w:shd w:fill="auto" w:val="clear"/>
          </w:tcPr>
          <w:p w14:paraId="491C0000">
            <w:pPr>
              <w:rPr>
                <w:sz w:val="20"/>
              </w:rPr>
            </w:pPr>
            <w:r>
              <w:rPr>
                <w:sz w:val="20"/>
              </w:rPr>
              <w:t>607</w:t>
            </w:r>
          </w:p>
        </w:tc>
        <w:tc>
          <w:tcPr>
            <w:tcW w:type="dxa" w:w="426"/>
            <w:shd w:fill="auto" w:val="clear"/>
          </w:tcPr>
          <w:p w14:paraId="4A1C0000">
            <w:pPr>
              <w:rPr>
                <w:sz w:val="20"/>
              </w:rPr>
            </w:pPr>
            <w:r>
              <w:rPr>
                <w:sz w:val="20"/>
              </w:rPr>
              <w:t>08</w:t>
            </w:r>
          </w:p>
        </w:tc>
        <w:tc>
          <w:tcPr>
            <w:tcW w:type="dxa" w:w="425"/>
            <w:shd w:fill="auto" w:val="clear"/>
          </w:tcPr>
          <w:p w14:paraId="4B1C0000">
            <w:pPr>
              <w:rPr>
                <w:sz w:val="20"/>
              </w:rPr>
            </w:pPr>
            <w:r>
              <w:rPr>
                <w:sz w:val="20"/>
              </w:rPr>
              <w:t>01</w:t>
            </w:r>
          </w:p>
        </w:tc>
        <w:tc>
          <w:tcPr>
            <w:tcW w:type="dxa" w:w="1559"/>
            <w:shd w:fill="auto" w:val="clear"/>
          </w:tcPr>
          <w:p w14:paraId="4C1C0000">
            <w:pPr>
              <w:rPr>
                <w:sz w:val="20"/>
              </w:rPr>
            </w:pPr>
            <w:r>
              <w:rPr>
                <w:sz w:val="20"/>
              </w:rPr>
              <w:t>07 2 08 11010</w:t>
            </w:r>
          </w:p>
        </w:tc>
        <w:tc>
          <w:tcPr>
            <w:tcW w:type="dxa" w:w="567"/>
            <w:shd w:fill="auto" w:val="clear"/>
          </w:tcPr>
          <w:p w14:paraId="4D1C0000">
            <w:pPr>
              <w:rPr>
                <w:sz w:val="20"/>
              </w:rPr>
            </w:pPr>
            <w:r>
              <w:rPr>
                <w:sz w:val="20"/>
              </w:rPr>
              <w:t>610</w:t>
            </w:r>
          </w:p>
        </w:tc>
        <w:tc>
          <w:tcPr>
            <w:tcW w:type="dxa" w:w="1438"/>
            <w:shd w:fill="auto" w:val="clear"/>
          </w:tcPr>
          <w:p w14:paraId="4E1C0000">
            <w:pPr>
              <w:ind/>
              <w:jc w:val="right"/>
              <w:rPr>
                <w:sz w:val="20"/>
              </w:rPr>
            </w:pPr>
            <w:r>
              <w:rPr>
                <w:sz w:val="20"/>
              </w:rPr>
              <w:t>4 930,83</w:t>
            </w:r>
          </w:p>
        </w:tc>
      </w:tr>
      <w:tr>
        <w:trPr>
          <w:trHeight w:hRule="atLeast" w:val="20"/>
        </w:trPr>
        <w:tc>
          <w:tcPr>
            <w:tcW w:type="dxa" w:w="4678"/>
            <w:shd w:fill="auto" w:val="clear"/>
          </w:tcPr>
          <w:p w14:paraId="4F1C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501C0000">
            <w:pPr>
              <w:rPr>
                <w:sz w:val="20"/>
              </w:rPr>
            </w:pPr>
            <w:r>
              <w:rPr>
                <w:sz w:val="20"/>
              </w:rPr>
              <w:t>607</w:t>
            </w:r>
          </w:p>
        </w:tc>
        <w:tc>
          <w:tcPr>
            <w:tcW w:type="dxa" w:w="426"/>
            <w:shd w:fill="auto" w:val="clear"/>
          </w:tcPr>
          <w:p w14:paraId="511C0000">
            <w:pPr>
              <w:rPr>
                <w:sz w:val="20"/>
              </w:rPr>
            </w:pPr>
            <w:r>
              <w:rPr>
                <w:sz w:val="20"/>
              </w:rPr>
              <w:t>08</w:t>
            </w:r>
          </w:p>
        </w:tc>
        <w:tc>
          <w:tcPr>
            <w:tcW w:type="dxa" w:w="425"/>
            <w:shd w:fill="auto" w:val="clear"/>
          </w:tcPr>
          <w:p w14:paraId="521C0000">
            <w:pPr>
              <w:rPr>
                <w:sz w:val="20"/>
              </w:rPr>
            </w:pPr>
            <w:r>
              <w:rPr>
                <w:sz w:val="20"/>
              </w:rPr>
              <w:t>01</w:t>
            </w:r>
          </w:p>
        </w:tc>
        <w:tc>
          <w:tcPr>
            <w:tcW w:type="dxa" w:w="1559"/>
            <w:shd w:fill="auto" w:val="clear"/>
          </w:tcPr>
          <w:p w14:paraId="531C0000">
            <w:pPr>
              <w:rPr>
                <w:sz w:val="20"/>
              </w:rPr>
            </w:pPr>
            <w:r>
              <w:rPr>
                <w:sz w:val="20"/>
              </w:rPr>
              <w:t>07 2 09 00000</w:t>
            </w:r>
          </w:p>
        </w:tc>
        <w:tc>
          <w:tcPr>
            <w:tcW w:type="dxa" w:w="567"/>
            <w:shd w:fill="auto" w:val="clear"/>
          </w:tcPr>
          <w:p w14:paraId="541C0000">
            <w:pPr>
              <w:rPr>
                <w:sz w:val="20"/>
              </w:rPr>
            </w:pPr>
            <w:r>
              <w:rPr>
                <w:sz w:val="20"/>
              </w:rPr>
              <w:t>000</w:t>
            </w:r>
          </w:p>
        </w:tc>
        <w:tc>
          <w:tcPr>
            <w:tcW w:type="dxa" w:w="1438"/>
            <w:shd w:fill="auto" w:val="clear"/>
          </w:tcPr>
          <w:p w14:paraId="551C0000">
            <w:pPr>
              <w:ind/>
              <w:jc w:val="right"/>
              <w:rPr>
                <w:sz w:val="20"/>
              </w:rPr>
            </w:pPr>
            <w:r>
              <w:rPr>
                <w:sz w:val="20"/>
              </w:rPr>
              <w:t>170,00</w:t>
            </w:r>
          </w:p>
        </w:tc>
      </w:tr>
      <w:tr>
        <w:trPr>
          <w:trHeight w:hRule="atLeast" w:val="20"/>
        </w:trPr>
        <w:tc>
          <w:tcPr>
            <w:tcW w:type="dxa" w:w="4678"/>
            <w:shd w:fill="auto" w:val="clear"/>
          </w:tcPr>
          <w:p w14:paraId="561C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567"/>
            <w:shd w:fill="auto" w:val="clear"/>
          </w:tcPr>
          <w:p w14:paraId="571C0000">
            <w:pPr>
              <w:rPr>
                <w:sz w:val="20"/>
              </w:rPr>
            </w:pPr>
            <w:r>
              <w:rPr>
                <w:sz w:val="20"/>
              </w:rPr>
              <w:t>607</w:t>
            </w:r>
          </w:p>
        </w:tc>
        <w:tc>
          <w:tcPr>
            <w:tcW w:type="dxa" w:w="426"/>
            <w:shd w:fill="auto" w:val="clear"/>
          </w:tcPr>
          <w:p w14:paraId="581C0000">
            <w:pPr>
              <w:rPr>
                <w:sz w:val="20"/>
              </w:rPr>
            </w:pPr>
            <w:r>
              <w:rPr>
                <w:sz w:val="20"/>
              </w:rPr>
              <w:t>08</w:t>
            </w:r>
          </w:p>
        </w:tc>
        <w:tc>
          <w:tcPr>
            <w:tcW w:type="dxa" w:w="425"/>
            <w:shd w:fill="auto" w:val="clear"/>
          </w:tcPr>
          <w:p w14:paraId="591C0000">
            <w:pPr>
              <w:rPr>
                <w:sz w:val="20"/>
              </w:rPr>
            </w:pPr>
            <w:r>
              <w:rPr>
                <w:sz w:val="20"/>
              </w:rPr>
              <w:t>01</w:t>
            </w:r>
          </w:p>
        </w:tc>
        <w:tc>
          <w:tcPr>
            <w:tcW w:type="dxa" w:w="1559"/>
            <w:shd w:fill="auto" w:val="clear"/>
          </w:tcPr>
          <w:p w14:paraId="5A1C0000">
            <w:pPr>
              <w:rPr>
                <w:sz w:val="20"/>
              </w:rPr>
            </w:pPr>
            <w:r>
              <w:rPr>
                <w:sz w:val="20"/>
              </w:rPr>
              <w:t>07 2 09 20400</w:t>
            </w:r>
          </w:p>
        </w:tc>
        <w:tc>
          <w:tcPr>
            <w:tcW w:type="dxa" w:w="567"/>
            <w:shd w:fill="auto" w:val="clear"/>
          </w:tcPr>
          <w:p w14:paraId="5B1C0000">
            <w:pPr>
              <w:rPr>
                <w:sz w:val="20"/>
              </w:rPr>
            </w:pPr>
            <w:r>
              <w:rPr>
                <w:sz w:val="20"/>
              </w:rPr>
              <w:t>000</w:t>
            </w:r>
          </w:p>
        </w:tc>
        <w:tc>
          <w:tcPr>
            <w:tcW w:type="dxa" w:w="1438"/>
            <w:shd w:fill="auto" w:val="clear"/>
          </w:tcPr>
          <w:p w14:paraId="5C1C0000">
            <w:pPr>
              <w:ind/>
              <w:jc w:val="right"/>
              <w:rPr>
                <w:sz w:val="20"/>
              </w:rPr>
            </w:pPr>
            <w:r>
              <w:rPr>
                <w:sz w:val="20"/>
              </w:rPr>
              <w:t>170,00</w:t>
            </w:r>
          </w:p>
        </w:tc>
      </w:tr>
      <w:tr>
        <w:trPr>
          <w:trHeight w:hRule="atLeast" w:val="20"/>
        </w:trPr>
        <w:tc>
          <w:tcPr>
            <w:tcW w:type="dxa" w:w="4678"/>
            <w:shd w:fill="auto" w:val="clear"/>
          </w:tcPr>
          <w:p w14:paraId="5D1C0000">
            <w:pPr>
              <w:rPr>
                <w:sz w:val="20"/>
              </w:rPr>
            </w:pPr>
            <w:r>
              <w:rPr>
                <w:sz w:val="20"/>
              </w:rPr>
              <w:t>Субсидии бюджетным учреждениям</w:t>
            </w:r>
          </w:p>
        </w:tc>
        <w:tc>
          <w:tcPr>
            <w:tcW w:type="dxa" w:w="567"/>
            <w:shd w:fill="auto" w:val="clear"/>
          </w:tcPr>
          <w:p w14:paraId="5E1C0000">
            <w:pPr>
              <w:rPr>
                <w:sz w:val="20"/>
              </w:rPr>
            </w:pPr>
            <w:r>
              <w:rPr>
                <w:sz w:val="20"/>
              </w:rPr>
              <w:t>607</w:t>
            </w:r>
          </w:p>
        </w:tc>
        <w:tc>
          <w:tcPr>
            <w:tcW w:type="dxa" w:w="426"/>
            <w:shd w:fill="auto" w:val="clear"/>
          </w:tcPr>
          <w:p w14:paraId="5F1C0000">
            <w:pPr>
              <w:rPr>
                <w:sz w:val="20"/>
              </w:rPr>
            </w:pPr>
            <w:r>
              <w:rPr>
                <w:sz w:val="20"/>
              </w:rPr>
              <w:t>08</w:t>
            </w:r>
          </w:p>
        </w:tc>
        <w:tc>
          <w:tcPr>
            <w:tcW w:type="dxa" w:w="425"/>
            <w:shd w:fill="auto" w:val="clear"/>
          </w:tcPr>
          <w:p w14:paraId="601C0000">
            <w:pPr>
              <w:rPr>
                <w:sz w:val="20"/>
              </w:rPr>
            </w:pPr>
            <w:r>
              <w:rPr>
                <w:sz w:val="20"/>
              </w:rPr>
              <w:t>01</w:t>
            </w:r>
          </w:p>
        </w:tc>
        <w:tc>
          <w:tcPr>
            <w:tcW w:type="dxa" w:w="1559"/>
            <w:shd w:fill="auto" w:val="clear"/>
          </w:tcPr>
          <w:p w14:paraId="611C0000">
            <w:pPr>
              <w:rPr>
                <w:sz w:val="20"/>
              </w:rPr>
            </w:pPr>
            <w:r>
              <w:rPr>
                <w:sz w:val="20"/>
              </w:rPr>
              <w:t>07 2 09 20400</w:t>
            </w:r>
          </w:p>
        </w:tc>
        <w:tc>
          <w:tcPr>
            <w:tcW w:type="dxa" w:w="567"/>
            <w:shd w:fill="auto" w:val="clear"/>
          </w:tcPr>
          <w:p w14:paraId="621C0000">
            <w:pPr>
              <w:rPr>
                <w:sz w:val="20"/>
              </w:rPr>
            </w:pPr>
            <w:r>
              <w:rPr>
                <w:sz w:val="20"/>
              </w:rPr>
              <w:t>610</w:t>
            </w:r>
          </w:p>
        </w:tc>
        <w:tc>
          <w:tcPr>
            <w:tcW w:type="dxa" w:w="1438"/>
            <w:shd w:fill="auto" w:val="clear"/>
          </w:tcPr>
          <w:p w14:paraId="631C0000">
            <w:pPr>
              <w:ind/>
              <w:jc w:val="right"/>
              <w:rPr>
                <w:sz w:val="20"/>
              </w:rPr>
            </w:pPr>
            <w:r>
              <w:rPr>
                <w:sz w:val="20"/>
              </w:rPr>
              <w:t>170,00</w:t>
            </w:r>
          </w:p>
        </w:tc>
      </w:tr>
      <w:tr>
        <w:trPr>
          <w:trHeight w:hRule="atLeast" w:val="20"/>
        </w:trPr>
        <w:tc>
          <w:tcPr>
            <w:tcW w:type="dxa" w:w="4678"/>
            <w:shd w:fill="auto" w:val="clear"/>
          </w:tcPr>
          <w:p w14:paraId="641C0000">
            <w:pPr>
              <w:rPr>
                <w:sz w:val="20"/>
              </w:rPr>
            </w:pPr>
            <w:r>
              <w:rPr>
                <w:sz w:val="20"/>
              </w:rPr>
              <w:t>Реализация регионального проекта «Культурная среда»</w:t>
            </w:r>
          </w:p>
        </w:tc>
        <w:tc>
          <w:tcPr>
            <w:tcW w:type="dxa" w:w="567"/>
            <w:shd w:fill="auto" w:val="clear"/>
          </w:tcPr>
          <w:p w14:paraId="651C0000">
            <w:pPr>
              <w:rPr>
                <w:sz w:val="20"/>
              </w:rPr>
            </w:pPr>
            <w:r>
              <w:rPr>
                <w:sz w:val="20"/>
              </w:rPr>
              <w:t>607</w:t>
            </w:r>
          </w:p>
        </w:tc>
        <w:tc>
          <w:tcPr>
            <w:tcW w:type="dxa" w:w="426"/>
            <w:shd w:fill="auto" w:val="clear"/>
          </w:tcPr>
          <w:p w14:paraId="661C0000">
            <w:pPr>
              <w:rPr>
                <w:sz w:val="20"/>
              </w:rPr>
            </w:pPr>
            <w:r>
              <w:rPr>
                <w:sz w:val="20"/>
              </w:rPr>
              <w:t>08</w:t>
            </w:r>
          </w:p>
        </w:tc>
        <w:tc>
          <w:tcPr>
            <w:tcW w:type="dxa" w:w="425"/>
            <w:shd w:fill="auto" w:val="clear"/>
          </w:tcPr>
          <w:p w14:paraId="671C0000">
            <w:pPr>
              <w:rPr>
                <w:sz w:val="20"/>
              </w:rPr>
            </w:pPr>
            <w:r>
              <w:rPr>
                <w:sz w:val="20"/>
              </w:rPr>
              <w:t>01</w:t>
            </w:r>
          </w:p>
        </w:tc>
        <w:tc>
          <w:tcPr>
            <w:tcW w:type="dxa" w:w="1559"/>
            <w:shd w:fill="auto" w:val="clear"/>
          </w:tcPr>
          <w:p w14:paraId="681C0000">
            <w:pPr>
              <w:rPr>
                <w:sz w:val="20"/>
              </w:rPr>
            </w:pPr>
            <w:r>
              <w:rPr>
                <w:sz w:val="20"/>
              </w:rPr>
              <w:t>07 2 A1 00000</w:t>
            </w:r>
          </w:p>
        </w:tc>
        <w:tc>
          <w:tcPr>
            <w:tcW w:type="dxa" w:w="567"/>
            <w:shd w:fill="auto" w:val="clear"/>
          </w:tcPr>
          <w:p w14:paraId="691C0000">
            <w:pPr>
              <w:rPr>
                <w:sz w:val="20"/>
              </w:rPr>
            </w:pPr>
            <w:r>
              <w:rPr>
                <w:sz w:val="20"/>
              </w:rPr>
              <w:t>000</w:t>
            </w:r>
          </w:p>
        </w:tc>
        <w:tc>
          <w:tcPr>
            <w:tcW w:type="dxa" w:w="1438"/>
            <w:shd w:fill="auto" w:val="clear"/>
          </w:tcPr>
          <w:p w14:paraId="6A1C0000">
            <w:pPr>
              <w:ind/>
              <w:jc w:val="right"/>
              <w:rPr>
                <w:sz w:val="20"/>
              </w:rPr>
            </w:pPr>
            <w:r>
              <w:rPr>
                <w:sz w:val="20"/>
              </w:rPr>
              <w:t>3 324,10</w:t>
            </w:r>
          </w:p>
        </w:tc>
      </w:tr>
      <w:tr>
        <w:trPr>
          <w:trHeight w:hRule="atLeast" w:val="20"/>
        </w:trPr>
        <w:tc>
          <w:tcPr>
            <w:tcW w:type="dxa" w:w="4678"/>
            <w:shd w:fill="auto" w:val="clear"/>
          </w:tcPr>
          <w:p w14:paraId="6B1C0000">
            <w:pPr>
              <w:rPr>
                <w:sz w:val="20"/>
              </w:rPr>
            </w:pPr>
            <w:r>
              <w:rPr>
                <w:sz w:val="20"/>
              </w:rPr>
              <w:t>Техническое оснащение региональных и муниципальных музеев</w:t>
            </w:r>
          </w:p>
        </w:tc>
        <w:tc>
          <w:tcPr>
            <w:tcW w:type="dxa" w:w="567"/>
            <w:shd w:fill="auto" w:val="clear"/>
          </w:tcPr>
          <w:p w14:paraId="6C1C0000">
            <w:pPr>
              <w:rPr>
                <w:sz w:val="20"/>
              </w:rPr>
            </w:pPr>
            <w:r>
              <w:rPr>
                <w:sz w:val="20"/>
              </w:rPr>
              <w:t>607</w:t>
            </w:r>
          </w:p>
        </w:tc>
        <w:tc>
          <w:tcPr>
            <w:tcW w:type="dxa" w:w="426"/>
            <w:shd w:fill="auto" w:val="clear"/>
          </w:tcPr>
          <w:p w14:paraId="6D1C0000">
            <w:pPr>
              <w:rPr>
                <w:sz w:val="20"/>
              </w:rPr>
            </w:pPr>
            <w:r>
              <w:rPr>
                <w:sz w:val="20"/>
              </w:rPr>
              <w:t>08</w:t>
            </w:r>
          </w:p>
        </w:tc>
        <w:tc>
          <w:tcPr>
            <w:tcW w:type="dxa" w:w="425"/>
            <w:shd w:fill="auto" w:val="clear"/>
          </w:tcPr>
          <w:p w14:paraId="6E1C0000">
            <w:pPr>
              <w:rPr>
                <w:sz w:val="20"/>
              </w:rPr>
            </w:pPr>
            <w:r>
              <w:rPr>
                <w:sz w:val="20"/>
              </w:rPr>
              <w:t>01</w:t>
            </w:r>
          </w:p>
        </w:tc>
        <w:tc>
          <w:tcPr>
            <w:tcW w:type="dxa" w:w="1559"/>
            <w:shd w:fill="auto" w:val="clear"/>
          </w:tcPr>
          <w:p w14:paraId="6F1C0000">
            <w:pPr>
              <w:rPr>
                <w:sz w:val="20"/>
              </w:rPr>
            </w:pPr>
            <w:r>
              <w:rPr>
                <w:sz w:val="20"/>
              </w:rPr>
              <w:t>07 2 A1 55900</w:t>
            </w:r>
          </w:p>
        </w:tc>
        <w:tc>
          <w:tcPr>
            <w:tcW w:type="dxa" w:w="567"/>
            <w:shd w:fill="auto" w:val="clear"/>
          </w:tcPr>
          <w:p w14:paraId="701C0000">
            <w:pPr>
              <w:rPr>
                <w:sz w:val="20"/>
              </w:rPr>
            </w:pPr>
            <w:r>
              <w:rPr>
                <w:sz w:val="20"/>
              </w:rPr>
              <w:t>000</w:t>
            </w:r>
          </w:p>
        </w:tc>
        <w:tc>
          <w:tcPr>
            <w:tcW w:type="dxa" w:w="1438"/>
            <w:shd w:fill="auto" w:val="clear"/>
          </w:tcPr>
          <w:p w14:paraId="711C0000">
            <w:pPr>
              <w:ind/>
              <w:jc w:val="right"/>
              <w:rPr>
                <w:sz w:val="20"/>
              </w:rPr>
            </w:pPr>
            <w:r>
              <w:rPr>
                <w:sz w:val="20"/>
              </w:rPr>
              <w:t>3 324,10</w:t>
            </w:r>
          </w:p>
        </w:tc>
      </w:tr>
      <w:tr>
        <w:trPr>
          <w:trHeight w:hRule="atLeast" w:val="20"/>
        </w:trPr>
        <w:tc>
          <w:tcPr>
            <w:tcW w:type="dxa" w:w="4678"/>
            <w:shd w:fill="auto" w:val="clear"/>
          </w:tcPr>
          <w:p w14:paraId="721C0000">
            <w:pPr>
              <w:rPr>
                <w:sz w:val="20"/>
              </w:rPr>
            </w:pPr>
            <w:r>
              <w:rPr>
                <w:sz w:val="20"/>
              </w:rPr>
              <w:t>Субсидии бюджетным учреждениям</w:t>
            </w:r>
          </w:p>
        </w:tc>
        <w:tc>
          <w:tcPr>
            <w:tcW w:type="dxa" w:w="567"/>
            <w:shd w:fill="auto" w:val="clear"/>
          </w:tcPr>
          <w:p w14:paraId="731C0000">
            <w:pPr>
              <w:rPr>
                <w:sz w:val="20"/>
              </w:rPr>
            </w:pPr>
            <w:r>
              <w:rPr>
                <w:sz w:val="20"/>
              </w:rPr>
              <w:t>607</w:t>
            </w:r>
          </w:p>
        </w:tc>
        <w:tc>
          <w:tcPr>
            <w:tcW w:type="dxa" w:w="426"/>
            <w:shd w:fill="auto" w:val="clear"/>
          </w:tcPr>
          <w:p w14:paraId="741C0000">
            <w:pPr>
              <w:rPr>
                <w:sz w:val="20"/>
              </w:rPr>
            </w:pPr>
            <w:r>
              <w:rPr>
                <w:sz w:val="20"/>
              </w:rPr>
              <w:t>08</w:t>
            </w:r>
          </w:p>
        </w:tc>
        <w:tc>
          <w:tcPr>
            <w:tcW w:type="dxa" w:w="425"/>
            <w:shd w:fill="auto" w:val="clear"/>
          </w:tcPr>
          <w:p w14:paraId="751C0000">
            <w:pPr>
              <w:rPr>
                <w:sz w:val="20"/>
              </w:rPr>
            </w:pPr>
            <w:r>
              <w:rPr>
                <w:sz w:val="20"/>
              </w:rPr>
              <w:t>01</w:t>
            </w:r>
          </w:p>
        </w:tc>
        <w:tc>
          <w:tcPr>
            <w:tcW w:type="dxa" w:w="1559"/>
            <w:shd w:fill="auto" w:val="clear"/>
          </w:tcPr>
          <w:p w14:paraId="761C0000">
            <w:pPr>
              <w:rPr>
                <w:sz w:val="20"/>
              </w:rPr>
            </w:pPr>
            <w:r>
              <w:rPr>
                <w:sz w:val="20"/>
              </w:rPr>
              <w:t>07 2 A1 55900</w:t>
            </w:r>
          </w:p>
        </w:tc>
        <w:tc>
          <w:tcPr>
            <w:tcW w:type="dxa" w:w="567"/>
            <w:shd w:fill="auto" w:val="clear"/>
          </w:tcPr>
          <w:p w14:paraId="771C0000">
            <w:pPr>
              <w:rPr>
                <w:sz w:val="20"/>
              </w:rPr>
            </w:pPr>
            <w:r>
              <w:rPr>
                <w:sz w:val="20"/>
              </w:rPr>
              <w:t>610</w:t>
            </w:r>
          </w:p>
        </w:tc>
        <w:tc>
          <w:tcPr>
            <w:tcW w:type="dxa" w:w="1438"/>
            <w:shd w:fill="auto" w:val="clear"/>
          </w:tcPr>
          <w:p w14:paraId="781C0000">
            <w:pPr>
              <w:ind/>
              <w:jc w:val="right"/>
              <w:rPr>
                <w:sz w:val="20"/>
              </w:rPr>
            </w:pPr>
            <w:r>
              <w:rPr>
                <w:sz w:val="20"/>
              </w:rPr>
              <w:t>3 324,10</w:t>
            </w:r>
          </w:p>
        </w:tc>
      </w:tr>
      <w:tr>
        <w:trPr>
          <w:trHeight w:hRule="atLeast" w:val="20"/>
        </w:trPr>
        <w:tc>
          <w:tcPr>
            <w:tcW w:type="dxa" w:w="4678"/>
            <w:shd w:fill="auto" w:val="clear"/>
          </w:tcPr>
          <w:p w14:paraId="791C0000">
            <w:pPr>
              <w:rPr>
                <w:sz w:val="20"/>
              </w:rPr>
            </w:pPr>
            <w:r>
              <w:rPr>
                <w:sz w:val="20"/>
              </w:rPr>
              <w:t>Реализация регионального проекта «Цифровая культура»</w:t>
            </w:r>
          </w:p>
        </w:tc>
        <w:tc>
          <w:tcPr>
            <w:tcW w:type="dxa" w:w="567"/>
            <w:shd w:fill="auto" w:val="clear"/>
          </w:tcPr>
          <w:p w14:paraId="7A1C0000">
            <w:pPr>
              <w:rPr>
                <w:sz w:val="20"/>
              </w:rPr>
            </w:pPr>
            <w:r>
              <w:rPr>
                <w:sz w:val="20"/>
              </w:rPr>
              <w:t>607</w:t>
            </w:r>
          </w:p>
        </w:tc>
        <w:tc>
          <w:tcPr>
            <w:tcW w:type="dxa" w:w="426"/>
            <w:shd w:fill="auto" w:val="clear"/>
          </w:tcPr>
          <w:p w14:paraId="7B1C0000">
            <w:pPr>
              <w:rPr>
                <w:sz w:val="20"/>
              </w:rPr>
            </w:pPr>
            <w:r>
              <w:rPr>
                <w:sz w:val="20"/>
              </w:rPr>
              <w:t>08</w:t>
            </w:r>
          </w:p>
        </w:tc>
        <w:tc>
          <w:tcPr>
            <w:tcW w:type="dxa" w:w="425"/>
            <w:shd w:fill="auto" w:val="clear"/>
          </w:tcPr>
          <w:p w14:paraId="7C1C0000">
            <w:pPr>
              <w:rPr>
                <w:sz w:val="20"/>
              </w:rPr>
            </w:pPr>
            <w:r>
              <w:rPr>
                <w:sz w:val="20"/>
              </w:rPr>
              <w:t>01</w:t>
            </w:r>
          </w:p>
        </w:tc>
        <w:tc>
          <w:tcPr>
            <w:tcW w:type="dxa" w:w="1559"/>
            <w:shd w:fill="auto" w:val="clear"/>
          </w:tcPr>
          <w:p w14:paraId="7D1C0000">
            <w:pPr>
              <w:rPr>
                <w:sz w:val="20"/>
              </w:rPr>
            </w:pPr>
            <w:r>
              <w:rPr>
                <w:sz w:val="20"/>
              </w:rPr>
              <w:t>07 2 A3 00000</w:t>
            </w:r>
          </w:p>
        </w:tc>
        <w:tc>
          <w:tcPr>
            <w:tcW w:type="dxa" w:w="567"/>
            <w:shd w:fill="auto" w:val="clear"/>
          </w:tcPr>
          <w:p w14:paraId="7E1C0000">
            <w:pPr>
              <w:rPr>
                <w:sz w:val="20"/>
              </w:rPr>
            </w:pPr>
            <w:r>
              <w:rPr>
                <w:sz w:val="20"/>
              </w:rPr>
              <w:t>000</w:t>
            </w:r>
          </w:p>
        </w:tc>
        <w:tc>
          <w:tcPr>
            <w:tcW w:type="dxa" w:w="1438"/>
            <w:shd w:fill="auto" w:val="clear"/>
          </w:tcPr>
          <w:p w14:paraId="7F1C0000">
            <w:pPr>
              <w:ind/>
              <w:jc w:val="right"/>
              <w:rPr>
                <w:sz w:val="20"/>
              </w:rPr>
            </w:pPr>
            <w:r>
              <w:rPr>
                <w:sz w:val="20"/>
              </w:rPr>
              <w:t>1 000,00</w:t>
            </w:r>
          </w:p>
        </w:tc>
      </w:tr>
      <w:tr>
        <w:trPr>
          <w:trHeight w:hRule="atLeast" w:val="20"/>
        </w:trPr>
        <w:tc>
          <w:tcPr>
            <w:tcW w:type="dxa" w:w="4678"/>
            <w:shd w:fill="auto" w:val="clear"/>
          </w:tcPr>
          <w:p w14:paraId="801C0000">
            <w:pPr>
              <w:rPr>
                <w:sz w:val="20"/>
              </w:rPr>
            </w:pPr>
            <w:r>
              <w:rPr>
                <w:sz w:val="20"/>
              </w:rPr>
              <w:t>Создание виртуальных концертных залов</w:t>
            </w:r>
          </w:p>
        </w:tc>
        <w:tc>
          <w:tcPr>
            <w:tcW w:type="dxa" w:w="567"/>
            <w:shd w:fill="auto" w:val="clear"/>
          </w:tcPr>
          <w:p w14:paraId="811C0000">
            <w:pPr>
              <w:rPr>
                <w:sz w:val="20"/>
              </w:rPr>
            </w:pPr>
            <w:r>
              <w:rPr>
                <w:sz w:val="20"/>
              </w:rPr>
              <w:t>607</w:t>
            </w:r>
          </w:p>
        </w:tc>
        <w:tc>
          <w:tcPr>
            <w:tcW w:type="dxa" w:w="426"/>
            <w:shd w:fill="auto" w:val="clear"/>
          </w:tcPr>
          <w:p w14:paraId="821C0000">
            <w:pPr>
              <w:rPr>
                <w:sz w:val="20"/>
              </w:rPr>
            </w:pPr>
            <w:r>
              <w:rPr>
                <w:sz w:val="20"/>
              </w:rPr>
              <w:t>08</w:t>
            </w:r>
          </w:p>
        </w:tc>
        <w:tc>
          <w:tcPr>
            <w:tcW w:type="dxa" w:w="425"/>
            <w:shd w:fill="auto" w:val="clear"/>
          </w:tcPr>
          <w:p w14:paraId="831C0000">
            <w:pPr>
              <w:rPr>
                <w:sz w:val="20"/>
              </w:rPr>
            </w:pPr>
            <w:r>
              <w:rPr>
                <w:sz w:val="20"/>
              </w:rPr>
              <w:t>01</w:t>
            </w:r>
          </w:p>
        </w:tc>
        <w:tc>
          <w:tcPr>
            <w:tcW w:type="dxa" w:w="1559"/>
            <w:shd w:fill="auto" w:val="clear"/>
          </w:tcPr>
          <w:p w14:paraId="841C0000">
            <w:pPr>
              <w:rPr>
                <w:sz w:val="20"/>
              </w:rPr>
            </w:pPr>
            <w:r>
              <w:rPr>
                <w:sz w:val="20"/>
              </w:rPr>
              <w:t>07 2 A3 54530</w:t>
            </w:r>
          </w:p>
        </w:tc>
        <w:tc>
          <w:tcPr>
            <w:tcW w:type="dxa" w:w="567"/>
            <w:shd w:fill="auto" w:val="clear"/>
          </w:tcPr>
          <w:p w14:paraId="851C0000">
            <w:pPr>
              <w:rPr>
                <w:sz w:val="20"/>
              </w:rPr>
            </w:pPr>
            <w:r>
              <w:rPr>
                <w:sz w:val="20"/>
              </w:rPr>
              <w:t>000</w:t>
            </w:r>
          </w:p>
        </w:tc>
        <w:tc>
          <w:tcPr>
            <w:tcW w:type="dxa" w:w="1438"/>
            <w:shd w:fill="auto" w:val="clear"/>
          </w:tcPr>
          <w:p w14:paraId="861C0000">
            <w:pPr>
              <w:ind/>
              <w:jc w:val="right"/>
              <w:rPr>
                <w:sz w:val="20"/>
              </w:rPr>
            </w:pPr>
            <w:r>
              <w:rPr>
                <w:sz w:val="20"/>
              </w:rPr>
              <w:t>1 000,00</w:t>
            </w:r>
          </w:p>
        </w:tc>
      </w:tr>
      <w:tr>
        <w:trPr>
          <w:trHeight w:hRule="atLeast" w:val="20"/>
        </w:trPr>
        <w:tc>
          <w:tcPr>
            <w:tcW w:type="dxa" w:w="4678"/>
            <w:shd w:fill="auto" w:val="clear"/>
          </w:tcPr>
          <w:p w14:paraId="871C0000">
            <w:pPr>
              <w:rPr>
                <w:sz w:val="20"/>
              </w:rPr>
            </w:pPr>
            <w:r>
              <w:rPr>
                <w:sz w:val="20"/>
              </w:rPr>
              <w:t>Субсидии бюджетным учреждениям</w:t>
            </w:r>
          </w:p>
        </w:tc>
        <w:tc>
          <w:tcPr>
            <w:tcW w:type="dxa" w:w="567"/>
            <w:shd w:fill="auto" w:val="clear"/>
          </w:tcPr>
          <w:p w14:paraId="881C0000">
            <w:pPr>
              <w:rPr>
                <w:sz w:val="20"/>
              </w:rPr>
            </w:pPr>
            <w:r>
              <w:rPr>
                <w:sz w:val="20"/>
              </w:rPr>
              <w:t>607</w:t>
            </w:r>
          </w:p>
        </w:tc>
        <w:tc>
          <w:tcPr>
            <w:tcW w:type="dxa" w:w="426"/>
            <w:shd w:fill="auto" w:val="clear"/>
          </w:tcPr>
          <w:p w14:paraId="891C0000">
            <w:pPr>
              <w:rPr>
                <w:sz w:val="20"/>
              </w:rPr>
            </w:pPr>
            <w:r>
              <w:rPr>
                <w:sz w:val="20"/>
              </w:rPr>
              <w:t>08</w:t>
            </w:r>
          </w:p>
        </w:tc>
        <w:tc>
          <w:tcPr>
            <w:tcW w:type="dxa" w:w="425"/>
            <w:shd w:fill="auto" w:val="clear"/>
          </w:tcPr>
          <w:p w14:paraId="8A1C0000">
            <w:pPr>
              <w:rPr>
                <w:sz w:val="20"/>
              </w:rPr>
            </w:pPr>
            <w:r>
              <w:rPr>
                <w:sz w:val="20"/>
              </w:rPr>
              <w:t>01</w:t>
            </w:r>
          </w:p>
        </w:tc>
        <w:tc>
          <w:tcPr>
            <w:tcW w:type="dxa" w:w="1559"/>
            <w:shd w:fill="auto" w:val="clear"/>
          </w:tcPr>
          <w:p w14:paraId="8B1C0000">
            <w:pPr>
              <w:rPr>
                <w:sz w:val="20"/>
              </w:rPr>
            </w:pPr>
            <w:r>
              <w:rPr>
                <w:sz w:val="20"/>
              </w:rPr>
              <w:t>07 2 A3 54530</w:t>
            </w:r>
          </w:p>
        </w:tc>
        <w:tc>
          <w:tcPr>
            <w:tcW w:type="dxa" w:w="567"/>
            <w:shd w:fill="auto" w:val="clear"/>
          </w:tcPr>
          <w:p w14:paraId="8C1C0000">
            <w:pPr>
              <w:rPr>
                <w:sz w:val="20"/>
              </w:rPr>
            </w:pPr>
            <w:r>
              <w:rPr>
                <w:sz w:val="20"/>
              </w:rPr>
              <w:t>610</w:t>
            </w:r>
          </w:p>
        </w:tc>
        <w:tc>
          <w:tcPr>
            <w:tcW w:type="dxa" w:w="1438"/>
            <w:shd w:fill="auto" w:val="clear"/>
          </w:tcPr>
          <w:p w14:paraId="8D1C0000">
            <w:pPr>
              <w:ind/>
              <w:jc w:val="right"/>
              <w:rPr>
                <w:sz w:val="20"/>
              </w:rPr>
            </w:pPr>
            <w:r>
              <w:rPr>
                <w:sz w:val="20"/>
              </w:rPr>
              <w:t>1 000,00</w:t>
            </w:r>
          </w:p>
        </w:tc>
      </w:tr>
      <w:tr>
        <w:trPr>
          <w:trHeight w:hRule="atLeast" w:val="20"/>
        </w:trPr>
        <w:tc>
          <w:tcPr>
            <w:tcW w:type="dxa" w:w="4678"/>
            <w:shd w:fill="auto" w:val="clear"/>
          </w:tcPr>
          <w:p w14:paraId="8E1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8F1C0000">
            <w:pPr>
              <w:rPr>
                <w:sz w:val="20"/>
              </w:rPr>
            </w:pPr>
            <w:r>
              <w:rPr>
                <w:sz w:val="20"/>
              </w:rPr>
              <w:t>607</w:t>
            </w:r>
          </w:p>
        </w:tc>
        <w:tc>
          <w:tcPr>
            <w:tcW w:type="dxa" w:w="426"/>
            <w:shd w:fill="auto" w:val="clear"/>
          </w:tcPr>
          <w:p w14:paraId="901C0000">
            <w:pPr>
              <w:rPr>
                <w:sz w:val="20"/>
              </w:rPr>
            </w:pPr>
            <w:r>
              <w:rPr>
                <w:sz w:val="20"/>
              </w:rPr>
              <w:t>08</w:t>
            </w:r>
          </w:p>
        </w:tc>
        <w:tc>
          <w:tcPr>
            <w:tcW w:type="dxa" w:w="425"/>
            <w:shd w:fill="auto" w:val="clear"/>
          </w:tcPr>
          <w:p w14:paraId="911C0000">
            <w:pPr>
              <w:rPr>
                <w:sz w:val="20"/>
              </w:rPr>
            </w:pPr>
            <w:r>
              <w:rPr>
                <w:sz w:val="20"/>
              </w:rPr>
              <w:t>01</w:t>
            </w:r>
          </w:p>
        </w:tc>
        <w:tc>
          <w:tcPr>
            <w:tcW w:type="dxa" w:w="1559"/>
            <w:shd w:fill="auto" w:val="clear"/>
          </w:tcPr>
          <w:p w14:paraId="921C0000">
            <w:pPr>
              <w:rPr>
                <w:sz w:val="20"/>
              </w:rPr>
            </w:pPr>
            <w:r>
              <w:rPr>
                <w:sz w:val="20"/>
              </w:rPr>
              <w:t>15 0 00 00000</w:t>
            </w:r>
          </w:p>
        </w:tc>
        <w:tc>
          <w:tcPr>
            <w:tcW w:type="dxa" w:w="567"/>
            <w:shd w:fill="auto" w:val="clear"/>
          </w:tcPr>
          <w:p w14:paraId="931C0000">
            <w:pPr>
              <w:rPr>
                <w:sz w:val="20"/>
              </w:rPr>
            </w:pPr>
            <w:r>
              <w:rPr>
                <w:sz w:val="20"/>
              </w:rPr>
              <w:t>000</w:t>
            </w:r>
          </w:p>
        </w:tc>
        <w:tc>
          <w:tcPr>
            <w:tcW w:type="dxa" w:w="1438"/>
            <w:shd w:fill="auto" w:val="clear"/>
          </w:tcPr>
          <w:p w14:paraId="941C0000">
            <w:pPr>
              <w:ind/>
              <w:jc w:val="right"/>
              <w:rPr>
                <w:sz w:val="20"/>
              </w:rPr>
            </w:pPr>
            <w:r>
              <w:rPr>
                <w:sz w:val="20"/>
              </w:rPr>
              <w:t>23 446,26</w:t>
            </w:r>
          </w:p>
        </w:tc>
      </w:tr>
      <w:tr>
        <w:trPr>
          <w:trHeight w:hRule="atLeast" w:val="20"/>
        </w:trPr>
        <w:tc>
          <w:tcPr>
            <w:tcW w:type="dxa" w:w="4678"/>
            <w:shd w:fill="auto" w:val="clear"/>
          </w:tcPr>
          <w:p w14:paraId="951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961C0000">
            <w:pPr>
              <w:rPr>
                <w:sz w:val="20"/>
              </w:rPr>
            </w:pPr>
            <w:r>
              <w:rPr>
                <w:sz w:val="20"/>
              </w:rPr>
              <w:t>607</w:t>
            </w:r>
          </w:p>
        </w:tc>
        <w:tc>
          <w:tcPr>
            <w:tcW w:type="dxa" w:w="426"/>
            <w:shd w:fill="auto" w:val="clear"/>
          </w:tcPr>
          <w:p w14:paraId="971C0000">
            <w:pPr>
              <w:rPr>
                <w:sz w:val="20"/>
              </w:rPr>
            </w:pPr>
            <w:r>
              <w:rPr>
                <w:sz w:val="20"/>
              </w:rPr>
              <w:t>08</w:t>
            </w:r>
          </w:p>
        </w:tc>
        <w:tc>
          <w:tcPr>
            <w:tcW w:type="dxa" w:w="425"/>
            <w:shd w:fill="auto" w:val="clear"/>
          </w:tcPr>
          <w:p w14:paraId="981C0000">
            <w:pPr>
              <w:rPr>
                <w:sz w:val="20"/>
              </w:rPr>
            </w:pPr>
            <w:r>
              <w:rPr>
                <w:sz w:val="20"/>
              </w:rPr>
              <w:t>01</w:t>
            </w:r>
          </w:p>
        </w:tc>
        <w:tc>
          <w:tcPr>
            <w:tcW w:type="dxa" w:w="1559"/>
            <w:shd w:fill="auto" w:val="clear"/>
          </w:tcPr>
          <w:p w14:paraId="991C0000">
            <w:pPr>
              <w:rPr>
                <w:sz w:val="20"/>
              </w:rPr>
            </w:pPr>
            <w:r>
              <w:rPr>
                <w:sz w:val="20"/>
              </w:rPr>
              <w:t>15 1 00 00000</w:t>
            </w:r>
          </w:p>
        </w:tc>
        <w:tc>
          <w:tcPr>
            <w:tcW w:type="dxa" w:w="567"/>
            <w:shd w:fill="auto" w:val="clear"/>
          </w:tcPr>
          <w:p w14:paraId="9A1C0000">
            <w:pPr>
              <w:rPr>
                <w:sz w:val="20"/>
              </w:rPr>
            </w:pPr>
            <w:r>
              <w:rPr>
                <w:sz w:val="20"/>
              </w:rPr>
              <w:t>000</w:t>
            </w:r>
          </w:p>
        </w:tc>
        <w:tc>
          <w:tcPr>
            <w:tcW w:type="dxa" w:w="1438"/>
            <w:shd w:fill="auto" w:val="clear"/>
          </w:tcPr>
          <w:p w14:paraId="9B1C0000">
            <w:pPr>
              <w:ind/>
              <w:jc w:val="right"/>
              <w:rPr>
                <w:sz w:val="20"/>
              </w:rPr>
            </w:pPr>
            <w:r>
              <w:rPr>
                <w:sz w:val="20"/>
              </w:rPr>
              <w:t>23 446,26</w:t>
            </w:r>
          </w:p>
        </w:tc>
      </w:tr>
      <w:tr>
        <w:trPr>
          <w:trHeight w:hRule="atLeast" w:val="20"/>
        </w:trPr>
        <w:tc>
          <w:tcPr>
            <w:tcW w:type="dxa" w:w="4678"/>
            <w:shd w:fill="auto" w:val="clear"/>
          </w:tcPr>
          <w:p w14:paraId="9C1C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567"/>
            <w:shd w:fill="auto" w:val="clear"/>
          </w:tcPr>
          <w:p w14:paraId="9D1C0000">
            <w:pPr>
              <w:rPr>
                <w:sz w:val="20"/>
              </w:rPr>
            </w:pPr>
            <w:r>
              <w:rPr>
                <w:sz w:val="20"/>
              </w:rPr>
              <w:t>607</w:t>
            </w:r>
          </w:p>
        </w:tc>
        <w:tc>
          <w:tcPr>
            <w:tcW w:type="dxa" w:w="426"/>
            <w:shd w:fill="auto" w:val="clear"/>
          </w:tcPr>
          <w:p w14:paraId="9E1C0000">
            <w:pPr>
              <w:rPr>
                <w:sz w:val="20"/>
              </w:rPr>
            </w:pPr>
            <w:r>
              <w:rPr>
                <w:sz w:val="20"/>
              </w:rPr>
              <w:t>08</w:t>
            </w:r>
          </w:p>
        </w:tc>
        <w:tc>
          <w:tcPr>
            <w:tcW w:type="dxa" w:w="425"/>
            <w:shd w:fill="auto" w:val="clear"/>
          </w:tcPr>
          <w:p w14:paraId="9F1C0000">
            <w:pPr>
              <w:rPr>
                <w:sz w:val="20"/>
              </w:rPr>
            </w:pPr>
            <w:r>
              <w:rPr>
                <w:sz w:val="20"/>
              </w:rPr>
              <w:t>01</w:t>
            </w:r>
          </w:p>
        </w:tc>
        <w:tc>
          <w:tcPr>
            <w:tcW w:type="dxa" w:w="1559"/>
            <w:shd w:fill="auto" w:val="clear"/>
          </w:tcPr>
          <w:p w14:paraId="A01C0000">
            <w:pPr>
              <w:rPr>
                <w:sz w:val="20"/>
              </w:rPr>
            </w:pPr>
            <w:r>
              <w:rPr>
                <w:sz w:val="20"/>
              </w:rPr>
              <w:t>15 1 03 00000</w:t>
            </w:r>
          </w:p>
        </w:tc>
        <w:tc>
          <w:tcPr>
            <w:tcW w:type="dxa" w:w="567"/>
            <w:shd w:fill="auto" w:val="clear"/>
          </w:tcPr>
          <w:p w14:paraId="A11C0000">
            <w:pPr>
              <w:rPr>
                <w:sz w:val="20"/>
              </w:rPr>
            </w:pPr>
            <w:r>
              <w:rPr>
                <w:sz w:val="20"/>
              </w:rPr>
              <w:t>000</w:t>
            </w:r>
          </w:p>
        </w:tc>
        <w:tc>
          <w:tcPr>
            <w:tcW w:type="dxa" w:w="1438"/>
            <w:shd w:fill="auto" w:val="clear"/>
          </w:tcPr>
          <w:p w14:paraId="A21C0000">
            <w:pPr>
              <w:ind/>
              <w:jc w:val="right"/>
              <w:rPr>
                <w:sz w:val="20"/>
              </w:rPr>
            </w:pPr>
            <w:r>
              <w:rPr>
                <w:sz w:val="20"/>
              </w:rPr>
              <w:t>76,50</w:t>
            </w:r>
          </w:p>
        </w:tc>
      </w:tr>
      <w:tr>
        <w:trPr>
          <w:trHeight w:hRule="atLeast" w:val="20"/>
        </w:trPr>
        <w:tc>
          <w:tcPr>
            <w:tcW w:type="dxa" w:w="4678"/>
            <w:shd w:fill="auto" w:val="clear"/>
          </w:tcPr>
          <w:p w14:paraId="A31C0000">
            <w:pPr>
              <w:rPr>
                <w:sz w:val="20"/>
              </w:rPr>
            </w:pPr>
            <w:r>
              <w:rPr>
                <w:sz w:val="20"/>
              </w:rPr>
              <w:t xml:space="preserve">Расходы на реализацию мероприятий, направленных на повышение уровня безопасности </w:t>
            </w:r>
            <w:r>
              <w:rPr>
                <w:sz w:val="20"/>
              </w:rPr>
              <w:t>жизнедеятельности города Ставрополя</w:t>
            </w:r>
          </w:p>
        </w:tc>
        <w:tc>
          <w:tcPr>
            <w:tcW w:type="dxa" w:w="567"/>
            <w:shd w:fill="auto" w:val="clear"/>
          </w:tcPr>
          <w:p w14:paraId="A41C0000">
            <w:pPr>
              <w:rPr>
                <w:sz w:val="20"/>
              </w:rPr>
            </w:pPr>
            <w:r>
              <w:rPr>
                <w:sz w:val="20"/>
              </w:rPr>
              <w:t>607</w:t>
            </w:r>
          </w:p>
        </w:tc>
        <w:tc>
          <w:tcPr>
            <w:tcW w:type="dxa" w:w="426"/>
            <w:shd w:fill="auto" w:val="clear"/>
          </w:tcPr>
          <w:p w14:paraId="A51C0000">
            <w:pPr>
              <w:rPr>
                <w:sz w:val="20"/>
              </w:rPr>
            </w:pPr>
            <w:r>
              <w:rPr>
                <w:sz w:val="20"/>
              </w:rPr>
              <w:t>08</w:t>
            </w:r>
          </w:p>
        </w:tc>
        <w:tc>
          <w:tcPr>
            <w:tcW w:type="dxa" w:w="425"/>
            <w:shd w:fill="auto" w:val="clear"/>
          </w:tcPr>
          <w:p w14:paraId="A61C0000">
            <w:pPr>
              <w:rPr>
                <w:sz w:val="20"/>
              </w:rPr>
            </w:pPr>
            <w:r>
              <w:rPr>
                <w:sz w:val="20"/>
              </w:rPr>
              <w:t>01</w:t>
            </w:r>
          </w:p>
        </w:tc>
        <w:tc>
          <w:tcPr>
            <w:tcW w:type="dxa" w:w="1559"/>
            <w:shd w:fill="auto" w:val="clear"/>
          </w:tcPr>
          <w:p w14:paraId="A71C0000">
            <w:pPr>
              <w:rPr>
                <w:sz w:val="20"/>
              </w:rPr>
            </w:pPr>
            <w:r>
              <w:rPr>
                <w:sz w:val="20"/>
              </w:rPr>
              <w:t>15 1 03 20350</w:t>
            </w:r>
          </w:p>
        </w:tc>
        <w:tc>
          <w:tcPr>
            <w:tcW w:type="dxa" w:w="567"/>
            <w:shd w:fill="auto" w:val="clear"/>
          </w:tcPr>
          <w:p w14:paraId="A81C0000">
            <w:pPr>
              <w:rPr>
                <w:sz w:val="20"/>
              </w:rPr>
            </w:pPr>
            <w:r>
              <w:rPr>
                <w:sz w:val="20"/>
              </w:rPr>
              <w:t>000</w:t>
            </w:r>
          </w:p>
        </w:tc>
        <w:tc>
          <w:tcPr>
            <w:tcW w:type="dxa" w:w="1438"/>
            <w:shd w:fill="auto" w:val="clear"/>
          </w:tcPr>
          <w:p w14:paraId="A91C0000">
            <w:pPr>
              <w:ind/>
              <w:jc w:val="right"/>
              <w:rPr>
                <w:sz w:val="20"/>
              </w:rPr>
            </w:pPr>
            <w:r>
              <w:rPr>
                <w:sz w:val="20"/>
              </w:rPr>
              <w:t>76,50</w:t>
            </w:r>
          </w:p>
        </w:tc>
      </w:tr>
      <w:tr>
        <w:trPr>
          <w:trHeight w:hRule="atLeast" w:val="20"/>
        </w:trPr>
        <w:tc>
          <w:tcPr>
            <w:tcW w:type="dxa" w:w="4678"/>
            <w:shd w:fill="auto" w:val="clear"/>
          </w:tcPr>
          <w:p w14:paraId="AA1C0000">
            <w:pPr>
              <w:rPr>
                <w:sz w:val="20"/>
              </w:rPr>
            </w:pPr>
            <w:r>
              <w:rPr>
                <w:sz w:val="20"/>
              </w:rPr>
              <w:t>Субсидии автономным учреждениям</w:t>
            </w:r>
          </w:p>
        </w:tc>
        <w:tc>
          <w:tcPr>
            <w:tcW w:type="dxa" w:w="567"/>
            <w:shd w:fill="auto" w:val="clear"/>
          </w:tcPr>
          <w:p w14:paraId="AB1C0000">
            <w:pPr>
              <w:rPr>
                <w:sz w:val="20"/>
              </w:rPr>
            </w:pPr>
            <w:r>
              <w:rPr>
                <w:sz w:val="20"/>
              </w:rPr>
              <w:t>607</w:t>
            </w:r>
          </w:p>
        </w:tc>
        <w:tc>
          <w:tcPr>
            <w:tcW w:type="dxa" w:w="426"/>
            <w:shd w:fill="auto" w:val="clear"/>
          </w:tcPr>
          <w:p w14:paraId="AC1C0000">
            <w:pPr>
              <w:rPr>
                <w:sz w:val="20"/>
              </w:rPr>
            </w:pPr>
            <w:r>
              <w:rPr>
                <w:sz w:val="20"/>
              </w:rPr>
              <w:t>08</w:t>
            </w:r>
          </w:p>
        </w:tc>
        <w:tc>
          <w:tcPr>
            <w:tcW w:type="dxa" w:w="425"/>
            <w:shd w:fill="auto" w:val="clear"/>
          </w:tcPr>
          <w:p w14:paraId="AD1C0000">
            <w:pPr>
              <w:rPr>
                <w:sz w:val="20"/>
              </w:rPr>
            </w:pPr>
            <w:r>
              <w:rPr>
                <w:sz w:val="20"/>
              </w:rPr>
              <w:t>01</w:t>
            </w:r>
          </w:p>
        </w:tc>
        <w:tc>
          <w:tcPr>
            <w:tcW w:type="dxa" w:w="1559"/>
            <w:shd w:fill="auto" w:val="clear"/>
          </w:tcPr>
          <w:p w14:paraId="AE1C0000">
            <w:pPr>
              <w:rPr>
                <w:sz w:val="20"/>
              </w:rPr>
            </w:pPr>
            <w:r>
              <w:rPr>
                <w:sz w:val="20"/>
              </w:rPr>
              <w:t>15 1 03 20350</w:t>
            </w:r>
          </w:p>
        </w:tc>
        <w:tc>
          <w:tcPr>
            <w:tcW w:type="dxa" w:w="567"/>
            <w:shd w:fill="auto" w:val="clear"/>
          </w:tcPr>
          <w:p w14:paraId="AF1C0000">
            <w:pPr>
              <w:rPr>
                <w:sz w:val="20"/>
              </w:rPr>
            </w:pPr>
            <w:r>
              <w:rPr>
                <w:sz w:val="20"/>
              </w:rPr>
              <w:t>620</w:t>
            </w:r>
          </w:p>
        </w:tc>
        <w:tc>
          <w:tcPr>
            <w:tcW w:type="dxa" w:w="1438"/>
            <w:shd w:fill="auto" w:val="clear"/>
          </w:tcPr>
          <w:p w14:paraId="B01C0000">
            <w:pPr>
              <w:ind/>
              <w:jc w:val="right"/>
              <w:rPr>
                <w:sz w:val="20"/>
              </w:rPr>
            </w:pPr>
            <w:r>
              <w:rPr>
                <w:sz w:val="20"/>
              </w:rPr>
              <w:t>76,50</w:t>
            </w:r>
          </w:p>
        </w:tc>
      </w:tr>
      <w:tr>
        <w:trPr>
          <w:trHeight w:hRule="atLeast" w:val="20"/>
        </w:trPr>
        <w:tc>
          <w:tcPr>
            <w:tcW w:type="dxa" w:w="4678"/>
            <w:shd w:fill="auto" w:val="clear"/>
          </w:tcPr>
          <w:p w14:paraId="B11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B21C0000">
            <w:pPr>
              <w:rPr>
                <w:sz w:val="20"/>
              </w:rPr>
            </w:pPr>
            <w:r>
              <w:rPr>
                <w:sz w:val="20"/>
              </w:rPr>
              <w:t>607</w:t>
            </w:r>
          </w:p>
        </w:tc>
        <w:tc>
          <w:tcPr>
            <w:tcW w:type="dxa" w:w="426"/>
            <w:shd w:fill="auto" w:val="clear"/>
          </w:tcPr>
          <w:p w14:paraId="B31C0000">
            <w:pPr>
              <w:rPr>
                <w:sz w:val="20"/>
              </w:rPr>
            </w:pPr>
            <w:r>
              <w:rPr>
                <w:sz w:val="20"/>
              </w:rPr>
              <w:t>08</w:t>
            </w:r>
          </w:p>
        </w:tc>
        <w:tc>
          <w:tcPr>
            <w:tcW w:type="dxa" w:w="425"/>
            <w:shd w:fill="auto" w:val="clear"/>
          </w:tcPr>
          <w:p w14:paraId="B41C0000">
            <w:pPr>
              <w:rPr>
                <w:sz w:val="20"/>
              </w:rPr>
            </w:pPr>
            <w:r>
              <w:rPr>
                <w:sz w:val="20"/>
              </w:rPr>
              <w:t>01</w:t>
            </w:r>
          </w:p>
        </w:tc>
        <w:tc>
          <w:tcPr>
            <w:tcW w:type="dxa" w:w="1559"/>
            <w:shd w:fill="auto" w:val="clear"/>
          </w:tcPr>
          <w:p w14:paraId="B51C0000">
            <w:pPr>
              <w:rPr>
                <w:sz w:val="20"/>
              </w:rPr>
            </w:pPr>
            <w:r>
              <w:rPr>
                <w:sz w:val="20"/>
              </w:rPr>
              <w:t>15 1 04 00000</w:t>
            </w:r>
          </w:p>
        </w:tc>
        <w:tc>
          <w:tcPr>
            <w:tcW w:type="dxa" w:w="567"/>
            <w:shd w:fill="auto" w:val="clear"/>
          </w:tcPr>
          <w:p w14:paraId="B61C0000">
            <w:pPr>
              <w:rPr>
                <w:sz w:val="20"/>
              </w:rPr>
            </w:pPr>
            <w:r>
              <w:rPr>
                <w:sz w:val="20"/>
              </w:rPr>
              <w:t>000</w:t>
            </w:r>
          </w:p>
        </w:tc>
        <w:tc>
          <w:tcPr>
            <w:tcW w:type="dxa" w:w="1438"/>
            <w:shd w:fill="auto" w:val="clear"/>
          </w:tcPr>
          <w:p w14:paraId="B71C0000">
            <w:pPr>
              <w:ind/>
              <w:jc w:val="right"/>
              <w:rPr>
                <w:sz w:val="20"/>
              </w:rPr>
            </w:pPr>
            <w:r>
              <w:rPr>
                <w:sz w:val="20"/>
              </w:rPr>
              <w:t>23 369,76</w:t>
            </w:r>
          </w:p>
        </w:tc>
      </w:tr>
      <w:tr>
        <w:trPr>
          <w:trHeight w:hRule="atLeast" w:val="20"/>
        </w:trPr>
        <w:tc>
          <w:tcPr>
            <w:tcW w:type="dxa" w:w="4678"/>
            <w:shd w:fill="auto" w:val="clear"/>
          </w:tcPr>
          <w:p w14:paraId="B81C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B91C0000">
            <w:pPr>
              <w:rPr>
                <w:sz w:val="20"/>
              </w:rPr>
            </w:pPr>
            <w:r>
              <w:rPr>
                <w:sz w:val="20"/>
              </w:rPr>
              <w:t>607</w:t>
            </w:r>
          </w:p>
        </w:tc>
        <w:tc>
          <w:tcPr>
            <w:tcW w:type="dxa" w:w="426"/>
            <w:shd w:fill="auto" w:val="clear"/>
          </w:tcPr>
          <w:p w14:paraId="BA1C0000">
            <w:pPr>
              <w:rPr>
                <w:sz w:val="20"/>
              </w:rPr>
            </w:pPr>
            <w:r>
              <w:rPr>
                <w:sz w:val="20"/>
              </w:rPr>
              <w:t>08</w:t>
            </w:r>
          </w:p>
        </w:tc>
        <w:tc>
          <w:tcPr>
            <w:tcW w:type="dxa" w:w="425"/>
            <w:shd w:fill="auto" w:val="clear"/>
          </w:tcPr>
          <w:p w14:paraId="BB1C0000">
            <w:pPr>
              <w:rPr>
                <w:sz w:val="20"/>
              </w:rPr>
            </w:pPr>
            <w:r>
              <w:rPr>
                <w:sz w:val="20"/>
              </w:rPr>
              <w:t>01</w:t>
            </w:r>
          </w:p>
        </w:tc>
        <w:tc>
          <w:tcPr>
            <w:tcW w:type="dxa" w:w="1559"/>
            <w:shd w:fill="auto" w:val="clear"/>
          </w:tcPr>
          <w:p w14:paraId="BC1C0000">
            <w:pPr>
              <w:rPr>
                <w:sz w:val="20"/>
              </w:rPr>
            </w:pPr>
            <w:r>
              <w:rPr>
                <w:sz w:val="20"/>
              </w:rPr>
              <w:t>15 1 04 20380</w:t>
            </w:r>
          </w:p>
        </w:tc>
        <w:tc>
          <w:tcPr>
            <w:tcW w:type="dxa" w:w="567"/>
            <w:shd w:fill="auto" w:val="clear"/>
          </w:tcPr>
          <w:p w14:paraId="BD1C0000">
            <w:pPr>
              <w:rPr>
                <w:sz w:val="20"/>
              </w:rPr>
            </w:pPr>
            <w:r>
              <w:rPr>
                <w:sz w:val="20"/>
              </w:rPr>
              <w:t>000</w:t>
            </w:r>
          </w:p>
        </w:tc>
        <w:tc>
          <w:tcPr>
            <w:tcW w:type="dxa" w:w="1438"/>
            <w:shd w:fill="auto" w:val="clear"/>
          </w:tcPr>
          <w:p w14:paraId="BE1C0000">
            <w:pPr>
              <w:ind/>
              <w:jc w:val="right"/>
              <w:rPr>
                <w:sz w:val="20"/>
              </w:rPr>
            </w:pPr>
            <w:r>
              <w:rPr>
                <w:sz w:val="20"/>
              </w:rPr>
              <w:t>23 369,76</w:t>
            </w:r>
          </w:p>
        </w:tc>
      </w:tr>
      <w:tr>
        <w:trPr>
          <w:trHeight w:hRule="atLeast" w:val="20"/>
        </w:trPr>
        <w:tc>
          <w:tcPr>
            <w:tcW w:type="dxa" w:w="4678"/>
            <w:shd w:fill="auto" w:val="clear"/>
          </w:tcPr>
          <w:p w14:paraId="BF1C0000">
            <w:pPr>
              <w:rPr>
                <w:sz w:val="20"/>
              </w:rPr>
            </w:pPr>
            <w:r>
              <w:rPr>
                <w:sz w:val="20"/>
              </w:rPr>
              <w:t>Субсидии бюджетным учреждениям</w:t>
            </w:r>
          </w:p>
        </w:tc>
        <w:tc>
          <w:tcPr>
            <w:tcW w:type="dxa" w:w="567"/>
            <w:shd w:fill="auto" w:val="clear"/>
          </w:tcPr>
          <w:p w14:paraId="C01C0000">
            <w:pPr>
              <w:rPr>
                <w:sz w:val="20"/>
              </w:rPr>
            </w:pPr>
            <w:r>
              <w:rPr>
                <w:sz w:val="20"/>
              </w:rPr>
              <w:t>607</w:t>
            </w:r>
          </w:p>
        </w:tc>
        <w:tc>
          <w:tcPr>
            <w:tcW w:type="dxa" w:w="426"/>
            <w:shd w:fill="auto" w:val="clear"/>
          </w:tcPr>
          <w:p w14:paraId="C11C0000">
            <w:pPr>
              <w:rPr>
                <w:sz w:val="20"/>
              </w:rPr>
            </w:pPr>
            <w:r>
              <w:rPr>
                <w:sz w:val="20"/>
              </w:rPr>
              <w:t>08</w:t>
            </w:r>
          </w:p>
        </w:tc>
        <w:tc>
          <w:tcPr>
            <w:tcW w:type="dxa" w:w="425"/>
            <w:shd w:fill="auto" w:val="clear"/>
          </w:tcPr>
          <w:p w14:paraId="C21C0000">
            <w:pPr>
              <w:rPr>
                <w:sz w:val="20"/>
              </w:rPr>
            </w:pPr>
            <w:r>
              <w:rPr>
                <w:sz w:val="20"/>
              </w:rPr>
              <w:t>01</w:t>
            </w:r>
          </w:p>
        </w:tc>
        <w:tc>
          <w:tcPr>
            <w:tcW w:type="dxa" w:w="1559"/>
            <w:shd w:fill="auto" w:val="clear"/>
          </w:tcPr>
          <w:p w14:paraId="C31C0000">
            <w:pPr>
              <w:rPr>
                <w:sz w:val="20"/>
              </w:rPr>
            </w:pPr>
            <w:r>
              <w:rPr>
                <w:sz w:val="20"/>
              </w:rPr>
              <w:t>15 1 04 20380</w:t>
            </w:r>
          </w:p>
        </w:tc>
        <w:tc>
          <w:tcPr>
            <w:tcW w:type="dxa" w:w="567"/>
            <w:shd w:fill="auto" w:val="clear"/>
          </w:tcPr>
          <w:p w14:paraId="C41C0000">
            <w:pPr>
              <w:rPr>
                <w:sz w:val="20"/>
              </w:rPr>
            </w:pPr>
            <w:r>
              <w:rPr>
                <w:sz w:val="20"/>
              </w:rPr>
              <w:t>610</w:t>
            </w:r>
          </w:p>
        </w:tc>
        <w:tc>
          <w:tcPr>
            <w:tcW w:type="dxa" w:w="1438"/>
            <w:shd w:fill="auto" w:val="clear"/>
          </w:tcPr>
          <w:p w14:paraId="C51C0000">
            <w:pPr>
              <w:ind/>
              <w:jc w:val="right"/>
              <w:rPr>
                <w:sz w:val="20"/>
              </w:rPr>
            </w:pPr>
            <w:r>
              <w:rPr>
                <w:sz w:val="20"/>
              </w:rPr>
              <w:t>4 681,46</w:t>
            </w:r>
          </w:p>
        </w:tc>
      </w:tr>
      <w:tr>
        <w:trPr>
          <w:trHeight w:hRule="atLeast" w:val="20"/>
        </w:trPr>
        <w:tc>
          <w:tcPr>
            <w:tcW w:type="dxa" w:w="4678"/>
            <w:shd w:fill="auto" w:val="clear"/>
          </w:tcPr>
          <w:p w14:paraId="C61C0000">
            <w:pPr>
              <w:rPr>
                <w:sz w:val="20"/>
              </w:rPr>
            </w:pPr>
            <w:r>
              <w:rPr>
                <w:sz w:val="20"/>
              </w:rPr>
              <w:t>Субсидии автономным учреждениям</w:t>
            </w:r>
          </w:p>
        </w:tc>
        <w:tc>
          <w:tcPr>
            <w:tcW w:type="dxa" w:w="567"/>
            <w:shd w:fill="auto" w:val="clear"/>
          </w:tcPr>
          <w:p w14:paraId="C71C0000">
            <w:pPr>
              <w:rPr>
                <w:sz w:val="20"/>
              </w:rPr>
            </w:pPr>
            <w:r>
              <w:rPr>
                <w:sz w:val="20"/>
              </w:rPr>
              <w:t>607</w:t>
            </w:r>
          </w:p>
        </w:tc>
        <w:tc>
          <w:tcPr>
            <w:tcW w:type="dxa" w:w="426"/>
            <w:shd w:fill="auto" w:val="clear"/>
          </w:tcPr>
          <w:p w14:paraId="C81C0000">
            <w:pPr>
              <w:rPr>
                <w:sz w:val="20"/>
              </w:rPr>
            </w:pPr>
            <w:r>
              <w:rPr>
                <w:sz w:val="20"/>
              </w:rPr>
              <w:t>08</w:t>
            </w:r>
          </w:p>
        </w:tc>
        <w:tc>
          <w:tcPr>
            <w:tcW w:type="dxa" w:w="425"/>
            <w:shd w:fill="auto" w:val="clear"/>
          </w:tcPr>
          <w:p w14:paraId="C91C0000">
            <w:pPr>
              <w:rPr>
                <w:sz w:val="20"/>
              </w:rPr>
            </w:pPr>
            <w:r>
              <w:rPr>
                <w:sz w:val="20"/>
              </w:rPr>
              <w:t>01</w:t>
            </w:r>
          </w:p>
        </w:tc>
        <w:tc>
          <w:tcPr>
            <w:tcW w:type="dxa" w:w="1559"/>
            <w:shd w:fill="auto" w:val="clear"/>
          </w:tcPr>
          <w:p w14:paraId="CA1C0000">
            <w:pPr>
              <w:rPr>
                <w:sz w:val="20"/>
              </w:rPr>
            </w:pPr>
            <w:r>
              <w:rPr>
                <w:sz w:val="20"/>
              </w:rPr>
              <w:t>15 1 04 20380</w:t>
            </w:r>
          </w:p>
        </w:tc>
        <w:tc>
          <w:tcPr>
            <w:tcW w:type="dxa" w:w="567"/>
            <w:shd w:fill="auto" w:val="clear"/>
          </w:tcPr>
          <w:p w14:paraId="CB1C0000">
            <w:pPr>
              <w:rPr>
                <w:sz w:val="20"/>
              </w:rPr>
            </w:pPr>
            <w:r>
              <w:rPr>
                <w:sz w:val="20"/>
              </w:rPr>
              <w:t>620</w:t>
            </w:r>
          </w:p>
        </w:tc>
        <w:tc>
          <w:tcPr>
            <w:tcW w:type="dxa" w:w="1438"/>
            <w:shd w:fill="auto" w:val="clear"/>
          </w:tcPr>
          <w:p w14:paraId="CC1C0000">
            <w:pPr>
              <w:ind/>
              <w:jc w:val="right"/>
              <w:rPr>
                <w:sz w:val="20"/>
              </w:rPr>
            </w:pPr>
            <w:r>
              <w:rPr>
                <w:sz w:val="20"/>
              </w:rPr>
              <w:t>18 688,30</w:t>
            </w:r>
          </w:p>
        </w:tc>
      </w:tr>
      <w:tr>
        <w:trPr>
          <w:trHeight w:hRule="atLeast" w:val="20"/>
        </w:trPr>
        <w:tc>
          <w:tcPr>
            <w:tcW w:type="dxa" w:w="4678"/>
            <w:shd w:fill="auto" w:val="clear"/>
          </w:tcPr>
          <w:p w14:paraId="CD1C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CE1C0000">
            <w:pPr>
              <w:rPr>
                <w:sz w:val="20"/>
              </w:rPr>
            </w:pPr>
            <w:r>
              <w:rPr>
                <w:sz w:val="20"/>
              </w:rPr>
              <w:t>607</w:t>
            </w:r>
          </w:p>
        </w:tc>
        <w:tc>
          <w:tcPr>
            <w:tcW w:type="dxa" w:w="426"/>
            <w:shd w:fill="auto" w:val="clear"/>
          </w:tcPr>
          <w:p w14:paraId="CF1C0000">
            <w:pPr>
              <w:rPr>
                <w:sz w:val="20"/>
              </w:rPr>
            </w:pPr>
            <w:r>
              <w:rPr>
                <w:sz w:val="20"/>
              </w:rPr>
              <w:t>08</w:t>
            </w:r>
          </w:p>
        </w:tc>
        <w:tc>
          <w:tcPr>
            <w:tcW w:type="dxa" w:w="425"/>
            <w:shd w:fill="auto" w:val="clear"/>
          </w:tcPr>
          <w:p w14:paraId="D01C0000">
            <w:pPr>
              <w:rPr>
                <w:sz w:val="20"/>
              </w:rPr>
            </w:pPr>
            <w:r>
              <w:rPr>
                <w:sz w:val="20"/>
              </w:rPr>
              <w:t>01</w:t>
            </w:r>
          </w:p>
        </w:tc>
        <w:tc>
          <w:tcPr>
            <w:tcW w:type="dxa" w:w="1559"/>
            <w:shd w:fill="auto" w:val="clear"/>
          </w:tcPr>
          <w:p w14:paraId="D11C0000">
            <w:pPr>
              <w:rPr>
                <w:sz w:val="20"/>
              </w:rPr>
            </w:pPr>
            <w:r>
              <w:rPr>
                <w:sz w:val="20"/>
              </w:rPr>
              <w:t>16 0 00 00000</w:t>
            </w:r>
          </w:p>
        </w:tc>
        <w:tc>
          <w:tcPr>
            <w:tcW w:type="dxa" w:w="567"/>
            <w:shd w:fill="auto" w:val="clear"/>
          </w:tcPr>
          <w:p w14:paraId="D21C0000">
            <w:pPr>
              <w:rPr>
                <w:sz w:val="20"/>
              </w:rPr>
            </w:pPr>
            <w:r>
              <w:rPr>
                <w:sz w:val="20"/>
              </w:rPr>
              <w:t>000</w:t>
            </w:r>
          </w:p>
        </w:tc>
        <w:tc>
          <w:tcPr>
            <w:tcW w:type="dxa" w:w="1438"/>
            <w:shd w:fill="auto" w:val="clear"/>
          </w:tcPr>
          <w:p w14:paraId="D31C0000">
            <w:pPr>
              <w:ind/>
              <w:jc w:val="right"/>
              <w:rPr>
                <w:sz w:val="20"/>
              </w:rPr>
            </w:pPr>
            <w:r>
              <w:rPr>
                <w:sz w:val="20"/>
              </w:rPr>
              <w:t>1 065,74</w:t>
            </w:r>
          </w:p>
        </w:tc>
      </w:tr>
      <w:tr>
        <w:trPr>
          <w:trHeight w:hRule="atLeast" w:val="20"/>
        </w:trPr>
        <w:tc>
          <w:tcPr>
            <w:tcW w:type="dxa" w:w="4678"/>
            <w:shd w:fill="auto" w:val="clear"/>
          </w:tcPr>
          <w:p w14:paraId="D41C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D51C0000">
            <w:pPr>
              <w:rPr>
                <w:sz w:val="20"/>
              </w:rPr>
            </w:pPr>
            <w:r>
              <w:rPr>
                <w:sz w:val="20"/>
              </w:rPr>
              <w:t>607</w:t>
            </w:r>
          </w:p>
        </w:tc>
        <w:tc>
          <w:tcPr>
            <w:tcW w:type="dxa" w:w="426"/>
            <w:shd w:fill="auto" w:val="clear"/>
          </w:tcPr>
          <w:p w14:paraId="D61C0000">
            <w:pPr>
              <w:rPr>
                <w:sz w:val="20"/>
              </w:rPr>
            </w:pPr>
            <w:r>
              <w:rPr>
                <w:sz w:val="20"/>
              </w:rPr>
              <w:t>08</w:t>
            </w:r>
          </w:p>
        </w:tc>
        <w:tc>
          <w:tcPr>
            <w:tcW w:type="dxa" w:w="425"/>
            <w:shd w:fill="auto" w:val="clear"/>
          </w:tcPr>
          <w:p w14:paraId="D71C0000">
            <w:pPr>
              <w:rPr>
                <w:sz w:val="20"/>
              </w:rPr>
            </w:pPr>
            <w:r>
              <w:rPr>
                <w:sz w:val="20"/>
              </w:rPr>
              <w:t>01</w:t>
            </w:r>
          </w:p>
        </w:tc>
        <w:tc>
          <w:tcPr>
            <w:tcW w:type="dxa" w:w="1559"/>
            <w:shd w:fill="auto" w:val="clear"/>
          </w:tcPr>
          <w:p w14:paraId="D81C0000">
            <w:pPr>
              <w:rPr>
                <w:sz w:val="20"/>
              </w:rPr>
            </w:pPr>
            <w:r>
              <w:rPr>
                <w:sz w:val="20"/>
              </w:rPr>
              <w:t>16 2 00 00000</w:t>
            </w:r>
          </w:p>
        </w:tc>
        <w:tc>
          <w:tcPr>
            <w:tcW w:type="dxa" w:w="567"/>
            <w:shd w:fill="auto" w:val="clear"/>
          </w:tcPr>
          <w:p w14:paraId="D91C0000">
            <w:pPr>
              <w:rPr>
                <w:sz w:val="20"/>
              </w:rPr>
            </w:pPr>
            <w:r>
              <w:rPr>
                <w:sz w:val="20"/>
              </w:rPr>
              <w:t>000</w:t>
            </w:r>
          </w:p>
        </w:tc>
        <w:tc>
          <w:tcPr>
            <w:tcW w:type="dxa" w:w="1438"/>
            <w:shd w:fill="auto" w:val="clear"/>
          </w:tcPr>
          <w:p w14:paraId="DA1C0000">
            <w:pPr>
              <w:ind/>
              <w:jc w:val="right"/>
              <w:rPr>
                <w:sz w:val="20"/>
              </w:rPr>
            </w:pPr>
            <w:r>
              <w:rPr>
                <w:sz w:val="20"/>
              </w:rPr>
              <w:t>1 065,74</w:t>
            </w:r>
          </w:p>
        </w:tc>
      </w:tr>
      <w:tr>
        <w:trPr>
          <w:trHeight w:hRule="atLeast" w:val="20"/>
        </w:trPr>
        <w:tc>
          <w:tcPr>
            <w:tcW w:type="dxa" w:w="4678"/>
            <w:shd w:fill="auto" w:val="clear"/>
          </w:tcPr>
          <w:p w14:paraId="DB1C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DC1C0000">
            <w:pPr>
              <w:rPr>
                <w:sz w:val="20"/>
              </w:rPr>
            </w:pPr>
            <w:r>
              <w:rPr>
                <w:sz w:val="20"/>
              </w:rPr>
              <w:t>607</w:t>
            </w:r>
          </w:p>
        </w:tc>
        <w:tc>
          <w:tcPr>
            <w:tcW w:type="dxa" w:w="426"/>
            <w:shd w:fill="auto" w:val="clear"/>
          </w:tcPr>
          <w:p w14:paraId="DD1C0000">
            <w:pPr>
              <w:rPr>
                <w:sz w:val="20"/>
              </w:rPr>
            </w:pPr>
            <w:r>
              <w:rPr>
                <w:sz w:val="20"/>
              </w:rPr>
              <w:t>08</w:t>
            </w:r>
          </w:p>
        </w:tc>
        <w:tc>
          <w:tcPr>
            <w:tcW w:type="dxa" w:w="425"/>
            <w:shd w:fill="auto" w:val="clear"/>
          </w:tcPr>
          <w:p w14:paraId="DE1C0000">
            <w:pPr>
              <w:rPr>
                <w:sz w:val="20"/>
              </w:rPr>
            </w:pPr>
            <w:r>
              <w:rPr>
                <w:sz w:val="20"/>
              </w:rPr>
              <w:t>01</w:t>
            </w:r>
          </w:p>
        </w:tc>
        <w:tc>
          <w:tcPr>
            <w:tcW w:type="dxa" w:w="1559"/>
            <w:shd w:fill="auto" w:val="clear"/>
          </w:tcPr>
          <w:p w14:paraId="DF1C0000">
            <w:pPr>
              <w:rPr>
                <w:sz w:val="20"/>
              </w:rPr>
            </w:pPr>
            <w:r>
              <w:rPr>
                <w:sz w:val="20"/>
              </w:rPr>
              <w:t>16 2 02 00000</w:t>
            </w:r>
          </w:p>
        </w:tc>
        <w:tc>
          <w:tcPr>
            <w:tcW w:type="dxa" w:w="567"/>
            <w:shd w:fill="auto" w:val="clear"/>
          </w:tcPr>
          <w:p w14:paraId="E01C0000">
            <w:pPr>
              <w:rPr>
                <w:sz w:val="20"/>
              </w:rPr>
            </w:pPr>
            <w:r>
              <w:rPr>
                <w:sz w:val="20"/>
              </w:rPr>
              <w:t>000</w:t>
            </w:r>
          </w:p>
        </w:tc>
        <w:tc>
          <w:tcPr>
            <w:tcW w:type="dxa" w:w="1438"/>
            <w:shd w:fill="auto" w:val="clear"/>
          </w:tcPr>
          <w:p w14:paraId="E11C0000">
            <w:pPr>
              <w:ind/>
              <w:jc w:val="right"/>
              <w:rPr>
                <w:sz w:val="20"/>
              </w:rPr>
            </w:pPr>
            <w:r>
              <w:rPr>
                <w:sz w:val="20"/>
              </w:rPr>
              <w:t>1 065,74</w:t>
            </w:r>
          </w:p>
        </w:tc>
      </w:tr>
      <w:tr>
        <w:trPr>
          <w:trHeight w:hRule="atLeast" w:val="20"/>
        </w:trPr>
        <w:tc>
          <w:tcPr>
            <w:tcW w:type="dxa" w:w="4678"/>
            <w:shd w:fill="auto" w:val="clear"/>
          </w:tcPr>
          <w:p w14:paraId="E21C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E31C0000">
            <w:pPr>
              <w:rPr>
                <w:sz w:val="20"/>
              </w:rPr>
            </w:pPr>
            <w:r>
              <w:rPr>
                <w:sz w:val="20"/>
              </w:rPr>
              <w:t>607</w:t>
            </w:r>
          </w:p>
        </w:tc>
        <w:tc>
          <w:tcPr>
            <w:tcW w:type="dxa" w:w="426"/>
            <w:shd w:fill="auto" w:val="clear"/>
          </w:tcPr>
          <w:p w14:paraId="E41C0000">
            <w:pPr>
              <w:rPr>
                <w:sz w:val="20"/>
              </w:rPr>
            </w:pPr>
            <w:r>
              <w:rPr>
                <w:sz w:val="20"/>
              </w:rPr>
              <w:t>08</w:t>
            </w:r>
          </w:p>
        </w:tc>
        <w:tc>
          <w:tcPr>
            <w:tcW w:type="dxa" w:w="425"/>
            <w:shd w:fill="auto" w:val="clear"/>
          </w:tcPr>
          <w:p w14:paraId="E51C0000">
            <w:pPr>
              <w:rPr>
                <w:sz w:val="20"/>
              </w:rPr>
            </w:pPr>
            <w:r>
              <w:rPr>
                <w:sz w:val="20"/>
              </w:rPr>
              <w:t>01</w:t>
            </w:r>
          </w:p>
        </w:tc>
        <w:tc>
          <w:tcPr>
            <w:tcW w:type="dxa" w:w="1559"/>
            <w:shd w:fill="auto" w:val="clear"/>
          </w:tcPr>
          <w:p w14:paraId="E61C0000">
            <w:pPr>
              <w:rPr>
                <w:sz w:val="20"/>
              </w:rPr>
            </w:pPr>
            <w:r>
              <w:rPr>
                <w:sz w:val="20"/>
              </w:rPr>
              <w:t>16 2 02 20550</w:t>
            </w:r>
          </w:p>
        </w:tc>
        <w:tc>
          <w:tcPr>
            <w:tcW w:type="dxa" w:w="567"/>
            <w:shd w:fill="auto" w:val="clear"/>
          </w:tcPr>
          <w:p w14:paraId="E71C0000">
            <w:pPr>
              <w:rPr>
                <w:sz w:val="20"/>
              </w:rPr>
            </w:pPr>
            <w:r>
              <w:rPr>
                <w:sz w:val="20"/>
              </w:rPr>
              <w:t>000</w:t>
            </w:r>
          </w:p>
        </w:tc>
        <w:tc>
          <w:tcPr>
            <w:tcW w:type="dxa" w:w="1438"/>
            <w:shd w:fill="auto" w:val="clear"/>
          </w:tcPr>
          <w:p w14:paraId="E81C0000">
            <w:pPr>
              <w:ind/>
              <w:jc w:val="right"/>
              <w:rPr>
                <w:sz w:val="20"/>
              </w:rPr>
            </w:pPr>
            <w:r>
              <w:rPr>
                <w:sz w:val="20"/>
              </w:rPr>
              <w:t>1 065,74</w:t>
            </w:r>
          </w:p>
        </w:tc>
      </w:tr>
      <w:tr>
        <w:trPr>
          <w:trHeight w:hRule="atLeast" w:val="20"/>
        </w:trPr>
        <w:tc>
          <w:tcPr>
            <w:tcW w:type="dxa" w:w="4678"/>
            <w:shd w:fill="auto" w:val="clear"/>
          </w:tcPr>
          <w:p w14:paraId="E91C0000">
            <w:pPr>
              <w:rPr>
                <w:sz w:val="20"/>
              </w:rPr>
            </w:pPr>
            <w:r>
              <w:rPr>
                <w:sz w:val="20"/>
              </w:rPr>
              <w:t>Субсидии бюджетным учреждениям</w:t>
            </w:r>
          </w:p>
        </w:tc>
        <w:tc>
          <w:tcPr>
            <w:tcW w:type="dxa" w:w="567"/>
            <w:shd w:fill="auto" w:val="clear"/>
          </w:tcPr>
          <w:p w14:paraId="EA1C0000">
            <w:pPr>
              <w:rPr>
                <w:sz w:val="20"/>
              </w:rPr>
            </w:pPr>
            <w:r>
              <w:rPr>
                <w:sz w:val="20"/>
              </w:rPr>
              <w:t>607</w:t>
            </w:r>
          </w:p>
        </w:tc>
        <w:tc>
          <w:tcPr>
            <w:tcW w:type="dxa" w:w="426"/>
            <w:shd w:fill="auto" w:val="clear"/>
          </w:tcPr>
          <w:p w14:paraId="EB1C0000">
            <w:pPr>
              <w:rPr>
                <w:sz w:val="20"/>
              </w:rPr>
            </w:pPr>
            <w:r>
              <w:rPr>
                <w:sz w:val="20"/>
              </w:rPr>
              <w:t>08</w:t>
            </w:r>
          </w:p>
        </w:tc>
        <w:tc>
          <w:tcPr>
            <w:tcW w:type="dxa" w:w="425"/>
            <w:shd w:fill="auto" w:val="clear"/>
          </w:tcPr>
          <w:p w14:paraId="EC1C0000">
            <w:pPr>
              <w:rPr>
                <w:sz w:val="20"/>
              </w:rPr>
            </w:pPr>
            <w:r>
              <w:rPr>
                <w:sz w:val="20"/>
              </w:rPr>
              <w:t>01</w:t>
            </w:r>
          </w:p>
        </w:tc>
        <w:tc>
          <w:tcPr>
            <w:tcW w:type="dxa" w:w="1559"/>
            <w:shd w:fill="auto" w:val="clear"/>
          </w:tcPr>
          <w:p w14:paraId="ED1C0000">
            <w:pPr>
              <w:rPr>
                <w:sz w:val="20"/>
              </w:rPr>
            </w:pPr>
            <w:r>
              <w:rPr>
                <w:sz w:val="20"/>
              </w:rPr>
              <w:t>16 2 02 20550</w:t>
            </w:r>
          </w:p>
        </w:tc>
        <w:tc>
          <w:tcPr>
            <w:tcW w:type="dxa" w:w="567"/>
            <w:shd w:fill="auto" w:val="clear"/>
          </w:tcPr>
          <w:p w14:paraId="EE1C0000">
            <w:pPr>
              <w:rPr>
                <w:sz w:val="20"/>
              </w:rPr>
            </w:pPr>
            <w:r>
              <w:rPr>
                <w:sz w:val="20"/>
              </w:rPr>
              <w:t>610</w:t>
            </w:r>
          </w:p>
        </w:tc>
        <w:tc>
          <w:tcPr>
            <w:tcW w:type="dxa" w:w="1438"/>
            <w:shd w:fill="auto" w:val="clear"/>
          </w:tcPr>
          <w:p w14:paraId="EF1C0000">
            <w:pPr>
              <w:ind/>
              <w:jc w:val="right"/>
              <w:rPr>
                <w:sz w:val="20"/>
              </w:rPr>
            </w:pPr>
            <w:r>
              <w:rPr>
                <w:sz w:val="20"/>
              </w:rPr>
              <w:t>954,70</w:t>
            </w:r>
          </w:p>
        </w:tc>
      </w:tr>
      <w:tr>
        <w:trPr>
          <w:trHeight w:hRule="atLeast" w:val="20"/>
        </w:trPr>
        <w:tc>
          <w:tcPr>
            <w:tcW w:type="dxa" w:w="4678"/>
            <w:shd w:fill="auto" w:val="clear"/>
          </w:tcPr>
          <w:p w14:paraId="F01C0000">
            <w:pPr>
              <w:rPr>
                <w:sz w:val="20"/>
              </w:rPr>
            </w:pPr>
            <w:r>
              <w:rPr>
                <w:sz w:val="20"/>
              </w:rPr>
              <w:t>Субсидии автономным учреждениям</w:t>
            </w:r>
          </w:p>
        </w:tc>
        <w:tc>
          <w:tcPr>
            <w:tcW w:type="dxa" w:w="567"/>
            <w:shd w:fill="auto" w:val="clear"/>
          </w:tcPr>
          <w:p w14:paraId="F11C0000">
            <w:pPr>
              <w:rPr>
                <w:sz w:val="20"/>
              </w:rPr>
            </w:pPr>
            <w:r>
              <w:rPr>
                <w:sz w:val="20"/>
              </w:rPr>
              <w:t>607</w:t>
            </w:r>
          </w:p>
        </w:tc>
        <w:tc>
          <w:tcPr>
            <w:tcW w:type="dxa" w:w="426"/>
            <w:shd w:fill="auto" w:val="clear"/>
          </w:tcPr>
          <w:p w14:paraId="F21C0000">
            <w:pPr>
              <w:rPr>
                <w:sz w:val="20"/>
              </w:rPr>
            </w:pPr>
            <w:r>
              <w:rPr>
                <w:sz w:val="20"/>
              </w:rPr>
              <w:t>08</w:t>
            </w:r>
          </w:p>
        </w:tc>
        <w:tc>
          <w:tcPr>
            <w:tcW w:type="dxa" w:w="425"/>
            <w:shd w:fill="auto" w:val="clear"/>
          </w:tcPr>
          <w:p w14:paraId="F31C0000">
            <w:pPr>
              <w:rPr>
                <w:sz w:val="20"/>
              </w:rPr>
            </w:pPr>
            <w:r>
              <w:rPr>
                <w:sz w:val="20"/>
              </w:rPr>
              <w:t>01</w:t>
            </w:r>
          </w:p>
        </w:tc>
        <w:tc>
          <w:tcPr>
            <w:tcW w:type="dxa" w:w="1559"/>
            <w:shd w:fill="auto" w:val="clear"/>
          </w:tcPr>
          <w:p w14:paraId="F41C0000">
            <w:pPr>
              <w:rPr>
                <w:sz w:val="20"/>
              </w:rPr>
            </w:pPr>
            <w:r>
              <w:rPr>
                <w:sz w:val="20"/>
              </w:rPr>
              <w:t>16 2 02 20550</w:t>
            </w:r>
          </w:p>
        </w:tc>
        <w:tc>
          <w:tcPr>
            <w:tcW w:type="dxa" w:w="567"/>
            <w:shd w:fill="auto" w:val="clear"/>
          </w:tcPr>
          <w:p w14:paraId="F51C0000">
            <w:pPr>
              <w:rPr>
                <w:sz w:val="20"/>
              </w:rPr>
            </w:pPr>
            <w:r>
              <w:rPr>
                <w:sz w:val="20"/>
              </w:rPr>
              <w:t>620</w:t>
            </w:r>
          </w:p>
        </w:tc>
        <w:tc>
          <w:tcPr>
            <w:tcW w:type="dxa" w:w="1438"/>
            <w:shd w:fill="auto" w:val="clear"/>
          </w:tcPr>
          <w:p w14:paraId="F61C0000">
            <w:pPr>
              <w:ind/>
              <w:jc w:val="right"/>
              <w:rPr>
                <w:sz w:val="20"/>
              </w:rPr>
            </w:pPr>
            <w:r>
              <w:rPr>
                <w:sz w:val="20"/>
              </w:rPr>
              <w:t>111,04</w:t>
            </w:r>
          </w:p>
        </w:tc>
      </w:tr>
      <w:tr>
        <w:trPr>
          <w:trHeight w:hRule="atLeast" w:val="20"/>
        </w:trPr>
        <w:tc>
          <w:tcPr>
            <w:tcW w:type="dxa" w:w="4678"/>
            <w:shd w:fill="auto" w:val="clear"/>
          </w:tcPr>
          <w:p w14:paraId="F71C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567"/>
            <w:shd w:fill="auto" w:val="clear"/>
          </w:tcPr>
          <w:p w14:paraId="F81C0000">
            <w:pPr>
              <w:rPr>
                <w:sz w:val="20"/>
              </w:rPr>
            </w:pPr>
            <w:r>
              <w:rPr>
                <w:sz w:val="20"/>
              </w:rPr>
              <w:t>607</w:t>
            </w:r>
          </w:p>
        </w:tc>
        <w:tc>
          <w:tcPr>
            <w:tcW w:type="dxa" w:w="426"/>
            <w:shd w:fill="auto" w:val="clear"/>
          </w:tcPr>
          <w:p w14:paraId="F91C0000">
            <w:pPr>
              <w:rPr>
                <w:sz w:val="20"/>
              </w:rPr>
            </w:pPr>
            <w:r>
              <w:rPr>
                <w:sz w:val="20"/>
              </w:rPr>
              <w:t>08</w:t>
            </w:r>
          </w:p>
        </w:tc>
        <w:tc>
          <w:tcPr>
            <w:tcW w:type="dxa" w:w="425"/>
            <w:shd w:fill="auto" w:val="clear"/>
          </w:tcPr>
          <w:p w14:paraId="FA1C0000">
            <w:pPr>
              <w:rPr>
                <w:sz w:val="20"/>
              </w:rPr>
            </w:pPr>
            <w:r>
              <w:rPr>
                <w:sz w:val="20"/>
              </w:rPr>
              <w:t>01</w:t>
            </w:r>
          </w:p>
        </w:tc>
        <w:tc>
          <w:tcPr>
            <w:tcW w:type="dxa" w:w="1559"/>
            <w:shd w:fill="auto" w:val="clear"/>
          </w:tcPr>
          <w:p w14:paraId="FB1C0000">
            <w:pPr>
              <w:rPr>
                <w:sz w:val="20"/>
              </w:rPr>
            </w:pPr>
            <w:r>
              <w:rPr>
                <w:sz w:val="20"/>
              </w:rPr>
              <w:t>17 0 00 00000</w:t>
            </w:r>
          </w:p>
        </w:tc>
        <w:tc>
          <w:tcPr>
            <w:tcW w:type="dxa" w:w="567"/>
            <w:shd w:fill="auto" w:val="clear"/>
          </w:tcPr>
          <w:p w14:paraId="FC1C0000">
            <w:pPr>
              <w:rPr>
                <w:sz w:val="20"/>
              </w:rPr>
            </w:pPr>
            <w:r>
              <w:rPr>
                <w:sz w:val="20"/>
              </w:rPr>
              <w:t>000</w:t>
            </w:r>
          </w:p>
        </w:tc>
        <w:tc>
          <w:tcPr>
            <w:tcW w:type="dxa" w:w="1438"/>
            <w:shd w:fill="auto" w:val="clear"/>
          </w:tcPr>
          <w:p w14:paraId="FD1C0000">
            <w:pPr>
              <w:ind/>
              <w:jc w:val="right"/>
              <w:rPr>
                <w:sz w:val="20"/>
              </w:rPr>
            </w:pPr>
            <w:r>
              <w:rPr>
                <w:sz w:val="20"/>
              </w:rPr>
              <w:t>839,71</w:t>
            </w:r>
          </w:p>
        </w:tc>
      </w:tr>
      <w:tr>
        <w:trPr>
          <w:trHeight w:hRule="atLeast" w:val="20"/>
        </w:trPr>
        <w:tc>
          <w:tcPr>
            <w:tcW w:type="dxa" w:w="4678"/>
            <w:shd w:fill="auto" w:val="clear"/>
          </w:tcPr>
          <w:p w14:paraId="FE1C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auto" w:val="clear"/>
          </w:tcPr>
          <w:p w14:paraId="FF1C0000">
            <w:pPr>
              <w:rPr>
                <w:sz w:val="20"/>
              </w:rPr>
            </w:pPr>
            <w:r>
              <w:rPr>
                <w:sz w:val="20"/>
              </w:rPr>
              <w:t>607</w:t>
            </w:r>
          </w:p>
        </w:tc>
        <w:tc>
          <w:tcPr>
            <w:tcW w:type="dxa" w:w="426"/>
            <w:shd w:fill="auto" w:val="clear"/>
          </w:tcPr>
          <w:p w14:paraId="001D0000">
            <w:pPr>
              <w:rPr>
                <w:sz w:val="20"/>
              </w:rPr>
            </w:pPr>
            <w:r>
              <w:rPr>
                <w:sz w:val="20"/>
              </w:rPr>
              <w:t>08</w:t>
            </w:r>
          </w:p>
        </w:tc>
        <w:tc>
          <w:tcPr>
            <w:tcW w:type="dxa" w:w="425"/>
            <w:shd w:fill="auto" w:val="clear"/>
          </w:tcPr>
          <w:p w14:paraId="011D0000">
            <w:pPr>
              <w:rPr>
                <w:sz w:val="20"/>
              </w:rPr>
            </w:pPr>
            <w:r>
              <w:rPr>
                <w:sz w:val="20"/>
              </w:rPr>
              <w:t>01</w:t>
            </w:r>
          </w:p>
        </w:tc>
        <w:tc>
          <w:tcPr>
            <w:tcW w:type="dxa" w:w="1559"/>
            <w:shd w:fill="auto" w:val="clear"/>
          </w:tcPr>
          <w:p w14:paraId="021D0000">
            <w:pPr>
              <w:rPr>
                <w:sz w:val="20"/>
              </w:rPr>
            </w:pPr>
            <w:r>
              <w:rPr>
                <w:sz w:val="20"/>
              </w:rPr>
              <w:t>17 Б 00 00000</w:t>
            </w:r>
          </w:p>
        </w:tc>
        <w:tc>
          <w:tcPr>
            <w:tcW w:type="dxa" w:w="567"/>
            <w:shd w:fill="auto" w:val="clear"/>
          </w:tcPr>
          <w:p w14:paraId="031D0000">
            <w:pPr>
              <w:rPr>
                <w:sz w:val="20"/>
              </w:rPr>
            </w:pPr>
            <w:r>
              <w:rPr>
                <w:sz w:val="20"/>
              </w:rPr>
              <w:t>000</w:t>
            </w:r>
          </w:p>
        </w:tc>
        <w:tc>
          <w:tcPr>
            <w:tcW w:type="dxa" w:w="1438"/>
            <w:shd w:fill="auto" w:val="clear"/>
          </w:tcPr>
          <w:p w14:paraId="041D0000">
            <w:pPr>
              <w:ind/>
              <w:jc w:val="right"/>
              <w:rPr>
                <w:sz w:val="20"/>
              </w:rPr>
            </w:pPr>
            <w:r>
              <w:rPr>
                <w:sz w:val="20"/>
              </w:rPr>
              <w:t>839,71</w:t>
            </w:r>
          </w:p>
        </w:tc>
      </w:tr>
      <w:tr>
        <w:trPr>
          <w:trHeight w:hRule="atLeast" w:val="20"/>
        </w:trPr>
        <w:tc>
          <w:tcPr>
            <w:tcW w:type="dxa" w:w="4678"/>
            <w:shd w:fill="auto" w:val="clear"/>
          </w:tcPr>
          <w:p w14:paraId="051D0000">
            <w:pPr>
              <w:rPr>
                <w:sz w:val="20"/>
              </w:rPr>
            </w:pPr>
            <w:r>
              <w:rPr>
                <w:sz w:val="20"/>
              </w:rPr>
              <w:t>Основное мероприятие «Энергосбережение и энергоэффективность в бюджетном секторе»</w:t>
            </w:r>
          </w:p>
        </w:tc>
        <w:tc>
          <w:tcPr>
            <w:tcW w:type="dxa" w:w="567"/>
            <w:shd w:fill="auto" w:val="clear"/>
          </w:tcPr>
          <w:p w14:paraId="061D0000">
            <w:pPr>
              <w:rPr>
                <w:sz w:val="20"/>
              </w:rPr>
            </w:pPr>
            <w:r>
              <w:rPr>
                <w:sz w:val="20"/>
              </w:rPr>
              <w:t>607</w:t>
            </w:r>
          </w:p>
        </w:tc>
        <w:tc>
          <w:tcPr>
            <w:tcW w:type="dxa" w:w="426"/>
            <w:shd w:fill="auto" w:val="clear"/>
          </w:tcPr>
          <w:p w14:paraId="071D0000">
            <w:pPr>
              <w:rPr>
                <w:sz w:val="20"/>
              </w:rPr>
            </w:pPr>
            <w:r>
              <w:rPr>
                <w:sz w:val="20"/>
              </w:rPr>
              <w:t>08</w:t>
            </w:r>
          </w:p>
        </w:tc>
        <w:tc>
          <w:tcPr>
            <w:tcW w:type="dxa" w:w="425"/>
            <w:shd w:fill="auto" w:val="clear"/>
          </w:tcPr>
          <w:p w14:paraId="081D0000">
            <w:pPr>
              <w:rPr>
                <w:sz w:val="20"/>
              </w:rPr>
            </w:pPr>
            <w:r>
              <w:rPr>
                <w:sz w:val="20"/>
              </w:rPr>
              <w:t>01</w:t>
            </w:r>
          </w:p>
        </w:tc>
        <w:tc>
          <w:tcPr>
            <w:tcW w:type="dxa" w:w="1559"/>
            <w:shd w:fill="auto" w:val="clear"/>
          </w:tcPr>
          <w:p w14:paraId="091D0000">
            <w:pPr>
              <w:rPr>
                <w:sz w:val="20"/>
              </w:rPr>
            </w:pPr>
            <w:r>
              <w:rPr>
                <w:sz w:val="20"/>
              </w:rPr>
              <w:t>17 Б 01 00000</w:t>
            </w:r>
          </w:p>
        </w:tc>
        <w:tc>
          <w:tcPr>
            <w:tcW w:type="dxa" w:w="567"/>
            <w:shd w:fill="auto" w:val="clear"/>
          </w:tcPr>
          <w:p w14:paraId="0A1D0000">
            <w:pPr>
              <w:rPr>
                <w:sz w:val="20"/>
              </w:rPr>
            </w:pPr>
            <w:r>
              <w:rPr>
                <w:sz w:val="20"/>
              </w:rPr>
              <w:t>000</w:t>
            </w:r>
          </w:p>
        </w:tc>
        <w:tc>
          <w:tcPr>
            <w:tcW w:type="dxa" w:w="1438"/>
            <w:shd w:fill="auto" w:val="clear"/>
          </w:tcPr>
          <w:p w14:paraId="0B1D0000">
            <w:pPr>
              <w:ind/>
              <w:jc w:val="right"/>
              <w:rPr>
                <w:sz w:val="20"/>
              </w:rPr>
            </w:pPr>
            <w:r>
              <w:rPr>
                <w:sz w:val="20"/>
              </w:rPr>
              <w:t>839,71</w:t>
            </w:r>
          </w:p>
        </w:tc>
      </w:tr>
      <w:tr>
        <w:trPr>
          <w:trHeight w:hRule="atLeast" w:val="20"/>
        </w:trPr>
        <w:tc>
          <w:tcPr>
            <w:tcW w:type="dxa" w:w="4678"/>
            <w:shd w:fill="auto" w:val="clear"/>
          </w:tcPr>
          <w:p w14:paraId="0C1D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567"/>
            <w:shd w:fill="auto" w:val="clear"/>
          </w:tcPr>
          <w:p w14:paraId="0D1D0000">
            <w:pPr>
              <w:rPr>
                <w:sz w:val="20"/>
              </w:rPr>
            </w:pPr>
            <w:r>
              <w:rPr>
                <w:sz w:val="20"/>
              </w:rPr>
              <w:t>607</w:t>
            </w:r>
          </w:p>
        </w:tc>
        <w:tc>
          <w:tcPr>
            <w:tcW w:type="dxa" w:w="426"/>
            <w:shd w:fill="auto" w:val="clear"/>
          </w:tcPr>
          <w:p w14:paraId="0E1D0000">
            <w:pPr>
              <w:rPr>
                <w:sz w:val="20"/>
              </w:rPr>
            </w:pPr>
            <w:r>
              <w:rPr>
                <w:sz w:val="20"/>
              </w:rPr>
              <w:t>08</w:t>
            </w:r>
          </w:p>
        </w:tc>
        <w:tc>
          <w:tcPr>
            <w:tcW w:type="dxa" w:w="425"/>
            <w:shd w:fill="auto" w:val="clear"/>
          </w:tcPr>
          <w:p w14:paraId="0F1D0000">
            <w:pPr>
              <w:rPr>
                <w:sz w:val="20"/>
              </w:rPr>
            </w:pPr>
            <w:r>
              <w:rPr>
                <w:sz w:val="20"/>
              </w:rPr>
              <w:t>01</w:t>
            </w:r>
          </w:p>
        </w:tc>
        <w:tc>
          <w:tcPr>
            <w:tcW w:type="dxa" w:w="1559"/>
            <w:shd w:fill="auto" w:val="clear"/>
          </w:tcPr>
          <w:p w14:paraId="101D0000">
            <w:pPr>
              <w:rPr>
                <w:sz w:val="20"/>
              </w:rPr>
            </w:pPr>
            <w:r>
              <w:rPr>
                <w:sz w:val="20"/>
              </w:rPr>
              <w:t>17 Б 01 20490</w:t>
            </w:r>
          </w:p>
        </w:tc>
        <w:tc>
          <w:tcPr>
            <w:tcW w:type="dxa" w:w="567"/>
            <w:shd w:fill="auto" w:val="clear"/>
          </w:tcPr>
          <w:p w14:paraId="111D0000">
            <w:pPr>
              <w:rPr>
                <w:sz w:val="20"/>
              </w:rPr>
            </w:pPr>
            <w:r>
              <w:rPr>
                <w:sz w:val="20"/>
              </w:rPr>
              <w:t>000</w:t>
            </w:r>
          </w:p>
        </w:tc>
        <w:tc>
          <w:tcPr>
            <w:tcW w:type="dxa" w:w="1438"/>
            <w:shd w:fill="auto" w:val="clear"/>
          </w:tcPr>
          <w:p w14:paraId="121D0000">
            <w:pPr>
              <w:ind/>
              <w:jc w:val="right"/>
              <w:rPr>
                <w:sz w:val="20"/>
              </w:rPr>
            </w:pPr>
            <w:r>
              <w:rPr>
                <w:sz w:val="20"/>
              </w:rPr>
              <w:t>839,71</w:t>
            </w:r>
          </w:p>
        </w:tc>
      </w:tr>
      <w:tr>
        <w:trPr>
          <w:trHeight w:hRule="atLeast" w:val="20"/>
        </w:trPr>
        <w:tc>
          <w:tcPr>
            <w:tcW w:type="dxa" w:w="4678"/>
            <w:shd w:fill="auto" w:val="clear"/>
          </w:tcPr>
          <w:p w14:paraId="131D0000">
            <w:pPr>
              <w:rPr>
                <w:sz w:val="20"/>
              </w:rPr>
            </w:pPr>
            <w:r>
              <w:rPr>
                <w:sz w:val="20"/>
              </w:rPr>
              <w:t>Субсидии бюджетным учреждениям</w:t>
            </w:r>
          </w:p>
        </w:tc>
        <w:tc>
          <w:tcPr>
            <w:tcW w:type="dxa" w:w="567"/>
            <w:shd w:fill="auto" w:val="clear"/>
          </w:tcPr>
          <w:p w14:paraId="141D0000">
            <w:pPr>
              <w:rPr>
                <w:sz w:val="20"/>
              </w:rPr>
            </w:pPr>
            <w:r>
              <w:rPr>
                <w:sz w:val="20"/>
              </w:rPr>
              <w:t>607</w:t>
            </w:r>
          </w:p>
        </w:tc>
        <w:tc>
          <w:tcPr>
            <w:tcW w:type="dxa" w:w="426"/>
            <w:shd w:fill="auto" w:val="clear"/>
          </w:tcPr>
          <w:p w14:paraId="151D0000">
            <w:pPr>
              <w:rPr>
                <w:sz w:val="20"/>
              </w:rPr>
            </w:pPr>
            <w:r>
              <w:rPr>
                <w:sz w:val="20"/>
              </w:rPr>
              <w:t>08</w:t>
            </w:r>
          </w:p>
        </w:tc>
        <w:tc>
          <w:tcPr>
            <w:tcW w:type="dxa" w:w="425"/>
            <w:shd w:fill="auto" w:val="clear"/>
          </w:tcPr>
          <w:p w14:paraId="161D0000">
            <w:pPr>
              <w:rPr>
                <w:sz w:val="20"/>
              </w:rPr>
            </w:pPr>
            <w:r>
              <w:rPr>
                <w:sz w:val="20"/>
              </w:rPr>
              <w:t>01</w:t>
            </w:r>
          </w:p>
        </w:tc>
        <w:tc>
          <w:tcPr>
            <w:tcW w:type="dxa" w:w="1559"/>
            <w:shd w:fill="auto" w:val="clear"/>
          </w:tcPr>
          <w:p w14:paraId="171D0000">
            <w:pPr>
              <w:rPr>
                <w:sz w:val="20"/>
              </w:rPr>
            </w:pPr>
            <w:r>
              <w:rPr>
                <w:sz w:val="20"/>
              </w:rPr>
              <w:t>17 Б 01 20490</w:t>
            </w:r>
          </w:p>
        </w:tc>
        <w:tc>
          <w:tcPr>
            <w:tcW w:type="dxa" w:w="567"/>
            <w:shd w:fill="auto" w:val="clear"/>
          </w:tcPr>
          <w:p w14:paraId="181D0000">
            <w:pPr>
              <w:rPr>
                <w:sz w:val="20"/>
              </w:rPr>
            </w:pPr>
            <w:r>
              <w:rPr>
                <w:sz w:val="20"/>
              </w:rPr>
              <w:t>610</w:t>
            </w:r>
          </w:p>
        </w:tc>
        <w:tc>
          <w:tcPr>
            <w:tcW w:type="dxa" w:w="1438"/>
            <w:shd w:fill="auto" w:val="clear"/>
          </w:tcPr>
          <w:p w14:paraId="191D0000">
            <w:pPr>
              <w:ind/>
              <w:jc w:val="right"/>
              <w:rPr>
                <w:sz w:val="20"/>
              </w:rPr>
            </w:pPr>
            <w:r>
              <w:rPr>
                <w:sz w:val="20"/>
              </w:rPr>
              <w:t>839,71</w:t>
            </w:r>
          </w:p>
        </w:tc>
      </w:tr>
      <w:tr>
        <w:trPr>
          <w:trHeight w:hRule="atLeast" w:val="20"/>
        </w:trPr>
        <w:tc>
          <w:tcPr>
            <w:tcW w:type="dxa" w:w="4678"/>
            <w:shd w:fill="auto" w:val="clear"/>
          </w:tcPr>
          <w:p w14:paraId="1A1D0000">
            <w:pPr>
              <w:rPr>
                <w:sz w:val="20"/>
              </w:rPr>
            </w:pPr>
            <w:r>
              <w:rPr>
                <w:sz w:val="20"/>
              </w:rPr>
              <w:t>Другие вопросы в области культуры, кинематографии</w:t>
            </w:r>
          </w:p>
        </w:tc>
        <w:tc>
          <w:tcPr>
            <w:tcW w:type="dxa" w:w="567"/>
            <w:shd w:fill="auto" w:val="clear"/>
          </w:tcPr>
          <w:p w14:paraId="1B1D0000">
            <w:pPr>
              <w:rPr>
                <w:sz w:val="20"/>
              </w:rPr>
            </w:pPr>
            <w:r>
              <w:rPr>
                <w:sz w:val="20"/>
              </w:rPr>
              <w:t>607</w:t>
            </w:r>
          </w:p>
        </w:tc>
        <w:tc>
          <w:tcPr>
            <w:tcW w:type="dxa" w:w="426"/>
            <w:shd w:fill="auto" w:val="clear"/>
          </w:tcPr>
          <w:p w14:paraId="1C1D0000">
            <w:pPr>
              <w:rPr>
                <w:sz w:val="20"/>
              </w:rPr>
            </w:pPr>
            <w:r>
              <w:rPr>
                <w:sz w:val="20"/>
              </w:rPr>
              <w:t>08</w:t>
            </w:r>
          </w:p>
        </w:tc>
        <w:tc>
          <w:tcPr>
            <w:tcW w:type="dxa" w:w="425"/>
            <w:shd w:fill="auto" w:val="clear"/>
          </w:tcPr>
          <w:p w14:paraId="1D1D0000">
            <w:pPr>
              <w:rPr>
                <w:sz w:val="20"/>
              </w:rPr>
            </w:pPr>
            <w:r>
              <w:rPr>
                <w:sz w:val="20"/>
              </w:rPr>
              <w:t>04</w:t>
            </w:r>
          </w:p>
        </w:tc>
        <w:tc>
          <w:tcPr>
            <w:tcW w:type="dxa" w:w="1559"/>
            <w:shd w:fill="auto" w:val="clear"/>
          </w:tcPr>
          <w:p w14:paraId="1E1D0000">
            <w:pPr>
              <w:rPr>
                <w:sz w:val="20"/>
              </w:rPr>
            </w:pPr>
            <w:r>
              <w:rPr>
                <w:sz w:val="20"/>
              </w:rPr>
              <w:t>00 0 00 00000</w:t>
            </w:r>
          </w:p>
        </w:tc>
        <w:tc>
          <w:tcPr>
            <w:tcW w:type="dxa" w:w="567"/>
            <w:shd w:fill="auto" w:val="clear"/>
          </w:tcPr>
          <w:p w14:paraId="1F1D0000">
            <w:pPr>
              <w:rPr>
                <w:sz w:val="20"/>
              </w:rPr>
            </w:pPr>
            <w:r>
              <w:rPr>
                <w:sz w:val="20"/>
              </w:rPr>
              <w:t>000</w:t>
            </w:r>
          </w:p>
        </w:tc>
        <w:tc>
          <w:tcPr>
            <w:tcW w:type="dxa" w:w="1438"/>
            <w:shd w:fill="auto" w:val="clear"/>
          </w:tcPr>
          <w:p w14:paraId="201D0000">
            <w:pPr>
              <w:ind/>
              <w:jc w:val="right"/>
              <w:rPr>
                <w:sz w:val="20"/>
              </w:rPr>
            </w:pPr>
            <w:r>
              <w:rPr>
                <w:sz w:val="20"/>
              </w:rPr>
              <w:t>20 766,20</w:t>
            </w:r>
          </w:p>
        </w:tc>
      </w:tr>
      <w:tr>
        <w:trPr>
          <w:trHeight w:hRule="atLeast" w:val="20"/>
        </w:trPr>
        <w:tc>
          <w:tcPr>
            <w:tcW w:type="dxa" w:w="4678"/>
            <w:shd w:fill="auto" w:val="clear"/>
          </w:tcPr>
          <w:p w14:paraId="211D0000">
            <w:pPr>
              <w:rPr>
                <w:sz w:val="20"/>
              </w:rPr>
            </w:pPr>
            <w:r>
              <w:rPr>
                <w:sz w:val="20"/>
              </w:rPr>
              <w:t>Муниципальная программа «Культура города Ставрополя»</w:t>
            </w:r>
          </w:p>
        </w:tc>
        <w:tc>
          <w:tcPr>
            <w:tcW w:type="dxa" w:w="567"/>
            <w:shd w:fill="auto" w:val="clear"/>
          </w:tcPr>
          <w:p w14:paraId="221D0000">
            <w:pPr>
              <w:rPr>
                <w:sz w:val="20"/>
              </w:rPr>
            </w:pPr>
            <w:r>
              <w:rPr>
                <w:sz w:val="20"/>
              </w:rPr>
              <w:t>607</w:t>
            </w:r>
          </w:p>
        </w:tc>
        <w:tc>
          <w:tcPr>
            <w:tcW w:type="dxa" w:w="426"/>
            <w:shd w:fill="auto" w:val="clear"/>
          </w:tcPr>
          <w:p w14:paraId="231D0000">
            <w:pPr>
              <w:rPr>
                <w:sz w:val="20"/>
              </w:rPr>
            </w:pPr>
            <w:r>
              <w:rPr>
                <w:sz w:val="20"/>
              </w:rPr>
              <w:t>08</w:t>
            </w:r>
          </w:p>
        </w:tc>
        <w:tc>
          <w:tcPr>
            <w:tcW w:type="dxa" w:w="425"/>
            <w:shd w:fill="auto" w:val="clear"/>
          </w:tcPr>
          <w:p w14:paraId="241D0000">
            <w:pPr>
              <w:rPr>
                <w:sz w:val="20"/>
              </w:rPr>
            </w:pPr>
            <w:r>
              <w:rPr>
                <w:sz w:val="20"/>
              </w:rPr>
              <w:t>04</w:t>
            </w:r>
          </w:p>
        </w:tc>
        <w:tc>
          <w:tcPr>
            <w:tcW w:type="dxa" w:w="1559"/>
            <w:shd w:fill="auto" w:val="clear"/>
          </w:tcPr>
          <w:p w14:paraId="251D0000">
            <w:pPr>
              <w:rPr>
                <w:sz w:val="20"/>
              </w:rPr>
            </w:pPr>
            <w:r>
              <w:rPr>
                <w:sz w:val="20"/>
              </w:rPr>
              <w:t>07 0 00 00000</w:t>
            </w:r>
          </w:p>
        </w:tc>
        <w:tc>
          <w:tcPr>
            <w:tcW w:type="dxa" w:w="567"/>
            <w:shd w:fill="auto" w:val="clear"/>
          </w:tcPr>
          <w:p w14:paraId="261D0000">
            <w:pPr>
              <w:rPr>
                <w:sz w:val="20"/>
              </w:rPr>
            </w:pPr>
            <w:r>
              <w:rPr>
                <w:sz w:val="20"/>
              </w:rPr>
              <w:t>000</w:t>
            </w:r>
          </w:p>
        </w:tc>
        <w:tc>
          <w:tcPr>
            <w:tcW w:type="dxa" w:w="1438"/>
            <w:shd w:fill="auto" w:val="clear"/>
          </w:tcPr>
          <w:p w14:paraId="271D0000">
            <w:pPr>
              <w:ind/>
              <w:jc w:val="right"/>
              <w:rPr>
                <w:sz w:val="20"/>
              </w:rPr>
            </w:pPr>
            <w:r>
              <w:rPr>
                <w:sz w:val="20"/>
              </w:rPr>
              <w:t>112,02</w:t>
            </w:r>
          </w:p>
        </w:tc>
      </w:tr>
      <w:tr>
        <w:trPr>
          <w:trHeight w:hRule="atLeast" w:val="20"/>
        </w:trPr>
        <w:tc>
          <w:tcPr>
            <w:tcW w:type="dxa" w:w="4678"/>
            <w:shd w:fill="auto" w:val="clear"/>
          </w:tcPr>
          <w:p w14:paraId="281D0000">
            <w:pPr>
              <w:rPr>
                <w:sz w:val="20"/>
              </w:rPr>
            </w:pPr>
            <w:r>
              <w:rPr>
                <w:sz w:val="20"/>
              </w:rPr>
              <w:t>Подпрограмма «Развитие культуры города Ставрополя»</w:t>
            </w:r>
          </w:p>
        </w:tc>
        <w:tc>
          <w:tcPr>
            <w:tcW w:type="dxa" w:w="567"/>
            <w:shd w:fill="auto" w:val="clear"/>
          </w:tcPr>
          <w:p w14:paraId="291D0000">
            <w:pPr>
              <w:rPr>
                <w:sz w:val="20"/>
              </w:rPr>
            </w:pPr>
            <w:r>
              <w:rPr>
                <w:sz w:val="20"/>
              </w:rPr>
              <w:t>607</w:t>
            </w:r>
          </w:p>
        </w:tc>
        <w:tc>
          <w:tcPr>
            <w:tcW w:type="dxa" w:w="426"/>
            <w:shd w:fill="auto" w:val="clear"/>
          </w:tcPr>
          <w:p w14:paraId="2A1D0000">
            <w:pPr>
              <w:rPr>
                <w:sz w:val="20"/>
              </w:rPr>
            </w:pPr>
            <w:r>
              <w:rPr>
                <w:sz w:val="20"/>
              </w:rPr>
              <w:t>08</w:t>
            </w:r>
          </w:p>
        </w:tc>
        <w:tc>
          <w:tcPr>
            <w:tcW w:type="dxa" w:w="425"/>
            <w:shd w:fill="auto" w:val="clear"/>
          </w:tcPr>
          <w:p w14:paraId="2B1D0000">
            <w:pPr>
              <w:rPr>
                <w:sz w:val="20"/>
              </w:rPr>
            </w:pPr>
            <w:r>
              <w:rPr>
                <w:sz w:val="20"/>
              </w:rPr>
              <w:t>04</w:t>
            </w:r>
          </w:p>
        </w:tc>
        <w:tc>
          <w:tcPr>
            <w:tcW w:type="dxa" w:w="1559"/>
            <w:shd w:fill="auto" w:val="clear"/>
          </w:tcPr>
          <w:p w14:paraId="2C1D0000">
            <w:pPr>
              <w:rPr>
                <w:sz w:val="20"/>
              </w:rPr>
            </w:pPr>
            <w:r>
              <w:rPr>
                <w:sz w:val="20"/>
              </w:rPr>
              <w:t>07 2 00 00000</w:t>
            </w:r>
          </w:p>
        </w:tc>
        <w:tc>
          <w:tcPr>
            <w:tcW w:type="dxa" w:w="567"/>
            <w:shd w:fill="auto" w:val="clear"/>
          </w:tcPr>
          <w:p w14:paraId="2D1D0000">
            <w:pPr>
              <w:rPr>
                <w:sz w:val="20"/>
              </w:rPr>
            </w:pPr>
            <w:r>
              <w:rPr>
                <w:sz w:val="20"/>
              </w:rPr>
              <w:t>000</w:t>
            </w:r>
          </w:p>
        </w:tc>
        <w:tc>
          <w:tcPr>
            <w:tcW w:type="dxa" w:w="1438"/>
            <w:shd w:fill="auto" w:val="clear"/>
          </w:tcPr>
          <w:p w14:paraId="2E1D0000">
            <w:pPr>
              <w:ind/>
              <w:jc w:val="right"/>
              <w:rPr>
                <w:sz w:val="20"/>
              </w:rPr>
            </w:pPr>
            <w:r>
              <w:rPr>
                <w:sz w:val="20"/>
              </w:rPr>
              <w:t>112,02</w:t>
            </w:r>
          </w:p>
        </w:tc>
      </w:tr>
      <w:tr>
        <w:trPr>
          <w:trHeight w:hRule="atLeast" w:val="20"/>
        </w:trPr>
        <w:tc>
          <w:tcPr>
            <w:tcW w:type="dxa" w:w="4678"/>
            <w:shd w:fill="auto" w:val="clear"/>
          </w:tcPr>
          <w:p w14:paraId="2F1D0000">
            <w:pPr>
              <w:rPr>
                <w:sz w:val="20"/>
              </w:rPr>
            </w:pPr>
            <w:r>
              <w:rPr>
                <w:sz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type="dxa" w:w="567"/>
            <w:shd w:fill="auto" w:val="clear"/>
          </w:tcPr>
          <w:p w14:paraId="301D0000">
            <w:pPr>
              <w:rPr>
                <w:sz w:val="20"/>
              </w:rPr>
            </w:pPr>
            <w:r>
              <w:rPr>
                <w:sz w:val="20"/>
              </w:rPr>
              <w:t>607</w:t>
            </w:r>
          </w:p>
        </w:tc>
        <w:tc>
          <w:tcPr>
            <w:tcW w:type="dxa" w:w="426"/>
            <w:shd w:fill="auto" w:val="clear"/>
          </w:tcPr>
          <w:p w14:paraId="311D0000">
            <w:pPr>
              <w:rPr>
                <w:sz w:val="20"/>
              </w:rPr>
            </w:pPr>
            <w:r>
              <w:rPr>
                <w:sz w:val="20"/>
              </w:rPr>
              <w:t>08</w:t>
            </w:r>
          </w:p>
        </w:tc>
        <w:tc>
          <w:tcPr>
            <w:tcW w:type="dxa" w:w="425"/>
            <w:shd w:fill="auto" w:val="clear"/>
          </w:tcPr>
          <w:p w14:paraId="321D0000">
            <w:pPr>
              <w:rPr>
                <w:sz w:val="20"/>
              </w:rPr>
            </w:pPr>
            <w:r>
              <w:rPr>
                <w:sz w:val="20"/>
              </w:rPr>
              <w:t>04</w:t>
            </w:r>
          </w:p>
        </w:tc>
        <w:tc>
          <w:tcPr>
            <w:tcW w:type="dxa" w:w="1559"/>
            <w:shd w:fill="auto" w:val="clear"/>
          </w:tcPr>
          <w:p w14:paraId="331D0000">
            <w:pPr>
              <w:rPr>
                <w:sz w:val="20"/>
              </w:rPr>
            </w:pPr>
            <w:r>
              <w:rPr>
                <w:sz w:val="20"/>
              </w:rPr>
              <w:t>07 2 10 00000</w:t>
            </w:r>
          </w:p>
        </w:tc>
        <w:tc>
          <w:tcPr>
            <w:tcW w:type="dxa" w:w="567"/>
            <w:shd w:fill="auto" w:val="clear"/>
          </w:tcPr>
          <w:p w14:paraId="341D0000">
            <w:pPr>
              <w:rPr>
                <w:sz w:val="20"/>
              </w:rPr>
            </w:pPr>
            <w:r>
              <w:rPr>
                <w:sz w:val="20"/>
              </w:rPr>
              <w:t>000</w:t>
            </w:r>
          </w:p>
        </w:tc>
        <w:tc>
          <w:tcPr>
            <w:tcW w:type="dxa" w:w="1438"/>
            <w:shd w:fill="auto" w:val="clear"/>
          </w:tcPr>
          <w:p w14:paraId="351D0000">
            <w:pPr>
              <w:ind/>
              <w:jc w:val="right"/>
              <w:rPr>
                <w:sz w:val="20"/>
              </w:rPr>
            </w:pPr>
            <w:r>
              <w:rPr>
                <w:sz w:val="20"/>
              </w:rPr>
              <w:t>112,02</w:t>
            </w:r>
          </w:p>
        </w:tc>
      </w:tr>
      <w:tr>
        <w:trPr>
          <w:trHeight w:hRule="atLeast" w:val="20"/>
        </w:trPr>
        <w:tc>
          <w:tcPr>
            <w:tcW w:type="dxa" w:w="4678"/>
            <w:shd w:fill="auto" w:val="clear"/>
          </w:tcPr>
          <w:p w14:paraId="361D0000">
            <w:pPr>
              <w:rPr>
                <w:sz w:val="20"/>
              </w:rPr>
            </w:pPr>
            <w:r>
              <w:rPr>
                <w:sz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type="dxa" w:w="567"/>
            <w:shd w:fill="auto" w:val="clear"/>
          </w:tcPr>
          <w:p w14:paraId="371D0000">
            <w:pPr>
              <w:rPr>
                <w:sz w:val="20"/>
              </w:rPr>
            </w:pPr>
            <w:r>
              <w:rPr>
                <w:sz w:val="20"/>
              </w:rPr>
              <w:t>607</w:t>
            </w:r>
          </w:p>
        </w:tc>
        <w:tc>
          <w:tcPr>
            <w:tcW w:type="dxa" w:w="426"/>
            <w:shd w:fill="auto" w:val="clear"/>
          </w:tcPr>
          <w:p w14:paraId="381D0000">
            <w:pPr>
              <w:rPr>
                <w:sz w:val="20"/>
              </w:rPr>
            </w:pPr>
            <w:r>
              <w:rPr>
                <w:sz w:val="20"/>
              </w:rPr>
              <w:t>08</w:t>
            </w:r>
          </w:p>
        </w:tc>
        <w:tc>
          <w:tcPr>
            <w:tcW w:type="dxa" w:w="425"/>
            <w:shd w:fill="auto" w:val="clear"/>
          </w:tcPr>
          <w:p w14:paraId="391D0000">
            <w:pPr>
              <w:rPr>
                <w:sz w:val="20"/>
              </w:rPr>
            </w:pPr>
            <w:r>
              <w:rPr>
                <w:sz w:val="20"/>
              </w:rPr>
              <w:t>04</w:t>
            </w:r>
          </w:p>
        </w:tc>
        <w:tc>
          <w:tcPr>
            <w:tcW w:type="dxa" w:w="1559"/>
            <w:shd w:fill="auto" w:val="clear"/>
          </w:tcPr>
          <w:p w14:paraId="3A1D0000">
            <w:pPr>
              <w:rPr>
                <w:sz w:val="20"/>
              </w:rPr>
            </w:pPr>
            <w:r>
              <w:rPr>
                <w:sz w:val="20"/>
              </w:rPr>
              <w:t>07 2 10 21710</w:t>
            </w:r>
          </w:p>
        </w:tc>
        <w:tc>
          <w:tcPr>
            <w:tcW w:type="dxa" w:w="567"/>
            <w:shd w:fill="auto" w:val="clear"/>
          </w:tcPr>
          <w:p w14:paraId="3B1D0000">
            <w:pPr>
              <w:rPr>
                <w:sz w:val="20"/>
              </w:rPr>
            </w:pPr>
            <w:r>
              <w:rPr>
                <w:sz w:val="20"/>
              </w:rPr>
              <w:t>000</w:t>
            </w:r>
          </w:p>
        </w:tc>
        <w:tc>
          <w:tcPr>
            <w:tcW w:type="dxa" w:w="1438"/>
            <w:shd w:fill="auto" w:val="clear"/>
          </w:tcPr>
          <w:p w14:paraId="3C1D0000">
            <w:pPr>
              <w:ind/>
              <w:jc w:val="right"/>
              <w:rPr>
                <w:sz w:val="20"/>
              </w:rPr>
            </w:pPr>
            <w:r>
              <w:rPr>
                <w:sz w:val="20"/>
              </w:rPr>
              <w:t>112,02</w:t>
            </w:r>
          </w:p>
        </w:tc>
      </w:tr>
      <w:tr>
        <w:trPr>
          <w:trHeight w:hRule="atLeast" w:val="20"/>
        </w:trPr>
        <w:tc>
          <w:tcPr>
            <w:tcW w:type="dxa" w:w="4678"/>
            <w:shd w:fill="auto" w:val="clear"/>
          </w:tcPr>
          <w:p w14:paraId="3D1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E1D0000">
            <w:pPr>
              <w:rPr>
                <w:sz w:val="20"/>
              </w:rPr>
            </w:pPr>
            <w:r>
              <w:rPr>
                <w:sz w:val="20"/>
              </w:rPr>
              <w:t>607</w:t>
            </w:r>
          </w:p>
        </w:tc>
        <w:tc>
          <w:tcPr>
            <w:tcW w:type="dxa" w:w="426"/>
            <w:shd w:fill="auto" w:val="clear"/>
          </w:tcPr>
          <w:p w14:paraId="3F1D0000">
            <w:pPr>
              <w:rPr>
                <w:sz w:val="20"/>
              </w:rPr>
            </w:pPr>
            <w:r>
              <w:rPr>
                <w:sz w:val="20"/>
              </w:rPr>
              <w:t>08</w:t>
            </w:r>
          </w:p>
        </w:tc>
        <w:tc>
          <w:tcPr>
            <w:tcW w:type="dxa" w:w="425"/>
            <w:shd w:fill="auto" w:val="clear"/>
          </w:tcPr>
          <w:p w14:paraId="401D0000">
            <w:pPr>
              <w:rPr>
                <w:sz w:val="20"/>
              </w:rPr>
            </w:pPr>
            <w:r>
              <w:rPr>
                <w:sz w:val="20"/>
              </w:rPr>
              <w:t>04</w:t>
            </w:r>
          </w:p>
        </w:tc>
        <w:tc>
          <w:tcPr>
            <w:tcW w:type="dxa" w:w="1559"/>
            <w:shd w:fill="auto" w:val="clear"/>
          </w:tcPr>
          <w:p w14:paraId="411D0000">
            <w:pPr>
              <w:rPr>
                <w:sz w:val="20"/>
              </w:rPr>
            </w:pPr>
            <w:r>
              <w:rPr>
                <w:sz w:val="20"/>
              </w:rPr>
              <w:t>07 2 10 21710</w:t>
            </w:r>
          </w:p>
        </w:tc>
        <w:tc>
          <w:tcPr>
            <w:tcW w:type="dxa" w:w="567"/>
            <w:shd w:fill="auto" w:val="clear"/>
          </w:tcPr>
          <w:p w14:paraId="421D0000">
            <w:pPr>
              <w:rPr>
                <w:sz w:val="20"/>
              </w:rPr>
            </w:pPr>
            <w:r>
              <w:rPr>
                <w:sz w:val="20"/>
              </w:rPr>
              <w:t>240</w:t>
            </w:r>
          </w:p>
        </w:tc>
        <w:tc>
          <w:tcPr>
            <w:tcW w:type="dxa" w:w="1438"/>
            <w:shd w:fill="auto" w:val="clear"/>
          </w:tcPr>
          <w:p w14:paraId="431D0000">
            <w:pPr>
              <w:ind/>
              <w:jc w:val="right"/>
              <w:rPr>
                <w:sz w:val="20"/>
              </w:rPr>
            </w:pPr>
            <w:r>
              <w:rPr>
                <w:sz w:val="20"/>
              </w:rPr>
              <w:t>112,02</w:t>
            </w:r>
          </w:p>
        </w:tc>
      </w:tr>
      <w:tr>
        <w:trPr>
          <w:trHeight w:hRule="atLeast" w:val="20"/>
        </w:trPr>
        <w:tc>
          <w:tcPr>
            <w:tcW w:type="dxa" w:w="4678"/>
            <w:shd w:fill="auto" w:val="clear"/>
          </w:tcPr>
          <w:p w14:paraId="441D0000">
            <w:pPr>
              <w:rPr>
                <w:sz w:val="20"/>
              </w:rPr>
            </w:pPr>
            <w:r>
              <w:rPr>
                <w:sz w:val="20"/>
              </w:rPr>
              <w:t xml:space="preserve">Обеспечение деятельности комитета культуры и </w:t>
            </w:r>
            <w:r>
              <w:rPr>
                <w:sz w:val="20"/>
              </w:rPr>
              <w:t>молодежной политики администрации города Ставрополя</w:t>
            </w:r>
          </w:p>
        </w:tc>
        <w:tc>
          <w:tcPr>
            <w:tcW w:type="dxa" w:w="567"/>
            <w:shd w:fill="auto" w:val="clear"/>
          </w:tcPr>
          <w:p w14:paraId="451D0000">
            <w:pPr>
              <w:rPr>
                <w:sz w:val="20"/>
              </w:rPr>
            </w:pPr>
            <w:r>
              <w:rPr>
                <w:sz w:val="20"/>
              </w:rPr>
              <w:t>607</w:t>
            </w:r>
          </w:p>
        </w:tc>
        <w:tc>
          <w:tcPr>
            <w:tcW w:type="dxa" w:w="426"/>
            <w:shd w:fill="auto" w:val="clear"/>
          </w:tcPr>
          <w:p w14:paraId="461D0000">
            <w:pPr>
              <w:rPr>
                <w:sz w:val="20"/>
              </w:rPr>
            </w:pPr>
            <w:r>
              <w:rPr>
                <w:sz w:val="20"/>
              </w:rPr>
              <w:t>08</w:t>
            </w:r>
          </w:p>
        </w:tc>
        <w:tc>
          <w:tcPr>
            <w:tcW w:type="dxa" w:w="425"/>
            <w:shd w:fill="auto" w:val="clear"/>
          </w:tcPr>
          <w:p w14:paraId="471D0000">
            <w:pPr>
              <w:rPr>
                <w:sz w:val="20"/>
              </w:rPr>
            </w:pPr>
            <w:r>
              <w:rPr>
                <w:sz w:val="20"/>
              </w:rPr>
              <w:t>04</w:t>
            </w:r>
          </w:p>
        </w:tc>
        <w:tc>
          <w:tcPr>
            <w:tcW w:type="dxa" w:w="1559"/>
            <w:shd w:fill="auto" w:val="clear"/>
          </w:tcPr>
          <w:p w14:paraId="481D0000">
            <w:pPr>
              <w:rPr>
                <w:sz w:val="20"/>
              </w:rPr>
            </w:pPr>
            <w:r>
              <w:rPr>
                <w:sz w:val="20"/>
              </w:rPr>
              <w:t>76 0 00 00000</w:t>
            </w:r>
          </w:p>
        </w:tc>
        <w:tc>
          <w:tcPr>
            <w:tcW w:type="dxa" w:w="567"/>
            <w:shd w:fill="auto" w:val="clear"/>
          </w:tcPr>
          <w:p w14:paraId="491D0000">
            <w:pPr>
              <w:rPr>
                <w:sz w:val="20"/>
              </w:rPr>
            </w:pPr>
            <w:r>
              <w:rPr>
                <w:sz w:val="20"/>
              </w:rPr>
              <w:t>000</w:t>
            </w:r>
          </w:p>
        </w:tc>
        <w:tc>
          <w:tcPr>
            <w:tcW w:type="dxa" w:w="1438"/>
            <w:shd w:fill="auto" w:val="clear"/>
          </w:tcPr>
          <w:p w14:paraId="4A1D0000">
            <w:pPr>
              <w:ind/>
              <w:jc w:val="right"/>
              <w:rPr>
                <w:sz w:val="20"/>
              </w:rPr>
            </w:pPr>
            <w:r>
              <w:rPr>
                <w:sz w:val="20"/>
              </w:rPr>
              <w:t>20 654,18</w:t>
            </w:r>
          </w:p>
        </w:tc>
      </w:tr>
      <w:tr>
        <w:trPr>
          <w:trHeight w:hRule="atLeast" w:val="20"/>
        </w:trPr>
        <w:tc>
          <w:tcPr>
            <w:tcW w:type="dxa" w:w="4678"/>
            <w:shd w:fill="auto" w:val="clear"/>
          </w:tcPr>
          <w:p w14:paraId="4B1D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567"/>
            <w:shd w:fill="auto" w:val="clear"/>
          </w:tcPr>
          <w:p w14:paraId="4C1D0000">
            <w:pPr>
              <w:rPr>
                <w:sz w:val="20"/>
              </w:rPr>
            </w:pPr>
            <w:r>
              <w:rPr>
                <w:sz w:val="20"/>
              </w:rPr>
              <w:t>607</w:t>
            </w:r>
          </w:p>
        </w:tc>
        <w:tc>
          <w:tcPr>
            <w:tcW w:type="dxa" w:w="426"/>
            <w:shd w:fill="auto" w:val="clear"/>
          </w:tcPr>
          <w:p w14:paraId="4D1D0000">
            <w:pPr>
              <w:rPr>
                <w:sz w:val="20"/>
              </w:rPr>
            </w:pPr>
            <w:r>
              <w:rPr>
                <w:sz w:val="20"/>
              </w:rPr>
              <w:t>08</w:t>
            </w:r>
          </w:p>
        </w:tc>
        <w:tc>
          <w:tcPr>
            <w:tcW w:type="dxa" w:w="425"/>
            <w:shd w:fill="auto" w:val="clear"/>
          </w:tcPr>
          <w:p w14:paraId="4E1D0000">
            <w:pPr>
              <w:rPr>
                <w:sz w:val="20"/>
              </w:rPr>
            </w:pPr>
            <w:r>
              <w:rPr>
                <w:sz w:val="20"/>
              </w:rPr>
              <w:t>04</w:t>
            </w:r>
          </w:p>
        </w:tc>
        <w:tc>
          <w:tcPr>
            <w:tcW w:type="dxa" w:w="1559"/>
            <w:shd w:fill="auto" w:val="clear"/>
          </w:tcPr>
          <w:p w14:paraId="4F1D0000">
            <w:pPr>
              <w:rPr>
                <w:sz w:val="20"/>
              </w:rPr>
            </w:pPr>
            <w:r>
              <w:rPr>
                <w:sz w:val="20"/>
              </w:rPr>
              <w:t>76 1 00 00000</w:t>
            </w:r>
          </w:p>
        </w:tc>
        <w:tc>
          <w:tcPr>
            <w:tcW w:type="dxa" w:w="567"/>
            <w:shd w:fill="auto" w:val="clear"/>
          </w:tcPr>
          <w:p w14:paraId="501D0000">
            <w:pPr>
              <w:rPr>
                <w:sz w:val="20"/>
              </w:rPr>
            </w:pPr>
            <w:r>
              <w:rPr>
                <w:sz w:val="20"/>
              </w:rPr>
              <w:t>000</w:t>
            </w:r>
          </w:p>
        </w:tc>
        <w:tc>
          <w:tcPr>
            <w:tcW w:type="dxa" w:w="1438"/>
            <w:shd w:fill="auto" w:val="clear"/>
          </w:tcPr>
          <w:p w14:paraId="511D0000">
            <w:pPr>
              <w:ind/>
              <w:jc w:val="right"/>
              <w:rPr>
                <w:sz w:val="20"/>
              </w:rPr>
            </w:pPr>
            <w:r>
              <w:rPr>
                <w:sz w:val="20"/>
              </w:rPr>
              <w:t>20 200,91</w:t>
            </w:r>
          </w:p>
        </w:tc>
      </w:tr>
      <w:tr>
        <w:trPr>
          <w:trHeight w:hRule="atLeast" w:val="20"/>
        </w:trPr>
        <w:tc>
          <w:tcPr>
            <w:tcW w:type="dxa" w:w="4678"/>
            <w:shd w:fill="auto" w:val="clear"/>
          </w:tcPr>
          <w:p w14:paraId="521D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531D0000">
            <w:pPr>
              <w:rPr>
                <w:sz w:val="20"/>
              </w:rPr>
            </w:pPr>
            <w:r>
              <w:rPr>
                <w:sz w:val="20"/>
              </w:rPr>
              <w:t>607</w:t>
            </w:r>
          </w:p>
        </w:tc>
        <w:tc>
          <w:tcPr>
            <w:tcW w:type="dxa" w:w="426"/>
            <w:shd w:fill="auto" w:val="clear"/>
          </w:tcPr>
          <w:p w14:paraId="541D0000">
            <w:pPr>
              <w:rPr>
                <w:sz w:val="20"/>
              </w:rPr>
            </w:pPr>
            <w:r>
              <w:rPr>
                <w:sz w:val="20"/>
              </w:rPr>
              <w:t>08</w:t>
            </w:r>
          </w:p>
        </w:tc>
        <w:tc>
          <w:tcPr>
            <w:tcW w:type="dxa" w:w="425"/>
            <w:shd w:fill="auto" w:val="clear"/>
          </w:tcPr>
          <w:p w14:paraId="551D0000">
            <w:pPr>
              <w:rPr>
                <w:sz w:val="20"/>
              </w:rPr>
            </w:pPr>
            <w:r>
              <w:rPr>
                <w:sz w:val="20"/>
              </w:rPr>
              <w:t>04</w:t>
            </w:r>
          </w:p>
        </w:tc>
        <w:tc>
          <w:tcPr>
            <w:tcW w:type="dxa" w:w="1559"/>
            <w:shd w:fill="auto" w:val="clear"/>
          </w:tcPr>
          <w:p w14:paraId="561D0000">
            <w:pPr>
              <w:rPr>
                <w:sz w:val="20"/>
              </w:rPr>
            </w:pPr>
            <w:r>
              <w:rPr>
                <w:sz w:val="20"/>
              </w:rPr>
              <w:t>76 1 00 10010</w:t>
            </w:r>
          </w:p>
        </w:tc>
        <w:tc>
          <w:tcPr>
            <w:tcW w:type="dxa" w:w="567"/>
            <w:shd w:fill="auto" w:val="clear"/>
          </w:tcPr>
          <w:p w14:paraId="571D0000">
            <w:pPr>
              <w:rPr>
                <w:sz w:val="20"/>
              </w:rPr>
            </w:pPr>
            <w:r>
              <w:rPr>
                <w:sz w:val="20"/>
              </w:rPr>
              <w:t>000</w:t>
            </w:r>
          </w:p>
        </w:tc>
        <w:tc>
          <w:tcPr>
            <w:tcW w:type="dxa" w:w="1438"/>
            <w:shd w:fill="auto" w:val="clear"/>
          </w:tcPr>
          <w:p w14:paraId="581D0000">
            <w:pPr>
              <w:ind/>
              <w:jc w:val="right"/>
              <w:rPr>
                <w:sz w:val="20"/>
              </w:rPr>
            </w:pPr>
            <w:r>
              <w:rPr>
                <w:sz w:val="20"/>
              </w:rPr>
              <w:t>2 011,42</w:t>
            </w:r>
          </w:p>
        </w:tc>
      </w:tr>
      <w:tr>
        <w:trPr>
          <w:trHeight w:hRule="atLeast" w:val="20"/>
        </w:trPr>
        <w:tc>
          <w:tcPr>
            <w:tcW w:type="dxa" w:w="4678"/>
            <w:shd w:fill="auto" w:val="clear"/>
          </w:tcPr>
          <w:p w14:paraId="591D0000">
            <w:pPr>
              <w:rPr>
                <w:sz w:val="20"/>
              </w:rPr>
            </w:pPr>
            <w:r>
              <w:rPr>
                <w:sz w:val="20"/>
              </w:rPr>
              <w:t>Расходы на выплаты персоналу государственных (муниципальных) органов</w:t>
            </w:r>
          </w:p>
        </w:tc>
        <w:tc>
          <w:tcPr>
            <w:tcW w:type="dxa" w:w="567"/>
            <w:shd w:fill="auto" w:val="clear"/>
          </w:tcPr>
          <w:p w14:paraId="5A1D0000">
            <w:pPr>
              <w:rPr>
                <w:sz w:val="20"/>
              </w:rPr>
            </w:pPr>
            <w:r>
              <w:rPr>
                <w:sz w:val="20"/>
              </w:rPr>
              <w:t>607</w:t>
            </w:r>
          </w:p>
        </w:tc>
        <w:tc>
          <w:tcPr>
            <w:tcW w:type="dxa" w:w="426"/>
            <w:shd w:fill="auto" w:val="clear"/>
          </w:tcPr>
          <w:p w14:paraId="5B1D0000">
            <w:pPr>
              <w:rPr>
                <w:sz w:val="20"/>
              </w:rPr>
            </w:pPr>
            <w:r>
              <w:rPr>
                <w:sz w:val="20"/>
              </w:rPr>
              <w:t>08</w:t>
            </w:r>
          </w:p>
        </w:tc>
        <w:tc>
          <w:tcPr>
            <w:tcW w:type="dxa" w:w="425"/>
            <w:shd w:fill="auto" w:val="clear"/>
          </w:tcPr>
          <w:p w14:paraId="5C1D0000">
            <w:pPr>
              <w:rPr>
                <w:sz w:val="20"/>
              </w:rPr>
            </w:pPr>
            <w:r>
              <w:rPr>
                <w:sz w:val="20"/>
              </w:rPr>
              <w:t>04</w:t>
            </w:r>
          </w:p>
        </w:tc>
        <w:tc>
          <w:tcPr>
            <w:tcW w:type="dxa" w:w="1559"/>
            <w:shd w:fill="auto" w:val="clear"/>
          </w:tcPr>
          <w:p w14:paraId="5D1D0000">
            <w:pPr>
              <w:rPr>
                <w:sz w:val="20"/>
              </w:rPr>
            </w:pPr>
            <w:r>
              <w:rPr>
                <w:sz w:val="20"/>
              </w:rPr>
              <w:t>76 1 00 10010</w:t>
            </w:r>
          </w:p>
        </w:tc>
        <w:tc>
          <w:tcPr>
            <w:tcW w:type="dxa" w:w="567"/>
            <w:shd w:fill="auto" w:val="clear"/>
          </w:tcPr>
          <w:p w14:paraId="5E1D0000">
            <w:pPr>
              <w:rPr>
                <w:sz w:val="20"/>
              </w:rPr>
            </w:pPr>
            <w:r>
              <w:rPr>
                <w:sz w:val="20"/>
              </w:rPr>
              <w:t>120</w:t>
            </w:r>
          </w:p>
        </w:tc>
        <w:tc>
          <w:tcPr>
            <w:tcW w:type="dxa" w:w="1438"/>
            <w:shd w:fill="auto" w:val="clear"/>
          </w:tcPr>
          <w:p w14:paraId="5F1D0000">
            <w:pPr>
              <w:ind/>
              <w:jc w:val="right"/>
              <w:rPr>
                <w:sz w:val="20"/>
              </w:rPr>
            </w:pPr>
            <w:r>
              <w:rPr>
                <w:sz w:val="20"/>
              </w:rPr>
              <w:t>391,34</w:t>
            </w:r>
          </w:p>
        </w:tc>
      </w:tr>
      <w:tr>
        <w:trPr>
          <w:trHeight w:hRule="atLeast" w:val="20"/>
        </w:trPr>
        <w:tc>
          <w:tcPr>
            <w:tcW w:type="dxa" w:w="4678"/>
            <w:shd w:fill="auto" w:val="clear"/>
          </w:tcPr>
          <w:p w14:paraId="601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11D0000">
            <w:pPr>
              <w:rPr>
                <w:sz w:val="20"/>
              </w:rPr>
            </w:pPr>
            <w:r>
              <w:rPr>
                <w:sz w:val="20"/>
              </w:rPr>
              <w:t>607</w:t>
            </w:r>
          </w:p>
        </w:tc>
        <w:tc>
          <w:tcPr>
            <w:tcW w:type="dxa" w:w="426"/>
            <w:shd w:fill="auto" w:val="clear"/>
          </w:tcPr>
          <w:p w14:paraId="621D0000">
            <w:pPr>
              <w:rPr>
                <w:sz w:val="20"/>
              </w:rPr>
            </w:pPr>
            <w:r>
              <w:rPr>
                <w:sz w:val="20"/>
              </w:rPr>
              <w:t>08</w:t>
            </w:r>
          </w:p>
        </w:tc>
        <w:tc>
          <w:tcPr>
            <w:tcW w:type="dxa" w:w="425"/>
            <w:shd w:fill="auto" w:val="clear"/>
          </w:tcPr>
          <w:p w14:paraId="631D0000">
            <w:pPr>
              <w:rPr>
                <w:sz w:val="20"/>
              </w:rPr>
            </w:pPr>
            <w:r>
              <w:rPr>
                <w:sz w:val="20"/>
              </w:rPr>
              <w:t>04</w:t>
            </w:r>
          </w:p>
        </w:tc>
        <w:tc>
          <w:tcPr>
            <w:tcW w:type="dxa" w:w="1559"/>
            <w:shd w:fill="auto" w:val="clear"/>
          </w:tcPr>
          <w:p w14:paraId="641D0000">
            <w:pPr>
              <w:rPr>
                <w:sz w:val="20"/>
              </w:rPr>
            </w:pPr>
            <w:r>
              <w:rPr>
                <w:sz w:val="20"/>
              </w:rPr>
              <w:t>76 1 00 10010</w:t>
            </w:r>
          </w:p>
        </w:tc>
        <w:tc>
          <w:tcPr>
            <w:tcW w:type="dxa" w:w="567"/>
            <w:shd w:fill="auto" w:val="clear"/>
          </w:tcPr>
          <w:p w14:paraId="651D0000">
            <w:pPr>
              <w:rPr>
                <w:sz w:val="20"/>
              </w:rPr>
            </w:pPr>
            <w:r>
              <w:rPr>
                <w:sz w:val="20"/>
              </w:rPr>
              <w:t>240</w:t>
            </w:r>
          </w:p>
        </w:tc>
        <w:tc>
          <w:tcPr>
            <w:tcW w:type="dxa" w:w="1438"/>
            <w:shd w:fill="auto" w:val="clear"/>
          </w:tcPr>
          <w:p w14:paraId="661D0000">
            <w:pPr>
              <w:ind/>
              <w:jc w:val="right"/>
              <w:rPr>
                <w:sz w:val="20"/>
              </w:rPr>
            </w:pPr>
            <w:r>
              <w:rPr>
                <w:sz w:val="20"/>
              </w:rPr>
              <w:t>1 457,34</w:t>
            </w:r>
          </w:p>
        </w:tc>
      </w:tr>
      <w:tr>
        <w:trPr>
          <w:trHeight w:hRule="atLeast" w:val="20"/>
        </w:trPr>
        <w:tc>
          <w:tcPr>
            <w:tcW w:type="dxa" w:w="4678"/>
            <w:shd w:fill="auto" w:val="clear"/>
          </w:tcPr>
          <w:p w14:paraId="671D0000">
            <w:pPr>
              <w:rPr>
                <w:sz w:val="20"/>
              </w:rPr>
            </w:pPr>
            <w:r>
              <w:rPr>
                <w:sz w:val="20"/>
              </w:rPr>
              <w:t>Уплата налогов, сборов и иных платежей</w:t>
            </w:r>
          </w:p>
        </w:tc>
        <w:tc>
          <w:tcPr>
            <w:tcW w:type="dxa" w:w="567"/>
            <w:shd w:fill="auto" w:val="clear"/>
          </w:tcPr>
          <w:p w14:paraId="681D0000">
            <w:pPr>
              <w:rPr>
                <w:sz w:val="20"/>
              </w:rPr>
            </w:pPr>
            <w:r>
              <w:rPr>
                <w:sz w:val="20"/>
              </w:rPr>
              <w:t>607</w:t>
            </w:r>
          </w:p>
        </w:tc>
        <w:tc>
          <w:tcPr>
            <w:tcW w:type="dxa" w:w="426"/>
            <w:shd w:fill="auto" w:val="clear"/>
          </w:tcPr>
          <w:p w14:paraId="691D0000">
            <w:pPr>
              <w:rPr>
                <w:sz w:val="20"/>
              </w:rPr>
            </w:pPr>
            <w:r>
              <w:rPr>
                <w:sz w:val="20"/>
              </w:rPr>
              <w:t>08</w:t>
            </w:r>
          </w:p>
        </w:tc>
        <w:tc>
          <w:tcPr>
            <w:tcW w:type="dxa" w:w="425"/>
            <w:shd w:fill="auto" w:val="clear"/>
          </w:tcPr>
          <w:p w14:paraId="6A1D0000">
            <w:pPr>
              <w:rPr>
                <w:sz w:val="20"/>
              </w:rPr>
            </w:pPr>
            <w:r>
              <w:rPr>
                <w:sz w:val="20"/>
              </w:rPr>
              <w:t>04</w:t>
            </w:r>
          </w:p>
        </w:tc>
        <w:tc>
          <w:tcPr>
            <w:tcW w:type="dxa" w:w="1559"/>
            <w:shd w:fill="auto" w:val="clear"/>
          </w:tcPr>
          <w:p w14:paraId="6B1D0000">
            <w:pPr>
              <w:rPr>
                <w:sz w:val="20"/>
              </w:rPr>
            </w:pPr>
            <w:r>
              <w:rPr>
                <w:sz w:val="20"/>
              </w:rPr>
              <w:t>76 1 00 10010</w:t>
            </w:r>
          </w:p>
        </w:tc>
        <w:tc>
          <w:tcPr>
            <w:tcW w:type="dxa" w:w="567"/>
            <w:shd w:fill="auto" w:val="clear"/>
          </w:tcPr>
          <w:p w14:paraId="6C1D0000">
            <w:pPr>
              <w:rPr>
                <w:sz w:val="20"/>
              </w:rPr>
            </w:pPr>
            <w:r>
              <w:rPr>
                <w:sz w:val="20"/>
              </w:rPr>
              <w:t>850</w:t>
            </w:r>
          </w:p>
        </w:tc>
        <w:tc>
          <w:tcPr>
            <w:tcW w:type="dxa" w:w="1438"/>
            <w:shd w:fill="auto" w:val="clear"/>
          </w:tcPr>
          <w:p w14:paraId="6D1D0000">
            <w:pPr>
              <w:ind/>
              <w:jc w:val="right"/>
              <w:rPr>
                <w:sz w:val="20"/>
              </w:rPr>
            </w:pPr>
            <w:r>
              <w:rPr>
                <w:sz w:val="20"/>
              </w:rPr>
              <w:t>162,74</w:t>
            </w:r>
          </w:p>
        </w:tc>
      </w:tr>
      <w:tr>
        <w:trPr>
          <w:trHeight w:hRule="atLeast" w:val="20"/>
        </w:trPr>
        <w:tc>
          <w:tcPr>
            <w:tcW w:type="dxa" w:w="4678"/>
            <w:shd w:fill="auto" w:val="clear"/>
          </w:tcPr>
          <w:p w14:paraId="6E1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6F1D0000">
            <w:pPr>
              <w:rPr>
                <w:sz w:val="20"/>
              </w:rPr>
            </w:pPr>
            <w:r>
              <w:rPr>
                <w:sz w:val="20"/>
              </w:rPr>
              <w:t>607</w:t>
            </w:r>
          </w:p>
        </w:tc>
        <w:tc>
          <w:tcPr>
            <w:tcW w:type="dxa" w:w="426"/>
            <w:shd w:fill="auto" w:val="clear"/>
          </w:tcPr>
          <w:p w14:paraId="701D0000">
            <w:pPr>
              <w:rPr>
                <w:sz w:val="20"/>
              </w:rPr>
            </w:pPr>
            <w:r>
              <w:rPr>
                <w:sz w:val="20"/>
              </w:rPr>
              <w:t>08</w:t>
            </w:r>
          </w:p>
        </w:tc>
        <w:tc>
          <w:tcPr>
            <w:tcW w:type="dxa" w:w="425"/>
            <w:shd w:fill="auto" w:val="clear"/>
          </w:tcPr>
          <w:p w14:paraId="711D0000">
            <w:pPr>
              <w:rPr>
                <w:sz w:val="20"/>
              </w:rPr>
            </w:pPr>
            <w:r>
              <w:rPr>
                <w:sz w:val="20"/>
              </w:rPr>
              <w:t>04</w:t>
            </w:r>
          </w:p>
        </w:tc>
        <w:tc>
          <w:tcPr>
            <w:tcW w:type="dxa" w:w="1559"/>
            <w:shd w:fill="auto" w:val="clear"/>
          </w:tcPr>
          <w:p w14:paraId="721D0000">
            <w:pPr>
              <w:rPr>
                <w:sz w:val="20"/>
              </w:rPr>
            </w:pPr>
            <w:r>
              <w:rPr>
                <w:sz w:val="20"/>
              </w:rPr>
              <w:t>76 1 00 10020</w:t>
            </w:r>
          </w:p>
        </w:tc>
        <w:tc>
          <w:tcPr>
            <w:tcW w:type="dxa" w:w="567"/>
            <w:shd w:fill="auto" w:val="clear"/>
          </w:tcPr>
          <w:p w14:paraId="731D0000">
            <w:pPr>
              <w:rPr>
                <w:sz w:val="20"/>
              </w:rPr>
            </w:pPr>
            <w:r>
              <w:rPr>
                <w:sz w:val="20"/>
              </w:rPr>
              <w:t>000</w:t>
            </w:r>
          </w:p>
        </w:tc>
        <w:tc>
          <w:tcPr>
            <w:tcW w:type="dxa" w:w="1438"/>
            <w:shd w:fill="auto" w:val="clear"/>
          </w:tcPr>
          <w:p w14:paraId="741D0000">
            <w:pPr>
              <w:ind/>
              <w:jc w:val="right"/>
              <w:rPr>
                <w:sz w:val="20"/>
              </w:rPr>
            </w:pPr>
            <w:r>
              <w:rPr>
                <w:sz w:val="20"/>
              </w:rPr>
              <w:t>18 054,88</w:t>
            </w:r>
          </w:p>
        </w:tc>
      </w:tr>
      <w:tr>
        <w:trPr>
          <w:trHeight w:hRule="atLeast" w:val="20"/>
        </w:trPr>
        <w:tc>
          <w:tcPr>
            <w:tcW w:type="dxa" w:w="4678"/>
            <w:shd w:fill="auto" w:val="clear"/>
          </w:tcPr>
          <w:p w14:paraId="751D0000">
            <w:pPr>
              <w:rPr>
                <w:sz w:val="20"/>
              </w:rPr>
            </w:pPr>
            <w:r>
              <w:rPr>
                <w:sz w:val="20"/>
              </w:rPr>
              <w:t>Расходы на выплаты персоналу государственных (муниципальных) органов</w:t>
            </w:r>
          </w:p>
        </w:tc>
        <w:tc>
          <w:tcPr>
            <w:tcW w:type="dxa" w:w="567"/>
            <w:shd w:fill="auto" w:val="clear"/>
          </w:tcPr>
          <w:p w14:paraId="761D0000">
            <w:pPr>
              <w:rPr>
                <w:sz w:val="20"/>
              </w:rPr>
            </w:pPr>
            <w:r>
              <w:rPr>
                <w:sz w:val="20"/>
              </w:rPr>
              <w:t>607</w:t>
            </w:r>
          </w:p>
        </w:tc>
        <w:tc>
          <w:tcPr>
            <w:tcW w:type="dxa" w:w="426"/>
            <w:shd w:fill="auto" w:val="clear"/>
          </w:tcPr>
          <w:p w14:paraId="771D0000">
            <w:pPr>
              <w:rPr>
                <w:sz w:val="20"/>
              </w:rPr>
            </w:pPr>
            <w:r>
              <w:rPr>
                <w:sz w:val="20"/>
              </w:rPr>
              <w:t>08</w:t>
            </w:r>
          </w:p>
        </w:tc>
        <w:tc>
          <w:tcPr>
            <w:tcW w:type="dxa" w:w="425"/>
            <w:shd w:fill="auto" w:val="clear"/>
          </w:tcPr>
          <w:p w14:paraId="781D0000">
            <w:pPr>
              <w:rPr>
                <w:sz w:val="20"/>
              </w:rPr>
            </w:pPr>
            <w:r>
              <w:rPr>
                <w:sz w:val="20"/>
              </w:rPr>
              <w:t>04</w:t>
            </w:r>
          </w:p>
        </w:tc>
        <w:tc>
          <w:tcPr>
            <w:tcW w:type="dxa" w:w="1559"/>
            <w:shd w:fill="auto" w:val="clear"/>
          </w:tcPr>
          <w:p w14:paraId="791D0000">
            <w:pPr>
              <w:rPr>
                <w:sz w:val="20"/>
              </w:rPr>
            </w:pPr>
            <w:r>
              <w:rPr>
                <w:sz w:val="20"/>
              </w:rPr>
              <w:t>76 1 00 10020</w:t>
            </w:r>
          </w:p>
        </w:tc>
        <w:tc>
          <w:tcPr>
            <w:tcW w:type="dxa" w:w="567"/>
            <w:shd w:fill="auto" w:val="clear"/>
          </w:tcPr>
          <w:p w14:paraId="7A1D0000">
            <w:pPr>
              <w:rPr>
                <w:sz w:val="20"/>
              </w:rPr>
            </w:pPr>
            <w:r>
              <w:rPr>
                <w:sz w:val="20"/>
              </w:rPr>
              <w:t>120</w:t>
            </w:r>
          </w:p>
        </w:tc>
        <w:tc>
          <w:tcPr>
            <w:tcW w:type="dxa" w:w="1438"/>
            <w:shd w:fill="auto" w:val="clear"/>
          </w:tcPr>
          <w:p w14:paraId="7B1D0000">
            <w:pPr>
              <w:ind/>
              <w:jc w:val="right"/>
              <w:rPr>
                <w:sz w:val="20"/>
              </w:rPr>
            </w:pPr>
            <w:r>
              <w:rPr>
                <w:sz w:val="20"/>
              </w:rPr>
              <w:t>18 054,88</w:t>
            </w:r>
          </w:p>
        </w:tc>
      </w:tr>
      <w:tr>
        <w:trPr>
          <w:trHeight w:hRule="atLeast" w:val="20"/>
        </w:trPr>
        <w:tc>
          <w:tcPr>
            <w:tcW w:type="dxa" w:w="4678"/>
            <w:shd w:fill="auto" w:val="clear"/>
          </w:tcPr>
          <w:p w14:paraId="7C1D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7D1D0000">
            <w:pPr>
              <w:rPr>
                <w:sz w:val="20"/>
              </w:rPr>
            </w:pPr>
            <w:r>
              <w:rPr>
                <w:sz w:val="20"/>
              </w:rPr>
              <w:t>607</w:t>
            </w:r>
          </w:p>
        </w:tc>
        <w:tc>
          <w:tcPr>
            <w:tcW w:type="dxa" w:w="426"/>
            <w:shd w:fill="auto" w:val="clear"/>
          </w:tcPr>
          <w:p w14:paraId="7E1D0000">
            <w:pPr>
              <w:rPr>
                <w:sz w:val="20"/>
              </w:rPr>
            </w:pPr>
            <w:r>
              <w:rPr>
                <w:sz w:val="20"/>
              </w:rPr>
              <w:t>08</w:t>
            </w:r>
          </w:p>
        </w:tc>
        <w:tc>
          <w:tcPr>
            <w:tcW w:type="dxa" w:w="425"/>
            <w:shd w:fill="auto" w:val="clear"/>
          </w:tcPr>
          <w:p w14:paraId="7F1D0000">
            <w:pPr>
              <w:rPr>
                <w:sz w:val="20"/>
              </w:rPr>
            </w:pPr>
            <w:r>
              <w:rPr>
                <w:sz w:val="20"/>
              </w:rPr>
              <w:t>04</w:t>
            </w:r>
          </w:p>
        </w:tc>
        <w:tc>
          <w:tcPr>
            <w:tcW w:type="dxa" w:w="1559"/>
            <w:shd w:fill="auto" w:val="clear"/>
          </w:tcPr>
          <w:p w14:paraId="801D0000">
            <w:pPr>
              <w:rPr>
                <w:sz w:val="20"/>
              </w:rPr>
            </w:pPr>
            <w:r>
              <w:rPr>
                <w:sz w:val="20"/>
              </w:rPr>
              <w:t>76 1 00 78930</w:t>
            </w:r>
          </w:p>
        </w:tc>
        <w:tc>
          <w:tcPr>
            <w:tcW w:type="dxa" w:w="567"/>
            <w:shd w:fill="auto" w:val="clear"/>
          </w:tcPr>
          <w:p w14:paraId="811D0000">
            <w:pPr>
              <w:rPr>
                <w:sz w:val="20"/>
              </w:rPr>
            </w:pPr>
            <w:r>
              <w:rPr>
                <w:sz w:val="20"/>
              </w:rPr>
              <w:t>000</w:t>
            </w:r>
          </w:p>
        </w:tc>
        <w:tc>
          <w:tcPr>
            <w:tcW w:type="dxa" w:w="1438"/>
            <w:shd w:fill="auto" w:val="clear"/>
          </w:tcPr>
          <w:p w14:paraId="821D0000">
            <w:pPr>
              <w:ind/>
              <w:jc w:val="right"/>
              <w:rPr>
                <w:sz w:val="20"/>
              </w:rPr>
            </w:pPr>
            <w:r>
              <w:rPr>
                <w:sz w:val="20"/>
              </w:rPr>
              <w:t>134,61</w:t>
            </w:r>
          </w:p>
        </w:tc>
      </w:tr>
      <w:tr>
        <w:trPr>
          <w:trHeight w:hRule="atLeast" w:val="20"/>
        </w:trPr>
        <w:tc>
          <w:tcPr>
            <w:tcW w:type="dxa" w:w="4678"/>
            <w:shd w:fill="auto" w:val="clear"/>
          </w:tcPr>
          <w:p w14:paraId="831D0000">
            <w:pPr>
              <w:rPr>
                <w:sz w:val="20"/>
              </w:rPr>
            </w:pPr>
            <w:r>
              <w:rPr>
                <w:sz w:val="20"/>
              </w:rPr>
              <w:t>Расходы на выплаты персоналу государственных (муниципальных) органов</w:t>
            </w:r>
          </w:p>
        </w:tc>
        <w:tc>
          <w:tcPr>
            <w:tcW w:type="dxa" w:w="567"/>
            <w:shd w:fill="auto" w:val="clear"/>
          </w:tcPr>
          <w:p w14:paraId="841D0000">
            <w:pPr>
              <w:rPr>
                <w:sz w:val="20"/>
              </w:rPr>
            </w:pPr>
            <w:r>
              <w:rPr>
                <w:sz w:val="20"/>
              </w:rPr>
              <w:t>607</w:t>
            </w:r>
          </w:p>
        </w:tc>
        <w:tc>
          <w:tcPr>
            <w:tcW w:type="dxa" w:w="426"/>
            <w:shd w:fill="auto" w:val="clear"/>
          </w:tcPr>
          <w:p w14:paraId="851D0000">
            <w:pPr>
              <w:rPr>
                <w:sz w:val="20"/>
              </w:rPr>
            </w:pPr>
            <w:r>
              <w:rPr>
                <w:sz w:val="20"/>
              </w:rPr>
              <w:t>08</w:t>
            </w:r>
          </w:p>
        </w:tc>
        <w:tc>
          <w:tcPr>
            <w:tcW w:type="dxa" w:w="425"/>
            <w:shd w:fill="auto" w:val="clear"/>
          </w:tcPr>
          <w:p w14:paraId="861D0000">
            <w:pPr>
              <w:rPr>
                <w:sz w:val="20"/>
              </w:rPr>
            </w:pPr>
            <w:r>
              <w:rPr>
                <w:sz w:val="20"/>
              </w:rPr>
              <w:t>04</w:t>
            </w:r>
          </w:p>
        </w:tc>
        <w:tc>
          <w:tcPr>
            <w:tcW w:type="dxa" w:w="1559"/>
            <w:shd w:fill="auto" w:val="clear"/>
          </w:tcPr>
          <w:p w14:paraId="871D0000">
            <w:pPr>
              <w:rPr>
                <w:sz w:val="20"/>
              </w:rPr>
            </w:pPr>
            <w:r>
              <w:rPr>
                <w:sz w:val="20"/>
              </w:rPr>
              <w:t>76 1 00 78930</w:t>
            </w:r>
          </w:p>
        </w:tc>
        <w:tc>
          <w:tcPr>
            <w:tcW w:type="dxa" w:w="567"/>
            <w:shd w:fill="auto" w:val="clear"/>
          </w:tcPr>
          <w:p w14:paraId="881D0000">
            <w:pPr>
              <w:rPr>
                <w:sz w:val="20"/>
              </w:rPr>
            </w:pPr>
            <w:r>
              <w:rPr>
                <w:sz w:val="20"/>
              </w:rPr>
              <w:t>120</w:t>
            </w:r>
          </w:p>
        </w:tc>
        <w:tc>
          <w:tcPr>
            <w:tcW w:type="dxa" w:w="1438"/>
            <w:shd w:fill="auto" w:val="clear"/>
          </w:tcPr>
          <w:p w14:paraId="891D0000">
            <w:pPr>
              <w:ind/>
              <w:jc w:val="right"/>
              <w:rPr>
                <w:sz w:val="20"/>
              </w:rPr>
            </w:pPr>
            <w:r>
              <w:rPr>
                <w:sz w:val="20"/>
              </w:rPr>
              <w:t>134,61</w:t>
            </w:r>
          </w:p>
        </w:tc>
      </w:tr>
      <w:tr>
        <w:trPr>
          <w:trHeight w:hRule="atLeast" w:val="20"/>
        </w:trPr>
        <w:tc>
          <w:tcPr>
            <w:tcW w:type="dxa" w:w="4678"/>
            <w:shd w:fill="auto" w:val="clear"/>
          </w:tcPr>
          <w:p w14:paraId="8A1D0000">
            <w:pPr>
              <w:rPr>
                <w:sz w:val="20"/>
              </w:rPr>
            </w:pPr>
            <w:r>
              <w:rPr>
                <w:sz w:val="20"/>
              </w:rPr>
              <w:t>Расходы, предусмотренные на иные цели</w:t>
            </w:r>
          </w:p>
        </w:tc>
        <w:tc>
          <w:tcPr>
            <w:tcW w:type="dxa" w:w="567"/>
            <w:shd w:fill="auto" w:val="clear"/>
          </w:tcPr>
          <w:p w14:paraId="8B1D0000">
            <w:pPr>
              <w:rPr>
                <w:sz w:val="20"/>
              </w:rPr>
            </w:pPr>
            <w:r>
              <w:rPr>
                <w:sz w:val="20"/>
              </w:rPr>
              <w:t>607</w:t>
            </w:r>
          </w:p>
        </w:tc>
        <w:tc>
          <w:tcPr>
            <w:tcW w:type="dxa" w:w="426"/>
            <w:shd w:fill="auto" w:val="clear"/>
          </w:tcPr>
          <w:p w14:paraId="8C1D0000">
            <w:pPr>
              <w:rPr>
                <w:sz w:val="20"/>
              </w:rPr>
            </w:pPr>
            <w:r>
              <w:rPr>
                <w:sz w:val="20"/>
              </w:rPr>
              <w:t>08</w:t>
            </w:r>
          </w:p>
        </w:tc>
        <w:tc>
          <w:tcPr>
            <w:tcW w:type="dxa" w:w="425"/>
            <w:shd w:fill="auto" w:val="clear"/>
          </w:tcPr>
          <w:p w14:paraId="8D1D0000">
            <w:pPr>
              <w:rPr>
                <w:sz w:val="20"/>
              </w:rPr>
            </w:pPr>
            <w:r>
              <w:rPr>
                <w:sz w:val="20"/>
              </w:rPr>
              <w:t>04</w:t>
            </w:r>
          </w:p>
        </w:tc>
        <w:tc>
          <w:tcPr>
            <w:tcW w:type="dxa" w:w="1559"/>
            <w:shd w:fill="auto" w:val="clear"/>
          </w:tcPr>
          <w:p w14:paraId="8E1D0000">
            <w:pPr>
              <w:rPr>
                <w:sz w:val="20"/>
              </w:rPr>
            </w:pPr>
            <w:r>
              <w:rPr>
                <w:sz w:val="20"/>
              </w:rPr>
              <w:t>76 2 00 00000</w:t>
            </w:r>
          </w:p>
        </w:tc>
        <w:tc>
          <w:tcPr>
            <w:tcW w:type="dxa" w:w="567"/>
            <w:shd w:fill="auto" w:val="clear"/>
          </w:tcPr>
          <w:p w14:paraId="8F1D0000">
            <w:pPr>
              <w:rPr>
                <w:sz w:val="20"/>
              </w:rPr>
            </w:pPr>
            <w:r>
              <w:rPr>
                <w:sz w:val="20"/>
              </w:rPr>
              <w:t>000</w:t>
            </w:r>
          </w:p>
        </w:tc>
        <w:tc>
          <w:tcPr>
            <w:tcW w:type="dxa" w:w="1438"/>
            <w:shd w:fill="auto" w:val="clear"/>
          </w:tcPr>
          <w:p w14:paraId="901D0000">
            <w:pPr>
              <w:ind/>
              <w:jc w:val="right"/>
              <w:rPr>
                <w:sz w:val="20"/>
              </w:rPr>
            </w:pPr>
            <w:r>
              <w:rPr>
                <w:sz w:val="20"/>
              </w:rPr>
              <w:t>453,27</w:t>
            </w:r>
          </w:p>
        </w:tc>
      </w:tr>
      <w:tr>
        <w:trPr>
          <w:trHeight w:hRule="atLeast" w:val="20"/>
        </w:trPr>
        <w:tc>
          <w:tcPr>
            <w:tcW w:type="dxa" w:w="4678"/>
            <w:shd w:fill="auto" w:val="clear"/>
          </w:tcPr>
          <w:p w14:paraId="911D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567"/>
            <w:shd w:fill="auto" w:val="clear"/>
          </w:tcPr>
          <w:p w14:paraId="921D0000">
            <w:pPr>
              <w:rPr>
                <w:sz w:val="20"/>
              </w:rPr>
            </w:pPr>
            <w:r>
              <w:rPr>
                <w:sz w:val="20"/>
              </w:rPr>
              <w:t>607</w:t>
            </w:r>
          </w:p>
        </w:tc>
        <w:tc>
          <w:tcPr>
            <w:tcW w:type="dxa" w:w="426"/>
            <w:shd w:fill="auto" w:val="clear"/>
          </w:tcPr>
          <w:p w14:paraId="931D0000">
            <w:pPr>
              <w:rPr>
                <w:sz w:val="20"/>
              </w:rPr>
            </w:pPr>
            <w:r>
              <w:rPr>
                <w:sz w:val="20"/>
              </w:rPr>
              <w:t>08</w:t>
            </w:r>
          </w:p>
        </w:tc>
        <w:tc>
          <w:tcPr>
            <w:tcW w:type="dxa" w:w="425"/>
            <w:shd w:fill="auto" w:val="clear"/>
          </w:tcPr>
          <w:p w14:paraId="941D0000">
            <w:pPr>
              <w:rPr>
                <w:sz w:val="20"/>
              </w:rPr>
            </w:pPr>
            <w:r>
              <w:rPr>
                <w:sz w:val="20"/>
              </w:rPr>
              <w:t>04</w:t>
            </w:r>
          </w:p>
        </w:tc>
        <w:tc>
          <w:tcPr>
            <w:tcW w:type="dxa" w:w="1559"/>
            <w:shd w:fill="auto" w:val="clear"/>
          </w:tcPr>
          <w:p w14:paraId="951D0000">
            <w:pPr>
              <w:rPr>
                <w:sz w:val="20"/>
              </w:rPr>
            </w:pPr>
            <w:r>
              <w:rPr>
                <w:sz w:val="20"/>
              </w:rPr>
              <w:t>76 2 00 20250</w:t>
            </w:r>
          </w:p>
        </w:tc>
        <w:tc>
          <w:tcPr>
            <w:tcW w:type="dxa" w:w="567"/>
            <w:shd w:fill="auto" w:val="clear"/>
          </w:tcPr>
          <w:p w14:paraId="961D0000">
            <w:pPr>
              <w:rPr>
                <w:sz w:val="20"/>
              </w:rPr>
            </w:pPr>
            <w:r>
              <w:rPr>
                <w:sz w:val="20"/>
              </w:rPr>
              <w:t>000</w:t>
            </w:r>
          </w:p>
        </w:tc>
        <w:tc>
          <w:tcPr>
            <w:tcW w:type="dxa" w:w="1438"/>
            <w:shd w:fill="auto" w:val="clear"/>
          </w:tcPr>
          <w:p w14:paraId="971D0000">
            <w:pPr>
              <w:ind/>
              <w:jc w:val="right"/>
              <w:rPr>
                <w:sz w:val="20"/>
              </w:rPr>
            </w:pPr>
            <w:r>
              <w:rPr>
                <w:sz w:val="20"/>
              </w:rPr>
              <w:t>453,27</w:t>
            </w:r>
          </w:p>
        </w:tc>
      </w:tr>
      <w:tr>
        <w:trPr>
          <w:trHeight w:hRule="atLeast" w:val="20"/>
        </w:trPr>
        <w:tc>
          <w:tcPr>
            <w:tcW w:type="dxa" w:w="4678"/>
            <w:shd w:fill="auto" w:val="clear"/>
          </w:tcPr>
          <w:p w14:paraId="981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91D0000">
            <w:pPr>
              <w:rPr>
                <w:sz w:val="20"/>
              </w:rPr>
            </w:pPr>
            <w:r>
              <w:rPr>
                <w:sz w:val="20"/>
              </w:rPr>
              <w:t>607</w:t>
            </w:r>
          </w:p>
        </w:tc>
        <w:tc>
          <w:tcPr>
            <w:tcW w:type="dxa" w:w="426"/>
            <w:shd w:fill="auto" w:val="clear"/>
          </w:tcPr>
          <w:p w14:paraId="9A1D0000">
            <w:pPr>
              <w:rPr>
                <w:sz w:val="20"/>
              </w:rPr>
            </w:pPr>
            <w:r>
              <w:rPr>
                <w:sz w:val="20"/>
              </w:rPr>
              <w:t>08</w:t>
            </w:r>
          </w:p>
        </w:tc>
        <w:tc>
          <w:tcPr>
            <w:tcW w:type="dxa" w:w="425"/>
            <w:shd w:fill="auto" w:val="clear"/>
          </w:tcPr>
          <w:p w14:paraId="9B1D0000">
            <w:pPr>
              <w:rPr>
                <w:sz w:val="20"/>
              </w:rPr>
            </w:pPr>
            <w:r>
              <w:rPr>
                <w:sz w:val="20"/>
              </w:rPr>
              <w:t>04</w:t>
            </w:r>
          </w:p>
        </w:tc>
        <w:tc>
          <w:tcPr>
            <w:tcW w:type="dxa" w:w="1559"/>
            <w:shd w:fill="auto" w:val="clear"/>
          </w:tcPr>
          <w:p w14:paraId="9C1D0000">
            <w:pPr>
              <w:rPr>
                <w:sz w:val="20"/>
              </w:rPr>
            </w:pPr>
            <w:r>
              <w:rPr>
                <w:sz w:val="20"/>
              </w:rPr>
              <w:t>76 2 00 20250</w:t>
            </w:r>
          </w:p>
        </w:tc>
        <w:tc>
          <w:tcPr>
            <w:tcW w:type="dxa" w:w="567"/>
            <w:shd w:fill="auto" w:val="clear"/>
          </w:tcPr>
          <w:p w14:paraId="9D1D0000">
            <w:pPr>
              <w:rPr>
                <w:sz w:val="20"/>
              </w:rPr>
            </w:pPr>
            <w:r>
              <w:rPr>
                <w:sz w:val="20"/>
              </w:rPr>
              <w:t>240</w:t>
            </w:r>
          </w:p>
        </w:tc>
        <w:tc>
          <w:tcPr>
            <w:tcW w:type="dxa" w:w="1438"/>
            <w:shd w:fill="auto" w:val="clear"/>
          </w:tcPr>
          <w:p w14:paraId="9E1D0000">
            <w:pPr>
              <w:ind/>
              <w:jc w:val="right"/>
              <w:rPr>
                <w:sz w:val="20"/>
              </w:rPr>
            </w:pPr>
            <w:r>
              <w:rPr>
                <w:sz w:val="20"/>
              </w:rPr>
              <w:t>453,27</w:t>
            </w:r>
          </w:p>
        </w:tc>
      </w:tr>
      <w:tr>
        <w:trPr>
          <w:trHeight w:hRule="atLeast" w:val="20"/>
        </w:trPr>
        <w:tc>
          <w:tcPr>
            <w:tcW w:type="dxa" w:w="4678"/>
            <w:shd w:fill="auto" w:val="clear"/>
          </w:tcPr>
          <w:p w14:paraId="9F1D0000">
            <w:pPr>
              <w:rPr>
                <w:sz w:val="20"/>
              </w:rPr>
            </w:pPr>
            <w:r>
              <w:rPr>
                <w:sz w:val="20"/>
              </w:rPr>
              <w:t> </w:t>
            </w:r>
          </w:p>
        </w:tc>
        <w:tc>
          <w:tcPr>
            <w:tcW w:type="dxa" w:w="567"/>
            <w:shd w:fill="auto" w:val="clear"/>
          </w:tcPr>
          <w:p w14:paraId="A01D0000">
            <w:pPr>
              <w:rPr>
                <w:sz w:val="20"/>
              </w:rPr>
            </w:pPr>
            <w:r>
              <w:rPr>
                <w:sz w:val="20"/>
              </w:rPr>
              <w:t> </w:t>
            </w:r>
          </w:p>
        </w:tc>
        <w:tc>
          <w:tcPr>
            <w:tcW w:type="dxa" w:w="426"/>
            <w:shd w:fill="auto" w:val="clear"/>
          </w:tcPr>
          <w:p w14:paraId="A11D0000">
            <w:pPr>
              <w:rPr>
                <w:sz w:val="20"/>
              </w:rPr>
            </w:pPr>
            <w:r>
              <w:rPr>
                <w:sz w:val="20"/>
              </w:rPr>
              <w:t> </w:t>
            </w:r>
          </w:p>
        </w:tc>
        <w:tc>
          <w:tcPr>
            <w:tcW w:type="dxa" w:w="425"/>
            <w:shd w:fill="auto" w:val="clear"/>
          </w:tcPr>
          <w:p w14:paraId="A21D0000">
            <w:pPr>
              <w:rPr>
                <w:sz w:val="20"/>
              </w:rPr>
            </w:pPr>
            <w:r>
              <w:rPr>
                <w:sz w:val="20"/>
              </w:rPr>
              <w:t> </w:t>
            </w:r>
          </w:p>
        </w:tc>
        <w:tc>
          <w:tcPr>
            <w:tcW w:type="dxa" w:w="1559"/>
            <w:shd w:fill="auto" w:val="clear"/>
          </w:tcPr>
          <w:p w14:paraId="A31D0000">
            <w:pPr>
              <w:rPr>
                <w:sz w:val="20"/>
              </w:rPr>
            </w:pPr>
            <w:r>
              <w:rPr>
                <w:sz w:val="20"/>
              </w:rPr>
              <w:t> </w:t>
            </w:r>
          </w:p>
        </w:tc>
        <w:tc>
          <w:tcPr>
            <w:tcW w:type="dxa" w:w="567"/>
            <w:shd w:fill="auto" w:val="clear"/>
          </w:tcPr>
          <w:p w14:paraId="A41D0000">
            <w:pPr>
              <w:rPr>
                <w:sz w:val="20"/>
              </w:rPr>
            </w:pPr>
            <w:r>
              <w:rPr>
                <w:sz w:val="20"/>
              </w:rPr>
              <w:t> </w:t>
            </w:r>
          </w:p>
        </w:tc>
        <w:tc>
          <w:tcPr>
            <w:tcW w:type="dxa" w:w="1438"/>
            <w:shd w:fill="auto" w:val="clear"/>
          </w:tcPr>
          <w:p w14:paraId="A51D0000">
            <w:pPr>
              <w:ind/>
              <w:jc w:val="right"/>
              <w:rPr>
                <w:sz w:val="20"/>
              </w:rPr>
            </w:pPr>
            <w:r>
              <w:rPr>
                <w:sz w:val="20"/>
              </w:rPr>
              <w:t> </w:t>
            </w:r>
          </w:p>
        </w:tc>
      </w:tr>
      <w:tr>
        <w:trPr>
          <w:trHeight w:hRule="atLeast" w:val="20"/>
        </w:trPr>
        <w:tc>
          <w:tcPr>
            <w:tcW w:type="dxa" w:w="4678"/>
            <w:shd w:fill="auto" w:val="clear"/>
          </w:tcPr>
          <w:p w14:paraId="A61D0000">
            <w:pPr>
              <w:rPr>
                <w:sz w:val="20"/>
              </w:rPr>
            </w:pPr>
            <w:r>
              <w:rPr>
                <w:sz w:val="20"/>
              </w:rPr>
              <w:t>Комитет труда и социальной защиты населения администрации города Ставрополя</w:t>
            </w:r>
          </w:p>
        </w:tc>
        <w:tc>
          <w:tcPr>
            <w:tcW w:type="dxa" w:w="567"/>
            <w:shd w:fill="auto" w:val="clear"/>
          </w:tcPr>
          <w:p w14:paraId="A71D0000">
            <w:pPr>
              <w:rPr>
                <w:sz w:val="20"/>
              </w:rPr>
            </w:pPr>
            <w:r>
              <w:rPr>
                <w:sz w:val="20"/>
              </w:rPr>
              <w:t>609</w:t>
            </w:r>
          </w:p>
        </w:tc>
        <w:tc>
          <w:tcPr>
            <w:tcW w:type="dxa" w:w="426"/>
            <w:shd w:fill="auto" w:val="clear"/>
          </w:tcPr>
          <w:p w14:paraId="A81D0000">
            <w:pPr>
              <w:rPr>
                <w:sz w:val="20"/>
              </w:rPr>
            </w:pPr>
            <w:r>
              <w:rPr>
                <w:sz w:val="20"/>
              </w:rPr>
              <w:t>00</w:t>
            </w:r>
          </w:p>
        </w:tc>
        <w:tc>
          <w:tcPr>
            <w:tcW w:type="dxa" w:w="425"/>
            <w:shd w:fill="auto" w:val="clear"/>
          </w:tcPr>
          <w:p w14:paraId="A91D0000">
            <w:pPr>
              <w:rPr>
                <w:sz w:val="20"/>
              </w:rPr>
            </w:pPr>
            <w:r>
              <w:rPr>
                <w:sz w:val="20"/>
              </w:rPr>
              <w:t>00</w:t>
            </w:r>
          </w:p>
        </w:tc>
        <w:tc>
          <w:tcPr>
            <w:tcW w:type="dxa" w:w="1559"/>
            <w:shd w:fill="auto" w:val="clear"/>
          </w:tcPr>
          <w:p w14:paraId="AA1D0000">
            <w:pPr>
              <w:rPr>
                <w:sz w:val="20"/>
              </w:rPr>
            </w:pPr>
            <w:r>
              <w:rPr>
                <w:sz w:val="20"/>
              </w:rPr>
              <w:t>00 0 00 00000</w:t>
            </w:r>
          </w:p>
        </w:tc>
        <w:tc>
          <w:tcPr>
            <w:tcW w:type="dxa" w:w="567"/>
            <w:shd w:fill="auto" w:val="clear"/>
          </w:tcPr>
          <w:p w14:paraId="AB1D0000">
            <w:pPr>
              <w:rPr>
                <w:sz w:val="20"/>
              </w:rPr>
            </w:pPr>
            <w:r>
              <w:rPr>
                <w:sz w:val="20"/>
              </w:rPr>
              <w:t>000</w:t>
            </w:r>
          </w:p>
        </w:tc>
        <w:tc>
          <w:tcPr>
            <w:tcW w:type="dxa" w:w="1438"/>
            <w:shd w:fill="auto" w:val="clear"/>
          </w:tcPr>
          <w:p w14:paraId="AC1D0000">
            <w:pPr>
              <w:ind/>
              <w:jc w:val="right"/>
              <w:rPr>
                <w:sz w:val="20"/>
              </w:rPr>
            </w:pPr>
            <w:r>
              <w:rPr>
                <w:sz w:val="20"/>
              </w:rPr>
              <w:t xml:space="preserve">2 906 236,06 </w:t>
            </w:r>
          </w:p>
        </w:tc>
      </w:tr>
      <w:tr>
        <w:trPr>
          <w:trHeight w:hRule="atLeast" w:val="20"/>
        </w:trPr>
        <w:tc>
          <w:tcPr>
            <w:tcW w:type="dxa" w:w="4678"/>
            <w:shd w:fill="auto" w:val="clear"/>
          </w:tcPr>
          <w:p w14:paraId="AD1D0000">
            <w:pPr>
              <w:rPr>
                <w:sz w:val="20"/>
              </w:rPr>
            </w:pPr>
            <w:r>
              <w:rPr>
                <w:sz w:val="20"/>
              </w:rPr>
              <w:t>Общегосударственные вопросы</w:t>
            </w:r>
          </w:p>
        </w:tc>
        <w:tc>
          <w:tcPr>
            <w:tcW w:type="dxa" w:w="567"/>
            <w:shd w:fill="auto" w:val="clear"/>
          </w:tcPr>
          <w:p w14:paraId="AE1D0000">
            <w:pPr>
              <w:rPr>
                <w:sz w:val="20"/>
              </w:rPr>
            </w:pPr>
            <w:r>
              <w:rPr>
                <w:sz w:val="20"/>
              </w:rPr>
              <w:t>609</w:t>
            </w:r>
          </w:p>
        </w:tc>
        <w:tc>
          <w:tcPr>
            <w:tcW w:type="dxa" w:w="426"/>
            <w:shd w:fill="auto" w:val="clear"/>
          </w:tcPr>
          <w:p w14:paraId="AF1D0000">
            <w:pPr>
              <w:rPr>
                <w:sz w:val="20"/>
              </w:rPr>
            </w:pPr>
            <w:r>
              <w:rPr>
                <w:sz w:val="20"/>
              </w:rPr>
              <w:t>01</w:t>
            </w:r>
          </w:p>
        </w:tc>
        <w:tc>
          <w:tcPr>
            <w:tcW w:type="dxa" w:w="425"/>
            <w:shd w:fill="auto" w:val="clear"/>
          </w:tcPr>
          <w:p w14:paraId="B01D0000">
            <w:pPr>
              <w:rPr>
                <w:sz w:val="20"/>
              </w:rPr>
            </w:pPr>
            <w:r>
              <w:rPr>
                <w:sz w:val="20"/>
              </w:rPr>
              <w:t>00</w:t>
            </w:r>
          </w:p>
        </w:tc>
        <w:tc>
          <w:tcPr>
            <w:tcW w:type="dxa" w:w="1559"/>
            <w:shd w:fill="auto" w:val="clear"/>
          </w:tcPr>
          <w:p w14:paraId="B11D0000">
            <w:pPr>
              <w:rPr>
                <w:sz w:val="20"/>
              </w:rPr>
            </w:pPr>
            <w:r>
              <w:rPr>
                <w:sz w:val="20"/>
              </w:rPr>
              <w:t>00 0 00 00000</w:t>
            </w:r>
          </w:p>
        </w:tc>
        <w:tc>
          <w:tcPr>
            <w:tcW w:type="dxa" w:w="567"/>
            <w:shd w:fill="auto" w:val="clear"/>
          </w:tcPr>
          <w:p w14:paraId="B21D0000">
            <w:pPr>
              <w:rPr>
                <w:sz w:val="20"/>
              </w:rPr>
            </w:pPr>
            <w:r>
              <w:rPr>
                <w:sz w:val="20"/>
              </w:rPr>
              <w:t>000</w:t>
            </w:r>
          </w:p>
        </w:tc>
        <w:tc>
          <w:tcPr>
            <w:tcW w:type="dxa" w:w="1438"/>
            <w:shd w:fill="auto" w:val="clear"/>
          </w:tcPr>
          <w:p w14:paraId="B31D0000">
            <w:pPr>
              <w:ind/>
              <w:jc w:val="right"/>
              <w:rPr>
                <w:sz w:val="20"/>
              </w:rPr>
            </w:pPr>
            <w:r>
              <w:rPr>
                <w:sz w:val="20"/>
              </w:rPr>
              <w:t>121,10</w:t>
            </w:r>
          </w:p>
        </w:tc>
      </w:tr>
      <w:tr>
        <w:trPr>
          <w:trHeight w:hRule="atLeast" w:val="20"/>
        </w:trPr>
        <w:tc>
          <w:tcPr>
            <w:tcW w:type="dxa" w:w="4678"/>
            <w:shd w:fill="auto" w:val="clear"/>
          </w:tcPr>
          <w:p w14:paraId="B41D0000">
            <w:pPr>
              <w:rPr>
                <w:sz w:val="20"/>
              </w:rPr>
            </w:pPr>
            <w:r>
              <w:rPr>
                <w:sz w:val="20"/>
              </w:rPr>
              <w:t>Другие общегосударственные вопросы</w:t>
            </w:r>
          </w:p>
        </w:tc>
        <w:tc>
          <w:tcPr>
            <w:tcW w:type="dxa" w:w="567"/>
            <w:shd w:fill="auto" w:val="clear"/>
          </w:tcPr>
          <w:p w14:paraId="B51D0000">
            <w:pPr>
              <w:rPr>
                <w:sz w:val="20"/>
              </w:rPr>
            </w:pPr>
            <w:r>
              <w:rPr>
                <w:sz w:val="20"/>
              </w:rPr>
              <w:t>609</w:t>
            </w:r>
          </w:p>
        </w:tc>
        <w:tc>
          <w:tcPr>
            <w:tcW w:type="dxa" w:w="426"/>
            <w:shd w:fill="auto" w:val="clear"/>
          </w:tcPr>
          <w:p w14:paraId="B61D0000">
            <w:pPr>
              <w:rPr>
                <w:sz w:val="20"/>
              </w:rPr>
            </w:pPr>
            <w:r>
              <w:rPr>
                <w:sz w:val="20"/>
              </w:rPr>
              <w:t>01</w:t>
            </w:r>
          </w:p>
        </w:tc>
        <w:tc>
          <w:tcPr>
            <w:tcW w:type="dxa" w:w="425"/>
            <w:shd w:fill="auto" w:val="clear"/>
          </w:tcPr>
          <w:p w14:paraId="B71D0000">
            <w:pPr>
              <w:rPr>
                <w:sz w:val="20"/>
              </w:rPr>
            </w:pPr>
            <w:r>
              <w:rPr>
                <w:sz w:val="20"/>
              </w:rPr>
              <w:t>13</w:t>
            </w:r>
          </w:p>
        </w:tc>
        <w:tc>
          <w:tcPr>
            <w:tcW w:type="dxa" w:w="1559"/>
            <w:shd w:fill="auto" w:val="clear"/>
          </w:tcPr>
          <w:p w14:paraId="B81D0000">
            <w:pPr>
              <w:rPr>
                <w:sz w:val="20"/>
              </w:rPr>
            </w:pPr>
            <w:r>
              <w:rPr>
                <w:sz w:val="20"/>
              </w:rPr>
              <w:t>00 0 00 00000</w:t>
            </w:r>
          </w:p>
        </w:tc>
        <w:tc>
          <w:tcPr>
            <w:tcW w:type="dxa" w:w="567"/>
            <w:shd w:fill="auto" w:val="clear"/>
          </w:tcPr>
          <w:p w14:paraId="B91D0000">
            <w:pPr>
              <w:rPr>
                <w:sz w:val="20"/>
              </w:rPr>
            </w:pPr>
            <w:r>
              <w:rPr>
                <w:sz w:val="20"/>
              </w:rPr>
              <w:t>000</w:t>
            </w:r>
          </w:p>
        </w:tc>
        <w:tc>
          <w:tcPr>
            <w:tcW w:type="dxa" w:w="1438"/>
            <w:shd w:fill="auto" w:val="clear"/>
          </w:tcPr>
          <w:p w14:paraId="BA1D0000">
            <w:pPr>
              <w:ind/>
              <w:jc w:val="right"/>
              <w:rPr>
                <w:sz w:val="20"/>
              </w:rPr>
            </w:pPr>
            <w:r>
              <w:rPr>
                <w:sz w:val="20"/>
              </w:rPr>
              <w:t>121,10</w:t>
            </w:r>
          </w:p>
        </w:tc>
      </w:tr>
      <w:tr>
        <w:trPr>
          <w:trHeight w:hRule="atLeast" w:val="20"/>
        </w:trPr>
        <w:tc>
          <w:tcPr>
            <w:tcW w:type="dxa" w:w="4678"/>
            <w:shd w:fill="auto" w:val="clear"/>
          </w:tcPr>
          <w:p w14:paraId="BB1D0000">
            <w:pPr>
              <w:rPr>
                <w:sz w:val="20"/>
              </w:rPr>
            </w:pPr>
            <w:r>
              <w:rPr>
                <w:sz w:val="20"/>
              </w:rPr>
              <w:t xml:space="preserve">Муниципальная программа «Управление и </w:t>
            </w:r>
            <w:r>
              <w:rPr>
                <w:sz w:val="20"/>
              </w:rPr>
              <w:t>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BC1D0000">
            <w:pPr>
              <w:rPr>
                <w:sz w:val="20"/>
              </w:rPr>
            </w:pPr>
            <w:r>
              <w:rPr>
                <w:sz w:val="20"/>
              </w:rPr>
              <w:t>609</w:t>
            </w:r>
          </w:p>
        </w:tc>
        <w:tc>
          <w:tcPr>
            <w:tcW w:type="dxa" w:w="426"/>
            <w:shd w:fill="auto" w:val="clear"/>
          </w:tcPr>
          <w:p w14:paraId="BD1D0000">
            <w:pPr>
              <w:rPr>
                <w:sz w:val="20"/>
              </w:rPr>
            </w:pPr>
            <w:r>
              <w:rPr>
                <w:sz w:val="20"/>
              </w:rPr>
              <w:t>01</w:t>
            </w:r>
          </w:p>
        </w:tc>
        <w:tc>
          <w:tcPr>
            <w:tcW w:type="dxa" w:w="425"/>
            <w:shd w:fill="auto" w:val="clear"/>
          </w:tcPr>
          <w:p w14:paraId="BE1D0000">
            <w:pPr>
              <w:rPr>
                <w:sz w:val="20"/>
              </w:rPr>
            </w:pPr>
            <w:r>
              <w:rPr>
                <w:sz w:val="20"/>
              </w:rPr>
              <w:t>13</w:t>
            </w:r>
          </w:p>
        </w:tc>
        <w:tc>
          <w:tcPr>
            <w:tcW w:type="dxa" w:w="1559"/>
            <w:shd w:fill="auto" w:val="clear"/>
          </w:tcPr>
          <w:p w14:paraId="BF1D0000">
            <w:pPr>
              <w:rPr>
                <w:sz w:val="20"/>
              </w:rPr>
            </w:pPr>
            <w:r>
              <w:rPr>
                <w:sz w:val="20"/>
              </w:rPr>
              <w:t>11 0 00 00000</w:t>
            </w:r>
          </w:p>
        </w:tc>
        <w:tc>
          <w:tcPr>
            <w:tcW w:type="dxa" w:w="567"/>
            <w:shd w:fill="auto" w:val="clear"/>
          </w:tcPr>
          <w:p w14:paraId="C01D0000">
            <w:pPr>
              <w:rPr>
                <w:sz w:val="20"/>
              </w:rPr>
            </w:pPr>
            <w:r>
              <w:rPr>
                <w:sz w:val="20"/>
              </w:rPr>
              <w:t>000</w:t>
            </w:r>
          </w:p>
        </w:tc>
        <w:tc>
          <w:tcPr>
            <w:tcW w:type="dxa" w:w="1438"/>
            <w:shd w:fill="auto" w:val="clear"/>
          </w:tcPr>
          <w:p w14:paraId="C11D0000">
            <w:pPr>
              <w:ind/>
              <w:jc w:val="right"/>
              <w:rPr>
                <w:sz w:val="20"/>
              </w:rPr>
            </w:pPr>
            <w:r>
              <w:rPr>
                <w:sz w:val="20"/>
              </w:rPr>
              <w:t>11,10</w:t>
            </w:r>
          </w:p>
        </w:tc>
      </w:tr>
      <w:tr>
        <w:trPr>
          <w:trHeight w:hRule="atLeast" w:val="20"/>
        </w:trPr>
        <w:tc>
          <w:tcPr>
            <w:tcW w:type="dxa" w:w="4678"/>
            <w:shd w:fill="auto" w:val="clear"/>
          </w:tcPr>
          <w:p w14:paraId="C21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C31D0000">
            <w:pPr>
              <w:rPr>
                <w:sz w:val="20"/>
              </w:rPr>
            </w:pPr>
            <w:r>
              <w:rPr>
                <w:sz w:val="20"/>
              </w:rPr>
              <w:t>609</w:t>
            </w:r>
          </w:p>
        </w:tc>
        <w:tc>
          <w:tcPr>
            <w:tcW w:type="dxa" w:w="426"/>
            <w:shd w:fill="auto" w:val="clear"/>
          </w:tcPr>
          <w:p w14:paraId="C41D0000">
            <w:pPr>
              <w:rPr>
                <w:sz w:val="20"/>
              </w:rPr>
            </w:pPr>
            <w:r>
              <w:rPr>
                <w:sz w:val="20"/>
              </w:rPr>
              <w:t>01</w:t>
            </w:r>
          </w:p>
        </w:tc>
        <w:tc>
          <w:tcPr>
            <w:tcW w:type="dxa" w:w="425"/>
            <w:shd w:fill="auto" w:val="clear"/>
          </w:tcPr>
          <w:p w14:paraId="C51D0000">
            <w:pPr>
              <w:rPr>
                <w:sz w:val="20"/>
              </w:rPr>
            </w:pPr>
            <w:r>
              <w:rPr>
                <w:sz w:val="20"/>
              </w:rPr>
              <w:t>13</w:t>
            </w:r>
          </w:p>
        </w:tc>
        <w:tc>
          <w:tcPr>
            <w:tcW w:type="dxa" w:w="1559"/>
            <w:shd w:fill="auto" w:val="clear"/>
          </w:tcPr>
          <w:p w14:paraId="C61D0000">
            <w:pPr>
              <w:rPr>
                <w:sz w:val="20"/>
              </w:rPr>
            </w:pPr>
            <w:r>
              <w:rPr>
                <w:sz w:val="20"/>
              </w:rPr>
              <w:t>11 Б 00 00000</w:t>
            </w:r>
          </w:p>
        </w:tc>
        <w:tc>
          <w:tcPr>
            <w:tcW w:type="dxa" w:w="567"/>
            <w:shd w:fill="auto" w:val="clear"/>
          </w:tcPr>
          <w:p w14:paraId="C71D0000">
            <w:pPr>
              <w:rPr>
                <w:sz w:val="20"/>
              </w:rPr>
            </w:pPr>
            <w:r>
              <w:rPr>
                <w:sz w:val="20"/>
              </w:rPr>
              <w:t>000</w:t>
            </w:r>
          </w:p>
        </w:tc>
        <w:tc>
          <w:tcPr>
            <w:tcW w:type="dxa" w:w="1438"/>
            <w:shd w:fill="auto" w:val="clear"/>
          </w:tcPr>
          <w:p w14:paraId="C81D0000">
            <w:pPr>
              <w:ind/>
              <w:jc w:val="right"/>
              <w:rPr>
                <w:sz w:val="20"/>
              </w:rPr>
            </w:pPr>
            <w:r>
              <w:rPr>
                <w:sz w:val="20"/>
              </w:rPr>
              <w:t>11,10</w:t>
            </w:r>
          </w:p>
        </w:tc>
      </w:tr>
      <w:tr>
        <w:trPr>
          <w:trHeight w:hRule="atLeast" w:val="20"/>
        </w:trPr>
        <w:tc>
          <w:tcPr>
            <w:tcW w:type="dxa" w:w="4678"/>
            <w:shd w:fill="auto" w:val="clear"/>
          </w:tcPr>
          <w:p w14:paraId="C91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CA1D0000">
            <w:pPr>
              <w:rPr>
                <w:sz w:val="20"/>
              </w:rPr>
            </w:pPr>
            <w:r>
              <w:rPr>
                <w:sz w:val="20"/>
              </w:rPr>
              <w:t>609</w:t>
            </w:r>
          </w:p>
        </w:tc>
        <w:tc>
          <w:tcPr>
            <w:tcW w:type="dxa" w:w="426"/>
            <w:shd w:fill="auto" w:val="clear"/>
          </w:tcPr>
          <w:p w14:paraId="CB1D0000">
            <w:pPr>
              <w:rPr>
                <w:sz w:val="20"/>
              </w:rPr>
            </w:pPr>
            <w:r>
              <w:rPr>
                <w:sz w:val="20"/>
              </w:rPr>
              <w:t>01</w:t>
            </w:r>
          </w:p>
        </w:tc>
        <w:tc>
          <w:tcPr>
            <w:tcW w:type="dxa" w:w="425"/>
            <w:shd w:fill="auto" w:val="clear"/>
          </w:tcPr>
          <w:p w14:paraId="CC1D0000">
            <w:pPr>
              <w:rPr>
                <w:sz w:val="20"/>
              </w:rPr>
            </w:pPr>
            <w:r>
              <w:rPr>
                <w:sz w:val="20"/>
              </w:rPr>
              <w:t>13</w:t>
            </w:r>
          </w:p>
        </w:tc>
        <w:tc>
          <w:tcPr>
            <w:tcW w:type="dxa" w:w="1559"/>
            <w:shd w:fill="auto" w:val="clear"/>
          </w:tcPr>
          <w:p w14:paraId="CD1D0000">
            <w:pPr>
              <w:rPr>
                <w:sz w:val="20"/>
              </w:rPr>
            </w:pPr>
            <w:r>
              <w:rPr>
                <w:sz w:val="20"/>
              </w:rPr>
              <w:t>11 Б 02 00000</w:t>
            </w:r>
          </w:p>
        </w:tc>
        <w:tc>
          <w:tcPr>
            <w:tcW w:type="dxa" w:w="567"/>
            <w:shd w:fill="auto" w:val="clear"/>
          </w:tcPr>
          <w:p w14:paraId="CE1D0000">
            <w:pPr>
              <w:rPr>
                <w:sz w:val="20"/>
              </w:rPr>
            </w:pPr>
            <w:r>
              <w:rPr>
                <w:sz w:val="20"/>
              </w:rPr>
              <w:t>000</w:t>
            </w:r>
          </w:p>
        </w:tc>
        <w:tc>
          <w:tcPr>
            <w:tcW w:type="dxa" w:w="1438"/>
            <w:shd w:fill="auto" w:val="clear"/>
          </w:tcPr>
          <w:p w14:paraId="CF1D0000">
            <w:pPr>
              <w:ind/>
              <w:jc w:val="right"/>
              <w:rPr>
                <w:sz w:val="20"/>
              </w:rPr>
            </w:pPr>
            <w:r>
              <w:rPr>
                <w:sz w:val="20"/>
              </w:rPr>
              <w:t>11,10</w:t>
            </w:r>
          </w:p>
        </w:tc>
      </w:tr>
      <w:tr>
        <w:trPr>
          <w:trHeight w:hRule="atLeast" w:val="20"/>
        </w:trPr>
        <w:tc>
          <w:tcPr>
            <w:tcW w:type="dxa" w:w="4678"/>
            <w:shd w:fill="auto" w:val="clear"/>
          </w:tcPr>
          <w:p w14:paraId="D01D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D11D0000">
            <w:pPr>
              <w:rPr>
                <w:sz w:val="20"/>
              </w:rPr>
            </w:pPr>
            <w:r>
              <w:rPr>
                <w:sz w:val="20"/>
              </w:rPr>
              <w:t>609</w:t>
            </w:r>
          </w:p>
        </w:tc>
        <w:tc>
          <w:tcPr>
            <w:tcW w:type="dxa" w:w="426"/>
            <w:shd w:fill="auto" w:val="clear"/>
          </w:tcPr>
          <w:p w14:paraId="D21D0000">
            <w:pPr>
              <w:rPr>
                <w:sz w:val="20"/>
              </w:rPr>
            </w:pPr>
            <w:r>
              <w:rPr>
                <w:sz w:val="20"/>
              </w:rPr>
              <w:t>01</w:t>
            </w:r>
          </w:p>
        </w:tc>
        <w:tc>
          <w:tcPr>
            <w:tcW w:type="dxa" w:w="425"/>
            <w:shd w:fill="auto" w:val="clear"/>
          </w:tcPr>
          <w:p w14:paraId="D31D0000">
            <w:pPr>
              <w:rPr>
                <w:sz w:val="20"/>
              </w:rPr>
            </w:pPr>
            <w:r>
              <w:rPr>
                <w:sz w:val="20"/>
              </w:rPr>
              <w:t>13</w:t>
            </w:r>
          </w:p>
        </w:tc>
        <w:tc>
          <w:tcPr>
            <w:tcW w:type="dxa" w:w="1559"/>
            <w:shd w:fill="auto" w:val="clear"/>
          </w:tcPr>
          <w:p w14:paraId="D41D0000">
            <w:pPr>
              <w:rPr>
                <w:sz w:val="20"/>
              </w:rPr>
            </w:pPr>
            <w:r>
              <w:rPr>
                <w:sz w:val="20"/>
              </w:rPr>
              <w:t>11 Б 02 21120</w:t>
            </w:r>
          </w:p>
        </w:tc>
        <w:tc>
          <w:tcPr>
            <w:tcW w:type="dxa" w:w="567"/>
            <w:shd w:fill="auto" w:val="clear"/>
          </w:tcPr>
          <w:p w14:paraId="D51D0000">
            <w:pPr>
              <w:rPr>
                <w:sz w:val="20"/>
              </w:rPr>
            </w:pPr>
            <w:r>
              <w:rPr>
                <w:sz w:val="20"/>
              </w:rPr>
              <w:t>000</w:t>
            </w:r>
          </w:p>
        </w:tc>
        <w:tc>
          <w:tcPr>
            <w:tcW w:type="dxa" w:w="1438"/>
            <w:shd w:fill="auto" w:val="clear"/>
          </w:tcPr>
          <w:p w14:paraId="D61D0000">
            <w:pPr>
              <w:ind/>
              <w:jc w:val="right"/>
              <w:rPr>
                <w:sz w:val="20"/>
              </w:rPr>
            </w:pPr>
            <w:r>
              <w:rPr>
                <w:sz w:val="20"/>
              </w:rPr>
              <w:t>11,10</w:t>
            </w:r>
          </w:p>
        </w:tc>
      </w:tr>
      <w:tr>
        <w:trPr>
          <w:trHeight w:hRule="atLeast" w:val="20"/>
        </w:trPr>
        <w:tc>
          <w:tcPr>
            <w:tcW w:type="dxa" w:w="4678"/>
            <w:shd w:fill="auto" w:val="clear"/>
          </w:tcPr>
          <w:p w14:paraId="D71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81D0000">
            <w:pPr>
              <w:rPr>
                <w:sz w:val="20"/>
              </w:rPr>
            </w:pPr>
            <w:r>
              <w:rPr>
                <w:sz w:val="20"/>
              </w:rPr>
              <w:t>609</w:t>
            </w:r>
          </w:p>
        </w:tc>
        <w:tc>
          <w:tcPr>
            <w:tcW w:type="dxa" w:w="426"/>
            <w:shd w:fill="auto" w:val="clear"/>
          </w:tcPr>
          <w:p w14:paraId="D91D0000">
            <w:pPr>
              <w:rPr>
                <w:sz w:val="20"/>
              </w:rPr>
            </w:pPr>
            <w:r>
              <w:rPr>
                <w:sz w:val="20"/>
              </w:rPr>
              <w:t>01</w:t>
            </w:r>
          </w:p>
        </w:tc>
        <w:tc>
          <w:tcPr>
            <w:tcW w:type="dxa" w:w="425"/>
            <w:shd w:fill="auto" w:val="clear"/>
          </w:tcPr>
          <w:p w14:paraId="DA1D0000">
            <w:pPr>
              <w:rPr>
                <w:sz w:val="20"/>
              </w:rPr>
            </w:pPr>
            <w:r>
              <w:rPr>
                <w:sz w:val="20"/>
              </w:rPr>
              <w:t>13</w:t>
            </w:r>
          </w:p>
        </w:tc>
        <w:tc>
          <w:tcPr>
            <w:tcW w:type="dxa" w:w="1559"/>
            <w:shd w:fill="auto" w:val="clear"/>
          </w:tcPr>
          <w:p w14:paraId="DB1D0000">
            <w:pPr>
              <w:rPr>
                <w:sz w:val="20"/>
              </w:rPr>
            </w:pPr>
            <w:r>
              <w:rPr>
                <w:sz w:val="20"/>
              </w:rPr>
              <w:t>11 Б 02 21120</w:t>
            </w:r>
          </w:p>
        </w:tc>
        <w:tc>
          <w:tcPr>
            <w:tcW w:type="dxa" w:w="567"/>
            <w:shd w:fill="auto" w:val="clear"/>
          </w:tcPr>
          <w:p w14:paraId="DC1D0000">
            <w:pPr>
              <w:rPr>
                <w:sz w:val="20"/>
              </w:rPr>
            </w:pPr>
            <w:r>
              <w:rPr>
                <w:sz w:val="20"/>
              </w:rPr>
              <w:t>240</w:t>
            </w:r>
          </w:p>
        </w:tc>
        <w:tc>
          <w:tcPr>
            <w:tcW w:type="dxa" w:w="1438"/>
            <w:shd w:fill="auto" w:val="clear"/>
          </w:tcPr>
          <w:p w14:paraId="DD1D0000">
            <w:pPr>
              <w:ind/>
              <w:jc w:val="right"/>
              <w:rPr>
                <w:sz w:val="20"/>
              </w:rPr>
            </w:pPr>
            <w:r>
              <w:rPr>
                <w:sz w:val="20"/>
              </w:rPr>
              <w:t>11,10</w:t>
            </w:r>
          </w:p>
        </w:tc>
      </w:tr>
      <w:tr>
        <w:trPr>
          <w:trHeight w:hRule="atLeast" w:val="20"/>
        </w:trPr>
        <w:tc>
          <w:tcPr>
            <w:tcW w:type="dxa" w:w="4678"/>
            <w:shd w:fill="auto" w:val="clear"/>
          </w:tcPr>
          <w:p w14:paraId="DE1D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567"/>
            <w:shd w:fill="auto" w:val="clear"/>
          </w:tcPr>
          <w:p w14:paraId="DF1D0000">
            <w:pPr>
              <w:rPr>
                <w:sz w:val="20"/>
              </w:rPr>
            </w:pPr>
            <w:r>
              <w:rPr>
                <w:sz w:val="20"/>
              </w:rPr>
              <w:t>609</w:t>
            </w:r>
          </w:p>
        </w:tc>
        <w:tc>
          <w:tcPr>
            <w:tcW w:type="dxa" w:w="426"/>
            <w:shd w:fill="auto" w:val="clear"/>
          </w:tcPr>
          <w:p w14:paraId="E01D0000">
            <w:pPr>
              <w:rPr>
                <w:sz w:val="20"/>
              </w:rPr>
            </w:pPr>
            <w:r>
              <w:rPr>
                <w:sz w:val="20"/>
              </w:rPr>
              <w:t>01</w:t>
            </w:r>
          </w:p>
        </w:tc>
        <w:tc>
          <w:tcPr>
            <w:tcW w:type="dxa" w:w="425"/>
            <w:shd w:fill="auto" w:val="clear"/>
          </w:tcPr>
          <w:p w14:paraId="E11D0000">
            <w:pPr>
              <w:rPr>
                <w:sz w:val="20"/>
              </w:rPr>
            </w:pPr>
            <w:r>
              <w:rPr>
                <w:sz w:val="20"/>
              </w:rPr>
              <w:t>13</w:t>
            </w:r>
          </w:p>
        </w:tc>
        <w:tc>
          <w:tcPr>
            <w:tcW w:type="dxa" w:w="1559"/>
            <w:shd w:fill="auto" w:val="clear"/>
          </w:tcPr>
          <w:p w14:paraId="E21D0000">
            <w:pPr>
              <w:rPr>
                <w:sz w:val="20"/>
              </w:rPr>
            </w:pPr>
            <w:r>
              <w:rPr>
                <w:sz w:val="20"/>
              </w:rPr>
              <w:t>77 0 00 00000</w:t>
            </w:r>
          </w:p>
        </w:tc>
        <w:tc>
          <w:tcPr>
            <w:tcW w:type="dxa" w:w="567"/>
            <w:shd w:fill="auto" w:val="clear"/>
          </w:tcPr>
          <w:p w14:paraId="E31D0000">
            <w:pPr>
              <w:rPr>
                <w:sz w:val="20"/>
              </w:rPr>
            </w:pPr>
            <w:r>
              <w:rPr>
                <w:sz w:val="20"/>
              </w:rPr>
              <w:t>000</w:t>
            </w:r>
          </w:p>
        </w:tc>
        <w:tc>
          <w:tcPr>
            <w:tcW w:type="dxa" w:w="1438"/>
            <w:shd w:fill="auto" w:val="clear"/>
          </w:tcPr>
          <w:p w14:paraId="E41D0000">
            <w:pPr>
              <w:ind/>
              <w:jc w:val="right"/>
              <w:rPr>
                <w:sz w:val="20"/>
              </w:rPr>
            </w:pPr>
            <w:r>
              <w:rPr>
                <w:sz w:val="20"/>
              </w:rPr>
              <w:t>10,00</w:t>
            </w:r>
          </w:p>
        </w:tc>
      </w:tr>
      <w:tr>
        <w:trPr>
          <w:trHeight w:hRule="atLeast" w:val="20"/>
        </w:trPr>
        <w:tc>
          <w:tcPr>
            <w:tcW w:type="dxa" w:w="4678"/>
            <w:shd w:fill="auto" w:val="clear"/>
          </w:tcPr>
          <w:p w14:paraId="E51D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567"/>
            <w:shd w:fill="auto" w:val="clear"/>
          </w:tcPr>
          <w:p w14:paraId="E61D0000">
            <w:pPr>
              <w:rPr>
                <w:sz w:val="20"/>
              </w:rPr>
            </w:pPr>
            <w:r>
              <w:rPr>
                <w:sz w:val="20"/>
              </w:rPr>
              <w:t>609</w:t>
            </w:r>
          </w:p>
        </w:tc>
        <w:tc>
          <w:tcPr>
            <w:tcW w:type="dxa" w:w="426"/>
            <w:shd w:fill="auto" w:val="clear"/>
          </w:tcPr>
          <w:p w14:paraId="E71D0000">
            <w:pPr>
              <w:rPr>
                <w:sz w:val="20"/>
              </w:rPr>
            </w:pPr>
            <w:r>
              <w:rPr>
                <w:sz w:val="20"/>
              </w:rPr>
              <w:t>01</w:t>
            </w:r>
          </w:p>
        </w:tc>
        <w:tc>
          <w:tcPr>
            <w:tcW w:type="dxa" w:w="425"/>
            <w:shd w:fill="auto" w:val="clear"/>
          </w:tcPr>
          <w:p w14:paraId="E81D0000">
            <w:pPr>
              <w:rPr>
                <w:sz w:val="20"/>
              </w:rPr>
            </w:pPr>
            <w:r>
              <w:rPr>
                <w:sz w:val="20"/>
              </w:rPr>
              <w:t>13</w:t>
            </w:r>
          </w:p>
        </w:tc>
        <w:tc>
          <w:tcPr>
            <w:tcW w:type="dxa" w:w="1559"/>
            <w:shd w:fill="auto" w:val="clear"/>
          </w:tcPr>
          <w:p w14:paraId="E91D0000">
            <w:pPr>
              <w:rPr>
                <w:sz w:val="20"/>
              </w:rPr>
            </w:pPr>
            <w:r>
              <w:rPr>
                <w:sz w:val="20"/>
              </w:rPr>
              <w:t>77 1 00 00000</w:t>
            </w:r>
          </w:p>
        </w:tc>
        <w:tc>
          <w:tcPr>
            <w:tcW w:type="dxa" w:w="567"/>
            <w:shd w:fill="auto" w:val="clear"/>
          </w:tcPr>
          <w:p w14:paraId="EA1D0000">
            <w:pPr>
              <w:rPr>
                <w:sz w:val="20"/>
              </w:rPr>
            </w:pPr>
            <w:r>
              <w:rPr>
                <w:sz w:val="20"/>
              </w:rPr>
              <w:t>000</w:t>
            </w:r>
          </w:p>
        </w:tc>
        <w:tc>
          <w:tcPr>
            <w:tcW w:type="dxa" w:w="1438"/>
            <w:shd w:fill="auto" w:val="clear"/>
          </w:tcPr>
          <w:p w14:paraId="EB1D0000">
            <w:pPr>
              <w:ind/>
              <w:jc w:val="right"/>
              <w:rPr>
                <w:sz w:val="20"/>
              </w:rPr>
            </w:pPr>
            <w:r>
              <w:rPr>
                <w:sz w:val="20"/>
              </w:rPr>
              <w:t>10,00</w:t>
            </w:r>
          </w:p>
        </w:tc>
      </w:tr>
      <w:tr>
        <w:trPr>
          <w:trHeight w:hRule="atLeast" w:val="20"/>
        </w:trPr>
        <w:tc>
          <w:tcPr>
            <w:tcW w:type="dxa" w:w="4678"/>
            <w:shd w:fill="auto" w:val="clear"/>
          </w:tcPr>
          <w:p w14:paraId="EC1D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ED1D0000">
            <w:pPr>
              <w:rPr>
                <w:sz w:val="20"/>
              </w:rPr>
            </w:pPr>
            <w:r>
              <w:rPr>
                <w:sz w:val="20"/>
              </w:rPr>
              <w:t>609</w:t>
            </w:r>
          </w:p>
        </w:tc>
        <w:tc>
          <w:tcPr>
            <w:tcW w:type="dxa" w:w="426"/>
            <w:shd w:fill="auto" w:val="clear"/>
          </w:tcPr>
          <w:p w14:paraId="EE1D0000">
            <w:pPr>
              <w:rPr>
                <w:sz w:val="20"/>
              </w:rPr>
            </w:pPr>
            <w:r>
              <w:rPr>
                <w:sz w:val="20"/>
              </w:rPr>
              <w:t>01</w:t>
            </w:r>
          </w:p>
        </w:tc>
        <w:tc>
          <w:tcPr>
            <w:tcW w:type="dxa" w:w="425"/>
            <w:shd w:fill="auto" w:val="clear"/>
          </w:tcPr>
          <w:p w14:paraId="EF1D0000">
            <w:pPr>
              <w:rPr>
                <w:sz w:val="20"/>
              </w:rPr>
            </w:pPr>
            <w:r>
              <w:rPr>
                <w:sz w:val="20"/>
              </w:rPr>
              <w:t>13</w:t>
            </w:r>
          </w:p>
        </w:tc>
        <w:tc>
          <w:tcPr>
            <w:tcW w:type="dxa" w:w="1559"/>
            <w:shd w:fill="auto" w:val="clear"/>
          </w:tcPr>
          <w:p w14:paraId="F01D0000">
            <w:pPr>
              <w:rPr>
                <w:sz w:val="20"/>
              </w:rPr>
            </w:pPr>
            <w:r>
              <w:rPr>
                <w:sz w:val="20"/>
              </w:rPr>
              <w:t>77 1 00 20050</w:t>
            </w:r>
          </w:p>
        </w:tc>
        <w:tc>
          <w:tcPr>
            <w:tcW w:type="dxa" w:w="567"/>
            <w:shd w:fill="auto" w:val="clear"/>
          </w:tcPr>
          <w:p w14:paraId="F11D0000">
            <w:pPr>
              <w:rPr>
                <w:sz w:val="20"/>
              </w:rPr>
            </w:pPr>
            <w:r>
              <w:rPr>
                <w:sz w:val="20"/>
              </w:rPr>
              <w:t>000</w:t>
            </w:r>
          </w:p>
        </w:tc>
        <w:tc>
          <w:tcPr>
            <w:tcW w:type="dxa" w:w="1438"/>
            <w:shd w:fill="auto" w:val="clear"/>
          </w:tcPr>
          <w:p w14:paraId="F21D0000">
            <w:pPr>
              <w:ind/>
              <w:jc w:val="right"/>
              <w:rPr>
                <w:sz w:val="20"/>
              </w:rPr>
            </w:pPr>
            <w:r>
              <w:rPr>
                <w:sz w:val="20"/>
              </w:rPr>
              <w:t>10,00</w:t>
            </w:r>
          </w:p>
        </w:tc>
      </w:tr>
      <w:tr>
        <w:trPr>
          <w:trHeight w:hRule="atLeast" w:val="20"/>
        </w:trPr>
        <w:tc>
          <w:tcPr>
            <w:tcW w:type="dxa" w:w="4678"/>
            <w:shd w:fill="auto" w:val="clear"/>
          </w:tcPr>
          <w:p w14:paraId="F31D0000">
            <w:pPr>
              <w:rPr>
                <w:sz w:val="20"/>
              </w:rPr>
            </w:pPr>
            <w:r>
              <w:rPr>
                <w:sz w:val="20"/>
              </w:rPr>
              <w:t>Исполнение судебных актов</w:t>
            </w:r>
          </w:p>
        </w:tc>
        <w:tc>
          <w:tcPr>
            <w:tcW w:type="dxa" w:w="567"/>
            <w:shd w:fill="auto" w:val="clear"/>
          </w:tcPr>
          <w:p w14:paraId="F41D0000">
            <w:pPr>
              <w:rPr>
                <w:sz w:val="20"/>
              </w:rPr>
            </w:pPr>
            <w:r>
              <w:rPr>
                <w:sz w:val="20"/>
              </w:rPr>
              <w:t>609</w:t>
            </w:r>
          </w:p>
        </w:tc>
        <w:tc>
          <w:tcPr>
            <w:tcW w:type="dxa" w:w="426"/>
            <w:shd w:fill="auto" w:val="clear"/>
          </w:tcPr>
          <w:p w14:paraId="F51D0000">
            <w:pPr>
              <w:rPr>
                <w:sz w:val="20"/>
              </w:rPr>
            </w:pPr>
            <w:r>
              <w:rPr>
                <w:sz w:val="20"/>
              </w:rPr>
              <w:t>01</w:t>
            </w:r>
          </w:p>
        </w:tc>
        <w:tc>
          <w:tcPr>
            <w:tcW w:type="dxa" w:w="425"/>
            <w:shd w:fill="auto" w:val="clear"/>
          </w:tcPr>
          <w:p w14:paraId="F61D0000">
            <w:pPr>
              <w:rPr>
                <w:sz w:val="20"/>
              </w:rPr>
            </w:pPr>
            <w:r>
              <w:rPr>
                <w:sz w:val="20"/>
              </w:rPr>
              <w:t>13</w:t>
            </w:r>
          </w:p>
        </w:tc>
        <w:tc>
          <w:tcPr>
            <w:tcW w:type="dxa" w:w="1559"/>
            <w:shd w:fill="auto" w:val="clear"/>
          </w:tcPr>
          <w:p w14:paraId="F71D0000">
            <w:pPr>
              <w:rPr>
                <w:sz w:val="20"/>
              </w:rPr>
            </w:pPr>
            <w:r>
              <w:rPr>
                <w:sz w:val="20"/>
              </w:rPr>
              <w:t>77 1 00 20050</w:t>
            </w:r>
          </w:p>
        </w:tc>
        <w:tc>
          <w:tcPr>
            <w:tcW w:type="dxa" w:w="567"/>
            <w:shd w:fill="auto" w:val="clear"/>
          </w:tcPr>
          <w:p w14:paraId="F81D0000">
            <w:pPr>
              <w:rPr>
                <w:sz w:val="20"/>
              </w:rPr>
            </w:pPr>
            <w:r>
              <w:rPr>
                <w:sz w:val="20"/>
              </w:rPr>
              <w:t>830</w:t>
            </w:r>
          </w:p>
        </w:tc>
        <w:tc>
          <w:tcPr>
            <w:tcW w:type="dxa" w:w="1438"/>
            <w:shd w:fill="auto" w:val="clear"/>
          </w:tcPr>
          <w:p w14:paraId="F91D0000">
            <w:pPr>
              <w:ind/>
              <w:jc w:val="right"/>
              <w:rPr>
                <w:sz w:val="20"/>
              </w:rPr>
            </w:pPr>
            <w:r>
              <w:rPr>
                <w:sz w:val="20"/>
              </w:rPr>
              <w:t>10,00</w:t>
            </w:r>
          </w:p>
        </w:tc>
      </w:tr>
      <w:tr>
        <w:trPr>
          <w:trHeight w:hRule="atLeast" w:val="20"/>
        </w:trPr>
        <w:tc>
          <w:tcPr>
            <w:tcW w:type="dxa" w:w="4678"/>
            <w:shd w:fill="auto" w:val="clear"/>
          </w:tcPr>
          <w:p w14:paraId="FA1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FB1D0000">
            <w:pPr>
              <w:rPr>
                <w:sz w:val="20"/>
              </w:rPr>
            </w:pPr>
            <w:r>
              <w:rPr>
                <w:sz w:val="20"/>
              </w:rPr>
              <w:t>609</w:t>
            </w:r>
          </w:p>
        </w:tc>
        <w:tc>
          <w:tcPr>
            <w:tcW w:type="dxa" w:w="426"/>
            <w:shd w:fill="auto" w:val="clear"/>
          </w:tcPr>
          <w:p w14:paraId="FC1D0000">
            <w:pPr>
              <w:rPr>
                <w:sz w:val="20"/>
              </w:rPr>
            </w:pPr>
            <w:r>
              <w:rPr>
                <w:sz w:val="20"/>
              </w:rPr>
              <w:t>01</w:t>
            </w:r>
          </w:p>
        </w:tc>
        <w:tc>
          <w:tcPr>
            <w:tcW w:type="dxa" w:w="425"/>
            <w:shd w:fill="auto" w:val="clear"/>
          </w:tcPr>
          <w:p w14:paraId="FD1D0000">
            <w:pPr>
              <w:rPr>
                <w:sz w:val="20"/>
              </w:rPr>
            </w:pPr>
            <w:r>
              <w:rPr>
                <w:sz w:val="20"/>
              </w:rPr>
              <w:t>13</w:t>
            </w:r>
          </w:p>
        </w:tc>
        <w:tc>
          <w:tcPr>
            <w:tcW w:type="dxa" w:w="1559"/>
            <w:shd w:fill="auto" w:val="clear"/>
          </w:tcPr>
          <w:p w14:paraId="FE1D0000">
            <w:pPr>
              <w:rPr>
                <w:sz w:val="20"/>
              </w:rPr>
            </w:pPr>
            <w:r>
              <w:rPr>
                <w:sz w:val="20"/>
              </w:rPr>
              <w:t>98 0 00 00000</w:t>
            </w:r>
          </w:p>
        </w:tc>
        <w:tc>
          <w:tcPr>
            <w:tcW w:type="dxa" w:w="567"/>
            <w:shd w:fill="auto" w:val="clear"/>
          </w:tcPr>
          <w:p w14:paraId="FF1D0000">
            <w:pPr>
              <w:rPr>
                <w:sz w:val="20"/>
              </w:rPr>
            </w:pPr>
            <w:r>
              <w:rPr>
                <w:sz w:val="20"/>
              </w:rPr>
              <w:t>000</w:t>
            </w:r>
          </w:p>
        </w:tc>
        <w:tc>
          <w:tcPr>
            <w:tcW w:type="dxa" w:w="1438"/>
            <w:shd w:fill="auto" w:val="clear"/>
          </w:tcPr>
          <w:p w14:paraId="001E0000">
            <w:pPr>
              <w:ind/>
              <w:jc w:val="right"/>
              <w:rPr>
                <w:sz w:val="20"/>
              </w:rPr>
            </w:pPr>
            <w:r>
              <w:rPr>
                <w:sz w:val="20"/>
              </w:rPr>
              <w:t>100,00</w:t>
            </w:r>
          </w:p>
        </w:tc>
      </w:tr>
      <w:tr>
        <w:trPr>
          <w:trHeight w:hRule="atLeast" w:val="20"/>
        </w:trPr>
        <w:tc>
          <w:tcPr>
            <w:tcW w:type="dxa" w:w="4678"/>
            <w:shd w:fill="auto" w:val="clear"/>
          </w:tcPr>
          <w:p w14:paraId="011E0000">
            <w:pPr>
              <w:rPr>
                <w:sz w:val="20"/>
              </w:rPr>
            </w:pPr>
            <w:r>
              <w:rPr>
                <w:sz w:val="20"/>
              </w:rPr>
              <w:t>Иные непрограммные мероприятия</w:t>
            </w:r>
          </w:p>
        </w:tc>
        <w:tc>
          <w:tcPr>
            <w:tcW w:type="dxa" w:w="567"/>
            <w:shd w:fill="auto" w:val="clear"/>
          </w:tcPr>
          <w:p w14:paraId="021E0000">
            <w:pPr>
              <w:rPr>
                <w:sz w:val="20"/>
              </w:rPr>
            </w:pPr>
            <w:r>
              <w:rPr>
                <w:sz w:val="20"/>
              </w:rPr>
              <w:t>609</w:t>
            </w:r>
          </w:p>
        </w:tc>
        <w:tc>
          <w:tcPr>
            <w:tcW w:type="dxa" w:w="426"/>
            <w:shd w:fill="auto" w:val="clear"/>
          </w:tcPr>
          <w:p w14:paraId="031E0000">
            <w:pPr>
              <w:rPr>
                <w:sz w:val="20"/>
              </w:rPr>
            </w:pPr>
            <w:r>
              <w:rPr>
                <w:sz w:val="20"/>
              </w:rPr>
              <w:t>01</w:t>
            </w:r>
          </w:p>
        </w:tc>
        <w:tc>
          <w:tcPr>
            <w:tcW w:type="dxa" w:w="425"/>
            <w:shd w:fill="auto" w:val="clear"/>
          </w:tcPr>
          <w:p w14:paraId="041E0000">
            <w:pPr>
              <w:rPr>
                <w:sz w:val="20"/>
              </w:rPr>
            </w:pPr>
            <w:r>
              <w:rPr>
                <w:sz w:val="20"/>
              </w:rPr>
              <w:t>13</w:t>
            </w:r>
          </w:p>
        </w:tc>
        <w:tc>
          <w:tcPr>
            <w:tcW w:type="dxa" w:w="1559"/>
            <w:shd w:fill="auto" w:val="clear"/>
          </w:tcPr>
          <w:p w14:paraId="051E0000">
            <w:pPr>
              <w:rPr>
                <w:sz w:val="20"/>
              </w:rPr>
            </w:pPr>
            <w:r>
              <w:rPr>
                <w:sz w:val="20"/>
              </w:rPr>
              <w:t xml:space="preserve">98 1 00 00000 </w:t>
            </w:r>
          </w:p>
        </w:tc>
        <w:tc>
          <w:tcPr>
            <w:tcW w:type="dxa" w:w="567"/>
            <w:shd w:fill="auto" w:val="clear"/>
          </w:tcPr>
          <w:p w14:paraId="061E0000">
            <w:pPr>
              <w:rPr>
                <w:sz w:val="20"/>
              </w:rPr>
            </w:pPr>
            <w:r>
              <w:rPr>
                <w:sz w:val="20"/>
              </w:rPr>
              <w:t>000</w:t>
            </w:r>
          </w:p>
        </w:tc>
        <w:tc>
          <w:tcPr>
            <w:tcW w:type="dxa" w:w="1438"/>
            <w:shd w:fill="auto" w:val="clear"/>
          </w:tcPr>
          <w:p w14:paraId="071E0000">
            <w:pPr>
              <w:ind/>
              <w:jc w:val="right"/>
              <w:rPr>
                <w:sz w:val="20"/>
              </w:rPr>
            </w:pPr>
            <w:r>
              <w:rPr>
                <w:sz w:val="20"/>
              </w:rPr>
              <w:t>100,00</w:t>
            </w:r>
          </w:p>
        </w:tc>
      </w:tr>
      <w:tr>
        <w:trPr>
          <w:trHeight w:hRule="atLeast" w:val="20"/>
        </w:trPr>
        <w:tc>
          <w:tcPr>
            <w:tcW w:type="dxa" w:w="4678"/>
            <w:shd w:fill="auto" w:val="clear"/>
          </w:tcPr>
          <w:p w14:paraId="081E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567"/>
            <w:shd w:fill="auto" w:val="clear"/>
          </w:tcPr>
          <w:p w14:paraId="091E0000">
            <w:pPr>
              <w:rPr>
                <w:sz w:val="20"/>
              </w:rPr>
            </w:pPr>
            <w:r>
              <w:rPr>
                <w:sz w:val="20"/>
              </w:rPr>
              <w:t>609</w:t>
            </w:r>
          </w:p>
        </w:tc>
        <w:tc>
          <w:tcPr>
            <w:tcW w:type="dxa" w:w="426"/>
            <w:shd w:fill="auto" w:val="clear"/>
          </w:tcPr>
          <w:p w14:paraId="0A1E0000">
            <w:pPr>
              <w:rPr>
                <w:sz w:val="20"/>
              </w:rPr>
            </w:pPr>
            <w:r>
              <w:rPr>
                <w:sz w:val="20"/>
              </w:rPr>
              <w:t>01</w:t>
            </w:r>
          </w:p>
        </w:tc>
        <w:tc>
          <w:tcPr>
            <w:tcW w:type="dxa" w:w="425"/>
            <w:shd w:fill="auto" w:val="clear"/>
          </w:tcPr>
          <w:p w14:paraId="0B1E0000">
            <w:pPr>
              <w:rPr>
                <w:sz w:val="20"/>
              </w:rPr>
            </w:pPr>
            <w:r>
              <w:rPr>
                <w:sz w:val="20"/>
              </w:rPr>
              <w:t>13</w:t>
            </w:r>
          </w:p>
        </w:tc>
        <w:tc>
          <w:tcPr>
            <w:tcW w:type="dxa" w:w="1559"/>
            <w:shd w:fill="auto" w:val="clear"/>
          </w:tcPr>
          <w:p w14:paraId="0C1E0000">
            <w:pPr>
              <w:rPr>
                <w:sz w:val="20"/>
              </w:rPr>
            </w:pPr>
            <w:r>
              <w:rPr>
                <w:sz w:val="20"/>
              </w:rPr>
              <w:t>98 1 00 21370</w:t>
            </w:r>
          </w:p>
        </w:tc>
        <w:tc>
          <w:tcPr>
            <w:tcW w:type="dxa" w:w="567"/>
            <w:shd w:fill="auto" w:val="clear"/>
          </w:tcPr>
          <w:p w14:paraId="0D1E0000">
            <w:pPr>
              <w:rPr>
                <w:sz w:val="20"/>
              </w:rPr>
            </w:pPr>
            <w:r>
              <w:rPr>
                <w:sz w:val="20"/>
              </w:rPr>
              <w:t>000</w:t>
            </w:r>
          </w:p>
        </w:tc>
        <w:tc>
          <w:tcPr>
            <w:tcW w:type="dxa" w:w="1438"/>
            <w:shd w:fill="auto" w:val="clear"/>
          </w:tcPr>
          <w:p w14:paraId="0E1E0000">
            <w:pPr>
              <w:ind/>
              <w:jc w:val="right"/>
              <w:rPr>
                <w:sz w:val="20"/>
              </w:rPr>
            </w:pPr>
            <w:r>
              <w:rPr>
                <w:sz w:val="20"/>
              </w:rPr>
              <w:t>100,00</w:t>
            </w:r>
          </w:p>
        </w:tc>
      </w:tr>
      <w:tr>
        <w:trPr>
          <w:trHeight w:hRule="atLeast" w:val="20"/>
        </w:trPr>
        <w:tc>
          <w:tcPr>
            <w:tcW w:type="dxa" w:w="4678"/>
            <w:shd w:fill="auto" w:val="clear"/>
          </w:tcPr>
          <w:p w14:paraId="0F1E0000">
            <w:pPr>
              <w:rPr>
                <w:sz w:val="20"/>
              </w:rPr>
            </w:pPr>
            <w:r>
              <w:rPr>
                <w:sz w:val="20"/>
              </w:rPr>
              <w:t>Публичные нормативные выплаты гражданам несоциального характера</w:t>
            </w:r>
          </w:p>
        </w:tc>
        <w:tc>
          <w:tcPr>
            <w:tcW w:type="dxa" w:w="567"/>
            <w:shd w:fill="auto" w:val="clear"/>
          </w:tcPr>
          <w:p w14:paraId="101E0000">
            <w:pPr>
              <w:rPr>
                <w:sz w:val="20"/>
              </w:rPr>
            </w:pPr>
            <w:r>
              <w:rPr>
                <w:sz w:val="20"/>
              </w:rPr>
              <w:t>609</w:t>
            </w:r>
          </w:p>
        </w:tc>
        <w:tc>
          <w:tcPr>
            <w:tcW w:type="dxa" w:w="426"/>
            <w:shd w:fill="auto" w:val="clear"/>
          </w:tcPr>
          <w:p w14:paraId="111E0000">
            <w:pPr>
              <w:rPr>
                <w:sz w:val="20"/>
              </w:rPr>
            </w:pPr>
            <w:r>
              <w:rPr>
                <w:sz w:val="20"/>
              </w:rPr>
              <w:t>01</w:t>
            </w:r>
          </w:p>
        </w:tc>
        <w:tc>
          <w:tcPr>
            <w:tcW w:type="dxa" w:w="425"/>
            <w:shd w:fill="auto" w:val="clear"/>
          </w:tcPr>
          <w:p w14:paraId="121E0000">
            <w:pPr>
              <w:rPr>
                <w:sz w:val="20"/>
              </w:rPr>
            </w:pPr>
            <w:r>
              <w:rPr>
                <w:sz w:val="20"/>
              </w:rPr>
              <w:t>13</w:t>
            </w:r>
          </w:p>
        </w:tc>
        <w:tc>
          <w:tcPr>
            <w:tcW w:type="dxa" w:w="1559"/>
            <w:shd w:fill="auto" w:val="clear"/>
          </w:tcPr>
          <w:p w14:paraId="131E0000">
            <w:pPr>
              <w:rPr>
                <w:sz w:val="20"/>
              </w:rPr>
            </w:pPr>
            <w:r>
              <w:rPr>
                <w:sz w:val="20"/>
              </w:rPr>
              <w:t>98 1 00 21370</w:t>
            </w:r>
          </w:p>
        </w:tc>
        <w:tc>
          <w:tcPr>
            <w:tcW w:type="dxa" w:w="567"/>
            <w:shd w:fill="auto" w:val="clear"/>
          </w:tcPr>
          <w:p w14:paraId="141E0000">
            <w:pPr>
              <w:rPr>
                <w:sz w:val="20"/>
              </w:rPr>
            </w:pPr>
            <w:r>
              <w:rPr>
                <w:sz w:val="20"/>
              </w:rPr>
              <w:t>330</w:t>
            </w:r>
          </w:p>
        </w:tc>
        <w:tc>
          <w:tcPr>
            <w:tcW w:type="dxa" w:w="1438"/>
            <w:shd w:fill="auto" w:val="clear"/>
          </w:tcPr>
          <w:p w14:paraId="151E0000">
            <w:pPr>
              <w:ind/>
              <w:jc w:val="right"/>
              <w:rPr>
                <w:sz w:val="20"/>
              </w:rPr>
            </w:pPr>
            <w:r>
              <w:rPr>
                <w:sz w:val="20"/>
              </w:rPr>
              <w:t>100,00</w:t>
            </w:r>
          </w:p>
        </w:tc>
      </w:tr>
      <w:tr>
        <w:trPr>
          <w:trHeight w:hRule="atLeast" w:val="20"/>
        </w:trPr>
        <w:tc>
          <w:tcPr>
            <w:tcW w:type="dxa" w:w="4678"/>
            <w:shd w:fill="auto" w:val="clear"/>
          </w:tcPr>
          <w:p w14:paraId="161E0000">
            <w:pPr>
              <w:rPr>
                <w:sz w:val="20"/>
              </w:rPr>
            </w:pPr>
            <w:r>
              <w:rPr>
                <w:sz w:val="20"/>
              </w:rPr>
              <w:t>Культура, кинематография</w:t>
            </w:r>
          </w:p>
        </w:tc>
        <w:tc>
          <w:tcPr>
            <w:tcW w:type="dxa" w:w="567"/>
            <w:shd w:fill="auto" w:val="clear"/>
          </w:tcPr>
          <w:p w14:paraId="171E0000">
            <w:pPr>
              <w:rPr>
                <w:sz w:val="20"/>
              </w:rPr>
            </w:pPr>
            <w:r>
              <w:rPr>
                <w:sz w:val="20"/>
              </w:rPr>
              <w:t>609</w:t>
            </w:r>
          </w:p>
        </w:tc>
        <w:tc>
          <w:tcPr>
            <w:tcW w:type="dxa" w:w="426"/>
            <w:shd w:fill="auto" w:val="clear"/>
          </w:tcPr>
          <w:p w14:paraId="181E0000">
            <w:pPr>
              <w:rPr>
                <w:sz w:val="20"/>
              </w:rPr>
            </w:pPr>
            <w:r>
              <w:rPr>
                <w:sz w:val="20"/>
              </w:rPr>
              <w:t>08</w:t>
            </w:r>
          </w:p>
        </w:tc>
        <w:tc>
          <w:tcPr>
            <w:tcW w:type="dxa" w:w="425"/>
            <w:shd w:fill="auto" w:val="clear"/>
          </w:tcPr>
          <w:p w14:paraId="191E0000">
            <w:pPr>
              <w:rPr>
                <w:sz w:val="20"/>
              </w:rPr>
            </w:pPr>
            <w:r>
              <w:rPr>
                <w:sz w:val="20"/>
              </w:rPr>
              <w:t>00</w:t>
            </w:r>
          </w:p>
        </w:tc>
        <w:tc>
          <w:tcPr>
            <w:tcW w:type="dxa" w:w="1559"/>
            <w:shd w:fill="auto" w:val="clear"/>
          </w:tcPr>
          <w:p w14:paraId="1A1E0000">
            <w:pPr>
              <w:rPr>
                <w:sz w:val="20"/>
              </w:rPr>
            </w:pPr>
            <w:r>
              <w:rPr>
                <w:sz w:val="20"/>
              </w:rPr>
              <w:t>00 0 00 00000</w:t>
            </w:r>
          </w:p>
        </w:tc>
        <w:tc>
          <w:tcPr>
            <w:tcW w:type="dxa" w:w="567"/>
            <w:shd w:fill="auto" w:val="clear"/>
          </w:tcPr>
          <w:p w14:paraId="1B1E0000">
            <w:pPr>
              <w:rPr>
                <w:sz w:val="20"/>
              </w:rPr>
            </w:pPr>
            <w:r>
              <w:rPr>
                <w:sz w:val="20"/>
              </w:rPr>
              <w:t>000</w:t>
            </w:r>
          </w:p>
        </w:tc>
        <w:tc>
          <w:tcPr>
            <w:tcW w:type="dxa" w:w="1438"/>
            <w:shd w:fill="auto" w:val="clear"/>
          </w:tcPr>
          <w:p w14:paraId="1C1E0000">
            <w:pPr>
              <w:ind/>
              <w:jc w:val="right"/>
              <w:rPr>
                <w:sz w:val="20"/>
              </w:rPr>
            </w:pPr>
            <w:r>
              <w:rPr>
                <w:sz w:val="20"/>
              </w:rPr>
              <w:t>797,00</w:t>
            </w:r>
          </w:p>
        </w:tc>
      </w:tr>
      <w:tr>
        <w:trPr>
          <w:trHeight w:hRule="atLeast" w:val="20"/>
        </w:trPr>
        <w:tc>
          <w:tcPr>
            <w:tcW w:type="dxa" w:w="4678"/>
            <w:shd w:fill="auto" w:val="clear"/>
          </w:tcPr>
          <w:p w14:paraId="1D1E0000">
            <w:pPr>
              <w:rPr>
                <w:sz w:val="20"/>
              </w:rPr>
            </w:pPr>
            <w:r>
              <w:rPr>
                <w:sz w:val="20"/>
              </w:rPr>
              <w:t>Культура</w:t>
            </w:r>
          </w:p>
        </w:tc>
        <w:tc>
          <w:tcPr>
            <w:tcW w:type="dxa" w:w="567"/>
            <w:shd w:fill="auto" w:val="clear"/>
          </w:tcPr>
          <w:p w14:paraId="1E1E0000">
            <w:pPr>
              <w:rPr>
                <w:sz w:val="20"/>
              </w:rPr>
            </w:pPr>
            <w:r>
              <w:rPr>
                <w:sz w:val="20"/>
              </w:rPr>
              <w:t>609</w:t>
            </w:r>
          </w:p>
        </w:tc>
        <w:tc>
          <w:tcPr>
            <w:tcW w:type="dxa" w:w="426"/>
            <w:shd w:fill="auto" w:val="clear"/>
          </w:tcPr>
          <w:p w14:paraId="1F1E0000">
            <w:pPr>
              <w:rPr>
                <w:sz w:val="20"/>
              </w:rPr>
            </w:pPr>
            <w:r>
              <w:rPr>
                <w:sz w:val="20"/>
              </w:rPr>
              <w:t>08</w:t>
            </w:r>
          </w:p>
        </w:tc>
        <w:tc>
          <w:tcPr>
            <w:tcW w:type="dxa" w:w="425"/>
            <w:shd w:fill="auto" w:val="clear"/>
          </w:tcPr>
          <w:p w14:paraId="201E0000">
            <w:pPr>
              <w:rPr>
                <w:sz w:val="20"/>
              </w:rPr>
            </w:pPr>
            <w:r>
              <w:rPr>
                <w:sz w:val="20"/>
              </w:rPr>
              <w:t>01</w:t>
            </w:r>
          </w:p>
        </w:tc>
        <w:tc>
          <w:tcPr>
            <w:tcW w:type="dxa" w:w="1559"/>
            <w:shd w:fill="auto" w:val="clear"/>
          </w:tcPr>
          <w:p w14:paraId="211E0000">
            <w:pPr>
              <w:rPr>
                <w:sz w:val="20"/>
              </w:rPr>
            </w:pPr>
            <w:r>
              <w:rPr>
                <w:sz w:val="20"/>
              </w:rPr>
              <w:t>00 0 00 00000</w:t>
            </w:r>
          </w:p>
        </w:tc>
        <w:tc>
          <w:tcPr>
            <w:tcW w:type="dxa" w:w="567"/>
            <w:shd w:fill="auto" w:val="clear"/>
          </w:tcPr>
          <w:p w14:paraId="221E0000">
            <w:pPr>
              <w:rPr>
                <w:sz w:val="20"/>
              </w:rPr>
            </w:pPr>
            <w:r>
              <w:rPr>
                <w:sz w:val="20"/>
              </w:rPr>
              <w:t>000</w:t>
            </w:r>
          </w:p>
        </w:tc>
        <w:tc>
          <w:tcPr>
            <w:tcW w:type="dxa" w:w="1438"/>
            <w:shd w:fill="auto" w:val="clear"/>
          </w:tcPr>
          <w:p w14:paraId="231E0000">
            <w:pPr>
              <w:ind/>
              <w:jc w:val="right"/>
              <w:rPr>
                <w:sz w:val="20"/>
              </w:rPr>
            </w:pPr>
            <w:r>
              <w:rPr>
                <w:sz w:val="20"/>
              </w:rPr>
              <w:t>797,00</w:t>
            </w:r>
          </w:p>
        </w:tc>
      </w:tr>
      <w:tr>
        <w:trPr>
          <w:trHeight w:hRule="atLeast" w:val="20"/>
        </w:trPr>
        <w:tc>
          <w:tcPr>
            <w:tcW w:type="dxa" w:w="4678"/>
            <w:shd w:fill="auto" w:val="clear"/>
          </w:tcPr>
          <w:p w14:paraId="241E0000">
            <w:pPr>
              <w:rPr>
                <w:sz w:val="20"/>
              </w:rPr>
            </w:pPr>
            <w:r>
              <w:rPr>
                <w:sz w:val="20"/>
              </w:rPr>
              <w:t>Муниципальная программа «Культура города Ставрополя»</w:t>
            </w:r>
          </w:p>
        </w:tc>
        <w:tc>
          <w:tcPr>
            <w:tcW w:type="dxa" w:w="567"/>
            <w:shd w:fill="auto" w:val="clear"/>
          </w:tcPr>
          <w:p w14:paraId="251E0000">
            <w:pPr>
              <w:rPr>
                <w:sz w:val="20"/>
              </w:rPr>
            </w:pPr>
            <w:r>
              <w:rPr>
                <w:sz w:val="20"/>
              </w:rPr>
              <w:t>609</w:t>
            </w:r>
          </w:p>
        </w:tc>
        <w:tc>
          <w:tcPr>
            <w:tcW w:type="dxa" w:w="426"/>
            <w:shd w:fill="auto" w:val="clear"/>
          </w:tcPr>
          <w:p w14:paraId="261E0000">
            <w:pPr>
              <w:rPr>
                <w:sz w:val="20"/>
              </w:rPr>
            </w:pPr>
            <w:r>
              <w:rPr>
                <w:sz w:val="20"/>
              </w:rPr>
              <w:t>08</w:t>
            </w:r>
          </w:p>
        </w:tc>
        <w:tc>
          <w:tcPr>
            <w:tcW w:type="dxa" w:w="425"/>
            <w:shd w:fill="auto" w:val="clear"/>
          </w:tcPr>
          <w:p w14:paraId="271E0000">
            <w:pPr>
              <w:rPr>
                <w:sz w:val="20"/>
              </w:rPr>
            </w:pPr>
            <w:r>
              <w:rPr>
                <w:sz w:val="20"/>
              </w:rPr>
              <w:t>01</w:t>
            </w:r>
          </w:p>
        </w:tc>
        <w:tc>
          <w:tcPr>
            <w:tcW w:type="dxa" w:w="1559"/>
            <w:shd w:fill="auto" w:val="clear"/>
          </w:tcPr>
          <w:p w14:paraId="281E0000">
            <w:pPr>
              <w:rPr>
                <w:sz w:val="20"/>
              </w:rPr>
            </w:pPr>
            <w:r>
              <w:rPr>
                <w:sz w:val="20"/>
              </w:rPr>
              <w:t>07 0 00 00000</w:t>
            </w:r>
          </w:p>
        </w:tc>
        <w:tc>
          <w:tcPr>
            <w:tcW w:type="dxa" w:w="567"/>
            <w:shd w:fill="auto" w:val="clear"/>
          </w:tcPr>
          <w:p w14:paraId="291E0000">
            <w:pPr>
              <w:rPr>
                <w:sz w:val="20"/>
              </w:rPr>
            </w:pPr>
            <w:r>
              <w:rPr>
                <w:sz w:val="20"/>
              </w:rPr>
              <w:t>000</w:t>
            </w:r>
          </w:p>
        </w:tc>
        <w:tc>
          <w:tcPr>
            <w:tcW w:type="dxa" w:w="1438"/>
            <w:shd w:fill="auto" w:val="clear"/>
          </w:tcPr>
          <w:p w14:paraId="2A1E0000">
            <w:pPr>
              <w:ind/>
              <w:jc w:val="right"/>
              <w:rPr>
                <w:sz w:val="20"/>
              </w:rPr>
            </w:pPr>
            <w:r>
              <w:rPr>
                <w:sz w:val="20"/>
              </w:rPr>
              <w:t>797,00</w:t>
            </w:r>
          </w:p>
        </w:tc>
      </w:tr>
      <w:tr>
        <w:trPr>
          <w:trHeight w:hRule="atLeast" w:val="20"/>
        </w:trPr>
        <w:tc>
          <w:tcPr>
            <w:tcW w:type="dxa" w:w="4678"/>
            <w:shd w:fill="auto" w:val="clear"/>
          </w:tcPr>
          <w:p w14:paraId="2B1E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2C1E0000">
            <w:pPr>
              <w:rPr>
                <w:sz w:val="20"/>
              </w:rPr>
            </w:pPr>
            <w:r>
              <w:rPr>
                <w:sz w:val="20"/>
              </w:rPr>
              <w:t>609</w:t>
            </w:r>
          </w:p>
        </w:tc>
        <w:tc>
          <w:tcPr>
            <w:tcW w:type="dxa" w:w="426"/>
            <w:shd w:fill="auto" w:val="clear"/>
          </w:tcPr>
          <w:p w14:paraId="2D1E0000">
            <w:pPr>
              <w:rPr>
                <w:sz w:val="20"/>
              </w:rPr>
            </w:pPr>
            <w:r>
              <w:rPr>
                <w:sz w:val="20"/>
              </w:rPr>
              <w:t>08</w:t>
            </w:r>
          </w:p>
        </w:tc>
        <w:tc>
          <w:tcPr>
            <w:tcW w:type="dxa" w:w="425"/>
            <w:shd w:fill="auto" w:val="clear"/>
          </w:tcPr>
          <w:p w14:paraId="2E1E0000">
            <w:pPr>
              <w:rPr>
                <w:sz w:val="20"/>
              </w:rPr>
            </w:pPr>
            <w:r>
              <w:rPr>
                <w:sz w:val="20"/>
              </w:rPr>
              <w:t>01</w:t>
            </w:r>
          </w:p>
        </w:tc>
        <w:tc>
          <w:tcPr>
            <w:tcW w:type="dxa" w:w="1559"/>
            <w:shd w:fill="auto" w:val="clear"/>
          </w:tcPr>
          <w:p w14:paraId="2F1E0000">
            <w:pPr>
              <w:rPr>
                <w:sz w:val="20"/>
              </w:rPr>
            </w:pPr>
            <w:r>
              <w:rPr>
                <w:sz w:val="20"/>
              </w:rPr>
              <w:t>07 1 00 00000</w:t>
            </w:r>
          </w:p>
        </w:tc>
        <w:tc>
          <w:tcPr>
            <w:tcW w:type="dxa" w:w="567"/>
            <w:shd w:fill="auto" w:val="clear"/>
          </w:tcPr>
          <w:p w14:paraId="301E0000">
            <w:pPr>
              <w:rPr>
                <w:sz w:val="20"/>
              </w:rPr>
            </w:pPr>
            <w:r>
              <w:rPr>
                <w:sz w:val="20"/>
              </w:rPr>
              <w:t>000</w:t>
            </w:r>
          </w:p>
        </w:tc>
        <w:tc>
          <w:tcPr>
            <w:tcW w:type="dxa" w:w="1438"/>
            <w:shd w:fill="auto" w:val="clear"/>
          </w:tcPr>
          <w:p w14:paraId="311E0000">
            <w:pPr>
              <w:ind/>
              <w:jc w:val="right"/>
              <w:rPr>
                <w:sz w:val="20"/>
              </w:rPr>
            </w:pPr>
            <w:r>
              <w:rPr>
                <w:sz w:val="20"/>
              </w:rPr>
              <w:t>797,00</w:t>
            </w:r>
          </w:p>
        </w:tc>
      </w:tr>
      <w:tr>
        <w:trPr>
          <w:trHeight w:hRule="atLeast" w:val="20"/>
        </w:trPr>
        <w:tc>
          <w:tcPr>
            <w:tcW w:type="dxa" w:w="4678"/>
            <w:shd w:fill="auto" w:val="clear"/>
          </w:tcPr>
          <w:p w14:paraId="321E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331E0000">
            <w:pPr>
              <w:rPr>
                <w:sz w:val="20"/>
              </w:rPr>
            </w:pPr>
            <w:r>
              <w:rPr>
                <w:sz w:val="20"/>
              </w:rPr>
              <w:t>609</w:t>
            </w:r>
          </w:p>
        </w:tc>
        <w:tc>
          <w:tcPr>
            <w:tcW w:type="dxa" w:w="426"/>
            <w:shd w:fill="auto" w:val="clear"/>
          </w:tcPr>
          <w:p w14:paraId="341E0000">
            <w:pPr>
              <w:rPr>
                <w:sz w:val="20"/>
              </w:rPr>
            </w:pPr>
            <w:r>
              <w:rPr>
                <w:sz w:val="20"/>
              </w:rPr>
              <w:t>08</w:t>
            </w:r>
          </w:p>
        </w:tc>
        <w:tc>
          <w:tcPr>
            <w:tcW w:type="dxa" w:w="425"/>
            <w:shd w:fill="auto" w:val="clear"/>
          </w:tcPr>
          <w:p w14:paraId="351E0000">
            <w:pPr>
              <w:rPr>
                <w:sz w:val="20"/>
              </w:rPr>
            </w:pPr>
            <w:r>
              <w:rPr>
                <w:sz w:val="20"/>
              </w:rPr>
              <w:t>01</w:t>
            </w:r>
          </w:p>
        </w:tc>
        <w:tc>
          <w:tcPr>
            <w:tcW w:type="dxa" w:w="1559"/>
            <w:shd w:fill="auto" w:val="clear"/>
          </w:tcPr>
          <w:p w14:paraId="361E0000">
            <w:pPr>
              <w:rPr>
                <w:sz w:val="20"/>
              </w:rPr>
            </w:pPr>
            <w:r>
              <w:rPr>
                <w:sz w:val="20"/>
              </w:rPr>
              <w:t>07 1 01 00000</w:t>
            </w:r>
          </w:p>
        </w:tc>
        <w:tc>
          <w:tcPr>
            <w:tcW w:type="dxa" w:w="567"/>
            <w:shd w:fill="auto" w:val="clear"/>
          </w:tcPr>
          <w:p w14:paraId="371E0000">
            <w:pPr>
              <w:rPr>
                <w:sz w:val="20"/>
              </w:rPr>
            </w:pPr>
            <w:r>
              <w:rPr>
                <w:sz w:val="20"/>
              </w:rPr>
              <w:t>000</w:t>
            </w:r>
          </w:p>
        </w:tc>
        <w:tc>
          <w:tcPr>
            <w:tcW w:type="dxa" w:w="1438"/>
            <w:shd w:fill="auto" w:val="clear"/>
          </w:tcPr>
          <w:p w14:paraId="381E0000">
            <w:pPr>
              <w:ind/>
              <w:jc w:val="right"/>
              <w:rPr>
                <w:sz w:val="20"/>
              </w:rPr>
            </w:pPr>
            <w:r>
              <w:rPr>
                <w:sz w:val="20"/>
              </w:rPr>
              <w:t>797,00</w:t>
            </w:r>
          </w:p>
        </w:tc>
      </w:tr>
      <w:tr>
        <w:trPr>
          <w:trHeight w:hRule="atLeast" w:val="20"/>
        </w:trPr>
        <w:tc>
          <w:tcPr>
            <w:tcW w:type="dxa" w:w="4678"/>
            <w:shd w:fill="auto" w:val="clear"/>
          </w:tcPr>
          <w:p w14:paraId="391E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3A1E0000">
            <w:pPr>
              <w:rPr>
                <w:sz w:val="20"/>
              </w:rPr>
            </w:pPr>
            <w:r>
              <w:rPr>
                <w:sz w:val="20"/>
              </w:rPr>
              <w:t>609</w:t>
            </w:r>
          </w:p>
        </w:tc>
        <w:tc>
          <w:tcPr>
            <w:tcW w:type="dxa" w:w="426"/>
            <w:shd w:fill="auto" w:val="clear"/>
          </w:tcPr>
          <w:p w14:paraId="3B1E0000">
            <w:pPr>
              <w:rPr>
                <w:sz w:val="20"/>
              </w:rPr>
            </w:pPr>
            <w:r>
              <w:rPr>
                <w:sz w:val="20"/>
              </w:rPr>
              <w:t>08</w:t>
            </w:r>
          </w:p>
        </w:tc>
        <w:tc>
          <w:tcPr>
            <w:tcW w:type="dxa" w:w="425"/>
            <w:shd w:fill="auto" w:val="clear"/>
          </w:tcPr>
          <w:p w14:paraId="3C1E0000">
            <w:pPr>
              <w:rPr>
                <w:sz w:val="20"/>
              </w:rPr>
            </w:pPr>
            <w:r>
              <w:rPr>
                <w:sz w:val="20"/>
              </w:rPr>
              <w:t>01</w:t>
            </w:r>
          </w:p>
        </w:tc>
        <w:tc>
          <w:tcPr>
            <w:tcW w:type="dxa" w:w="1559"/>
            <w:shd w:fill="auto" w:val="clear"/>
          </w:tcPr>
          <w:p w14:paraId="3D1E0000">
            <w:pPr>
              <w:rPr>
                <w:sz w:val="20"/>
              </w:rPr>
            </w:pPr>
            <w:r>
              <w:rPr>
                <w:sz w:val="20"/>
              </w:rPr>
              <w:t>07 1 01 20060</w:t>
            </w:r>
          </w:p>
        </w:tc>
        <w:tc>
          <w:tcPr>
            <w:tcW w:type="dxa" w:w="567"/>
            <w:shd w:fill="auto" w:val="clear"/>
          </w:tcPr>
          <w:p w14:paraId="3E1E0000">
            <w:pPr>
              <w:rPr>
                <w:sz w:val="20"/>
              </w:rPr>
            </w:pPr>
            <w:r>
              <w:rPr>
                <w:sz w:val="20"/>
              </w:rPr>
              <w:t>000</w:t>
            </w:r>
          </w:p>
        </w:tc>
        <w:tc>
          <w:tcPr>
            <w:tcW w:type="dxa" w:w="1438"/>
            <w:shd w:fill="auto" w:val="clear"/>
          </w:tcPr>
          <w:p w14:paraId="3F1E0000">
            <w:pPr>
              <w:ind/>
              <w:jc w:val="right"/>
              <w:rPr>
                <w:sz w:val="20"/>
              </w:rPr>
            </w:pPr>
            <w:r>
              <w:rPr>
                <w:sz w:val="20"/>
              </w:rPr>
              <w:t>797,00</w:t>
            </w:r>
          </w:p>
        </w:tc>
      </w:tr>
      <w:tr>
        <w:trPr>
          <w:trHeight w:hRule="atLeast" w:val="20"/>
        </w:trPr>
        <w:tc>
          <w:tcPr>
            <w:tcW w:type="dxa" w:w="4678"/>
            <w:shd w:fill="auto" w:val="clear"/>
          </w:tcPr>
          <w:p w14:paraId="40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11E0000">
            <w:pPr>
              <w:rPr>
                <w:sz w:val="20"/>
              </w:rPr>
            </w:pPr>
            <w:r>
              <w:rPr>
                <w:sz w:val="20"/>
              </w:rPr>
              <w:t>609</w:t>
            </w:r>
          </w:p>
        </w:tc>
        <w:tc>
          <w:tcPr>
            <w:tcW w:type="dxa" w:w="426"/>
            <w:shd w:fill="auto" w:val="clear"/>
          </w:tcPr>
          <w:p w14:paraId="421E0000">
            <w:pPr>
              <w:rPr>
                <w:sz w:val="20"/>
              </w:rPr>
            </w:pPr>
            <w:r>
              <w:rPr>
                <w:sz w:val="20"/>
              </w:rPr>
              <w:t>08</w:t>
            </w:r>
          </w:p>
        </w:tc>
        <w:tc>
          <w:tcPr>
            <w:tcW w:type="dxa" w:w="425"/>
            <w:shd w:fill="auto" w:val="clear"/>
          </w:tcPr>
          <w:p w14:paraId="431E0000">
            <w:pPr>
              <w:rPr>
                <w:sz w:val="20"/>
              </w:rPr>
            </w:pPr>
            <w:r>
              <w:rPr>
                <w:sz w:val="20"/>
              </w:rPr>
              <w:t>01</w:t>
            </w:r>
          </w:p>
        </w:tc>
        <w:tc>
          <w:tcPr>
            <w:tcW w:type="dxa" w:w="1559"/>
            <w:shd w:fill="auto" w:val="clear"/>
          </w:tcPr>
          <w:p w14:paraId="441E0000">
            <w:pPr>
              <w:rPr>
                <w:sz w:val="20"/>
              </w:rPr>
            </w:pPr>
            <w:r>
              <w:rPr>
                <w:sz w:val="20"/>
              </w:rPr>
              <w:t>07 1 01 20060</w:t>
            </w:r>
          </w:p>
        </w:tc>
        <w:tc>
          <w:tcPr>
            <w:tcW w:type="dxa" w:w="567"/>
            <w:shd w:fill="auto" w:val="clear"/>
          </w:tcPr>
          <w:p w14:paraId="451E0000">
            <w:pPr>
              <w:rPr>
                <w:sz w:val="20"/>
              </w:rPr>
            </w:pPr>
            <w:r>
              <w:rPr>
                <w:sz w:val="20"/>
              </w:rPr>
              <w:t>240</w:t>
            </w:r>
          </w:p>
        </w:tc>
        <w:tc>
          <w:tcPr>
            <w:tcW w:type="dxa" w:w="1438"/>
            <w:shd w:fill="auto" w:val="clear"/>
          </w:tcPr>
          <w:p w14:paraId="461E0000">
            <w:pPr>
              <w:ind/>
              <w:jc w:val="right"/>
              <w:rPr>
                <w:sz w:val="20"/>
              </w:rPr>
            </w:pPr>
            <w:r>
              <w:rPr>
                <w:sz w:val="20"/>
              </w:rPr>
              <w:t>797,00</w:t>
            </w:r>
          </w:p>
        </w:tc>
      </w:tr>
      <w:tr>
        <w:trPr>
          <w:trHeight w:hRule="atLeast" w:val="20"/>
        </w:trPr>
        <w:tc>
          <w:tcPr>
            <w:tcW w:type="dxa" w:w="4678"/>
            <w:shd w:fill="auto" w:val="clear"/>
          </w:tcPr>
          <w:p w14:paraId="471E0000">
            <w:pPr>
              <w:rPr>
                <w:sz w:val="20"/>
              </w:rPr>
            </w:pPr>
            <w:r>
              <w:rPr>
                <w:sz w:val="20"/>
              </w:rPr>
              <w:t>Социальная политика</w:t>
            </w:r>
          </w:p>
        </w:tc>
        <w:tc>
          <w:tcPr>
            <w:tcW w:type="dxa" w:w="567"/>
            <w:shd w:fill="auto" w:val="clear"/>
          </w:tcPr>
          <w:p w14:paraId="481E0000">
            <w:pPr>
              <w:rPr>
                <w:sz w:val="20"/>
              </w:rPr>
            </w:pPr>
            <w:r>
              <w:rPr>
                <w:sz w:val="20"/>
              </w:rPr>
              <w:t>609</w:t>
            </w:r>
          </w:p>
        </w:tc>
        <w:tc>
          <w:tcPr>
            <w:tcW w:type="dxa" w:w="426"/>
            <w:shd w:fill="auto" w:val="clear"/>
          </w:tcPr>
          <w:p w14:paraId="491E0000">
            <w:pPr>
              <w:rPr>
                <w:sz w:val="20"/>
              </w:rPr>
            </w:pPr>
            <w:r>
              <w:rPr>
                <w:sz w:val="20"/>
              </w:rPr>
              <w:t>10</w:t>
            </w:r>
          </w:p>
        </w:tc>
        <w:tc>
          <w:tcPr>
            <w:tcW w:type="dxa" w:w="425"/>
            <w:shd w:fill="auto" w:val="clear"/>
          </w:tcPr>
          <w:p w14:paraId="4A1E0000">
            <w:pPr>
              <w:rPr>
                <w:sz w:val="20"/>
              </w:rPr>
            </w:pPr>
            <w:r>
              <w:rPr>
                <w:sz w:val="20"/>
              </w:rPr>
              <w:t>00</w:t>
            </w:r>
          </w:p>
        </w:tc>
        <w:tc>
          <w:tcPr>
            <w:tcW w:type="dxa" w:w="1559"/>
            <w:shd w:fill="auto" w:val="clear"/>
          </w:tcPr>
          <w:p w14:paraId="4B1E0000">
            <w:pPr>
              <w:rPr>
                <w:sz w:val="20"/>
              </w:rPr>
            </w:pPr>
            <w:r>
              <w:rPr>
                <w:sz w:val="20"/>
              </w:rPr>
              <w:t>00 0 00 00000</w:t>
            </w:r>
          </w:p>
        </w:tc>
        <w:tc>
          <w:tcPr>
            <w:tcW w:type="dxa" w:w="567"/>
            <w:shd w:fill="auto" w:val="clear"/>
          </w:tcPr>
          <w:p w14:paraId="4C1E0000">
            <w:pPr>
              <w:rPr>
                <w:sz w:val="20"/>
              </w:rPr>
            </w:pPr>
            <w:r>
              <w:rPr>
                <w:sz w:val="20"/>
              </w:rPr>
              <w:t>000</w:t>
            </w:r>
          </w:p>
        </w:tc>
        <w:tc>
          <w:tcPr>
            <w:tcW w:type="dxa" w:w="1438"/>
            <w:shd w:fill="auto" w:val="clear"/>
          </w:tcPr>
          <w:p w14:paraId="4D1E0000">
            <w:pPr>
              <w:ind/>
              <w:jc w:val="right"/>
              <w:rPr>
                <w:sz w:val="20"/>
              </w:rPr>
            </w:pPr>
            <w:r>
              <w:rPr>
                <w:sz w:val="20"/>
              </w:rPr>
              <w:t>2 905 317,96</w:t>
            </w:r>
          </w:p>
        </w:tc>
      </w:tr>
      <w:tr>
        <w:trPr>
          <w:trHeight w:hRule="atLeast" w:val="20"/>
        </w:trPr>
        <w:tc>
          <w:tcPr>
            <w:tcW w:type="dxa" w:w="4678"/>
            <w:shd w:fill="auto" w:val="clear"/>
          </w:tcPr>
          <w:p w14:paraId="4E1E0000">
            <w:pPr>
              <w:rPr>
                <w:sz w:val="20"/>
              </w:rPr>
            </w:pPr>
            <w:r>
              <w:rPr>
                <w:sz w:val="20"/>
              </w:rPr>
              <w:t>Социальное обеспечение населения</w:t>
            </w:r>
          </w:p>
        </w:tc>
        <w:tc>
          <w:tcPr>
            <w:tcW w:type="dxa" w:w="567"/>
            <w:shd w:fill="auto" w:val="clear"/>
          </w:tcPr>
          <w:p w14:paraId="4F1E0000">
            <w:pPr>
              <w:rPr>
                <w:sz w:val="20"/>
              </w:rPr>
            </w:pPr>
            <w:r>
              <w:rPr>
                <w:sz w:val="20"/>
              </w:rPr>
              <w:t>609</w:t>
            </w:r>
          </w:p>
        </w:tc>
        <w:tc>
          <w:tcPr>
            <w:tcW w:type="dxa" w:w="426"/>
            <w:shd w:fill="auto" w:val="clear"/>
          </w:tcPr>
          <w:p w14:paraId="501E0000">
            <w:pPr>
              <w:rPr>
                <w:sz w:val="20"/>
              </w:rPr>
            </w:pPr>
            <w:r>
              <w:rPr>
                <w:sz w:val="20"/>
              </w:rPr>
              <w:t>10</w:t>
            </w:r>
          </w:p>
        </w:tc>
        <w:tc>
          <w:tcPr>
            <w:tcW w:type="dxa" w:w="425"/>
            <w:shd w:fill="auto" w:val="clear"/>
          </w:tcPr>
          <w:p w14:paraId="511E0000">
            <w:pPr>
              <w:rPr>
                <w:sz w:val="20"/>
              </w:rPr>
            </w:pPr>
            <w:r>
              <w:rPr>
                <w:sz w:val="20"/>
              </w:rPr>
              <w:t>03</w:t>
            </w:r>
          </w:p>
        </w:tc>
        <w:tc>
          <w:tcPr>
            <w:tcW w:type="dxa" w:w="1559"/>
            <w:shd w:fill="auto" w:val="clear"/>
          </w:tcPr>
          <w:p w14:paraId="521E0000">
            <w:pPr>
              <w:rPr>
                <w:sz w:val="20"/>
              </w:rPr>
            </w:pPr>
            <w:r>
              <w:rPr>
                <w:sz w:val="20"/>
              </w:rPr>
              <w:t>00 0 00 00000</w:t>
            </w:r>
          </w:p>
        </w:tc>
        <w:tc>
          <w:tcPr>
            <w:tcW w:type="dxa" w:w="567"/>
            <w:shd w:fill="auto" w:val="clear"/>
          </w:tcPr>
          <w:p w14:paraId="531E0000">
            <w:pPr>
              <w:rPr>
                <w:sz w:val="20"/>
              </w:rPr>
            </w:pPr>
            <w:r>
              <w:rPr>
                <w:sz w:val="20"/>
              </w:rPr>
              <w:t>000</w:t>
            </w:r>
          </w:p>
        </w:tc>
        <w:tc>
          <w:tcPr>
            <w:tcW w:type="dxa" w:w="1438"/>
            <w:shd w:fill="auto" w:val="clear"/>
          </w:tcPr>
          <w:p w14:paraId="541E0000">
            <w:pPr>
              <w:ind/>
              <w:jc w:val="right"/>
              <w:rPr>
                <w:sz w:val="20"/>
              </w:rPr>
            </w:pPr>
            <w:r>
              <w:rPr>
                <w:sz w:val="20"/>
              </w:rPr>
              <w:t>1 910 843,32</w:t>
            </w:r>
          </w:p>
        </w:tc>
      </w:tr>
      <w:tr>
        <w:trPr>
          <w:trHeight w:hRule="atLeast" w:val="20"/>
        </w:trPr>
        <w:tc>
          <w:tcPr>
            <w:tcW w:type="dxa" w:w="4678"/>
            <w:shd w:fill="auto" w:val="clear"/>
          </w:tcPr>
          <w:p w14:paraId="551E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561E0000">
            <w:pPr>
              <w:rPr>
                <w:sz w:val="20"/>
              </w:rPr>
            </w:pPr>
            <w:r>
              <w:rPr>
                <w:sz w:val="20"/>
              </w:rPr>
              <w:t>609</w:t>
            </w:r>
          </w:p>
        </w:tc>
        <w:tc>
          <w:tcPr>
            <w:tcW w:type="dxa" w:w="426"/>
            <w:shd w:fill="auto" w:val="clear"/>
          </w:tcPr>
          <w:p w14:paraId="571E0000">
            <w:pPr>
              <w:rPr>
                <w:sz w:val="20"/>
              </w:rPr>
            </w:pPr>
            <w:r>
              <w:rPr>
                <w:sz w:val="20"/>
              </w:rPr>
              <w:t>10</w:t>
            </w:r>
          </w:p>
        </w:tc>
        <w:tc>
          <w:tcPr>
            <w:tcW w:type="dxa" w:w="425"/>
            <w:shd w:fill="auto" w:val="clear"/>
          </w:tcPr>
          <w:p w14:paraId="581E0000">
            <w:pPr>
              <w:rPr>
                <w:sz w:val="20"/>
              </w:rPr>
            </w:pPr>
            <w:r>
              <w:rPr>
                <w:sz w:val="20"/>
              </w:rPr>
              <w:t>03</w:t>
            </w:r>
          </w:p>
        </w:tc>
        <w:tc>
          <w:tcPr>
            <w:tcW w:type="dxa" w:w="1559"/>
            <w:shd w:fill="auto" w:val="clear"/>
          </w:tcPr>
          <w:p w14:paraId="591E0000">
            <w:pPr>
              <w:rPr>
                <w:sz w:val="20"/>
              </w:rPr>
            </w:pPr>
            <w:r>
              <w:rPr>
                <w:sz w:val="20"/>
              </w:rPr>
              <w:t>03 0 00 00000</w:t>
            </w:r>
          </w:p>
        </w:tc>
        <w:tc>
          <w:tcPr>
            <w:tcW w:type="dxa" w:w="567"/>
            <w:shd w:fill="auto" w:val="clear"/>
          </w:tcPr>
          <w:p w14:paraId="5A1E0000">
            <w:pPr>
              <w:rPr>
                <w:sz w:val="20"/>
              </w:rPr>
            </w:pPr>
            <w:r>
              <w:rPr>
                <w:sz w:val="20"/>
              </w:rPr>
              <w:t>000</w:t>
            </w:r>
          </w:p>
        </w:tc>
        <w:tc>
          <w:tcPr>
            <w:tcW w:type="dxa" w:w="1438"/>
            <w:shd w:fill="auto" w:val="clear"/>
          </w:tcPr>
          <w:p w14:paraId="5B1E0000">
            <w:pPr>
              <w:ind/>
              <w:jc w:val="right"/>
              <w:rPr>
                <w:sz w:val="20"/>
              </w:rPr>
            </w:pPr>
            <w:r>
              <w:rPr>
                <w:sz w:val="20"/>
              </w:rPr>
              <w:t>1 910 843,32</w:t>
            </w:r>
          </w:p>
        </w:tc>
      </w:tr>
      <w:tr>
        <w:trPr>
          <w:trHeight w:hRule="atLeast" w:val="20"/>
        </w:trPr>
        <w:tc>
          <w:tcPr>
            <w:tcW w:type="dxa" w:w="4678"/>
            <w:shd w:fill="auto" w:val="clear"/>
          </w:tcPr>
          <w:p w14:paraId="5C1E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auto" w:val="clear"/>
          </w:tcPr>
          <w:p w14:paraId="5D1E0000">
            <w:pPr>
              <w:rPr>
                <w:sz w:val="20"/>
              </w:rPr>
            </w:pPr>
            <w:r>
              <w:rPr>
                <w:sz w:val="20"/>
              </w:rPr>
              <w:t>609</w:t>
            </w:r>
          </w:p>
        </w:tc>
        <w:tc>
          <w:tcPr>
            <w:tcW w:type="dxa" w:w="426"/>
            <w:shd w:fill="auto" w:val="clear"/>
          </w:tcPr>
          <w:p w14:paraId="5E1E0000">
            <w:pPr>
              <w:rPr>
                <w:sz w:val="20"/>
              </w:rPr>
            </w:pPr>
            <w:r>
              <w:rPr>
                <w:sz w:val="20"/>
              </w:rPr>
              <w:t>10</w:t>
            </w:r>
          </w:p>
        </w:tc>
        <w:tc>
          <w:tcPr>
            <w:tcW w:type="dxa" w:w="425"/>
            <w:shd w:fill="auto" w:val="clear"/>
          </w:tcPr>
          <w:p w14:paraId="5F1E0000">
            <w:pPr>
              <w:rPr>
                <w:sz w:val="20"/>
              </w:rPr>
            </w:pPr>
            <w:r>
              <w:rPr>
                <w:sz w:val="20"/>
              </w:rPr>
              <w:t>03</w:t>
            </w:r>
          </w:p>
        </w:tc>
        <w:tc>
          <w:tcPr>
            <w:tcW w:type="dxa" w:w="1559"/>
            <w:shd w:fill="auto" w:val="clear"/>
          </w:tcPr>
          <w:p w14:paraId="601E0000">
            <w:pPr>
              <w:rPr>
                <w:sz w:val="20"/>
              </w:rPr>
            </w:pPr>
            <w:r>
              <w:rPr>
                <w:sz w:val="20"/>
              </w:rPr>
              <w:t xml:space="preserve">03 1 00 00000 </w:t>
            </w:r>
          </w:p>
        </w:tc>
        <w:tc>
          <w:tcPr>
            <w:tcW w:type="dxa" w:w="567"/>
            <w:shd w:fill="auto" w:val="clear"/>
          </w:tcPr>
          <w:p w14:paraId="611E0000">
            <w:pPr>
              <w:rPr>
                <w:sz w:val="20"/>
              </w:rPr>
            </w:pPr>
            <w:r>
              <w:rPr>
                <w:sz w:val="20"/>
              </w:rPr>
              <w:t>000</w:t>
            </w:r>
          </w:p>
        </w:tc>
        <w:tc>
          <w:tcPr>
            <w:tcW w:type="dxa" w:w="1438"/>
            <w:shd w:fill="auto" w:val="clear"/>
          </w:tcPr>
          <w:p w14:paraId="621E0000">
            <w:pPr>
              <w:ind/>
              <w:jc w:val="right"/>
              <w:rPr>
                <w:sz w:val="20"/>
              </w:rPr>
            </w:pPr>
            <w:r>
              <w:rPr>
                <w:sz w:val="20"/>
              </w:rPr>
              <w:t>1 819 218,01</w:t>
            </w:r>
          </w:p>
        </w:tc>
      </w:tr>
      <w:tr>
        <w:trPr>
          <w:trHeight w:hRule="atLeast" w:val="20"/>
        </w:trPr>
        <w:tc>
          <w:tcPr>
            <w:tcW w:type="dxa" w:w="4678"/>
            <w:shd w:fill="auto" w:val="clear"/>
          </w:tcPr>
          <w:p w14:paraId="631E0000">
            <w:pPr>
              <w:rPr>
                <w:sz w:val="20"/>
              </w:rPr>
            </w:pPr>
            <w:r>
              <w:rPr>
                <w:sz w:val="20"/>
              </w:rPr>
              <w:t>Основное мероприятие «Предоставление мер социальной поддержки отдельным категориям граждан»</w:t>
            </w:r>
          </w:p>
        </w:tc>
        <w:tc>
          <w:tcPr>
            <w:tcW w:type="dxa" w:w="567"/>
            <w:shd w:fill="auto" w:val="clear"/>
          </w:tcPr>
          <w:p w14:paraId="641E0000">
            <w:pPr>
              <w:rPr>
                <w:sz w:val="20"/>
              </w:rPr>
            </w:pPr>
            <w:r>
              <w:rPr>
                <w:sz w:val="20"/>
              </w:rPr>
              <w:t>609</w:t>
            </w:r>
          </w:p>
        </w:tc>
        <w:tc>
          <w:tcPr>
            <w:tcW w:type="dxa" w:w="426"/>
            <w:shd w:fill="auto" w:val="clear"/>
          </w:tcPr>
          <w:p w14:paraId="651E0000">
            <w:pPr>
              <w:rPr>
                <w:sz w:val="20"/>
              </w:rPr>
            </w:pPr>
            <w:r>
              <w:rPr>
                <w:sz w:val="20"/>
              </w:rPr>
              <w:t>10</w:t>
            </w:r>
          </w:p>
        </w:tc>
        <w:tc>
          <w:tcPr>
            <w:tcW w:type="dxa" w:w="425"/>
            <w:shd w:fill="auto" w:val="clear"/>
          </w:tcPr>
          <w:p w14:paraId="661E0000">
            <w:pPr>
              <w:rPr>
                <w:sz w:val="20"/>
              </w:rPr>
            </w:pPr>
            <w:r>
              <w:rPr>
                <w:sz w:val="20"/>
              </w:rPr>
              <w:t>03</w:t>
            </w:r>
          </w:p>
        </w:tc>
        <w:tc>
          <w:tcPr>
            <w:tcW w:type="dxa" w:w="1559"/>
            <w:shd w:fill="auto" w:val="clear"/>
          </w:tcPr>
          <w:p w14:paraId="671E0000">
            <w:pPr>
              <w:rPr>
                <w:sz w:val="20"/>
              </w:rPr>
            </w:pPr>
            <w:r>
              <w:rPr>
                <w:sz w:val="20"/>
              </w:rPr>
              <w:t xml:space="preserve">03 1 01 00000 </w:t>
            </w:r>
          </w:p>
        </w:tc>
        <w:tc>
          <w:tcPr>
            <w:tcW w:type="dxa" w:w="567"/>
            <w:shd w:fill="auto" w:val="clear"/>
          </w:tcPr>
          <w:p w14:paraId="681E0000">
            <w:pPr>
              <w:rPr>
                <w:sz w:val="20"/>
              </w:rPr>
            </w:pPr>
            <w:r>
              <w:rPr>
                <w:sz w:val="20"/>
              </w:rPr>
              <w:t>000</w:t>
            </w:r>
          </w:p>
        </w:tc>
        <w:tc>
          <w:tcPr>
            <w:tcW w:type="dxa" w:w="1438"/>
            <w:shd w:fill="auto" w:val="clear"/>
          </w:tcPr>
          <w:p w14:paraId="691E0000">
            <w:pPr>
              <w:ind/>
              <w:jc w:val="right"/>
              <w:rPr>
                <w:sz w:val="20"/>
              </w:rPr>
            </w:pPr>
            <w:r>
              <w:rPr>
                <w:sz w:val="20"/>
              </w:rPr>
              <w:t>1 818 466,15</w:t>
            </w:r>
          </w:p>
        </w:tc>
      </w:tr>
      <w:tr>
        <w:trPr>
          <w:trHeight w:hRule="atLeast" w:val="20"/>
        </w:trPr>
        <w:tc>
          <w:tcPr>
            <w:tcW w:type="dxa" w:w="4678"/>
            <w:shd w:fill="auto" w:val="clear"/>
          </w:tcPr>
          <w:p w14:paraId="6A1E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567"/>
            <w:shd w:fill="auto" w:val="clear"/>
          </w:tcPr>
          <w:p w14:paraId="6B1E0000">
            <w:pPr>
              <w:rPr>
                <w:sz w:val="20"/>
              </w:rPr>
            </w:pPr>
            <w:r>
              <w:rPr>
                <w:sz w:val="20"/>
              </w:rPr>
              <w:t>609</w:t>
            </w:r>
          </w:p>
        </w:tc>
        <w:tc>
          <w:tcPr>
            <w:tcW w:type="dxa" w:w="426"/>
            <w:shd w:fill="auto" w:val="clear"/>
          </w:tcPr>
          <w:p w14:paraId="6C1E0000">
            <w:pPr>
              <w:rPr>
                <w:sz w:val="20"/>
              </w:rPr>
            </w:pPr>
            <w:r>
              <w:rPr>
                <w:sz w:val="20"/>
              </w:rPr>
              <w:t>10</w:t>
            </w:r>
          </w:p>
        </w:tc>
        <w:tc>
          <w:tcPr>
            <w:tcW w:type="dxa" w:w="425"/>
            <w:shd w:fill="auto" w:val="clear"/>
          </w:tcPr>
          <w:p w14:paraId="6D1E0000">
            <w:pPr>
              <w:rPr>
                <w:sz w:val="20"/>
              </w:rPr>
            </w:pPr>
            <w:r>
              <w:rPr>
                <w:sz w:val="20"/>
              </w:rPr>
              <w:t>03</w:t>
            </w:r>
          </w:p>
        </w:tc>
        <w:tc>
          <w:tcPr>
            <w:tcW w:type="dxa" w:w="1559"/>
            <w:shd w:fill="auto" w:val="clear"/>
          </w:tcPr>
          <w:p w14:paraId="6E1E0000">
            <w:pPr>
              <w:rPr>
                <w:sz w:val="20"/>
              </w:rPr>
            </w:pPr>
            <w:r>
              <w:rPr>
                <w:sz w:val="20"/>
              </w:rPr>
              <w:t>03 1 01 52200</w:t>
            </w:r>
          </w:p>
        </w:tc>
        <w:tc>
          <w:tcPr>
            <w:tcW w:type="dxa" w:w="567"/>
            <w:shd w:fill="auto" w:val="clear"/>
          </w:tcPr>
          <w:p w14:paraId="6F1E0000">
            <w:pPr>
              <w:rPr>
                <w:sz w:val="20"/>
              </w:rPr>
            </w:pPr>
            <w:r>
              <w:rPr>
                <w:sz w:val="20"/>
              </w:rPr>
              <w:t>000</w:t>
            </w:r>
          </w:p>
        </w:tc>
        <w:tc>
          <w:tcPr>
            <w:tcW w:type="dxa" w:w="1438"/>
            <w:shd w:fill="auto" w:val="clear"/>
          </w:tcPr>
          <w:p w14:paraId="701E0000">
            <w:pPr>
              <w:ind/>
              <w:jc w:val="right"/>
              <w:rPr>
                <w:sz w:val="20"/>
              </w:rPr>
            </w:pPr>
            <w:r>
              <w:rPr>
                <w:sz w:val="20"/>
              </w:rPr>
              <w:t>23 470,26</w:t>
            </w:r>
          </w:p>
        </w:tc>
      </w:tr>
      <w:tr>
        <w:trPr>
          <w:trHeight w:hRule="atLeast" w:val="20"/>
        </w:trPr>
        <w:tc>
          <w:tcPr>
            <w:tcW w:type="dxa" w:w="4678"/>
            <w:shd w:fill="auto" w:val="clear"/>
          </w:tcPr>
          <w:p w14:paraId="71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21E0000">
            <w:pPr>
              <w:rPr>
                <w:sz w:val="20"/>
              </w:rPr>
            </w:pPr>
            <w:r>
              <w:rPr>
                <w:sz w:val="20"/>
              </w:rPr>
              <w:t>609</w:t>
            </w:r>
          </w:p>
        </w:tc>
        <w:tc>
          <w:tcPr>
            <w:tcW w:type="dxa" w:w="426"/>
            <w:shd w:fill="auto" w:val="clear"/>
          </w:tcPr>
          <w:p w14:paraId="731E0000">
            <w:pPr>
              <w:rPr>
                <w:sz w:val="20"/>
              </w:rPr>
            </w:pPr>
            <w:r>
              <w:rPr>
                <w:sz w:val="20"/>
              </w:rPr>
              <w:t>10</w:t>
            </w:r>
          </w:p>
        </w:tc>
        <w:tc>
          <w:tcPr>
            <w:tcW w:type="dxa" w:w="425"/>
            <w:shd w:fill="auto" w:val="clear"/>
          </w:tcPr>
          <w:p w14:paraId="741E0000">
            <w:pPr>
              <w:rPr>
                <w:sz w:val="20"/>
              </w:rPr>
            </w:pPr>
            <w:r>
              <w:rPr>
                <w:sz w:val="20"/>
              </w:rPr>
              <w:t>03</w:t>
            </w:r>
          </w:p>
        </w:tc>
        <w:tc>
          <w:tcPr>
            <w:tcW w:type="dxa" w:w="1559"/>
            <w:shd w:fill="auto" w:val="clear"/>
          </w:tcPr>
          <w:p w14:paraId="751E0000">
            <w:pPr>
              <w:rPr>
                <w:sz w:val="20"/>
              </w:rPr>
            </w:pPr>
            <w:r>
              <w:rPr>
                <w:sz w:val="20"/>
              </w:rPr>
              <w:t>03 1 01 52200</w:t>
            </w:r>
          </w:p>
        </w:tc>
        <w:tc>
          <w:tcPr>
            <w:tcW w:type="dxa" w:w="567"/>
            <w:shd w:fill="auto" w:val="clear"/>
          </w:tcPr>
          <w:p w14:paraId="761E0000">
            <w:pPr>
              <w:rPr>
                <w:sz w:val="20"/>
              </w:rPr>
            </w:pPr>
            <w:r>
              <w:rPr>
                <w:sz w:val="20"/>
              </w:rPr>
              <w:t>240</w:t>
            </w:r>
          </w:p>
        </w:tc>
        <w:tc>
          <w:tcPr>
            <w:tcW w:type="dxa" w:w="1438"/>
            <w:shd w:fill="auto" w:val="clear"/>
          </w:tcPr>
          <w:p w14:paraId="771E0000">
            <w:pPr>
              <w:ind/>
              <w:jc w:val="right"/>
              <w:rPr>
                <w:sz w:val="20"/>
              </w:rPr>
            </w:pPr>
            <w:r>
              <w:rPr>
                <w:sz w:val="20"/>
              </w:rPr>
              <w:t>345,62</w:t>
            </w:r>
          </w:p>
        </w:tc>
      </w:tr>
      <w:tr>
        <w:trPr>
          <w:trHeight w:hRule="atLeast" w:val="20"/>
        </w:trPr>
        <w:tc>
          <w:tcPr>
            <w:tcW w:type="dxa" w:w="4678"/>
            <w:shd w:fill="auto" w:val="clear"/>
          </w:tcPr>
          <w:p w14:paraId="781E0000">
            <w:pPr>
              <w:rPr>
                <w:sz w:val="20"/>
              </w:rPr>
            </w:pPr>
            <w:r>
              <w:rPr>
                <w:sz w:val="20"/>
              </w:rPr>
              <w:t>Публичные нормативные социальные выплаты гражданам</w:t>
            </w:r>
          </w:p>
        </w:tc>
        <w:tc>
          <w:tcPr>
            <w:tcW w:type="dxa" w:w="567"/>
            <w:shd w:fill="auto" w:val="clear"/>
          </w:tcPr>
          <w:p w14:paraId="791E0000">
            <w:pPr>
              <w:rPr>
                <w:sz w:val="20"/>
              </w:rPr>
            </w:pPr>
            <w:r>
              <w:rPr>
                <w:sz w:val="20"/>
              </w:rPr>
              <w:t>609</w:t>
            </w:r>
          </w:p>
        </w:tc>
        <w:tc>
          <w:tcPr>
            <w:tcW w:type="dxa" w:w="426"/>
            <w:shd w:fill="auto" w:val="clear"/>
          </w:tcPr>
          <w:p w14:paraId="7A1E0000">
            <w:pPr>
              <w:rPr>
                <w:sz w:val="20"/>
              </w:rPr>
            </w:pPr>
            <w:r>
              <w:rPr>
                <w:sz w:val="20"/>
              </w:rPr>
              <w:t>10</w:t>
            </w:r>
          </w:p>
        </w:tc>
        <w:tc>
          <w:tcPr>
            <w:tcW w:type="dxa" w:w="425"/>
            <w:shd w:fill="auto" w:val="clear"/>
          </w:tcPr>
          <w:p w14:paraId="7B1E0000">
            <w:pPr>
              <w:rPr>
                <w:sz w:val="20"/>
              </w:rPr>
            </w:pPr>
            <w:r>
              <w:rPr>
                <w:sz w:val="20"/>
              </w:rPr>
              <w:t>03</w:t>
            </w:r>
          </w:p>
        </w:tc>
        <w:tc>
          <w:tcPr>
            <w:tcW w:type="dxa" w:w="1559"/>
            <w:shd w:fill="auto" w:val="clear"/>
          </w:tcPr>
          <w:p w14:paraId="7C1E0000">
            <w:pPr>
              <w:rPr>
                <w:sz w:val="20"/>
              </w:rPr>
            </w:pPr>
            <w:r>
              <w:rPr>
                <w:sz w:val="20"/>
              </w:rPr>
              <w:t>03 1 01 52200</w:t>
            </w:r>
          </w:p>
        </w:tc>
        <w:tc>
          <w:tcPr>
            <w:tcW w:type="dxa" w:w="567"/>
            <w:shd w:fill="auto" w:val="clear"/>
          </w:tcPr>
          <w:p w14:paraId="7D1E0000">
            <w:pPr>
              <w:rPr>
                <w:sz w:val="20"/>
              </w:rPr>
            </w:pPr>
            <w:r>
              <w:rPr>
                <w:sz w:val="20"/>
              </w:rPr>
              <w:t>310</w:t>
            </w:r>
          </w:p>
        </w:tc>
        <w:tc>
          <w:tcPr>
            <w:tcW w:type="dxa" w:w="1438"/>
            <w:shd w:fill="auto" w:val="clear"/>
          </w:tcPr>
          <w:p w14:paraId="7E1E0000">
            <w:pPr>
              <w:ind/>
              <w:jc w:val="right"/>
              <w:rPr>
                <w:sz w:val="20"/>
              </w:rPr>
            </w:pPr>
            <w:r>
              <w:rPr>
                <w:sz w:val="20"/>
              </w:rPr>
              <w:t>23 124,64</w:t>
            </w:r>
          </w:p>
        </w:tc>
      </w:tr>
      <w:tr>
        <w:trPr>
          <w:trHeight w:hRule="atLeast" w:val="20"/>
        </w:trPr>
        <w:tc>
          <w:tcPr>
            <w:tcW w:type="dxa" w:w="4678"/>
            <w:shd w:fill="auto" w:val="clear"/>
          </w:tcPr>
          <w:p w14:paraId="7F1E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567"/>
            <w:shd w:fill="auto" w:val="clear"/>
          </w:tcPr>
          <w:p w14:paraId="801E0000">
            <w:pPr>
              <w:rPr>
                <w:sz w:val="20"/>
              </w:rPr>
            </w:pPr>
            <w:r>
              <w:rPr>
                <w:sz w:val="20"/>
              </w:rPr>
              <w:t>609</w:t>
            </w:r>
          </w:p>
        </w:tc>
        <w:tc>
          <w:tcPr>
            <w:tcW w:type="dxa" w:w="426"/>
            <w:shd w:fill="auto" w:val="clear"/>
          </w:tcPr>
          <w:p w14:paraId="811E0000">
            <w:pPr>
              <w:rPr>
                <w:sz w:val="20"/>
              </w:rPr>
            </w:pPr>
            <w:r>
              <w:rPr>
                <w:sz w:val="20"/>
              </w:rPr>
              <w:t>10</w:t>
            </w:r>
          </w:p>
        </w:tc>
        <w:tc>
          <w:tcPr>
            <w:tcW w:type="dxa" w:w="425"/>
            <w:shd w:fill="auto" w:val="clear"/>
          </w:tcPr>
          <w:p w14:paraId="821E0000">
            <w:pPr>
              <w:rPr>
                <w:sz w:val="20"/>
              </w:rPr>
            </w:pPr>
            <w:r>
              <w:rPr>
                <w:sz w:val="20"/>
              </w:rPr>
              <w:t>03</w:t>
            </w:r>
          </w:p>
        </w:tc>
        <w:tc>
          <w:tcPr>
            <w:tcW w:type="dxa" w:w="1559"/>
            <w:shd w:fill="auto" w:val="clear"/>
          </w:tcPr>
          <w:p w14:paraId="831E0000">
            <w:pPr>
              <w:rPr>
                <w:sz w:val="20"/>
              </w:rPr>
            </w:pPr>
            <w:r>
              <w:rPr>
                <w:sz w:val="20"/>
              </w:rPr>
              <w:t>03 1 01 52500</w:t>
            </w:r>
          </w:p>
        </w:tc>
        <w:tc>
          <w:tcPr>
            <w:tcW w:type="dxa" w:w="567"/>
            <w:shd w:fill="auto" w:val="clear"/>
          </w:tcPr>
          <w:p w14:paraId="841E0000">
            <w:pPr>
              <w:rPr>
                <w:sz w:val="20"/>
              </w:rPr>
            </w:pPr>
            <w:r>
              <w:rPr>
                <w:sz w:val="20"/>
              </w:rPr>
              <w:t>000</w:t>
            </w:r>
          </w:p>
        </w:tc>
        <w:tc>
          <w:tcPr>
            <w:tcW w:type="dxa" w:w="1438"/>
            <w:shd w:fill="auto" w:val="clear"/>
          </w:tcPr>
          <w:p w14:paraId="851E0000">
            <w:pPr>
              <w:ind/>
              <w:jc w:val="right"/>
              <w:rPr>
                <w:sz w:val="20"/>
              </w:rPr>
            </w:pPr>
            <w:r>
              <w:rPr>
                <w:sz w:val="20"/>
              </w:rPr>
              <w:t>434 122,58</w:t>
            </w:r>
          </w:p>
        </w:tc>
      </w:tr>
      <w:tr>
        <w:trPr>
          <w:trHeight w:hRule="atLeast" w:val="20"/>
        </w:trPr>
        <w:tc>
          <w:tcPr>
            <w:tcW w:type="dxa" w:w="4678"/>
            <w:shd w:fill="auto" w:val="clear"/>
          </w:tcPr>
          <w:p w14:paraId="86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71E0000">
            <w:pPr>
              <w:rPr>
                <w:sz w:val="20"/>
              </w:rPr>
            </w:pPr>
            <w:r>
              <w:rPr>
                <w:sz w:val="20"/>
              </w:rPr>
              <w:t>609</w:t>
            </w:r>
          </w:p>
        </w:tc>
        <w:tc>
          <w:tcPr>
            <w:tcW w:type="dxa" w:w="426"/>
            <w:shd w:fill="auto" w:val="clear"/>
          </w:tcPr>
          <w:p w14:paraId="881E0000">
            <w:pPr>
              <w:rPr>
                <w:sz w:val="20"/>
              </w:rPr>
            </w:pPr>
            <w:r>
              <w:rPr>
                <w:sz w:val="20"/>
              </w:rPr>
              <w:t>10</w:t>
            </w:r>
          </w:p>
        </w:tc>
        <w:tc>
          <w:tcPr>
            <w:tcW w:type="dxa" w:w="425"/>
            <w:shd w:fill="auto" w:val="clear"/>
          </w:tcPr>
          <w:p w14:paraId="891E0000">
            <w:pPr>
              <w:rPr>
                <w:sz w:val="20"/>
              </w:rPr>
            </w:pPr>
            <w:r>
              <w:rPr>
                <w:sz w:val="20"/>
              </w:rPr>
              <w:t>03</w:t>
            </w:r>
          </w:p>
        </w:tc>
        <w:tc>
          <w:tcPr>
            <w:tcW w:type="dxa" w:w="1559"/>
            <w:shd w:fill="auto" w:val="clear"/>
          </w:tcPr>
          <w:p w14:paraId="8A1E0000">
            <w:pPr>
              <w:rPr>
                <w:sz w:val="20"/>
              </w:rPr>
            </w:pPr>
            <w:r>
              <w:rPr>
                <w:sz w:val="20"/>
              </w:rPr>
              <w:t>03 1 01 52500</w:t>
            </w:r>
          </w:p>
        </w:tc>
        <w:tc>
          <w:tcPr>
            <w:tcW w:type="dxa" w:w="567"/>
            <w:shd w:fill="auto" w:val="clear"/>
          </w:tcPr>
          <w:p w14:paraId="8B1E0000">
            <w:pPr>
              <w:rPr>
                <w:sz w:val="20"/>
              </w:rPr>
            </w:pPr>
            <w:r>
              <w:rPr>
                <w:sz w:val="20"/>
              </w:rPr>
              <w:t>240</w:t>
            </w:r>
          </w:p>
        </w:tc>
        <w:tc>
          <w:tcPr>
            <w:tcW w:type="dxa" w:w="1438"/>
            <w:shd w:fill="auto" w:val="clear"/>
          </w:tcPr>
          <w:p w14:paraId="8C1E0000">
            <w:pPr>
              <w:ind/>
              <w:jc w:val="right"/>
              <w:rPr>
                <w:sz w:val="20"/>
              </w:rPr>
            </w:pPr>
            <w:r>
              <w:rPr>
                <w:sz w:val="20"/>
              </w:rPr>
              <w:t>2 822,58</w:t>
            </w:r>
          </w:p>
        </w:tc>
      </w:tr>
      <w:tr>
        <w:trPr>
          <w:trHeight w:hRule="atLeast" w:val="20"/>
        </w:trPr>
        <w:tc>
          <w:tcPr>
            <w:tcW w:type="dxa" w:w="4678"/>
            <w:shd w:fill="auto" w:val="clear"/>
          </w:tcPr>
          <w:p w14:paraId="8D1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8E1E0000">
            <w:pPr>
              <w:rPr>
                <w:sz w:val="20"/>
              </w:rPr>
            </w:pPr>
            <w:r>
              <w:rPr>
                <w:sz w:val="20"/>
              </w:rPr>
              <w:t>609</w:t>
            </w:r>
          </w:p>
        </w:tc>
        <w:tc>
          <w:tcPr>
            <w:tcW w:type="dxa" w:w="426"/>
            <w:shd w:fill="auto" w:val="clear"/>
          </w:tcPr>
          <w:p w14:paraId="8F1E0000">
            <w:pPr>
              <w:rPr>
                <w:sz w:val="20"/>
              </w:rPr>
            </w:pPr>
            <w:r>
              <w:rPr>
                <w:sz w:val="20"/>
              </w:rPr>
              <w:t>10</w:t>
            </w:r>
          </w:p>
        </w:tc>
        <w:tc>
          <w:tcPr>
            <w:tcW w:type="dxa" w:w="425"/>
            <w:shd w:fill="auto" w:val="clear"/>
          </w:tcPr>
          <w:p w14:paraId="901E0000">
            <w:pPr>
              <w:rPr>
                <w:sz w:val="20"/>
              </w:rPr>
            </w:pPr>
            <w:r>
              <w:rPr>
                <w:sz w:val="20"/>
              </w:rPr>
              <w:t>03</w:t>
            </w:r>
          </w:p>
        </w:tc>
        <w:tc>
          <w:tcPr>
            <w:tcW w:type="dxa" w:w="1559"/>
            <w:shd w:fill="auto" w:val="clear"/>
          </w:tcPr>
          <w:p w14:paraId="911E0000">
            <w:pPr>
              <w:rPr>
                <w:sz w:val="20"/>
              </w:rPr>
            </w:pPr>
            <w:r>
              <w:rPr>
                <w:sz w:val="20"/>
              </w:rPr>
              <w:t>03 1 01 52500</w:t>
            </w:r>
          </w:p>
        </w:tc>
        <w:tc>
          <w:tcPr>
            <w:tcW w:type="dxa" w:w="567"/>
            <w:shd w:fill="auto" w:val="clear"/>
          </w:tcPr>
          <w:p w14:paraId="921E0000">
            <w:pPr>
              <w:rPr>
                <w:sz w:val="20"/>
              </w:rPr>
            </w:pPr>
            <w:r>
              <w:rPr>
                <w:sz w:val="20"/>
              </w:rPr>
              <w:t>320</w:t>
            </w:r>
          </w:p>
        </w:tc>
        <w:tc>
          <w:tcPr>
            <w:tcW w:type="dxa" w:w="1438"/>
            <w:shd w:fill="auto" w:val="clear"/>
          </w:tcPr>
          <w:p w14:paraId="931E0000">
            <w:pPr>
              <w:ind/>
              <w:jc w:val="right"/>
              <w:rPr>
                <w:sz w:val="20"/>
              </w:rPr>
            </w:pPr>
            <w:r>
              <w:rPr>
                <w:sz w:val="20"/>
              </w:rPr>
              <w:t>431 300,00</w:t>
            </w:r>
          </w:p>
        </w:tc>
      </w:tr>
      <w:tr>
        <w:trPr>
          <w:trHeight w:hRule="atLeast" w:val="20"/>
        </w:trPr>
        <w:tc>
          <w:tcPr>
            <w:tcW w:type="dxa" w:w="4678"/>
            <w:shd w:fill="auto" w:val="clear"/>
          </w:tcPr>
          <w:p w14:paraId="941E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567"/>
            <w:shd w:fill="auto" w:val="clear"/>
          </w:tcPr>
          <w:p w14:paraId="951E0000">
            <w:pPr>
              <w:rPr>
                <w:sz w:val="20"/>
              </w:rPr>
            </w:pPr>
            <w:r>
              <w:rPr>
                <w:sz w:val="20"/>
              </w:rPr>
              <w:t>609</w:t>
            </w:r>
          </w:p>
        </w:tc>
        <w:tc>
          <w:tcPr>
            <w:tcW w:type="dxa" w:w="426"/>
            <w:shd w:fill="auto" w:val="clear"/>
          </w:tcPr>
          <w:p w14:paraId="961E0000">
            <w:pPr>
              <w:rPr>
                <w:sz w:val="20"/>
              </w:rPr>
            </w:pPr>
            <w:r>
              <w:rPr>
                <w:sz w:val="20"/>
              </w:rPr>
              <w:t>10</w:t>
            </w:r>
          </w:p>
        </w:tc>
        <w:tc>
          <w:tcPr>
            <w:tcW w:type="dxa" w:w="425"/>
            <w:shd w:fill="auto" w:val="clear"/>
          </w:tcPr>
          <w:p w14:paraId="971E0000">
            <w:pPr>
              <w:rPr>
                <w:sz w:val="20"/>
              </w:rPr>
            </w:pPr>
            <w:r>
              <w:rPr>
                <w:sz w:val="20"/>
              </w:rPr>
              <w:t>03</w:t>
            </w:r>
          </w:p>
        </w:tc>
        <w:tc>
          <w:tcPr>
            <w:tcW w:type="dxa" w:w="1559"/>
            <w:shd w:fill="auto" w:val="clear"/>
          </w:tcPr>
          <w:p w14:paraId="981E0000">
            <w:pPr>
              <w:rPr>
                <w:sz w:val="20"/>
              </w:rPr>
            </w:pPr>
            <w:r>
              <w:rPr>
                <w:sz w:val="20"/>
              </w:rPr>
              <w:t>03 1 01 76240</w:t>
            </w:r>
          </w:p>
        </w:tc>
        <w:tc>
          <w:tcPr>
            <w:tcW w:type="dxa" w:w="567"/>
            <w:shd w:fill="auto" w:val="clear"/>
          </w:tcPr>
          <w:p w14:paraId="991E0000">
            <w:pPr>
              <w:rPr>
                <w:sz w:val="20"/>
              </w:rPr>
            </w:pPr>
            <w:r>
              <w:rPr>
                <w:sz w:val="20"/>
              </w:rPr>
              <w:t>000</w:t>
            </w:r>
          </w:p>
        </w:tc>
        <w:tc>
          <w:tcPr>
            <w:tcW w:type="dxa" w:w="1438"/>
            <w:shd w:fill="auto" w:val="clear"/>
          </w:tcPr>
          <w:p w14:paraId="9A1E0000">
            <w:pPr>
              <w:ind/>
              <w:jc w:val="right"/>
              <w:rPr>
                <w:sz w:val="20"/>
              </w:rPr>
            </w:pPr>
            <w:r>
              <w:rPr>
                <w:sz w:val="20"/>
              </w:rPr>
              <w:t>13 057,89</w:t>
            </w:r>
          </w:p>
        </w:tc>
      </w:tr>
      <w:tr>
        <w:trPr>
          <w:trHeight w:hRule="atLeast" w:val="20"/>
        </w:trPr>
        <w:tc>
          <w:tcPr>
            <w:tcW w:type="dxa" w:w="4678"/>
            <w:shd w:fill="auto" w:val="clear"/>
          </w:tcPr>
          <w:p w14:paraId="9B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C1E0000">
            <w:pPr>
              <w:rPr>
                <w:sz w:val="20"/>
              </w:rPr>
            </w:pPr>
            <w:r>
              <w:rPr>
                <w:sz w:val="20"/>
              </w:rPr>
              <w:t>609</w:t>
            </w:r>
          </w:p>
        </w:tc>
        <w:tc>
          <w:tcPr>
            <w:tcW w:type="dxa" w:w="426"/>
            <w:shd w:fill="auto" w:val="clear"/>
          </w:tcPr>
          <w:p w14:paraId="9D1E0000">
            <w:pPr>
              <w:rPr>
                <w:sz w:val="20"/>
              </w:rPr>
            </w:pPr>
            <w:r>
              <w:rPr>
                <w:sz w:val="20"/>
              </w:rPr>
              <w:t>10</w:t>
            </w:r>
          </w:p>
        </w:tc>
        <w:tc>
          <w:tcPr>
            <w:tcW w:type="dxa" w:w="425"/>
            <w:shd w:fill="auto" w:val="clear"/>
          </w:tcPr>
          <w:p w14:paraId="9E1E0000">
            <w:pPr>
              <w:rPr>
                <w:sz w:val="20"/>
              </w:rPr>
            </w:pPr>
            <w:r>
              <w:rPr>
                <w:sz w:val="20"/>
              </w:rPr>
              <w:t>03</w:t>
            </w:r>
          </w:p>
        </w:tc>
        <w:tc>
          <w:tcPr>
            <w:tcW w:type="dxa" w:w="1559"/>
            <w:shd w:fill="auto" w:val="clear"/>
          </w:tcPr>
          <w:p w14:paraId="9F1E0000">
            <w:pPr>
              <w:rPr>
                <w:sz w:val="20"/>
              </w:rPr>
            </w:pPr>
            <w:r>
              <w:rPr>
                <w:sz w:val="20"/>
              </w:rPr>
              <w:t>03 1 01 76240</w:t>
            </w:r>
          </w:p>
        </w:tc>
        <w:tc>
          <w:tcPr>
            <w:tcW w:type="dxa" w:w="567"/>
            <w:shd w:fill="auto" w:val="clear"/>
          </w:tcPr>
          <w:p w14:paraId="A01E0000">
            <w:pPr>
              <w:rPr>
                <w:sz w:val="20"/>
              </w:rPr>
            </w:pPr>
            <w:r>
              <w:rPr>
                <w:sz w:val="20"/>
              </w:rPr>
              <w:t>240</w:t>
            </w:r>
          </w:p>
        </w:tc>
        <w:tc>
          <w:tcPr>
            <w:tcW w:type="dxa" w:w="1438"/>
            <w:shd w:fill="auto" w:val="clear"/>
          </w:tcPr>
          <w:p w14:paraId="A11E0000">
            <w:pPr>
              <w:ind/>
              <w:jc w:val="right"/>
              <w:rPr>
                <w:sz w:val="20"/>
              </w:rPr>
            </w:pPr>
            <w:r>
              <w:rPr>
                <w:sz w:val="20"/>
              </w:rPr>
              <w:t>0,08</w:t>
            </w:r>
          </w:p>
        </w:tc>
      </w:tr>
      <w:tr>
        <w:trPr>
          <w:trHeight w:hRule="atLeast" w:val="20"/>
        </w:trPr>
        <w:tc>
          <w:tcPr>
            <w:tcW w:type="dxa" w:w="4678"/>
            <w:shd w:fill="auto" w:val="clear"/>
          </w:tcPr>
          <w:p w14:paraId="A21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A31E0000">
            <w:pPr>
              <w:rPr>
                <w:sz w:val="20"/>
              </w:rPr>
            </w:pPr>
            <w:r>
              <w:rPr>
                <w:sz w:val="20"/>
              </w:rPr>
              <w:t>609</w:t>
            </w:r>
          </w:p>
        </w:tc>
        <w:tc>
          <w:tcPr>
            <w:tcW w:type="dxa" w:w="426"/>
            <w:shd w:fill="auto" w:val="clear"/>
          </w:tcPr>
          <w:p w14:paraId="A41E0000">
            <w:pPr>
              <w:rPr>
                <w:sz w:val="20"/>
              </w:rPr>
            </w:pPr>
            <w:r>
              <w:rPr>
                <w:sz w:val="20"/>
              </w:rPr>
              <w:t>10</w:t>
            </w:r>
          </w:p>
        </w:tc>
        <w:tc>
          <w:tcPr>
            <w:tcW w:type="dxa" w:w="425"/>
            <w:shd w:fill="auto" w:val="clear"/>
          </w:tcPr>
          <w:p w14:paraId="A51E0000">
            <w:pPr>
              <w:rPr>
                <w:sz w:val="20"/>
              </w:rPr>
            </w:pPr>
            <w:r>
              <w:rPr>
                <w:sz w:val="20"/>
              </w:rPr>
              <w:t>03</w:t>
            </w:r>
          </w:p>
        </w:tc>
        <w:tc>
          <w:tcPr>
            <w:tcW w:type="dxa" w:w="1559"/>
            <w:shd w:fill="auto" w:val="clear"/>
          </w:tcPr>
          <w:p w14:paraId="A61E0000">
            <w:pPr>
              <w:rPr>
                <w:sz w:val="20"/>
              </w:rPr>
            </w:pPr>
            <w:r>
              <w:rPr>
                <w:sz w:val="20"/>
              </w:rPr>
              <w:t>03 1 01 76240</w:t>
            </w:r>
          </w:p>
        </w:tc>
        <w:tc>
          <w:tcPr>
            <w:tcW w:type="dxa" w:w="567"/>
            <w:shd w:fill="auto" w:val="clear"/>
          </w:tcPr>
          <w:p w14:paraId="A71E0000">
            <w:pPr>
              <w:rPr>
                <w:sz w:val="20"/>
              </w:rPr>
            </w:pPr>
            <w:r>
              <w:rPr>
                <w:sz w:val="20"/>
              </w:rPr>
              <w:t>320</w:t>
            </w:r>
          </w:p>
        </w:tc>
        <w:tc>
          <w:tcPr>
            <w:tcW w:type="dxa" w:w="1438"/>
            <w:shd w:fill="auto" w:val="clear"/>
          </w:tcPr>
          <w:p w14:paraId="A81E0000">
            <w:pPr>
              <w:ind/>
              <w:jc w:val="right"/>
              <w:rPr>
                <w:sz w:val="20"/>
              </w:rPr>
            </w:pPr>
            <w:r>
              <w:rPr>
                <w:sz w:val="20"/>
              </w:rPr>
              <w:t>13 057,81</w:t>
            </w:r>
          </w:p>
        </w:tc>
      </w:tr>
      <w:tr>
        <w:trPr>
          <w:trHeight w:hRule="atLeast" w:val="20"/>
        </w:trPr>
        <w:tc>
          <w:tcPr>
            <w:tcW w:type="dxa" w:w="4678"/>
            <w:shd w:fill="auto" w:val="clear"/>
          </w:tcPr>
          <w:p w14:paraId="A91E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567"/>
            <w:shd w:fill="auto" w:val="clear"/>
          </w:tcPr>
          <w:p w14:paraId="AA1E0000">
            <w:pPr>
              <w:rPr>
                <w:sz w:val="20"/>
              </w:rPr>
            </w:pPr>
            <w:r>
              <w:rPr>
                <w:sz w:val="20"/>
              </w:rPr>
              <w:t>609</w:t>
            </w:r>
          </w:p>
        </w:tc>
        <w:tc>
          <w:tcPr>
            <w:tcW w:type="dxa" w:w="426"/>
            <w:shd w:fill="auto" w:val="clear"/>
          </w:tcPr>
          <w:p w14:paraId="AB1E0000">
            <w:pPr>
              <w:rPr>
                <w:sz w:val="20"/>
              </w:rPr>
            </w:pPr>
            <w:r>
              <w:rPr>
                <w:sz w:val="20"/>
              </w:rPr>
              <w:t>10</w:t>
            </w:r>
          </w:p>
        </w:tc>
        <w:tc>
          <w:tcPr>
            <w:tcW w:type="dxa" w:w="425"/>
            <w:shd w:fill="auto" w:val="clear"/>
          </w:tcPr>
          <w:p w14:paraId="AC1E0000">
            <w:pPr>
              <w:rPr>
                <w:sz w:val="20"/>
              </w:rPr>
            </w:pPr>
            <w:r>
              <w:rPr>
                <w:sz w:val="20"/>
              </w:rPr>
              <w:t>03</w:t>
            </w:r>
          </w:p>
        </w:tc>
        <w:tc>
          <w:tcPr>
            <w:tcW w:type="dxa" w:w="1559"/>
            <w:shd w:fill="auto" w:val="clear"/>
          </w:tcPr>
          <w:p w14:paraId="AD1E0000">
            <w:pPr>
              <w:rPr>
                <w:sz w:val="20"/>
              </w:rPr>
            </w:pPr>
            <w:r>
              <w:rPr>
                <w:sz w:val="20"/>
              </w:rPr>
              <w:t xml:space="preserve">03 1 01 77220 </w:t>
            </w:r>
          </w:p>
        </w:tc>
        <w:tc>
          <w:tcPr>
            <w:tcW w:type="dxa" w:w="567"/>
            <w:shd w:fill="auto" w:val="clear"/>
          </w:tcPr>
          <w:p w14:paraId="AE1E0000">
            <w:pPr>
              <w:rPr>
                <w:sz w:val="20"/>
              </w:rPr>
            </w:pPr>
            <w:r>
              <w:rPr>
                <w:sz w:val="20"/>
              </w:rPr>
              <w:t>000</w:t>
            </w:r>
          </w:p>
        </w:tc>
        <w:tc>
          <w:tcPr>
            <w:tcW w:type="dxa" w:w="1438"/>
            <w:shd w:fill="auto" w:val="clear"/>
          </w:tcPr>
          <w:p w14:paraId="AF1E0000">
            <w:pPr>
              <w:ind/>
              <w:jc w:val="right"/>
              <w:rPr>
                <w:sz w:val="20"/>
              </w:rPr>
            </w:pPr>
            <w:r>
              <w:rPr>
                <w:sz w:val="20"/>
              </w:rPr>
              <w:t>9 967,00</w:t>
            </w:r>
          </w:p>
        </w:tc>
      </w:tr>
      <w:tr>
        <w:trPr>
          <w:trHeight w:hRule="atLeast" w:val="20"/>
        </w:trPr>
        <w:tc>
          <w:tcPr>
            <w:tcW w:type="dxa" w:w="4678"/>
            <w:shd w:fill="auto" w:val="clear"/>
          </w:tcPr>
          <w:p w14:paraId="B0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11E0000">
            <w:pPr>
              <w:rPr>
                <w:sz w:val="20"/>
              </w:rPr>
            </w:pPr>
            <w:r>
              <w:rPr>
                <w:sz w:val="20"/>
              </w:rPr>
              <w:t>609</w:t>
            </w:r>
          </w:p>
        </w:tc>
        <w:tc>
          <w:tcPr>
            <w:tcW w:type="dxa" w:w="426"/>
            <w:shd w:fill="auto" w:val="clear"/>
          </w:tcPr>
          <w:p w14:paraId="B21E0000">
            <w:pPr>
              <w:rPr>
                <w:sz w:val="20"/>
              </w:rPr>
            </w:pPr>
            <w:r>
              <w:rPr>
                <w:sz w:val="20"/>
              </w:rPr>
              <w:t>10</w:t>
            </w:r>
          </w:p>
        </w:tc>
        <w:tc>
          <w:tcPr>
            <w:tcW w:type="dxa" w:w="425"/>
            <w:shd w:fill="auto" w:val="clear"/>
          </w:tcPr>
          <w:p w14:paraId="B31E0000">
            <w:pPr>
              <w:rPr>
                <w:sz w:val="20"/>
              </w:rPr>
            </w:pPr>
            <w:r>
              <w:rPr>
                <w:sz w:val="20"/>
              </w:rPr>
              <w:t>03</w:t>
            </w:r>
          </w:p>
        </w:tc>
        <w:tc>
          <w:tcPr>
            <w:tcW w:type="dxa" w:w="1559"/>
            <w:shd w:fill="auto" w:val="clear"/>
          </w:tcPr>
          <w:p w14:paraId="B41E0000">
            <w:pPr>
              <w:rPr>
                <w:sz w:val="20"/>
              </w:rPr>
            </w:pPr>
            <w:r>
              <w:rPr>
                <w:sz w:val="20"/>
              </w:rPr>
              <w:t>03 1 01 77220</w:t>
            </w:r>
          </w:p>
        </w:tc>
        <w:tc>
          <w:tcPr>
            <w:tcW w:type="dxa" w:w="567"/>
            <w:shd w:fill="auto" w:val="clear"/>
          </w:tcPr>
          <w:p w14:paraId="B51E0000">
            <w:pPr>
              <w:rPr>
                <w:sz w:val="20"/>
              </w:rPr>
            </w:pPr>
            <w:r>
              <w:rPr>
                <w:sz w:val="20"/>
              </w:rPr>
              <w:t>240</w:t>
            </w:r>
          </w:p>
        </w:tc>
        <w:tc>
          <w:tcPr>
            <w:tcW w:type="dxa" w:w="1438"/>
            <w:shd w:fill="auto" w:val="clear"/>
          </w:tcPr>
          <w:p w14:paraId="B61E0000">
            <w:pPr>
              <w:ind/>
              <w:jc w:val="right"/>
              <w:rPr>
                <w:sz w:val="20"/>
              </w:rPr>
            </w:pPr>
            <w:r>
              <w:rPr>
                <w:sz w:val="20"/>
              </w:rPr>
              <w:t>144,62</w:t>
            </w:r>
          </w:p>
        </w:tc>
      </w:tr>
      <w:tr>
        <w:trPr>
          <w:trHeight w:hRule="atLeast" w:val="20"/>
        </w:trPr>
        <w:tc>
          <w:tcPr>
            <w:tcW w:type="dxa" w:w="4678"/>
            <w:shd w:fill="auto" w:val="clear"/>
          </w:tcPr>
          <w:p w14:paraId="B71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B81E0000">
            <w:pPr>
              <w:rPr>
                <w:sz w:val="20"/>
              </w:rPr>
            </w:pPr>
            <w:r>
              <w:rPr>
                <w:sz w:val="20"/>
              </w:rPr>
              <w:t>609</w:t>
            </w:r>
          </w:p>
        </w:tc>
        <w:tc>
          <w:tcPr>
            <w:tcW w:type="dxa" w:w="426"/>
            <w:shd w:fill="auto" w:val="clear"/>
          </w:tcPr>
          <w:p w14:paraId="B91E0000">
            <w:pPr>
              <w:rPr>
                <w:sz w:val="20"/>
              </w:rPr>
            </w:pPr>
            <w:r>
              <w:rPr>
                <w:sz w:val="20"/>
              </w:rPr>
              <w:t>10</w:t>
            </w:r>
          </w:p>
        </w:tc>
        <w:tc>
          <w:tcPr>
            <w:tcW w:type="dxa" w:w="425"/>
            <w:shd w:fill="auto" w:val="clear"/>
          </w:tcPr>
          <w:p w14:paraId="BA1E0000">
            <w:pPr>
              <w:rPr>
                <w:sz w:val="20"/>
              </w:rPr>
            </w:pPr>
            <w:r>
              <w:rPr>
                <w:sz w:val="20"/>
              </w:rPr>
              <w:t>03</w:t>
            </w:r>
          </w:p>
        </w:tc>
        <w:tc>
          <w:tcPr>
            <w:tcW w:type="dxa" w:w="1559"/>
            <w:shd w:fill="auto" w:val="clear"/>
          </w:tcPr>
          <w:p w14:paraId="BB1E0000">
            <w:pPr>
              <w:rPr>
                <w:sz w:val="20"/>
              </w:rPr>
            </w:pPr>
            <w:r>
              <w:rPr>
                <w:sz w:val="20"/>
              </w:rPr>
              <w:t xml:space="preserve">03 1 01 77220 </w:t>
            </w:r>
          </w:p>
        </w:tc>
        <w:tc>
          <w:tcPr>
            <w:tcW w:type="dxa" w:w="567"/>
            <w:shd w:fill="auto" w:val="clear"/>
          </w:tcPr>
          <w:p w14:paraId="BC1E0000">
            <w:pPr>
              <w:rPr>
                <w:sz w:val="20"/>
              </w:rPr>
            </w:pPr>
            <w:r>
              <w:rPr>
                <w:sz w:val="20"/>
              </w:rPr>
              <w:t>320</w:t>
            </w:r>
          </w:p>
        </w:tc>
        <w:tc>
          <w:tcPr>
            <w:tcW w:type="dxa" w:w="1438"/>
            <w:shd w:fill="auto" w:val="clear"/>
          </w:tcPr>
          <w:p w14:paraId="BD1E0000">
            <w:pPr>
              <w:ind/>
              <w:jc w:val="right"/>
              <w:rPr>
                <w:sz w:val="20"/>
              </w:rPr>
            </w:pPr>
            <w:r>
              <w:rPr>
                <w:sz w:val="20"/>
              </w:rPr>
              <w:t>9 822,38</w:t>
            </w:r>
          </w:p>
        </w:tc>
      </w:tr>
      <w:tr>
        <w:trPr>
          <w:trHeight w:hRule="atLeast" w:val="20"/>
        </w:trPr>
        <w:tc>
          <w:tcPr>
            <w:tcW w:type="dxa" w:w="4678"/>
            <w:shd w:fill="auto" w:val="clear"/>
          </w:tcPr>
          <w:p w14:paraId="BE1E0000">
            <w:pPr>
              <w:rPr>
                <w:sz w:val="20"/>
              </w:rPr>
            </w:pPr>
            <w:r>
              <w:rPr>
                <w:sz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w:t>
            </w:r>
            <w:r>
              <w:rPr>
                <w:sz w:val="20"/>
              </w:rPr>
              <w:t xml:space="preserve">                </w:t>
            </w:r>
            <w:r>
              <w:rPr>
                <w:sz w:val="20"/>
              </w:rPr>
              <w:t>на 3 сентября 1945 года и постоянно проживающим на территории Ставропольского края</w:t>
            </w:r>
          </w:p>
        </w:tc>
        <w:tc>
          <w:tcPr>
            <w:tcW w:type="dxa" w:w="567"/>
            <w:shd w:fill="auto" w:val="clear"/>
          </w:tcPr>
          <w:p w14:paraId="BF1E0000">
            <w:pPr>
              <w:rPr>
                <w:sz w:val="20"/>
              </w:rPr>
            </w:pPr>
            <w:r>
              <w:rPr>
                <w:sz w:val="20"/>
              </w:rPr>
              <w:t>609</w:t>
            </w:r>
          </w:p>
        </w:tc>
        <w:tc>
          <w:tcPr>
            <w:tcW w:type="dxa" w:w="426"/>
            <w:shd w:fill="auto" w:val="clear"/>
          </w:tcPr>
          <w:p w14:paraId="C01E0000">
            <w:pPr>
              <w:rPr>
                <w:sz w:val="20"/>
              </w:rPr>
            </w:pPr>
            <w:r>
              <w:rPr>
                <w:sz w:val="20"/>
              </w:rPr>
              <w:t>10</w:t>
            </w:r>
          </w:p>
        </w:tc>
        <w:tc>
          <w:tcPr>
            <w:tcW w:type="dxa" w:w="425"/>
            <w:shd w:fill="auto" w:val="clear"/>
          </w:tcPr>
          <w:p w14:paraId="C11E0000">
            <w:pPr>
              <w:rPr>
                <w:sz w:val="20"/>
              </w:rPr>
            </w:pPr>
            <w:r>
              <w:rPr>
                <w:sz w:val="20"/>
              </w:rPr>
              <w:t>03</w:t>
            </w:r>
          </w:p>
        </w:tc>
        <w:tc>
          <w:tcPr>
            <w:tcW w:type="dxa" w:w="1559"/>
            <w:shd w:fill="auto" w:val="clear"/>
          </w:tcPr>
          <w:p w14:paraId="C21E0000">
            <w:pPr>
              <w:rPr>
                <w:sz w:val="20"/>
              </w:rPr>
            </w:pPr>
            <w:r>
              <w:rPr>
                <w:sz w:val="20"/>
              </w:rPr>
              <w:t>03 1 01 77820</w:t>
            </w:r>
          </w:p>
        </w:tc>
        <w:tc>
          <w:tcPr>
            <w:tcW w:type="dxa" w:w="567"/>
            <w:shd w:fill="auto" w:val="clear"/>
          </w:tcPr>
          <w:p w14:paraId="C31E0000">
            <w:pPr>
              <w:rPr>
                <w:sz w:val="20"/>
              </w:rPr>
            </w:pPr>
            <w:r>
              <w:rPr>
                <w:sz w:val="20"/>
              </w:rPr>
              <w:t>000</w:t>
            </w:r>
          </w:p>
        </w:tc>
        <w:tc>
          <w:tcPr>
            <w:tcW w:type="dxa" w:w="1438"/>
            <w:shd w:fill="auto" w:val="clear"/>
          </w:tcPr>
          <w:p w14:paraId="C41E0000">
            <w:pPr>
              <w:ind/>
              <w:jc w:val="right"/>
              <w:rPr>
                <w:sz w:val="20"/>
              </w:rPr>
            </w:pPr>
            <w:r>
              <w:rPr>
                <w:sz w:val="20"/>
              </w:rPr>
              <w:t>117 170,25</w:t>
            </w:r>
          </w:p>
        </w:tc>
      </w:tr>
      <w:tr>
        <w:trPr>
          <w:trHeight w:hRule="atLeast" w:val="20"/>
        </w:trPr>
        <w:tc>
          <w:tcPr>
            <w:tcW w:type="dxa" w:w="4678"/>
            <w:shd w:fill="auto" w:val="clear"/>
          </w:tcPr>
          <w:p w14:paraId="C5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61E0000">
            <w:pPr>
              <w:rPr>
                <w:sz w:val="20"/>
              </w:rPr>
            </w:pPr>
            <w:r>
              <w:rPr>
                <w:sz w:val="20"/>
              </w:rPr>
              <w:t>609</w:t>
            </w:r>
          </w:p>
        </w:tc>
        <w:tc>
          <w:tcPr>
            <w:tcW w:type="dxa" w:w="426"/>
            <w:shd w:fill="auto" w:val="clear"/>
          </w:tcPr>
          <w:p w14:paraId="C71E0000">
            <w:pPr>
              <w:rPr>
                <w:sz w:val="20"/>
              </w:rPr>
            </w:pPr>
            <w:r>
              <w:rPr>
                <w:sz w:val="20"/>
              </w:rPr>
              <w:t>10</w:t>
            </w:r>
          </w:p>
        </w:tc>
        <w:tc>
          <w:tcPr>
            <w:tcW w:type="dxa" w:w="425"/>
            <w:shd w:fill="auto" w:val="clear"/>
          </w:tcPr>
          <w:p w14:paraId="C81E0000">
            <w:pPr>
              <w:rPr>
                <w:sz w:val="20"/>
              </w:rPr>
            </w:pPr>
            <w:r>
              <w:rPr>
                <w:sz w:val="20"/>
              </w:rPr>
              <w:t>03</w:t>
            </w:r>
          </w:p>
        </w:tc>
        <w:tc>
          <w:tcPr>
            <w:tcW w:type="dxa" w:w="1559"/>
            <w:shd w:fill="auto" w:val="clear"/>
          </w:tcPr>
          <w:p w14:paraId="C91E0000">
            <w:pPr>
              <w:rPr>
                <w:sz w:val="20"/>
              </w:rPr>
            </w:pPr>
            <w:r>
              <w:rPr>
                <w:sz w:val="20"/>
              </w:rPr>
              <w:t>03 1 01 77820</w:t>
            </w:r>
          </w:p>
        </w:tc>
        <w:tc>
          <w:tcPr>
            <w:tcW w:type="dxa" w:w="567"/>
            <w:shd w:fill="auto" w:val="clear"/>
          </w:tcPr>
          <w:p w14:paraId="CA1E0000">
            <w:pPr>
              <w:rPr>
                <w:sz w:val="20"/>
              </w:rPr>
            </w:pPr>
            <w:r>
              <w:rPr>
                <w:sz w:val="20"/>
              </w:rPr>
              <w:t>240</w:t>
            </w:r>
          </w:p>
        </w:tc>
        <w:tc>
          <w:tcPr>
            <w:tcW w:type="dxa" w:w="1438"/>
            <w:shd w:fill="auto" w:val="clear"/>
          </w:tcPr>
          <w:p w14:paraId="CB1E0000">
            <w:pPr>
              <w:ind/>
              <w:jc w:val="right"/>
              <w:rPr>
                <w:sz w:val="20"/>
              </w:rPr>
            </w:pPr>
            <w:r>
              <w:rPr>
                <w:sz w:val="20"/>
              </w:rPr>
              <w:t>430,32</w:t>
            </w:r>
          </w:p>
        </w:tc>
      </w:tr>
      <w:tr>
        <w:trPr>
          <w:trHeight w:hRule="atLeast" w:val="20"/>
        </w:trPr>
        <w:tc>
          <w:tcPr>
            <w:tcW w:type="dxa" w:w="4678"/>
            <w:shd w:fill="auto" w:val="clear"/>
          </w:tcPr>
          <w:p w14:paraId="CC1E0000">
            <w:pPr>
              <w:rPr>
                <w:sz w:val="20"/>
              </w:rPr>
            </w:pPr>
            <w:r>
              <w:rPr>
                <w:sz w:val="20"/>
              </w:rPr>
              <w:t>Публичные нормативные социальные выплаты гражданам</w:t>
            </w:r>
          </w:p>
        </w:tc>
        <w:tc>
          <w:tcPr>
            <w:tcW w:type="dxa" w:w="567"/>
            <w:shd w:fill="auto" w:val="clear"/>
          </w:tcPr>
          <w:p w14:paraId="CD1E0000">
            <w:pPr>
              <w:rPr>
                <w:sz w:val="20"/>
              </w:rPr>
            </w:pPr>
            <w:r>
              <w:rPr>
                <w:sz w:val="20"/>
              </w:rPr>
              <w:t>609</w:t>
            </w:r>
          </w:p>
        </w:tc>
        <w:tc>
          <w:tcPr>
            <w:tcW w:type="dxa" w:w="426"/>
            <w:shd w:fill="auto" w:val="clear"/>
          </w:tcPr>
          <w:p w14:paraId="CE1E0000">
            <w:pPr>
              <w:rPr>
                <w:sz w:val="20"/>
              </w:rPr>
            </w:pPr>
            <w:r>
              <w:rPr>
                <w:sz w:val="20"/>
              </w:rPr>
              <w:t>10</w:t>
            </w:r>
          </w:p>
        </w:tc>
        <w:tc>
          <w:tcPr>
            <w:tcW w:type="dxa" w:w="425"/>
            <w:shd w:fill="auto" w:val="clear"/>
          </w:tcPr>
          <w:p w14:paraId="CF1E0000">
            <w:pPr>
              <w:rPr>
                <w:sz w:val="20"/>
              </w:rPr>
            </w:pPr>
            <w:r>
              <w:rPr>
                <w:sz w:val="20"/>
              </w:rPr>
              <w:t>03</w:t>
            </w:r>
          </w:p>
        </w:tc>
        <w:tc>
          <w:tcPr>
            <w:tcW w:type="dxa" w:w="1559"/>
            <w:shd w:fill="auto" w:val="clear"/>
          </w:tcPr>
          <w:p w14:paraId="D01E0000">
            <w:pPr>
              <w:rPr>
                <w:sz w:val="20"/>
              </w:rPr>
            </w:pPr>
            <w:r>
              <w:rPr>
                <w:sz w:val="20"/>
              </w:rPr>
              <w:t>03 1 01 77820</w:t>
            </w:r>
          </w:p>
        </w:tc>
        <w:tc>
          <w:tcPr>
            <w:tcW w:type="dxa" w:w="567"/>
            <w:shd w:fill="auto" w:val="clear"/>
          </w:tcPr>
          <w:p w14:paraId="D11E0000">
            <w:pPr>
              <w:rPr>
                <w:sz w:val="20"/>
              </w:rPr>
            </w:pPr>
            <w:r>
              <w:rPr>
                <w:sz w:val="20"/>
              </w:rPr>
              <w:t>310</w:t>
            </w:r>
          </w:p>
        </w:tc>
        <w:tc>
          <w:tcPr>
            <w:tcW w:type="dxa" w:w="1438"/>
            <w:shd w:fill="auto" w:val="clear"/>
          </w:tcPr>
          <w:p w14:paraId="D21E0000">
            <w:pPr>
              <w:ind/>
              <w:jc w:val="right"/>
              <w:rPr>
                <w:sz w:val="20"/>
              </w:rPr>
            </w:pPr>
            <w:r>
              <w:rPr>
                <w:sz w:val="20"/>
              </w:rPr>
              <w:t>116 739,93</w:t>
            </w:r>
          </w:p>
        </w:tc>
      </w:tr>
      <w:tr>
        <w:trPr>
          <w:trHeight w:hRule="atLeast" w:val="20"/>
        </w:trPr>
        <w:tc>
          <w:tcPr>
            <w:tcW w:type="dxa" w:w="4678"/>
            <w:shd w:fill="auto" w:val="clear"/>
          </w:tcPr>
          <w:p w14:paraId="D31E0000">
            <w:pPr>
              <w:rPr>
                <w:sz w:val="20"/>
              </w:rPr>
            </w:pPr>
            <w:r>
              <w:rPr>
                <w:sz w:val="20"/>
              </w:rPr>
              <w:t>Обеспечение мер социальной поддержки ветеранов труда и тружеников тыла</w:t>
            </w:r>
          </w:p>
        </w:tc>
        <w:tc>
          <w:tcPr>
            <w:tcW w:type="dxa" w:w="567"/>
            <w:shd w:fill="auto" w:val="clear"/>
          </w:tcPr>
          <w:p w14:paraId="D41E0000">
            <w:pPr>
              <w:rPr>
                <w:sz w:val="20"/>
              </w:rPr>
            </w:pPr>
            <w:r>
              <w:rPr>
                <w:sz w:val="20"/>
              </w:rPr>
              <w:t>609</w:t>
            </w:r>
          </w:p>
        </w:tc>
        <w:tc>
          <w:tcPr>
            <w:tcW w:type="dxa" w:w="426"/>
            <w:shd w:fill="auto" w:val="clear"/>
          </w:tcPr>
          <w:p w14:paraId="D51E0000">
            <w:pPr>
              <w:rPr>
                <w:sz w:val="20"/>
              </w:rPr>
            </w:pPr>
            <w:r>
              <w:rPr>
                <w:sz w:val="20"/>
              </w:rPr>
              <w:t>10</w:t>
            </w:r>
          </w:p>
        </w:tc>
        <w:tc>
          <w:tcPr>
            <w:tcW w:type="dxa" w:w="425"/>
            <w:shd w:fill="auto" w:val="clear"/>
          </w:tcPr>
          <w:p w14:paraId="D61E0000">
            <w:pPr>
              <w:rPr>
                <w:sz w:val="20"/>
              </w:rPr>
            </w:pPr>
            <w:r>
              <w:rPr>
                <w:sz w:val="20"/>
              </w:rPr>
              <w:t>03</w:t>
            </w:r>
          </w:p>
        </w:tc>
        <w:tc>
          <w:tcPr>
            <w:tcW w:type="dxa" w:w="1559"/>
            <w:shd w:fill="auto" w:val="clear"/>
          </w:tcPr>
          <w:p w14:paraId="D71E0000">
            <w:pPr>
              <w:rPr>
                <w:sz w:val="20"/>
              </w:rPr>
            </w:pPr>
            <w:r>
              <w:rPr>
                <w:sz w:val="20"/>
              </w:rPr>
              <w:t>03 1 01 78210</w:t>
            </w:r>
          </w:p>
        </w:tc>
        <w:tc>
          <w:tcPr>
            <w:tcW w:type="dxa" w:w="567"/>
            <w:shd w:fill="auto" w:val="clear"/>
          </w:tcPr>
          <w:p w14:paraId="D81E0000">
            <w:pPr>
              <w:rPr>
                <w:sz w:val="20"/>
              </w:rPr>
            </w:pPr>
            <w:r>
              <w:rPr>
                <w:sz w:val="20"/>
              </w:rPr>
              <w:t>000</w:t>
            </w:r>
          </w:p>
        </w:tc>
        <w:tc>
          <w:tcPr>
            <w:tcW w:type="dxa" w:w="1438"/>
            <w:shd w:fill="auto" w:val="clear"/>
          </w:tcPr>
          <w:p w14:paraId="D91E0000">
            <w:pPr>
              <w:ind/>
              <w:jc w:val="right"/>
              <w:rPr>
                <w:sz w:val="20"/>
              </w:rPr>
            </w:pPr>
            <w:r>
              <w:rPr>
                <w:sz w:val="20"/>
              </w:rPr>
              <w:t>424 194,01</w:t>
            </w:r>
          </w:p>
        </w:tc>
      </w:tr>
      <w:tr>
        <w:trPr>
          <w:trHeight w:hRule="atLeast" w:val="20"/>
        </w:trPr>
        <w:tc>
          <w:tcPr>
            <w:tcW w:type="dxa" w:w="4678"/>
            <w:shd w:fill="auto" w:val="clear"/>
          </w:tcPr>
          <w:p w14:paraId="DA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B1E0000">
            <w:pPr>
              <w:rPr>
                <w:sz w:val="20"/>
              </w:rPr>
            </w:pPr>
            <w:r>
              <w:rPr>
                <w:sz w:val="20"/>
              </w:rPr>
              <w:t>609</w:t>
            </w:r>
          </w:p>
        </w:tc>
        <w:tc>
          <w:tcPr>
            <w:tcW w:type="dxa" w:w="426"/>
            <w:shd w:fill="auto" w:val="clear"/>
          </w:tcPr>
          <w:p w14:paraId="DC1E0000">
            <w:pPr>
              <w:rPr>
                <w:sz w:val="20"/>
              </w:rPr>
            </w:pPr>
            <w:r>
              <w:rPr>
                <w:sz w:val="20"/>
              </w:rPr>
              <w:t>10</w:t>
            </w:r>
          </w:p>
        </w:tc>
        <w:tc>
          <w:tcPr>
            <w:tcW w:type="dxa" w:w="425"/>
            <w:shd w:fill="auto" w:val="clear"/>
          </w:tcPr>
          <w:p w14:paraId="DD1E0000">
            <w:pPr>
              <w:rPr>
                <w:sz w:val="20"/>
              </w:rPr>
            </w:pPr>
            <w:r>
              <w:rPr>
                <w:sz w:val="20"/>
              </w:rPr>
              <w:t>03</w:t>
            </w:r>
          </w:p>
        </w:tc>
        <w:tc>
          <w:tcPr>
            <w:tcW w:type="dxa" w:w="1559"/>
            <w:shd w:fill="auto" w:val="clear"/>
          </w:tcPr>
          <w:p w14:paraId="DE1E0000">
            <w:pPr>
              <w:rPr>
                <w:sz w:val="20"/>
              </w:rPr>
            </w:pPr>
            <w:r>
              <w:rPr>
                <w:sz w:val="20"/>
              </w:rPr>
              <w:t>03 1 01 78210</w:t>
            </w:r>
          </w:p>
        </w:tc>
        <w:tc>
          <w:tcPr>
            <w:tcW w:type="dxa" w:w="567"/>
            <w:shd w:fill="auto" w:val="clear"/>
          </w:tcPr>
          <w:p w14:paraId="DF1E0000">
            <w:pPr>
              <w:rPr>
                <w:sz w:val="20"/>
              </w:rPr>
            </w:pPr>
            <w:r>
              <w:rPr>
                <w:sz w:val="20"/>
              </w:rPr>
              <w:t>240</w:t>
            </w:r>
          </w:p>
        </w:tc>
        <w:tc>
          <w:tcPr>
            <w:tcW w:type="dxa" w:w="1438"/>
            <w:shd w:fill="auto" w:val="clear"/>
          </w:tcPr>
          <w:p w14:paraId="E01E0000">
            <w:pPr>
              <w:ind/>
              <w:jc w:val="right"/>
              <w:rPr>
                <w:sz w:val="20"/>
              </w:rPr>
            </w:pPr>
            <w:r>
              <w:rPr>
                <w:sz w:val="20"/>
              </w:rPr>
              <w:t>5 757,48</w:t>
            </w:r>
          </w:p>
        </w:tc>
      </w:tr>
      <w:tr>
        <w:trPr>
          <w:trHeight w:hRule="atLeast" w:val="20"/>
        </w:trPr>
        <w:tc>
          <w:tcPr>
            <w:tcW w:type="dxa" w:w="4678"/>
            <w:shd w:fill="auto" w:val="clear"/>
          </w:tcPr>
          <w:p w14:paraId="E11E0000">
            <w:pPr>
              <w:rPr>
                <w:sz w:val="20"/>
              </w:rPr>
            </w:pPr>
            <w:r>
              <w:rPr>
                <w:sz w:val="20"/>
              </w:rPr>
              <w:t>Публичные нормативные социальные выплаты гражданам</w:t>
            </w:r>
          </w:p>
        </w:tc>
        <w:tc>
          <w:tcPr>
            <w:tcW w:type="dxa" w:w="567"/>
            <w:shd w:fill="auto" w:val="clear"/>
          </w:tcPr>
          <w:p w14:paraId="E21E0000">
            <w:pPr>
              <w:rPr>
                <w:sz w:val="20"/>
              </w:rPr>
            </w:pPr>
            <w:r>
              <w:rPr>
                <w:sz w:val="20"/>
              </w:rPr>
              <w:t>609</w:t>
            </w:r>
          </w:p>
        </w:tc>
        <w:tc>
          <w:tcPr>
            <w:tcW w:type="dxa" w:w="426"/>
            <w:shd w:fill="auto" w:val="clear"/>
          </w:tcPr>
          <w:p w14:paraId="E31E0000">
            <w:pPr>
              <w:rPr>
                <w:sz w:val="20"/>
              </w:rPr>
            </w:pPr>
            <w:r>
              <w:rPr>
                <w:sz w:val="20"/>
              </w:rPr>
              <w:t>10</w:t>
            </w:r>
          </w:p>
        </w:tc>
        <w:tc>
          <w:tcPr>
            <w:tcW w:type="dxa" w:w="425"/>
            <w:shd w:fill="auto" w:val="clear"/>
          </w:tcPr>
          <w:p w14:paraId="E41E0000">
            <w:pPr>
              <w:rPr>
                <w:sz w:val="20"/>
              </w:rPr>
            </w:pPr>
            <w:r>
              <w:rPr>
                <w:sz w:val="20"/>
              </w:rPr>
              <w:t>03</w:t>
            </w:r>
          </w:p>
        </w:tc>
        <w:tc>
          <w:tcPr>
            <w:tcW w:type="dxa" w:w="1559"/>
            <w:shd w:fill="auto" w:val="clear"/>
          </w:tcPr>
          <w:p w14:paraId="E51E0000">
            <w:pPr>
              <w:rPr>
                <w:sz w:val="20"/>
              </w:rPr>
            </w:pPr>
            <w:r>
              <w:rPr>
                <w:sz w:val="20"/>
              </w:rPr>
              <w:t>03 1 01 78210</w:t>
            </w:r>
          </w:p>
        </w:tc>
        <w:tc>
          <w:tcPr>
            <w:tcW w:type="dxa" w:w="567"/>
            <w:shd w:fill="auto" w:val="clear"/>
          </w:tcPr>
          <w:p w14:paraId="E61E0000">
            <w:pPr>
              <w:rPr>
                <w:sz w:val="20"/>
              </w:rPr>
            </w:pPr>
            <w:r>
              <w:rPr>
                <w:sz w:val="20"/>
              </w:rPr>
              <w:t>310</w:t>
            </w:r>
          </w:p>
        </w:tc>
        <w:tc>
          <w:tcPr>
            <w:tcW w:type="dxa" w:w="1438"/>
            <w:shd w:fill="auto" w:val="clear"/>
          </w:tcPr>
          <w:p w14:paraId="E71E0000">
            <w:pPr>
              <w:ind/>
              <w:jc w:val="right"/>
              <w:rPr>
                <w:sz w:val="20"/>
              </w:rPr>
            </w:pPr>
            <w:r>
              <w:rPr>
                <w:sz w:val="20"/>
              </w:rPr>
              <w:t>418 436,53</w:t>
            </w:r>
          </w:p>
        </w:tc>
      </w:tr>
      <w:tr>
        <w:trPr>
          <w:trHeight w:hRule="atLeast" w:val="20"/>
        </w:trPr>
        <w:tc>
          <w:tcPr>
            <w:tcW w:type="dxa" w:w="4678"/>
            <w:shd w:fill="auto" w:val="clear"/>
          </w:tcPr>
          <w:p w14:paraId="E81E0000">
            <w:pPr>
              <w:rPr>
                <w:sz w:val="20"/>
              </w:rPr>
            </w:pPr>
            <w:r>
              <w:rPr>
                <w:sz w:val="20"/>
              </w:rPr>
              <w:t>Обеспечение мер социальной поддержки ветеранов труда Ставропольского края</w:t>
            </w:r>
          </w:p>
        </w:tc>
        <w:tc>
          <w:tcPr>
            <w:tcW w:type="dxa" w:w="567"/>
            <w:shd w:fill="auto" w:val="clear"/>
          </w:tcPr>
          <w:p w14:paraId="E91E0000">
            <w:pPr>
              <w:rPr>
                <w:sz w:val="20"/>
              </w:rPr>
            </w:pPr>
            <w:r>
              <w:rPr>
                <w:sz w:val="20"/>
              </w:rPr>
              <w:t>609</w:t>
            </w:r>
          </w:p>
        </w:tc>
        <w:tc>
          <w:tcPr>
            <w:tcW w:type="dxa" w:w="426"/>
            <w:shd w:fill="auto" w:val="clear"/>
          </w:tcPr>
          <w:p w14:paraId="EA1E0000">
            <w:pPr>
              <w:rPr>
                <w:sz w:val="20"/>
              </w:rPr>
            </w:pPr>
            <w:r>
              <w:rPr>
                <w:sz w:val="20"/>
              </w:rPr>
              <w:t>10</w:t>
            </w:r>
          </w:p>
        </w:tc>
        <w:tc>
          <w:tcPr>
            <w:tcW w:type="dxa" w:w="425"/>
            <w:shd w:fill="auto" w:val="clear"/>
          </w:tcPr>
          <w:p w14:paraId="EB1E0000">
            <w:pPr>
              <w:rPr>
                <w:sz w:val="20"/>
              </w:rPr>
            </w:pPr>
            <w:r>
              <w:rPr>
                <w:sz w:val="20"/>
              </w:rPr>
              <w:t>03</w:t>
            </w:r>
          </w:p>
        </w:tc>
        <w:tc>
          <w:tcPr>
            <w:tcW w:type="dxa" w:w="1559"/>
            <w:shd w:fill="auto" w:val="clear"/>
          </w:tcPr>
          <w:p w14:paraId="EC1E0000">
            <w:pPr>
              <w:rPr>
                <w:sz w:val="20"/>
              </w:rPr>
            </w:pPr>
            <w:r>
              <w:rPr>
                <w:sz w:val="20"/>
              </w:rPr>
              <w:t>03 1 01 78220</w:t>
            </w:r>
          </w:p>
        </w:tc>
        <w:tc>
          <w:tcPr>
            <w:tcW w:type="dxa" w:w="567"/>
            <w:shd w:fill="auto" w:val="clear"/>
          </w:tcPr>
          <w:p w14:paraId="ED1E0000">
            <w:pPr>
              <w:rPr>
                <w:sz w:val="20"/>
              </w:rPr>
            </w:pPr>
            <w:r>
              <w:rPr>
                <w:sz w:val="20"/>
              </w:rPr>
              <w:t>000</w:t>
            </w:r>
          </w:p>
        </w:tc>
        <w:tc>
          <w:tcPr>
            <w:tcW w:type="dxa" w:w="1438"/>
            <w:shd w:fill="auto" w:val="clear"/>
          </w:tcPr>
          <w:p w14:paraId="EE1E0000">
            <w:pPr>
              <w:ind/>
              <w:jc w:val="right"/>
              <w:rPr>
                <w:sz w:val="20"/>
              </w:rPr>
            </w:pPr>
            <w:r>
              <w:rPr>
                <w:sz w:val="20"/>
              </w:rPr>
              <w:t>311 219,40</w:t>
            </w:r>
          </w:p>
        </w:tc>
      </w:tr>
      <w:tr>
        <w:trPr>
          <w:trHeight w:hRule="atLeast" w:val="20"/>
        </w:trPr>
        <w:tc>
          <w:tcPr>
            <w:tcW w:type="dxa" w:w="4678"/>
            <w:shd w:fill="auto" w:val="clear"/>
          </w:tcPr>
          <w:p w14:paraId="EF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01E0000">
            <w:pPr>
              <w:rPr>
                <w:sz w:val="20"/>
              </w:rPr>
            </w:pPr>
            <w:r>
              <w:rPr>
                <w:sz w:val="20"/>
              </w:rPr>
              <w:t>609</w:t>
            </w:r>
          </w:p>
        </w:tc>
        <w:tc>
          <w:tcPr>
            <w:tcW w:type="dxa" w:w="426"/>
            <w:shd w:fill="auto" w:val="clear"/>
          </w:tcPr>
          <w:p w14:paraId="F11E0000">
            <w:pPr>
              <w:rPr>
                <w:sz w:val="20"/>
              </w:rPr>
            </w:pPr>
            <w:r>
              <w:rPr>
                <w:sz w:val="20"/>
              </w:rPr>
              <w:t>10</w:t>
            </w:r>
          </w:p>
        </w:tc>
        <w:tc>
          <w:tcPr>
            <w:tcW w:type="dxa" w:w="425"/>
            <w:shd w:fill="auto" w:val="clear"/>
          </w:tcPr>
          <w:p w14:paraId="F21E0000">
            <w:pPr>
              <w:rPr>
                <w:sz w:val="20"/>
              </w:rPr>
            </w:pPr>
            <w:r>
              <w:rPr>
                <w:sz w:val="20"/>
              </w:rPr>
              <w:t>03</w:t>
            </w:r>
          </w:p>
        </w:tc>
        <w:tc>
          <w:tcPr>
            <w:tcW w:type="dxa" w:w="1559"/>
            <w:shd w:fill="auto" w:val="clear"/>
          </w:tcPr>
          <w:p w14:paraId="F31E0000">
            <w:pPr>
              <w:rPr>
                <w:sz w:val="20"/>
              </w:rPr>
            </w:pPr>
            <w:r>
              <w:rPr>
                <w:sz w:val="20"/>
              </w:rPr>
              <w:t>03 1 01 78220</w:t>
            </w:r>
          </w:p>
        </w:tc>
        <w:tc>
          <w:tcPr>
            <w:tcW w:type="dxa" w:w="567"/>
            <w:shd w:fill="auto" w:val="clear"/>
          </w:tcPr>
          <w:p w14:paraId="F41E0000">
            <w:pPr>
              <w:rPr>
                <w:sz w:val="20"/>
              </w:rPr>
            </w:pPr>
            <w:r>
              <w:rPr>
                <w:sz w:val="20"/>
              </w:rPr>
              <w:t>240</w:t>
            </w:r>
          </w:p>
        </w:tc>
        <w:tc>
          <w:tcPr>
            <w:tcW w:type="dxa" w:w="1438"/>
            <w:shd w:fill="auto" w:val="clear"/>
          </w:tcPr>
          <w:p w14:paraId="F51E0000">
            <w:pPr>
              <w:ind/>
              <w:jc w:val="right"/>
              <w:rPr>
                <w:sz w:val="20"/>
              </w:rPr>
            </w:pPr>
            <w:r>
              <w:rPr>
                <w:sz w:val="20"/>
              </w:rPr>
              <w:t>4 194,65</w:t>
            </w:r>
          </w:p>
        </w:tc>
      </w:tr>
      <w:tr>
        <w:trPr>
          <w:trHeight w:hRule="atLeast" w:val="20"/>
        </w:trPr>
        <w:tc>
          <w:tcPr>
            <w:tcW w:type="dxa" w:w="4678"/>
            <w:shd w:fill="auto" w:val="clear"/>
          </w:tcPr>
          <w:p w14:paraId="F61E0000">
            <w:pPr>
              <w:rPr>
                <w:sz w:val="20"/>
              </w:rPr>
            </w:pPr>
            <w:r>
              <w:rPr>
                <w:sz w:val="20"/>
              </w:rPr>
              <w:t>Публичные нормативные социальные выплаты гражданам</w:t>
            </w:r>
          </w:p>
        </w:tc>
        <w:tc>
          <w:tcPr>
            <w:tcW w:type="dxa" w:w="567"/>
            <w:shd w:fill="auto" w:val="clear"/>
          </w:tcPr>
          <w:p w14:paraId="F71E0000">
            <w:pPr>
              <w:rPr>
                <w:sz w:val="20"/>
              </w:rPr>
            </w:pPr>
            <w:r>
              <w:rPr>
                <w:sz w:val="20"/>
              </w:rPr>
              <w:t>609</w:t>
            </w:r>
          </w:p>
        </w:tc>
        <w:tc>
          <w:tcPr>
            <w:tcW w:type="dxa" w:w="426"/>
            <w:shd w:fill="auto" w:val="clear"/>
          </w:tcPr>
          <w:p w14:paraId="F81E0000">
            <w:pPr>
              <w:rPr>
                <w:sz w:val="20"/>
              </w:rPr>
            </w:pPr>
            <w:r>
              <w:rPr>
                <w:sz w:val="20"/>
              </w:rPr>
              <w:t>10</w:t>
            </w:r>
          </w:p>
        </w:tc>
        <w:tc>
          <w:tcPr>
            <w:tcW w:type="dxa" w:w="425"/>
            <w:shd w:fill="auto" w:val="clear"/>
          </w:tcPr>
          <w:p w14:paraId="F91E0000">
            <w:pPr>
              <w:rPr>
                <w:sz w:val="20"/>
              </w:rPr>
            </w:pPr>
            <w:r>
              <w:rPr>
                <w:sz w:val="20"/>
              </w:rPr>
              <w:t>03</w:t>
            </w:r>
          </w:p>
        </w:tc>
        <w:tc>
          <w:tcPr>
            <w:tcW w:type="dxa" w:w="1559"/>
            <w:shd w:fill="auto" w:val="clear"/>
          </w:tcPr>
          <w:p w14:paraId="FA1E0000">
            <w:pPr>
              <w:rPr>
                <w:sz w:val="20"/>
              </w:rPr>
            </w:pPr>
            <w:r>
              <w:rPr>
                <w:sz w:val="20"/>
              </w:rPr>
              <w:t>03 1 01 78220</w:t>
            </w:r>
          </w:p>
        </w:tc>
        <w:tc>
          <w:tcPr>
            <w:tcW w:type="dxa" w:w="567"/>
            <w:shd w:fill="auto" w:val="clear"/>
          </w:tcPr>
          <w:p w14:paraId="FB1E0000">
            <w:pPr>
              <w:rPr>
                <w:sz w:val="20"/>
              </w:rPr>
            </w:pPr>
            <w:r>
              <w:rPr>
                <w:sz w:val="20"/>
              </w:rPr>
              <w:t>310</w:t>
            </w:r>
          </w:p>
        </w:tc>
        <w:tc>
          <w:tcPr>
            <w:tcW w:type="dxa" w:w="1438"/>
            <w:shd w:fill="auto" w:val="clear"/>
          </w:tcPr>
          <w:p w14:paraId="FC1E0000">
            <w:pPr>
              <w:ind/>
              <w:jc w:val="right"/>
              <w:rPr>
                <w:sz w:val="20"/>
              </w:rPr>
            </w:pPr>
            <w:r>
              <w:rPr>
                <w:sz w:val="20"/>
              </w:rPr>
              <w:t>307 024,75</w:t>
            </w:r>
          </w:p>
        </w:tc>
      </w:tr>
      <w:tr>
        <w:trPr>
          <w:trHeight w:hRule="atLeast" w:val="20"/>
        </w:trPr>
        <w:tc>
          <w:tcPr>
            <w:tcW w:type="dxa" w:w="4678"/>
            <w:shd w:fill="auto" w:val="clear"/>
          </w:tcPr>
          <w:p w14:paraId="FD1E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567"/>
            <w:shd w:fill="auto" w:val="clear"/>
          </w:tcPr>
          <w:p w14:paraId="FE1E0000">
            <w:pPr>
              <w:rPr>
                <w:sz w:val="20"/>
              </w:rPr>
            </w:pPr>
            <w:r>
              <w:rPr>
                <w:sz w:val="20"/>
              </w:rPr>
              <w:t>609</w:t>
            </w:r>
          </w:p>
        </w:tc>
        <w:tc>
          <w:tcPr>
            <w:tcW w:type="dxa" w:w="426"/>
            <w:shd w:fill="auto" w:val="clear"/>
          </w:tcPr>
          <w:p w14:paraId="FF1E0000">
            <w:pPr>
              <w:rPr>
                <w:sz w:val="20"/>
              </w:rPr>
            </w:pPr>
            <w:r>
              <w:rPr>
                <w:sz w:val="20"/>
              </w:rPr>
              <w:t>10</w:t>
            </w:r>
          </w:p>
        </w:tc>
        <w:tc>
          <w:tcPr>
            <w:tcW w:type="dxa" w:w="425"/>
            <w:shd w:fill="auto" w:val="clear"/>
          </w:tcPr>
          <w:p w14:paraId="001F0000">
            <w:pPr>
              <w:rPr>
                <w:sz w:val="20"/>
              </w:rPr>
            </w:pPr>
            <w:r>
              <w:rPr>
                <w:sz w:val="20"/>
              </w:rPr>
              <w:t>03</w:t>
            </w:r>
          </w:p>
        </w:tc>
        <w:tc>
          <w:tcPr>
            <w:tcW w:type="dxa" w:w="1559"/>
            <w:shd w:fill="auto" w:val="clear"/>
          </w:tcPr>
          <w:p w14:paraId="011F0000">
            <w:pPr>
              <w:rPr>
                <w:sz w:val="20"/>
              </w:rPr>
            </w:pPr>
            <w:r>
              <w:rPr>
                <w:sz w:val="20"/>
              </w:rPr>
              <w:t>03 1 01 78230</w:t>
            </w:r>
          </w:p>
        </w:tc>
        <w:tc>
          <w:tcPr>
            <w:tcW w:type="dxa" w:w="567"/>
            <w:shd w:fill="auto" w:val="clear"/>
          </w:tcPr>
          <w:p w14:paraId="021F0000">
            <w:pPr>
              <w:rPr>
                <w:sz w:val="20"/>
              </w:rPr>
            </w:pPr>
            <w:r>
              <w:rPr>
                <w:sz w:val="20"/>
              </w:rPr>
              <w:t>000</w:t>
            </w:r>
          </w:p>
        </w:tc>
        <w:tc>
          <w:tcPr>
            <w:tcW w:type="dxa" w:w="1438"/>
            <w:shd w:fill="auto" w:val="clear"/>
          </w:tcPr>
          <w:p w14:paraId="031F0000">
            <w:pPr>
              <w:ind/>
              <w:jc w:val="right"/>
              <w:rPr>
                <w:sz w:val="20"/>
              </w:rPr>
            </w:pPr>
            <w:r>
              <w:rPr>
                <w:sz w:val="20"/>
              </w:rPr>
              <w:t>6 544,98</w:t>
            </w:r>
          </w:p>
        </w:tc>
      </w:tr>
      <w:tr>
        <w:trPr>
          <w:trHeight w:hRule="atLeast" w:val="20"/>
        </w:trPr>
        <w:tc>
          <w:tcPr>
            <w:tcW w:type="dxa" w:w="4678"/>
            <w:shd w:fill="auto" w:val="clear"/>
          </w:tcPr>
          <w:p w14:paraId="04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51F0000">
            <w:pPr>
              <w:rPr>
                <w:sz w:val="20"/>
              </w:rPr>
            </w:pPr>
            <w:r>
              <w:rPr>
                <w:sz w:val="20"/>
              </w:rPr>
              <w:t>609</w:t>
            </w:r>
          </w:p>
        </w:tc>
        <w:tc>
          <w:tcPr>
            <w:tcW w:type="dxa" w:w="426"/>
            <w:shd w:fill="auto" w:val="clear"/>
          </w:tcPr>
          <w:p w14:paraId="061F0000">
            <w:pPr>
              <w:rPr>
                <w:sz w:val="20"/>
              </w:rPr>
            </w:pPr>
            <w:r>
              <w:rPr>
                <w:sz w:val="20"/>
              </w:rPr>
              <w:t>10</w:t>
            </w:r>
          </w:p>
        </w:tc>
        <w:tc>
          <w:tcPr>
            <w:tcW w:type="dxa" w:w="425"/>
            <w:shd w:fill="auto" w:val="clear"/>
          </w:tcPr>
          <w:p w14:paraId="071F0000">
            <w:pPr>
              <w:rPr>
                <w:sz w:val="20"/>
              </w:rPr>
            </w:pPr>
            <w:r>
              <w:rPr>
                <w:sz w:val="20"/>
              </w:rPr>
              <w:t>03</w:t>
            </w:r>
          </w:p>
        </w:tc>
        <w:tc>
          <w:tcPr>
            <w:tcW w:type="dxa" w:w="1559"/>
            <w:shd w:fill="auto" w:val="clear"/>
          </w:tcPr>
          <w:p w14:paraId="081F0000">
            <w:pPr>
              <w:rPr>
                <w:sz w:val="20"/>
              </w:rPr>
            </w:pPr>
            <w:r>
              <w:rPr>
                <w:sz w:val="20"/>
              </w:rPr>
              <w:t>03 1 01 78230</w:t>
            </w:r>
          </w:p>
        </w:tc>
        <w:tc>
          <w:tcPr>
            <w:tcW w:type="dxa" w:w="567"/>
            <w:shd w:fill="auto" w:val="clear"/>
          </w:tcPr>
          <w:p w14:paraId="091F0000">
            <w:pPr>
              <w:rPr>
                <w:sz w:val="20"/>
              </w:rPr>
            </w:pPr>
            <w:r>
              <w:rPr>
                <w:sz w:val="20"/>
              </w:rPr>
              <w:t>240</w:t>
            </w:r>
          </w:p>
        </w:tc>
        <w:tc>
          <w:tcPr>
            <w:tcW w:type="dxa" w:w="1438"/>
            <w:shd w:fill="auto" w:val="clear"/>
          </w:tcPr>
          <w:p w14:paraId="0A1F0000">
            <w:pPr>
              <w:ind/>
              <w:jc w:val="right"/>
              <w:rPr>
                <w:sz w:val="20"/>
              </w:rPr>
            </w:pPr>
            <w:r>
              <w:rPr>
                <w:sz w:val="20"/>
              </w:rPr>
              <w:t>90,48</w:t>
            </w:r>
          </w:p>
        </w:tc>
      </w:tr>
      <w:tr>
        <w:trPr>
          <w:trHeight w:hRule="atLeast" w:val="20"/>
        </w:trPr>
        <w:tc>
          <w:tcPr>
            <w:tcW w:type="dxa" w:w="4678"/>
            <w:shd w:fill="auto" w:val="clear"/>
          </w:tcPr>
          <w:p w14:paraId="0B1F0000">
            <w:pPr>
              <w:rPr>
                <w:sz w:val="20"/>
              </w:rPr>
            </w:pPr>
            <w:r>
              <w:rPr>
                <w:sz w:val="20"/>
              </w:rPr>
              <w:t>Публичные нормативные социальные выплаты гражданам</w:t>
            </w:r>
          </w:p>
        </w:tc>
        <w:tc>
          <w:tcPr>
            <w:tcW w:type="dxa" w:w="567"/>
            <w:shd w:fill="auto" w:val="clear"/>
          </w:tcPr>
          <w:p w14:paraId="0C1F0000">
            <w:pPr>
              <w:rPr>
                <w:sz w:val="20"/>
              </w:rPr>
            </w:pPr>
            <w:r>
              <w:rPr>
                <w:sz w:val="20"/>
              </w:rPr>
              <w:t>609</w:t>
            </w:r>
          </w:p>
        </w:tc>
        <w:tc>
          <w:tcPr>
            <w:tcW w:type="dxa" w:w="426"/>
            <w:shd w:fill="auto" w:val="clear"/>
          </w:tcPr>
          <w:p w14:paraId="0D1F0000">
            <w:pPr>
              <w:rPr>
                <w:sz w:val="20"/>
              </w:rPr>
            </w:pPr>
            <w:r>
              <w:rPr>
                <w:sz w:val="20"/>
              </w:rPr>
              <w:t>10</w:t>
            </w:r>
          </w:p>
        </w:tc>
        <w:tc>
          <w:tcPr>
            <w:tcW w:type="dxa" w:w="425"/>
            <w:shd w:fill="auto" w:val="clear"/>
          </w:tcPr>
          <w:p w14:paraId="0E1F0000">
            <w:pPr>
              <w:rPr>
                <w:sz w:val="20"/>
              </w:rPr>
            </w:pPr>
            <w:r>
              <w:rPr>
                <w:sz w:val="20"/>
              </w:rPr>
              <w:t>03</w:t>
            </w:r>
          </w:p>
        </w:tc>
        <w:tc>
          <w:tcPr>
            <w:tcW w:type="dxa" w:w="1559"/>
            <w:shd w:fill="auto" w:val="clear"/>
          </w:tcPr>
          <w:p w14:paraId="0F1F0000">
            <w:pPr>
              <w:rPr>
                <w:sz w:val="20"/>
              </w:rPr>
            </w:pPr>
            <w:r>
              <w:rPr>
                <w:sz w:val="20"/>
              </w:rPr>
              <w:t>03 1 01 78230</w:t>
            </w:r>
          </w:p>
        </w:tc>
        <w:tc>
          <w:tcPr>
            <w:tcW w:type="dxa" w:w="567"/>
            <w:shd w:fill="auto" w:val="clear"/>
          </w:tcPr>
          <w:p w14:paraId="101F0000">
            <w:pPr>
              <w:rPr>
                <w:sz w:val="20"/>
              </w:rPr>
            </w:pPr>
            <w:r>
              <w:rPr>
                <w:sz w:val="20"/>
              </w:rPr>
              <w:t>310</w:t>
            </w:r>
          </w:p>
        </w:tc>
        <w:tc>
          <w:tcPr>
            <w:tcW w:type="dxa" w:w="1438"/>
            <w:shd w:fill="auto" w:val="clear"/>
          </w:tcPr>
          <w:p w14:paraId="111F0000">
            <w:pPr>
              <w:ind/>
              <w:jc w:val="right"/>
              <w:rPr>
                <w:sz w:val="20"/>
              </w:rPr>
            </w:pPr>
            <w:r>
              <w:rPr>
                <w:sz w:val="20"/>
              </w:rPr>
              <w:t>6 454,50</w:t>
            </w:r>
          </w:p>
        </w:tc>
      </w:tr>
      <w:tr>
        <w:trPr>
          <w:trHeight w:hRule="atLeast" w:val="20"/>
        </w:trPr>
        <w:tc>
          <w:tcPr>
            <w:tcW w:type="dxa" w:w="4678"/>
            <w:shd w:fill="auto" w:val="clear"/>
          </w:tcPr>
          <w:p w14:paraId="121F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567"/>
            <w:shd w:fill="auto" w:val="clear"/>
          </w:tcPr>
          <w:p w14:paraId="131F0000">
            <w:pPr>
              <w:rPr>
                <w:sz w:val="20"/>
              </w:rPr>
            </w:pPr>
            <w:r>
              <w:rPr>
                <w:sz w:val="20"/>
              </w:rPr>
              <w:t>609</w:t>
            </w:r>
          </w:p>
        </w:tc>
        <w:tc>
          <w:tcPr>
            <w:tcW w:type="dxa" w:w="426"/>
            <w:shd w:fill="auto" w:val="clear"/>
          </w:tcPr>
          <w:p w14:paraId="141F0000">
            <w:pPr>
              <w:rPr>
                <w:sz w:val="20"/>
              </w:rPr>
            </w:pPr>
            <w:r>
              <w:rPr>
                <w:sz w:val="20"/>
              </w:rPr>
              <w:t>10</w:t>
            </w:r>
          </w:p>
        </w:tc>
        <w:tc>
          <w:tcPr>
            <w:tcW w:type="dxa" w:w="425"/>
            <w:shd w:fill="auto" w:val="clear"/>
          </w:tcPr>
          <w:p w14:paraId="151F0000">
            <w:pPr>
              <w:rPr>
                <w:sz w:val="20"/>
              </w:rPr>
            </w:pPr>
            <w:r>
              <w:rPr>
                <w:sz w:val="20"/>
              </w:rPr>
              <w:t>03</w:t>
            </w:r>
          </w:p>
        </w:tc>
        <w:tc>
          <w:tcPr>
            <w:tcW w:type="dxa" w:w="1559"/>
            <w:shd w:fill="auto" w:val="clear"/>
          </w:tcPr>
          <w:p w14:paraId="161F0000">
            <w:pPr>
              <w:rPr>
                <w:sz w:val="20"/>
              </w:rPr>
            </w:pPr>
            <w:r>
              <w:rPr>
                <w:sz w:val="20"/>
              </w:rPr>
              <w:t>03 1 01 78240</w:t>
            </w:r>
          </w:p>
        </w:tc>
        <w:tc>
          <w:tcPr>
            <w:tcW w:type="dxa" w:w="567"/>
            <w:shd w:fill="auto" w:val="clear"/>
          </w:tcPr>
          <w:p w14:paraId="171F0000">
            <w:pPr>
              <w:rPr>
                <w:sz w:val="20"/>
              </w:rPr>
            </w:pPr>
            <w:r>
              <w:rPr>
                <w:sz w:val="20"/>
              </w:rPr>
              <w:t>000</w:t>
            </w:r>
          </w:p>
        </w:tc>
        <w:tc>
          <w:tcPr>
            <w:tcW w:type="dxa" w:w="1438"/>
            <w:shd w:fill="auto" w:val="clear"/>
          </w:tcPr>
          <w:p w14:paraId="181F0000">
            <w:pPr>
              <w:ind/>
              <w:jc w:val="right"/>
              <w:rPr>
                <w:sz w:val="20"/>
              </w:rPr>
            </w:pPr>
            <w:r>
              <w:rPr>
                <w:sz w:val="20"/>
              </w:rPr>
              <w:t>177,77</w:t>
            </w:r>
          </w:p>
        </w:tc>
      </w:tr>
      <w:tr>
        <w:trPr>
          <w:trHeight w:hRule="atLeast" w:val="20"/>
        </w:trPr>
        <w:tc>
          <w:tcPr>
            <w:tcW w:type="dxa" w:w="4678"/>
            <w:shd w:fill="auto" w:val="clear"/>
          </w:tcPr>
          <w:p w14:paraId="19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A1F0000">
            <w:pPr>
              <w:rPr>
                <w:sz w:val="20"/>
              </w:rPr>
            </w:pPr>
            <w:r>
              <w:rPr>
                <w:sz w:val="20"/>
              </w:rPr>
              <w:t>609</w:t>
            </w:r>
          </w:p>
        </w:tc>
        <w:tc>
          <w:tcPr>
            <w:tcW w:type="dxa" w:w="426"/>
            <w:shd w:fill="auto" w:val="clear"/>
          </w:tcPr>
          <w:p w14:paraId="1B1F0000">
            <w:pPr>
              <w:rPr>
                <w:sz w:val="20"/>
              </w:rPr>
            </w:pPr>
            <w:r>
              <w:rPr>
                <w:sz w:val="20"/>
              </w:rPr>
              <w:t>10</w:t>
            </w:r>
          </w:p>
        </w:tc>
        <w:tc>
          <w:tcPr>
            <w:tcW w:type="dxa" w:w="425"/>
            <w:shd w:fill="auto" w:val="clear"/>
          </w:tcPr>
          <w:p w14:paraId="1C1F0000">
            <w:pPr>
              <w:rPr>
                <w:sz w:val="20"/>
              </w:rPr>
            </w:pPr>
            <w:r>
              <w:rPr>
                <w:sz w:val="20"/>
              </w:rPr>
              <w:t>03</w:t>
            </w:r>
          </w:p>
        </w:tc>
        <w:tc>
          <w:tcPr>
            <w:tcW w:type="dxa" w:w="1559"/>
            <w:shd w:fill="auto" w:val="clear"/>
          </w:tcPr>
          <w:p w14:paraId="1D1F0000">
            <w:pPr>
              <w:rPr>
                <w:sz w:val="20"/>
              </w:rPr>
            </w:pPr>
            <w:r>
              <w:rPr>
                <w:sz w:val="20"/>
              </w:rPr>
              <w:t>03 1 01 78240</w:t>
            </w:r>
          </w:p>
        </w:tc>
        <w:tc>
          <w:tcPr>
            <w:tcW w:type="dxa" w:w="567"/>
            <w:shd w:fill="auto" w:val="clear"/>
          </w:tcPr>
          <w:p w14:paraId="1E1F0000">
            <w:pPr>
              <w:rPr>
                <w:sz w:val="20"/>
              </w:rPr>
            </w:pPr>
            <w:r>
              <w:rPr>
                <w:sz w:val="20"/>
              </w:rPr>
              <w:t>240</w:t>
            </w:r>
          </w:p>
        </w:tc>
        <w:tc>
          <w:tcPr>
            <w:tcW w:type="dxa" w:w="1438"/>
            <w:shd w:fill="auto" w:val="clear"/>
          </w:tcPr>
          <w:p w14:paraId="1F1F0000">
            <w:pPr>
              <w:ind/>
              <w:jc w:val="right"/>
              <w:rPr>
                <w:sz w:val="20"/>
              </w:rPr>
            </w:pPr>
            <w:r>
              <w:rPr>
                <w:sz w:val="20"/>
              </w:rPr>
              <w:t>0,91</w:t>
            </w:r>
          </w:p>
        </w:tc>
      </w:tr>
      <w:tr>
        <w:trPr>
          <w:trHeight w:hRule="atLeast" w:val="20"/>
        </w:trPr>
        <w:tc>
          <w:tcPr>
            <w:tcW w:type="dxa" w:w="4678"/>
            <w:shd w:fill="auto" w:val="clear"/>
          </w:tcPr>
          <w:p w14:paraId="201F0000">
            <w:pPr>
              <w:rPr>
                <w:sz w:val="20"/>
              </w:rPr>
            </w:pPr>
            <w:r>
              <w:rPr>
                <w:sz w:val="20"/>
              </w:rPr>
              <w:t>Публичные нормативные социальные выплаты гражданам</w:t>
            </w:r>
          </w:p>
        </w:tc>
        <w:tc>
          <w:tcPr>
            <w:tcW w:type="dxa" w:w="567"/>
            <w:shd w:fill="auto" w:val="clear"/>
          </w:tcPr>
          <w:p w14:paraId="211F0000">
            <w:pPr>
              <w:rPr>
                <w:sz w:val="20"/>
              </w:rPr>
            </w:pPr>
            <w:r>
              <w:rPr>
                <w:sz w:val="20"/>
              </w:rPr>
              <w:t>609</w:t>
            </w:r>
          </w:p>
        </w:tc>
        <w:tc>
          <w:tcPr>
            <w:tcW w:type="dxa" w:w="426"/>
            <w:shd w:fill="auto" w:val="clear"/>
          </w:tcPr>
          <w:p w14:paraId="221F0000">
            <w:pPr>
              <w:rPr>
                <w:sz w:val="20"/>
              </w:rPr>
            </w:pPr>
            <w:r>
              <w:rPr>
                <w:sz w:val="20"/>
              </w:rPr>
              <w:t>10</w:t>
            </w:r>
          </w:p>
        </w:tc>
        <w:tc>
          <w:tcPr>
            <w:tcW w:type="dxa" w:w="425"/>
            <w:shd w:fill="auto" w:val="clear"/>
          </w:tcPr>
          <w:p w14:paraId="231F0000">
            <w:pPr>
              <w:rPr>
                <w:sz w:val="20"/>
              </w:rPr>
            </w:pPr>
            <w:r>
              <w:rPr>
                <w:sz w:val="20"/>
              </w:rPr>
              <w:t>03</w:t>
            </w:r>
          </w:p>
        </w:tc>
        <w:tc>
          <w:tcPr>
            <w:tcW w:type="dxa" w:w="1559"/>
            <w:shd w:fill="auto" w:val="clear"/>
          </w:tcPr>
          <w:p w14:paraId="241F0000">
            <w:pPr>
              <w:rPr>
                <w:sz w:val="20"/>
              </w:rPr>
            </w:pPr>
            <w:r>
              <w:rPr>
                <w:sz w:val="20"/>
              </w:rPr>
              <w:t>03 1 01 78240</w:t>
            </w:r>
          </w:p>
        </w:tc>
        <w:tc>
          <w:tcPr>
            <w:tcW w:type="dxa" w:w="567"/>
            <w:shd w:fill="auto" w:val="clear"/>
          </w:tcPr>
          <w:p w14:paraId="251F0000">
            <w:pPr>
              <w:rPr>
                <w:sz w:val="20"/>
              </w:rPr>
            </w:pPr>
            <w:r>
              <w:rPr>
                <w:sz w:val="20"/>
              </w:rPr>
              <w:t>310</w:t>
            </w:r>
          </w:p>
        </w:tc>
        <w:tc>
          <w:tcPr>
            <w:tcW w:type="dxa" w:w="1438"/>
            <w:shd w:fill="auto" w:val="clear"/>
          </w:tcPr>
          <w:p w14:paraId="261F0000">
            <w:pPr>
              <w:ind/>
              <w:jc w:val="right"/>
              <w:rPr>
                <w:sz w:val="20"/>
              </w:rPr>
            </w:pPr>
            <w:r>
              <w:rPr>
                <w:sz w:val="20"/>
              </w:rPr>
              <w:t>176,86</w:t>
            </w:r>
          </w:p>
        </w:tc>
      </w:tr>
      <w:tr>
        <w:trPr>
          <w:trHeight w:hRule="atLeast" w:val="20"/>
        </w:trPr>
        <w:tc>
          <w:tcPr>
            <w:tcW w:type="dxa" w:w="4678"/>
            <w:shd w:fill="auto" w:val="clear"/>
          </w:tcPr>
          <w:p w14:paraId="271F0000">
            <w:pPr>
              <w:rPr>
                <w:sz w:val="20"/>
              </w:rPr>
            </w:pPr>
            <w:r>
              <w:rPr>
                <w:sz w:val="20"/>
              </w:rPr>
              <w:t>Ежемесячная денежная выплата семьям погибших ветеранов боевых действий</w:t>
            </w:r>
          </w:p>
        </w:tc>
        <w:tc>
          <w:tcPr>
            <w:tcW w:type="dxa" w:w="567"/>
            <w:shd w:fill="auto" w:val="clear"/>
          </w:tcPr>
          <w:p w14:paraId="281F0000">
            <w:pPr>
              <w:rPr>
                <w:sz w:val="20"/>
              </w:rPr>
            </w:pPr>
            <w:r>
              <w:rPr>
                <w:sz w:val="20"/>
              </w:rPr>
              <w:t>609</w:t>
            </w:r>
          </w:p>
        </w:tc>
        <w:tc>
          <w:tcPr>
            <w:tcW w:type="dxa" w:w="426"/>
            <w:shd w:fill="auto" w:val="clear"/>
          </w:tcPr>
          <w:p w14:paraId="291F0000">
            <w:pPr>
              <w:rPr>
                <w:sz w:val="20"/>
              </w:rPr>
            </w:pPr>
            <w:r>
              <w:rPr>
                <w:sz w:val="20"/>
              </w:rPr>
              <w:t>10</w:t>
            </w:r>
          </w:p>
        </w:tc>
        <w:tc>
          <w:tcPr>
            <w:tcW w:type="dxa" w:w="425"/>
            <w:shd w:fill="auto" w:val="clear"/>
          </w:tcPr>
          <w:p w14:paraId="2A1F0000">
            <w:pPr>
              <w:rPr>
                <w:sz w:val="20"/>
              </w:rPr>
            </w:pPr>
            <w:r>
              <w:rPr>
                <w:sz w:val="20"/>
              </w:rPr>
              <w:t>03</w:t>
            </w:r>
          </w:p>
        </w:tc>
        <w:tc>
          <w:tcPr>
            <w:tcW w:type="dxa" w:w="1559"/>
            <w:shd w:fill="auto" w:val="clear"/>
          </w:tcPr>
          <w:p w14:paraId="2B1F0000">
            <w:pPr>
              <w:rPr>
                <w:sz w:val="20"/>
              </w:rPr>
            </w:pPr>
            <w:r>
              <w:rPr>
                <w:sz w:val="20"/>
              </w:rPr>
              <w:t>03 1 01 78250</w:t>
            </w:r>
          </w:p>
        </w:tc>
        <w:tc>
          <w:tcPr>
            <w:tcW w:type="dxa" w:w="567"/>
            <w:shd w:fill="auto" w:val="clear"/>
          </w:tcPr>
          <w:p w14:paraId="2C1F0000">
            <w:pPr>
              <w:rPr>
                <w:sz w:val="20"/>
              </w:rPr>
            </w:pPr>
            <w:r>
              <w:rPr>
                <w:sz w:val="20"/>
              </w:rPr>
              <w:t>000</w:t>
            </w:r>
          </w:p>
        </w:tc>
        <w:tc>
          <w:tcPr>
            <w:tcW w:type="dxa" w:w="1438"/>
            <w:shd w:fill="auto" w:val="clear"/>
          </w:tcPr>
          <w:p w14:paraId="2D1F0000">
            <w:pPr>
              <w:ind/>
              <w:jc w:val="right"/>
              <w:rPr>
                <w:sz w:val="20"/>
              </w:rPr>
            </w:pPr>
            <w:r>
              <w:rPr>
                <w:sz w:val="20"/>
              </w:rPr>
              <w:t>2 043,54</w:t>
            </w:r>
          </w:p>
        </w:tc>
      </w:tr>
      <w:tr>
        <w:trPr>
          <w:trHeight w:hRule="atLeast" w:val="20"/>
        </w:trPr>
        <w:tc>
          <w:tcPr>
            <w:tcW w:type="dxa" w:w="4678"/>
            <w:shd w:fill="auto" w:val="clear"/>
          </w:tcPr>
          <w:p w14:paraId="2E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F1F0000">
            <w:pPr>
              <w:rPr>
                <w:sz w:val="20"/>
              </w:rPr>
            </w:pPr>
            <w:r>
              <w:rPr>
                <w:sz w:val="20"/>
              </w:rPr>
              <w:t>609</w:t>
            </w:r>
          </w:p>
        </w:tc>
        <w:tc>
          <w:tcPr>
            <w:tcW w:type="dxa" w:w="426"/>
            <w:shd w:fill="auto" w:val="clear"/>
          </w:tcPr>
          <w:p w14:paraId="301F0000">
            <w:pPr>
              <w:rPr>
                <w:sz w:val="20"/>
              </w:rPr>
            </w:pPr>
            <w:r>
              <w:rPr>
                <w:sz w:val="20"/>
              </w:rPr>
              <w:t>10</w:t>
            </w:r>
          </w:p>
        </w:tc>
        <w:tc>
          <w:tcPr>
            <w:tcW w:type="dxa" w:w="425"/>
            <w:shd w:fill="auto" w:val="clear"/>
          </w:tcPr>
          <w:p w14:paraId="311F0000">
            <w:pPr>
              <w:rPr>
                <w:sz w:val="20"/>
              </w:rPr>
            </w:pPr>
            <w:r>
              <w:rPr>
                <w:sz w:val="20"/>
              </w:rPr>
              <w:t>03</w:t>
            </w:r>
          </w:p>
        </w:tc>
        <w:tc>
          <w:tcPr>
            <w:tcW w:type="dxa" w:w="1559"/>
            <w:shd w:fill="auto" w:val="clear"/>
          </w:tcPr>
          <w:p w14:paraId="321F0000">
            <w:pPr>
              <w:rPr>
                <w:sz w:val="20"/>
              </w:rPr>
            </w:pPr>
            <w:r>
              <w:rPr>
                <w:sz w:val="20"/>
              </w:rPr>
              <w:t>03 1 01 78250</w:t>
            </w:r>
          </w:p>
        </w:tc>
        <w:tc>
          <w:tcPr>
            <w:tcW w:type="dxa" w:w="567"/>
            <w:shd w:fill="auto" w:val="clear"/>
          </w:tcPr>
          <w:p w14:paraId="331F0000">
            <w:pPr>
              <w:rPr>
                <w:sz w:val="20"/>
              </w:rPr>
            </w:pPr>
            <w:r>
              <w:rPr>
                <w:sz w:val="20"/>
              </w:rPr>
              <w:t>240</w:t>
            </w:r>
          </w:p>
        </w:tc>
        <w:tc>
          <w:tcPr>
            <w:tcW w:type="dxa" w:w="1438"/>
            <w:shd w:fill="auto" w:val="clear"/>
          </w:tcPr>
          <w:p w14:paraId="341F0000">
            <w:pPr>
              <w:ind/>
              <w:jc w:val="right"/>
              <w:rPr>
                <w:sz w:val="20"/>
              </w:rPr>
            </w:pPr>
            <w:r>
              <w:rPr>
                <w:sz w:val="20"/>
              </w:rPr>
              <w:t>26,71</w:t>
            </w:r>
          </w:p>
        </w:tc>
      </w:tr>
      <w:tr>
        <w:trPr>
          <w:trHeight w:hRule="atLeast" w:val="20"/>
        </w:trPr>
        <w:tc>
          <w:tcPr>
            <w:tcW w:type="dxa" w:w="4678"/>
            <w:shd w:fill="auto" w:val="clear"/>
          </w:tcPr>
          <w:p w14:paraId="351F0000">
            <w:pPr>
              <w:rPr>
                <w:sz w:val="20"/>
              </w:rPr>
            </w:pPr>
            <w:r>
              <w:rPr>
                <w:sz w:val="20"/>
              </w:rPr>
              <w:t>Публичные нормативные социальные выплаты гражданам</w:t>
            </w:r>
          </w:p>
        </w:tc>
        <w:tc>
          <w:tcPr>
            <w:tcW w:type="dxa" w:w="567"/>
            <w:shd w:fill="auto" w:val="clear"/>
          </w:tcPr>
          <w:p w14:paraId="361F0000">
            <w:pPr>
              <w:rPr>
                <w:sz w:val="20"/>
              </w:rPr>
            </w:pPr>
            <w:r>
              <w:rPr>
                <w:sz w:val="20"/>
              </w:rPr>
              <w:t>609</w:t>
            </w:r>
          </w:p>
        </w:tc>
        <w:tc>
          <w:tcPr>
            <w:tcW w:type="dxa" w:w="426"/>
            <w:shd w:fill="auto" w:val="clear"/>
          </w:tcPr>
          <w:p w14:paraId="371F0000">
            <w:pPr>
              <w:rPr>
                <w:sz w:val="20"/>
              </w:rPr>
            </w:pPr>
            <w:r>
              <w:rPr>
                <w:sz w:val="20"/>
              </w:rPr>
              <w:t>10</w:t>
            </w:r>
          </w:p>
        </w:tc>
        <w:tc>
          <w:tcPr>
            <w:tcW w:type="dxa" w:w="425"/>
            <w:shd w:fill="auto" w:val="clear"/>
          </w:tcPr>
          <w:p w14:paraId="381F0000">
            <w:pPr>
              <w:rPr>
                <w:sz w:val="20"/>
              </w:rPr>
            </w:pPr>
            <w:r>
              <w:rPr>
                <w:sz w:val="20"/>
              </w:rPr>
              <w:t>03</w:t>
            </w:r>
          </w:p>
        </w:tc>
        <w:tc>
          <w:tcPr>
            <w:tcW w:type="dxa" w:w="1559"/>
            <w:shd w:fill="auto" w:val="clear"/>
          </w:tcPr>
          <w:p w14:paraId="391F0000">
            <w:pPr>
              <w:rPr>
                <w:sz w:val="20"/>
              </w:rPr>
            </w:pPr>
            <w:r>
              <w:rPr>
                <w:sz w:val="20"/>
              </w:rPr>
              <w:t>03 1 01 78250</w:t>
            </w:r>
          </w:p>
        </w:tc>
        <w:tc>
          <w:tcPr>
            <w:tcW w:type="dxa" w:w="567"/>
            <w:shd w:fill="auto" w:val="clear"/>
          </w:tcPr>
          <w:p w14:paraId="3A1F0000">
            <w:pPr>
              <w:rPr>
                <w:sz w:val="20"/>
              </w:rPr>
            </w:pPr>
            <w:r>
              <w:rPr>
                <w:sz w:val="20"/>
              </w:rPr>
              <w:t>310</w:t>
            </w:r>
          </w:p>
        </w:tc>
        <w:tc>
          <w:tcPr>
            <w:tcW w:type="dxa" w:w="1438"/>
            <w:shd w:fill="auto" w:val="clear"/>
          </w:tcPr>
          <w:p w14:paraId="3B1F0000">
            <w:pPr>
              <w:ind/>
              <w:jc w:val="right"/>
              <w:rPr>
                <w:sz w:val="20"/>
              </w:rPr>
            </w:pPr>
            <w:r>
              <w:rPr>
                <w:sz w:val="20"/>
              </w:rPr>
              <w:t>2 016,83</w:t>
            </w:r>
          </w:p>
        </w:tc>
      </w:tr>
      <w:tr>
        <w:trPr>
          <w:trHeight w:hRule="atLeast" w:val="20"/>
        </w:trPr>
        <w:tc>
          <w:tcPr>
            <w:tcW w:type="dxa" w:w="4678"/>
            <w:shd w:fill="auto" w:val="clear"/>
          </w:tcPr>
          <w:p w14:paraId="3C1F0000">
            <w:pPr>
              <w:rPr>
                <w:sz w:val="20"/>
              </w:rPr>
            </w:pPr>
            <w:r>
              <w:rPr>
                <w:sz w:val="20"/>
              </w:rPr>
              <w:t>Предоставление гражданам субсидий на оплату жилого помещения и коммунальных услуг</w:t>
            </w:r>
          </w:p>
        </w:tc>
        <w:tc>
          <w:tcPr>
            <w:tcW w:type="dxa" w:w="567"/>
            <w:shd w:fill="auto" w:val="clear"/>
          </w:tcPr>
          <w:p w14:paraId="3D1F0000">
            <w:pPr>
              <w:rPr>
                <w:sz w:val="20"/>
              </w:rPr>
            </w:pPr>
            <w:r>
              <w:rPr>
                <w:sz w:val="20"/>
              </w:rPr>
              <w:t>609</w:t>
            </w:r>
          </w:p>
        </w:tc>
        <w:tc>
          <w:tcPr>
            <w:tcW w:type="dxa" w:w="426"/>
            <w:shd w:fill="auto" w:val="clear"/>
          </w:tcPr>
          <w:p w14:paraId="3E1F0000">
            <w:pPr>
              <w:rPr>
                <w:sz w:val="20"/>
              </w:rPr>
            </w:pPr>
            <w:r>
              <w:rPr>
                <w:sz w:val="20"/>
              </w:rPr>
              <w:t>10</w:t>
            </w:r>
          </w:p>
        </w:tc>
        <w:tc>
          <w:tcPr>
            <w:tcW w:type="dxa" w:w="425"/>
            <w:shd w:fill="auto" w:val="clear"/>
          </w:tcPr>
          <w:p w14:paraId="3F1F0000">
            <w:pPr>
              <w:rPr>
                <w:sz w:val="20"/>
              </w:rPr>
            </w:pPr>
            <w:r>
              <w:rPr>
                <w:sz w:val="20"/>
              </w:rPr>
              <w:t>03</w:t>
            </w:r>
          </w:p>
        </w:tc>
        <w:tc>
          <w:tcPr>
            <w:tcW w:type="dxa" w:w="1559"/>
            <w:shd w:fill="auto" w:val="clear"/>
          </w:tcPr>
          <w:p w14:paraId="401F0000">
            <w:pPr>
              <w:rPr>
                <w:sz w:val="20"/>
              </w:rPr>
            </w:pPr>
            <w:r>
              <w:rPr>
                <w:sz w:val="20"/>
              </w:rPr>
              <w:t>03 1 01 78260</w:t>
            </w:r>
          </w:p>
        </w:tc>
        <w:tc>
          <w:tcPr>
            <w:tcW w:type="dxa" w:w="567"/>
            <w:shd w:fill="auto" w:val="clear"/>
          </w:tcPr>
          <w:p w14:paraId="411F0000">
            <w:pPr>
              <w:rPr>
                <w:sz w:val="20"/>
              </w:rPr>
            </w:pPr>
            <w:r>
              <w:rPr>
                <w:sz w:val="20"/>
              </w:rPr>
              <w:t>000</w:t>
            </w:r>
          </w:p>
        </w:tc>
        <w:tc>
          <w:tcPr>
            <w:tcW w:type="dxa" w:w="1438"/>
            <w:shd w:fill="auto" w:val="clear"/>
          </w:tcPr>
          <w:p w14:paraId="421F0000">
            <w:pPr>
              <w:ind/>
              <w:jc w:val="right"/>
              <w:rPr>
                <w:sz w:val="20"/>
              </w:rPr>
            </w:pPr>
            <w:r>
              <w:rPr>
                <w:sz w:val="20"/>
              </w:rPr>
              <w:t>294 029,19</w:t>
            </w:r>
          </w:p>
        </w:tc>
      </w:tr>
      <w:tr>
        <w:trPr>
          <w:trHeight w:hRule="atLeast" w:val="20"/>
        </w:trPr>
        <w:tc>
          <w:tcPr>
            <w:tcW w:type="dxa" w:w="4678"/>
            <w:shd w:fill="auto" w:val="clear"/>
          </w:tcPr>
          <w:p w14:paraId="43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41F0000">
            <w:pPr>
              <w:rPr>
                <w:sz w:val="20"/>
              </w:rPr>
            </w:pPr>
            <w:r>
              <w:rPr>
                <w:sz w:val="20"/>
              </w:rPr>
              <w:t>609</w:t>
            </w:r>
          </w:p>
        </w:tc>
        <w:tc>
          <w:tcPr>
            <w:tcW w:type="dxa" w:w="426"/>
            <w:shd w:fill="auto" w:val="clear"/>
          </w:tcPr>
          <w:p w14:paraId="451F0000">
            <w:pPr>
              <w:rPr>
                <w:sz w:val="20"/>
              </w:rPr>
            </w:pPr>
            <w:r>
              <w:rPr>
                <w:sz w:val="20"/>
              </w:rPr>
              <w:t>10</w:t>
            </w:r>
          </w:p>
        </w:tc>
        <w:tc>
          <w:tcPr>
            <w:tcW w:type="dxa" w:w="425"/>
            <w:shd w:fill="auto" w:val="clear"/>
          </w:tcPr>
          <w:p w14:paraId="461F0000">
            <w:pPr>
              <w:rPr>
                <w:sz w:val="20"/>
              </w:rPr>
            </w:pPr>
            <w:r>
              <w:rPr>
                <w:sz w:val="20"/>
              </w:rPr>
              <w:t>03</w:t>
            </w:r>
          </w:p>
        </w:tc>
        <w:tc>
          <w:tcPr>
            <w:tcW w:type="dxa" w:w="1559"/>
            <w:shd w:fill="auto" w:val="clear"/>
          </w:tcPr>
          <w:p w14:paraId="471F0000">
            <w:pPr>
              <w:rPr>
                <w:sz w:val="20"/>
              </w:rPr>
            </w:pPr>
            <w:r>
              <w:rPr>
                <w:sz w:val="20"/>
              </w:rPr>
              <w:t>03 1 01 78260</w:t>
            </w:r>
          </w:p>
        </w:tc>
        <w:tc>
          <w:tcPr>
            <w:tcW w:type="dxa" w:w="567"/>
            <w:shd w:fill="auto" w:val="clear"/>
          </w:tcPr>
          <w:p w14:paraId="481F0000">
            <w:pPr>
              <w:rPr>
                <w:sz w:val="20"/>
              </w:rPr>
            </w:pPr>
            <w:r>
              <w:rPr>
                <w:sz w:val="20"/>
              </w:rPr>
              <w:t>240</w:t>
            </w:r>
          </w:p>
        </w:tc>
        <w:tc>
          <w:tcPr>
            <w:tcW w:type="dxa" w:w="1438"/>
            <w:shd w:fill="auto" w:val="clear"/>
          </w:tcPr>
          <w:p w14:paraId="491F0000">
            <w:pPr>
              <w:ind/>
              <w:jc w:val="right"/>
              <w:rPr>
                <w:sz w:val="20"/>
              </w:rPr>
            </w:pPr>
            <w:r>
              <w:rPr>
                <w:sz w:val="20"/>
              </w:rPr>
              <w:t>3 797,35</w:t>
            </w:r>
          </w:p>
        </w:tc>
      </w:tr>
      <w:tr>
        <w:trPr>
          <w:trHeight w:hRule="atLeast" w:val="20"/>
        </w:trPr>
        <w:tc>
          <w:tcPr>
            <w:tcW w:type="dxa" w:w="4678"/>
            <w:shd w:fill="auto" w:val="clear"/>
          </w:tcPr>
          <w:p w14:paraId="4A1F0000">
            <w:pPr>
              <w:rPr>
                <w:sz w:val="20"/>
              </w:rPr>
            </w:pPr>
            <w:r>
              <w:rPr>
                <w:sz w:val="20"/>
              </w:rPr>
              <w:t>Публичные нормативные социальные выплаты гражданам</w:t>
            </w:r>
          </w:p>
        </w:tc>
        <w:tc>
          <w:tcPr>
            <w:tcW w:type="dxa" w:w="567"/>
            <w:shd w:fill="auto" w:val="clear"/>
          </w:tcPr>
          <w:p w14:paraId="4B1F0000">
            <w:pPr>
              <w:rPr>
                <w:sz w:val="20"/>
              </w:rPr>
            </w:pPr>
            <w:r>
              <w:rPr>
                <w:sz w:val="20"/>
              </w:rPr>
              <w:t>609</w:t>
            </w:r>
          </w:p>
        </w:tc>
        <w:tc>
          <w:tcPr>
            <w:tcW w:type="dxa" w:w="426"/>
            <w:shd w:fill="auto" w:val="clear"/>
          </w:tcPr>
          <w:p w14:paraId="4C1F0000">
            <w:pPr>
              <w:rPr>
                <w:sz w:val="20"/>
              </w:rPr>
            </w:pPr>
            <w:r>
              <w:rPr>
                <w:sz w:val="20"/>
              </w:rPr>
              <w:t>10</w:t>
            </w:r>
          </w:p>
        </w:tc>
        <w:tc>
          <w:tcPr>
            <w:tcW w:type="dxa" w:w="425"/>
            <w:shd w:fill="auto" w:val="clear"/>
          </w:tcPr>
          <w:p w14:paraId="4D1F0000">
            <w:pPr>
              <w:rPr>
                <w:sz w:val="20"/>
              </w:rPr>
            </w:pPr>
            <w:r>
              <w:rPr>
                <w:sz w:val="20"/>
              </w:rPr>
              <w:t>03</w:t>
            </w:r>
          </w:p>
        </w:tc>
        <w:tc>
          <w:tcPr>
            <w:tcW w:type="dxa" w:w="1559"/>
            <w:shd w:fill="auto" w:val="clear"/>
          </w:tcPr>
          <w:p w14:paraId="4E1F0000">
            <w:pPr>
              <w:rPr>
                <w:sz w:val="20"/>
              </w:rPr>
            </w:pPr>
            <w:r>
              <w:rPr>
                <w:sz w:val="20"/>
              </w:rPr>
              <w:t>03 1 01 78260</w:t>
            </w:r>
          </w:p>
        </w:tc>
        <w:tc>
          <w:tcPr>
            <w:tcW w:type="dxa" w:w="567"/>
            <w:shd w:fill="auto" w:val="clear"/>
          </w:tcPr>
          <w:p w14:paraId="4F1F0000">
            <w:pPr>
              <w:rPr>
                <w:sz w:val="20"/>
              </w:rPr>
            </w:pPr>
            <w:r>
              <w:rPr>
                <w:sz w:val="20"/>
              </w:rPr>
              <w:t>310</w:t>
            </w:r>
          </w:p>
        </w:tc>
        <w:tc>
          <w:tcPr>
            <w:tcW w:type="dxa" w:w="1438"/>
            <w:shd w:fill="auto" w:val="clear"/>
          </w:tcPr>
          <w:p w14:paraId="501F0000">
            <w:pPr>
              <w:ind/>
              <w:jc w:val="right"/>
              <w:rPr>
                <w:sz w:val="20"/>
              </w:rPr>
            </w:pPr>
            <w:r>
              <w:rPr>
                <w:sz w:val="20"/>
              </w:rPr>
              <w:t>290 231,84</w:t>
            </w:r>
          </w:p>
        </w:tc>
      </w:tr>
      <w:tr>
        <w:trPr>
          <w:trHeight w:hRule="atLeast" w:val="20"/>
        </w:trPr>
        <w:tc>
          <w:tcPr>
            <w:tcW w:type="dxa" w:w="4678"/>
            <w:shd w:fill="auto" w:val="clear"/>
          </w:tcPr>
          <w:p w14:paraId="511F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567"/>
            <w:shd w:fill="auto" w:val="clear"/>
          </w:tcPr>
          <w:p w14:paraId="521F0000">
            <w:pPr>
              <w:rPr>
                <w:sz w:val="20"/>
              </w:rPr>
            </w:pPr>
            <w:r>
              <w:rPr>
                <w:sz w:val="20"/>
              </w:rPr>
              <w:t>609</w:t>
            </w:r>
          </w:p>
        </w:tc>
        <w:tc>
          <w:tcPr>
            <w:tcW w:type="dxa" w:w="426"/>
            <w:shd w:fill="auto" w:val="clear"/>
          </w:tcPr>
          <w:p w14:paraId="531F0000">
            <w:pPr>
              <w:rPr>
                <w:sz w:val="20"/>
              </w:rPr>
            </w:pPr>
            <w:r>
              <w:rPr>
                <w:sz w:val="20"/>
              </w:rPr>
              <w:t>10</w:t>
            </w:r>
          </w:p>
        </w:tc>
        <w:tc>
          <w:tcPr>
            <w:tcW w:type="dxa" w:w="425"/>
            <w:shd w:fill="auto" w:val="clear"/>
          </w:tcPr>
          <w:p w14:paraId="541F0000">
            <w:pPr>
              <w:rPr>
                <w:sz w:val="20"/>
              </w:rPr>
            </w:pPr>
            <w:r>
              <w:rPr>
                <w:sz w:val="20"/>
              </w:rPr>
              <w:t>03</w:t>
            </w:r>
          </w:p>
        </w:tc>
        <w:tc>
          <w:tcPr>
            <w:tcW w:type="dxa" w:w="1559"/>
            <w:shd w:fill="auto" w:val="clear"/>
          </w:tcPr>
          <w:p w14:paraId="551F0000">
            <w:pPr>
              <w:rPr>
                <w:sz w:val="20"/>
              </w:rPr>
            </w:pPr>
            <w:r>
              <w:rPr>
                <w:sz w:val="20"/>
              </w:rPr>
              <w:t>03 1 01 78270</w:t>
            </w:r>
          </w:p>
        </w:tc>
        <w:tc>
          <w:tcPr>
            <w:tcW w:type="dxa" w:w="567"/>
            <w:shd w:fill="auto" w:val="clear"/>
          </w:tcPr>
          <w:p w14:paraId="561F0000">
            <w:pPr>
              <w:rPr>
                <w:sz w:val="20"/>
              </w:rPr>
            </w:pPr>
            <w:r>
              <w:rPr>
                <w:sz w:val="20"/>
              </w:rPr>
              <w:t>000</w:t>
            </w:r>
          </w:p>
        </w:tc>
        <w:tc>
          <w:tcPr>
            <w:tcW w:type="dxa" w:w="1438"/>
            <w:shd w:fill="auto" w:val="clear"/>
          </w:tcPr>
          <w:p w14:paraId="571F0000">
            <w:pPr>
              <w:ind/>
              <w:jc w:val="right"/>
              <w:rPr>
                <w:sz w:val="20"/>
              </w:rPr>
            </w:pPr>
            <w:r>
              <w:rPr>
                <w:sz w:val="20"/>
              </w:rPr>
              <w:t>3 091,50</w:t>
            </w:r>
          </w:p>
        </w:tc>
      </w:tr>
      <w:tr>
        <w:trPr>
          <w:trHeight w:hRule="atLeast" w:val="20"/>
        </w:trPr>
        <w:tc>
          <w:tcPr>
            <w:tcW w:type="dxa" w:w="4678"/>
            <w:shd w:fill="auto" w:val="clear"/>
          </w:tcPr>
          <w:p w14:paraId="58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91F0000">
            <w:pPr>
              <w:rPr>
                <w:sz w:val="20"/>
              </w:rPr>
            </w:pPr>
            <w:r>
              <w:rPr>
                <w:sz w:val="20"/>
              </w:rPr>
              <w:t>609</w:t>
            </w:r>
          </w:p>
        </w:tc>
        <w:tc>
          <w:tcPr>
            <w:tcW w:type="dxa" w:w="426"/>
            <w:shd w:fill="auto" w:val="clear"/>
          </w:tcPr>
          <w:p w14:paraId="5A1F0000">
            <w:pPr>
              <w:rPr>
                <w:sz w:val="20"/>
              </w:rPr>
            </w:pPr>
            <w:r>
              <w:rPr>
                <w:sz w:val="20"/>
              </w:rPr>
              <w:t>10</w:t>
            </w:r>
          </w:p>
        </w:tc>
        <w:tc>
          <w:tcPr>
            <w:tcW w:type="dxa" w:w="425"/>
            <w:shd w:fill="auto" w:val="clear"/>
          </w:tcPr>
          <w:p w14:paraId="5B1F0000">
            <w:pPr>
              <w:rPr>
                <w:sz w:val="20"/>
              </w:rPr>
            </w:pPr>
            <w:r>
              <w:rPr>
                <w:sz w:val="20"/>
              </w:rPr>
              <w:t>03</w:t>
            </w:r>
          </w:p>
        </w:tc>
        <w:tc>
          <w:tcPr>
            <w:tcW w:type="dxa" w:w="1559"/>
            <w:shd w:fill="auto" w:val="clear"/>
          </w:tcPr>
          <w:p w14:paraId="5C1F0000">
            <w:pPr>
              <w:rPr>
                <w:sz w:val="20"/>
              </w:rPr>
            </w:pPr>
            <w:r>
              <w:rPr>
                <w:sz w:val="20"/>
              </w:rPr>
              <w:t>03 1 01 78270</w:t>
            </w:r>
          </w:p>
        </w:tc>
        <w:tc>
          <w:tcPr>
            <w:tcW w:type="dxa" w:w="567"/>
            <w:shd w:fill="auto" w:val="clear"/>
          </w:tcPr>
          <w:p w14:paraId="5D1F0000">
            <w:pPr>
              <w:rPr>
                <w:sz w:val="20"/>
              </w:rPr>
            </w:pPr>
            <w:r>
              <w:rPr>
                <w:sz w:val="20"/>
              </w:rPr>
              <w:t>240</w:t>
            </w:r>
          </w:p>
        </w:tc>
        <w:tc>
          <w:tcPr>
            <w:tcW w:type="dxa" w:w="1438"/>
            <w:shd w:fill="auto" w:val="clear"/>
          </w:tcPr>
          <w:p w14:paraId="5E1F0000">
            <w:pPr>
              <w:ind/>
              <w:jc w:val="right"/>
              <w:rPr>
                <w:sz w:val="20"/>
              </w:rPr>
            </w:pPr>
            <w:r>
              <w:rPr>
                <w:sz w:val="20"/>
              </w:rPr>
              <w:t>16,33</w:t>
            </w:r>
          </w:p>
        </w:tc>
      </w:tr>
      <w:tr>
        <w:trPr>
          <w:trHeight w:hRule="atLeast" w:val="20"/>
        </w:trPr>
        <w:tc>
          <w:tcPr>
            <w:tcW w:type="dxa" w:w="4678"/>
            <w:shd w:fill="auto" w:val="clear"/>
          </w:tcPr>
          <w:p w14:paraId="5F1F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601F0000">
            <w:pPr>
              <w:rPr>
                <w:sz w:val="20"/>
              </w:rPr>
            </w:pPr>
            <w:r>
              <w:rPr>
                <w:sz w:val="20"/>
              </w:rPr>
              <w:t>609</w:t>
            </w:r>
          </w:p>
        </w:tc>
        <w:tc>
          <w:tcPr>
            <w:tcW w:type="dxa" w:w="426"/>
            <w:shd w:fill="auto" w:val="clear"/>
          </w:tcPr>
          <w:p w14:paraId="611F0000">
            <w:pPr>
              <w:rPr>
                <w:sz w:val="20"/>
              </w:rPr>
            </w:pPr>
            <w:r>
              <w:rPr>
                <w:sz w:val="20"/>
              </w:rPr>
              <w:t>10</w:t>
            </w:r>
          </w:p>
        </w:tc>
        <w:tc>
          <w:tcPr>
            <w:tcW w:type="dxa" w:w="425"/>
            <w:shd w:fill="auto" w:val="clear"/>
          </w:tcPr>
          <w:p w14:paraId="621F0000">
            <w:pPr>
              <w:rPr>
                <w:sz w:val="20"/>
              </w:rPr>
            </w:pPr>
            <w:r>
              <w:rPr>
                <w:sz w:val="20"/>
              </w:rPr>
              <w:t>03</w:t>
            </w:r>
          </w:p>
        </w:tc>
        <w:tc>
          <w:tcPr>
            <w:tcW w:type="dxa" w:w="1559"/>
            <w:shd w:fill="auto" w:val="clear"/>
          </w:tcPr>
          <w:p w14:paraId="631F0000">
            <w:pPr>
              <w:rPr>
                <w:sz w:val="20"/>
              </w:rPr>
            </w:pPr>
            <w:r>
              <w:rPr>
                <w:sz w:val="20"/>
              </w:rPr>
              <w:t>03 1 01 78270</w:t>
            </w:r>
          </w:p>
        </w:tc>
        <w:tc>
          <w:tcPr>
            <w:tcW w:type="dxa" w:w="567"/>
            <w:shd w:fill="auto" w:val="clear"/>
          </w:tcPr>
          <w:p w14:paraId="641F0000">
            <w:pPr>
              <w:rPr>
                <w:sz w:val="20"/>
              </w:rPr>
            </w:pPr>
            <w:r>
              <w:rPr>
                <w:sz w:val="20"/>
              </w:rPr>
              <w:t>320</w:t>
            </w:r>
          </w:p>
        </w:tc>
        <w:tc>
          <w:tcPr>
            <w:tcW w:type="dxa" w:w="1438"/>
            <w:shd w:fill="auto" w:val="clear"/>
          </w:tcPr>
          <w:p w14:paraId="651F0000">
            <w:pPr>
              <w:ind/>
              <w:jc w:val="right"/>
              <w:rPr>
                <w:sz w:val="20"/>
              </w:rPr>
            </w:pPr>
            <w:r>
              <w:rPr>
                <w:sz w:val="20"/>
              </w:rPr>
              <w:t>3 075,17</w:t>
            </w:r>
          </w:p>
        </w:tc>
      </w:tr>
      <w:tr>
        <w:trPr>
          <w:trHeight w:hRule="atLeast" w:val="20"/>
        </w:trPr>
        <w:tc>
          <w:tcPr>
            <w:tcW w:type="dxa" w:w="4678"/>
            <w:shd w:fill="auto" w:val="clear"/>
          </w:tcPr>
          <w:p w14:paraId="661F0000">
            <w:pPr>
              <w:rPr>
                <w:sz w:val="20"/>
              </w:rPr>
            </w:pPr>
            <w:r>
              <w:rPr>
                <w:sz w:val="20"/>
              </w:rPr>
              <w:t>Осуществление выплаты социального пособия на погребение</w:t>
            </w:r>
          </w:p>
        </w:tc>
        <w:tc>
          <w:tcPr>
            <w:tcW w:type="dxa" w:w="567"/>
            <w:shd w:fill="auto" w:val="clear"/>
          </w:tcPr>
          <w:p w14:paraId="671F0000">
            <w:pPr>
              <w:rPr>
                <w:sz w:val="20"/>
              </w:rPr>
            </w:pPr>
            <w:r>
              <w:rPr>
                <w:sz w:val="20"/>
              </w:rPr>
              <w:t>609</w:t>
            </w:r>
          </w:p>
        </w:tc>
        <w:tc>
          <w:tcPr>
            <w:tcW w:type="dxa" w:w="426"/>
            <w:shd w:fill="auto" w:val="clear"/>
          </w:tcPr>
          <w:p w14:paraId="681F0000">
            <w:pPr>
              <w:rPr>
                <w:sz w:val="20"/>
              </w:rPr>
            </w:pPr>
            <w:r>
              <w:rPr>
                <w:sz w:val="20"/>
              </w:rPr>
              <w:t>10</w:t>
            </w:r>
          </w:p>
        </w:tc>
        <w:tc>
          <w:tcPr>
            <w:tcW w:type="dxa" w:w="425"/>
            <w:shd w:fill="auto" w:val="clear"/>
          </w:tcPr>
          <w:p w14:paraId="691F0000">
            <w:pPr>
              <w:rPr>
                <w:sz w:val="20"/>
              </w:rPr>
            </w:pPr>
            <w:r>
              <w:rPr>
                <w:sz w:val="20"/>
              </w:rPr>
              <w:t>03</w:t>
            </w:r>
          </w:p>
        </w:tc>
        <w:tc>
          <w:tcPr>
            <w:tcW w:type="dxa" w:w="1559"/>
            <w:shd w:fill="auto" w:val="clear"/>
          </w:tcPr>
          <w:p w14:paraId="6A1F0000">
            <w:pPr>
              <w:rPr>
                <w:sz w:val="20"/>
              </w:rPr>
            </w:pPr>
            <w:r>
              <w:rPr>
                <w:sz w:val="20"/>
              </w:rPr>
              <w:t>03 1 01 78730</w:t>
            </w:r>
          </w:p>
        </w:tc>
        <w:tc>
          <w:tcPr>
            <w:tcW w:type="dxa" w:w="567"/>
            <w:shd w:fill="auto" w:val="clear"/>
          </w:tcPr>
          <w:p w14:paraId="6B1F0000">
            <w:pPr>
              <w:rPr>
                <w:sz w:val="20"/>
              </w:rPr>
            </w:pPr>
            <w:r>
              <w:rPr>
                <w:sz w:val="20"/>
              </w:rPr>
              <w:t>000</w:t>
            </w:r>
          </w:p>
        </w:tc>
        <w:tc>
          <w:tcPr>
            <w:tcW w:type="dxa" w:w="1438"/>
            <w:shd w:fill="auto" w:val="clear"/>
          </w:tcPr>
          <w:p w14:paraId="6C1F0000">
            <w:pPr>
              <w:ind/>
              <w:jc w:val="right"/>
              <w:rPr>
                <w:sz w:val="20"/>
              </w:rPr>
            </w:pPr>
            <w:r>
              <w:rPr>
                <w:sz w:val="20"/>
              </w:rPr>
              <w:t>2 410,99</w:t>
            </w:r>
          </w:p>
        </w:tc>
      </w:tr>
      <w:tr>
        <w:trPr>
          <w:trHeight w:hRule="atLeast" w:val="20"/>
        </w:trPr>
        <w:tc>
          <w:tcPr>
            <w:tcW w:type="dxa" w:w="4678"/>
            <w:shd w:fill="auto" w:val="clear"/>
          </w:tcPr>
          <w:p w14:paraId="6D1F0000">
            <w:pPr>
              <w:rPr>
                <w:sz w:val="20"/>
              </w:rPr>
            </w:pPr>
            <w:r>
              <w:rPr>
                <w:sz w:val="20"/>
              </w:rPr>
              <w:t>Публичные нормативные социальные выплаты гражданам</w:t>
            </w:r>
          </w:p>
        </w:tc>
        <w:tc>
          <w:tcPr>
            <w:tcW w:type="dxa" w:w="567"/>
            <w:shd w:fill="auto" w:val="clear"/>
          </w:tcPr>
          <w:p w14:paraId="6E1F0000">
            <w:pPr>
              <w:rPr>
                <w:sz w:val="20"/>
              </w:rPr>
            </w:pPr>
            <w:r>
              <w:rPr>
                <w:sz w:val="20"/>
              </w:rPr>
              <w:t>609</w:t>
            </w:r>
          </w:p>
        </w:tc>
        <w:tc>
          <w:tcPr>
            <w:tcW w:type="dxa" w:w="426"/>
            <w:shd w:fill="auto" w:val="clear"/>
          </w:tcPr>
          <w:p w14:paraId="6F1F0000">
            <w:pPr>
              <w:rPr>
                <w:sz w:val="20"/>
              </w:rPr>
            </w:pPr>
            <w:r>
              <w:rPr>
                <w:sz w:val="20"/>
              </w:rPr>
              <w:t>10</w:t>
            </w:r>
          </w:p>
        </w:tc>
        <w:tc>
          <w:tcPr>
            <w:tcW w:type="dxa" w:w="425"/>
            <w:shd w:fill="auto" w:val="clear"/>
          </w:tcPr>
          <w:p w14:paraId="701F0000">
            <w:pPr>
              <w:rPr>
                <w:sz w:val="20"/>
              </w:rPr>
            </w:pPr>
            <w:r>
              <w:rPr>
                <w:sz w:val="20"/>
              </w:rPr>
              <w:t>03</w:t>
            </w:r>
          </w:p>
        </w:tc>
        <w:tc>
          <w:tcPr>
            <w:tcW w:type="dxa" w:w="1559"/>
            <w:shd w:fill="auto" w:val="clear"/>
          </w:tcPr>
          <w:p w14:paraId="711F0000">
            <w:pPr>
              <w:rPr>
                <w:sz w:val="20"/>
              </w:rPr>
            </w:pPr>
            <w:r>
              <w:rPr>
                <w:sz w:val="20"/>
              </w:rPr>
              <w:t>03 1 01 78730</w:t>
            </w:r>
          </w:p>
        </w:tc>
        <w:tc>
          <w:tcPr>
            <w:tcW w:type="dxa" w:w="567"/>
            <w:shd w:fill="auto" w:val="clear"/>
          </w:tcPr>
          <w:p w14:paraId="721F0000">
            <w:pPr>
              <w:rPr>
                <w:sz w:val="20"/>
              </w:rPr>
            </w:pPr>
            <w:r>
              <w:rPr>
                <w:sz w:val="20"/>
              </w:rPr>
              <w:t>310</w:t>
            </w:r>
          </w:p>
        </w:tc>
        <w:tc>
          <w:tcPr>
            <w:tcW w:type="dxa" w:w="1438"/>
            <w:shd w:fill="auto" w:val="clear"/>
          </w:tcPr>
          <w:p w14:paraId="731F0000">
            <w:pPr>
              <w:ind/>
              <w:jc w:val="right"/>
              <w:rPr>
                <w:sz w:val="20"/>
              </w:rPr>
            </w:pPr>
            <w:r>
              <w:rPr>
                <w:sz w:val="20"/>
              </w:rPr>
              <w:t>2 410,99</w:t>
            </w:r>
          </w:p>
        </w:tc>
      </w:tr>
      <w:tr>
        <w:trPr>
          <w:trHeight w:hRule="atLeast" w:val="20"/>
        </w:trPr>
        <w:tc>
          <w:tcPr>
            <w:tcW w:type="dxa" w:w="4678"/>
            <w:shd w:fill="auto" w:val="clear"/>
          </w:tcPr>
          <w:p w14:paraId="741F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567"/>
            <w:shd w:fill="auto" w:val="clear"/>
          </w:tcPr>
          <w:p w14:paraId="751F0000">
            <w:pPr>
              <w:rPr>
                <w:sz w:val="20"/>
              </w:rPr>
            </w:pPr>
            <w:r>
              <w:rPr>
                <w:sz w:val="20"/>
              </w:rPr>
              <w:t>609</w:t>
            </w:r>
          </w:p>
        </w:tc>
        <w:tc>
          <w:tcPr>
            <w:tcW w:type="dxa" w:w="426"/>
            <w:shd w:fill="auto" w:val="clear"/>
          </w:tcPr>
          <w:p w14:paraId="761F0000">
            <w:pPr>
              <w:rPr>
                <w:sz w:val="20"/>
              </w:rPr>
            </w:pPr>
            <w:r>
              <w:rPr>
                <w:sz w:val="20"/>
              </w:rPr>
              <w:t>10</w:t>
            </w:r>
          </w:p>
        </w:tc>
        <w:tc>
          <w:tcPr>
            <w:tcW w:type="dxa" w:w="425"/>
            <w:shd w:fill="auto" w:val="clear"/>
          </w:tcPr>
          <w:p w14:paraId="771F0000">
            <w:pPr>
              <w:rPr>
                <w:sz w:val="20"/>
              </w:rPr>
            </w:pPr>
            <w:r>
              <w:rPr>
                <w:sz w:val="20"/>
              </w:rPr>
              <w:t>03</w:t>
            </w:r>
          </w:p>
        </w:tc>
        <w:tc>
          <w:tcPr>
            <w:tcW w:type="dxa" w:w="1559"/>
            <w:shd w:fill="auto" w:val="clear"/>
          </w:tcPr>
          <w:p w14:paraId="781F0000">
            <w:pPr>
              <w:rPr>
                <w:sz w:val="20"/>
              </w:rPr>
            </w:pPr>
            <w:r>
              <w:rPr>
                <w:sz w:val="20"/>
              </w:rPr>
              <w:t>03 1 01 R4040</w:t>
            </w:r>
          </w:p>
        </w:tc>
        <w:tc>
          <w:tcPr>
            <w:tcW w:type="dxa" w:w="567"/>
            <w:shd w:fill="auto" w:val="clear"/>
          </w:tcPr>
          <w:p w14:paraId="791F0000">
            <w:pPr>
              <w:rPr>
                <w:sz w:val="20"/>
              </w:rPr>
            </w:pPr>
            <w:r>
              <w:rPr>
                <w:sz w:val="20"/>
              </w:rPr>
              <w:t>000</w:t>
            </w:r>
          </w:p>
        </w:tc>
        <w:tc>
          <w:tcPr>
            <w:tcW w:type="dxa" w:w="1438"/>
            <w:shd w:fill="auto" w:val="clear"/>
          </w:tcPr>
          <w:p w14:paraId="7A1F0000">
            <w:pPr>
              <w:ind/>
              <w:jc w:val="right"/>
              <w:rPr>
                <w:sz w:val="20"/>
              </w:rPr>
            </w:pPr>
            <w:r>
              <w:rPr>
                <w:sz w:val="20"/>
              </w:rPr>
              <w:t>172 933,79</w:t>
            </w:r>
          </w:p>
        </w:tc>
      </w:tr>
      <w:tr>
        <w:trPr>
          <w:trHeight w:hRule="atLeast" w:val="20"/>
        </w:trPr>
        <w:tc>
          <w:tcPr>
            <w:tcW w:type="dxa" w:w="4678"/>
            <w:shd w:fill="auto" w:val="clear"/>
          </w:tcPr>
          <w:p w14:paraId="7B1F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7C1F0000">
            <w:pPr>
              <w:rPr>
                <w:sz w:val="20"/>
              </w:rPr>
            </w:pPr>
            <w:r>
              <w:rPr>
                <w:sz w:val="20"/>
              </w:rPr>
              <w:t>609</w:t>
            </w:r>
          </w:p>
        </w:tc>
        <w:tc>
          <w:tcPr>
            <w:tcW w:type="dxa" w:w="426"/>
            <w:shd w:fill="auto" w:val="clear"/>
          </w:tcPr>
          <w:p w14:paraId="7D1F0000">
            <w:pPr>
              <w:rPr>
                <w:sz w:val="20"/>
              </w:rPr>
            </w:pPr>
            <w:r>
              <w:rPr>
                <w:sz w:val="20"/>
              </w:rPr>
              <w:t>10</w:t>
            </w:r>
          </w:p>
        </w:tc>
        <w:tc>
          <w:tcPr>
            <w:tcW w:type="dxa" w:w="425"/>
            <w:shd w:fill="auto" w:val="clear"/>
          </w:tcPr>
          <w:p w14:paraId="7E1F0000">
            <w:pPr>
              <w:rPr>
                <w:sz w:val="20"/>
              </w:rPr>
            </w:pPr>
            <w:r>
              <w:rPr>
                <w:sz w:val="20"/>
              </w:rPr>
              <w:t>03</w:t>
            </w:r>
          </w:p>
        </w:tc>
        <w:tc>
          <w:tcPr>
            <w:tcW w:type="dxa" w:w="1559"/>
            <w:shd w:fill="auto" w:val="clear"/>
          </w:tcPr>
          <w:p w14:paraId="7F1F0000">
            <w:pPr>
              <w:rPr>
                <w:sz w:val="20"/>
              </w:rPr>
            </w:pPr>
            <w:r>
              <w:rPr>
                <w:sz w:val="20"/>
              </w:rPr>
              <w:t>03 1 01 R4040</w:t>
            </w:r>
          </w:p>
        </w:tc>
        <w:tc>
          <w:tcPr>
            <w:tcW w:type="dxa" w:w="567"/>
            <w:shd w:fill="auto" w:val="clear"/>
          </w:tcPr>
          <w:p w14:paraId="801F0000">
            <w:pPr>
              <w:rPr>
                <w:sz w:val="20"/>
              </w:rPr>
            </w:pPr>
            <w:r>
              <w:rPr>
                <w:sz w:val="20"/>
              </w:rPr>
              <w:t>320</w:t>
            </w:r>
          </w:p>
        </w:tc>
        <w:tc>
          <w:tcPr>
            <w:tcW w:type="dxa" w:w="1438"/>
            <w:shd w:fill="auto" w:val="clear"/>
          </w:tcPr>
          <w:p w14:paraId="811F0000">
            <w:pPr>
              <w:ind/>
              <w:jc w:val="right"/>
              <w:rPr>
                <w:sz w:val="20"/>
              </w:rPr>
            </w:pPr>
            <w:r>
              <w:rPr>
                <w:sz w:val="20"/>
              </w:rPr>
              <w:t>172 933,79</w:t>
            </w:r>
          </w:p>
        </w:tc>
      </w:tr>
      <w:tr>
        <w:trPr>
          <w:trHeight w:hRule="atLeast" w:val="20"/>
        </w:trPr>
        <w:tc>
          <w:tcPr>
            <w:tcW w:type="dxa" w:w="4678"/>
            <w:shd w:fill="auto" w:val="clear"/>
          </w:tcPr>
          <w:p w14:paraId="821F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567"/>
            <w:shd w:fill="auto" w:val="clear"/>
          </w:tcPr>
          <w:p w14:paraId="831F0000">
            <w:pPr>
              <w:rPr>
                <w:sz w:val="20"/>
              </w:rPr>
            </w:pPr>
            <w:r>
              <w:rPr>
                <w:sz w:val="20"/>
              </w:rPr>
              <w:t>609</w:t>
            </w:r>
          </w:p>
        </w:tc>
        <w:tc>
          <w:tcPr>
            <w:tcW w:type="dxa" w:w="426"/>
            <w:shd w:fill="auto" w:val="clear"/>
          </w:tcPr>
          <w:p w14:paraId="841F0000">
            <w:pPr>
              <w:rPr>
                <w:sz w:val="20"/>
              </w:rPr>
            </w:pPr>
            <w:r>
              <w:rPr>
                <w:sz w:val="20"/>
              </w:rPr>
              <w:t>10</w:t>
            </w:r>
          </w:p>
        </w:tc>
        <w:tc>
          <w:tcPr>
            <w:tcW w:type="dxa" w:w="425"/>
            <w:shd w:fill="auto" w:val="clear"/>
          </w:tcPr>
          <w:p w14:paraId="851F0000">
            <w:pPr>
              <w:rPr>
                <w:sz w:val="20"/>
              </w:rPr>
            </w:pPr>
            <w:r>
              <w:rPr>
                <w:sz w:val="20"/>
              </w:rPr>
              <w:t>03</w:t>
            </w:r>
          </w:p>
        </w:tc>
        <w:tc>
          <w:tcPr>
            <w:tcW w:type="dxa" w:w="1559"/>
            <w:shd w:fill="auto" w:val="clear"/>
          </w:tcPr>
          <w:p w14:paraId="861F0000">
            <w:pPr>
              <w:rPr>
                <w:sz w:val="20"/>
              </w:rPr>
            </w:pPr>
            <w:r>
              <w:rPr>
                <w:sz w:val="20"/>
              </w:rPr>
              <w:t>03 1 01 R4620</w:t>
            </w:r>
          </w:p>
        </w:tc>
        <w:tc>
          <w:tcPr>
            <w:tcW w:type="dxa" w:w="567"/>
            <w:shd w:fill="auto" w:val="clear"/>
          </w:tcPr>
          <w:p w14:paraId="871F0000">
            <w:pPr>
              <w:rPr>
                <w:sz w:val="20"/>
              </w:rPr>
            </w:pPr>
            <w:r>
              <w:rPr>
                <w:sz w:val="20"/>
              </w:rPr>
              <w:t>000</w:t>
            </w:r>
          </w:p>
        </w:tc>
        <w:tc>
          <w:tcPr>
            <w:tcW w:type="dxa" w:w="1438"/>
            <w:shd w:fill="auto" w:val="clear"/>
          </w:tcPr>
          <w:p w14:paraId="881F0000">
            <w:pPr>
              <w:ind/>
              <w:jc w:val="right"/>
              <w:rPr>
                <w:sz w:val="20"/>
              </w:rPr>
            </w:pPr>
            <w:r>
              <w:rPr>
                <w:sz w:val="20"/>
              </w:rPr>
              <w:t>4 033,00</w:t>
            </w:r>
          </w:p>
        </w:tc>
      </w:tr>
      <w:tr>
        <w:trPr>
          <w:trHeight w:hRule="atLeast" w:val="20"/>
        </w:trPr>
        <w:tc>
          <w:tcPr>
            <w:tcW w:type="dxa" w:w="4678"/>
            <w:shd w:fill="auto" w:val="clear"/>
          </w:tcPr>
          <w:p w14:paraId="891F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8A1F0000">
            <w:pPr>
              <w:rPr>
                <w:sz w:val="20"/>
              </w:rPr>
            </w:pPr>
            <w:r>
              <w:rPr>
                <w:sz w:val="20"/>
              </w:rPr>
              <w:t>609</w:t>
            </w:r>
          </w:p>
        </w:tc>
        <w:tc>
          <w:tcPr>
            <w:tcW w:type="dxa" w:w="426"/>
            <w:shd w:fill="auto" w:val="clear"/>
          </w:tcPr>
          <w:p w14:paraId="8B1F0000">
            <w:pPr>
              <w:rPr>
                <w:sz w:val="20"/>
              </w:rPr>
            </w:pPr>
            <w:r>
              <w:rPr>
                <w:sz w:val="20"/>
              </w:rPr>
              <w:t>10</w:t>
            </w:r>
          </w:p>
        </w:tc>
        <w:tc>
          <w:tcPr>
            <w:tcW w:type="dxa" w:w="425"/>
            <w:shd w:fill="auto" w:val="clear"/>
          </w:tcPr>
          <w:p w14:paraId="8C1F0000">
            <w:pPr>
              <w:rPr>
                <w:sz w:val="20"/>
              </w:rPr>
            </w:pPr>
            <w:r>
              <w:rPr>
                <w:sz w:val="20"/>
              </w:rPr>
              <w:t>03</w:t>
            </w:r>
          </w:p>
        </w:tc>
        <w:tc>
          <w:tcPr>
            <w:tcW w:type="dxa" w:w="1559"/>
            <w:shd w:fill="auto" w:val="clear"/>
          </w:tcPr>
          <w:p w14:paraId="8D1F0000">
            <w:pPr>
              <w:rPr>
                <w:sz w:val="20"/>
              </w:rPr>
            </w:pPr>
            <w:r>
              <w:rPr>
                <w:sz w:val="20"/>
              </w:rPr>
              <w:t>03 1 01 R4620</w:t>
            </w:r>
          </w:p>
        </w:tc>
        <w:tc>
          <w:tcPr>
            <w:tcW w:type="dxa" w:w="567"/>
            <w:shd w:fill="auto" w:val="clear"/>
          </w:tcPr>
          <w:p w14:paraId="8E1F0000">
            <w:pPr>
              <w:rPr>
                <w:sz w:val="20"/>
              </w:rPr>
            </w:pPr>
            <w:r>
              <w:rPr>
                <w:sz w:val="20"/>
              </w:rPr>
              <w:t>320</w:t>
            </w:r>
          </w:p>
        </w:tc>
        <w:tc>
          <w:tcPr>
            <w:tcW w:type="dxa" w:w="1438"/>
            <w:shd w:fill="auto" w:val="clear"/>
          </w:tcPr>
          <w:p w14:paraId="8F1F0000">
            <w:pPr>
              <w:ind/>
              <w:jc w:val="right"/>
              <w:rPr>
                <w:sz w:val="20"/>
              </w:rPr>
            </w:pPr>
            <w:r>
              <w:rPr>
                <w:sz w:val="20"/>
              </w:rPr>
              <w:t>4 033,00</w:t>
            </w:r>
          </w:p>
        </w:tc>
      </w:tr>
      <w:tr>
        <w:trPr>
          <w:trHeight w:hRule="atLeast" w:val="20"/>
        </w:trPr>
        <w:tc>
          <w:tcPr>
            <w:tcW w:type="dxa" w:w="4678"/>
            <w:shd w:fill="auto" w:val="clear"/>
          </w:tcPr>
          <w:p w14:paraId="901F0000">
            <w:pPr>
              <w:rPr>
                <w:sz w:val="20"/>
              </w:rPr>
            </w:pPr>
            <w:r>
              <w:rPr>
                <w:sz w:val="20"/>
              </w:rPr>
              <w:t xml:space="preserve">Основное мероприятие «Предоставление мер </w:t>
            </w:r>
            <w:r>
              <w:rPr>
                <w:sz w:val="20"/>
              </w:rPr>
              <w:t>социальной поддержки семьям и детям»</w:t>
            </w:r>
          </w:p>
        </w:tc>
        <w:tc>
          <w:tcPr>
            <w:tcW w:type="dxa" w:w="567"/>
            <w:shd w:fill="auto" w:val="clear"/>
          </w:tcPr>
          <w:p w14:paraId="911F0000">
            <w:pPr>
              <w:rPr>
                <w:sz w:val="20"/>
              </w:rPr>
            </w:pPr>
            <w:r>
              <w:rPr>
                <w:sz w:val="20"/>
              </w:rPr>
              <w:t>609</w:t>
            </w:r>
          </w:p>
        </w:tc>
        <w:tc>
          <w:tcPr>
            <w:tcW w:type="dxa" w:w="426"/>
            <w:shd w:fill="auto" w:val="clear"/>
          </w:tcPr>
          <w:p w14:paraId="921F0000">
            <w:pPr>
              <w:rPr>
                <w:sz w:val="20"/>
              </w:rPr>
            </w:pPr>
            <w:r>
              <w:rPr>
                <w:sz w:val="20"/>
              </w:rPr>
              <w:t>10</w:t>
            </w:r>
          </w:p>
        </w:tc>
        <w:tc>
          <w:tcPr>
            <w:tcW w:type="dxa" w:w="425"/>
            <w:shd w:fill="auto" w:val="clear"/>
          </w:tcPr>
          <w:p w14:paraId="931F0000">
            <w:pPr>
              <w:rPr>
                <w:sz w:val="20"/>
              </w:rPr>
            </w:pPr>
            <w:r>
              <w:rPr>
                <w:sz w:val="20"/>
              </w:rPr>
              <w:t>03</w:t>
            </w:r>
          </w:p>
        </w:tc>
        <w:tc>
          <w:tcPr>
            <w:tcW w:type="dxa" w:w="1559"/>
            <w:shd w:fill="auto" w:val="clear"/>
          </w:tcPr>
          <w:p w14:paraId="941F0000">
            <w:pPr>
              <w:rPr>
                <w:sz w:val="20"/>
              </w:rPr>
            </w:pPr>
            <w:r>
              <w:rPr>
                <w:sz w:val="20"/>
              </w:rPr>
              <w:t>03 1 02 00000</w:t>
            </w:r>
          </w:p>
        </w:tc>
        <w:tc>
          <w:tcPr>
            <w:tcW w:type="dxa" w:w="567"/>
            <w:shd w:fill="auto" w:val="clear"/>
          </w:tcPr>
          <w:p w14:paraId="951F0000">
            <w:pPr>
              <w:rPr>
                <w:sz w:val="20"/>
              </w:rPr>
            </w:pPr>
            <w:r>
              <w:rPr>
                <w:sz w:val="20"/>
              </w:rPr>
              <w:t>000</w:t>
            </w:r>
          </w:p>
        </w:tc>
        <w:tc>
          <w:tcPr>
            <w:tcW w:type="dxa" w:w="1438"/>
            <w:shd w:fill="auto" w:val="clear"/>
          </w:tcPr>
          <w:p w14:paraId="961F0000">
            <w:pPr>
              <w:ind/>
              <w:jc w:val="right"/>
              <w:rPr>
                <w:sz w:val="20"/>
              </w:rPr>
            </w:pPr>
            <w:r>
              <w:rPr>
                <w:sz w:val="20"/>
              </w:rPr>
              <w:t>751,86</w:t>
            </w:r>
          </w:p>
        </w:tc>
      </w:tr>
      <w:tr>
        <w:trPr>
          <w:trHeight w:hRule="atLeast" w:val="20"/>
        </w:trPr>
        <w:tc>
          <w:tcPr>
            <w:tcW w:type="dxa" w:w="4678"/>
            <w:shd w:fill="auto" w:val="clear"/>
          </w:tcPr>
          <w:p w14:paraId="971F0000">
            <w:pPr>
              <w:rPr>
                <w:sz w:val="20"/>
              </w:rPr>
            </w:pPr>
            <w:r>
              <w:rPr>
                <w:sz w:val="20"/>
              </w:rPr>
              <w:t>Выплата ежегодного социального пособия на проезд студентам</w:t>
            </w:r>
          </w:p>
        </w:tc>
        <w:tc>
          <w:tcPr>
            <w:tcW w:type="dxa" w:w="567"/>
            <w:shd w:fill="auto" w:val="clear"/>
          </w:tcPr>
          <w:p w14:paraId="981F0000">
            <w:pPr>
              <w:rPr>
                <w:sz w:val="20"/>
              </w:rPr>
            </w:pPr>
            <w:r>
              <w:rPr>
                <w:sz w:val="20"/>
              </w:rPr>
              <w:t>609</w:t>
            </w:r>
          </w:p>
        </w:tc>
        <w:tc>
          <w:tcPr>
            <w:tcW w:type="dxa" w:w="426"/>
            <w:shd w:fill="auto" w:val="clear"/>
          </w:tcPr>
          <w:p w14:paraId="991F0000">
            <w:pPr>
              <w:rPr>
                <w:sz w:val="20"/>
              </w:rPr>
            </w:pPr>
            <w:r>
              <w:rPr>
                <w:sz w:val="20"/>
              </w:rPr>
              <w:t>10</w:t>
            </w:r>
          </w:p>
        </w:tc>
        <w:tc>
          <w:tcPr>
            <w:tcW w:type="dxa" w:w="425"/>
            <w:shd w:fill="auto" w:val="clear"/>
          </w:tcPr>
          <w:p w14:paraId="9A1F0000">
            <w:pPr>
              <w:rPr>
                <w:sz w:val="20"/>
              </w:rPr>
            </w:pPr>
            <w:r>
              <w:rPr>
                <w:sz w:val="20"/>
              </w:rPr>
              <w:t>03</w:t>
            </w:r>
          </w:p>
        </w:tc>
        <w:tc>
          <w:tcPr>
            <w:tcW w:type="dxa" w:w="1559"/>
            <w:shd w:fill="auto" w:val="clear"/>
          </w:tcPr>
          <w:p w14:paraId="9B1F0000">
            <w:pPr>
              <w:rPr>
                <w:sz w:val="20"/>
              </w:rPr>
            </w:pPr>
            <w:r>
              <w:rPr>
                <w:sz w:val="20"/>
              </w:rPr>
              <w:t>03 1 02 76260</w:t>
            </w:r>
          </w:p>
        </w:tc>
        <w:tc>
          <w:tcPr>
            <w:tcW w:type="dxa" w:w="567"/>
            <w:shd w:fill="auto" w:val="clear"/>
          </w:tcPr>
          <w:p w14:paraId="9C1F0000">
            <w:pPr>
              <w:rPr>
                <w:sz w:val="20"/>
              </w:rPr>
            </w:pPr>
            <w:r>
              <w:rPr>
                <w:sz w:val="20"/>
              </w:rPr>
              <w:t>000</w:t>
            </w:r>
          </w:p>
        </w:tc>
        <w:tc>
          <w:tcPr>
            <w:tcW w:type="dxa" w:w="1438"/>
            <w:shd w:fill="auto" w:val="clear"/>
          </w:tcPr>
          <w:p w14:paraId="9D1F0000">
            <w:pPr>
              <w:ind/>
              <w:jc w:val="right"/>
              <w:rPr>
                <w:sz w:val="20"/>
              </w:rPr>
            </w:pPr>
            <w:r>
              <w:rPr>
                <w:sz w:val="20"/>
              </w:rPr>
              <w:t>751,86</w:t>
            </w:r>
          </w:p>
        </w:tc>
      </w:tr>
      <w:tr>
        <w:trPr>
          <w:trHeight w:hRule="atLeast" w:val="20"/>
        </w:trPr>
        <w:tc>
          <w:tcPr>
            <w:tcW w:type="dxa" w:w="4678"/>
            <w:shd w:fill="auto" w:val="clear"/>
          </w:tcPr>
          <w:p w14:paraId="9E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F1F0000">
            <w:pPr>
              <w:rPr>
                <w:sz w:val="20"/>
              </w:rPr>
            </w:pPr>
            <w:r>
              <w:rPr>
                <w:sz w:val="20"/>
              </w:rPr>
              <w:t>609</w:t>
            </w:r>
          </w:p>
        </w:tc>
        <w:tc>
          <w:tcPr>
            <w:tcW w:type="dxa" w:w="426"/>
            <w:shd w:fill="auto" w:val="clear"/>
          </w:tcPr>
          <w:p w14:paraId="A01F0000">
            <w:pPr>
              <w:rPr>
                <w:sz w:val="20"/>
              </w:rPr>
            </w:pPr>
            <w:r>
              <w:rPr>
                <w:sz w:val="20"/>
              </w:rPr>
              <w:t>10</w:t>
            </w:r>
          </w:p>
        </w:tc>
        <w:tc>
          <w:tcPr>
            <w:tcW w:type="dxa" w:w="425"/>
            <w:shd w:fill="auto" w:val="clear"/>
          </w:tcPr>
          <w:p w14:paraId="A11F0000">
            <w:pPr>
              <w:rPr>
                <w:sz w:val="20"/>
              </w:rPr>
            </w:pPr>
            <w:r>
              <w:rPr>
                <w:sz w:val="20"/>
              </w:rPr>
              <w:t>03</w:t>
            </w:r>
          </w:p>
        </w:tc>
        <w:tc>
          <w:tcPr>
            <w:tcW w:type="dxa" w:w="1559"/>
            <w:shd w:fill="auto" w:val="clear"/>
          </w:tcPr>
          <w:p w14:paraId="A21F0000">
            <w:pPr>
              <w:rPr>
                <w:sz w:val="20"/>
              </w:rPr>
            </w:pPr>
            <w:r>
              <w:rPr>
                <w:sz w:val="20"/>
              </w:rPr>
              <w:t>03 1 02 76260</w:t>
            </w:r>
          </w:p>
        </w:tc>
        <w:tc>
          <w:tcPr>
            <w:tcW w:type="dxa" w:w="567"/>
            <w:shd w:fill="auto" w:val="clear"/>
          </w:tcPr>
          <w:p w14:paraId="A31F0000">
            <w:pPr>
              <w:rPr>
                <w:sz w:val="20"/>
              </w:rPr>
            </w:pPr>
            <w:r>
              <w:rPr>
                <w:sz w:val="20"/>
              </w:rPr>
              <w:t>240</w:t>
            </w:r>
          </w:p>
        </w:tc>
        <w:tc>
          <w:tcPr>
            <w:tcW w:type="dxa" w:w="1438"/>
            <w:shd w:fill="auto" w:val="clear"/>
          </w:tcPr>
          <w:p w14:paraId="A41F0000">
            <w:pPr>
              <w:ind/>
              <w:jc w:val="right"/>
              <w:rPr>
                <w:sz w:val="20"/>
              </w:rPr>
            </w:pPr>
            <w:r>
              <w:rPr>
                <w:sz w:val="20"/>
              </w:rPr>
              <w:t>8,60</w:t>
            </w:r>
          </w:p>
        </w:tc>
      </w:tr>
      <w:tr>
        <w:trPr>
          <w:trHeight w:hRule="atLeast" w:val="20"/>
        </w:trPr>
        <w:tc>
          <w:tcPr>
            <w:tcW w:type="dxa" w:w="4678"/>
            <w:shd w:fill="auto" w:val="clear"/>
          </w:tcPr>
          <w:p w14:paraId="A51F0000">
            <w:pPr>
              <w:rPr>
                <w:sz w:val="20"/>
              </w:rPr>
            </w:pPr>
            <w:r>
              <w:rPr>
                <w:sz w:val="20"/>
              </w:rPr>
              <w:t>Публичные нормативные социальные выплаты гражданам</w:t>
            </w:r>
          </w:p>
        </w:tc>
        <w:tc>
          <w:tcPr>
            <w:tcW w:type="dxa" w:w="567"/>
            <w:shd w:fill="auto" w:val="clear"/>
          </w:tcPr>
          <w:p w14:paraId="A61F0000">
            <w:pPr>
              <w:rPr>
                <w:sz w:val="20"/>
              </w:rPr>
            </w:pPr>
            <w:r>
              <w:rPr>
                <w:sz w:val="20"/>
              </w:rPr>
              <w:t>609</w:t>
            </w:r>
          </w:p>
        </w:tc>
        <w:tc>
          <w:tcPr>
            <w:tcW w:type="dxa" w:w="426"/>
            <w:shd w:fill="auto" w:val="clear"/>
          </w:tcPr>
          <w:p w14:paraId="A71F0000">
            <w:pPr>
              <w:rPr>
                <w:sz w:val="20"/>
              </w:rPr>
            </w:pPr>
            <w:r>
              <w:rPr>
                <w:sz w:val="20"/>
              </w:rPr>
              <w:t>10</w:t>
            </w:r>
          </w:p>
        </w:tc>
        <w:tc>
          <w:tcPr>
            <w:tcW w:type="dxa" w:w="425"/>
            <w:shd w:fill="auto" w:val="clear"/>
          </w:tcPr>
          <w:p w14:paraId="A81F0000">
            <w:pPr>
              <w:rPr>
                <w:sz w:val="20"/>
              </w:rPr>
            </w:pPr>
            <w:r>
              <w:rPr>
                <w:sz w:val="20"/>
              </w:rPr>
              <w:t>03</w:t>
            </w:r>
          </w:p>
        </w:tc>
        <w:tc>
          <w:tcPr>
            <w:tcW w:type="dxa" w:w="1559"/>
            <w:shd w:fill="auto" w:val="clear"/>
          </w:tcPr>
          <w:p w14:paraId="A91F0000">
            <w:pPr>
              <w:rPr>
                <w:sz w:val="20"/>
              </w:rPr>
            </w:pPr>
            <w:r>
              <w:rPr>
                <w:sz w:val="20"/>
              </w:rPr>
              <w:t>03 1 02 76260</w:t>
            </w:r>
          </w:p>
        </w:tc>
        <w:tc>
          <w:tcPr>
            <w:tcW w:type="dxa" w:w="567"/>
            <w:shd w:fill="auto" w:val="clear"/>
          </w:tcPr>
          <w:p w14:paraId="AA1F0000">
            <w:pPr>
              <w:rPr>
                <w:sz w:val="20"/>
              </w:rPr>
            </w:pPr>
            <w:r>
              <w:rPr>
                <w:sz w:val="20"/>
              </w:rPr>
              <w:t>310</w:t>
            </w:r>
          </w:p>
        </w:tc>
        <w:tc>
          <w:tcPr>
            <w:tcW w:type="dxa" w:w="1438"/>
            <w:shd w:fill="auto" w:val="clear"/>
          </w:tcPr>
          <w:p w14:paraId="AB1F0000">
            <w:pPr>
              <w:ind/>
              <w:jc w:val="right"/>
              <w:rPr>
                <w:sz w:val="20"/>
              </w:rPr>
            </w:pPr>
            <w:r>
              <w:rPr>
                <w:sz w:val="20"/>
              </w:rPr>
              <w:t>743,26</w:t>
            </w:r>
          </w:p>
        </w:tc>
      </w:tr>
      <w:tr>
        <w:trPr>
          <w:trHeight w:hRule="atLeast" w:val="20"/>
        </w:trPr>
        <w:tc>
          <w:tcPr>
            <w:tcW w:type="dxa" w:w="4678"/>
            <w:shd w:fill="auto" w:val="clear"/>
          </w:tcPr>
          <w:p w14:paraId="AC1F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AD1F0000">
            <w:pPr>
              <w:rPr>
                <w:sz w:val="20"/>
              </w:rPr>
            </w:pPr>
            <w:r>
              <w:rPr>
                <w:sz w:val="20"/>
              </w:rPr>
              <w:t>609</w:t>
            </w:r>
          </w:p>
        </w:tc>
        <w:tc>
          <w:tcPr>
            <w:tcW w:type="dxa" w:w="426"/>
            <w:shd w:fill="auto" w:val="clear"/>
          </w:tcPr>
          <w:p w14:paraId="AE1F0000">
            <w:pPr>
              <w:rPr>
                <w:sz w:val="20"/>
              </w:rPr>
            </w:pPr>
            <w:r>
              <w:rPr>
                <w:sz w:val="20"/>
              </w:rPr>
              <w:t>10</w:t>
            </w:r>
          </w:p>
        </w:tc>
        <w:tc>
          <w:tcPr>
            <w:tcW w:type="dxa" w:w="425"/>
            <w:shd w:fill="auto" w:val="clear"/>
          </w:tcPr>
          <w:p w14:paraId="AF1F0000">
            <w:pPr>
              <w:rPr>
                <w:sz w:val="20"/>
              </w:rPr>
            </w:pPr>
            <w:r>
              <w:rPr>
                <w:sz w:val="20"/>
              </w:rPr>
              <w:t>03</w:t>
            </w:r>
          </w:p>
        </w:tc>
        <w:tc>
          <w:tcPr>
            <w:tcW w:type="dxa" w:w="1559"/>
            <w:shd w:fill="auto" w:val="clear"/>
          </w:tcPr>
          <w:p w14:paraId="B01F0000">
            <w:pPr>
              <w:rPr>
                <w:sz w:val="20"/>
              </w:rPr>
            </w:pPr>
            <w:r>
              <w:rPr>
                <w:sz w:val="20"/>
              </w:rPr>
              <w:t>03 2 00 00000</w:t>
            </w:r>
          </w:p>
        </w:tc>
        <w:tc>
          <w:tcPr>
            <w:tcW w:type="dxa" w:w="567"/>
            <w:shd w:fill="auto" w:val="clear"/>
          </w:tcPr>
          <w:p w14:paraId="B11F0000">
            <w:pPr>
              <w:rPr>
                <w:sz w:val="20"/>
              </w:rPr>
            </w:pPr>
            <w:r>
              <w:rPr>
                <w:sz w:val="20"/>
              </w:rPr>
              <w:t>000</w:t>
            </w:r>
          </w:p>
        </w:tc>
        <w:tc>
          <w:tcPr>
            <w:tcW w:type="dxa" w:w="1438"/>
            <w:shd w:fill="auto" w:val="clear"/>
          </w:tcPr>
          <w:p w14:paraId="B21F0000">
            <w:pPr>
              <w:ind/>
              <w:jc w:val="right"/>
              <w:rPr>
                <w:sz w:val="20"/>
              </w:rPr>
            </w:pPr>
            <w:r>
              <w:rPr>
                <w:sz w:val="20"/>
              </w:rPr>
              <w:t>86 912,90</w:t>
            </w:r>
          </w:p>
        </w:tc>
      </w:tr>
      <w:tr>
        <w:trPr>
          <w:trHeight w:hRule="atLeast" w:val="20"/>
        </w:trPr>
        <w:tc>
          <w:tcPr>
            <w:tcW w:type="dxa" w:w="4678"/>
            <w:shd w:fill="auto" w:val="clear"/>
          </w:tcPr>
          <w:p w14:paraId="B31F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567"/>
            <w:shd w:fill="auto" w:val="clear"/>
          </w:tcPr>
          <w:p w14:paraId="B41F0000">
            <w:pPr>
              <w:rPr>
                <w:sz w:val="20"/>
              </w:rPr>
            </w:pPr>
            <w:r>
              <w:rPr>
                <w:sz w:val="20"/>
              </w:rPr>
              <w:t>609</w:t>
            </w:r>
          </w:p>
        </w:tc>
        <w:tc>
          <w:tcPr>
            <w:tcW w:type="dxa" w:w="426"/>
            <w:shd w:fill="auto" w:val="clear"/>
          </w:tcPr>
          <w:p w14:paraId="B51F0000">
            <w:pPr>
              <w:rPr>
                <w:sz w:val="20"/>
              </w:rPr>
            </w:pPr>
            <w:r>
              <w:rPr>
                <w:sz w:val="20"/>
              </w:rPr>
              <w:t>10</w:t>
            </w:r>
          </w:p>
        </w:tc>
        <w:tc>
          <w:tcPr>
            <w:tcW w:type="dxa" w:w="425"/>
            <w:shd w:fill="auto" w:val="clear"/>
          </w:tcPr>
          <w:p w14:paraId="B61F0000">
            <w:pPr>
              <w:rPr>
                <w:sz w:val="20"/>
              </w:rPr>
            </w:pPr>
            <w:r>
              <w:rPr>
                <w:sz w:val="20"/>
              </w:rPr>
              <w:t>03</w:t>
            </w:r>
          </w:p>
        </w:tc>
        <w:tc>
          <w:tcPr>
            <w:tcW w:type="dxa" w:w="1559"/>
            <w:shd w:fill="auto" w:val="clear"/>
          </w:tcPr>
          <w:p w14:paraId="B71F0000">
            <w:pPr>
              <w:rPr>
                <w:sz w:val="20"/>
              </w:rPr>
            </w:pPr>
            <w:r>
              <w:rPr>
                <w:sz w:val="20"/>
              </w:rPr>
              <w:t>03 2 01 00000</w:t>
            </w:r>
          </w:p>
        </w:tc>
        <w:tc>
          <w:tcPr>
            <w:tcW w:type="dxa" w:w="567"/>
            <w:shd w:fill="auto" w:val="clear"/>
          </w:tcPr>
          <w:p w14:paraId="B81F0000">
            <w:pPr>
              <w:rPr>
                <w:sz w:val="20"/>
              </w:rPr>
            </w:pPr>
            <w:r>
              <w:rPr>
                <w:sz w:val="20"/>
              </w:rPr>
              <w:t>000</w:t>
            </w:r>
          </w:p>
        </w:tc>
        <w:tc>
          <w:tcPr>
            <w:tcW w:type="dxa" w:w="1438"/>
            <w:shd w:fill="auto" w:val="clear"/>
          </w:tcPr>
          <w:p w14:paraId="B91F0000">
            <w:pPr>
              <w:ind/>
              <w:jc w:val="right"/>
              <w:rPr>
                <w:sz w:val="20"/>
              </w:rPr>
            </w:pPr>
            <w:r>
              <w:rPr>
                <w:sz w:val="20"/>
              </w:rPr>
              <w:t>68 180,23</w:t>
            </w:r>
          </w:p>
        </w:tc>
      </w:tr>
      <w:tr>
        <w:trPr>
          <w:trHeight w:hRule="atLeast" w:val="20"/>
        </w:trPr>
        <w:tc>
          <w:tcPr>
            <w:tcW w:type="dxa" w:w="4678"/>
            <w:shd w:fill="auto" w:val="clear"/>
          </w:tcPr>
          <w:p w14:paraId="BA1F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567"/>
            <w:shd w:fill="auto" w:val="clear"/>
          </w:tcPr>
          <w:p w14:paraId="BB1F0000">
            <w:pPr>
              <w:rPr>
                <w:sz w:val="20"/>
              </w:rPr>
            </w:pPr>
            <w:r>
              <w:rPr>
                <w:sz w:val="20"/>
              </w:rPr>
              <w:t>609</w:t>
            </w:r>
          </w:p>
        </w:tc>
        <w:tc>
          <w:tcPr>
            <w:tcW w:type="dxa" w:w="426"/>
            <w:shd w:fill="auto" w:val="clear"/>
          </w:tcPr>
          <w:p w14:paraId="BC1F0000">
            <w:pPr>
              <w:rPr>
                <w:sz w:val="20"/>
              </w:rPr>
            </w:pPr>
            <w:r>
              <w:rPr>
                <w:sz w:val="20"/>
              </w:rPr>
              <w:t>10</w:t>
            </w:r>
          </w:p>
        </w:tc>
        <w:tc>
          <w:tcPr>
            <w:tcW w:type="dxa" w:w="425"/>
            <w:shd w:fill="auto" w:val="clear"/>
          </w:tcPr>
          <w:p w14:paraId="BD1F0000">
            <w:pPr>
              <w:rPr>
                <w:sz w:val="20"/>
              </w:rPr>
            </w:pPr>
            <w:r>
              <w:rPr>
                <w:sz w:val="20"/>
              </w:rPr>
              <w:t>03</w:t>
            </w:r>
          </w:p>
        </w:tc>
        <w:tc>
          <w:tcPr>
            <w:tcW w:type="dxa" w:w="1559"/>
            <w:shd w:fill="auto" w:val="clear"/>
          </w:tcPr>
          <w:p w14:paraId="BE1F0000">
            <w:pPr>
              <w:rPr>
                <w:sz w:val="20"/>
              </w:rPr>
            </w:pPr>
            <w:r>
              <w:rPr>
                <w:sz w:val="20"/>
              </w:rPr>
              <w:t>03 2 01 80030</w:t>
            </w:r>
          </w:p>
        </w:tc>
        <w:tc>
          <w:tcPr>
            <w:tcW w:type="dxa" w:w="567"/>
            <w:shd w:fill="auto" w:val="clear"/>
          </w:tcPr>
          <w:p w14:paraId="BF1F0000">
            <w:pPr>
              <w:rPr>
                <w:sz w:val="20"/>
              </w:rPr>
            </w:pPr>
            <w:r>
              <w:rPr>
                <w:sz w:val="20"/>
              </w:rPr>
              <w:t>000</w:t>
            </w:r>
          </w:p>
        </w:tc>
        <w:tc>
          <w:tcPr>
            <w:tcW w:type="dxa" w:w="1438"/>
            <w:shd w:fill="auto" w:val="clear"/>
          </w:tcPr>
          <w:p w14:paraId="C01F0000">
            <w:pPr>
              <w:ind/>
              <w:jc w:val="right"/>
              <w:rPr>
                <w:sz w:val="20"/>
              </w:rPr>
            </w:pPr>
            <w:r>
              <w:rPr>
                <w:sz w:val="20"/>
              </w:rPr>
              <w:t>1 591,22</w:t>
            </w:r>
          </w:p>
        </w:tc>
      </w:tr>
      <w:tr>
        <w:trPr>
          <w:trHeight w:hRule="atLeast" w:val="20"/>
        </w:trPr>
        <w:tc>
          <w:tcPr>
            <w:tcW w:type="dxa" w:w="4678"/>
            <w:shd w:fill="auto" w:val="clear"/>
          </w:tcPr>
          <w:p w14:paraId="C11F0000">
            <w:pPr>
              <w:rPr>
                <w:sz w:val="20"/>
              </w:rPr>
            </w:pPr>
            <w:r>
              <w:rPr>
                <w:sz w:val="20"/>
              </w:rPr>
              <w:t>Публичные нормативные социальные выплаты гражданам</w:t>
            </w:r>
          </w:p>
        </w:tc>
        <w:tc>
          <w:tcPr>
            <w:tcW w:type="dxa" w:w="567"/>
            <w:shd w:fill="auto" w:val="clear"/>
          </w:tcPr>
          <w:p w14:paraId="C21F0000">
            <w:pPr>
              <w:rPr>
                <w:sz w:val="20"/>
              </w:rPr>
            </w:pPr>
            <w:r>
              <w:rPr>
                <w:sz w:val="20"/>
              </w:rPr>
              <w:t>609</w:t>
            </w:r>
          </w:p>
        </w:tc>
        <w:tc>
          <w:tcPr>
            <w:tcW w:type="dxa" w:w="426"/>
            <w:shd w:fill="auto" w:val="clear"/>
          </w:tcPr>
          <w:p w14:paraId="C31F0000">
            <w:pPr>
              <w:rPr>
                <w:sz w:val="20"/>
              </w:rPr>
            </w:pPr>
            <w:r>
              <w:rPr>
                <w:sz w:val="20"/>
              </w:rPr>
              <w:t>10</w:t>
            </w:r>
          </w:p>
        </w:tc>
        <w:tc>
          <w:tcPr>
            <w:tcW w:type="dxa" w:w="425"/>
            <w:shd w:fill="auto" w:val="clear"/>
          </w:tcPr>
          <w:p w14:paraId="C41F0000">
            <w:pPr>
              <w:rPr>
                <w:sz w:val="20"/>
              </w:rPr>
            </w:pPr>
            <w:r>
              <w:rPr>
                <w:sz w:val="20"/>
              </w:rPr>
              <w:t>03</w:t>
            </w:r>
          </w:p>
        </w:tc>
        <w:tc>
          <w:tcPr>
            <w:tcW w:type="dxa" w:w="1559"/>
            <w:shd w:fill="auto" w:val="clear"/>
          </w:tcPr>
          <w:p w14:paraId="C51F0000">
            <w:pPr>
              <w:rPr>
                <w:sz w:val="20"/>
              </w:rPr>
            </w:pPr>
            <w:r>
              <w:rPr>
                <w:sz w:val="20"/>
              </w:rPr>
              <w:t>03 2 01 80030</w:t>
            </w:r>
          </w:p>
        </w:tc>
        <w:tc>
          <w:tcPr>
            <w:tcW w:type="dxa" w:w="567"/>
            <w:shd w:fill="auto" w:val="clear"/>
          </w:tcPr>
          <w:p w14:paraId="C61F0000">
            <w:pPr>
              <w:rPr>
                <w:sz w:val="20"/>
              </w:rPr>
            </w:pPr>
            <w:r>
              <w:rPr>
                <w:sz w:val="20"/>
              </w:rPr>
              <w:t>310</w:t>
            </w:r>
          </w:p>
        </w:tc>
        <w:tc>
          <w:tcPr>
            <w:tcW w:type="dxa" w:w="1438"/>
            <w:shd w:fill="auto" w:val="clear"/>
          </w:tcPr>
          <w:p w14:paraId="C71F0000">
            <w:pPr>
              <w:ind/>
              <w:jc w:val="right"/>
              <w:rPr>
                <w:sz w:val="20"/>
              </w:rPr>
            </w:pPr>
            <w:r>
              <w:rPr>
                <w:sz w:val="20"/>
              </w:rPr>
              <w:t>1 591,22</w:t>
            </w:r>
          </w:p>
        </w:tc>
      </w:tr>
      <w:tr>
        <w:trPr>
          <w:trHeight w:hRule="atLeast" w:val="20"/>
        </w:trPr>
        <w:tc>
          <w:tcPr>
            <w:tcW w:type="dxa" w:w="4678"/>
            <w:shd w:fill="auto" w:val="clear"/>
          </w:tcPr>
          <w:p w14:paraId="C81F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567"/>
            <w:shd w:fill="auto" w:val="clear"/>
          </w:tcPr>
          <w:p w14:paraId="C91F0000">
            <w:pPr>
              <w:rPr>
                <w:sz w:val="20"/>
              </w:rPr>
            </w:pPr>
            <w:r>
              <w:rPr>
                <w:sz w:val="20"/>
              </w:rPr>
              <w:t>609</w:t>
            </w:r>
          </w:p>
        </w:tc>
        <w:tc>
          <w:tcPr>
            <w:tcW w:type="dxa" w:w="426"/>
            <w:shd w:fill="auto" w:val="clear"/>
          </w:tcPr>
          <w:p w14:paraId="CA1F0000">
            <w:pPr>
              <w:rPr>
                <w:sz w:val="20"/>
              </w:rPr>
            </w:pPr>
            <w:r>
              <w:rPr>
                <w:sz w:val="20"/>
              </w:rPr>
              <w:t>10</w:t>
            </w:r>
          </w:p>
        </w:tc>
        <w:tc>
          <w:tcPr>
            <w:tcW w:type="dxa" w:w="425"/>
            <w:shd w:fill="auto" w:val="clear"/>
          </w:tcPr>
          <w:p w14:paraId="CB1F0000">
            <w:pPr>
              <w:rPr>
                <w:sz w:val="20"/>
              </w:rPr>
            </w:pPr>
            <w:r>
              <w:rPr>
                <w:sz w:val="20"/>
              </w:rPr>
              <w:t>03</w:t>
            </w:r>
          </w:p>
        </w:tc>
        <w:tc>
          <w:tcPr>
            <w:tcW w:type="dxa" w:w="1559"/>
            <w:shd w:fill="auto" w:val="clear"/>
          </w:tcPr>
          <w:p w14:paraId="CC1F0000">
            <w:pPr>
              <w:rPr>
                <w:sz w:val="20"/>
              </w:rPr>
            </w:pPr>
            <w:r>
              <w:rPr>
                <w:sz w:val="20"/>
              </w:rPr>
              <w:t>03 2 01 80070</w:t>
            </w:r>
          </w:p>
        </w:tc>
        <w:tc>
          <w:tcPr>
            <w:tcW w:type="dxa" w:w="567"/>
            <w:shd w:fill="auto" w:val="clear"/>
          </w:tcPr>
          <w:p w14:paraId="CD1F0000">
            <w:pPr>
              <w:rPr>
                <w:sz w:val="20"/>
              </w:rPr>
            </w:pPr>
            <w:r>
              <w:rPr>
                <w:sz w:val="20"/>
              </w:rPr>
              <w:t>000</w:t>
            </w:r>
          </w:p>
        </w:tc>
        <w:tc>
          <w:tcPr>
            <w:tcW w:type="dxa" w:w="1438"/>
            <w:shd w:fill="auto" w:val="clear"/>
          </w:tcPr>
          <w:p w14:paraId="CE1F0000">
            <w:pPr>
              <w:ind/>
              <w:jc w:val="right"/>
              <w:rPr>
                <w:sz w:val="20"/>
              </w:rPr>
            </w:pPr>
            <w:r>
              <w:rPr>
                <w:sz w:val="20"/>
              </w:rPr>
              <w:t>46 342,22</w:t>
            </w:r>
          </w:p>
        </w:tc>
      </w:tr>
      <w:tr>
        <w:trPr>
          <w:trHeight w:hRule="atLeast" w:val="20"/>
        </w:trPr>
        <w:tc>
          <w:tcPr>
            <w:tcW w:type="dxa" w:w="4678"/>
            <w:shd w:fill="auto" w:val="clear"/>
          </w:tcPr>
          <w:p w14:paraId="CF1F0000">
            <w:pPr>
              <w:rPr>
                <w:sz w:val="20"/>
              </w:rPr>
            </w:pPr>
            <w:r>
              <w:rPr>
                <w:sz w:val="20"/>
              </w:rPr>
              <w:t>Публичные нормативные социальные выплаты гражданам</w:t>
            </w:r>
          </w:p>
        </w:tc>
        <w:tc>
          <w:tcPr>
            <w:tcW w:type="dxa" w:w="567"/>
            <w:shd w:fill="auto" w:val="clear"/>
          </w:tcPr>
          <w:p w14:paraId="D01F0000">
            <w:pPr>
              <w:rPr>
                <w:sz w:val="20"/>
              </w:rPr>
            </w:pPr>
            <w:r>
              <w:rPr>
                <w:sz w:val="20"/>
              </w:rPr>
              <w:t>609</w:t>
            </w:r>
          </w:p>
        </w:tc>
        <w:tc>
          <w:tcPr>
            <w:tcW w:type="dxa" w:w="426"/>
            <w:shd w:fill="auto" w:val="clear"/>
          </w:tcPr>
          <w:p w14:paraId="D11F0000">
            <w:pPr>
              <w:rPr>
                <w:sz w:val="20"/>
              </w:rPr>
            </w:pPr>
            <w:r>
              <w:rPr>
                <w:sz w:val="20"/>
              </w:rPr>
              <w:t>10</w:t>
            </w:r>
          </w:p>
        </w:tc>
        <w:tc>
          <w:tcPr>
            <w:tcW w:type="dxa" w:w="425"/>
            <w:shd w:fill="auto" w:val="clear"/>
          </w:tcPr>
          <w:p w14:paraId="D21F0000">
            <w:pPr>
              <w:rPr>
                <w:sz w:val="20"/>
              </w:rPr>
            </w:pPr>
            <w:r>
              <w:rPr>
                <w:sz w:val="20"/>
              </w:rPr>
              <w:t>03</w:t>
            </w:r>
          </w:p>
        </w:tc>
        <w:tc>
          <w:tcPr>
            <w:tcW w:type="dxa" w:w="1559"/>
            <w:shd w:fill="auto" w:val="clear"/>
          </w:tcPr>
          <w:p w14:paraId="D31F0000">
            <w:pPr>
              <w:rPr>
                <w:sz w:val="20"/>
              </w:rPr>
            </w:pPr>
            <w:r>
              <w:rPr>
                <w:sz w:val="20"/>
              </w:rPr>
              <w:t>03 2 01 80070</w:t>
            </w:r>
          </w:p>
        </w:tc>
        <w:tc>
          <w:tcPr>
            <w:tcW w:type="dxa" w:w="567"/>
            <w:shd w:fill="auto" w:val="clear"/>
          </w:tcPr>
          <w:p w14:paraId="D41F0000">
            <w:pPr>
              <w:rPr>
                <w:sz w:val="20"/>
              </w:rPr>
            </w:pPr>
            <w:r>
              <w:rPr>
                <w:sz w:val="20"/>
              </w:rPr>
              <w:t>310</w:t>
            </w:r>
          </w:p>
        </w:tc>
        <w:tc>
          <w:tcPr>
            <w:tcW w:type="dxa" w:w="1438"/>
            <w:shd w:fill="auto" w:val="clear"/>
          </w:tcPr>
          <w:p w14:paraId="D51F0000">
            <w:pPr>
              <w:ind/>
              <w:jc w:val="right"/>
              <w:rPr>
                <w:sz w:val="20"/>
              </w:rPr>
            </w:pPr>
            <w:r>
              <w:rPr>
                <w:sz w:val="20"/>
              </w:rPr>
              <w:t>46 342,22</w:t>
            </w:r>
          </w:p>
        </w:tc>
      </w:tr>
      <w:tr>
        <w:trPr>
          <w:trHeight w:hRule="atLeast" w:val="20"/>
        </w:trPr>
        <w:tc>
          <w:tcPr>
            <w:tcW w:type="dxa" w:w="4678"/>
            <w:shd w:fill="auto" w:val="clear"/>
          </w:tcPr>
          <w:p w14:paraId="D61F0000">
            <w:pPr>
              <w:rPr>
                <w:sz w:val="20"/>
              </w:rPr>
            </w:pPr>
            <w:r>
              <w:rPr>
                <w:sz w:val="20"/>
              </w:rPr>
              <w:t>Предоставление мер социальной поддержки Почетным гражданам города Ставрополя</w:t>
            </w:r>
          </w:p>
        </w:tc>
        <w:tc>
          <w:tcPr>
            <w:tcW w:type="dxa" w:w="567"/>
            <w:shd w:fill="auto" w:val="clear"/>
          </w:tcPr>
          <w:p w14:paraId="D71F0000">
            <w:pPr>
              <w:rPr>
                <w:sz w:val="20"/>
              </w:rPr>
            </w:pPr>
            <w:r>
              <w:rPr>
                <w:sz w:val="20"/>
              </w:rPr>
              <w:t>609</w:t>
            </w:r>
          </w:p>
        </w:tc>
        <w:tc>
          <w:tcPr>
            <w:tcW w:type="dxa" w:w="426"/>
            <w:shd w:fill="auto" w:val="clear"/>
          </w:tcPr>
          <w:p w14:paraId="D81F0000">
            <w:pPr>
              <w:rPr>
                <w:sz w:val="20"/>
              </w:rPr>
            </w:pPr>
            <w:r>
              <w:rPr>
                <w:sz w:val="20"/>
              </w:rPr>
              <w:t>10</w:t>
            </w:r>
          </w:p>
        </w:tc>
        <w:tc>
          <w:tcPr>
            <w:tcW w:type="dxa" w:w="425"/>
            <w:shd w:fill="auto" w:val="clear"/>
          </w:tcPr>
          <w:p w14:paraId="D91F0000">
            <w:pPr>
              <w:rPr>
                <w:sz w:val="20"/>
              </w:rPr>
            </w:pPr>
            <w:r>
              <w:rPr>
                <w:sz w:val="20"/>
              </w:rPr>
              <w:t>03</w:t>
            </w:r>
          </w:p>
        </w:tc>
        <w:tc>
          <w:tcPr>
            <w:tcW w:type="dxa" w:w="1559"/>
            <w:shd w:fill="auto" w:val="clear"/>
          </w:tcPr>
          <w:p w14:paraId="DA1F0000">
            <w:pPr>
              <w:rPr>
                <w:sz w:val="20"/>
              </w:rPr>
            </w:pPr>
            <w:r>
              <w:rPr>
                <w:sz w:val="20"/>
              </w:rPr>
              <w:t>03 2 01 80080</w:t>
            </w:r>
          </w:p>
        </w:tc>
        <w:tc>
          <w:tcPr>
            <w:tcW w:type="dxa" w:w="567"/>
            <w:shd w:fill="auto" w:val="clear"/>
          </w:tcPr>
          <w:p w14:paraId="DB1F0000">
            <w:pPr>
              <w:rPr>
                <w:sz w:val="20"/>
              </w:rPr>
            </w:pPr>
            <w:r>
              <w:rPr>
                <w:sz w:val="20"/>
              </w:rPr>
              <w:t>000</w:t>
            </w:r>
          </w:p>
        </w:tc>
        <w:tc>
          <w:tcPr>
            <w:tcW w:type="dxa" w:w="1438"/>
            <w:shd w:fill="auto" w:val="clear"/>
          </w:tcPr>
          <w:p w14:paraId="DC1F0000">
            <w:pPr>
              <w:ind/>
              <w:jc w:val="right"/>
              <w:rPr>
                <w:sz w:val="20"/>
              </w:rPr>
            </w:pPr>
            <w:r>
              <w:rPr>
                <w:sz w:val="20"/>
              </w:rPr>
              <w:t>657,82</w:t>
            </w:r>
          </w:p>
        </w:tc>
      </w:tr>
      <w:tr>
        <w:trPr>
          <w:trHeight w:hRule="atLeast" w:val="20"/>
        </w:trPr>
        <w:tc>
          <w:tcPr>
            <w:tcW w:type="dxa" w:w="4678"/>
            <w:shd w:fill="auto" w:val="clear"/>
          </w:tcPr>
          <w:p w14:paraId="DD1F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DE1F0000">
            <w:pPr>
              <w:rPr>
                <w:sz w:val="20"/>
              </w:rPr>
            </w:pPr>
            <w:r>
              <w:rPr>
                <w:sz w:val="20"/>
              </w:rPr>
              <w:t>609</w:t>
            </w:r>
          </w:p>
        </w:tc>
        <w:tc>
          <w:tcPr>
            <w:tcW w:type="dxa" w:w="426"/>
            <w:shd w:fill="auto" w:val="clear"/>
          </w:tcPr>
          <w:p w14:paraId="DF1F0000">
            <w:pPr>
              <w:rPr>
                <w:sz w:val="20"/>
              </w:rPr>
            </w:pPr>
            <w:r>
              <w:rPr>
                <w:sz w:val="20"/>
              </w:rPr>
              <w:t>10</w:t>
            </w:r>
          </w:p>
        </w:tc>
        <w:tc>
          <w:tcPr>
            <w:tcW w:type="dxa" w:w="425"/>
            <w:shd w:fill="auto" w:val="clear"/>
          </w:tcPr>
          <w:p w14:paraId="E01F0000">
            <w:pPr>
              <w:rPr>
                <w:sz w:val="20"/>
              </w:rPr>
            </w:pPr>
            <w:r>
              <w:rPr>
                <w:sz w:val="20"/>
              </w:rPr>
              <w:t>03</w:t>
            </w:r>
          </w:p>
        </w:tc>
        <w:tc>
          <w:tcPr>
            <w:tcW w:type="dxa" w:w="1559"/>
            <w:shd w:fill="auto" w:val="clear"/>
          </w:tcPr>
          <w:p w14:paraId="E11F0000">
            <w:pPr>
              <w:rPr>
                <w:sz w:val="20"/>
              </w:rPr>
            </w:pPr>
            <w:r>
              <w:rPr>
                <w:sz w:val="20"/>
              </w:rPr>
              <w:t>03 2 01 80080</w:t>
            </w:r>
          </w:p>
        </w:tc>
        <w:tc>
          <w:tcPr>
            <w:tcW w:type="dxa" w:w="567"/>
            <w:shd w:fill="auto" w:val="clear"/>
          </w:tcPr>
          <w:p w14:paraId="E21F0000">
            <w:pPr>
              <w:rPr>
                <w:sz w:val="20"/>
              </w:rPr>
            </w:pPr>
            <w:r>
              <w:rPr>
                <w:sz w:val="20"/>
              </w:rPr>
              <w:t>320</w:t>
            </w:r>
          </w:p>
        </w:tc>
        <w:tc>
          <w:tcPr>
            <w:tcW w:type="dxa" w:w="1438"/>
            <w:shd w:fill="auto" w:val="clear"/>
          </w:tcPr>
          <w:p w14:paraId="E31F0000">
            <w:pPr>
              <w:ind/>
              <w:jc w:val="right"/>
              <w:rPr>
                <w:sz w:val="20"/>
              </w:rPr>
            </w:pPr>
            <w:r>
              <w:rPr>
                <w:sz w:val="20"/>
              </w:rPr>
              <w:t>657,82</w:t>
            </w:r>
          </w:p>
        </w:tc>
      </w:tr>
      <w:tr>
        <w:trPr>
          <w:trHeight w:hRule="atLeast" w:val="20"/>
        </w:trPr>
        <w:tc>
          <w:tcPr>
            <w:tcW w:type="dxa" w:w="4678"/>
            <w:shd w:fill="auto" w:val="clear"/>
          </w:tcPr>
          <w:p w14:paraId="E41F0000">
            <w:pPr>
              <w:rPr>
                <w:sz w:val="20"/>
              </w:rPr>
            </w:pPr>
            <w:r>
              <w:rPr>
                <w:sz w:val="20"/>
              </w:rPr>
              <w:t>Осуществление ежемесячной дополнительной выплаты семьям, воспитывающим детей-инвалидов</w:t>
            </w:r>
          </w:p>
        </w:tc>
        <w:tc>
          <w:tcPr>
            <w:tcW w:type="dxa" w:w="567"/>
            <w:shd w:fill="auto" w:val="clear"/>
          </w:tcPr>
          <w:p w14:paraId="E51F0000">
            <w:pPr>
              <w:rPr>
                <w:sz w:val="20"/>
              </w:rPr>
            </w:pPr>
            <w:r>
              <w:rPr>
                <w:sz w:val="20"/>
              </w:rPr>
              <w:t>609</w:t>
            </w:r>
          </w:p>
        </w:tc>
        <w:tc>
          <w:tcPr>
            <w:tcW w:type="dxa" w:w="426"/>
            <w:shd w:fill="auto" w:val="clear"/>
          </w:tcPr>
          <w:p w14:paraId="E61F0000">
            <w:pPr>
              <w:rPr>
                <w:sz w:val="20"/>
              </w:rPr>
            </w:pPr>
            <w:r>
              <w:rPr>
                <w:sz w:val="20"/>
              </w:rPr>
              <w:t>10</w:t>
            </w:r>
          </w:p>
        </w:tc>
        <w:tc>
          <w:tcPr>
            <w:tcW w:type="dxa" w:w="425"/>
            <w:shd w:fill="auto" w:val="clear"/>
          </w:tcPr>
          <w:p w14:paraId="E71F0000">
            <w:pPr>
              <w:rPr>
                <w:sz w:val="20"/>
              </w:rPr>
            </w:pPr>
            <w:r>
              <w:rPr>
                <w:sz w:val="20"/>
              </w:rPr>
              <w:t>03</w:t>
            </w:r>
          </w:p>
        </w:tc>
        <w:tc>
          <w:tcPr>
            <w:tcW w:type="dxa" w:w="1559"/>
            <w:shd w:fill="auto" w:val="clear"/>
          </w:tcPr>
          <w:p w14:paraId="E81F0000">
            <w:pPr>
              <w:rPr>
                <w:sz w:val="20"/>
              </w:rPr>
            </w:pPr>
            <w:r>
              <w:rPr>
                <w:sz w:val="20"/>
              </w:rPr>
              <w:t>03 2 01 80100</w:t>
            </w:r>
          </w:p>
        </w:tc>
        <w:tc>
          <w:tcPr>
            <w:tcW w:type="dxa" w:w="567"/>
            <w:shd w:fill="auto" w:val="clear"/>
          </w:tcPr>
          <w:p w14:paraId="E91F0000">
            <w:pPr>
              <w:rPr>
                <w:sz w:val="20"/>
              </w:rPr>
            </w:pPr>
            <w:r>
              <w:rPr>
                <w:sz w:val="20"/>
              </w:rPr>
              <w:t>000</w:t>
            </w:r>
          </w:p>
        </w:tc>
        <w:tc>
          <w:tcPr>
            <w:tcW w:type="dxa" w:w="1438"/>
            <w:shd w:fill="auto" w:val="clear"/>
          </w:tcPr>
          <w:p w14:paraId="EA1F0000">
            <w:pPr>
              <w:ind/>
              <w:jc w:val="right"/>
              <w:rPr>
                <w:sz w:val="20"/>
              </w:rPr>
            </w:pPr>
            <w:r>
              <w:rPr>
                <w:sz w:val="20"/>
              </w:rPr>
              <w:t>7 639,64</w:t>
            </w:r>
          </w:p>
        </w:tc>
      </w:tr>
      <w:tr>
        <w:trPr>
          <w:trHeight w:hRule="atLeast" w:val="20"/>
        </w:trPr>
        <w:tc>
          <w:tcPr>
            <w:tcW w:type="dxa" w:w="4678"/>
            <w:shd w:fill="auto" w:val="clear"/>
          </w:tcPr>
          <w:p w14:paraId="EB1F0000">
            <w:pPr>
              <w:rPr>
                <w:sz w:val="20"/>
              </w:rPr>
            </w:pPr>
            <w:r>
              <w:rPr>
                <w:sz w:val="20"/>
              </w:rPr>
              <w:t>Публичные нормативные социальные выплаты гражданам</w:t>
            </w:r>
          </w:p>
        </w:tc>
        <w:tc>
          <w:tcPr>
            <w:tcW w:type="dxa" w:w="567"/>
            <w:shd w:fill="auto" w:val="clear"/>
          </w:tcPr>
          <w:p w14:paraId="EC1F0000">
            <w:pPr>
              <w:rPr>
                <w:sz w:val="20"/>
              </w:rPr>
            </w:pPr>
            <w:r>
              <w:rPr>
                <w:sz w:val="20"/>
              </w:rPr>
              <w:t>609</w:t>
            </w:r>
          </w:p>
        </w:tc>
        <w:tc>
          <w:tcPr>
            <w:tcW w:type="dxa" w:w="426"/>
            <w:shd w:fill="auto" w:val="clear"/>
          </w:tcPr>
          <w:p w14:paraId="ED1F0000">
            <w:pPr>
              <w:rPr>
                <w:sz w:val="20"/>
              </w:rPr>
            </w:pPr>
            <w:r>
              <w:rPr>
                <w:sz w:val="20"/>
              </w:rPr>
              <w:t>10</w:t>
            </w:r>
          </w:p>
        </w:tc>
        <w:tc>
          <w:tcPr>
            <w:tcW w:type="dxa" w:w="425"/>
            <w:shd w:fill="auto" w:val="clear"/>
          </w:tcPr>
          <w:p w14:paraId="EE1F0000">
            <w:pPr>
              <w:rPr>
                <w:sz w:val="20"/>
              </w:rPr>
            </w:pPr>
            <w:r>
              <w:rPr>
                <w:sz w:val="20"/>
              </w:rPr>
              <w:t>03</w:t>
            </w:r>
          </w:p>
        </w:tc>
        <w:tc>
          <w:tcPr>
            <w:tcW w:type="dxa" w:w="1559"/>
            <w:shd w:fill="auto" w:val="clear"/>
          </w:tcPr>
          <w:p w14:paraId="EF1F0000">
            <w:pPr>
              <w:rPr>
                <w:sz w:val="20"/>
              </w:rPr>
            </w:pPr>
            <w:r>
              <w:rPr>
                <w:sz w:val="20"/>
              </w:rPr>
              <w:t>03 2 01 80100</w:t>
            </w:r>
          </w:p>
        </w:tc>
        <w:tc>
          <w:tcPr>
            <w:tcW w:type="dxa" w:w="567"/>
            <w:shd w:fill="auto" w:val="clear"/>
          </w:tcPr>
          <w:p w14:paraId="F01F0000">
            <w:pPr>
              <w:rPr>
                <w:sz w:val="20"/>
              </w:rPr>
            </w:pPr>
            <w:r>
              <w:rPr>
                <w:sz w:val="20"/>
              </w:rPr>
              <w:t>310</w:t>
            </w:r>
          </w:p>
        </w:tc>
        <w:tc>
          <w:tcPr>
            <w:tcW w:type="dxa" w:w="1438"/>
            <w:shd w:fill="auto" w:val="clear"/>
          </w:tcPr>
          <w:p w14:paraId="F11F0000">
            <w:pPr>
              <w:ind/>
              <w:jc w:val="right"/>
              <w:rPr>
                <w:sz w:val="20"/>
              </w:rPr>
            </w:pPr>
            <w:r>
              <w:rPr>
                <w:sz w:val="20"/>
              </w:rPr>
              <w:t>7 639,64</w:t>
            </w:r>
          </w:p>
        </w:tc>
      </w:tr>
      <w:tr>
        <w:trPr>
          <w:trHeight w:hRule="atLeast" w:val="20"/>
        </w:trPr>
        <w:tc>
          <w:tcPr>
            <w:tcW w:type="dxa" w:w="4678"/>
            <w:shd w:fill="auto" w:val="clear"/>
          </w:tcPr>
          <w:p w14:paraId="F21F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567"/>
            <w:shd w:fill="auto" w:val="clear"/>
          </w:tcPr>
          <w:p w14:paraId="F31F0000">
            <w:pPr>
              <w:rPr>
                <w:sz w:val="20"/>
              </w:rPr>
            </w:pPr>
            <w:r>
              <w:rPr>
                <w:sz w:val="20"/>
              </w:rPr>
              <w:t>609</w:t>
            </w:r>
          </w:p>
        </w:tc>
        <w:tc>
          <w:tcPr>
            <w:tcW w:type="dxa" w:w="426"/>
            <w:shd w:fill="auto" w:val="clear"/>
          </w:tcPr>
          <w:p w14:paraId="F41F0000">
            <w:pPr>
              <w:rPr>
                <w:sz w:val="20"/>
              </w:rPr>
            </w:pPr>
            <w:r>
              <w:rPr>
                <w:sz w:val="20"/>
              </w:rPr>
              <w:t>10</w:t>
            </w:r>
          </w:p>
        </w:tc>
        <w:tc>
          <w:tcPr>
            <w:tcW w:type="dxa" w:w="425"/>
            <w:shd w:fill="auto" w:val="clear"/>
          </w:tcPr>
          <w:p w14:paraId="F51F0000">
            <w:pPr>
              <w:rPr>
                <w:sz w:val="20"/>
              </w:rPr>
            </w:pPr>
            <w:r>
              <w:rPr>
                <w:sz w:val="20"/>
              </w:rPr>
              <w:t>03</w:t>
            </w:r>
          </w:p>
        </w:tc>
        <w:tc>
          <w:tcPr>
            <w:tcW w:type="dxa" w:w="1559"/>
            <w:shd w:fill="auto" w:val="clear"/>
          </w:tcPr>
          <w:p w14:paraId="F61F0000">
            <w:pPr>
              <w:rPr>
                <w:sz w:val="20"/>
              </w:rPr>
            </w:pPr>
            <w:r>
              <w:rPr>
                <w:sz w:val="20"/>
              </w:rPr>
              <w:t>03 2 01 80110</w:t>
            </w:r>
          </w:p>
        </w:tc>
        <w:tc>
          <w:tcPr>
            <w:tcW w:type="dxa" w:w="567"/>
            <w:shd w:fill="auto" w:val="clear"/>
          </w:tcPr>
          <w:p w14:paraId="F71F0000">
            <w:pPr>
              <w:rPr>
                <w:sz w:val="20"/>
              </w:rPr>
            </w:pPr>
            <w:r>
              <w:rPr>
                <w:sz w:val="20"/>
              </w:rPr>
              <w:t>000</w:t>
            </w:r>
          </w:p>
        </w:tc>
        <w:tc>
          <w:tcPr>
            <w:tcW w:type="dxa" w:w="1438"/>
            <w:shd w:fill="auto" w:val="clear"/>
          </w:tcPr>
          <w:p w14:paraId="F81F0000">
            <w:pPr>
              <w:ind/>
              <w:jc w:val="right"/>
              <w:rPr>
                <w:sz w:val="20"/>
              </w:rPr>
            </w:pPr>
            <w:r>
              <w:rPr>
                <w:sz w:val="20"/>
              </w:rPr>
              <w:t>1 558,12</w:t>
            </w:r>
          </w:p>
        </w:tc>
      </w:tr>
      <w:tr>
        <w:trPr>
          <w:trHeight w:hRule="atLeast" w:val="20"/>
        </w:trPr>
        <w:tc>
          <w:tcPr>
            <w:tcW w:type="dxa" w:w="4678"/>
            <w:shd w:fill="auto" w:val="clear"/>
          </w:tcPr>
          <w:p w14:paraId="F91F0000">
            <w:pPr>
              <w:rPr>
                <w:sz w:val="20"/>
              </w:rPr>
            </w:pPr>
            <w:r>
              <w:rPr>
                <w:sz w:val="20"/>
              </w:rPr>
              <w:t>Публичные нормативные социальные выплаты гражданам</w:t>
            </w:r>
          </w:p>
        </w:tc>
        <w:tc>
          <w:tcPr>
            <w:tcW w:type="dxa" w:w="567"/>
            <w:shd w:fill="auto" w:val="clear"/>
          </w:tcPr>
          <w:p w14:paraId="FA1F0000">
            <w:pPr>
              <w:rPr>
                <w:sz w:val="20"/>
              </w:rPr>
            </w:pPr>
            <w:r>
              <w:rPr>
                <w:sz w:val="20"/>
              </w:rPr>
              <w:t>609</w:t>
            </w:r>
          </w:p>
        </w:tc>
        <w:tc>
          <w:tcPr>
            <w:tcW w:type="dxa" w:w="426"/>
            <w:shd w:fill="auto" w:val="clear"/>
          </w:tcPr>
          <w:p w14:paraId="FB1F0000">
            <w:pPr>
              <w:rPr>
                <w:sz w:val="20"/>
              </w:rPr>
            </w:pPr>
            <w:r>
              <w:rPr>
                <w:sz w:val="20"/>
              </w:rPr>
              <w:t>10</w:t>
            </w:r>
          </w:p>
        </w:tc>
        <w:tc>
          <w:tcPr>
            <w:tcW w:type="dxa" w:w="425"/>
            <w:shd w:fill="auto" w:val="clear"/>
          </w:tcPr>
          <w:p w14:paraId="FC1F0000">
            <w:pPr>
              <w:rPr>
                <w:sz w:val="20"/>
              </w:rPr>
            </w:pPr>
            <w:r>
              <w:rPr>
                <w:sz w:val="20"/>
              </w:rPr>
              <w:t>03</w:t>
            </w:r>
          </w:p>
        </w:tc>
        <w:tc>
          <w:tcPr>
            <w:tcW w:type="dxa" w:w="1559"/>
            <w:shd w:fill="auto" w:val="clear"/>
          </w:tcPr>
          <w:p w14:paraId="FD1F0000">
            <w:pPr>
              <w:rPr>
                <w:sz w:val="20"/>
              </w:rPr>
            </w:pPr>
            <w:r>
              <w:rPr>
                <w:sz w:val="20"/>
              </w:rPr>
              <w:t>03 2 01 80110</w:t>
            </w:r>
          </w:p>
        </w:tc>
        <w:tc>
          <w:tcPr>
            <w:tcW w:type="dxa" w:w="567"/>
            <w:shd w:fill="auto" w:val="clear"/>
          </w:tcPr>
          <w:p w14:paraId="FE1F0000">
            <w:pPr>
              <w:rPr>
                <w:sz w:val="20"/>
              </w:rPr>
            </w:pPr>
            <w:r>
              <w:rPr>
                <w:sz w:val="20"/>
              </w:rPr>
              <w:t>310</w:t>
            </w:r>
          </w:p>
        </w:tc>
        <w:tc>
          <w:tcPr>
            <w:tcW w:type="dxa" w:w="1438"/>
            <w:shd w:fill="auto" w:val="clear"/>
          </w:tcPr>
          <w:p w14:paraId="FF1F0000">
            <w:pPr>
              <w:ind/>
              <w:jc w:val="right"/>
              <w:rPr>
                <w:sz w:val="20"/>
              </w:rPr>
            </w:pPr>
            <w:r>
              <w:rPr>
                <w:sz w:val="20"/>
              </w:rPr>
              <w:t>1 558,12</w:t>
            </w:r>
          </w:p>
        </w:tc>
      </w:tr>
      <w:tr>
        <w:trPr>
          <w:trHeight w:hRule="atLeast" w:val="20"/>
        </w:trPr>
        <w:tc>
          <w:tcPr>
            <w:tcW w:type="dxa" w:w="4678"/>
            <w:shd w:fill="auto" w:val="clear"/>
          </w:tcPr>
          <w:p w14:paraId="0020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567"/>
            <w:shd w:fill="auto" w:val="clear"/>
          </w:tcPr>
          <w:p w14:paraId="01200000">
            <w:pPr>
              <w:rPr>
                <w:sz w:val="20"/>
              </w:rPr>
            </w:pPr>
            <w:r>
              <w:rPr>
                <w:sz w:val="20"/>
              </w:rPr>
              <w:t>609</w:t>
            </w:r>
          </w:p>
        </w:tc>
        <w:tc>
          <w:tcPr>
            <w:tcW w:type="dxa" w:w="426"/>
            <w:shd w:fill="auto" w:val="clear"/>
          </w:tcPr>
          <w:p w14:paraId="02200000">
            <w:pPr>
              <w:rPr>
                <w:sz w:val="20"/>
              </w:rPr>
            </w:pPr>
            <w:r>
              <w:rPr>
                <w:sz w:val="20"/>
              </w:rPr>
              <w:t>10</w:t>
            </w:r>
          </w:p>
        </w:tc>
        <w:tc>
          <w:tcPr>
            <w:tcW w:type="dxa" w:w="425"/>
            <w:shd w:fill="auto" w:val="clear"/>
          </w:tcPr>
          <w:p w14:paraId="03200000">
            <w:pPr>
              <w:rPr>
                <w:sz w:val="20"/>
              </w:rPr>
            </w:pPr>
            <w:r>
              <w:rPr>
                <w:sz w:val="20"/>
              </w:rPr>
              <w:t>03</w:t>
            </w:r>
          </w:p>
        </w:tc>
        <w:tc>
          <w:tcPr>
            <w:tcW w:type="dxa" w:w="1559"/>
            <w:shd w:fill="auto" w:val="clear"/>
          </w:tcPr>
          <w:p w14:paraId="04200000">
            <w:pPr>
              <w:rPr>
                <w:sz w:val="20"/>
              </w:rPr>
            </w:pPr>
            <w:r>
              <w:rPr>
                <w:sz w:val="20"/>
              </w:rPr>
              <w:t>03 2 01 80120</w:t>
            </w:r>
          </w:p>
        </w:tc>
        <w:tc>
          <w:tcPr>
            <w:tcW w:type="dxa" w:w="567"/>
            <w:shd w:fill="auto" w:val="clear"/>
          </w:tcPr>
          <w:p w14:paraId="05200000">
            <w:pPr>
              <w:rPr>
                <w:sz w:val="20"/>
              </w:rPr>
            </w:pPr>
            <w:r>
              <w:rPr>
                <w:sz w:val="20"/>
              </w:rPr>
              <w:t>000</w:t>
            </w:r>
          </w:p>
        </w:tc>
        <w:tc>
          <w:tcPr>
            <w:tcW w:type="dxa" w:w="1438"/>
            <w:shd w:fill="auto" w:val="clear"/>
          </w:tcPr>
          <w:p w14:paraId="06200000">
            <w:pPr>
              <w:ind/>
              <w:jc w:val="right"/>
              <w:rPr>
                <w:sz w:val="20"/>
              </w:rPr>
            </w:pPr>
            <w:r>
              <w:rPr>
                <w:sz w:val="20"/>
              </w:rPr>
              <w:t>1 008,61</w:t>
            </w:r>
          </w:p>
        </w:tc>
      </w:tr>
      <w:tr>
        <w:trPr>
          <w:trHeight w:hRule="atLeast" w:val="20"/>
        </w:trPr>
        <w:tc>
          <w:tcPr>
            <w:tcW w:type="dxa" w:w="4678"/>
            <w:shd w:fill="auto" w:val="clear"/>
          </w:tcPr>
          <w:p w14:paraId="07200000">
            <w:pPr>
              <w:rPr>
                <w:sz w:val="20"/>
              </w:rPr>
            </w:pPr>
            <w:r>
              <w:rPr>
                <w:sz w:val="20"/>
              </w:rPr>
              <w:t>Публичные нормативные социальные выплаты гражданам</w:t>
            </w:r>
          </w:p>
        </w:tc>
        <w:tc>
          <w:tcPr>
            <w:tcW w:type="dxa" w:w="567"/>
            <w:shd w:fill="auto" w:val="clear"/>
          </w:tcPr>
          <w:p w14:paraId="08200000">
            <w:pPr>
              <w:rPr>
                <w:sz w:val="20"/>
              </w:rPr>
            </w:pPr>
            <w:r>
              <w:rPr>
                <w:sz w:val="20"/>
              </w:rPr>
              <w:t>609</w:t>
            </w:r>
          </w:p>
        </w:tc>
        <w:tc>
          <w:tcPr>
            <w:tcW w:type="dxa" w:w="426"/>
            <w:shd w:fill="auto" w:val="clear"/>
          </w:tcPr>
          <w:p w14:paraId="09200000">
            <w:pPr>
              <w:rPr>
                <w:sz w:val="20"/>
              </w:rPr>
            </w:pPr>
            <w:r>
              <w:rPr>
                <w:sz w:val="20"/>
              </w:rPr>
              <w:t>10</w:t>
            </w:r>
          </w:p>
        </w:tc>
        <w:tc>
          <w:tcPr>
            <w:tcW w:type="dxa" w:w="425"/>
            <w:shd w:fill="auto" w:val="clear"/>
          </w:tcPr>
          <w:p w14:paraId="0A200000">
            <w:pPr>
              <w:rPr>
                <w:sz w:val="20"/>
              </w:rPr>
            </w:pPr>
            <w:r>
              <w:rPr>
                <w:sz w:val="20"/>
              </w:rPr>
              <w:t>03</w:t>
            </w:r>
          </w:p>
        </w:tc>
        <w:tc>
          <w:tcPr>
            <w:tcW w:type="dxa" w:w="1559"/>
            <w:shd w:fill="auto" w:val="clear"/>
          </w:tcPr>
          <w:p w14:paraId="0B200000">
            <w:pPr>
              <w:rPr>
                <w:sz w:val="20"/>
              </w:rPr>
            </w:pPr>
            <w:r>
              <w:rPr>
                <w:sz w:val="20"/>
              </w:rPr>
              <w:t>03 2 01 80120</w:t>
            </w:r>
          </w:p>
        </w:tc>
        <w:tc>
          <w:tcPr>
            <w:tcW w:type="dxa" w:w="567"/>
            <w:shd w:fill="auto" w:val="clear"/>
          </w:tcPr>
          <w:p w14:paraId="0C200000">
            <w:pPr>
              <w:rPr>
                <w:sz w:val="20"/>
              </w:rPr>
            </w:pPr>
            <w:r>
              <w:rPr>
                <w:sz w:val="20"/>
              </w:rPr>
              <w:t>310</w:t>
            </w:r>
          </w:p>
        </w:tc>
        <w:tc>
          <w:tcPr>
            <w:tcW w:type="dxa" w:w="1438"/>
            <w:shd w:fill="auto" w:val="clear"/>
          </w:tcPr>
          <w:p w14:paraId="0D200000">
            <w:pPr>
              <w:ind/>
              <w:jc w:val="right"/>
              <w:rPr>
                <w:sz w:val="20"/>
              </w:rPr>
            </w:pPr>
            <w:r>
              <w:rPr>
                <w:sz w:val="20"/>
              </w:rPr>
              <w:t>1 008,61</w:t>
            </w:r>
          </w:p>
        </w:tc>
      </w:tr>
      <w:tr>
        <w:trPr>
          <w:trHeight w:hRule="atLeast" w:val="20"/>
        </w:trPr>
        <w:tc>
          <w:tcPr>
            <w:tcW w:type="dxa" w:w="4678"/>
            <w:shd w:fill="auto" w:val="clear"/>
          </w:tcPr>
          <w:p w14:paraId="0E20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567"/>
            <w:shd w:fill="auto" w:val="clear"/>
          </w:tcPr>
          <w:p w14:paraId="0F200000">
            <w:pPr>
              <w:rPr>
                <w:sz w:val="20"/>
              </w:rPr>
            </w:pPr>
            <w:r>
              <w:rPr>
                <w:sz w:val="20"/>
              </w:rPr>
              <w:t>609</w:t>
            </w:r>
          </w:p>
        </w:tc>
        <w:tc>
          <w:tcPr>
            <w:tcW w:type="dxa" w:w="426"/>
            <w:shd w:fill="auto" w:val="clear"/>
          </w:tcPr>
          <w:p w14:paraId="10200000">
            <w:pPr>
              <w:rPr>
                <w:sz w:val="20"/>
              </w:rPr>
            </w:pPr>
            <w:r>
              <w:rPr>
                <w:sz w:val="20"/>
              </w:rPr>
              <w:t>10</w:t>
            </w:r>
          </w:p>
        </w:tc>
        <w:tc>
          <w:tcPr>
            <w:tcW w:type="dxa" w:w="425"/>
            <w:shd w:fill="auto" w:val="clear"/>
          </w:tcPr>
          <w:p w14:paraId="11200000">
            <w:pPr>
              <w:rPr>
                <w:sz w:val="20"/>
              </w:rPr>
            </w:pPr>
            <w:r>
              <w:rPr>
                <w:sz w:val="20"/>
              </w:rPr>
              <w:t>03</w:t>
            </w:r>
          </w:p>
        </w:tc>
        <w:tc>
          <w:tcPr>
            <w:tcW w:type="dxa" w:w="1559"/>
            <w:shd w:fill="auto" w:val="clear"/>
          </w:tcPr>
          <w:p w14:paraId="12200000">
            <w:pPr>
              <w:rPr>
                <w:sz w:val="20"/>
              </w:rPr>
            </w:pPr>
            <w:r>
              <w:rPr>
                <w:sz w:val="20"/>
              </w:rPr>
              <w:t>03 2 01 80140</w:t>
            </w:r>
          </w:p>
        </w:tc>
        <w:tc>
          <w:tcPr>
            <w:tcW w:type="dxa" w:w="567"/>
            <w:shd w:fill="auto" w:val="clear"/>
          </w:tcPr>
          <w:p w14:paraId="13200000">
            <w:pPr>
              <w:rPr>
                <w:sz w:val="20"/>
              </w:rPr>
            </w:pPr>
            <w:r>
              <w:rPr>
                <w:sz w:val="20"/>
              </w:rPr>
              <w:t>000</w:t>
            </w:r>
          </w:p>
        </w:tc>
        <w:tc>
          <w:tcPr>
            <w:tcW w:type="dxa" w:w="1438"/>
            <w:shd w:fill="auto" w:val="clear"/>
          </w:tcPr>
          <w:p w14:paraId="14200000">
            <w:pPr>
              <w:ind/>
              <w:jc w:val="right"/>
              <w:rPr>
                <w:sz w:val="20"/>
              </w:rPr>
            </w:pPr>
            <w:r>
              <w:rPr>
                <w:sz w:val="20"/>
              </w:rPr>
              <w:t>673,75</w:t>
            </w:r>
          </w:p>
        </w:tc>
      </w:tr>
      <w:tr>
        <w:trPr>
          <w:trHeight w:hRule="atLeast" w:val="20"/>
        </w:trPr>
        <w:tc>
          <w:tcPr>
            <w:tcW w:type="dxa" w:w="4678"/>
            <w:shd w:fill="auto" w:val="clear"/>
          </w:tcPr>
          <w:p w14:paraId="15200000">
            <w:pPr>
              <w:rPr>
                <w:sz w:val="20"/>
              </w:rPr>
            </w:pPr>
            <w:r>
              <w:rPr>
                <w:sz w:val="20"/>
              </w:rPr>
              <w:t>Публичные нормативные социальные выплаты гражданам</w:t>
            </w:r>
          </w:p>
        </w:tc>
        <w:tc>
          <w:tcPr>
            <w:tcW w:type="dxa" w:w="567"/>
            <w:shd w:fill="auto" w:val="clear"/>
          </w:tcPr>
          <w:p w14:paraId="16200000">
            <w:pPr>
              <w:rPr>
                <w:sz w:val="20"/>
              </w:rPr>
            </w:pPr>
            <w:r>
              <w:rPr>
                <w:sz w:val="20"/>
              </w:rPr>
              <w:t>609</w:t>
            </w:r>
          </w:p>
        </w:tc>
        <w:tc>
          <w:tcPr>
            <w:tcW w:type="dxa" w:w="426"/>
            <w:shd w:fill="auto" w:val="clear"/>
          </w:tcPr>
          <w:p w14:paraId="17200000">
            <w:pPr>
              <w:rPr>
                <w:sz w:val="20"/>
              </w:rPr>
            </w:pPr>
            <w:r>
              <w:rPr>
                <w:sz w:val="20"/>
              </w:rPr>
              <w:t>10</w:t>
            </w:r>
          </w:p>
        </w:tc>
        <w:tc>
          <w:tcPr>
            <w:tcW w:type="dxa" w:w="425"/>
            <w:shd w:fill="auto" w:val="clear"/>
          </w:tcPr>
          <w:p w14:paraId="18200000">
            <w:pPr>
              <w:rPr>
                <w:sz w:val="20"/>
              </w:rPr>
            </w:pPr>
            <w:r>
              <w:rPr>
                <w:sz w:val="20"/>
              </w:rPr>
              <w:t>03</w:t>
            </w:r>
          </w:p>
        </w:tc>
        <w:tc>
          <w:tcPr>
            <w:tcW w:type="dxa" w:w="1559"/>
            <w:shd w:fill="auto" w:val="clear"/>
          </w:tcPr>
          <w:p w14:paraId="19200000">
            <w:pPr>
              <w:rPr>
                <w:sz w:val="20"/>
              </w:rPr>
            </w:pPr>
            <w:r>
              <w:rPr>
                <w:sz w:val="20"/>
              </w:rPr>
              <w:t>03 2 01 80140</w:t>
            </w:r>
          </w:p>
        </w:tc>
        <w:tc>
          <w:tcPr>
            <w:tcW w:type="dxa" w:w="567"/>
            <w:shd w:fill="auto" w:val="clear"/>
          </w:tcPr>
          <w:p w14:paraId="1A200000">
            <w:pPr>
              <w:rPr>
                <w:sz w:val="20"/>
              </w:rPr>
            </w:pPr>
            <w:r>
              <w:rPr>
                <w:sz w:val="20"/>
              </w:rPr>
              <w:t>310</w:t>
            </w:r>
          </w:p>
        </w:tc>
        <w:tc>
          <w:tcPr>
            <w:tcW w:type="dxa" w:w="1438"/>
            <w:shd w:fill="auto" w:val="clear"/>
          </w:tcPr>
          <w:p w14:paraId="1B200000">
            <w:pPr>
              <w:ind/>
              <w:jc w:val="right"/>
              <w:rPr>
                <w:sz w:val="20"/>
              </w:rPr>
            </w:pPr>
            <w:r>
              <w:rPr>
                <w:sz w:val="20"/>
              </w:rPr>
              <w:t>673,75</w:t>
            </w:r>
          </w:p>
        </w:tc>
      </w:tr>
      <w:tr>
        <w:trPr>
          <w:trHeight w:hRule="atLeast" w:val="20"/>
        </w:trPr>
        <w:tc>
          <w:tcPr>
            <w:tcW w:type="dxa" w:w="4678"/>
            <w:shd w:fill="auto" w:val="clear"/>
          </w:tcPr>
          <w:p w14:paraId="1C20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567"/>
            <w:shd w:fill="auto" w:val="clear"/>
          </w:tcPr>
          <w:p w14:paraId="1D200000">
            <w:pPr>
              <w:rPr>
                <w:sz w:val="20"/>
              </w:rPr>
            </w:pPr>
            <w:r>
              <w:rPr>
                <w:sz w:val="20"/>
              </w:rPr>
              <w:t>609</w:t>
            </w:r>
          </w:p>
        </w:tc>
        <w:tc>
          <w:tcPr>
            <w:tcW w:type="dxa" w:w="426"/>
            <w:shd w:fill="auto" w:val="clear"/>
          </w:tcPr>
          <w:p w14:paraId="1E200000">
            <w:pPr>
              <w:rPr>
                <w:sz w:val="20"/>
              </w:rPr>
            </w:pPr>
            <w:r>
              <w:rPr>
                <w:sz w:val="20"/>
              </w:rPr>
              <w:t>10</w:t>
            </w:r>
          </w:p>
        </w:tc>
        <w:tc>
          <w:tcPr>
            <w:tcW w:type="dxa" w:w="425"/>
            <w:shd w:fill="auto" w:val="clear"/>
          </w:tcPr>
          <w:p w14:paraId="1F200000">
            <w:pPr>
              <w:rPr>
                <w:sz w:val="20"/>
              </w:rPr>
            </w:pPr>
            <w:r>
              <w:rPr>
                <w:sz w:val="20"/>
              </w:rPr>
              <w:t>03</w:t>
            </w:r>
          </w:p>
        </w:tc>
        <w:tc>
          <w:tcPr>
            <w:tcW w:type="dxa" w:w="1559"/>
            <w:shd w:fill="auto" w:val="clear"/>
          </w:tcPr>
          <w:p w14:paraId="20200000">
            <w:pPr>
              <w:rPr>
                <w:sz w:val="20"/>
              </w:rPr>
            </w:pPr>
            <w:r>
              <w:rPr>
                <w:sz w:val="20"/>
              </w:rPr>
              <w:t>03 2 01 80150</w:t>
            </w:r>
          </w:p>
        </w:tc>
        <w:tc>
          <w:tcPr>
            <w:tcW w:type="dxa" w:w="567"/>
            <w:shd w:fill="auto" w:val="clear"/>
          </w:tcPr>
          <w:p w14:paraId="21200000">
            <w:pPr>
              <w:rPr>
                <w:sz w:val="20"/>
              </w:rPr>
            </w:pPr>
            <w:r>
              <w:rPr>
                <w:sz w:val="20"/>
              </w:rPr>
              <w:t>000</w:t>
            </w:r>
          </w:p>
        </w:tc>
        <w:tc>
          <w:tcPr>
            <w:tcW w:type="dxa" w:w="1438"/>
            <w:shd w:fill="auto" w:val="clear"/>
          </w:tcPr>
          <w:p w14:paraId="22200000">
            <w:pPr>
              <w:ind/>
              <w:jc w:val="right"/>
              <w:rPr>
                <w:sz w:val="20"/>
              </w:rPr>
            </w:pPr>
            <w:r>
              <w:rPr>
                <w:sz w:val="20"/>
              </w:rPr>
              <w:t>337,46</w:t>
            </w:r>
          </w:p>
        </w:tc>
      </w:tr>
      <w:tr>
        <w:trPr>
          <w:trHeight w:hRule="atLeast" w:val="20"/>
        </w:trPr>
        <w:tc>
          <w:tcPr>
            <w:tcW w:type="dxa" w:w="4678"/>
            <w:shd w:fill="auto" w:val="clear"/>
          </w:tcPr>
          <w:p w14:paraId="23200000">
            <w:pPr>
              <w:rPr>
                <w:sz w:val="20"/>
              </w:rPr>
            </w:pPr>
            <w:r>
              <w:rPr>
                <w:sz w:val="20"/>
              </w:rPr>
              <w:t>Публичные нормативные социальные выплаты гражданам</w:t>
            </w:r>
          </w:p>
        </w:tc>
        <w:tc>
          <w:tcPr>
            <w:tcW w:type="dxa" w:w="567"/>
            <w:shd w:fill="auto" w:val="clear"/>
          </w:tcPr>
          <w:p w14:paraId="24200000">
            <w:pPr>
              <w:rPr>
                <w:sz w:val="20"/>
              </w:rPr>
            </w:pPr>
            <w:r>
              <w:rPr>
                <w:sz w:val="20"/>
              </w:rPr>
              <w:t>609</w:t>
            </w:r>
          </w:p>
        </w:tc>
        <w:tc>
          <w:tcPr>
            <w:tcW w:type="dxa" w:w="426"/>
            <w:shd w:fill="auto" w:val="clear"/>
          </w:tcPr>
          <w:p w14:paraId="25200000">
            <w:pPr>
              <w:rPr>
                <w:sz w:val="20"/>
              </w:rPr>
            </w:pPr>
            <w:r>
              <w:rPr>
                <w:sz w:val="20"/>
              </w:rPr>
              <w:t>10</w:t>
            </w:r>
          </w:p>
        </w:tc>
        <w:tc>
          <w:tcPr>
            <w:tcW w:type="dxa" w:w="425"/>
            <w:shd w:fill="auto" w:val="clear"/>
          </w:tcPr>
          <w:p w14:paraId="26200000">
            <w:pPr>
              <w:rPr>
                <w:sz w:val="20"/>
              </w:rPr>
            </w:pPr>
            <w:r>
              <w:rPr>
                <w:sz w:val="20"/>
              </w:rPr>
              <w:t>03</w:t>
            </w:r>
          </w:p>
        </w:tc>
        <w:tc>
          <w:tcPr>
            <w:tcW w:type="dxa" w:w="1559"/>
            <w:shd w:fill="auto" w:val="clear"/>
          </w:tcPr>
          <w:p w14:paraId="27200000">
            <w:pPr>
              <w:rPr>
                <w:sz w:val="20"/>
              </w:rPr>
            </w:pPr>
            <w:r>
              <w:rPr>
                <w:sz w:val="20"/>
              </w:rPr>
              <w:t>03 2 01 80150</w:t>
            </w:r>
          </w:p>
        </w:tc>
        <w:tc>
          <w:tcPr>
            <w:tcW w:type="dxa" w:w="567"/>
            <w:shd w:fill="auto" w:val="clear"/>
          </w:tcPr>
          <w:p w14:paraId="28200000">
            <w:pPr>
              <w:rPr>
                <w:sz w:val="20"/>
              </w:rPr>
            </w:pPr>
            <w:r>
              <w:rPr>
                <w:sz w:val="20"/>
              </w:rPr>
              <w:t>310</w:t>
            </w:r>
          </w:p>
        </w:tc>
        <w:tc>
          <w:tcPr>
            <w:tcW w:type="dxa" w:w="1438"/>
            <w:shd w:fill="auto" w:val="clear"/>
          </w:tcPr>
          <w:p w14:paraId="29200000">
            <w:pPr>
              <w:ind/>
              <w:jc w:val="right"/>
              <w:rPr>
                <w:sz w:val="20"/>
              </w:rPr>
            </w:pPr>
            <w:r>
              <w:rPr>
                <w:sz w:val="20"/>
              </w:rPr>
              <w:t>337,46</w:t>
            </w:r>
          </w:p>
        </w:tc>
      </w:tr>
      <w:tr>
        <w:trPr>
          <w:trHeight w:hRule="atLeast" w:val="20"/>
        </w:trPr>
        <w:tc>
          <w:tcPr>
            <w:tcW w:type="dxa" w:w="4678"/>
            <w:shd w:fill="auto" w:val="clear"/>
          </w:tcPr>
          <w:p w14:paraId="2A200000">
            <w:pPr>
              <w:rPr>
                <w:sz w:val="20"/>
              </w:rPr>
            </w:pPr>
            <w:r>
              <w:rPr>
                <w:sz w:val="20"/>
              </w:rPr>
              <w:t>Выплата единовременного пособия гражданам, оказавшимся в трудной жизненной ситуации</w:t>
            </w:r>
          </w:p>
        </w:tc>
        <w:tc>
          <w:tcPr>
            <w:tcW w:type="dxa" w:w="567"/>
            <w:shd w:fill="auto" w:val="clear"/>
          </w:tcPr>
          <w:p w14:paraId="2B200000">
            <w:pPr>
              <w:rPr>
                <w:sz w:val="20"/>
              </w:rPr>
            </w:pPr>
            <w:r>
              <w:rPr>
                <w:sz w:val="20"/>
              </w:rPr>
              <w:t>609</w:t>
            </w:r>
          </w:p>
        </w:tc>
        <w:tc>
          <w:tcPr>
            <w:tcW w:type="dxa" w:w="426"/>
            <w:shd w:fill="auto" w:val="clear"/>
          </w:tcPr>
          <w:p w14:paraId="2C200000">
            <w:pPr>
              <w:rPr>
                <w:sz w:val="20"/>
              </w:rPr>
            </w:pPr>
            <w:r>
              <w:rPr>
                <w:sz w:val="20"/>
              </w:rPr>
              <w:t>10</w:t>
            </w:r>
          </w:p>
        </w:tc>
        <w:tc>
          <w:tcPr>
            <w:tcW w:type="dxa" w:w="425"/>
            <w:shd w:fill="auto" w:val="clear"/>
          </w:tcPr>
          <w:p w14:paraId="2D200000">
            <w:pPr>
              <w:rPr>
                <w:sz w:val="20"/>
              </w:rPr>
            </w:pPr>
            <w:r>
              <w:rPr>
                <w:sz w:val="20"/>
              </w:rPr>
              <w:t>03</w:t>
            </w:r>
          </w:p>
        </w:tc>
        <w:tc>
          <w:tcPr>
            <w:tcW w:type="dxa" w:w="1559"/>
            <w:shd w:fill="auto" w:val="clear"/>
          </w:tcPr>
          <w:p w14:paraId="2E200000">
            <w:pPr>
              <w:rPr>
                <w:sz w:val="20"/>
              </w:rPr>
            </w:pPr>
            <w:r>
              <w:rPr>
                <w:sz w:val="20"/>
              </w:rPr>
              <w:t>03 2 01 80160</w:t>
            </w:r>
          </w:p>
        </w:tc>
        <w:tc>
          <w:tcPr>
            <w:tcW w:type="dxa" w:w="567"/>
            <w:shd w:fill="auto" w:val="clear"/>
          </w:tcPr>
          <w:p w14:paraId="2F200000">
            <w:pPr>
              <w:rPr>
                <w:sz w:val="20"/>
              </w:rPr>
            </w:pPr>
            <w:r>
              <w:rPr>
                <w:sz w:val="20"/>
              </w:rPr>
              <w:t>000</w:t>
            </w:r>
          </w:p>
        </w:tc>
        <w:tc>
          <w:tcPr>
            <w:tcW w:type="dxa" w:w="1438"/>
            <w:shd w:fill="auto" w:val="clear"/>
          </w:tcPr>
          <w:p w14:paraId="30200000">
            <w:pPr>
              <w:ind/>
              <w:jc w:val="right"/>
              <w:rPr>
                <w:sz w:val="20"/>
              </w:rPr>
            </w:pPr>
            <w:r>
              <w:rPr>
                <w:sz w:val="20"/>
              </w:rPr>
              <w:t>1 124,87</w:t>
            </w:r>
          </w:p>
        </w:tc>
      </w:tr>
      <w:tr>
        <w:trPr>
          <w:trHeight w:hRule="atLeast" w:val="20"/>
        </w:trPr>
        <w:tc>
          <w:tcPr>
            <w:tcW w:type="dxa" w:w="4678"/>
            <w:shd w:fill="auto" w:val="clear"/>
          </w:tcPr>
          <w:p w14:paraId="31200000">
            <w:pPr>
              <w:rPr>
                <w:sz w:val="20"/>
              </w:rPr>
            </w:pPr>
            <w:r>
              <w:rPr>
                <w:sz w:val="20"/>
              </w:rPr>
              <w:t>Публичные нормативные социальные выплаты гражданам</w:t>
            </w:r>
          </w:p>
        </w:tc>
        <w:tc>
          <w:tcPr>
            <w:tcW w:type="dxa" w:w="567"/>
            <w:shd w:fill="auto" w:val="clear"/>
          </w:tcPr>
          <w:p w14:paraId="32200000">
            <w:pPr>
              <w:rPr>
                <w:sz w:val="20"/>
              </w:rPr>
            </w:pPr>
            <w:r>
              <w:rPr>
                <w:sz w:val="20"/>
              </w:rPr>
              <w:t>609</w:t>
            </w:r>
          </w:p>
        </w:tc>
        <w:tc>
          <w:tcPr>
            <w:tcW w:type="dxa" w:w="426"/>
            <w:shd w:fill="auto" w:val="clear"/>
          </w:tcPr>
          <w:p w14:paraId="33200000">
            <w:pPr>
              <w:rPr>
                <w:sz w:val="20"/>
              </w:rPr>
            </w:pPr>
            <w:r>
              <w:rPr>
                <w:sz w:val="20"/>
              </w:rPr>
              <w:t>10</w:t>
            </w:r>
          </w:p>
        </w:tc>
        <w:tc>
          <w:tcPr>
            <w:tcW w:type="dxa" w:w="425"/>
            <w:shd w:fill="auto" w:val="clear"/>
          </w:tcPr>
          <w:p w14:paraId="34200000">
            <w:pPr>
              <w:rPr>
                <w:sz w:val="20"/>
              </w:rPr>
            </w:pPr>
            <w:r>
              <w:rPr>
                <w:sz w:val="20"/>
              </w:rPr>
              <w:t>03</w:t>
            </w:r>
          </w:p>
        </w:tc>
        <w:tc>
          <w:tcPr>
            <w:tcW w:type="dxa" w:w="1559"/>
            <w:shd w:fill="auto" w:val="clear"/>
          </w:tcPr>
          <w:p w14:paraId="35200000">
            <w:pPr>
              <w:rPr>
                <w:sz w:val="20"/>
              </w:rPr>
            </w:pPr>
            <w:r>
              <w:rPr>
                <w:sz w:val="20"/>
              </w:rPr>
              <w:t>03 2 01 80160</w:t>
            </w:r>
          </w:p>
        </w:tc>
        <w:tc>
          <w:tcPr>
            <w:tcW w:type="dxa" w:w="567"/>
            <w:shd w:fill="auto" w:val="clear"/>
          </w:tcPr>
          <w:p w14:paraId="36200000">
            <w:pPr>
              <w:rPr>
                <w:sz w:val="20"/>
              </w:rPr>
            </w:pPr>
            <w:r>
              <w:rPr>
                <w:sz w:val="20"/>
              </w:rPr>
              <w:t>310</w:t>
            </w:r>
          </w:p>
        </w:tc>
        <w:tc>
          <w:tcPr>
            <w:tcW w:type="dxa" w:w="1438"/>
            <w:shd w:fill="auto" w:val="clear"/>
          </w:tcPr>
          <w:p w14:paraId="37200000">
            <w:pPr>
              <w:ind/>
              <w:jc w:val="right"/>
              <w:rPr>
                <w:sz w:val="20"/>
              </w:rPr>
            </w:pPr>
            <w:r>
              <w:rPr>
                <w:sz w:val="20"/>
              </w:rPr>
              <w:t>1 124,87</w:t>
            </w:r>
          </w:p>
        </w:tc>
      </w:tr>
      <w:tr>
        <w:trPr>
          <w:trHeight w:hRule="atLeast" w:val="20"/>
        </w:trPr>
        <w:tc>
          <w:tcPr>
            <w:tcW w:type="dxa" w:w="4678"/>
            <w:shd w:fill="auto" w:val="clear"/>
          </w:tcPr>
          <w:p w14:paraId="38200000">
            <w:pPr>
              <w:rPr>
                <w:sz w:val="20"/>
              </w:rPr>
            </w:pPr>
            <w:r>
              <w:rPr>
                <w:sz w:val="20"/>
              </w:rPr>
              <w:t>Выплата семьям, воспитывающим детей-инвалидов в возрасте до 18 лет</w:t>
            </w:r>
          </w:p>
        </w:tc>
        <w:tc>
          <w:tcPr>
            <w:tcW w:type="dxa" w:w="567"/>
            <w:shd w:fill="auto" w:val="clear"/>
          </w:tcPr>
          <w:p w14:paraId="39200000">
            <w:pPr>
              <w:rPr>
                <w:sz w:val="20"/>
              </w:rPr>
            </w:pPr>
            <w:r>
              <w:rPr>
                <w:sz w:val="20"/>
              </w:rPr>
              <w:t>609</w:t>
            </w:r>
          </w:p>
        </w:tc>
        <w:tc>
          <w:tcPr>
            <w:tcW w:type="dxa" w:w="426"/>
            <w:shd w:fill="auto" w:val="clear"/>
          </w:tcPr>
          <w:p w14:paraId="3A200000">
            <w:pPr>
              <w:rPr>
                <w:sz w:val="20"/>
              </w:rPr>
            </w:pPr>
            <w:r>
              <w:rPr>
                <w:sz w:val="20"/>
              </w:rPr>
              <w:t>10</w:t>
            </w:r>
          </w:p>
        </w:tc>
        <w:tc>
          <w:tcPr>
            <w:tcW w:type="dxa" w:w="425"/>
            <w:shd w:fill="auto" w:val="clear"/>
          </w:tcPr>
          <w:p w14:paraId="3B200000">
            <w:pPr>
              <w:rPr>
                <w:sz w:val="20"/>
              </w:rPr>
            </w:pPr>
            <w:r>
              <w:rPr>
                <w:sz w:val="20"/>
              </w:rPr>
              <w:t>03</w:t>
            </w:r>
          </w:p>
        </w:tc>
        <w:tc>
          <w:tcPr>
            <w:tcW w:type="dxa" w:w="1559"/>
            <w:shd w:fill="auto" w:val="clear"/>
          </w:tcPr>
          <w:p w14:paraId="3C200000">
            <w:pPr>
              <w:rPr>
                <w:sz w:val="20"/>
              </w:rPr>
            </w:pPr>
            <w:r>
              <w:rPr>
                <w:sz w:val="20"/>
              </w:rPr>
              <w:t>03 2 01 80180</w:t>
            </w:r>
          </w:p>
        </w:tc>
        <w:tc>
          <w:tcPr>
            <w:tcW w:type="dxa" w:w="567"/>
            <w:shd w:fill="auto" w:val="clear"/>
          </w:tcPr>
          <w:p w14:paraId="3D200000">
            <w:pPr>
              <w:rPr>
                <w:sz w:val="20"/>
              </w:rPr>
            </w:pPr>
            <w:r>
              <w:rPr>
                <w:sz w:val="20"/>
              </w:rPr>
              <w:t>000</w:t>
            </w:r>
          </w:p>
        </w:tc>
        <w:tc>
          <w:tcPr>
            <w:tcW w:type="dxa" w:w="1438"/>
            <w:shd w:fill="auto" w:val="clear"/>
          </w:tcPr>
          <w:p w14:paraId="3E200000">
            <w:pPr>
              <w:ind/>
              <w:jc w:val="right"/>
              <w:rPr>
                <w:sz w:val="20"/>
              </w:rPr>
            </w:pPr>
            <w:r>
              <w:rPr>
                <w:sz w:val="20"/>
              </w:rPr>
              <w:t>1 550,58</w:t>
            </w:r>
          </w:p>
        </w:tc>
      </w:tr>
      <w:tr>
        <w:trPr>
          <w:trHeight w:hRule="atLeast" w:val="20"/>
        </w:trPr>
        <w:tc>
          <w:tcPr>
            <w:tcW w:type="dxa" w:w="4678"/>
            <w:shd w:fill="auto" w:val="clear"/>
          </w:tcPr>
          <w:p w14:paraId="3F200000">
            <w:pPr>
              <w:rPr>
                <w:sz w:val="20"/>
              </w:rPr>
            </w:pPr>
            <w:r>
              <w:rPr>
                <w:sz w:val="20"/>
              </w:rPr>
              <w:t>Публичные нормативные социальные выплаты гражданам</w:t>
            </w:r>
          </w:p>
        </w:tc>
        <w:tc>
          <w:tcPr>
            <w:tcW w:type="dxa" w:w="567"/>
            <w:shd w:fill="auto" w:val="clear"/>
          </w:tcPr>
          <w:p w14:paraId="40200000">
            <w:pPr>
              <w:rPr>
                <w:sz w:val="20"/>
              </w:rPr>
            </w:pPr>
            <w:r>
              <w:rPr>
                <w:sz w:val="20"/>
              </w:rPr>
              <w:t>609</w:t>
            </w:r>
          </w:p>
        </w:tc>
        <w:tc>
          <w:tcPr>
            <w:tcW w:type="dxa" w:w="426"/>
            <w:shd w:fill="auto" w:val="clear"/>
          </w:tcPr>
          <w:p w14:paraId="41200000">
            <w:pPr>
              <w:rPr>
                <w:sz w:val="20"/>
              </w:rPr>
            </w:pPr>
            <w:r>
              <w:rPr>
                <w:sz w:val="20"/>
              </w:rPr>
              <w:t>10</w:t>
            </w:r>
          </w:p>
        </w:tc>
        <w:tc>
          <w:tcPr>
            <w:tcW w:type="dxa" w:w="425"/>
            <w:shd w:fill="auto" w:val="clear"/>
          </w:tcPr>
          <w:p w14:paraId="42200000">
            <w:pPr>
              <w:rPr>
                <w:sz w:val="20"/>
              </w:rPr>
            </w:pPr>
            <w:r>
              <w:rPr>
                <w:sz w:val="20"/>
              </w:rPr>
              <w:t>03</w:t>
            </w:r>
          </w:p>
        </w:tc>
        <w:tc>
          <w:tcPr>
            <w:tcW w:type="dxa" w:w="1559"/>
            <w:shd w:fill="auto" w:val="clear"/>
          </w:tcPr>
          <w:p w14:paraId="43200000">
            <w:pPr>
              <w:rPr>
                <w:sz w:val="20"/>
              </w:rPr>
            </w:pPr>
            <w:r>
              <w:rPr>
                <w:sz w:val="20"/>
              </w:rPr>
              <w:t>03 2 01 80180</w:t>
            </w:r>
          </w:p>
        </w:tc>
        <w:tc>
          <w:tcPr>
            <w:tcW w:type="dxa" w:w="567"/>
            <w:shd w:fill="auto" w:val="clear"/>
          </w:tcPr>
          <w:p w14:paraId="44200000">
            <w:pPr>
              <w:rPr>
                <w:sz w:val="20"/>
              </w:rPr>
            </w:pPr>
            <w:r>
              <w:rPr>
                <w:sz w:val="20"/>
              </w:rPr>
              <w:t>310</w:t>
            </w:r>
          </w:p>
        </w:tc>
        <w:tc>
          <w:tcPr>
            <w:tcW w:type="dxa" w:w="1438"/>
            <w:shd w:fill="auto" w:val="clear"/>
          </w:tcPr>
          <w:p w14:paraId="45200000">
            <w:pPr>
              <w:ind/>
              <w:jc w:val="right"/>
              <w:rPr>
                <w:sz w:val="20"/>
              </w:rPr>
            </w:pPr>
            <w:r>
              <w:rPr>
                <w:sz w:val="20"/>
              </w:rPr>
              <w:t>1 550,58</w:t>
            </w:r>
          </w:p>
        </w:tc>
      </w:tr>
      <w:tr>
        <w:trPr>
          <w:trHeight w:hRule="atLeast" w:val="20"/>
        </w:trPr>
        <w:tc>
          <w:tcPr>
            <w:tcW w:type="dxa" w:w="4678"/>
            <w:shd w:fill="auto" w:val="clear"/>
          </w:tcPr>
          <w:p w14:paraId="4620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567"/>
            <w:shd w:fill="auto" w:val="clear"/>
          </w:tcPr>
          <w:p w14:paraId="47200000">
            <w:pPr>
              <w:rPr>
                <w:sz w:val="20"/>
              </w:rPr>
            </w:pPr>
            <w:r>
              <w:rPr>
                <w:sz w:val="20"/>
              </w:rPr>
              <w:t>609</w:t>
            </w:r>
          </w:p>
        </w:tc>
        <w:tc>
          <w:tcPr>
            <w:tcW w:type="dxa" w:w="426"/>
            <w:shd w:fill="auto" w:val="clear"/>
          </w:tcPr>
          <w:p w14:paraId="48200000">
            <w:pPr>
              <w:rPr>
                <w:sz w:val="20"/>
              </w:rPr>
            </w:pPr>
            <w:r>
              <w:rPr>
                <w:sz w:val="20"/>
              </w:rPr>
              <w:t>10</w:t>
            </w:r>
          </w:p>
        </w:tc>
        <w:tc>
          <w:tcPr>
            <w:tcW w:type="dxa" w:w="425"/>
            <w:shd w:fill="auto" w:val="clear"/>
          </w:tcPr>
          <w:p w14:paraId="49200000">
            <w:pPr>
              <w:rPr>
                <w:sz w:val="20"/>
              </w:rPr>
            </w:pPr>
            <w:r>
              <w:rPr>
                <w:sz w:val="20"/>
              </w:rPr>
              <w:t>03</w:t>
            </w:r>
          </w:p>
        </w:tc>
        <w:tc>
          <w:tcPr>
            <w:tcW w:type="dxa" w:w="1559"/>
            <w:shd w:fill="auto" w:val="clear"/>
          </w:tcPr>
          <w:p w14:paraId="4A200000">
            <w:pPr>
              <w:rPr>
                <w:sz w:val="20"/>
              </w:rPr>
            </w:pPr>
            <w:r>
              <w:rPr>
                <w:sz w:val="20"/>
              </w:rPr>
              <w:t>03 2 01 80210</w:t>
            </w:r>
          </w:p>
        </w:tc>
        <w:tc>
          <w:tcPr>
            <w:tcW w:type="dxa" w:w="567"/>
            <w:shd w:fill="auto" w:val="clear"/>
          </w:tcPr>
          <w:p w14:paraId="4B200000">
            <w:pPr>
              <w:rPr>
                <w:sz w:val="20"/>
              </w:rPr>
            </w:pPr>
            <w:r>
              <w:rPr>
                <w:sz w:val="20"/>
              </w:rPr>
              <w:t>000</w:t>
            </w:r>
          </w:p>
        </w:tc>
        <w:tc>
          <w:tcPr>
            <w:tcW w:type="dxa" w:w="1438"/>
            <w:shd w:fill="auto" w:val="clear"/>
          </w:tcPr>
          <w:p w14:paraId="4C200000">
            <w:pPr>
              <w:ind/>
              <w:jc w:val="right"/>
              <w:rPr>
                <w:sz w:val="20"/>
              </w:rPr>
            </w:pPr>
            <w:r>
              <w:rPr>
                <w:sz w:val="20"/>
              </w:rPr>
              <w:t>39,15</w:t>
            </w:r>
          </w:p>
        </w:tc>
      </w:tr>
      <w:tr>
        <w:trPr>
          <w:trHeight w:hRule="atLeast" w:val="20"/>
        </w:trPr>
        <w:tc>
          <w:tcPr>
            <w:tcW w:type="dxa" w:w="4678"/>
            <w:shd w:fill="auto" w:val="clear"/>
          </w:tcPr>
          <w:p w14:paraId="4D200000">
            <w:pPr>
              <w:rPr>
                <w:sz w:val="20"/>
              </w:rPr>
            </w:pPr>
            <w:r>
              <w:rPr>
                <w:sz w:val="20"/>
              </w:rPr>
              <w:t>Публичные нормативные социальные выплаты гражданам</w:t>
            </w:r>
          </w:p>
        </w:tc>
        <w:tc>
          <w:tcPr>
            <w:tcW w:type="dxa" w:w="567"/>
            <w:shd w:fill="auto" w:val="clear"/>
          </w:tcPr>
          <w:p w14:paraId="4E200000">
            <w:pPr>
              <w:rPr>
                <w:sz w:val="20"/>
              </w:rPr>
            </w:pPr>
            <w:r>
              <w:rPr>
                <w:sz w:val="20"/>
              </w:rPr>
              <w:t>609</w:t>
            </w:r>
          </w:p>
        </w:tc>
        <w:tc>
          <w:tcPr>
            <w:tcW w:type="dxa" w:w="426"/>
            <w:shd w:fill="auto" w:val="clear"/>
          </w:tcPr>
          <w:p w14:paraId="4F200000">
            <w:pPr>
              <w:rPr>
                <w:sz w:val="20"/>
              </w:rPr>
            </w:pPr>
            <w:r>
              <w:rPr>
                <w:sz w:val="20"/>
              </w:rPr>
              <w:t>10</w:t>
            </w:r>
          </w:p>
        </w:tc>
        <w:tc>
          <w:tcPr>
            <w:tcW w:type="dxa" w:w="425"/>
            <w:shd w:fill="auto" w:val="clear"/>
          </w:tcPr>
          <w:p w14:paraId="50200000">
            <w:pPr>
              <w:rPr>
                <w:sz w:val="20"/>
              </w:rPr>
            </w:pPr>
            <w:r>
              <w:rPr>
                <w:sz w:val="20"/>
              </w:rPr>
              <w:t>03</w:t>
            </w:r>
          </w:p>
        </w:tc>
        <w:tc>
          <w:tcPr>
            <w:tcW w:type="dxa" w:w="1559"/>
            <w:shd w:fill="auto" w:val="clear"/>
          </w:tcPr>
          <w:p w14:paraId="51200000">
            <w:pPr>
              <w:rPr>
                <w:sz w:val="20"/>
              </w:rPr>
            </w:pPr>
            <w:r>
              <w:rPr>
                <w:sz w:val="20"/>
              </w:rPr>
              <w:t>03 2 01 80210</w:t>
            </w:r>
          </w:p>
        </w:tc>
        <w:tc>
          <w:tcPr>
            <w:tcW w:type="dxa" w:w="567"/>
            <w:shd w:fill="auto" w:val="clear"/>
          </w:tcPr>
          <w:p w14:paraId="52200000">
            <w:pPr>
              <w:rPr>
                <w:sz w:val="20"/>
              </w:rPr>
            </w:pPr>
            <w:r>
              <w:rPr>
                <w:sz w:val="20"/>
              </w:rPr>
              <w:t>310</w:t>
            </w:r>
          </w:p>
        </w:tc>
        <w:tc>
          <w:tcPr>
            <w:tcW w:type="dxa" w:w="1438"/>
            <w:shd w:fill="auto" w:val="clear"/>
          </w:tcPr>
          <w:p w14:paraId="53200000">
            <w:pPr>
              <w:ind/>
              <w:jc w:val="right"/>
              <w:rPr>
                <w:sz w:val="20"/>
              </w:rPr>
            </w:pPr>
            <w:r>
              <w:rPr>
                <w:sz w:val="20"/>
              </w:rPr>
              <w:t>39,15</w:t>
            </w:r>
          </w:p>
        </w:tc>
      </w:tr>
      <w:tr>
        <w:trPr>
          <w:trHeight w:hRule="atLeast" w:val="20"/>
        </w:trPr>
        <w:tc>
          <w:tcPr>
            <w:tcW w:type="dxa" w:w="4678"/>
            <w:shd w:fill="auto" w:val="clear"/>
          </w:tcPr>
          <w:p w14:paraId="54200000">
            <w:pPr>
              <w:rPr>
                <w:sz w:val="20"/>
              </w:rPr>
            </w:pPr>
            <w:r>
              <w:rPr>
                <w:sz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type="dxa" w:w="567"/>
            <w:shd w:fill="auto" w:val="clear"/>
          </w:tcPr>
          <w:p w14:paraId="55200000">
            <w:pPr>
              <w:rPr>
                <w:sz w:val="20"/>
              </w:rPr>
            </w:pPr>
            <w:r>
              <w:rPr>
                <w:sz w:val="20"/>
              </w:rPr>
              <w:t>609</w:t>
            </w:r>
          </w:p>
        </w:tc>
        <w:tc>
          <w:tcPr>
            <w:tcW w:type="dxa" w:w="426"/>
            <w:shd w:fill="auto" w:val="clear"/>
          </w:tcPr>
          <w:p w14:paraId="56200000">
            <w:pPr>
              <w:rPr>
                <w:sz w:val="20"/>
              </w:rPr>
            </w:pPr>
            <w:r>
              <w:rPr>
                <w:sz w:val="20"/>
              </w:rPr>
              <w:t>10</w:t>
            </w:r>
          </w:p>
        </w:tc>
        <w:tc>
          <w:tcPr>
            <w:tcW w:type="dxa" w:w="425"/>
            <w:shd w:fill="auto" w:val="clear"/>
          </w:tcPr>
          <w:p w14:paraId="57200000">
            <w:pPr>
              <w:rPr>
                <w:sz w:val="20"/>
              </w:rPr>
            </w:pPr>
            <w:r>
              <w:rPr>
                <w:sz w:val="20"/>
              </w:rPr>
              <w:t>03</w:t>
            </w:r>
          </w:p>
        </w:tc>
        <w:tc>
          <w:tcPr>
            <w:tcW w:type="dxa" w:w="1559"/>
            <w:shd w:fill="auto" w:val="clear"/>
          </w:tcPr>
          <w:p w14:paraId="58200000">
            <w:pPr>
              <w:rPr>
                <w:sz w:val="20"/>
              </w:rPr>
            </w:pPr>
            <w:r>
              <w:rPr>
                <w:sz w:val="20"/>
              </w:rPr>
              <w:t>03 2 01 80320</w:t>
            </w:r>
          </w:p>
        </w:tc>
        <w:tc>
          <w:tcPr>
            <w:tcW w:type="dxa" w:w="567"/>
            <w:shd w:fill="auto" w:val="clear"/>
          </w:tcPr>
          <w:p w14:paraId="59200000">
            <w:pPr>
              <w:rPr>
                <w:sz w:val="20"/>
              </w:rPr>
            </w:pPr>
            <w:r>
              <w:rPr>
                <w:sz w:val="20"/>
              </w:rPr>
              <w:t>000</w:t>
            </w:r>
          </w:p>
        </w:tc>
        <w:tc>
          <w:tcPr>
            <w:tcW w:type="dxa" w:w="1438"/>
            <w:shd w:fill="auto" w:val="clear"/>
          </w:tcPr>
          <w:p w14:paraId="5A200000">
            <w:pPr>
              <w:ind/>
              <w:jc w:val="right"/>
              <w:rPr>
                <w:sz w:val="20"/>
              </w:rPr>
            </w:pPr>
            <w:r>
              <w:rPr>
                <w:sz w:val="20"/>
              </w:rPr>
              <w:t>845,46</w:t>
            </w:r>
          </w:p>
        </w:tc>
      </w:tr>
      <w:tr>
        <w:trPr>
          <w:trHeight w:hRule="atLeast" w:val="20"/>
        </w:trPr>
        <w:tc>
          <w:tcPr>
            <w:tcW w:type="dxa" w:w="4678"/>
            <w:shd w:fill="auto" w:val="clear"/>
          </w:tcPr>
          <w:p w14:paraId="5B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5C200000">
            <w:pPr>
              <w:rPr>
                <w:sz w:val="20"/>
              </w:rPr>
            </w:pPr>
            <w:r>
              <w:rPr>
                <w:sz w:val="20"/>
              </w:rPr>
              <w:t>609</w:t>
            </w:r>
          </w:p>
        </w:tc>
        <w:tc>
          <w:tcPr>
            <w:tcW w:type="dxa" w:w="426"/>
            <w:shd w:fill="auto" w:val="clear"/>
          </w:tcPr>
          <w:p w14:paraId="5D200000">
            <w:pPr>
              <w:rPr>
                <w:sz w:val="20"/>
              </w:rPr>
            </w:pPr>
            <w:r>
              <w:rPr>
                <w:sz w:val="20"/>
              </w:rPr>
              <w:t>10</w:t>
            </w:r>
          </w:p>
        </w:tc>
        <w:tc>
          <w:tcPr>
            <w:tcW w:type="dxa" w:w="425"/>
            <w:shd w:fill="auto" w:val="clear"/>
          </w:tcPr>
          <w:p w14:paraId="5E200000">
            <w:pPr>
              <w:rPr>
                <w:sz w:val="20"/>
              </w:rPr>
            </w:pPr>
            <w:r>
              <w:rPr>
                <w:sz w:val="20"/>
              </w:rPr>
              <w:t>03</w:t>
            </w:r>
          </w:p>
        </w:tc>
        <w:tc>
          <w:tcPr>
            <w:tcW w:type="dxa" w:w="1559"/>
            <w:shd w:fill="auto" w:val="clear"/>
          </w:tcPr>
          <w:p w14:paraId="5F200000">
            <w:pPr>
              <w:rPr>
                <w:sz w:val="20"/>
              </w:rPr>
            </w:pPr>
            <w:r>
              <w:rPr>
                <w:sz w:val="20"/>
              </w:rPr>
              <w:t>03 2 01 80320</w:t>
            </w:r>
          </w:p>
        </w:tc>
        <w:tc>
          <w:tcPr>
            <w:tcW w:type="dxa" w:w="567"/>
            <w:shd w:fill="auto" w:val="clear"/>
          </w:tcPr>
          <w:p w14:paraId="60200000">
            <w:pPr>
              <w:rPr>
                <w:sz w:val="20"/>
              </w:rPr>
            </w:pPr>
            <w:r>
              <w:rPr>
                <w:sz w:val="20"/>
              </w:rPr>
              <w:t>320</w:t>
            </w:r>
          </w:p>
        </w:tc>
        <w:tc>
          <w:tcPr>
            <w:tcW w:type="dxa" w:w="1438"/>
            <w:shd w:fill="auto" w:val="clear"/>
          </w:tcPr>
          <w:p w14:paraId="61200000">
            <w:pPr>
              <w:ind/>
              <w:jc w:val="right"/>
              <w:rPr>
                <w:sz w:val="20"/>
              </w:rPr>
            </w:pPr>
            <w:r>
              <w:rPr>
                <w:sz w:val="20"/>
              </w:rPr>
              <w:t>845,46</w:t>
            </w:r>
          </w:p>
        </w:tc>
      </w:tr>
      <w:tr>
        <w:trPr>
          <w:trHeight w:hRule="atLeast" w:val="20"/>
        </w:trPr>
        <w:tc>
          <w:tcPr>
            <w:tcW w:type="dxa" w:w="4678"/>
            <w:shd w:fill="auto" w:val="clear"/>
          </w:tcPr>
          <w:p w14:paraId="62200000">
            <w:pPr>
              <w:rPr>
                <w:sz w:val="20"/>
              </w:rPr>
            </w:pPr>
            <w:r>
              <w:rPr>
                <w:sz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type="dxa" w:w="567"/>
            <w:shd w:fill="auto" w:val="clear"/>
          </w:tcPr>
          <w:p w14:paraId="63200000">
            <w:pPr>
              <w:rPr>
                <w:sz w:val="20"/>
              </w:rPr>
            </w:pPr>
            <w:r>
              <w:rPr>
                <w:sz w:val="20"/>
              </w:rPr>
              <w:t>609</w:t>
            </w:r>
          </w:p>
        </w:tc>
        <w:tc>
          <w:tcPr>
            <w:tcW w:type="dxa" w:w="426"/>
            <w:shd w:fill="auto" w:val="clear"/>
          </w:tcPr>
          <w:p w14:paraId="64200000">
            <w:pPr>
              <w:rPr>
                <w:sz w:val="20"/>
              </w:rPr>
            </w:pPr>
            <w:r>
              <w:rPr>
                <w:sz w:val="20"/>
              </w:rPr>
              <w:t>10</w:t>
            </w:r>
          </w:p>
        </w:tc>
        <w:tc>
          <w:tcPr>
            <w:tcW w:type="dxa" w:w="425"/>
            <w:shd w:fill="auto" w:val="clear"/>
          </w:tcPr>
          <w:p w14:paraId="65200000">
            <w:pPr>
              <w:rPr>
                <w:sz w:val="20"/>
              </w:rPr>
            </w:pPr>
            <w:r>
              <w:rPr>
                <w:sz w:val="20"/>
              </w:rPr>
              <w:t>03</w:t>
            </w:r>
          </w:p>
        </w:tc>
        <w:tc>
          <w:tcPr>
            <w:tcW w:type="dxa" w:w="1559"/>
            <w:shd w:fill="auto" w:val="clear"/>
          </w:tcPr>
          <w:p w14:paraId="66200000">
            <w:pPr>
              <w:rPr>
                <w:sz w:val="20"/>
              </w:rPr>
            </w:pPr>
            <w:r>
              <w:rPr>
                <w:sz w:val="20"/>
              </w:rPr>
              <w:t>03 2 01 80330</w:t>
            </w:r>
          </w:p>
        </w:tc>
        <w:tc>
          <w:tcPr>
            <w:tcW w:type="dxa" w:w="567"/>
            <w:shd w:fill="auto" w:val="clear"/>
          </w:tcPr>
          <w:p w14:paraId="67200000">
            <w:pPr>
              <w:rPr>
                <w:sz w:val="20"/>
              </w:rPr>
            </w:pPr>
            <w:r>
              <w:rPr>
                <w:sz w:val="20"/>
              </w:rPr>
              <w:t>000</w:t>
            </w:r>
          </w:p>
        </w:tc>
        <w:tc>
          <w:tcPr>
            <w:tcW w:type="dxa" w:w="1438"/>
            <w:shd w:fill="auto" w:val="clear"/>
          </w:tcPr>
          <w:p w14:paraId="68200000">
            <w:pPr>
              <w:ind/>
              <w:jc w:val="right"/>
              <w:rPr>
                <w:sz w:val="20"/>
              </w:rPr>
            </w:pPr>
            <w:r>
              <w:rPr>
                <w:sz w:val="20"/>
              </w:rPr>
              <w:t>1 818,11</w:t>
            </w:r>
          </w:p>
        </w:tc>
      </w:tr>
      <w:tr>
        <w:trPr>
          <w:trHeight w:hRule="atLeast" w:val="20"/>
        </w:trPr>
        <w:tc>
          <w:tcPr>
            <w:tcW w:type="dxa" w:w="4678"/>
            <w:shd w:fill="auto" w:val="clear"/>
          </w:tcPr>
          <w:p w14:paraId="69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6A200000">
            <w:pPr>
              <w:rPr>
                <w:sz w:val="20"/>
              </w:rPr>
            </w:pPr>
            <w:r>
              <w:rPr>
                <w:sz w:val="20"/>
              </w:rPr>
              <w:t>609</w:t>
            </w:r>
          </w:p>
        </w:tc>
        <w:tc>
          <w:tcPr>
            <w:tcW w:type="dxa" w:w="426"/>
            <w:shd w:fill="auto" w:val="clear"/>
          </w:tcPr>
          <w:p w14:paraId="6B200000">
            <w:pPr>
              <w:rPr>
                <w:sz w:val="20"/>
              </w:rPr>
            </w:pPr>
            <w:r>
              <w:rPr>
                <w:sz w:val="20"/>
              </w:rPr>
              <w:t>10</w:t>
            </w:r>
          </w:p>
        </w:tc>
        <w:tc>
          <w:tcPr>
            <w:tcW w:type="dxa" w:w="425"/>
            <w:shd w:fill="auto" w:val="clear"/>
          </w:tcPr>
          <w:p w14:paraId="6C200000">
            <w:pPr>
              <w:rPr>
                <w:sz w:val="20"/>
              </w:rPr>
            </w:pPr>
            <w:r>
              <w:rPr>
                <w:sz w:val="20"/>
              </w:rPr>
              <w:t>03</w:t>
            </w:r>
          </w:p>
        </w:tc>
        <w:tc>
          <w:tcPr>
            <w:tcW w:type="dxa" w:w="1559"/>
            <w:shd w:fill="auto" w:val="clear"/>
          </w:tcPr>
          <w:p w14:paraId="6D200000">
            <w:pPr>
              <w:rPr>
                <w:sz w:val="20"/>
              </w:rPr>
            </w:pPr>
            <w:r>
              <w:rPr>
                <w:sz w:val="20"/>
              </w:rPr>
              <w:t>03 2 01 80330</w:t>
            </w:r>
          </w:p>
        </w:tc>
        <w:tc>
          <w:tcPr>
            <w:tcW w:type="dxa" w:w="567"/>
            <w:shd w:fill="auto" w:val="clear"/>
          </w:tcPr>
          <w:p w14:paraId="6E200000">
            <w:pPr>
              <w:rPr>
                <w:sz w:val="20"/>
              </w:rPr>
            </w:pPr>
            <w:r>
              <w:rPr>
                <w:sz w:val="20"/>
              </w:rPr>
              <w:t>320</w:t>
            </w:r>
          </w:p>
        </w:tc>
        <w:tc>
          <w:tcPr>
            <w:tcW w:type="dxa" w:w="1438"/>
            <w:shd w:fill="auto" w:val="clear"/>
          </w:tcPr>
          <w:p w14:paraId="6F200000">
            <w:pPr>
              <w:ind/>
              <w:jc w:val="right"/>
              <w:rPr>
                <w:sz w:val="20"/>
              </w:rPr>
            </w:pPr>
            <w:r>
              <w:rPr>
                <w:sz w:val="20"/>
              </w:rPr>
              <w:t>1 818,11</w:t>
            </w:r>
          </w:p>
        </w:tc>
      </w:tr>
      <w:tr>
        <w:trPr>
          <w:trHeight w:hRule="atLeast" w:val="20"/>
        </w:trPr>
        <w:tc>
          <w:tcPr>
            <w:tcW w:type="dxa" w:w="4678"/>
            <w:shd w:fill="auto" w:val="clear"/>
          </w:tcPr>
          <w:p w14:paraId="70200000">
            <w:pPr>
              <w:rPr>
                <w:sz w:val="20"/>
              </w:rPr>
            </w:pPr>
            <w:r>
              <w:rPr>
                <w:sz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type="dxa" w:w="567"/>
            <w:shd w:fill="auto" w:val="clear"/>
          </w:tcPr>
          <w:p w14:paraId="71200000">
            <w:pPr>
              <w:rPr>
                <w:sz w:val="20"/>
              </w:rPr>
            </w:pPr>
            <w:r>
              <w:rPr>
                <w:sz w:val="20"/>
              </w:rPr>
              <w:t>609</w:t>
            </w:r>
          </w:p>
        </w:tc>
        <w:tc>
          <w:tcPr>
            <w:tcW w:type="dxa" w:w="426"/>
            <w:shd w:fill="auto" w:val="clear"/>
          </w:tcPr>
          <w:p w14:paraId="72200000">
            <w:pPr>
              <w:rPr>
                <w:sz w:val="20"/>
              </w:rPr>
            </w:pPr>
            <w:r>
              <w:rPr>
                <w:sz w:val="20"/>
              </w:rPr>
              <w:t>10</w:t>
            </w:r>
          </w:p>
        </w:tc>
        <w:tc>
          <w:tcPr>
            <w:tcW w:type="dxa" w:w="425"/>
            <w:shd w:fill="auto" w:val="clear"/>
          </w:tcPr>
          <w:p w14:paraId="73200000">
            <w:pPr>
              <w:rPr>
                <w:sz w:val="20"/>
              </w:rPr>
            </w:pPr>
            <w:r>
              <w:rPr>
                <w:sz w:val="20"/>
              </w:rPr>
              <w:t>03</w:t>
            </w:r>
          </w:p>
        </w:tc>
        <w:tc>
          <w:tcPr>
            <w:tcW w:type="dxa" w:w="1559"/>
            <w:shd w:fill="auto" w:val="clear"/>
          </w:tcPr>
          <w:p w14:paraId="74200000">
            <w:pPr>
              <w:rPr>
                <w:sz w:val="20"/>
              </w:rPr>
            </w:pPr>
            <w:r>
              <w:rPr>
                <w:sz w:val="20"/>
              </w:rPr>
              <w:t>03 2 01 80340</w:t>
            </w:r>
          </w:p>
        </w:tc>
        <w:tc>
          <w:tcPr>
            <w:tcW w:type="dxa" w:w="567"/>
            <w:shd w:fill="auto" w:val="clear"/>
          </w:tcPr>
          <w:p w14:paraId="75200000">
            <w:pPr>
              <w:rPr>
                <w:sz w:val="20"/>
              </w:rPr>
            </w:pPr>
            <w:r>
              <w:rPr>
                <w:sz w:val="20"/>
              </w:rPr>
              <w:t>000</w:t>
            </w:r>
          </w:p>
        </w:tc>
        <w:tc>
          <w:tcPr>
            <w:tcW w:type="dxa" w:w="1438"/>
            <w:shd w:fill="auto" w:val="clear"/>
          </w:tcPr>
          <w:p w14:paraId="76200000">
            <w:pPr>
              <w:ind/>
              <w:jc w:val="right"/>
              <w:rPr>
                <w:sz w:val="20"/>
              </w:rPr>
            </w:pPr>
            <w:r>
              <w:rPr>
                <w:sz w:val="20"/>
              </w:rPr>
              <w:t>2 203,10</w:t>
            </w:r>
          </w:p>
        </w:tc>
      </w:tr>
      <w:tr>
        <w:trPr>
          <w:trHeight w:hRule="atLeast" w:val="20"/>
        </w:trPr>
        <w:tc>
          <w:tcPr>
            <w:tcW w:type="dxa" w:w="4678"/>
            <w:shd w:fill="auto" w:val="clear"/>
          </w:tcPr>
          <w:p w14:paraId="77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78200000">
            <w:pPr>
              <w:rPr>
                <w:sz w:val="20"/>
              </w:rPr>
            </w:pPr>
            <w:r>
              <w:rPr>
                <w:sz w:val="20"/>
              </w:rPr>
              <w:t>609</w:t>
            </w:r>
          </w:p>
        </w:tc>
        <w:tc>
          <w:tcPr>
            <w:tcW w:type="dxa" w:w="426"/>
            <w:shd w:fill="auto" w:val="clear"/>
          </w:tcPr>
          <w:p w14:paraId="79200000">
            <w:pPr>
              <w:rPr>
                <w:sz w:val="20"/>
              </w:rPr>
            </w:pPr>
            <w:r>
              <w:rPr>
                <w:sz w:val="20"/>
              </w:rPr>
              <w:t>10</w:t>
            </w:r>
          </w:p>
        </w:tc>
        <w:tc>
          <w:tcPr>
            <w:tcW w:type="dxa" w:w="425"/>
            <w:shd w:fill="auto" w:val="clear"/>
          </w:tcPr>
          <w:p w14:paraId="7A200000">
            <w:pPr>
              <w:rPr>
                <w:sz w:val="20"/>
              </w:rPr>
            </w:pPr>
            <w:r>
              <w:rPr>
                <w:sz w:val="20"/>
              </w:rPr>
              <w:t>03</w:t>
            </w:r>
          </w:p>
        </w:tc>
        <w:tc>
          <w:tcPr>
            <w:tcW w:type="dxa" w:w="1559"/>
            <w:shd w:fill="auto" w:val="clear"/>
          </w:tcPr>
          <w:p w14:paraId="7B200000">
            <w:pPr>
              <w:rPr>
                <w:sz w:val="20"/>
              </w:rPr>
            </w:pPr>
            <w:r>
              <w:rPr>
                <w:sz w:val="20"/>
              </w:rPr>
              <w:t>03 2 01 80340</w:t>
            </w:r>
          </w:p>
        </w:tc>
        <w:tc>
          <w:tcPr>
            <w:tcW w:type="dxa" w:w="567"/>
            <w:shd w:fill="auto" w:val="clear"/>
          </w:tcPr>
          <w:p w14:paraId="7C200000">
            <w:pPr>
              <w:rPr>
                <w:sz w:val="20"/>
              </w:rPr>
            </w:pPr>
            <w:r>
              <w:rPr>
                <w:sz w:val="20"/>
              </w:rPr>
              <w:t>320</w:t>
            </w:r>
          </w:p>
        </w:tc>
        <w:tc>
          <w:tcPr>
            <w:tcW w:type="dxa" w:w="1438"/>
            <w:shd w:fill="auto" w:val="clear"/>
          </w:tcPr>
          <w:p w14:paraId="7D200000">
            <w:pPr>
              <w:ind/>
              <w:jc w:val="right"/>
              <w:rPr>
                <w:sz w:val="20"/>
              </w:rPr>
            </w:pPr>
            <w:r>
              <w:rPr>
                <w:sz w:val="20"/>
              </w:rPr>
              <w:t>2 203,10</w:t>
            </w:r>
          </w:p>
        </w:tc>
      </w:tr>
      <w:tr>
        <w:trPr>
          <w:trHeight w:hRule="atLeast" w:val="20"/>
        </w:trPr>
        <w:tc>
          <w:tcPr>
            <w:tcW w:type="dxa" w:w="4678"/>
            <w:shd w:fill="auto" w:val="clear"/>
          </w:tcPr>
          <w:p w14:paraId="7E20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567"/>
            <w:shd w:fill="auto" w:val="clear"/>
          </w:tcPr>
          <w:p w14:paraId="7F200000">
            <w:pPr>
              <w:rPr>
                <w:sz w:val="20"/>
              </w:rPr>
            </w:pPr>
            <w:r>
              <w:rPr>
                <w:sz w:val="20"/>
              </w:rPr>
              <w:t>609</w:t>
            </w:r>
          </w:p>
        </w:tc>
        <w:tc>
          <w:tcPr>
            <w:tcW w:type="dxa" w:w="426"/>
            <w:shd w:fill="auto" w:val="clear"/>
          </w:tcPr>
          <w:p w14:paraId="80200000">
            <w:pPr>
              <w:rPr>
                <w:sz w:val="20"/>
              </w:rPr>
            </w:pPr>
            <w:r>
              <w:rPr>
                <w:sz w:val="20"/>
              </w:rPr>
              <w:t>10</w:t>
            </w:r>
          </w:p>
        </w:tc>
        <w:tc>
          <w:tcPr>
            <w:tcW w:type="dxa" w:w="425"/>
            <w:shd w:fill="auto" w:val="clear"/>
          </w:tcPr>
          <w:p w14:paraId="81200000">
            <w:pPr>
              <w:rPr>
                <w:sz w:val="20"/>
              </w:rPr>
            </w:pPr>
            <w:r>
              <w:rPr>
                <w:sz w:val="20"/>
              </w:rPr>
              <w:t>03</w:t>
            </w:r>
          </w:p>
        </w:tc>
        <w:tc>
          <w:tcPr>
            <w:tcW w:type="dxa" w:w="1559"/>
            <w:shd w:fill="auto" w:val="clear"/>
          </w:tcPr>
          <w:p w14:paraId="82200000">
            <w:pPr>
              <w:rPr>
                <w:sz w:val="20"/>
              </w:rPr>
            </w:pPr>
            <w:r>
              <w:rPr>
                <w:sz w:val="20"/>
              </w:rPr>
              <w:t>03 2 01 80360</w:t>
            </w:r>
          </w:p>
        </w:tc>
        <w:tc>
          <w:tcPr>
            <w:tcW w:type="dxa" w:w="567"/>
            <w:shd w:fill="auto" w:val="clear"/>
          </w:tcPr>
          <w:p w14:paraId="83200000">
            <w:pPr>
              <w:rPr>
                <w:sz w:val="20"/>
              </w:rPr>
            </w:pPr>
            <w:r>
              <w:rPr>
                <w:sz w:val="20"/>
              </w:rPr>
              <w:t>000</w:t>
            </w:r>
          </w:p>
        </w:tc>
        <w:tc>
          <w:tcPr>
            <w:tcW w:type="dxa" w:w="1438"/>
            <w:shd w:fill="auto" w:val="clear"/>
          </w:tcPr>
          <w:p w14:paraId="84200000">
            <w:pPr>
              <w:ind/>
              <w:jc w:val="right"/>
              <w:rPr>
                <w:sz w:val="20"/>
              </w:rPr>
            </w:pPr>
            <w:r>
              <w:rPr>
                <w:sz w:val="20"/>
              </w:rPr>
              <w:t>790,12</w:t>
            </w:r>
          </w:p>
        </w:tc>
      </w:tr>
      <w:tr>
        <w:trPr>
          <w:trHeight w:hRule="atLeast" w:val="20"/>
        </w:trPr>
        <w:tc>
          <w:tcPr>
            <w:tcW w:type="dxa" w:w="4678"/>
            <w:shd w:fill="auto" w:val="clear"/>
          </w:tcPr>
          <w:p w14:paraId="85200000">
            <w:pPr>
              <w:rPr>
                <w:sz w:val="20"/>
              </w:rPr>
            </w:pPr>
            <w:r>
              <w:rPr>
                <w:sz w:val="20"/>
              </w:rPr>
              <w:t>Публичные нормативные социальные выплаты гражданам</w:t>
            </w:r>
          </w:p>
        </w:tc>
        <w:tc>
          <w:tcPr>
            <w:tcW w:type="dxa" w:w="567"/>
            <w:shd w:fill="auto" w:val="clear"/>
          </w:tcPr>
          <w:p w14:paraId="86200000">
            <w:pPr>
              <w:rPr>
                <w:sz w:val="20"/>
              </w:rPr>
            </w:pPr>
            <w:r>
              <w:rPr>
                <w:sz w:val="20"/>
              </w:rPr>
              <w:t>609</w:t>
            </w:r>
          </w:p>
        </w:tc>
        <w:tc>
          <w:tcPr>
            <w:tcW w:type="dxa" w:w="426"/>
            <w:shd w:fill="auto" w:val="clear"/>
          </w:tcPr>
          <w:p w14:paraId="87200000">
            <w:pPr>
              <w:rPr>
                <w:sz w:val="20"/>
              </w:rPr>
            </w:pPr>
            <w:r>
              <w:rPr>
                <w:sz w:val="20"/>
              </w:rPr>
              <w:t>10</w:t>
            </w:r>
          </w:p>
        </w:tc>
        <w:tc>
          <w:tcPr>
            <w:tcW w:type="dxa" w:w="425"/>
            <w:shd w:fill="auto" w:val="clear"/>
          </w:tcPr>
          <w:p w14:paraId="88200000">
            <w:pPr>
              <w:rPr>
                <w:sz w:val="20"/>
              </w:rPr>
            </w:pPr>
            <w:r>
              <w:rPr>
                <w:sz w:val="20"/>
              </w:rPr>
              <w:t>03</w:t>
            </w:r>
          </w:p>
        </w:tc>
        <w:tc>
          <w:tcPr>
            <w:tcW w:type="dxa" w:w="1559"/>
            <w:shd w:fill="auto" w:val="clear"/>
          </w:tcPr>
          <w:p w14:paraId="89200000">
            <w:pPr>
              <w:rPr>
                <w:sz w:val="20"/>
              </w:rPr>
            </w:pPr>
            <w:r>
              <w:rPr>
                <w:sz w:val="20"/>
              </w:rPr>
              <w:t>03 2 01 80360</w:t>
            </w:r>
          </w:p>
        </w:tc>
        <w:tc>
          <w:tcPr>
            <w:tcW w:type="dxa" w:w="567"/>
            <w:shd w:fill="auto" w:val="clear"/>
          </w:tcPr>
          <w:p w14:paraId="8A200000">
            <w:pPr>
              <w:rPr>
                <w:sz w:val="20"/>
              </w:rPr>
            </w:pPr>
            <w:r>
              <w:rPr>
                <w:sz w:val="20"/>
              </w:rPr>
              <w:t>310</w:t>
            </w:r>
          </w:p>
        </w:tc>
        <w:tc>
          <w:tcPr>
            <w:tcW w:type="dxa" w:w="1438"/>
            <w:shd w:fill="auto" w:val="clear"/>
          </w:tcPr>
          <w:p w14:paraId="8B200000">
            <w:pPr>
              <w:ind/>
              <w:jc w:val="right"/>
              <w:rPr>
                <w:sz w:val="20"/>
              </w:rPr>
            </w:pPr>
            <w:r>
              <w:rPr>
                <w:sz w:val="20"/>
              </w:rPr>
              <w:t>790,12</w:t>
            </w:r>
          </w:p>
        </w:tc>
      </w:tr>
      <w:tr>
        <w:trPr>
          <w:trHeight w:hRule="atLeast" w:val="20"/>
        </w:trPr>
        <w:tc>
          <w:tcPr>
            <w:tcW w:type="dxa" w:w="4678"/>
            <w:shd w:fill="auto" w:val="clear"/>
          </w:tcPr>
          <w:p w14:paraId="8C20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567"/>
            <w:shd w:fill="auto" w:val="clear"/>
          </w:tcPr>
          <w:p w14:paraId="8D200000">
            <w:pPr>
              <w:rPr>
                <w:sz w:val="20"/>
              </w:rPr>
            </w:pPr>
            <w:r>
              <w:rPr>
                <w:sz w:val="20"/>
              </w:rPr>
              <w:t>609</w:t>
            </w:r>
          </w:p>
        </w:tc>
        <w:tc>
          <w:tcPr>
            <w:tcW w:type="dxa" w:w="426"/>
            <w:shd w:fill="auto" w:val="clear"/>
          </w:tcPr>
          <w:p w14:paraId="8E200000">
            <w:pPr>
              <w:rPr>
                <w:sz w:val="20"/>
              </w:rPr>
            </w:pPr>
            <w:r>
              <w:rPr>
                <w:sz w:val="20"/>
              </w:rPr>
              <w:t>10</w:t>
            </w:r>
          </w:p>
        </w:tc>
        <w:tc>
          <w:tcPr>
            <w:tcW w:type="dxa" w:w="425"/>
            <w:shd w:fill="auto" w:val="clear"/>
          </w:tcPr>
          <w:p w14:paraId="8F200000">
            <w:pPr>
              <w:rPr>
                <w:sz w:val="20"/>
              </w:rPr>
            </w:pPr>
            <w:r>
              <w:rPr>
                <w:sz w:val="20"/>
              </w:rPr>
              <w:t>03</w:t>
            </w:r>
          </w:p>
        </w:tc>
        <w:tc>
          <w:tcPr>
            <w:tcW w:type="dxa" w:w="1559"/>
            <w:shd w:fill="auto" w:val="clear"/>
          </w:tcPr>
          <w:p w14:paraId="90200000">
            <w:pPr>
              <w:rPr>
                <w:sz w:val="20"/>
              </w:rPr>
            </w:pPr>
            <w:r>
              <w:rPr>
                <w:sz w:val="20"/>
              </w:rPr>
              <w:t>03 2 04 00000</w:t>
            </w:r>
          </w:p>
        </w:tc>
        <w:tc>
          <w:tcPr>
            <w:tcW w:type="dxa" w:w="567"/>
            <w:shd w:fill="auto" w:val="clear"/>
          </w:tcPr>
          <w:p w14:paraId="91200000">
            <w:pPr>
              <w:rPr>
                <w:sz w:val="20"/>
              </w:rPr>
            </w:pPr>
            <w:r>
              <w:rPr>
                <w:sz w:val="20"/>
              </w:rPr>
              <w:t>000</w:t>
            </w:r>
          </w:p>
        </w:tc>
        <w:tc>
          <w:tcPr>
            <w:tcW w:type="dxa" w:w="1438"/>
            <w:shd w:fill="auto" w:val="clear"/>
          </w:tcPr>
          <w:p w14:paraId="92200000">
            <w:pPr>
              <w:ind/>
              <w:jc w:val="right"/>
              <w:rPr>
                <w:sz w:val="20"/>
              </w:rPr>
            </w:pPr>
            <w:r>
              <w:rPr>
                <w:sz w:val="20"/>
              </w:rPr>
              <w:t>11 495,86</w:t>
            </w:r>
          </w:p>
        </w:tc>
      </w:tr>
      <w:tr>
        <w:trPr>
          <w:trHeight w:hRule="atLeast" w:val="20"/>
        </w:trPr>
        <w:tc>
          <w:tcPr>
            <w:tcW w:type="dxa" w:w="4678"/>
            <w:shd w:fill="auto" w:val="clear"/>
          </w:tcPr>
          <w:p w14:paraId="9320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567"/>
            <w:shd w:fill="auto" w:val="clear"/>
          </w:tcPr>
          <w:p w14:paraId="94200000">
            <w:pPr>
              <w:rPr>
                <w:sz w:val="20"/>
              </w:rPr>
            </w:pPr>
            <w:r>
              <w:rPr>
                <w:sz w:val="20"/>
              </w:rPr>
              <w:t>609</w:t>
            </w:r>
          </w:p>
        </w:tc>
        <w:tc>
          <w:tcPr>
            <w:tcW w:type="dxa" w:w="426"/>
            <w:shd w:fill="auto" w:val="clear"/>
          </w:tcPr>
          <w:p w14:paraId="95200000">
            <w:pPr>
              <w:rPr>
                <w:sz w:val="20"/>
              </w:rPr>
            </w:pPr>
            <w:r>
              <w:rPr>
                <w:sz w:val="20"/>
              </w:rPr>
              <w:t>10</w:t>
            </w:r>
          </w:p>
        </w:tc>
        <w:tc>
          <w:tcPr>
            <w:tcW w:type="dxa" w:w="425"/>
            <w:shd w:fill="auto" w:val="clear"/>
          </w:tcPr>
          <w:p w14:paraId="96200000">
            <w:pPr>
              <w:rPr>
                <w:sz w:val="20"/>
              </w:rPr>
            </w:pPr>
            <w:r>
              <w:rPr>
                <w:sz w:val="20"/>
              </w:rPr>
              <w:t>03</w:t>
            </w:r>
          </w:p>
        </w:tc>
        <w:tc>
          <w:tcPr>
            <w:tcW w:type="dxa" w:w="1559"/>
            <w:shd w:fill="auto" w:val="clear"/>
          </w:tcPr>
          <w:p w14:paraId="97200000">
            <w:pPr>
              <w:rPr>
                <w:sz w:val="20"/>
              </w:rPr>
            </w:pPr>
            <w:r>
              <w:rPr>
                <w:sz w:val="20"/>
              </w:rPr>
              <w:t>03 2 04 80220</w:t>
            </w:r>
          </w:p>
        </w:tc>
        <w:tc>
          <w:tcPr>
            <w:tcW w:type="dxa" w:w="567"/>
            <w:shd w:fill="auto" w:val="clear"/>
          </w:tcPr>
          <w:p w14:paraId="98200000">
            <w:pPr>
              <w:rPr>
                <w:sz w:val="20"/>
              </w:rPr>
            </w:pPr>
            <w:r>
              <w:rPr>
                <w:sz w:val="20"/>
              </w:rPr>
              <w:t>000</w:t>
            </w:r>
          </w:p>
        </w:tc>
        <w:tc>
          <w:tcPr>
            <w:tcW w:type="dxa" w:w="1438"/>
            <w:shd w:fill="auto" w:val="clear"/>
          </w:tcPr>
          <w:p w14:paraId="99200000">
            <w:pPr>
              <w:ind/>
              <w:jc w:val="right"/>
              <w:rPr>
                <w:sz w:val="20"/>
              </w:rPr>
            </w:pPr>
            <w:r>
              <w:rPr>
                <w:sz w:val="20"/>
              </w:rPr>
              <w:t>11 495,86</w:t>
            </w:r>
          </w:p>
        </w:tc>
      </w:tr>
      <w:tr>
        <w:trPr>
          <w:trHeight w:hRule="atLeast" w:val="20"/>
        </w:trPr>
        <w:tc>
          <w:tcPr>
            <w:tcW w:type="dxa" w:w="4678"/>
            <w:shd w:fill="auto" w:val="clear"/>
          </w:tcPr>
          <w:p w14:paraId="9A200000">
            <w:pPr>
              <w:rPr>
                <w:sz w:val="20"/>
              </w:rPr>
            </w:pPr>
            <w:r>
              <w:rPr>
                <w:sz w:val="20"/>
              </w:rPr>
              <w:t xml:space="preserve">Субсидии юридическим лицам (кроме некоммерческих организаций), индивидуальным предпринимателям, физическим лицам - </w:t>
            </w:r>
            <w:r>
              <w:rPr>
                <w:sz w:val="20"/>
              </w:rPr>
              <w:t>производителям товаров, работ, услуг</w:t>
            </w:r>
          </w:p>
        </w:tc>
        <w:tc>
          <w:tcPr>
            <w:tcW w:type="dxa" w:w="567"/>
            <w:shd w:fill="auto" w:val="clear"/>
          </w:tcPr>
          <w:p w14:paraId="9B200000">
            <w:pPr>
              <w:rPr>
                <w:sz w:val="20"/>
              </w:rPr>
            </w:pPr>
            <w:r>
              <w:rPr>
                <w:sz w:val="20"/>
              </w:rPr>
              <w:t>609</w:t>
            </w:r>
          </w:p>
        </w:tc>
        <w:tc>
          <w:tcPr>
            <w:tcW w:type="dxa" w:w="426"/>
            <w:shd w:fill="auto" w:val="clear"/>
          </w:tcPr>
          <w:p w14:paraId="9C200000">
            <w:pPr>
              <w:rPr>
                <w:sz w:val="20"/>
              </w:rPr>
            </w:pPr>
            <w:r>
              <w:rPr>
                <w:sz w:val="20"/>
              </w:rPr>
              <w:t>10</w:t>
            </w:r>
          </w:p>
        </w:tc>
        <w:tc>
          <w:tcPr>
            <w:tcW w:type="dxa" w:w="425"/>
            <w:shd w:fill="auto" w:val="clear"/>
          </w:tcPr>
          <w:p w14:paraId="9D200000">
            <w:pPr>
              <w:rPr>
                <w:sz w:val="20"/>
              </w:rPr>
            </w:pPr>
            <w:r>
              <w:rPr>
                <w:sz w:val="20"/>
              </w:rPr>
              <w:t>03</w:t>
            </w:r>
          </w:p>
        </w:tc>
        <w:tc>
          <w:tcPr>
            <w:tcW w:type="dxa" w:w="1559"/>
            <w:shd w:fill="auto" w:val="clear"/>
          </w:tcPr>
          <w:p w14:paraId="9E200000">
            <w:pPr>
              <w:rPr>
                <w:sz w:val="20"/>
              </w:rPr>
            </w:pPr>
            <w:r>
              <w:rPr>
                <w:sz w:val="20"/>
              </w:rPr>
              <w:t>03 2 04 80220</w:t>
            </w:r>
          </w:p>
        </w:tc>
        <w:tc>
          <w:tcPr>
            <w:tcW w:type="dxa" w:w="567"/>
            <w:shd w:fill="auto" w:val="clear"/>
          </w:tcPr>
          <w:p w14:paraId="9F200000">
            <w:pPr>
              <w:rPr>
                <w:sz w:val="20"/>
              </w:rPr>
            </w:pPr>
            <w:r>
              <w:rPr>
                <w:sz w:val="20"/>
              </w:rPr>
              <w:t>810</w:t>
            </w:r>
          </w:p>
        </w:tc>
        <w:tc>
          <w:tcPr>
            <w:tcW w:type="dxa" w:w="1438"/>
            <w:shd w:fill="auto" w:val="clear"/>
          </w:tcPr>
          <w:p w14:paraId="A0200000">
            <w:pPr>
              <w:ind/>
              <w:jc w:val="right"/>
              <w:rPr>
                <w:sz w:val="20"/>
              </w:rPr>
            </w:pPr>
            <w:r>
              <w:rPr>
                <w:sz w:val="20"/>
              </w:rPr>
              <w:t>11 495,86</w:t>
            </w:r>
          </w:p>
        </w:tc>
      </w:tr>
      <w:tr>
        <w:trPr>
          <w:trHeight w:hRule="atLeast" w:val="20"/>
        </w:trPr>
        <w:tc>
          <w:tcPr>
            <w:tcW w:type="dxa" w:w="4678"/>
            <w:shd w:fill="auto" w:val="clear"/>
          </w:tcPr>
          <w:p w14:paraId="A1200000">
            <w:pPr>
              <w:rPr>
                <w:sz w:val="20"/>
              </w:rPr>
            </w:pPr>
            <w:r>
              <w:rPr>
                <w:sz w:val="20"/>
              </w:rPr>
              <w:t>Основное мероприятие «Совершенствование социальной поддержки семьи и детей»</w:t>
            </w:r>
          </w:p>
        </w:tc>
        <w:tc>
          <w:tcPr>
            <w:tcW w:type="dxa" w:w="567"/>
            <w:shd w:fill="auto" w:val="clear"/>
          </w:tcPr>
          <w:p w14:paraId="A2200000">
            <w:pPr>
              <w:rPr>
                <w:sz w:val="20"/>
              </w:rPr>
            </w:pPr>
            <w:r>
              <w:rPr>
                <w:sz w:val="20"/>
              </w:rPr>
              <w:t>609</w:t>
            </w:r>
          </w:p>
        </w:tc>
        <w:tc>
          <w:tcPr>
            <w:tcW w:type="dxa" w:w="426"/>
            <w:shd w:fill="auto" w:val="clear"/>
          </w:tcPr>
          <w:p w14:paraId="A3200000">
            <w:pPr>
              <w:rPr>
                <w:sz w:val="20"/>
              </w:rPr>
            </w:pPr>
            <w:r>
              <w:rPr>
                <w:sz w:val="20"/>
              </w:rPr>
              <w:t>10</w:t>
            </w:r>
          </w:p>
        </w:tc>
        <w:tc>
          <w:tcPr>
            <w:tcW w:type="dxa" w:w="425"/>
            <w:shd w:fill="auto" w:val="clear"/>
          </w:tcPr>
          <w:p w14:paraId="A4200000">
            <w:pPr>
              <w:rPr>
                <w:sz w:val="20"/>
              </w:rPr>
            </w:pPr>
            <w:r>
              <w:rPr>
                <w:sz w:val="20"/>
              </w:rPr>
              <w:t>03</w:t>
            </w:r>
          </w:p>
        </w:tc>
        <w:tc>
          <w:tcPr>
            <w:tcW w:type="dxa" w:w="1559"/>
            <w:shd w:fill="auto" w:val="clear"/>
          </w:tcPr>
          <w:p w14:paraId="A5200000">
            <w:pPr>
              <w:rPr>
                <w:sz w:val="20"/>
              </w:rPr>
            </w:pPr>
            <w:r>
              <w:rPr>
                <w:sz w:val="20"/>
              </w:rPr>
              <w:t>03 2 05 00000</w:t>
            </w:r>
          </w:p>
        </w:tc>
        <w:tc>
          <w:tcPr>
            <w:tcW w:type="dxa" w:w="567"/>
            <w:shd w:fill="auto" w:val="clear"/>
          </w:tcPr>
          <w:p w14:paraId="A6200000">
            <w:pPr>
              <w:rPr>
                <w:sz w:val="20"/>
              </w:rPr>
            </w:pPr>
            <w:r>
              <w:rPr>
                <w:sz w:val="20"/>
              </w:rPr>
              <w:t>000</w:t>
            </w:r>
          </w:p>
        </w:tc>
        <w:tc>
          <w:tcPr>
            <w:tcW w:type="dxa" w:w="1438"/>
            <w:shd w:fill="auto" w:val="clear"/>
          </w:tcPr>
          <w:p w14:paraId="A7200000">
            <w:pPr>
              <w:ind/>
              <w:jc w:val="right"/>
              <w:rPr>
                <w:sz w:val="20"/>
              </w:rPr>
            </w:pPr>
            <w:r>
              <w:rPr>
                <w:sz w:val="20"/>
              </w:rPr>
              <w:t>5 801,76</w:t>
            </w:r>
          </w:p>
        </w:tc>
      </w:tr>
      <w:tr>
        <w:trPr>
          <w:trHeight w:hRule="atLeast" w:val="20"/>
        </w:trPr>
        <w:tc>
          <w:tcPr>
            <w:tcW w:type="dxa" w:w="4678"/>
            <w:shd w:fill="auto" w:val="clear"/>
          </w:tcPr>
          <w:p w14:paraId="A8200000">
            <w:pPr>
              <w:rPr>
                <w:sz w:val="20"/>
              </w:rPr>
            </w:pPr>
            <w:r>
              <w:rPr>
                <w:sz w:val="20"/>
              </w:rPr>
              <w:t>Расходы на реализацию мероприятий, направленных на социальную поддержку семьи и детей</w:t>
            </w:r>
          </w:p>
        </w:tc>
        <w:tc>
          <w:tcPr>
            <w:tcW w:type="dxa" w:w="567"/>
            <w:shd w:fill="auto" w:val="clear"/>
          </w:tcPr>
          <w:p w14:paraId="A9200000">
            <w:pPr>
              <w:rPr>
                <w:sz w:val="20"/>
              </w:rPr>
            </w:pPr>
            <w:r>
              <w:rPr>
                <w:sz w:val="20"/>
              </w:rPr>
              <w:t>609</w:t>
            </w:r>
          </w:p>
        </w:tc>
        <w:tc>
          <w:tcPr>
            <w:tcW w:type="dxa" w:w="426"/>
            <w:shd w:fill="auto" w:val="clear"/>
          </w:tcPr>
          <w:p w14:paraId="AA200000">
            <w:pPr>
              <w:rPr>
                <w:sz w:val="20"/>
              </w:rPr>
            </w:pPr>
            <w:r>
              <w:rPr>
                <w:sz w:val="20"/>
              </w:rPr>
              <w:t>10</w:t>
            </w:r>
          </w:p>
        </w:tc>
        <w:tc>
          <w:tcPr>
            <w:tcW w:type="dxa" w:w="425"/>
            <w:shd w:fill="auto" w:val="clear"/>
          </w:tcPr>
          <w:p w14:paraId="AB200000">
            <w:pPr>
              <w:rPr>
                <w:sz w:val="20"/>
              </w:rPr>
            </w:pPr>
            <w:r>
              <w:rPr>
                <w:sz w:val="20"/>
              </w:rPr>
              <w:t>03</w:t>
            </w:r>
          </w:p>
        </w:tc>
        <w:tc>
          <w:tcPr>
            <w:tcW w:type="dxa" w:w="1559"/>
            <w:shd w:fill="auto" w:val="clear"/>
          </w:tcPr>
          <w:p w14:paraId="AC200000">
            <w:pPr>
              <w:rPr>
                <w:sz w:val="20"/>
              </w:rPr>
            </w:pPr>
            <w:r>
              <w:rPr>
                <w:sz w:val="20"/>
              </w:rPr>
              <w:t>03 2 05 20500</w:t>
            </w:r>
          </w:p>
        </w:tc>
        <w:tc>
          <w:tcPr>
            <w:tcW w:type="dxa" w:w="567"/>
            <w:shd w:fill="auto" w:val="clear"/>
          </w:tcPr>
          <w:p w14:paraId="AD200000">
            <w:pPr>
              <w:rPr>
                <w:sz w:val="20"/>
              </w:rPr>
            </w:pPr>
            <w:r>
              <w:rPr>
                <w:sz w:val="20"/>
              </w:rPr>
              <w:t>000</w:t>
            </w:r>
          </w:p>
        </w:tc>
        <w:tc>
          <w:tcPr>
            <w:tcW w:type="dxa" w:w="1438"/>
            <w:shd w:fill="auto" w:val="clear"/>
          </w:tcPr>
          <w:p w14:paraId="AE200000">
            <w:pPr>
              <w:ind/>
              <w:jc w:val="right"/>
              <w:rPr>
                <w:sz w:val="20"/>
              </w:rPr>
            </w:pPr>
            <w:r>
              <w:rPr>
                <w:sz w:val="20"/>
              </w:rPr>
              <w:t>5 801,76</w:t>
            </w:r>
          </w:p>
        </w:tc>
      </w:tr>
      <w:tr>
        <w:trPr>
          <w:trHeight w:hRule="atLeast" w:val="20"/>
        </w:trPr>
        <w:tc>
          <w:tcPr>
            <w:tcW w:type="dxa" w:w="4678"/>
            <w:shd w:fill="auto" w:val="clear"/>
          </w:tcPr>
          <w:p w14:paraId="AF2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0200000">
            <w:pPr>
              <w:rPr>
                <w:sz w:val="20"/>
              </w:rPr>
            </w:pPr>
            <w:r>
              <w:rPr>
                <w:sz w:val="20"/>
              </w:rPr>
              <w:t>609</w:t>
            </w:r>
          </w:p>
        </w:tc>
        <w:tc>
          <w:tcPr>
            <w:tcW w:type="dxa" w:w="426"/>
            <w:shd w:fill="auto" w:val="clear"/>
          </w:tcPr>
          <w:p w14:paraId="B1200000">
            <w:pPr>
              <w:rPr>
                <w:sz w:val="20"/>
              </w:rPr>
            </w:pPr>
            <w:r>
              <w:rPr>
                <w:sz w:val="20"/>
              </w:rPr>
              <w:t>10</w:t>
            </w:r>
          </w:p>
        </w:tc>
        <w:tc>
          <w:tcPr>
            <w:tcW w:type="dxa" w:w="425"/>
            <w:shd w:fill="auto" w:val="clear"/>
          </w:tcPr>
          <w:p w14:paraId="B2200000">
            <w:pPr>
              <w:rPr>
                <w:sz w:val="20"/>
              </w:rPr>
            </w:pPr>
            <w:r>
              <w:rPr>
                <w:sz w:val="20"/>
              </w:rPr>
              <w:t>03</w:t>
            </w:r>
          </w:p>
        </w:tc>
        <w:tc>
          <w:tcPr>
            <w:tcW w:type="dxa" w:w="1559"/>
            <w:shd w:fill="auto" w:val="clear"/>
          </w:tcPr>
          <w:p w14:paraId="B3200000">
            <w:pPr>
              <w:rPr>
                <w:sz w:val="20"/>
              </w:rPr>
            </w:pPr>
            <w:r>
              <w:rPr>
                <w:sz w:val="20"/>
              </w:rPr>
              <w:t>03 2 05 20500</w:t>
            </w:r>
          </w:p>
        </w:tc>
        <w:tc>
          <w:tcPr>
            <w:tcW w:type="dxa" w:w="567"/>
            <w:shd w:fill="auto" w:val="clear"/>
          </w:tcPr>
          <w:p w14:paraId="B4200000">
            <w:pPr>
              <w:rPr>
                <w:sz w:val="20"/>
              </w:rPr>
            </w:pPr>
            <w:r>
              <w:rPr>
                <w:sz w:val="20"/>
              </w:rPr>
              <w:t>240</w:t>
            </w:r>
          </w:p>
        </w:tc>
        <w:tc>
          <w:tcPr>
            <w:tcW w:type="dxa" w:w="1438"/>
            <w:shd w:fill="auto" w:val="clear"/>
          </w:tcPr>
          <w:p w14:paraId="B5200000">
            <w:pPr>
              <w:ind/>
              <w:jc w:val="right"/>
              <w:rPr>
                <w:sz w:val="20"/>
              </w:rPr>
            </w:pPr>
            <w:r>
              <w:rPr>
                <w:sz w:val="20"/>
              </w:rPr>
              <w:t>5 801,76</w:t>
            </w:r>
          </w:p>
        </w:tc>
      </w:tr>
      <w:tr>
        <w:trPr>
          <w:trHeight w:hRule="atLeast" w:val="20"/>
        </w:trPr>
        <w:tc>
          <w:tcPr>
            <w:tcW w:type="dxa" w:w="4678"/>
            <w:shd w:fill="auto" w:val="clear"/>
          </w:tcPr>
          <w:p w14:paraId="B6200000">
            <w:pPr>
              <w:rPr>
                <w:sz w:val="20"/>
              </w:rPr>
            </w:pPr>
            <w:r>
              <w:rPr>
                <w:sz w:val="20"/>
              </w:rPr>
              <w:t>Основное мероприятие «Поддержка пожилых людей»</w:t>
            </w:r>
          </w:p>
        </w:tc>
        <w:tc>
          <w:tcPr>
            <w:tcW w:type="dxa" w:w="567"/>
            <w:shd w:fill="auto" w:val="clear"/>
          </w:tcPr>
          <w:p w14:paraId="B7200000">
            <w:pPr>
              <w:rPr>
                <w:sz w:val="20"/>
              </w:rPr>
            </w:pPr>
            <w:r>
              <w:rPr>
                <w:sz w:val="20"/>
              </w:rPr>
              <w:t>609</w:t>
            </w:r>
          </w:p>
        </w:tc>
        <w:tc>
          <w:tcPr>
            <w:tcW w:type="dxa" w:w="426"/>
            <w:shd w:fill="auto" w:val="clear"/>
          </w:tcPr>
          <w:p w14:paraId="B8200000">
            <w:pPr>
              <w:rPr>
                <w:sz w:val="20"/>
              </w:rPr>
            </w:pPr>
            <w:r>
              <w:rPr>
                <w:sz w:val="20"/>
              </w:rPr>
              <w:t>10</w:t>
            </w:r>
          </w:p>
        </w:tc>
        <w:tc>
          <w:tcPr>
            <w:tcW w:type="dxa" w:w="425"/>
            <w:shd w:fill="auto" w:val="clear"/>
          </w:tcPr>
          <w:p w14:paraId="B9200000">
            <w:pPr>
              <w:rPr>
                <w:sz w:val="20"/>
              </w:rPr>
            </w:pPr>
            <w:r>
              <w:rPr>
                <w:sz w:val="20"/>
              </w:rPr>
              <w:t>03</w:t>
            </w:r>
          </w:p>
        </w:tc>
        <w:tc>
          <w:tcPr>
            <w:tcW w:type="dxa" w:w="1559"/>
            <w:shd w:fill="auto" w:val="clear"/>
          </w:tcPr>
          <w:p w14:paraId="BA200000">
            <w:pPr>
              <w:rPr>
                <w:sz w:val="20"/>
              </w:rPr>
            </w:pPr>
            <w:r>
              <w:rPr>
                <w:sz w:val="20"/>
              </w:rPr>
              <w:t>03 2 06 00000</w:t>
            </w:r>
          </w:p>
        </w:tc>
        <w:tc>
          <w:tcPr>
            <w:tcW w:type="dxa" w:w="567"/>
            <w:shd w:fill="auto" w:val="clear"/>
          </w:tcPr>
          <w:p w14:paraId="BB200000">
            <w:pPr>
              <w:rPr>
                <w:sz w:val="20"/>
              </w:rPr>
            </w:pPr>
            <w:r>
              <w:rPr>
                <w:sz w:val="20"/>
              </w:rPr>
              <w:t>000</w:t>
            </w:r>
          </w:p>
        </w:tc>
        <w:tc>
          <w:tcPr>
            <w:tcW w:type="dxa" w:w="1438"/>
            <w:shd w:fill="auto" w:val="clear"/>
          </w:tcPr>
          <w:p w14:paraId="BC200000">
            <w:pPr>
              <w:ind/>
              <w:jc w:val="right"/>
              <w:rPr>
                <w:sz w:val="20"/>
              </w:rPr>
            </w:pPr>
            <w:r>
              <w:rPr>
                <w:sz w:val="20"/>
              </w:rPr>
              <w:t>68,21</w:t>
            </w:r>
          </w:p>
        </w:tc>
      </w:tr>
      <w:tr>
        <w:trPr>
          <w:trHeight w:hRule="atLeast" w:val="20"/>
        </w:trPr>
        <w:tc>
          <w:tcPr>
            <w:tcW w:type="dxa" w:w="4678"/>
            <w:shd w:fill="auto" w:val="clear"/>
          </w:tcPr>
          <w:p w14:paraId="BD20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567"/>
            <w:shd w:fill="auto" w:val="clear"/>
          </w:tcPr>
          <w:p w14:paraId="BE200000">
            <w:pPr>
              <w:rPr>
                <w:sz w:val="20"/>
              </w:rPr>
            </w:pPr>
            <w:r>
              <w:rPr>
                <w:sz w:val="20"/>
              </w:rPr>
              <w:t>609</w:t>
            </w:r>
          </w:p>
        </w:tc>
        <w:tc>
          <w:tcPr>
            <w:tcW w:type="dxa" w:w="426"/>
            <w:shd w:fill="auto" w:val="clear"/>
          </w:tcPr>
          <w:p w14:paraId="BF200000">
            <w:pPr>
              <w:rPr>
                <w:sz w:val="20"/>
              </w:rPr>
            </w:pPr>
            <w:r>
              <w:rPr>
                <w:sz w:val="20"/>
              </w:rPr>
              <w:t>10</w:t>
            </w:r>
          </w:p>
        </w:tc>
        <w:tc>
          <w:tcPr>
            <w:tcW w:type="dxa" w:w="425"/>
            <w:shd w:fill="auto" w:val="clear"/>
          </w:tcPr>
          <w:p w14:paraId="C0200000">
            <w:pPr>
              <w:rPr>
                <w:sz w:val="20"/>
              </w:rPr>
            </w:pPr>
            <w:r>
              <w:rPr>
                <w:sz w:val="20"/>
              </w:rPr>
              <w:t>03</w:t>
            </w:r>
          </w:p>
        </w:tc>
        <w:tc>
          <w:tcPr>
            <w:tcW w:type="dxa" w:w="1559"/>
            <w:shd w:fill="auto" w:val="clear"/>
          </w:tcPr>
          <w:p w14:paraId="C1200000">
            <w:pPr>
              <w:rPr>
                <w:sz w:val="20"/>
              </w:rPr>
            </w:pPr>
            <w:r>
              <w:rPr>
                <w:sz w:val="20"/>
              </w:rPr>
              <w:t>03 2 06 20520</w:t>
            </w:r>
          </w:p>
        </w:tc>
        <w:tc>
          <w:tcPr>
            <w:tcW w:type="dxa" w:w="567"/>
            <w:shd w:fill="auto" w:val="clear"/>
          </w:tcPr>
          <w:p w14:paraId="C2200000">
            <w:pPr>
              <w:rPr>
                <w:sz w:val="20"/>
              </w:rPr>
            </w:pPr>
            <w:r>
              <w:rPr>
                <w:sz w:val="20"/>
              </w:rPr>
              <w:t>000</w:t>
            </w:r>
          </w:p>
        </w:tc>
        <w:tc>
          <w:tcPr>
            <w:tcW w:type="dxa" w:w="1438"/>
            <w:shd w:fill="auto" w:val="clear"/>
          </w:tcPr>
          <w:p w14:paraId="C3200000">
            <w:pPr>
              <w:ind/>
              <w:jc w:val="right"/>
              <w:rPr>
                <w:sz w:val="20"/>
              </w:rPr>
            </w:pPr>
            <w:r>
              <w:rPr>
                <w:sz w:val="20"/>
              </w:rPr>
              <w:t>68,21</w:t>
            </w:r>
          </w:p>
        </w:tc>
      </w:tr>
      <w:tr>
        <w:trPr>
          <w:trHeight w:hRule="atLeast" w:val="20"/>
        </w:trPr>
        <w:tc>
          <w:tcPr>
            <w:tcW w:type="dxa" w:w="4678"/>
            <w:shd w:fill="auto" w:val="clear"/>
          </w:tcPr>
          <w:p w14:paraId="C42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5200000">
            <w:pPr>
              <w:rPr>
                <w:sz w:val="20"/>
              </w:rPr>
            </w:pPr>
            <w:r>
              <w:rPr>
                <w:sz w:val="20"/>
              </w:rPr>
              <w:t>609</w:t>
            </w:r>
          </w:p>
        </w:tc>
        <w:tc>
          <w:tcPr>
            <w:tcW w:type="dxa" w:w="426"/>
            <w:shd w:fill="auto" w:val="clear"/>
          </w:tcPr>
          <w:p w14:paraId="C6200000">
            <w:pPr>
              <w:rPr>
                <w:sz w:val="20"/>
              </w:rPr>
            </w:pPr>
            <w:r>
              <w:rPr>
                <w:sz w:val="20"/>
              </w:rPr>
              <w:t>10</w:t>
            </w:r>
          </w:p>
        </w:tc>
        <w:tc>
          <w:tcPr>
            <w:tcW w:type="dxa" w:w="425"/>
            <w:shd w:fill="auto" w:val="clear"/>
          </w:tcPr>
          <w:p w14:paraId="C7200000">
            <w:pPr>
              <w:rPr>
                <w:sz w:val="20"/>
              </w:rPr>
            </w:pPr>
            <w:r>
              <w:rPr>
                <w:sz w:val="20"/>
              </w:rPr>
              <w:t>03</w:t>
            </w:r>
          </w:p>
        </w:tc>
        <w:tc>
          <w:tcPr>
            <w:tcW w:type="dxa" w:w="1559"/>
            <w:shd w:fill="auto" w:val="clear"/>
          </w:tcPr>
          <w:p w14:paraId="C8200000">
            <w:pPr>
              <w:rPr>
                <w:sz w:val="20"/>
              </w:rPr>
            </w:pPr>
            <w:r>
              <w:rPr>
                <w:sz w:val="20"/>
              </w:rPr>
              <w:t>03 2 06 20520</w:t>
            </w:r>
          </w:p>
        </w:tc>
        <w:tc>
          <w:tcPr>
            <w:tcW w:type="dxa" w:w="567"/>
            <w:shd w:fill="auto" w:val="clear"/>
          </w:tcPr>
          <w:p w14:paraId="C9200000">
            <w:pPr>
              <w:rPr>
                <w:sz w:val="20"/>
              </w:rPr>
            </w:pPr>
            <w:r>
              <w:rPr>
                <w:sz w:val="20"/>
              </w:rPr>
              <w:t>240</w:t>
            </w:r>
          </w:p>
        </w:tc>
        <w:tc>
          <w:tcPr>
            <w:tcW w:type="dxa" w:w="1438"/>
            <w:shd w:fill="auto" w:val="clear"/>
          </w:tcPr>
          <w:p w14:paraId="CA200000">
            <w:pPr>
              <w:ind/>
              <w:jc w:val="right"/>
              <w:rPr>
                <w:sz w:val="20"/>
              </w:rPr>
            </w:pPr>
            <w:r>
              <w:rPr>
                <w:sz w:val="20"/>
              </w:rPr>
              <w:t>68,21</w:t>
            </w:r>
          </w:p>
        </w:tc>
      </w:tr>
      <w:tr>
        <w:trPr>
          <w:trHeight w:hRule="atLeast" w:val="20"/>
        </w:trPr>
        <w:tc>
          <w:tcPr>
            <w:tcW w:type="dxa" w:w="4678"/>
            <w:shd w:fill="auto" w:val="clear"/>
          </w:tcPr>
          <w:p w14:paraId="CB200000">
            <w:pPr>
              <w:rPr>
                <w:sz w:val="20"/>
              </w:rPr>
            </w:pPr>
            <w:r>
              <w:rPr>
                <w:sz w:val="20"/>
              </w:rPr>
              <w:t>Основное мероприятие «Проведение мероприятий для отдельных категорий граждан»</w:t>
            </w:r>
          </w:p>
        </w:tc>
        <w:tc>
          <w:tcPr>
            <w:tcW w:type="dxa" w:w="567"/>
            <w:shd w:fill="auto" w:val="clear"/>
          </w:tcPr>
          <w:p w14:paraId="CC200000">
            <w:pPr>
              <w:rPr>
                <w:sz w:val="20"/>
              </w:rPr>
            </w:pPr>
            <w:r>
              <w:rPr>
                <w:sz w:val="20"/>
              </w:rPr>
              <w:t>609</w:t>
            </w:r>
          </w:p>
        </w:tc>
        <w:tc>
          <w:tcPr>
            <w:tcW w:type="dxa" w:w="426"/>
            <w:shd w:fill="auto" w:val="clear"/>
          </w:tcPr>
          <w:p w14:paraId="CD200000">
            <w:pPr>
              <w:rPr>
                <w:sz w:val="20"/>
              </w:rPr>
            </w:pPr>
            <w:r>
              <w:rPr>
                <w:sz w:val="20"/>
              </w:rPr>
              <w:t>10</w:t>
            </w:r>
          </w:p>
        </w:tc>
        <w:tc>
          <w:tcPr>
            <w:tcW w:type="dxa" w:w="425"/>
            <w:shd w:fill="auto" w:val="clear"/>
          </w:tcPr>
          <w:p w14:paraId="CE200000">
            <w:pPr>
              <w:rPr>
                <w:sz w:val="20"/>
              </w:rPr>
            </w:pPr>
            <w:r>
              <w:rPr>
                <w:sz w:val="20"/>
              </w:rPr>
              <w:t>03</w:t>
            </w:r>
          </w:p>
        </w:tc>
        <w:tc>
          <w:tcPr>
            <w:tcW w:type="dxa" w:w="1559"/>
            <w:shd w:fill="auto" w:val="clear"/>
          </w:tcPr>
          <w:p w14:paraId="CF200000">
            <w:pPr>
              <w:rPr>
                <w:sz w:val="20"/>
              </w:rPr>
            </w:pPr>
            <w:r>
              <w:rPr>
                <w:sz w:val="20"/>
              </w:rPr>
              <w:t>03 2 08 00000</w:t>
            </w:r>
          </w:p>
        </w:tc>
        <w:tc>
          <w:tcPr>
            <w:tcW w:type="dxa" w:w="567"/>
            <w:shd w:fill="auto" w:val="clear"/>
          </w:tcPr>
          <w:p w14:paraId="D0200000">
            <w:pPr>
              <w:rPr>
                <w:sz w:val="20"/>
              </w:rPr>
            </w:pPr>
            <w:r>
              <w:rPr>
                <w:sz w:val="20"/>
              </w:rPr>
              <w:t>000</w:t>
            </w:r>
          </w:p>
        </w:tc>
        <w:tc>
          <w:tcPr>
            <w:tcW w:type="dxa" w:w="1438"/>
            <w:shd w:fill="auto" w:val="clear"/>
          </w:tcPr>
          <w:p w14:paraId="D1200000">
            <w:pPr>
              <w:ind/>
              <w:jc w:val="right"/>
              <w:rPr>
                <w:sz w:val="20"/>
              </w:rPr>
            </w:pPr>
            <w:r>
              <w:rPr>
                <w:sz w:val="20"/>
              </w:rPr>
              <w:t>1 366,84</w:t>
            </w:r>
          </w:p>
        </w:tc>
      </w:tr>
      <w:tr>
        <w:trPr>
          <w:trHeight w:hRule="atLeast" w:val="20"/>
        </w:trPr>
        <w:tc>
          <w:tcPr>
            <w:tcW w:type="dxa" w:w="4678"/>
            <w:shd w:fill="auto" w:val="clear"/>
          </w:tcPr>
          <w:p w14:paraId="D2200000">
            <w:pPr>
              <w:rPr>
                <w:sz w:val="20"/>
              </w:rPr>
            </w:pPr>
            <w:r>
              <w:rPr>
                <w:sz w:val="20"/>
              </w:rPr>
              <w:t>Расходы на повышение социальной активности жителей города Ставрополя</w:t>
            </w:r>
          </w:p>
        </w:tc>
        <w:tc>
          <w:tcPr>
            <w:tcW w:type="dxa" w:w="567"/>
            <w:shd w:fill="auto" w:val="clear"/>
          </w:tcPr>
          <w:p w14:paraId="D3200000">
            <w:pPr>
              <w:rPr>
                <w:sz w:val="20"/>
              </w:rPr>
            </w:pPr>
            <w:r>
              <w:rPr>
                <w:sz w:val="20"/>
              </w:rPr>
              <w:t>609</w:t>
            </w:r>
          </w:p>
        </w:tc>
        <w:tc>
          <w:tcPr>
            <w:tcW w:type="dxa" w:w="426"/>
            <w:shd w:fill="auto" w:val="clear"/>
          </w:tcPr>
          <w:p w14:paraId="D4200000">
            <w:pPr>
              <w:rPr>
                <w:sz w:val="20"/>
              </w:rPr>
            </w:pPr>
            <w:r>
              <w:rPr>
                <w:sz w:val="20"/>
              </w:rPr>
              <w:t>10</w:t>
            </w:r>
          </w:p>
        </w:tc>
        <w:tc>
          <w:tcPr>
            <w:tcW w:type="dxa" w:w="425"/>
            <w:shd w:fill="auto" w:val="clear"/>
          </w:tcPr>
          <w:p w14:paraId="D5200000">
            <w:pPr>
              <w:rPr>
                <w:sz w:val="20"/>
              </w:rPr>
            </w:pPr>
            <w:r>
              <w:rPr>
                <w:sz w:val="20"/>
              </w:rPr>
              <w:t>03</w:t>
            </w:r>
          </w:p>
        </w:tc>
        <w:tc>
          <w:tcPr>
            <w:tcW w:type="dxa" w:w="1559"/>
            <w:shd w:fill="auto" w:val="clear"/>
          </w:tcPr>
          <w:p w14:paraId="D6200000">
            <w:pPr>
              <w:rPr>
                <w:sz w:val="20"/>
              </w:rPr>
            </w:pPr>
            <w:r>
              <w:rPr>
                <w:sz w:val="20"/>
              </w:rPr>
              <w:t>03 2 08 20510</w:t>
            </w:r>
          </w:p>
        </w:tc>
        <w:tc>
          <w:tcPr>
            <w:tcW w:type="dxa" w:w="567"/>
            <w:shd w:fill="auto" w:val="clear"/>
          </w:tcPr>
          <w:p w14:paraId="D7200000">
            <w:pPr>
              <w:rPr>
                <w:sz w:val="20"/>
              </w:rPr>
            </w:pPr>
            <w:r>
              <w:rPr>
                <w:sz w:val="20"/>
              </w:rPr>
              <w:t>000</w:t>
            </w:r>
          </w:p>
        </w:tc>
        <w:tc>
          <w:tcPr>
            <w:tcW w:type="dxa" w:w="1438"/>
            <w:shd w:fill="auto" w:val="clear"/>
          </w:tcPr>
          <w:p w14:paraId="D8200000">
            <w:pPr>
              <w:ind/>
              <w:jc w:val="right"/>
              <w:rPr>
                <w:sz w:val="20"/>
              </w:rPr>
            </w:pPr>
            <w:r>
              <w:rPr>
                <w:sz w:val="20"/>
              </w:rPr>
              <w:t>248,96</w:t>
            </w:r>
          </w:p>
        </w:tc>
      </w:tr>
      <w:tr>
        <w:trPr>
          <w:trHeight w:hRule="atLeast" w:val="20"/>
        </w:trPr>
        <w:tc>
          <w:tcPr>
            <w:tcW w:type="dxa" w:w="4678"/>
            <w:shd w:fill="auto" w:val="clear"/>
          </w:tcPr>
          <w:p w14:paraId="D92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A200000">
            <w:pPr>
              <w:rPr>
                <w:sz w:val="20"/>
              </w:rPr>
            </w:pPr>
            <w:r>
              <w:rPr>
                <w:sz w:val="20"/>
              </w:rPr>
              <w:t>609</w:t>
            </w:r>
          </w:p>
        </w:tc>
        <w:tc>
          <w:tcPr>
            <w:tcW w:type="dxa" w:w="426"/>
            <w:shd w:fill="auto" w:val="clear"/>
          </w:tcPr>
          <w:p w14:paraId="DB200000">
            <w:pPr>
              <w:rPr>
                <w:sz w:val="20"/>
              </w:rPr>
            </w:pPr>
            <w:r>
              <w:rPr>
                <w:sz w:val="20"/>
              </w:rPr>
              <w:t>10</w:t>
            </w:r>
          </w:p>
        </w:tc>
        <w:tc>
          <w:tcPr>
            <w:tcW w:type="dxa" w:w="425"/>
            <w:shd w:fill="auto" w:val="clear"/>
          </w:tcPr>
          <w:p w14:paraId="DC200000">
            <w:pPr>
              <w:rPr>
                <w:sz w:val="20"/>
              </w:rPr>
            </w:pPr>
            <w:r>
              <w:rPr>
                <w:sz w:val="20"/>
              </w:rPr>
              <w:t>03</w:t>
            </w:r>
          </w:p>
        </w:tc>
        <w:tc>
          <w:tcPr>
            <w:tcW w:type="dxa" w:w="1559"/>
            <w:shd w:fill="auto" w:val="clear"/>
          </w:tcPr>
          <w:p w14:paraId="DD200000">
            <w:pPr>
              <w:rPr>
                <w:sz w:val="20"/>
              </w:rPr>
            </w:pPr>
            <w:r>
              <w:rPr>
                <w:sz w:val="20"/>
              </w:rPr>
              <w:t>03 2 08 20510</w:t>
            </w:r>
          </w:p>
        </w:tc>
        <w:tc>
          <w:tcPr>
            <w:tcW w:type="dxa" w:w="567"/>
            <w:shd w:fill="auto" w:val="clear"/>
          </w:tcPr>
          <w:p w14:paraId="DE200000">
            <w:pPr>
              <w:rPr>
                <w:sz w:val="20"/>
              </w:rPr>
            </w:pPr>
            <w:r>
              <w:rPr>
                <w:sz w:val="20"/>
              </w:rPr>
              <w:t>240</w:t>
            </w:r>
          </w:p>
        </w:tc>
        <w:tc>
          <w:tcPr>
            <w:tcW w:type="dxa" w:w="1438"/>
            <w:shd w:fill="auto" w:val="clear"/>
          </w:tcPr>
          <w:p w14:paraId="DF200000">
            <w:pPr>
              <w:ind/>
              <w:jc w:val="right"/>
              <w:rPr>
                <w:sz w:val="20"/>
              </w:rPr>
            </w:pPr>
            <w:r>
              <w:rPr>
                <w:sz w:val="20"/>
              </w:rPr>
              <w:t>248,96</w:t>
            </w:r>
          </w:p>
        </w:tc>
      </w:tr>
      <w:tr>
        <w:trPr>
          <w:trHeight w:hRule="atLeast" w:val="20"/>
        </w:trPr>
        <w:tc>
          <w:tcPr>
            <w:tcW w:type="dxa" w:w="4678"/>
            <w:shd w:fill="auto" w:val="clear"/>
          </w:tcPr>
          <w:p w14:paraId="E0200000">
            <w:pPr>
              <w:rPr>
                <w:sz w:val="20"/>
              </w:rPr>
            </w:pPr>
            <w:r>
              <w:rPr>
                <w:sz w:val="20"/>
              </w:rPr>
              <w:t xml:space="preserve">Расходы на реализацию </w:t>
            </w:r>
            <w:r>
              <w:rPr>
                <w:sz w:val="20"/>
              </w:rPr>
              <w:t>мероприятий</w:t>
            </w:r>
            <w:r>
              <w:rPr>
                <w:sz w:val="20"/>
              </w:rPr>
              <w:t xml:space="preserve"> </w:t>
            </w:r>
            <w:r>
              <w:rPr>
                <w:sz w:val="20"/>
              </w:rPr>
              <w:t>направленных на поддержание качества жизни людей с ограниченными возможностями здоровья.</w:t>
            </w:r>
          </w:p>
        </w:tc>
        <w:tc>
          <w:tcPr>
            <w:tcW w:type="dxa" w:w="567"/>
            <w:shd w:fill="auto" w:val="clear"/>
          </w:tcPr>
          <w:p w14:paraId="E1200000">
            <w:pPr>
              <w:rPr>
                <w:sz w:val="20"/>
              </w:rPr>
            </w:pPr>
            <w:r>
              <w:rPr>
                <w:sz w:val="20"/>
              </w:rPr>
              <w:t>609</w:t>
            </w:r>
          </w:p>
        </w:tc>
        <w:tc>
          <w:tcPr>
            <w:tcW w:type="dxa" w:w="426"/>
            <w:shd w:fill="auto" w:val="clear"/>
          </w:tcPr>
          <w:p w14:paraId="E2200000">
            <w:pPr>
              <w:rPr>
                <w:sz w:val="20"/>
              </w:rPr>
            </w:pPr>
            <w:r>
              <w:rPr>
                <w:sz w:val="20"/>
              </w:rPr>
              <w:t>10</w:t>
            </w:r>
          </w:p>
        </w:tc>
        <w:tc>
          <w:tcPr>
            <w:tcW w:type="dxa" w:w="425"/>
            <w:shd w:fill="auto" w:val="clear"/>
          </w:tcPr>
          <w:p w14:paraId="E3200000">
            <w:pPr>
              <w:rPr>
                <w:sz w:val="20"/>
              </w:rPr>
            </w:pPr>
            <w:r>
              <w:rPr>
                <w:sz w:val="20"/>
              </w:rPr>
              <w:t>03</w:t>
            </w:r>
          </w:p>
        </w:tc>
        <w:tc>
          <w:tcPr>
            <w:tcW w:type="dxa" w:w="1559"/>
            <w:shd w:fill="auto" w:val="clear"/>
          </w:tcPr>
          <w:p w14:paraId="E4200000">
            <w:pPr>
              <w:rPr>
                <w:sz w:val="20"/>
              </w:rPr>
            </w:pPr>
            <w:r>
              <w:rPr>
                <w:sz w:val="20"/>
              </w:rPr>
              <w:t>03 2 08 20590</w:t>
            </w:r>
          </w:p>
        </w:tc>
        <w:tc>
          <w:tcPr>
            <w:tcW w:type="dxa" w:w="567"/>
            <w:shd w:fill="auto" w:val="clear"/>
          </w:tcPr>
          <w:p w14:paraId="E5200000">
            <w:pPr>
              <w:rPr>
                <w:sz w:val="20"/>
              </w:rPr>
            </w:pPr>
            <w:r>
              <w:rPr>
                <w:sz w:val="20"/>
              </w:rPr>
              <w:t>000</w:t>
            </w:r>
          </w:p>
        </w:tc>
        <w:tc>
          <w:tcPr>
            <w:tcW w:type="dxa" w:w="1438"/>
            <w:shd w:fill="auto" w:val="clear"/>
          </w:tcPr>
          <w:p w14:paraId="E6200000">
            <w:pPr>
              <w:ind/>
              <w:jc w:val="right"/>
              <w:rPr>
                <w:sz w:val="20"/>
              </w:rPr>
            </w:pPr>
            <w:r>
              <w:rPr>
                <w:sz w:val="20"/>
              </w:rPr>
              <w:t>1 117,88</w:t>
            </w:r>
          </w:p>
        </w:tc>
      </w:tr>
      <w:tr>
        <w:trPr>
          <w:trHeight w:hRule="atLeast" w:val="20"/>
        </w:trPr>
        <w:tc>
          <w:tcPr>
            <w:tcW w:type="dxa" w:w="4678"/>
            <w:shd w:fill="auto" w:val="clear"/>
          </w:tcPr>
          <w:p w14:paraId="E72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8200000">
            <w:pPr>
              <w:rPr>
                <w:sz w:val="20"/>
              </w:rPr>
            </w:pPr>
            <w:r>
              <w:rPr>
                <w:sz w:val="20"/>
              </w:rPr>
              <w:t>609</w:t>
            </w:r>
          </w:p>
        </w:tc>
        <w:tc>
          <w:tcPr>
            <w:tcW w:type="dxa" w:w="426"/>
            <w:shd w:fill="auto" w:val="clear"/>
          </w:tcPr>
          <w:p w14:paraId="E9200000">
            <w:pPr>
              <w:rPr>
                <w:sz w:val="20"/>
              </w:rPr>
            </w:pPr>
            <w:r>
              <w:rPr>
                <w:sz w:val="20"/>
              </w:rPr>
              <w:t>10</w:t>
            </w:r>
          </w:p>
        </w:tc>
        <w:tc>
          <w:tcPr>
            <w:tcW w:type="dxa" w:w="425"/>
            <w:shd w:fill="auto" w:val="clear"/>
          </w:tcPr>
          <w:p w14:paraId="EA200000">
            <w:pPr>
              <w:rPr>
                <w:sz w:val="20"/>
              </w:rPr>
            </w:pPr>
            <w:r>
              <w:rPr>
                <w:sz w:val="20"/>
              </w:rPr>
              <w:t>03</w:t>
            </w:r>
          </w:p>
        </w:tc>
        <w:tc>
          <w:tcPr>
            <w:tcW w:type="dxa" w:w="1559"/>
            <w:shd w:fill="auto" w:val="clear"/>
          </w:tcPr>
          <w:p w14:paraId="EB200000">
            <w:pPr>
              <w:rPr>
                <w:sz w:val="20"/>
              </w:rPr>
            </w:pPr>
            <w:r>
              <w:rPr>
                <w:sz w:val="20"/>
              </w:rPr>
              <w:t>03 2 08 20590</w:t>
            </w:r>
          </w:p>
        </w:tc>
        <w:tc>
          <w:tcPr>
            <w:tcW w:type="dxa" w:w="567"/>
            <w:shd w:fill="auto" w:val="clear"/>
          </w:tcPr>
          <w:p w14:paraId="EC200000">
            <w:pPr>
              <w:rPr>
                <w:sz w:val="20"/>
              </w:rPr>
            </w:pPr>
            <w:r>
              <w:rPr>
                <w:sz w:val="20"/>
              </w:rPr>
              <w:t>240</w:t>
            </w:r>
          </w:p>
        </w:tc>
        <w:tc>
          <w:tcPr>
            <w:tcW w:type="dxa" w:w="1438"/>
            <w:shd w:fill="auto" w:val="clear"/>
          </w:tcPr>
          <w:p w14:paraId="ED200000">
            <w:pPr>
              <w:ind/>
              <w:jc w:val="right"/>
              <w:rPr>
                <w:sz w:val="20"/>
              </w:rPr>
            </w:pPr>
            <w:r>
              <w:rPr>
                <w:sz w:val="20"/>
              </w:rPr>
              <w:t>1 117,88</w:t>
            </w:r>
          </w:p>
        </w:tc>
      </w:tr>
      <w:tr>
        <w:trPr>
          <w:trHeight w:hRule="atLeast" w:val="20"/>
        </w:trPr>
        <w:tc>
          <w:tcPr>
            <w:tcW w:type="dxa" w:w="4678"/>
            <w:shd w:fill="auto" w:val="clear"/>
          </w:tcPr>
          <w:p w14:paraId="EE200000">
            <w:pPr>
              <w:rPr>
                <w:sz w:val="20"/>
              </w:rPr>
            </w:pPr>
            <w:r>
              <w:rPr>
                <w:sz w:val="20"/>
              </w:rPr>
              <w:t>Подпрограмма «Доступная среда»</w:t>
            </w:r>
          </w:p>
        </w:tc>
        <w:tc>
          <w:tcPr>
            <w:tcW w:type="dxa" w:w="567"/>
            <w:shd w:fill="auto" w:val="clear"/>
          </w:tcPr>
          <w:p w14:paraId="EF200000">
            <w:pPr>
              <w:rPr>
                <w:sz w:val="20"/>
              </w:rPr>
            </w:pPr>
            <w:r>
              <w:rPr>
                <w:sz w:val="20"/>
              </w:rPr>
              <w:t>609</w:t>
            </w:r>
          </w:p>
        </w:tc>
        <w:tc>
          <w:tcPr>
            <w:tcW w:type="dxa" w:w="426"/>
            <w:shd w:fill="auto" w:val="clear"/>
          </w:tcPr>
          <w:p w14:paraId="F0200000">
            <w:pPr>
              <w:rPr>
                <w:sz w:val="20"/>
              </w:rPr>
            </w:pPr>
            <w:r>
              <w:rPr>
                <w:sz w:val="20"/>
              </w:rPr>
              <w:t>10</w:t>
            </w:r>
          </w:p>
        </w:tc>
        <w:tc>
          <w:tcPr>
            <w:tcW w:type="dxa" w:w="425"/>
            <w:shd w:fill="auto" w:val="clear"/>
          </w:tcPr>
          <w:p w14:paraId="F1200000">
            <w:pPr>
              <w:rPr>
                <w:sz w:val="20"/>
              </w:rPr>
            </w:pPr>
            <w:r>
              <w:rPr>
                <w:sz w:val="20"/>
              </w:rPr>
              <w:t>03</w:t>
            </w:r>
          </w:p>
        </w:tc>
        <w:tc>
          <w:tcPr>
            <w:tcW w:type="dxa" w:w="1559"/>
            <w:shd w:fill="auto" w:val="clear"/>
          </w:tcPr>
          <w:p w14:paraId="F2200000">
            <w:pPr>
              <w:rPr>
                <w:sz w:val="20"/>
              </w:rPr>
            </w:pPr>
            <w:r>
              <w:rPr>
                <w:sz w:val="20"/>
              </w:rPr>
              <w:t>03 3 00 00000</w:t>
            </w:r>
          </w:p>
        </w:tc>
        <w:tc>
          <w:tcPr>
            <w:tcW w:type="dxa" w:w="567"/>
            <w:shd w:fill="auto" w:val="clear"/>
          </w:tcPr>
          <w:p w14:paraId="F3200000">
            <w:pPr>
              <w:rPr>
                <w:sz w:val="20"/>
              </w:rPr>
            </w:pPr>
            <w:r>
              <w:rPr>
                <w:sz w:val="20"/>
              </w:rPr>
              <w:t>000</w:t>
            </w:r>
          </w:p>
        </w:tc>
        <w:tc>
          <w:tcPr>
            <w:tcW w:type="dxa" w:w="1438"/>
            <w:shd w:fill="auto" w:val="clear"/>
          </w:tcPr>
          <w:p w14:paraId="F4200000">
            <w:pPr>
              <w:ind/>
              <w:jc w:val="right"/>
              <w:rPr>
                <w:sz w:val="20"/>
              </w:rPr>
            </w:pPr>
            <w:r>
              <w:rPr>
                <w:sz w:val="20"/>
              </w:rPr>
              <w:t>4 712,41</w:t>
            </w:r>
          </w:p>
        </w:tc>
      </w:tr>
      <w:tr>
        <w:trPr>
          <w:trHeight w:hRule="atLeast" w:val="20"/>
        </w:trPr>
        <w:tc>
          <w:tcPr>
            <w:tcW w:type="dxa" w:w="4678"/>
            <w:shd w:fill="auto" w:val="clear"/>
          </w:tcPr>
          <w:p w14:paraId="F520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567"/>
            <w:shd w:fill="auto" w:val="clear"/>
          </w:tcPr>
          <w:p w14:paraId="F6200000">
            <w:pPr>
              <w:rPr>
                <w:sz w:val="20"/>
              </w:rPr>
            </w:pPr>
            <w:r>
              <w:rPr>
                <w:sz w:val="20"/>
              </w:rPr>
              <w:t>609</w:t>
            </w:r>
          </w:p>
        </w:tc>
        <w:tc>
          <w:tcPr>
            <w:tcW w:type="dxa" w:w="426"/>
            <w:shd w:fill="auto" w:val="clear"/>
          </w:tcPr>
          <w:p w14:paraId="F7200000">
            <w:pPr>
              <w:rPr>
                <w:sz w:val="20"/>
              </w:rPr>
            </w:pPr>
            <w:r>
              <w:rPr>
                <w:sz w:val="20"/>
              </w:rPr>
              <w:t>10</w:t>
            </w:r>
          </w:p>
        </w:tc>
        <w:tc>
          <w:tcPr>
            <w:tcW w:type="dxa" w:w="425"/>
            <w:shd w:fill="auto" w:val="clear"/>
          </w:tcPr>
          <w:p w14:paraId="F8200000">
            <w:pPr>
              <w:rPr>
                <w:sz w:val="20"/>
              </w:rPr>
            </w:pPr>
            <w:r>
              <w:rPr>
                <w:sz w:val="20"/>
              </w:rPr>
              <w:t>03</w:t>
            </w:r>
          </w:p>
        </w:tc>
        <w:tc>
          <w:tcPr>
            <w:tcW w:type="dxa" w:w="1559"/>
            <w:shd w:fill="auto" w:val="clear"/>
          </w:tcPr>
          <w:p w14:paraId="F9200000">
            <w:pPr>
              <w:rPr>
                <w:sz w:val="20"/>
              </w:rPr>
            </w:pPr>
            <w:r>
              <w:rPr>
                <w:sz w:val="20"/>
              </w:rPr>
              <w:t>03 3 01 00000</w:t>
            </w:r>
          </w:p>
        </w:tc>
        <w:tc>
          <w:tcPr>
            <w:tcW w:type="dxa" w:w="567"/>
            <w:shd w:fill="auto" w:val="clear"/>
          </w:tcPr>
          <w:p w14:paraId="FA200000">
            <w:pPr>
              <w:rPr>
                <w:sz w:val="20"/>
              </w:rPr>
            </w:pPr>
            <w:r>
              <w:rPr>
                <w:sz w:val="20"/>
              </w:rPr>
              <w:t>000</w:t>
            </w:r>
          </w:p>
        </w:tc>
        <w:tc>
          <w:tcPr>
            <w:tcW w:type="dxa" w:w="1438"/>
            <w:shd w:fill="auto" w:val="clear"/>
          </w:tcPr>
          <w:p w14:paraId="FB200000">
            <w:pPr>
              <w:ind/>
              <w:jc w:val="right"/>
              <w:rPr>
                <w:sz w:val="20"/>
              </w:rPr>
            </w:pPr>
            <w:r>
              <w:rPr>
                <w:sz w:val="20"/>
              </w:rPr>
              <w:t>4 712,41</w:t>
            </w:r>
          </w:p>
        </w:tc>
      </w:tr>
      <w:tr>
        <w:trPr>
          <w:trHeight w:hRule="atLeast" w:val="20"/>
        </w:trPr>
        <w:tc>
          <w:tcPr>
            <w:tcW w:type="dxa" w:w="4678"/>
            <w:shd w:fill="auto" w:val="clear"/>
          </w:tcPr>
          <w:p w14:paraId="FC20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FD200000">
            <w:pPr>
              <w:rPr>
                <w:sz w:val="20"/>
              </w:rPr>
            </w:pPr>
            <w:r>
              <w:rPr>
                <w:sz w:val="20"/>
              </w:rPr>
              <w:t>609</w:t>
            </w:r>
          </w:p>
        </w:tc>
        <w:tc>
          <w:tcPr>
            <w:tcW w:type="dxa" w:w="426"/>
            <w:shd w:fill="auto" w:val="clear"/>
          </w:tcPr>
          <w:p w14:paraId="FE200000">
            <w:pPr>
              <w:rPr>
                <w:sz w:val="20"/>
              </w:rPr>
            </w:pPr>
            <w:r>
              <w:rPr>
                <w:sz w:val="20"/>
              </w:rPr>
              <w:t>10</w:t>
            </w:r>
          </w:p>
        </w:tc>
        <w:tc>
          <w:tcPr>
            <w:tcW w:type="dxa" w:w="425"/>
            <w:shd w:fill="auto" w:val="clear"/>
          </w:tcPr>
          <w:p w14:paraId="FF200000">
            <w:pPr>
              <w:rPr>
                <w:sz w:val="20"/>
              </w:rPr>
            </w:pPr>
            <w:r>
              <w:rPr>
                <w:sz w:val="20"/>
              </w:rPr>
              <w:t>03</w:t>
            </w:r>
          </w:p>
        </w:tc>
        <w:tc>
          <w:tcPr>
            <w:tcW w:type="dxa" w:w="1559"/>
            <w:shd w:fill="auto" w:val="clear"/>
          </w:tcPr>
          <w:p w14:paraId="00210000">
            <w:pPr>
              <w:rPr>
                <w:sz w:val="20"/>
              </w:rPr>
            </w:pPr>
            <w:r>
              <w:rPr>
                <w:sz w:val="20"/>
              </w:rPr>
              <w:t>03 3 01 20530</w:t>
            </w:r>
          </w:p>
        </w:tc>
        <w:tc>
          <w:tcPr>
            <w:tcW w:type="dxa" w:w="567"/>
            <w:shd w:fill="auto" w:val="clear"/>
          </w:tcPr>
          <w:p w14:paraId="01210000">
            <w:pPr>
              <w:rPr>
                <w:sz w:val="20"/>
              </w:rPr>
            </w:pPr>
            <w:r>
              <w:rPr>
                <w:sz w:val="20"/>
              </w:rPr>
              <w:t>000</w:t>
            </w:r>
          </w:p>
        </w:tc>
        <w:tc>
          <w:tcPr>
            <w:tcW w:type="dxa" w:w="1438"/>
            <w:shd w:fill="auto" w:val="clear"/>
          </w:tcPr>
          <w:p w14:paraId="02210000">
            <w:pPr>
              <w:ind/>
              <w:jc w:val="right"/>
              <w:rPr>
                <w:sz w:val="20"/>
              </w:rPr>
            </w:pPr>
            <w:r>
              <w:rPr>
                <w:sz w:val="20"/>
              </w:rPr>
              <w:t>4 712,41</w:t>
            </w:r>
          </w:p>
        </w:tc>
      </w:tr>
      <w:tr>
        <w:trPr>
          <w:trHeight w:hRule="atLeast" w:val="20"/>
        </w:trPr>
        <w:tc>
          <w:tcPr>
            <w:tcW w:type="dxa" w:w="4678"/>
            <w:shd w:fill="auto" w:val="clear"/>
          </w:tcPr>
          <w:p w14:paraId="0321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04210000">
            <w:pPr>
              <w:rPr>
                <w:sz w:val="20"/>
              </w:rPr>
            </w:pPr>
            <w:r>
              <w:rPr>
                <w:sz w:val="20"/>
              </w:rPr>
              <w:t>609</w:t>
            </w:r>
          </w:p>
        </w:tc>
        <w:tc>
          <w:tcPr>
            <w:tcW w:type="dxa" w:w="426"/>
            <w:shd w:fill="auto" w:val="clear"/>
          </w:tcPr>
          <w:p w14:paraId="05210000">
            <w:pPr>
              <w:rPr>
                <w:sz w:val="20"/>
              </w:rPr>
            </w:pPr>
            <w:r>
              <w:rPr>
                <w:sz w:val="20"/>
              </w:rPr>
              <w:t>10</w:t>
            </w:r>
          </w:p>
        </w:tc>
        <w:tc>
          <w:tcPr>
            <w:tcW w:type="dxa" w:w="425"/>
            <w:shd w:fill="auto" w:val="clear"/>
          </w:tcPr>
          <w:p w14:paraId="06210000">
            <w:pPr>
              <w:rPr>
                <w:sz w:val="20"/>
              </w:rPr>
            </w:pPr>
            <w:r>
              <w:rPr>
                <w:sz w:val="20"/>
              </w:rPr>
              <w:t>03</w:t>
            </w:r>
          </w:p>
        </w:tc>
        <w:tc>
          <w:tcPr>
            <w:tcW w:type="dxa" w:w="1559"/>
            <w:shd w:fill="auto" w:val="clear"/>
          </w:tcPr>
          <w:p w14:paraId="07210000">
            <w:pPr>
              <w:rPr>
                <w:sz w:val="20"/>
              </w:rPr>
            </w:pPr>
            <w:r>
              <w:rPr>
                <w:sz w:val="20"/>
              </w:rPr>
              <w:t>03 3 01 20530</w:t>
            </w:r>
          </w:p>
        </w:tc>
        <w:tc>
          <w:tcPr>
            <w:tcW w:type="dxa" w:w="567"/>
            <w:shd w:fill="auto" w:val="clear"/>
          </w:tcPr>
          <w:p w14:paraId="08210000">
            <w:pPr>
              <w:rPr>
                <w:sz w:val="20"/>
              </w:rPr>
            </w:pPr>
            <w:r>
              <w:rPr>
                <w:sz w:val="20"/>
              </w:rPr>
              <w:t>320</w:t>
            </w:r>
          </w:p>
        </w:tc>
        <w:tc>
          <w:tcPr>
            <w:tcW w:type="dxa" w:w="1438"/>
            <w:shd w:fill="auto" w:val="clear"/>
          </w:tcPr>
          <w:p w14:paraId="09210000">
            <w:pPr>
              <w:ind/>
              <w:jc w:val="right"/>
              <w:rPr>
                <w:sz w:val="20"/>
              </w:rPr>
            </w:pPr>
            <w:r>
              <w:rPr>
                <w:sz w:val="20"/>
              </w:rPr>
              <w:t>4 712,41</w:t>
            </w:r>
          </w:p>
        </w:tc>
      </w:tr>
      <w:tr>
        <w:trPr>
          <w:trHeight w:hRule="atLeast" w:val="20"/>
        </w:trPr>
        <w:tc>
          <w:tcPr>
            <w:tcW w:type="dxa" w:w="4678"/>
            <w:shd w:fill="auto" w:val="clear"/>
          </w:tcPr>
          <w:p w14:paraId="0A210000">
            <w:pPr>
              <w:rPr>
                <w:sz w:val="20"/>
              </w:rPr>
            </w:pPr>
            <w:r>
              <w:rPr>
                <w:sz w:val="20"/>
              </w:rPr>
              <w:t>Охрана семьи и детства</w:t>
            </w:r>
          </w:p>
        </w:tc>
        <w:tc>
          <w:tcPr>
            <w:tcW w:type="dxa" w:w="567"/>
            <w:shd w:fill="auto" w:val="clear"/>
          </w:tcPr>
          <w:p w14:paraId="0B210000">
            <w:pPr>
              <w:rPr>
                <w:sz w:val="20"/>
              </w:rPr>
            </w:pPr>
            <w:r>
              <w:rPr>
                <w:sz w:val="20"/>
              </w:rPr>
              <w:t>609</w:t>
            </w:r>
          </w:p>
        </w:tc>
        <w:tc>
          <w:tcPr>
            <w:tcW w:type="dxa" w:w="426"/>
            <w:shd w:fill="auto" w:val="clear"/>
          </w:tcPr>
          <w:p w14:paraId="0C210000">
            <w:pPr>
              <w:rPr>
                <w:sz w:val="20"/>
              </w:rPr>
            </w:pPr>
            <w:r>
              <w:rPr>
                <w:sz w:val="20"/>
              </w:rPr>
              <w:t>10</w:t>
            </w:r>
          </w:p>
        </w:tc>
        <w:tc>
          <w:tcPr>
            <w:tcW w:type="dxa" w:w="425"/>
            <w:shd w:fill="auto" w:val="clear"/>
          </w:tcPr>
          <w:p w14:paraId="0D210000">
            <w:pPr>
              <w:rPr>
                <w:sz w:val="20"/>
              </w:rPr>
            </w:pPr>
            <w:r>
              <w:rPr>
                <w:sz w:val="20"/>
              </w:rPr>
              <w:t>04</w:t>
            </w:r>
          </w:p>
        </w:tc>
        <w:tc>
          <w:tcPr>
            <w:tcW w:type="dxa" w:w="1559"/>
            <w:shd w:fill="auto" w:val="clear"/>
          </w:tcPr>
          <w:p w14:paraId="0E210000">
            <w:pPr>
              <w:rPr>
                <w:sz w:val="20"/>
              </w:rPr>
            </w:pPr>
            <w:r>
              <w:rPr>
                <w:sz w:val="20"/>
              </w:rPr>
              <w:t>00 0 00 00000</w:t>
            </w:r>
          </w:p>
        </w:tc>
        <w:tc>
          <w:tcPr>
            <w:tcW w:type="dxa" w:w="567"/>
            <w:shd w:fill="auto" w:val="clear"/>
          </w:tcPr>
          <w:p w14:paraId="0F210000">
            <w:pPr>
              <w:rPr>
                <w:sz w:val="20"/>
              </w:rPr>
            </w:pPr>
            <w:r>
              <w:rPr>
                <w:sz w:val="20"/>
              </w:rPr>
              <w:t>000</w:t>
            </w:r>
          </w:p>
        </w:tc>
        <w:tc>
          <w:tcPr>
            <w:tcW w:type="dxa" w:w="1438"/>
            <w:shd w:fill="auto" w:val="clear"/>
          </w:tcPr>
          <w:p w14:paraId="10210000">
            <w:pPr>
              <w:ind/>
              <w:jc w:val="right"/>
              <w:rPr>
                <w:sz w:val="20"/>
              </w:rPr>
            </w:pPr>
            <w:r>
              <w:rPr>
                <w:sz w:val="20"/>
              </w:rPr>
              <w:t>888 304,66</w:t>
            </w:r>
          </w:p>
        </w:tc>
      </w:tr>
      <w:tr>
        <w:trPr>
          <w:trHeight w:hRule="atLeast" w:val="20"/>
        </w:trPr>
        <w:tc>
          <w:tcPr>
            <w:tcW w:type="dxa" w:w="4678"/>
            <w:shd w:fill="auto" w:val="clear"/>
          </w:tcPr>
          <w:p w14:paraId="1121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12210000">
            <w:pPr>
              <w:rPr>
                <w:sz w:val="20"/>
              </w:rPr>
            </w:pPr>
            <w:r>
              <w:rPr>
                <w:sz w:val="20"/>
              </w:rPr>
              <w:t>609</w:t>
            </w:r>
          </w:p>
        </w:tc>
        <w:tc>
          <w:tcPr>
            <w:tcW w:type="dxa" w:w="426"/>
            <w:shd w:fill="auto" w:val="clear"/>
          </w:tcPr>
          <w:p w14:paraId="13210000">
            <w:pPr>
              <w:rPr>
                <w:sz w:val="20"/>
              </w:rPr>
            </w:pPr>
            <w:r>
              <w:rPr>
                <w:sz w:val="20"/>
              </w:rPr>
              <w:t>10</w:t>
            </w:r>
          </w:p>
        </w:tc>
        <w:tc>
          <w:tcPr>
            <w:tcW w:type="dxa" w:w="425"/>
            <w:shd w:fill="auto" w:val="clear"/>
          </w:tcPr>
          <w:p w14:paraId="14210000">
            <w:pPr>
              <w:rPr>
                <w:sz w:val="20"/>
              </w:rPr>
            </w:pPr>
            <w:r>
              <w:rPr>
                <w:sz w:val="20"/>
              </w:rPr>
              <w:t>04</w:t>
            </w:r>
          </w:p>
        </w:tc>
        <w:tc>
          <w:tcPr>
            <w:tcW w:type="dxa" w:w="1559"/>
            <w:shd w:fill="auto" w:val="clear"/>
          </w:tcPr>
          <w:p w14:paraId="15210000">
            <w:pPr>
              <w:rPr>
                <w:sz w:val="20"/>
              </w:rPr>
            </w:pPr>
            <w:r>
              <w:rPr>
                <w:sz w:val="20"/>
              </w:rPr>
              <w:t>03 0 00 00000</w:t>
            </w:r>
          </w:p>
        </w:tc>
        <w:tc>
          <w:tcPr>
            <w:tcW w:type="dxa" w:w="567"/>
            <w:shd w:fill="auto" w:val="clear"/>
          </w:tcPr>
          <w:p w14:paraId="16210000">
            <w:pPr>
              <w:rPr>
                <w:sz w:val="20"/>
              </w:rPr>
            </w:pPr>
            <w:r>
              <w:rPr>
                <w:sz w:val="20"/>
              </w:rPr>
              <w:t>000</w:t>
            </w:r>
          </w:p>
        </w:tc>
        <w:tc>
          <w:tcPr>
            <w:tcW w:type="dxa" w:w="1438"/>
            <w:shd w:fill="auto" w:val="clear"/>
          </w:tcPr>
          <w:p w14:paraId="17210000">
            <w:pPr>
              <w:ind/>
              <w:jc w:val="right"/>
              <w:rPr>
                <w:sz w:val="20"/>
              </w:rPr>
            </w:pPr>
            <w:r>
              <w:rPr>
                <w:sz w:val="20"/>
              </w:rPr>
              <w:t>888 304,66</w:t>
            </w:r>
          </w:p>
        </w:tc>
      </w:tr>
      <w:tr>
        <w:trPr>
          <w:trHeight w:hRule="atLeast" w:val="20"/>
        </w:trPr>
        <w:tc>
          <w:tcPr>
            <w:tcW w:type="dxa" w:w="4678"/>
            <w:shd w:fill="auto" w:val="clear"/>
          </w:tcPr>
          <w:p w14:paraId="1821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auto" w:val="clear"/>
          </w:tcPr>
          <w:p w14:paraId="19210000">
            <w:pPr>
              <w:rPr>
                <w:sz w:val="20"/>
              </w:rPr>
            </w:pPr>
            <w:r>
              <w:rPr>
                <w:sz w:val="20"/>
              </w:rPr>
              <w:t>609</w:t>
            </w:r>
          </w:p>
        </w:tc>
        <w:tc>
          <w:tcPr>
            <w:tcW w:type="dxa" w:w="426"/>
            <w:shd w:fill="auto" w:val="clear"/>
          </w:tcPr>
          <w:p w14:paraId="1A210000">
            <w:pPr>
              <w:rPr>
                <w:sz w:val="20"/>
              </w:rPr>
            </w:pPr>
            <w:r>
              <w:rPr>
                <w:sz w:val="20"/>
              </w:rPr>
              <w:t>10</w:t>
            </w:r>
          </w:p>
        </w:tc>
        <w:tc>
          <w:tcPr>
            <w:tcW w:type="dxa" w:w="425"/>
            <w:shd w:fill="auto" w:val="clear"/>
          </w:tcPr>
          <w:p w14:paraId="1B210000">
            <w:pPr>
              <w:rPr>
                <w:sz w:val="20"/>
              </w:rPr>
            </w:pPr>
            <w:r>
              <w:rPr>
                <w:sz w:val="20"/>
              </w:rPr>
              <w:t>04</w:t>
            </w:r>
          </w:p>
        </w:tc>
        <w:tc>
          <w:tcPr>
            <w:tcW w:type="dxa" w:w="1559"/>
            <w:shd w:fill="auto" w:val="clear"/>
          </w:tcPr>
          <w:p w14:paraId="1C210000">
            <w:pPr>
              <w:rPr>
                <w:sz w:val="20"/>
              </w:rPr>
            </w:pPr>
            <w:r>
              <w:rPr>
                <w:sz w:val="20"/>
              </w:rPr>
              <w:t xml:space="preserve">03 1 00 00000 </w:t>
            </w:r>
          </w:p>
        </w:tc>
        <w:tc>
          <w:tcPr>
            <w:tcW w:type="dxa" w:w="567"/>
            <w:shd w:fill="auto" w:val="clear"/>
          </w:tcPr>
          <w:p w14:paraId="1D210000">
            <w:pPr>
              <w:rPr>
                <w:sz w:val="20"/>
              </w:rPr>
            </w:pPr>
            <w:r>
              <w:rPr>
                <w:sz w:val="20"/>
              </w:rPr>
              <w:t>000</w:t>
            </w:r>
          </w:p>
        </w:tc>
        <w:tc>
          <w:tcPr>
            <w:tcW w:type="dxa" w:w="1438"/>
            <w:shd w:fill="auto" w:val="clear"/>
          </w:tcPr>
          <w:p w14:paraId="1E210000">
            <w:pPr>
              <w:ind/>
              <w:jc w:val="right"/>
              <w:rPr>
                <w:sz w:val="20"/>
              </w:rPr>
            </w:pPr>
            <w:r>
              <w:rPr>
                <w:sz w:val="20"/>
              </w:rPr>
              <w:t>888 304,66</w:t>
            </w:r>
          </w:p>
        </w:tc>
      </w:tr>
      <w:tr>
        <w:trPr>
          <w:trHeight w:hRule="atLeast" w:val="20"/>
        </w:trPr>
        <w:tc>
          <w:tcPr>
            <w:tcW w:type="dxa" w:w="4678"/>
            <w:shd w:fill="auto" w:val="clear"/>
          </w:tcPr>
          <w:p w14:paraId="1F210000">
            <w:pPr>
              <w:rPr>
                <w:sz w:val="20"/>
              </w:rPr>
            </w:pPr>
            <w:r>
              <w:rPr>
                <w:sz w:val="20"/>
              </w:rPr>
              <w:t>Основное мероприятие «Предоставление мер социальной поддержки семьям и детям»</w:t>
            </w:r>
          </w:p>
        </w:tc>
        <w:tc>
          <w:tcPr>
            <w:tcW w:type="dxa" w:w="567"/>
            <w:shd w:fill="auto" w:val="clear"/>
          </w:tcPr>
          <w:p w14:paraId="20210000">
            <w:pPr>
              <w:rPr>
                <w:sz w:val="20"/>
              </w:rPr>
            </w:pPr>
            <w:r>
              <w:rPr>
                <w:sz w:val="20"/>
              </w:rPr>
              <w:t>609</w:t>
            </w:r>
          </w:p>
        </w:tc>
        <w:tc>
          <w:tcPr>
            <w:tcW w:type="dxa" w:w="426"/>
            <w:shd w:fill="auto" w:val="clear"/>
          </w:tcPr>
          <w:p w14:paraId="21210000">
            <w:pPr>
              <w:rPr>
                <w:sz w:val="20"/>
              </w:rPr>
            </w:pPr>
            <w:r>
              <w:rPr>
                <w:sz w:val="20"/>
              </w:rPr>
              <w:t>10</w:t>
            </w:r>
          </w:p>
        </w:tc>
        <w:tc>
          <w:tcPr>
            <w:tcW w:type="dxa" w:w="425"/>
            <w:shd w:fill="auto" w:val="clear"/>
          </w:tcPr>
          <w:p w14:paraId="22210000">
            <w:pPr>
              <w:rPr>
                <w:sz w:val="20"/>
              </w:rPr>
            </w:pPr>
            <w:r>
              <w:rPr>
                <w:sz w:val="20"/>
              </w:rPr>
              <w:t>04</w:t>
            </w:r>
          </w:p>
        </w:tc>
        <w:tc>
          <w:tcPr>
            <w:tcW w:type="dxa" w:w="1559"/>
            <w:shd w:fill="auto" w:val="clear"/>
          </w:tcPr>
          <w:p w14:paraId="23210000">
            <w:pPr>
              <w:rPr>
                <w:sz w:val="20"/>
              </w:rPr>
            </w:pPr>
            <w:r>
              <w:rPr>
                <w:sz w:val="20"/>
              </w:rPr>
              <w:t>03 1 02 00000</w:t>
            </w:r>
          </w:p>
        </w:tc>
        <w:tc>
          <w:tcPr>
            <w:tcW w:type="dxa" w:w="567"/>
            <w:shd w:fill="auto" w:val="clear"/>
          </w:tcPr>
          <w:p w14:paraId="24210000">
            <w:pPr>
              <w:rPr>
                <w:sz w:val="20"/>
              </w:rPr>
            </w:pPr>
            <w:r>
              <w:rPr>
                <w:sz w:val="20"/>
              </w:rPr>
              <w:t>000</w:t>
            </w:r>
          </w:p>
        </w:tc>
        <w:tc>
          <w:tcPr>
            <w:tcW w:type="dxa" w:w="1438"/>
            <w:shd w:fill="auto" w:val="clear"/>
          </w:tcPr>
          <w:p w14:paraId="25210000">
            <w:pPr>
              <w:ind/>
              <w:jc w:val="right"/>
              <w:rPr>
                <w:sz w:val="20"/>
              </w:rPr>
            </w:pPr>
            <w:r>
              <w:rPr>
                <w:sz w:val="20"/>
              </w:rPr>
              <w:t>726 560,56</w:t>
            </w:r>
          </w:p>
        </w:tc>
      </w:tr>
      <w:tr>
        <w:trPr>
          <w:trHeight w:hRule="atLeast" w:val="20"/>
        </w:trPr>
        <w:tc>
          <w:tcPr>
            <w:tcW w:type="dxa" w:w="4678"/>
            <w:shd w:fill="auto" w:val="clear"/>
          </w:tcPr>
          <w:p w14:paraId="26210000">
            <w:pPr>
              <w:rPr>
                <w:sz w:val="20"/>
              </w:rPr>
            </w:pPr>
            <w:r>
              <w:rPr>
                <w:sz w:val="20"/>
              </w:rPr>
              <w:t xml:space="preserve"> Выплата пособия на ребенка</w:t>
            </w:r>
          </w:p>
        </w:tc>
        <w:tc>
          <w:tcPr>
            <w:tcW w:type="dxa" w:w="567"/>
            <w:shd w:fill="auto" w:val="clear"/>
          </w:tcPr>
          <w:p w14:paraId="27210000">
            <w:pPr>
              <w:rPr>
                <w:sz w:val="20"/>
              </w:rPr>
            </w:pPr>
            <w:r>
              <w:rPr>
                <w:sz w:val="20"/>
              </w:rPr>
              <w:t>609</w:t>
            </w:r>
          </w:p>
        </w:tc>
        <w:tc>
          <w:tcPr>
            <w:tcW w:type="dxa" w:w="426"/>
            <w:shd w:fill="auto" w:val="clear"/>
          </w:tcPr>
          <w:p w14:paraId="28210000">
            <w:pPr>
              <w:rPr>
                <w:sz w:val="20"/>
              </w:rPr>
            </w:pPr>
            <w:r>
              <w:rPr>
                <w:sz w:val="20"/>
              </w:rPr>
              <w:t>10</w:t>
            </w:r>
          </w:p>
        </w:tc>
        <w:tc>
          <w:tcPr>
            <w:tcW w:type="dxa" w:w="425"/>
            <w:shd w:fill="auto" w:val="clear"/>
          </w:tcPr>
          <w:p w14:paraId="29210000">
            <w:pPr>
              <w:rPr>
                <w:sz w:val="20"/>
              </w:rPr>
            </w:pPr>
            <w:r>
              <w:rPr>
                <w:sz w:val="20"/>
              </w:rPr>
              <w:t>04</w:t>
            </w:r>
          </w:p>
        </w:tc>
        <w:tc>
          <w:tcPr>
            <w:tcW w:type="dxa" w:w="1559"/>
            <w:shd w:fill="auto" w:val="clear"/>
          </w:tcPr>
          <w:p w14:paraId="2A210000">
            <w:pPr>
              <w:rPr>
                <w:sz w:val="20"/>
              </w:rPr>
            </w:pPr>
            <w:r>
              <w:rPr>
                <w:sz w:val="20"/>
              </w:rPr>
              <w:t>03 1 02 76270</w:t>
            </w:r>
          </w:p>
        </w:tc>
        <w:tc>
          <w:tcPr>
            <w:tcW w:type="dxa" w:w="567"/>
            <w:shd w:fill="auto" w:val="clear"/>
          </w:tcPr>
          <w:p w14:paraId="2B210000">
            <w:pPr>
              <w:rPr>
                <w:sz w:val="20"/>
              </w:rPr>
            </w:pPr>
            <w:r>
              <w:rPr>
                <w:sz w:val="20"/>
              </w:rPr>
              <w:t>000</w:t>
            </w:r>
          </w:p>
        </w:tc>
        <w:tc>
          <w:tcPr>
            <w:tcW w:type="dxa" w:w="1438"/>
            <w:shd w:fill="auto" w:val="clear"/>
          </w:tcPr>
          <w:p w14:paraId="2C210000">
            <w:pPr>
              <w:ind/>
              <w:jc w:val="right"/>
              <w:rPr>
                <w:sz w:val="20"/>
              </w:rPr>
            </w:pPr>
            <w:r>
              <w:rPr>
                <w:sz w:val="20"/>
              </w:rPr>
              <w:t>41 690,12</w:t>
            </w:r>
          </w:p>
        </w:tc>
      </w:tr>
      <w:tr>
        <w:trPr>
          <w:trHeight w:hRule="atLeast" w:val="20"/>
        </w:trPr>
        <w:tc>
          <w:tcPr>
            <w:tcW w:type="dxa" w:w="4678"/>
            <w:shd w:fill="auto" w:val="clear"/>
          </w:tcPr>
          <w:p w14:paraId="2D210000">
            <w:pPr>
              <w:rPr>
                <w:sz w:val="20"/>
              </w:rPr>
            </w:pPr>
            <w:r>
              <w:rPr>
                <w:sz w:val="20"/>
              </w:rPr>
              <w:t>Публичные нормативные социальные выплаты гражданам</w:t>
            </w:r>
          </w:p>
        </w:tc>
        <w:tc>
          <w:tcPr>
            <w:tcW w:type="dxa" w:w="567"/>
            <w:shd w:fill="auto" w:val="clear"/>
          </w:tcPr>
          <w:p w14:paraId="2E210000">
            <w:pPr>
              <w:rPr>
                <w:sz w:val="20"/>
              </w:rPr>
            </w:pPr>
            <w:r>
              <w:rPr>
                <w:sz w:val="20"/>
              </w:rPr>
              <w:t>609</w:t>
            </w:r>
          </w:p>
        </w:tc>
        <w:tc>
          <w:tcPr>
            <w:tcW w:type="dxa" w:w="426"/>
            <w:shd w:fill="auto" w:val="clear"/>
          </w:tcPr>
          <w:p w14:paraId="2F210000">
            <w:pPr>
              <w:rPr>
                <w:sz w:val="20"/>
              </w:rPr>
            </w:pPr>
            <w:r>
              <w:rPr>
                <w:sz w:val="20"/>
              </w:rPr>
              <w:t>10</w:t>
            </w:r>
          </w:p>
        </w:tc>
        <w:tc>
          <w:tcPr>
            <w:tcW w:type="dxa" w:w="425"/>
            <w:shd w:fill="auto" w:val="clear"/>
          </w:tcPr>
          <w:p w14:paraId="30210000">
            <w:pPr>
              <w:rPr>
                <w:sz w:val="20"/>
              </w:rPr>
            </w:pPr>
            <w:r>
              <w:rPr>
                <w:sz w:val="20"/>
              </w:rPr>
              <w:t>04</w:t>
            </w:r>
          </w:p>
        </w:tc>
        <w:tc>
          <w:tcPr>
            <w:tcW w:type="dxa" w:w="1559"/>
            <w:shd w:fill="auto" w:val="clear"/>
          </w:tcPr>
          <w:p w14:paraId="31210000">
            <w:pPr>
              <w:rPr>
                <w:sz w:val="20"/>
              </w:rPr>
            </w:pPr>
            <w:r>
              <w:rPr>
                <w:sz w:val="20"/>
              </w:rPr>
              <w:t>03 1 02 76270</w:t>
            </w:r>
          </w:p>
        </w:tc>
        <w:tc>
          <w:tcPr>
            <w:tcW w:type="dxa" w:w="567"/>
            <w:shd w:fill="auto" w:val="clear"/>
          </w:tcPr>
          <w:p w14:paraId="32210000">
            <w:pPr>
              <w:rPr>
                <w:sz w:val="20"/>
              </w:rPr>
            </w:pPr>
            <w:r>
              <w:rPr>
                <w:sz w:val="20"/>
              </w:rPr>
              <w:t>310</w:t>
            </w:r>
          </w:p>
        </w:tc>
        <w:tc>
          <w:tcPr>
            <w:tcW w:type="dxa" w:w="1438"/>
            <w:shd w:fill="auto" w:val="clear"/>
          </w:tcPr>
          <w:p w14:paraId="33210000">
            <w:pPr>
              <w:ind/>
              <w:jc w:val="right"/>
              <w:rPr>
                <w:sz w:val="20"/>
              </w:rPr>
            </w:pPr>
            <w:r>
              <w:rPr>
                <w:sz w:val="20"/>
              </w:rPr>
              <w:t>41 690,12</w:t>
            </w:r>
          </w:p>
        </w:tc>
      </w:tr>
      <w:tr>
        <w:trPr>
          <w:trHeight w:hRule="atLeast" w:val="20"/>
        </w:trPr>
        <w:tc>
          <w:tcPr>
            <w:tcW w:type="dxa" w:w="4678"/>
            <w:shd w:fill="auto" w:val="clear"/>
          </w:tcPr>
          <w:p w14:paraId="3421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567"/>
            <w:shd w:fill="auto" w:val="clear"/>
          </w:tcPr>
          <w:p w14:paraId="35210000">
            <w:pPr>
              <w:rPr>
                <w:sz w:val="20"/>
              </w:rPr>
            </w:pPr>
            <w:r>
              <w:rPr>
                <w:sz w:val="20"/>
              </w:rPr>
              <w:t>609</w:t>
            </w:r>
          </w:p>
        </w:tc>
        <w:tc>
          <w:tcPr>
            <w:tcW w:type="dxa" w:w="426"/>
            <w:shd w:fill="auto" w:val="clear"/>
          </w:tcPr>
          <w:p w14:paraId="36210000">
            <w:pPr>
              <w:rPr>
                <w:sz w:val="20"/>
              </w:rPr>
            </w:pPr>
            <w:r>
              <w:rPr>
                <w:sz w:val="20"/>
              </w:rPr>
              <w:t>10</w:t>
            </w:r>
          </w:p>
        </w:tc>
        <w:tc>
          <w:tcPr>
            <w:tcW w:type="dxa" w:w="425"/>
            <w:shd w:fill="auto" w:val="clear"/>
          </w:tcPr>
          <w:p w14:paraId="37210000">
            <w:pPr>
              <w:rPr>
                <w:sz w:val="20"/>
              </w:rPr>
            </w:pPr>
            <w:r>
              <w:rPr>
                <w:sz w:val="20"/>
              </w:rPr>
              <w:t>04</w:t>
            </w:r>
          </w:p>
        </w:tc>
        <w:tc>
          <w:tcPr>
            <w:tcW w:type="dxa" w:w="1559"/>
            <w:shd w:fill="auto" w:val="clear"/>
          </w:tcPr>
          <w:p w14:paraId="38210000">
            <w:pPr>
              <w:rPr>
                <w:sz w:val="20"/>
              </w:rPr>
            </w:pPr>
            <w:r>
              <w:rPr>
                <w:sz w:val="20"/>
              </w:rPr>
              <w:t>03 1 02 76280</w:t>
            </w:r>
          </w:p>
        </w:tc>
        <w:tc>
          <w:tcPr>
            <w:tcW w:type="dxa" w:w="567"/>
            <w:shd w:fill="auto" w:val="clear"/>
          </w:tcPr>
          <w:p w14:paraId="39210000">
            <w:pPr>
              <w:rPr>
                <w:sz w:val="20"/>
              </w:rPr>
            </w:pPr>
            <w:r>
              <w:rPr>
                <w:sz w:val="20"/>
              </w:rPr>
              <w:t>000</w:t>
            </w:r>
          </w:p>
        </w:tc>
        <w:tc>
          <w:tcPr>
            <w:tcW w:type="dxa" w:w="1438"/>
            <w:shd w:fill="auto" w:val="clear"/>
          </w:tcPr>
          <w:p w14:paraId="3A210000">
            <w:pPr>
              <w:ind/>
              <w:jc w:val="right"/>
              <w:rPr>
                <w:sz w:val="20"/>
              </w:rPr>
            </w:pPr>
            <w:r>
              <w:rPr>
                <w:sz w:val="20"/>
              </w:rPr>
              <w:t>147 999,99</w:t>
            </w:r>
          </w:p>
        </w:tc>
      </w:tr>
      <w:tr>
        <w:trPr>
          <w:trHeight w:hRule="atLeast" w:val="20"/>
        </w:trPr>
        <w:tc>
          <w:tcPr>
            <w:tcW w:type="dxa" w:w="4678"/>
            <w:shd w:fill="auto" w:val="clear"/>
          </w:tcPr>
          <w:p w14:paraId="3B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C210000">
            <w:pPr>
              <w:rPr>
                <w:sz w:val="20"/>
              </w:rPr>
            </w:pPr>
            <w:r>
              <w:rPr>
                <w:sz w:val="20"/>
              </w:rPr>
              <w:t>609</w:t>
            </w:r>
          </w:p>
        </w:tc>
        <w:tc>
          <w:tcPr>
            <w:tcW w:type="dxa" w:w="426"/>
            <w:shd w:fill="auto" w:val="clear"/>
          </w:tcPr>
          <w:p w14:paraId="3D210000">
            <w:pPr>
              <w:rPr>
                <w:sz w:val="20"/>
              </w:rPr>
            </w:pPr>
            <w:r>
              <w:rPr>
                <w:sz w:val="20"/>
              </w:rPr>
              <w:t>10</w:t>
            </w:r>
          </w:p>
        </w:tc>
        <w:tc>
          <w:tcPr>
            <w:tcW w:type="dxa" w:w="425"/>
            <w:shd w:fill="auto" w:val="clear"/>
          </w:tcPr>
          <w:p w14:paraId="3E210000">
            <w:pPr>
              <w:rPr>
                <w:sz w:val="20"/>
              </w:rPr>
            </w:pPr>
            <w:r>
              <w:rPr>
                <w:sz w:val="20"/>
              </w:rPr>
              <w:t>04</w:t>
            </w:r>
          </w:p>
        </w:tc>
        <w:tc>
          <w:tcPr>
            <w:tcW w:type="dxa" w:w="1559"/>
            <w:shd w:fill="auto" w:val="clear"/>
          </w:tcPr>
          <w:p w14:paraId="3F210000">
            <w:pPr>
              <w:rPr>
                <w:sz w:val="20"/>
              </w:rPr>
            </w:pPr>
            <w:r>
              <w:rPr>
                <w:sz w:val="20"/>
              </w:rPr>
              <w:t>03 1 02 76280</w:t>
            </w:r>
          </w:p>
        </w:tc>
        <w:tc>
          <w:tcPr>
            <w:tcW w:type="dxa" w:w="567"/>
            <w:shd w:fill="auto" w:val="clear"/>
          </w:tcPr>
          <w:p w14:paraId="40210000">
            <w:pPr>
              <w:rPr>
                <w:sz w:val="20"/>
              </w:rPr>
            </w:pPr>
            <w:r>
              <w:rPr>
                <w:sz w:val="20"/>
              </w:rPr>
              <w:t>240</w:t>
            </w:r>
          </w:p>
        </w:tc>
        <w:tc>
          <w:tcPr>
            <w:tcW w:type="dxa" w:w="1438"/>
            <w:shd w:fill="auto" w:val="clear"/>
          </w:tcPr>
          <w:p w14:paraId="41210000">
            <w:pPr>
              <w:ind/>
              <w:jc w:val="right"/>
              <w:rPr>
                <w:sz w:val="20"/>
              </w:rPr>
            </w:pPr>
            <w:r>
              <w:rPr>
                <w:sz w:val="20"/>
              </w:rPr>
              <w:t>1 755,00</w:t>
            </w:r>
          </w:p>
        </w:tc>
      </w:tr>
      <w:tr>
        <w:trPr>
          <w:trHeight w:hRule="atLeast" w:val="20"/>
        </w:trPr>
        <w:tc>
          <w:tcPr>
            <w:tcW w:type="dxa" w:w="4678"/>
            <w:shd w:fill="auto" w:val="clear"/>
          </w:tcPr>
          <w:p w14:paraId="42210000">
            <w:pPr>
              <w:rPr>
                <w:sz w:val="20"/>
              </w:rPr>
            </w:pPr>
            <w:r>
              <w:rPr>
                <w:sz w:val="20"/>
              </w:rPr>
              <w:t>Публичные нормативные социальные выплаты гражданам</w:t>
            </w:r>
          </w:p>
        </w:tc>
        <w:tc>
          <w:tcPr>
            <w:tcW w:type="dxa" w:w="567"/>
            <w:shd w:fill="auto" w:val="clear"/>
          </w:tcPr>
          <w:p w14:paraId="43210000">
            <w:pPr>
              <w:rPr>
                <w:sz w:val="20"/>
              </w:rPr>
            </w:pPr>
            <w:r>
              <w:rPr>
                <w:sz w:val="20"/>
              </w:rPr>
              <w:t>609</w:t>
            </w:r>
          </w:p>
        </w:tc>
        <w:tc>
          <w:tcPr>
            <w:tcW w:type="dxa" w:w="426"/>
            <w:shd w:fill="auto" w:val="clear"/>
          </w:tcPr>
          <w:p w14:paraId="44210000">
            <w:pPr>
              <w:rPr>
                <w:sz w:val="20"/>
              </w:rPr>
            </w:pPr>
            <w:r>
              <w:rPr>
                <w:sz w:val="20"/>
              </w:rPr>
              <w:t>10</w:t>
            </w:r>
          </w:p>
        </w:tc>
        <w:tc>
          <w:tcPr>
            <w:tcW w:type="dxa" w:w="425"/>
            <w:shd w:fill="auto" w:val="clear"/>
          </w:tcPr>
          <w:p w14:paraId="45210000">
            <w:pPr>
              <w:rPr>
                <w:sz w:val="20"/>
              </w:rPr>
            </w:pPr>
            <w:r>
              <w:rPr>
                <w:sz w:val="20"/>
              </w:rPr>
              <w:t>04</w:t>
            </w:r>
          </w:p>
        </w:tc>
        <w:tc>
          <w:tcPr>
            <w:tcW w:type="dxa" w:w="1559"/>
            <w:shd w:fill="auto" w:val="clear"/>
          </w:tcPr>
          <w:p w14:paraId="46210000">
            <w:pPr>
              <w:rPr>
                <w:sz w:val="20"/>
              </w:rPr>
            </w:pPr>
            <w:r>
              <w:rPr>
                <w:sz w:val="20"/>
              </w:rPr>
              <w:t>03 1 02 76280</w:t>
            </w:r>
          </w:p>
        </w:tc>
        <w:tc>
          <w:tcPr>
            <w:tcW w:type="dxa" w:w="567"/>
            <w:shd w:fill="auto" w:val="clear"/>
          </w:tcPr>
          <w:p w14:paraId="47210000">
            <w:pPr>
              <w:rPr>
                <w:sz w:val="20"/>
              </w:rPr>
            </w:pPr>
            <w:r>
              <w:rPr>
                <w:sz w:val="20"/>
              </w:rPr>
              <w:t>310</w:t>
            </w:r>
          </w:p>
        </w:tc>
        <w:tc>
          <w:tcPr>
            <w:tcW w:type="dxa" w:w="1438"/>
            <w:shd w:fill="auto" w:val="clear"/>
          </w:tcPr>
          <w:p w14:paraId="48210000">
            <w:pPr>
              <w:ind/>
              <w:jc w:val="right"/>
              <w:rPr>
                <w:sz w:val="20"/>
              </w:rPr>
            </w:pPr>
            <w:r>
              <w:rPr>
                <w:sz w:val="20"/>
              </w:rPr>
              <w:t>146 244,99</w:t>
            </w:r>
          </w:p>
        </w:tc>
      </w:tr>
      <w:tr>
        <w:trPr>
          <w:trHeight w:hRule="atLeast" w:val="20"/>
        </w:trPr>
        <w:tc>
          <w:tcPr>
            <w:tcW w:type="dxa" w:w="4678"/>
            <w:shd w:fill="auto" w:val="clear"/>
          </w:tcPr>
          <w:p w14:paraId="4921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567"/>
            <w:shd w:fill="auto" w:val="clear"/>
          </w:tcPr>
          <w:p w14:paraId="4A210000">
            <w:pPr>
              <w:rPr>
                <w:sz w:val="20"/>
              </w:rPr>
            </w:pPr>
            <w:r>
              <w:rPr>
                <w:sz w:val="20"/>
              </w:rPr>
              <w:t>609</w:t>
            </w:r>
          </w:p>
        </w:tc>
        <w:tc>
          <w:tcPr>
            <w:tcW w:type="dxa" w:w="426"/>
            <w:shd w:fill="auto" w:val="clear"/>
          </w:tcPr>
          <w:p w14:paraId="4B210000">
            <w:pPr>
              <w:rPr>
                <w:sz w:val="20"/>
              </w:rPr>
            </w:pPr>
            <w:r>
              <w:rPr>
                <w:sz w:val="20"/>
              </w:rPr>
              <w:t>10</w:t>
            </w:r>
          </w:p>
        </w:tc>
        <w:tc>
          <w:tcPr>
            <w:tcW w:type="dxa" w:w="425"/>
            <w:shd w:fill="auto" w:val="clear"/>
          </w:tcPr>
          <w:p w14:paraId="4C210000">
            <w:pPr>
              <w:rPr>
                <w:sz w:val="20"/>
              </w:rPr>
            </w:pPr>
            <w:r>
              <w:rPr>
                <w:sz w:val="20"/>
              </w:rPr>
              <w:t>04</w:t>
            </w:r>
          </w:p>
        </w:tc>
        <w:tc>
          <w:tcPr>
            <w:tcW w:type="dxa" w:w="1559"/>
            <w:shd w:fill="auto" w:val="clear"/>
          </w:tcPr>
          <w:p w14:paraId="4D210000">
            <w:pPr>
              <w:rPr>
                <w:sz w:val="20"/>
              </w:rPr>
            </w:pPr>
            <w:r>
              <w:rPr>
                <w:sz w:val="20"/>
              </w:rPr>
              <w:t>03 1 02 77190</w:t>
            </w:r>
          </w:p>
        </w:tc>
        <w:tc>
          <w:tcPr>
            <w:tcW w:type="dxa" w:w="567"/>
            <w:shd w:fill="auto" w:val="clear"/>
          </w:tcPr>
          <w:p w14:paraId="4E210000">
            <w:pPr>
              <w:rPr>
                <w:sz w:val="20"/>
              </w:rPr>
            </w:pPr>
            <w:r>
              <w:rPr>
                <w:sz w:val="20"/>
              </w:rPr>
              <w:t>000</w:t>
            </w:r>
          </w:p>
        </w:tc>
        <w:tc>
          <w:tcPr>
            <w:tcW w:type="dxa" w:w="1438"/>
            <w:shd w:fill="auto" w:val="clear"/>
          </w:tcPr>
          <w:p w14:paraId="4F210000">
            <w:pPr>
              <w:ind/>
              <w:jc w:val="right"/>
              <w:rPr>
                <w:sz w:val="20"/>
              </w:rPr>
            </w:pPr>
            <w:r>
              <w:rPr>
                <w:sz w:val="20"/>
              </w:rPr>
              <w:t>41 950,50</w:t>
            </w:r>
          </w:p>
        </w:tc>
      </w:tr>
      <w:tr>
        <w:trPr>
          <w:trHeight w:hRule="atLeast" w:val="20"/>
        </w:trPr>
        <w:tc>
          <w:tcPr>
            <w:tcW w:type="dxa" w:w="4678"/>
            <w:shd w:fill="auto" w:val="clear"/>
          </w:tcPr>
          <w:p w14:paraId="50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1210000">
            <w:pPr>
              <w:rPr>
                <w:sz w:val="20"/>
              </w:rPr>
            </w:pPr>
            <w:r>
              <w:rPr>
                <w:sz w:val="20"/>
              </w:rPr>
              <w:t>609</w:t>
            </w:r>
          </w:p>
        </w:tc>
        <w:tc>
          <w:tcPr>
            <w:tcW w:type="dxa" w:w="426"/>
            <w:shd w:fill="auto" w:val="clear"/>
          </w:tcPr>
          <w:p w14:paraId="52210000">
            <w:pPr>
              <w:rPr>
                <w:sz w:val="20"/>
              </w:rPr>
            </w:pPr>
            <w:r>
              <w:rPr>
                <w:sz w:val="20"/>
              </w:rPr>
              <w:t>10</w:t>
            </w:r>
          </w:p>
        </w:tc>
        <w:tc>
          <w:tcPr>
            <w:tcW w:type="dxa" w:w="425"/>
            <w:shd w:fill="auto" w:val="clear"/>
          </w:tcPr>
          <w:p w14:paraId="53210000">
            <w:pPr>
              <w:rPr>
                <w:sz w:val="20"/>
              </w:rPr>
            </w:pPr>
            <w:r>
              <w:rPr>
                <w:sz w:val="20"/>
              </w:rPr>
              <w:t>04</w:t>
            </w:r>
          </w:p>
        </w:tc>
        <w:tc>
          <w:tcPr>
            <w:tcW w:type="dxa" w:w="1559"/>
            <w:shd w:fill="auto" w:val="clear"/>
          </w:tcPr>
          <w:p w14:paraId="54210000">
            <w:pPr>
              <w:rPr>
                <w:sz w:val="20"/>
              </w:rPr>
            </w:pPr>
            <w:r>
              <w:rPr>
                <w:sz w:val="20"/>
              </w:rPr>
              <w:t>03 1 02 77190</w:t>
            </w:r>
          </w:p>
        </w:tc>
        <w:tc>
          <w:tcPr>
            <w:tcW w:type="dxa" w:w="567"/>
            <w:shd w:fill="auto" w:val="clear"/>
          </w:tcPr>
          <w:p w14:paraId="55210000">
            <w:pPr>
              <w:rPr>
                <w:sz w:val="20"/>
              </w:rPr>
            </w:pPr>
            <w:r>
              <w:rPr>
                <w:sz w:val="20"/>
              </w:rPr>
              <w:t>240</w:t>
            </w:r>
          </w:p>
        </w:tc>
        <w:tc>
          <w:tcPr>
            <w:tcW w:type="dxa" w:w="1438"/>
            <w:shd w:fill="auto" w:val="clear"/>
          </w:tcPr>
          <w:p w14:paraId="56210000">
            <w:pPr>
              <w:ind/>
              <w:jc w:val="right"/>
              <w:rPr>
                <w:sz w:val="20"/>
              </w:rPr>
            </w:pPr>
            <w:r>
              <w:rPr>
                <w:sz w:val="20"/>
              </w:rPr>
              <w:t>394,05</w:t>
            </w:r>
          </w:p>
        </w:tc>
      </w:tr>
      <w:tr>
        <w:trPr>
          <w:trHeight w:hRule="atLeast" w:val="20"/>
        </w:trPr>
        <w:tc>
          <w:tcPr>
            <w:tcW w:type="dxa" w:w="4678"/>
            <w:shd w:fill="auto" w:val="clear"/>
          </w:tcPr>
          <w:p w14:paraId="57210000">
            <w:pPr>
              <w:rPr>
                <w:sz w:val="20"/>
              </w:rPr>
            </w:pPr>
            <w:r>
              <w:rPr>
                <w:sz w:val="20"/>
              </w:rPr>
              <w:t>Публичные нормативные социальные выплаты гражданам</w:t>
            </w:r>
          </w:p>
        </w:tc>
        <w:tc>
          <w:tcPr>
            <w:tcW w:type="dxa" w:w="567"/>
            <w:shd w:fill="auto" w:val="clear"/>
          </w:tcPr>
          <w:p w14:paraId="58210000">
            <w:pPr>
              <w:rPr>
                <w:sz w:val="20"/>
              </w:rPr>
            </w:pPr>
            <w:r>
              <w:rPr>
                <w:sz w:val="20"/>
              </w:rPr>
              <w:t>609</w:t>
            </w:r>
          </w:p>
        </w:tc>
        <w:tc>
          <w:tcPr>
            <w:tcW w:type="dxa" w:w="426"/>
            <w:shd w:fill="auto" w:val="clear"/>
          </w:tcPr>
          <w:p w14:paraId="59210000">
            <w:pPr>
              <w:rPr>
                <w:sz w:val="20"/>
              </w:rPr>
            </w:pPr>
            <w:r>
              <w:rPr>
                <w:sz w:val="20"/>
              </w:rPr>
              <w:t>10</w:t>
            </w:r>
          </w:p>
        </w:tc>
        <w:tc>
          <w:tcPr>
            <w:tcW w:type="dxa" w:w="425"/>
            <w:shd w:fill="auto" w:val="clear"/>
          </w:tcPr>
          <w:p w14:paraId="5A210000">
            <w:pPr>
              <w:rPr>
                <w:sz w:val="20"/>
              </w:rPr>
            </w:pPr>
            <w:r>
              <w:rPr>
                <w:sz w:val="20"/>
              </w:rPr>
              <w:t>04</w:t>
            </w:r>
          </w:p>
        </w:tc>
        <w:tc>
          <w:tcPr>
            <w:tcW w:type="dxa" w:w="1559"/>
            <w:shd w:fill="auto" w:val="clear"/>
          </w:tcPr>
          <w:p w14:paraId="5B210000">
            <w:pPr>
              <w:rPr>
                <w:sz w:val="20"/>
              </w:rPr>
            </w:pPr>
            <w:r>
              <w:rPr>
                <w:sz w:val="20"/>
              </w:rPr>
              <w:t>03 1 02 77190</w:t>
            </w:r>
          </w:p>
        </w:tc>
        <w:tc>
          <w:tcPr>
            <w:tcW w:type="dxa" w:w="567"/>
            <w:shd w:fill="auto" w:val="clear"/>
          </w:tcPr>
          <w:p w14:paraId="5C210000">
            <w:pPr>
              <w:rPr>
                <w:sz w:val="20"/>
              </w:rPr>
            </w:pPr>
            <w:r>
              <w:rPr>
                <w:sz w:val="20"/>
              </w:rPr>
              <w:t>310</w:t>
            </w:r>
          </w:p>
        </w:tc>
        <w:tc>
          <w:tcPr>
            <w:tcW w:type="dxa" w:w="1438"/>
            <w:shd w:fill="auto" w:val="clear"/>
          </w:tcPr>
          <w:p w14:paraId="5D210000">
            <w:pPr>
              <w:ind/>
              <w:jc w:val="right"/>
              <w:rPr>
                <w:sz w:val="20"/>
              </w:rPr>
            </w:pPr>
            <w:r>
              <w:rPr>
                <w:sz w:val="20"/>
              </w:rPr>
              <w:t>41 556,45</w:t>
            </w:r>
          </w:p>
        </w:tc>
      </w:tr>
      <w:tr>
        <w:trPr>
          <w:trHeight w:hRule="atLeast" w:val="20"/>
        </w:trPr>
        <w:tc>
          <w:tcPr>
            <w:tcW w:type="dxa" w:w="4678"/>
            <w:shd w:fill="auto" w:val="clear"/>
          </w:tcPr>
          <w:p w14:paraId="5E210000">
            <w:pPr>
              <w:rPr>
                <w:sz w:val="20"/>
              </w:rPr>
            </w:pPr>
            <w:r>
              <w:rPr>
                <w:sz w:val="20"/>
              </w:rPr>
              <w:t xml:space="preserve">Выплата денежной компенсации семьям, в которых в период с 1 января 2011 года по 31 декабря </w:t>
            </w:r>
            <w:r>
              <w:rPr>
                <w:sz w:val="20"/>
              </w:rPr>
              <w:t xml:space="preserve">              </w:t>
            </w:r>
            <w:r>
              <w:rPr>
                <w:sz w:val="20"/>
              </w:rPr>
              <w:t>2015 года родился третий или последующий ребенок</w:t>
            </w:r>
          </w:p>
        </w:tc>
        <w:tc>
          <w:tcPr>
            <w:tcW w:type="dxa" w:w="567"/>
            <w:shd w:fill="auto" w:val="clear"/>
          </w:tcPr>
          <w:p w14:paraId="5F210000">
            <w:pPr>
              <w:rPr>
                <w:sz w:val="20"/>
              </w:rPr>
            </w:pPr>
            <w:r>
              <w:rPr>
                <w:sz w:val="20"/>
              </w:rPr>
              <w:t>609</w:t>
            </w:r>
          </w:p>
        </w:tc>
        <w:tc>
          <w:tcPr>
            <w:tcW w:type="dxa" w:w="426"/>
            <w:shd w:fill="auto" w:val="clear"/>
          </w:tcPr>
          <w:p w14:paraId="60210000">
            <w:pPr>
              <w:rPr>
                <w:sz w:val="20"/>
              </w:rPr>
            </w:pPr>
            <w:r>
              <w:rPr>
                <w:sz w:val="20"/>
              </w:rPr>
              <w:t>10</w:t>
            </w:r>
          </w:p>
        </w:tc>
        <w:tc>
          <w:tcPr>
            <w:tcW w:type="dxa" w:w="425"/>
            <w:shd w:fill="auto" w:val="clear"/>
          </w:tcPr>
          <w:p w14:paraId="61210000">
            <w:pPr>
              <w:rPr>
                <w:sz w:val="20"/>
              </w:rPr>
            </w:pPr>
            <w:r>
              <w:rPr>
                <w:sz w:val="20"/>
              </w:rPr>
              <w:t>04</w:t>
            </w:r>
          </w:p>
        </w:tc>
        <w:tc>
          <w:tcPr>
            <w:tcW w:type="dxa" w:w="1559"/>
            <w:shd w:fill="auto" w:val="clear"/>
          </w:tcPr>
          <w:p w14:paraId="62210000">
            <w:pPr>
              <w:rPr>
                <w:sz w:val="20"/>
              </w:rPr>
            </w:pPr>
            <w:r>
              <w:rPr>
                <w:sz w:val="20"/>
              </w:rPr>
              <w:t>03 1 02 77650</w:t>
            </w:r>
          </w:p>
        </w:tc>
        <w:tc>
          <w:tcPr>
            <w:tcW w:type="dxa" w:w="567"/>
            <w:shd w:fill="auto" w:val="clear"/>
          </w:tcPr>
          <w:p w14:paraId="63210000">
            <w:pPr>
              <w:rPr>
                <w:sz w:val="20"/>
              </w:rPr>
            </w:pPr>
            <w:r>
              <w:rPr>
                <w:sz w:val="20"/>
              </w:rPr>
              <w:t>000</w:t>
            </w:r>
          </w:p>
        </w:tc>
        <w:tc>
          <w:tcPr>
            <w:tcW w:type="dxa" w:w="1438"/>
            <w:shd w:fill="auto" w:val="clear"/>
          </w:tcPr>
          <w:p w14:paraId="64210000">
            <w:pPr>
              <w:ind/>
              <w:jc w:val="right"/>
              <w:rPr>
                <w:sz w:val="20"/>
              </w:rPr>
            </w:pPr>
            <w:r>
              <w:rPr>
                <w:sz w:val="20"/>
              </w:rPr>
              <w:t>92,12</w:t>
            </w:r>
          </w:p>
        </w:tc>
      </w:tr>
      <w:tr>
        <w:trPr>
          <w:trHeight w:hRule="atLeast" w:val="20"/>
        </w:trPr>
        <w:tc>
          <w:tcPr>
            <w:tcW w:type="dxa" w:w="4678"/>
            <w:shd w:fill="auto" w:val="clear"/>
          </w:tcPr>
          <w:p w14:paraId="65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6210000">
            <w:pPr>
              <w:rPr>
                <w:sz w:val="20"/>
              </w:rPr>
            </w:pPr>
            <w:r>
              <w:rPr>
                <w:sz w:val="20"/>
              </w:rPr>
              <w:t>609</w:t>
            </w:r>
          </w:p>
        </w:tc>
        <w:tc>
          <w:tcPr>
            <w:tcW w:type="dxa" w:w="426"/>
            <w:shd w:fill="auto" w:val="clear"/>
          </w:tcPr>
          <w:p w14:paraId="67210000">
            <w:pPr>
              <w:rPr>
                <w:sz w:val="20"/>
              </w:rPr>
            </w:pPr>
            <w:r>
              <w:rPr>
                <w:sz w:val="20"/>
              </w:rPr>
              <w:t>10</w:t>
            </w:r>
          </w:p>
        </w:tc>
        <w:tc>
          <w:tcPr>
            <w:tcW w:type="dxa" w:w="425"/>
            <w:shd w:fill="auto" w:val="clear"/>
          </w:tcPr>
          <w:p w14:paraId="68210000">
            <w:pPr>
              <w:rPr>
                <w:sz w:val="20"/>
              </w:rPr>
            </w:pPr>
            <w:r>
              <w:rPr>
                <w:sz w:val="20"/>
              </w:rPr>
              <w:t>04</w:t>
            </w:r>
          </w:p>
        </w:tc>
        <w:tc>
          <w:tcPr>
            <w:tcW w:type="dxa" w:w="1559"/>
            <w:shd w:fill="auto" w:val="clear"/>
          </w:tcPr>
          <w:p w14:paraId="69210000">
            <w:pPr>
              <w:rPr>
                <w:sz w:val="20"/>
              </w:rPr>
            </w:pPr>
            <w:r>
              <w:rPr>
                <w:sz w:val="20"/>
              </w:rPr>
              <w:t>03 1 02 77650</w:t>
            </w:r>
          </w:p>
        </w:tc>
        <w:tc>
          <w:tcPr>
            <w:tcW w:type="dxa" w:w="567"/>
            <w:shd w:fill="auto" w:val="clear"/>
          </w:tcPr>
          <w:p w14:paraId="6A210000">
            <w:pPr>
              <w:rPr>
                <w:sz w:val="20"/>
              </w:rPr>
            </w:pPr>
            <w:r>
              <w:rPr>
                <w:sz w:val="20"/>
              </w:rPr>
              <w:t>240</w:t>
            </w:r>
          </w:p>
        </w:tc>
        <w:tc>
          <w:tcPr>
            <w:tcW w:type="dxa" w:w="1438"/>
            <w:shd w:fill="auto" w:val="clear"/>
          </w:tcPr>
          <w:p w14:paraId="6B210000">
            <w:pPr>
              <w:ind/>
              <w:jc w:val="right"/>
              <w:rPr>
                <w:sz w:val="20"/>
              </w:rPr>
            </w:pPr>
            <w:r>
              <w:rPr>
                <w:sz w:val="20"/>
              </w:rPr>
              <w:t>1,23</w:t>
            </w:r>
          </w:p>
        </w:tc>
      </w:tr>
      <w:tr>
        <w:trPr>
          <w:trHeight w:hRule="atLeast" w:val="20"/>
        </w:trPr>
        <w:tc>
          <w:tcPr>
            <w:tcW w:type="dxa" w:w="4678"/>
            <w:shd w:fill="auto" w:val="clear"/>
          </w:tcPr>
          <w:p w14:paraId="6C21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6D210000">
            <w:pPr>
              <w:rPr>
                <w:sz w:val="20"/>
              </w:rPr>
            </w:pPr>
            <w:r>
              <w:rPr>
                <w:sz w:val="20"/>
              </w:rPr>
              <w:t>609</w:t>
            </w:r>
          </w:p>
        </w:tc>
        <w:tc>
          <w:tcPr>
            <w:tcW w:type="dxa" w:w="426"/>
            <w:shd w:fill="auto" w:val="clear"/>
          </w:tcPr>
          <w:p w14:paraId="6E210000">
            <w:pPr>
              <w:rPr>
                <w:sz w:val="20"/>
              </w:rPr>
            </w:pPr>
            <w:r>
              <w:rPr>
                <w:sz w:val="20"/>
              </w:rPr>
              <w:t>10</w:t>
            </w:r>
          </w:p>
        </w:tc>
        <w:tc>
          <w:tcPr>
            <w:tcW w:type="dxa" w:w="425"/>
            <w:shd w:fill="auto" w:val="clear"/>
          </w:tcPr>
          <w:p w14:paraId="6F210000">
            <w:pPr>
              <w:rPr>
                <w:sz w:val="20"/>
              </w:rPr>
            </w:pPr>
            <w:r>
              <w:rPr>
                <w:sz w:val="20"/>
              </w:rPr>
              <w:t>04</w:t>
            </w:r>
          </w:p>
        </w:tc>
        <w:tc>
          <w:tcPr>
            <w:tcW w:type="dxa" w:w="1559"/>
            <w:shd w:fill="auto" w:val="clear"/>
          </w:tcPr>
          <w:p w14:paraId="70210000">
            <w:pPr>
              <w:rPr>
                <w:sz w:val="20"/>
              </w:rPr>
            </w:pPr>
            <w:r>
              <w:rPr>
                <w:sz w:val="20"/>
              </w:rPr>
              <w:t>03 1 02 77650</w:t>
            </w:r>
          </w:p>
        </w:tc>
        <w:tc>
          <w:tcPr>
            <w:tcW w:type="dxa" w:w="567"/>
            <w:shd w:fill="auto" w:val="clear"/>
          </w:tcPr>
          <w:p w14:paraId="71210000">
            <w:pPr>
              <w:rPr>
                <w:sz w:val="20"/>
              </w:rPr>
            </w:pPr>
            <w:r>
              <w:rPr>
                <w:sz w:val="20"/>
              </w:rPr>
              <w:t>320</w:t>
            </w:r>
          </w:p>
        </w:tc>
        <w:tc>
          <w:tcPr>
            <w:tcW w:type="dxa" w:w="1438"/>
            <w:shd w:fill="auto" w:val="clear"/>
          </w:tcPr>
          <w:p w14:paraId="72210000">
            <w:pPr>
              <w:ind/>
              <w:jc w:val="right"/>
              <w:rPr>
                <w:sz w:val="20"/>
              </w:rPr>
            </w:pPr>
            <w:r>
              <w:rPr>
                <w:sz w:val="20"/>
              </w:rPr>
              <w:t>90,89</w:t>
            </w:r>
          </w:p>
        </w:tc>
      </w:tr>
      <w:tr>
        <w:trPr>
          <w:trHeight w:hRule="atLeast" w:val="20"/>
        </w:trPr>
        <w:tc>
          <w:tcPr>
            <w:tcW w:type="dxa" w:w="4678"/>
            <w:shd w:fill="auto" w:val="clear"/>
          </w:tcPr>
          <w:p w14:paraId="73210000">
            <w:pPr>
              <w:rPr>
                <w:sz w:val="20"/>
              </w:rPr>
            </w:pPr>
            <w:r>
              <w:rPr>
                <w:sz w:val="20"/>
              </w:rPr>
              <w:t>Осуществление ежемесячных выплат на детей в возрасте от трех до семи лет включительно</w:t>
            </w:r>
          </w:p>
        </w:tc>
        <w:tc>
          <w:tcPr>
            <w:tcW w:type="dxa" w:w="567"/>
            <w:shd w:fill="auto" w:val="clear"/>
          </w:tcPr>
          <w:p w14:paraId="74210000">
            <w:pPr>
              <w:rPr>
                <w:sz w:val="20"/>
              </w:rPr>
            </w:pPr>
            <w:r>
              <w:rPr>
                <w:sz w:val="20"/>
              </w:rPr>
              <w:t>609</w:t>
            </w:r>
          </w:p>
        </w:tc>
        <w:tc>
          <w:tcPr>
            <w:tcW w:type="dxa" w:w="426"/>
            <w:shd w:fill="auto" w:val="clear"/>
          </w:tcPr>
          <w:p w14:paraId="75210000">
            <w:pPr>
              <w:rPr>
                <w:sz w:val="20"/>
              </w:rPr>
            </w:pPr>
            <w:r>
              <w:rPr>
                <w:sz w:val="20"/>
              </w:rPr>
              <w:t>10</w:t>
            </w:r>
          </w:p>
        </w:tc>
        <w:tc>
          <w:tcPr>
            <w:tcW w:type="dxa" w:w="425"/>
            <w:shd w:fill="auto" w:val="clear"/>
          </w:tcPr>
          <w:p w14:paraId="76210000">
            <w:pPr>
              <w:rPr>
                <w:sz w:val="20"/>
              </w:rPr>
            </w:pPr>
            <w:r>
              <w:rPr>
                <w:sz w:val="20"/>
              </w:rPr>
              <w:t>04</w:t>
            </w:r>
          </w:p>
        </w:tc>
        <w:tc>
          <w:tcPr>
            <w:tcW w:type="dxa" w:w="1559"/>
            <w:shd w:fill="auto" w:val="clear"/>
          </w:tcPr>
          <w:p w14:paraId="77210000">
            <w:pPr>
              <w:rPr>
                <w:sz w:val="20"/>
              </w:rPr>
            </w:pPr>
            <w:r>
              <w:rPr>
                <w:sz w:val="20"/>
              </w:rPr>
              <w:t>03 1 02 R3020</w:t>
            </w:r>
          </w:p>
        </w:tc>
        <w:tc>
          <w:tcPr>
            <w:tcW w:type="dxa" w:w="567"/>
            <w:shd w:fill="auto" w:val="clear"/>
          </w:tcPr>
          <w:p w14:paraId="78210000">
            <w:pPr>
              <w:rPr>
                <w:sz w:val="20"/>
              </w:rPr>
            </w:pPr>
            <w:r>
              <w:rPr>
                <w:sz w:val="20"/>
              </w:rPr>
              <w:t>000</w:t>
            </w:r>
          </w:p>
        </w:tc>
        <w:tc>
          <w:tcPr>
            <w:tcW w:type="dxa" w:w="1438"/>
            <w:shd w:fill="auto" w:val="clear"/>
          </w:tcPr>
          <w:p w14:paraId="79210000">
            <w:pPr>
              <w:ind/>
              <w:jc w:val="right"/>
              <w:rPr>
                <w:sz w:val="20"/>
              </w:rPr>
            </w:pPr>
            <w:r>
              <w:rPr>
                <w:sz w:val="20"/>
              </w:rPr>
              <w:t>494 827,83</w:t>
            </w:r>
          </w:p>
        </w:tc>
      </w:tr>
      <w:tr>
        <w:trPr>
          <w:trHeight w:hRule="atLeast" w:val="20"/>
        </w:trPr>
        <w:tc>
          <w:tcPr>
            <w:tcW w:type="dxa" w:w="4678"/>
            <w:shd w:fill="auto" w:val="clear"/>
          </w:tcPr>
          <w:p w14:paraId="7A210000">
            <w:pPr>
              <w:rPr>
                <w:sz w:val="20"/>
              </w:rPr>
            </w:pPr>
            <w:r>
              <w:rPr>
                <w:sz w:val="20"/>
              </w:rPr>
              <w:t>Публичные нормативные социальные выплаты гражданам</w:t>
            </w:r>
          </w:p>
        </w:tc>
        <w:tc>
          <w:tcPr>
            <w:tcW w:type="dxa" w:w="567"/>
            <w:shd w:fill="auto" w:val="clear"/>
          </w:tcPr>
          <w:p w14:paraId="7B210000">
            <w:pPr>
              <w:rPr>
                <w:sz w:val="20"/>
              </w:rPr>
            </w:pPr>
            <w:r>
              <w:rPr>
                <w:sz w:val="20"/>
              </w:rPr>
              <w:t>609</w:t>
            </w:r>
          </w:p>
        </w:tc>
        <w:tc>
          <w:tcPr>
            <w:tcW w:type="dxa" w:w="426"/>
            <w:shd w:fill="auto" w:val="clear"/>
          </w:tcPr>
          <w:p w14:paraId="7C210000">
            <w:pPr>
              <w:rPr>
                <w:sz w:val="20"/>
              </w:rPr>
            </w:pPr>
            <w:r>
              <w:rPr>
                <w:sz w:val="20"/>
              </w:rPr>
              <w:t>10</w:t>
            </w:r>
          </w:p>
        </w:tc>
        <w:tc>
          <w:tcPr>
            <w:tcW w:type="dxa" w:w="425"/>
            <w:shd w:fill="auto" w:val="clear"/>
          </w:tcPr>
          <w:p w14:paraId="7D210000">
            <w:pPr>
              <w:rPr>
                <w:sz w:val="20"/>
              </w:rPr>
            </w:pPr>
            <w:r>
              <w:rPr>
                <w:sz w:val="20"/>
              </w:rPr>
              <w:t>04</w:t>
            </w:r>
          </w:p>
        </w:tc>
        <w:tc>
          <w:tcPr>
            <w:tcW w:type="dxa" w:w="1559"/>
            <w:shd w:fill="auto" w:val="clear"/>
          </w:tcPr>
          <w:p w14:paraId="7E210000">
            <w:pPr>
              <w:rPr>
                <w:sz w:val="20"/>
              </w:rPr>
            </w:pPr>
            <w:r>
              <w:rPr>
                <w:sz w:val="20"/>
              </w:rPr>
              <w:t>03 1 02 R3020</w:t>
            </w:r>
          </w:p>
        </w:tc>
        <w:tc>
          <w:tcPr>
            <w:tcW w:type="dxa" w:w="567"/>
            <w:shd w:fill="auto" w:val="clear"/>
          </w:tcPr>
          <w:p w14:paraId="7F210000">
            <w:pPr>
              <w:rPr>
                <w:sz w:val="20"/>
              </w:rPr>
            </w:pPr>
            <w:r>
              <w:rPr>
                <w:sz w:val="20"/>
              </w:rPr>
              <w:t>310</w:t>
            </w:r>
          </w:p>
        </w:tc>
        <w:tc>
          <w:tcPr>
            <w:tcW w:type="dxa" w:w="1438"/>
            <w:shd w:fill="auto" w:val="clear"/>
          </w:tcPr>
          <w:p w14:paraId="80210000">
            <w:pPr>
              <w:ind/>
              <w:jc w:val="right"/>
              <w:rPr>
                <w:sz w:val="20"/>
              </w:rPr>
            </w:pPr>
            <w:r>
              <w:rPr>
                <w:sz w:val="20"/>
              </w:rPr>
              <w:t>494 827,83</w:t>
            </w:r>
          </w:p>
        </w:tc>
      </w:tr>
      <w:tr>
        <w:trPr>
          <w:trHeight w:hRule="atLeast" w:val="20"/>
        </w:trPr>
        <w:tc>
          <w:tcPr>
            <w:tcW w:type="dxa" w:w="4678"/>
            <w:shd w:fill="auto" w:val="clear"/>
          </w:tcPr>
          <w:p w14:paraId="81210000">
            <w:pPr>
              <w:rPr>
                <w:sz w:val="20"/>
              </w:rPr>
            </w:pPr>
            <w:r>
              <w:rPr>
                <w:sz w:val="20"/>
              </w:rPr>
              <w:t>Реализация регионального проекта «Финансовая поддержка семей при рождении детей»</w:t>
            </w:r>
          </w:p>
        </w:tc>
        <w:tc>
          <w:tcPr>
            <w:tcW w:type="dxa" w:w="567"/>
            <w:shd w:fill="auto" w:val="clear"/>
          </w:tcPr>
          <w:p w14:paraId="82210000">
            <w:pPr>
              <w:rPr>
                <w:sz w:val="20"/>
              </w:rPr>
            </w:pPr>
            <w:r>
              <w:rPr>
                <w:sz w:val="20"/>
              </w:rPr>
              <w:t>609</w:t>
            </w:r>
          </w:p>
        </w:tc>
        <w:tc>
          <w:tcPr>
            <w:tcW w:type="dxa" w:w="426"/>
            <w:shd w:fill="auto" w:val="clear"/>
          </w:tcPr>
          <w:p w14:paraId="83210000">
            <w:pPr>
              <w:rPr>
                <w:sz w:val="20"/>
              </w:rPr>
            </w:pPr>
            <w:r>
              <w:rPr>
                <w:sz w:val="20"/>
              </w:rPr>
              <w:t>10</w:t>
            </w:r>
          </w:p>
        </w:tc>
        <w:tc>
          <w:tcPr>
            <w:tcW w:type="dxa" w:w="425"/>
            <w:shd w:fill="auto" w:val="clear"/>
          </w:tcPr>
          <w:p w14:paraId="84210000">
            <w:pPr>
              <w:rPr>
                <w:sz w:val="20"/>
              </w:rPr>
            </w:pPr>
            <w:r>
              <w:rPr>
                <w:sz w:val="20"/>
              </w:rPr>
              <w:t>04</w:t>
            </w:r>
          </w:p>
        </w:tc>
        <w:tc>
          <w:tcPr>
            <w:tcW w:type="dxa" w:w="1559"/>
            <w:shd w:fill="auto" w:val="clear"/>
          </w:tcPr>
          <w:p w14:paraId="85210000">
            <w:pPr>
              <w:rPr>
                <w:sz w:val="20"/>
              </w:rPr>
            </w:pPr>
            <w:r>
              <w:rPr>
                <w:sz w:val="20"/>
              </w:rPr>
              <w:t>03 1 Р1 00000</w:t>
            </w:r>
          </w:p>
        </w:tc>
        <w:tc>
          <w:tcPr>
            <w:tcW w:type="dxa" w:w="567"/>
            <w:shd w:fill="auto" w:val="clear"/>
          </w:tcPr>
          <w:p w14:paraId="86210000">
            <w:pPr>
              <w:rPr>
                <w:sz w:val="20"/>
              </w:rPr>
            </w:pPr>
            <w:r>
              <w:rPr>
                <w:sz w:val="20"/>
              </w:rPr>
              <w:t>000</w:t>
            </w:r>
          </w:p>
        </w:tc>
        <w:tc>
          <w:tcPr>
            <w:tcW w:type="dxa" w:w="1438"/>
            <w:shd w:fill="auto" w:val="clear"/>
          </w:tcPr>
          <w:p w14:paraId="87210000">
            <w:pPr>
              <w:ind/>
              <w:jc w:val="right"/>
              <w:rPr>
                <w:sz w:val="20"/>
              </w:rPr>
            </w:pPr>
            <w:r>
              <w:rPr>
                <w:sz w:val="20"/>
              </w:rPr>
              <w:t>161 744,10</w:t>
            </w:r>
          </w:p>
        </w:tc>
      </w:tr>
      <w:tr>
        <w:trPr>
          <w:trHeight w:hRule="atLeast" w:val="20"/>
        </w:trPr>
        <w:tc>
          <w:tcPr>
            <w:tcW w:type="dxa" w:w="4678"/>
            <w:shd w:fill="auto" w:val="clear"/>
          </w:tcPr>
          <w:p w14:paraId="8821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567"/>
            <w:shd w:fill="auto" w:val="clear"/>
          </w:tcPr>
          <w:p w14:paraId="89210000">
            <w:pPr>
              <w:rPr>
                <w:sz w:val="20"/>
              </w:rPr>
            </w:pPr>
            <w:r>
              <w:rPr>
                <w:sz w:val="20"/>
              </w:rPr>
              <w:t>609</w:t>
            </w:r>
          </w:p>
        </w:tc>
        <w:tc>
          <w:tcPr>
            <w:tcW w:type="dxa" w:w="426"/>
            <w:shd w:fill="auto" w:val="clear"/>
          </w:tcPr>
          <w:p w14:paraId="8A210000">
            <w:pPr>
              <w:rPr>
                <w:sz w:val="20"/>
              </w:rPr>
            </w:pPr>
            <w:r>
              <w:rPr>
                <w:sz w:val="20"/>
              </w:rPr>
              <w:t>10</w:t>
            </w:r>
          </w:p>
        </w:tc>
        <w:tc>
          <w:tcPr>
            <w:tcW w:type="dxa" w:w="425"/>
            <w:shd w:fill="auto" w:val="clear"/>
          </w:tcPr>
          <w:p w14:paraId="8B210000">
            <w:pPr>
              <w:rPr>
                <w:sz w:val="20"/>
              </w:rPr>
            </w:pPr>
            <w:r>
              <w:rPr>
                <w:sz w:val="20"/>
              </w:rPr>
              <w:t>04</w:t>
            </w:r>
          </w:p>
        </w:tc>
        <w:tc>
          <w:tcPr>
            <w:tcW w:type="dxa" w:w="1559"/>
            <w:shd w:fill="auto" w:val="clear"/>
          </w:tcPr>
          <w:p w14:paraId="8C210000">
            <w:pPr>
              <w:rPr>
                <w:sz w:val="20"/>
              </w:rPr>
            </w:pPr>
            <w:r>
              <w:rPr>
                <w:sz w:val="20"/>
              </w:rPr>
              <w:t>03 1 Р1 50840</w:t>
            </w:r>
          </w:p>
        </w:tc>
        <w:tc>
          <w:tcPr>
            <w:tcW w:type="dxa" w:w="567"/>
            <w:shd w:fill="auto" w:val="clear"/>
          </w:tcPr>
          <w:p w14:paraId="8D210000">
            <w:pPr>
              <w:rPr>
                <w:sz w:val="20"/>
              </w:rPr>
            </w:pPr>
            <w:r>
              <w:rPr>
                <w:sz w:val="20"/>
              </w:rPr>
              <w:t>000</w:t>
            </w:r>
          </w:p>
        </w:tc>
        <w:tc>
          <w:tcPr>
            <w:tcW w:type="dxa" w:w="1438"/>
            <w:shd w:fill="auto" w:val="clear"/>
          </w:tcPr>
          <w:p w14:paraId="8E210000">
            <w:pPr>
              <w:ind/>
              <w:jc w:val="right"/>
              <w:rPr>
                <w:sz w:val="20"/>
              </w:rPr>
            </w:pPr>
            <w:r>
              <w:rPr>
                <w:sz w:val="20"/>
              </w:rPr>
              <w:t>161 744,10</w:t>
            </w:r>
          </w:p>
        </w:tc>
      </w:tr>
      <w:tr>
        <w:trPr>
          <w:trHeight w:hRule="atLeast" w:val="20"/>
        </w:trPr>
        <w:tc>
          <w:tcPr>
            <w:tcW w:type="dxa" w:w="4678"/>
            <w:shd w:fill="auto" w:val="clear"/>
          </w:tcPr>
          <w:p w14:paraId="8F210000">
            <w:pPr>
              <w:rPr>
                <w:sz w:val="20"/>
              </w:rPr>
            </w:pPr>
            <w:r>
              <w:rPr>
                <w:sz w:val="20"/>
              </w:rPr>
              <w:t>Публичные нормативные социальные выплаты гражданам</w:t>
            </w:r>
          </w:p>
        </w:tc>
        <w:tc>
          <w:tcPr>
            <w:tcW w:type="dxa" w:w="567"/>
            <w:shd w:fill="auto" w:val="clear"/>
          </w:tcPr>
          <w:p w14:paraId="90210000">
            <w:pPr>
              <w:rPr>
                <w:sz w:val="20"/>
              </w:rPr>
            </w:pPr>
            <w:r>
              <w:rPr>
                <w:sz w:val="20"/>
              </w:rPr>
              <w:t>609</w:t>
            </w:r>
          </w:p>
        </w:tc>
        <w:tc>
          <w:tcPr>
            <w:tcW w:type="dxa" w:w="426"/>
            <w:shd w:fill="auto" w:val="clear"/>
          </w:tcPr>
          <w:p w14:paraId="91210000">
            <w:pPr>
              <w:rPr>
                <w:sz w:val="20"/>
              </w:rPr>
            </w:pPr>
            <w:r>
              <w:rPr>
                <w:sz w:val="20"/>
              </w:rPr>
              <w:t>10</w:t>
            </w:r>
          </w:p>
        </w:tc>
        <w:tc>
          <w:tcPr>
            <w:tcW w:type="dxa" w:w="425"/>
            <w:shd w:fill="auto" w:val="clear"/>
          </w:tcPr>
          <w:p w14:paraId="92210000">
            <w:pPr>
              <w:rPr>
                <w:sz w:val="20"/>
              </w:rPr>
            </w:pPr>
            <w:r>
              <w:rPr>
                <w:sz w:val="20"/>
              </w:rPr>
              <w:t>04</w:t>
            </w:r>
          </w:p>
        </w:tc>
        <w:tc>
          <w:tcPr>
            <w:tcW w:type="dxa" w:w="1559"/>
            <w:shd w:fill="auto" w:val="clear"/>
          </w:tcPr>
          <w:p w14:paraId="93210000">
            <w:pPr>
              <w:rPr>
                <w:sz w:val="20"/>
              </w:rPr>
            </w:pPr>
            <w:r>
              <w:rPr>
                <w:sz w:val="20"/>
              </w:rPr>
              <w:t>03 1 Р1 50840</w:t>
            </w:r>
          </w:p>
        </w:tc>
        <w:tc>
          <w:tcPr>
            <w:tcW w:type="dxa" w:w="567"/>
            <w:shd w:fill="auto" w:val="clear"/>
          </w:tcPr>
          <w:p w14:paraId="94210000">
            <w:pPr>
              <w:rPr>
                <w:sz w:val="20"/>
              </w:rPr>
            </w:pPr>
            <w:r>
              <w:rPr>
                <w:sz w:val="20"/>
              </w:rPr>
              <w:t>310</w:t>
            </w:r>
          </w:p>
        </w:tc>
        <w:tc>
          <w:tcPr>
            <w:tcW w:type="dxa" w:w="1438"/>
            <w:shd w:fill="auto" w:val="clear"/>
          </w:tcPr>
          <w:p w14:paraId="95210000">
            <w:pPr>
              <w:ind/>
              <w:jc w:val="right"/>
              <w:rPr>
                <w:sz w:val="20"/>
              </w:rPr>
            </w:pPr>
            <w:r>
              <w:rPr>
                <w:sz w:val="20"/>
              </w:rPr>
              <w:t>161 744,10</w:t>
            </w:r>
          </w:p>
        </w:tc>
      </w:tr>
      <w:tr>
        <w:trPr>
          <w:trHeight w:hRule="atLeast" w:val="20"/>
        </w:trPr>
        <w:tc>
          <w:tcPr>
            <w:tcW w:type="dxa" w:w="4678"/>
            <w:shd w:fill="auto" w:val="clear"/>
          </w:tcPr>
          <w:p w14:paraId="96210000">
            <w:pPr>
              <w:rPr>
                <w:sz w:val="20"/>
              </w:rPr>
            </w:pPr>
            <w:r>
              <w:rPr>
                <w:sz w:val="20"/>
              </w:rPr>
              <w:t>Другие вопросы в области социальной политики</w:t>
            </w:r>
          </w:p>
        </w:tc>
        <w:tc>
          <w:tcPr>
            <w:tcW w:type="dxa" w:w="567"/>
            <w:shd w:fill="auto" w:val="clear"/>
          </w:tcPr>
          <w:p w14:paraId="97210000">
            <w:pPr>
              <w:rPr>
                <w:sz w:val="20"/>
              </w:rPr>
            </w:pPr>
            <w:r>
              <w:rPr>
                <w:sz w:val="20"/>
              </w:rPr>
              <w:t>609</w:t>
            </w:r>
          </w:p>
        </w:tc>
        <w:tc>
          <w:tcPr>
            <w:tcW w:type="dxa" w:w="426"/>
            <w:shd w:fill="auto" w:val="clear"/>
          </w:tcPr>
          <w:p w14:paraId="98210000">
            <w:pPr>
              <w:rPr>
                <w:sz w:val="20"/>
              </w:rPr>
            </w:pPr>
            <w:r>
              <w:rPr>
                <w:sz w:val="20"/>
              </w:rPr>
              <w:t>10</w:t>
            </w:r>
          </w:p>
        </w:tc>
        <w:tc>
          <w:tcPr>
            <w:tcW w:type="dxa" w:w="425"/>
            <w:shd w:fill="auto" w:val="clear"/>
          </w:tcPr>
          <w:p w14:paraId="99210000">
            <w:pPr>
              <w:rPr>
                <w:sz w:val="20"/>
              </w:rPr>
            </w:pPr>
            <w:r>
              <w:rPr>
                <w:sz w:val="20"/>
              </w:rPr>
              <w:t>06</w:t>
            </w:r>
          </w:p>
        </w:tc>
        <w:tc>
          <w:tcPr>
            <w:tcW w:type="dxa" w:w="1559"/>
            <w:shd w:fill="auto" w:val="clear"/>
          </w:tcPr>
          <w:p w14:paraId="9A210000">
            <w:pPr>
              <w:rPr>
                <w:sz w:val="20"/>
              </w:rPr>
            </w:pPr>
            <w:r>
              <w:rPr>
                <w:sz w:val="20"/>
              </w:rPr>
              <w:t>00 0 00 00000</w:t>
            </w:r>
          </w:p>
        </w:tc>
        <w:tc>
          <w:tcPr>
            <w:tcW w:type="dxa" w:w="567"/>
            <w:shd w:fill="auto" w:val="clear"/>
          </w:tcPr>
          <w:p w14:paraId="9B210000">
            <w:pPr>
              <w:rPr>
                <w:sz w:val="20"/>
              </w:rPr>
            </w:pPr>
            <w:r>
              <w:rPr>
                <w:sz w:val="20"/>
              </w:rPr>
              <w:t>000</w:t>
            </w:r>
          </w:p>
        </w:tc>
        <w:tc>
          <w:tcPr>
            <w:tcW w:type="dxa" w:w="1438"/>
            <w:shd w:fill="auto" w:val="clear"/>
          </w:tcPr>
          <w:p w14:paraId="9C210000">
            <w:pPr>
              <w:ind/>
              <w:jc w:val="right"/>
              <w:rPr>
                <w:sz w:val="20"/>
              </w:rPr>
            </w:pPr>
            <w:r>
              <w:rPr>
                <w:sz w:val="20"/>
              </w:rPr>
              <w:t>106 169,98</w:t>
            </w:r>
          </w:p>
        </w:tc>
      </w:tr>
      <w:tr>
        <w:trPr>
          <w:trHeight w:hRule="atLeast" w:val="20"/>
        </w:trPr>
        <w:tc>
          <w:tcPr>
            <w:tcW w:type="dxa" w:w="4678"/>
            <w:shd w:fill="auto" w:val="clear"/>
          </w:tcPr>
          <w:p w14:paraId="9D21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9E210000">
            <w:pPr>
              <w:rPr>
                <w:sz w:val="20"/>
              </w:rPr>
            </w:pPr>
            <w:r>
              <w:rPr>
                <w:sz w:val="20"/>
              </w:rPr>
              <w:t>609</w:t>
            </w:r>
          </w:p>
        </w:tc>
        <w:tc>
          <w:tcPr>
            <w:tcW w:type="dxa" w:w="426"/>
            <w:shd w:fill="auto" w:val="clear"/>
          </w:tcPr>
          <w:p w14:paraId="9F210000">
            <w:pPr>
              <w:rPr>
                <w:sz w:val="20"/>
              </w:rPr>
            </w:pPr>
            <w:r>
              <w:rPr>
                <w:sz w:val="20"/>
              </w:rPr>
              <w:t>10</w:t>
            </w:r>
          </w:p>
        </w:tc>
        <w:tc>
          <w:tcPr>
            <w:tcW w:type="dxa" w:w="425"/>
            <w:shd w:fill="auto" w:val="clear"/>
          </w:tcPr>
          <w:p w14:paraId="A0210000">
            <w:pPr>
              <w:rPr>
                <w:sz w:val="20"/>
              </w:rPr>
            </w:pPr>
            <w:r>
              <w:rPr>
                <w:sz w:val="20"/>
              </w:rPr>
              <w:t>06</w:t>
            </w:r>
          </w:p>
        </w:tc>
        <w:tc>
          <w:tcPr>
            <w:tcW w:type="dxa" w:w="1559"/>
            <w:shd w:fill="auto" w:val="clear"/>
          </w:tcPr>
          <w:p w14:paraId="A1210000">
            <w:pPr>
              <w:rPr>
                <w:sz w:val="20"/>
              </w:rPr>
            </w:pPr>
            <w:r>
              <w:rPr>
                <w:sz w:val="20"/>
              </w:rPr>
              <w:t>03 0 00 00000</w:t>
            </w:r>
          </w:p>
        </w:tc>
        <w:tc>
          <w:tcPr>
            <w:tcW w:type="dxa" w:w="567"/>
            <w:shd w:fill="auto" w:val="clear"/>
          </w:tcPr>
          <w:p w14:paraId="A2210000">
            <w:pPr>
              <w:rPr>
                <w:sz w:val="20"/>
              </w:rPr>
            </w:pPr>
            <w:r>
              <w:rPr>
                <w:sz w:val="20"/>
              </w:rPr>
              <w:t>000</w:t>
            </w:r>
          </w:p>
        </w:tc>
        <w:tc>
          <w:tcPr>
            <w:tcW w:type="dxa" w:w="1438"/>
            <w:shd w:fill="auto" w:val="clear"/>
          </w:tcPr>
          <w:p w14:paraId="A3210000">
            <w:pPr>
              <w:ind/>
              <w:jc w:val="right"/>
              <w:rPr>
                <w:sz w:val="20"/>
              </w:rPr>
            </w:pPr>
            <w:r>
              <w:rPr>
                <w:sz w:val="20"/>
              </w:rPr>
              <w:t>5 756,78</w:t>
            </w:r>
          </w:p>
        </w:tc>
      </w:tr>
      <w:tr>
        <w:trPr>
          <w:trHeight w:hRule="atLeast" w:val="20"/>
        </w:trPr>
        <w:tc>
          <w:tcPr>
            <w:tcW w:type="dxa" w:w="4678"/>
            <w:shd w:fill="auto" w:val="clear"/>
          </w:tcPr>
          <w:p w14:paraId="A421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auto" w:val="clear"/>
          </w:tcPr>
          <w:p w14:paraId="A5210000">
            <w:pPr>
              <w:rPr>
                <w:sz w:val="20"/>
              </w:rPr>
            </w:pPr>
            <w:r>
              <w:rPr>
                <w:sz w:val="20"/>
              </w:rPr>
              <w:t>609</w:t>
            </w:r>
          </w:p>
        </w:tc>
        <w:tc>
          <w:tcPr>
            <w:tcW w:type="dxa" w:w="426"/>
            <w:shd w:fill="auto" w:val="clear"/>
          </w:tcPr>
          <w:p w14:paraId="A6210000">
            <w:pPr>
              <w:rPr>
                <w:sz w:val="20"/>
              </w:rPr>
            </w:pPr>
            <w:r>
              <w:rPr>
                <w:sz w:val="20"/>
              </w:rPr>
              <w:t>10</w:t>
            </w:r>
          </w:p>
        </w:tc>
        <w:tc>
          <w:tcPr>
            <w:tcW w:type="dxa" w:w="425"/>
            <w:shd w:fill="auto" w:val="clear"/>
          </w:tcPr>
          <w:p w14:paraId="A7210000">
            <w:pPr>
              <w:rPr>
                <w:sz w:val="20"/>
              </w:rPr>
            </w:pPr>
            <w:r>
              <w:rPr>
                <w:sz w:val="20"/>
              </w:rPr>
              <w:t>06</w:t>
            </w:r>
          </w:p>
        </w:tc>
        <w:tc>
          <w:tcPr>
            <w:tcW w:type="dxa" w:w="1559"/>
            <w:shd w:fill="auto" w:val="clear"/>
          </w:tcPr>
          <w:p w14:paraId="A8210000">
            <w:pPr>
              <w:rPr>
                <w:sz w:val="20"/>
              </w:rPr>
            </w:pPr>
            <w:r>
              <w:rPr>
                <w:sz w:val="20"/>
              </w:rPr>
              <w:t xml:space="preserve">03 1 00 00000 </w:t>
            </w:r>
          </w:p>
        </w:tc>
        <w:tc>
          <w:tcPr>
            <w:tcW w:type="dxa" w:w="567"/>
            <w:shd w:fill="auto" w:val="clear"/>
          </w:tcPr>
          <w:p w14:paraId="A9210000">
            <w:pPr>
              <w:rPr>
                <w:sz w:val="20"/>
              </w:rPr>
            </w:pPr>
            <w:r>
              <w:rPr>
                <w:sz w:val="20"/>
              </w:rPr>
              <w:t>000</w:t>
            </w:r>
          </w:p>
        </w:tc>
        <w:tc>
          <w:tcPr>
            <w:tcW w:type="dxa" w:w="1438"/>
            <w:shd w:fill="auto" w:val="clear"/>
          </w:tcPr>
          <w:p w14:paraId="AA210000">
            <w:pPr>
              <w:ind/>
              <w:jc w:val="right"/>
              <w:rPr>
                <w:sz w:val="20"/>
              </w:rPr>
            </w:pPr>
            <w:r>
              <w:rPr>
                <w:sz w:val="20"/>
              </w:rPr>
              <w:t>2 692,42</w:t>
            </w:r>
          </w:p>
        </w:tc>
      </w:tr>
      <w:tr>
        <w:trPr>
          <w:trHeight w:hRule="atLeast" w:val="20"/>
        </w:trPr>
        <w:tc>
          <w:tcPr>
            <w:tcW w:type="dxa" w:w="4678"/>
            <w:shd w:fill="auto" w:val="clear"/>
          </w:tcPr>
          <w:p w14:paraId="AB210000">
            <w:pPr>
              <w:rPr>
                <w:sz w:val="20"/>
              </w:rPr>
            </w:pPr>
            <w:r>
              <w:rPr>
                <w:sz w:val="20"/>
              </w:rPr>
              <w:t>Основное мероприятие «Предоставление мер социальной поддержки отдельным категориям граждан»</w:t>
            </w:r>
          </w:p>
        </w:tc>
        <w:tc>
          <w:tcPr>
            <w:tcW w:type="dxa" w:w="567"/>
            <w:shd w:fill="auto" w:val="clear"/>
          </w:tcPr>
          <w:p w14:paraId="AC210000">
            <w:pPr>
              <w:rPr>
                <w:sz w:val="20"/>
              </w:rPr>
            </w:pPr>
            <w:r>
              <w:rPr>
                <w:sz w:val="20"/>
              </w:rPr>
              <w:t>609</w:t>
            </w:r>
          </w:p>
        </w:tc>
        <w:tc>
          <w:tcPr>
            <w:tcW w:type="dxa" w:w="426"/>
            <w:shd w:fill="auto" w:val="clear"/>
          </w:tcPr>
          <w:p w14:paraId="AD210000">
            <w:pPr>
              <w:rPr>
                <w:sz w:val="20"/>
              </w:rPr>
            </w:pPr>
            <w:r>
              <w:rPr>
                <w:sz w:val="20"/>
              </w:rPr>
              <w:t>10</w:t>
            </w:r>
          </w:p>
        </w:tc>
        <w:tc>
          <w:tcPr>
            <w:tcW w:type="dxa" w:w="425"/>
            <w:shd w:fill="auto" w:val="clear"/>
          </w:tcPr>
          <w:p w14:paraId="AE210000">
            <w:pPr>
              <w:rPr>
                <w:sz w:val="20"/>
              </w:rPr>
            </w:pPr>
            <w:r>
              <w:rPr>
                <w:sz w:val="20"/>
              </w:rPr>
              <w:t>06</w:t>
            </w:r>
          </w:p>
        </w:tc>
        <w:tc>
          <w:tcPr>
            <w:tcW w:type="dxa" w:w="1559"/>
            <w:shd w:fill="auto" w:val="clear"/>
          </w:tcPr>
          <w:p w14:paraId="AF210000">
            <w:pPr>
              <w:rPr>
                <w:sz w:val="20"/>
              </w:rPr>
            </w:pPr>
            <w:r>
              <w:rPr>
                <w:sz w:val="20"/>
              </w:rPr>
              <w:t xml:space="preserve">03 1 01 00000 </w:t>
            </w:r>
          </w:p>
        </w:tc>
        <w:tc>
          <w:tcPr>
            <w:tcW w:type="dxa" w:w="567"/>
            <w:shd w:fill="auto" w:val="clear"/>
          </w:tcPr>
          <w:p w14:paraId="B0210000">
            <w:pPr>
              <w:rPr>
                <w:sz w:val="20"/>
              </w:rPr>
            </w:pPr>
            <w:r>
              <w:rPr>
                <w:sz w:val="20"/>
              </w:rPr>
              <w:t>000</w:t>
            </w:r>
          </w:p>
        </w:tc>
        <w:tc>
          <w:tcPr>
            <w:tcW w:type="dxa" w:w="1438"/>
            <w:shd w:fill="auto" w:val="clear"/>
          </w:tcPr>
          <w:p w14:paraId="B1210000">
            <w:pPr>
              <w:ind/>
              <w:jc w:val="right"/>
              <w:rPr>
                <w:sz w:val="20"/>
              </w:rPr>
            </w:pPr>
            <w:r>
              <w:rPr>
                <w:sz w:val="20"/>
              </w:rPr>
              <w:t>2 692,42</w:t>
            </w:r>
          </w:p>
        </w:tc>
      </w:tr>
      <w:tr>
        <w:trPr>
          <w:trHeight w:hRule="atLeast" w:val="20"/>
        </w:trPr>
        <w:tc>
          <w:tcPr>
            <w:tcW w:type="dxa" w:w="4678"/>
            <w:shd w:fill="auto" w:val="clear"/>
          </w:tcPr>
          <w:p w14:paraId="B221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567"/>
            <w:shd w:fill="auto" w:val="clear"/>
          </w:tcPr>
          <w:p w14:paraId="B3210000">
            <w:pPr>
              <w:rPr>
                <w:sz w:val="20"/>
              </w:rPr>
            </w:pPr>
            <w:r>
              <w:rPr>
                <w:sz w:val="20"/>
              </w:rPr>
              <w:t>609</w:t>
            </w:r>
          </w:p>
        </w:tc>
        <w:tc>
          <w:tcPr>
            <w:tcW w:type="dxa" w:w="426"/>
            <w:shd w:fill="auto" w:val="clear"/>
          </w:tcPr>
          <w:p w14:paraId="B4210000">
            <w:pPr>
              <w:rPr>
                <w:sz w:val="20"/>
              </w:rPr>
            </w:pPr>
            <w:r>
              <w:rPr>
                <w:sz w:val="20"/>
              </w:rPr>
              <w:t>10</w:t>
            </w:r>
          </w:p>
        </w:tc>
        <w:tc>
          <w:tcPr>
            <w:tcW w:type="dxa" w:w="425"/>
            <w:shd w:fill="auto" w:val="clear"/>
          </w:tcPr>
          <w:p w14:paraId="B5210000">
            <w:pPr>
              <w:rPr>
                <w:sz w:val="20"/>
              </w:rPr>
            </w:pPr>
            <w:r>
              <w:rPr>
                <w:sz w:val="20"/>
              </w:rPr>
              <w:t>06</w:t>
            </w:r>
          </w:p>
        </w:tc>
        <w:tc>
          <w:tcPr>
            <w:tcW w:type="dxa" w:w="1559"/>
            <w:shd w:fill="auto" w:val="clear"/>
          </w:tcPr>
          <w:p w14:paraId="B6210000">
            <w:pPr>
              <w:rPr>
                <w:sz w:val="20"/>
              </w:rPr>
            </w:pPr>
            <w:r>
              <w:rPr>
                <w:sz w:val="20"/>
              </w:rPr>
              <w:t>03 1 01 52500</w:t>
            </w:r>
          </w:p>
        </w:tc>
        <w:tc>
          <w:tcPr>
            <w:tcW w:type="dxa" w:w="567"/>
            <w:shd w:fill="auto" w:val="clear"/>
          </w:tcPr>
          <w:p w14:paraId="B7210000">
            <w:pPr>
              <w:rPr>
                <w:sz w:val="20"/>
              </w:rPr>
            </w:pPr>
            <w:r>
              <w:rPr>
                <w:sz w:val="20"/>
              </w:rPr>
              <w:t>000</w:t>
            </w:r>
          </w:p>
        </w:tc>
        <w:tc>
          <w:tcPr>
            <w:tcW w:type="dxa" w:w="1438"/>
            <w:shd w:fill="auto" w:val="clear"/>
          </w:tcPr>
          <w:p w14:paraId="B8210000">
            <w:pPr>
              <w:ind/>
              <w:jc w:val="right"/>
              <w:rPr>
                <w:sz w:val="20"/>
              </w:rPr>
            </w:pPr>
            <w:r>
              <w:rPr>
                <w:sz w:val="20"/>
              </w:rPr>
              <w:t>2 692,42</w:t>
            </w:r>
          </w:p>
        </w:tc>
      </w:tr>
      <w:tr>
        <w:trPr>
          <w:trHeight w:hRule="atLeast" w:val="20"/>
        </w:trPr>
        <w:tc>
          <w:tcPr>
            <w:tcW w:type="dxa" w:w="4678"/>
            <w:shd w:fill="auto" w:val="clear"/>
          </w:tcPr>
          <w:p w14:paraId="B9210000">
            <w:pPr>
              <w:rPr>
                <w:sz w:val="20"/>
              </w:rPr>
            </w:pPr>
            <w:r>
              <w:rPr>
                <w:sz w:val="20"/>
              </w:rPr>
              <w:t>Расходы на выплаты персоналу государственных (муниципальных) органов</w:t>
            </w:r>
          </w:p>
        </w:tc>
        <w:tc>
          <w:tcPr>
            <w:tcW w:type="dxa" w:w="567"/>
            <w:shd w:fill="auto" w:val="clear"/>
          </w:tcPr>
          <w:p w14:paraId="BA210000">
            <w:pPr>
              <w:rPr>
                <w:sz w:val="20"/>
              </w:rPr>
            </w:pPr>
            <w:r>
              <w:rPr>
                <w:sz w:val="20"/>
              </w:rPr>
              <w:t>609</w:t>
            </w:r>
          </w:p>
        </w:tc>
        <w:tc>
          <w:tcPr>
            <w:tcW w:type="dxa" w:w="426"/>
            <w:shd w:fill="auto" w:val="clear"/>
          </w:tcPr>
          <w:p w14:paraId="BB210000">
            <w:pPr>
              <w:rPr>
                <w:sz w:val="20"/>
              </w:rPr>
            </w:pPr>
            <w:r>
              <w:rPr>
                <w:sz w:val="20"/>
              </w:rPr>
              <w:t>10</w:t>
            </w:r>
          </w:p>
        </w:tc>
        <w:tc>
          <w:tcPr>
            <w:tcW w:type="dxa" w:w="425"/>
            <w:shd w:fill="auto" w:val="clear"/>
          </w:tcPr>
          <w:p w14:paraId="BC210000">
            <w:pPr>
              <w:rPr>
                <w:sz w:val="20"/>
              </w:rPr>
            </w:pPr>
            <w:r>
              <w:rPr>
                <w:sz w:val="20"/>
              </w:rPr>
              <w:t>06</w:t>
            </w:r>
          </w:p>
        </w:tc>
        <w:tc>
          <w:tcPr>
            <w:tcW w:type="dxa" w:w="1559"/>
            <w:shd w:fill="auto" w:val="clear"/>
          </w:tcPr>
          <w:p w14:paraId="BD210000">
            <w:pPr>
              <w:rPr>
                <w:sz w:val="20"/>
              </w:rPr>
            </w:pPr>
            <w:r>
              <w:rPr>
                <w:sz w:val="20"/>
              </w:rPr>
              <w:t>03 1 01 52500</w:t>
            </w:r>
          </w:p>
        </w:tc>
        <w:tc>
          <w:tcPr>
            <w:tcW w:type="dxa" w:w="567"/>
            <w:shd w:fill="auto" w:val="clear"/>
          </w:tcPr>
          <w:p w14:paraId="BE210000">
            <w:pPr>
              <w:rPr>
                <w:sz w:val="20"/>
              </w:rPr>
            </w:pPr>
            <w:r>
              <w:rPr>
                <w:sz w:val="20"/>
              </w:rPr>
              <w:t>120</w:t>
            </w:r>
          </w:p>
        </w:tc>
        <w:tc>
          <w:tcPr>
            <w:tcW w:type="dxa" w:w="1438"/>
            <w:shd w:fill="auto" w:val="clear"/>
          </w:tcPr>
          <w:p w14:paraId="BF210000">
            <w:pPr>
              <w:ind/>
              <w:jc w:val="right"/>
              <w:rPr>
                <w:sz w:val="20"/>
              </w:rPr>
            </w:pPr>
            <w:r>
              <w:rPr>
                <w:sz w:val="20"/>
              </w:rPr>
              <w:t>2 692,42</w:t>
            </w:r>
          </w:p>
        </w:tc>
      </w:tr>
      <w:tr>
        <w:trPr>
          <w:trHeight w:hRule="atLeast" w:val="20"/>
        </w:trPr>
        <w:tc>
          <w:tcPr>
            <w:tcW w:type="dxa" w:w="4678"/>
            <w:shd w:fill="auto" w:val="clear"/>
          </w:tcPr>
          <w:p w14:paraId="C021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C1210000">
            <w:pPr>
              <w:rPr>
                <w:sz w:val="20"/>
              </w:rPr>
            </w:pPr>
            <w:r>
              <w:rPr>
                <w:sz w:val="20"/>
              </w:rPr>
              <w:t>609</w:t>
            </w:r>
          </w:p>
        </w:tc>
        <w:tc>
          <w:tcPr>
            <w:tcW w:type="dxa" w:w="426"/>
            <w:shd w:fill="auto" w:val="clear"/>
          </w:tcPr>
          <w:p w14:paraId="C2210000">
            <w:pPr>
              <w:rPr>
                <w:sz w:val="20"/>
              </w:rPr>
            </w:pPr>
            <w:r>
              <w:rPr>
                <w:sz w:val="20"/>
              </w:rPr>
              <w:t>10</w:t>
            </w:r>
          </w:p>
        </w:tc>
        <w:tc>
          <w:tcPr>
            <w:tcW w:type="dxa" w:w="425"/>
            <w:shd w:fill="auto" w:val="clear"/>
          </w:tcPr>
          <w:p w14:paraId="C3210000">
            <w:pPr>
              <w:rPr>
                <w:sz w:val="20"/>
              </w:rPr>
            </w:pPr>
            <w:r>
              <w:rPr>
                <w:sz w:val="20"/>
              </w:rPr>
              <w:t>06</w:t>
            </w:r>
          </w:p>
        </w:tc>
        <w:tc>
          <w:tcPr>
            <w:tcW w:type="dxa" w:w="1559"/>
            <w:shd w:fill="auto" w:val="clear"/>
          </w:tcPr>
          <w:p w14:paraId="C4210000">
            <w:pPr>
              <w:rPr>
                <w:sz w:val="20"/>
              </w:rPr>
            </w:pPr>
            <w:r>
              <w:rPr>
                <w:sz w:val="20"/>
              </w:rPr>
              <w:t>03 2 00 00000</w:t>
            </w:r>
          </w:p>
        </w:tc>
        <w:tc>
          <w:tcPr>
            <w:tcW w:type="dxa" w:w="567"/>
            <w:shd w:fill="auto" w:val="clear"/>
          </w:tcPr>
          <w:p w14:paraId="C5210000">
            <w:pPr>
              <w:rPr>
                <w:sz w:val="20"/>
              </w:rPr>
            </w:pPr>
            <w:r>
              <w:rPr>
                <w:sz w:val="20"/>
              </w:rPr>
              <w:t>000</w:t>
            </w:r>
          </w:p>
        </w:tc>
        <w:tc>
          <w:tcPr>
            <w:tcW w:type="dxa" w:w="1438"/>
            <w:shd w:fill="auto" w:val="clear"/>
          </w:tcPr>
          <w:p w14:paraId="C6210000">
            <w:pPr>
              <w:ind/>
              <w:jc w:val="right"/>
              <w:rPr>
                <w:sz w:val="20"/>
              </w:rPr>
            </w:pPr>
            <w:r>
              <w:rPr>
                <w:sz w:val="20"/>
              </w:rPr>
              <w:t>1 232,51</w:t>
            </w:r>
          </w:p>
        </w:tc>
      </w:tr>
      <w:tr>
        <w:trPr>
          <w:trHeight w:hRule="atLeast" w:val="20"/>
        </w:trPr>
        <w:tc>
          <w:tcPr>
            <w:tcW w:type="dxa" w:w="4678"/>
            <w:shd w:fill="auto" w:val="clear"/>
          </w:tcPr>
          <w:p w14:paraId="C7210000">
            <w:pPr>
              <w:rPr>
                <w:sz w:val="20"/>
              </w:rPr>
            </w:pPr>
            <w:r>
              <w:rPr>
                <w:sz w:val="20"/>
              </w:rPr>
              <w:t>Основное мероприятие «Поддержка социально ориентированных некоммерческих организаций»</w:t>
            </w:r>
          </w:p>
        </w:tc>
        <w:tc>
          <w:tcPr>
            <w:tcW w:type="dxa" w:w="567"/>
            <w:shd w:fill="auto" w:val="clear"/>
          </w:tcPr>
          <w:p w14:paraId="C8210000">
            <w:pPr>
              <w:rPr>
                <w:sz w:val="20"/>
              </w:rPr>
            </w:pPr>
            <w:r>
              <w:rPr>
                <w:sz w:val="20"/>
              </w:rPr>
              <w:t>609</w:t>
            </w:r>
          </w:p>
        </w:tc>
        <w:tc>
          <w:tcPr>
            <w:tcW w:type="dxa" w:w="426"/>
            <w:shd w:fill="auto" w:val="clear"/>
          </w:tcPr>
          <w:p w14:paraId="C9210000">
            <w:pPr>
              <w:rPr>
                <w:sz w:val="20"/>
              </w:rPr>
            </w:pPr>
            <w:r>
              <w:rPr>
                <w:sz w:val="20"/>
              </w:rPr>
              <w:t>10</w:t>
            </w:r>
          </w:p>
        </w:tc>
        <w:tc>
          <w:tcPr>
            <w:tcW w:type="dxa" w:w="425"/>
            <w:shd w:fill="auto" w:val="clear"/>
          </w:tcPr>
          <w:p w14:paraId="CA210000">
            <w:pPr>
              <w:rPr>
                <w:sz w:val="20"/>
              </w:rPr>
            </w:pPr>
            <w:r>
              <w:rPr>
                <w:sz w:val="20"/>
              </w:rPr>
              <w:t>06</w:t>
            </w:r>
          </w:p>
        </w:tc>
        <w:tc>
          <w:tcPr>
            <w:tcW w:type="dxa" w:w="1559"/>
            <w:shd w:fill="auto" w:val="clear"/>
          </w:tcPr>
          <w:p w14:paraId="CB210000">
            <w:pPr>
              <w:rPr>
                <w:sz w:val="20"/>
              </w:rPr>
            </w:pPr>
            <w:r>
              <w:rPr>
                <w:sz w:val="20"/>
              </w:rPr>
              <w:t>03 2 07 00000</w:t>
            </w:r>
          </w:p>
        </w:tc>
        <w:tc>
          <w:tcPr>
            <w:tcW w:type="dxa" w:w="567"/>
            <w:shd w:fill="auto" w:val="clear"/>
          </w:tcPr>
          <w:p w14:paraId="CC210000">
            <w:pPr>
              <w:rPr>
                <w:sz w:val="20"/>
              </w:rPr>
            </w:pPr>
            <w:r>
              <w:rPr>
                <w:sz w:val="20"/>
              </w:rPr>
              <w:t>000</w:t>
            </w:r>
          </w:p>
        </w:tc>
        <w:tc>
          <w:tcPr>
            <w:tcW w:type="dxa" w:w="1438"/>
            <w:shd w:fill="auto" w:val="clear"/>
          </w:tcPr>
          <w:p w14:paraId="CD210000">
            <w:pPr>
              <w:ind/>
              <w:jc w:val="right"/>
              <w:rPr>
                <w:sz w:val="20"/>
              </w:rPr>
            </w:pPr>
            <w:r>
              <w:rPr>
                <w:sz w:val="20"/>
              </w:rPr>
              <w:t>1 232,51</w:t>
            </w:r>
          </w:p>
        </w:tc>
      </w:tr>
      <w:tr>
        <w:trPr>
          <w:trHeight w:hRule="atLeast" w:val="20"/>
        </w:trPr>
        <w:tc>
          <w:tcPr>
            <w:tcW w:type="dxa" w:w="4678"/>
            <w:shd w:fill="auto" w:val="clear"/>
          </w:tcPr>
          <w:p w14:paraId="CE210000">
            <w:pPr>
              <w:rPr>
                <w:sz w:val="20"/>
              </w:rPr>
            </w:pPr>
            <w:r>
              <w:rPr>
                <w:sz w:val="20"/>
              </w:rPr>
              <w:t>Субсидии на поддержку социально ориентированных некоммерческих организаций</w:t>
            </w:r>
          </w:p>
        </w:tc>
        <w:tc>
          <w:tcPr>
            <w:tcW w:type="dxa" w:w="567"/>
            <w:shd w:fill="auto" w:val="clear"/>
          </w:tcPr>
          <w:p w14:paraId="CF210000">
            <w:pPr>
              <w:rPr>
                <w:sz w:val="20"/>
              </w:rPr>
            </w:pPr>
            <w:r>
              <w:rPr>
                <w:sz w:val="20"/>
              </w:rPr>
              <w:t>609</w:t>
            </w:r>
          </w:p>
        </w:tc>
        <w:tc>
          <w:tcPr>
            <w:tcW w:type="dxa" w:w="426"/>
            <w:shd w:fill="auto" w:val="clear"/>
          </w:tcPr>
          <w:p w14:paraId="D0210000">
            <w:pPr>
              <w:rPr>
                <w:sz w:val="20"/>
              </w:rPr>
            </w:pPr>
            <w:r>
              <w:rPr>
                <w:sz w:val="20"/>
              </w:rPr>
              <w:t>10</w:t>
            </w:r>
          </w:p>
        </w:tc>
        <w:tc>
          <w:tcPr>
            <w:tcW w:type="dxa" w:w="425"/>
            <w:shd w:fill="auto" w:val="clear"/>
          </w:tcPr>
          <w:p w14:paraId="D1210000">
            <w:pPr>
              <w:rPr>
                <w:sz w:val="20"/>
              </w:rPr>
            </w:pPr>
            <w:r>
              <w:rPr>
                <w:sz w:val="20"/>
              </w:rPr>
              <w:t>06</w:t>
            </w:r>
          </w:p>
        </w:tc>
        <w:tc>
          <w:tcPr>
            <w:tcW w:type="dxa" w:w="1559"/>
            <w:shd w:fill="auto" w:val="clear"/>
          </w:tcPr>
          <w:p w14:paraId="D2210000">
            <w:pPr>
              <w:rPr>
                <w:sz w:val="20"/>
              </w:rPr>
            </w:pPr>
            <w:r>
              <w:rPr>
                <w:sz w:val="20"/>
              </w:rPr>
              <w:t>03 2 07 60040</w:t>
            </w:r>
          </w:p>
        </w:tc>
        <w:tc>
          <w:tcPr>
            <w:tcW w:type="dxa" w:w="567"/>
            <w:shd w:fill="auto" w:val="clear"/>
          </w:tcPr>
          <w:p w14:paraId="D3210000">
            <w:pPr>
              <w:rPr>
                <w:sz w:val="20"/>
              </w:rPr>
            </w:pPr>
            <w:r>
              <w:rPr>
                <w:sz w:val="20"/>
              </w:rPr>
              <w:t>000</w:t>
            </w:r>
          </w:p>
        </w:tc>
        <w:tc>
          <w:tcPr>
            <w:tcW w:type="dxa" w:w="1438"/>
            <w:shd w:fill="auto" w:val="clear"/>
          </w:tcPr>
          <w:p w14:paraId="D4210000">
            <w:pPr>
              <w:ind/>
              <w:jc w:val="right"/>
              <w:rPr>
                <w:sz w:val="20"/>
              </w:rPr>
            </w:pPr>
            <w:r>
              <w:rPr>
                <w:sz w:val="20"/>
              </w:rPr>
              <w:t>1 232,51</w:t>
            </w:r>
          </w:p>
        </w:tc>
      </w:tr>
      <w:tr>
        <w:trPr>
          <w:trHeight w:hRule="atLeast" w:val="20"/>
        </w:trPr>
        <w:tc>
          <w:tcPr>
            <w:tcW w:type="dxa" w:w="4678"/>
            <w:shd w:fill="auto" w:val="clear"/>
          </w:tcPr>
          <w:p w14:paraId="D52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D6210000">
            <w:pPr>
              <w:rPr>
                <w:sz w:val="20"/>
              </w:rPr>
            </w:pPr>
            <w:r>
              <w:rPr>
                <w:sz w:val="20"/>
              </w:rPr>
              <w:t>609</w:t>
            </w:r>
          </w:p>
        </w:tc>
        <w:tc>
          <w:tcPr>
            <w:tcW w:type="dxa" w:w="426"/>
            <w:shd w:fill="auto" w:val="clear"/>
          </w:tcPr>
          <w:p w14:paraId="D7210000">
            <w:pPr>
              <w:rPr>
                <w:sz w:val="20"/>
              </w:rPr>
            </w:pPr>
            <w:r>
              <w:rPr>
                <w:sz w:val="20"/>
              </w:rPr>
              <w:t>10</w:t>
            </w:r>
          </w:p>
        </w:tc>
        <w:tc>
          <w:tcPr>
            <w:tcW w:type="dxa" w:w="425"/>
            <w:shd w:fill="auto" w:val="clear"/>
          </w:tcPr>
          <w:p w14:paraId="D8210000">
            <w:pPr>
              <w:rPr>
                <w:sz w:val="20"/>
              </w:rPr>
            </w:pPr>
            <w:r>
              <w:rPr>
                <w:sz w:val="20"/>
              </w:rPr>
              <w:t>06</w:t>
            </w:r>
          </w:p>
        </w:tc>
        <w:tc>
          <w:tcPr>
            <w:tcW w:type="dxa" w:w="1559"/>
            <w:shd w:fill="auto" w:val="clear"/>
          </w:tcPr>
          <w:p w14:paraId="D9210000">
            <w:pPr>
              <w:rPr>
                <w:sz w:val="20"/>
              </w:rPr>
            </w:pPr>
            <w:r>
              <w:rPr>
                <w:sz w:val="20"/>
              </w:rPr>
              <w:t>03 2 07 60040</w:t>
            </w:r>
          </w:p>
        </w:tc>
        <w:tc>
          <w:tcPr>
            <w:tcW w:type="dxa" w:w="567"/>
            <w:shd w:fill="auto" w:val="clear"/>
          </w:tcPr>
          <w:p w14:paraId="DA210000">
            <w:pPr>
              <w:rPr>
                <w:sz w:val="20"/>
              </w:rPr>
            </w:pPr>
            <w:r>
              <w:rPr>
                <w:sz w:val="20"/>
              </w:rPr>
              <w:t>630</w:t>
            </w:r>
          </w:p>
        </w:tc>
        <w:tc>
          <w:tcPr>
            <w:tcW w:type="dxa" w:w="1438"/>
            <w:shd w:fill="auto" w:val="clear"/>
          </w:tcPr>
          <w:p w14:paraId="DB210000">
            <w:pPr>
              <w:ind/>
              <w:jc w:val="right"/>
              <w:rPr>
                <w:sz w:val="20"/>
              </w:rPr>
            </w:pPr>
            <w:r>
              <w:rPr>
                <w:sz w:val="20"/>
              </w:rPr>
              <w:t>1 232,51</w:t>
            </w:r>
          </w:p>
        </w:tc>
      </w:tr>
      <w:tr>
        <w:trPr>
          <w:trHeight w:hRule="atLeast" w:val="20"/>
        </w:trPr>
        <w:tc>
          <w:tcPr>
            <w:tcW w:type="dxa" w:w="4678"/>
            <w:shd w:fill="auto" w:val="clear"/>
          </w:tcPr>
          <w:p w14:paraId="DC210000">
            <w:pPr>
              <w:rPr>
                <w:sz w:val="20"/>
              </w:rPr>
            </w:pPr>
            <w:r>
              <w:rPr>
                <w:sz w:val="20"/>
              </w:rPr>
              <w:t>Подпрограмма «Доступная среда»</w:t>
            </w:r>
          </w:p>
        </w:tc>
        <w:tc>
          <w:tcPr>
            <w:tcW w:type="dxa" w:w="567"/>
            <w:shd w:fill="auto" w:val="clear"/>
          </w:tcPr>
          <w:p w14:paraId="DD210000">
            <w:pPr>
              <w:rPr>
                <w:sz w:val="20"/>
              </w:rPr>
            </w:pPr>
            <w:r>
              <w:rPr>
                <w:sz w:val="20"/>
              </w:rPr>
              <w:t>609</w:t>
            </w:r>
          </w:p>
        </w:tc>
        <w:tc>
          <w:tcPr>
            <w:tcW w:type="dxa" w:w="426"/>
            <w:shd w:fill="auto" w:val="clear"/>
          </w:tcPr>
          <w:p w14:paraId="DE210000">
            <w:pPr>
              <w:rPr>
                <w:sz w:val="20"/>
              </w:rPr>
            </w:pPr>
            <w:r>
              <w:rPr>
                <w:sz w:val="20"/>
              </w:rPr>
              <w:t>10</w:t>
            </w:r>
          </w:p>
        </w:tc>
        <w:tc>
          <w:tcPr>
            <w:tcW w:type="dxa" w:w="425"/>
            <w:shd w:fill="auto" w:val="clear"/>
          </w:tcPr>
          <w:p w14:paraId="DF210000">
            <w:pPr>
              <w:rPr>
                <w:sz w:val="20"/>
              </w:rPr>
            </w:pPr>
            <w:r>
              <w:rPr>
                <w:sz w:val="20"/>
              </w:rPr>
              <w:t>06</w:t>
            </w:r>
          </w:p>
        </w:tc>
        <w:tc>
          <w:tcPr>
            <w:tcW w:type="dxa" w:w="1559"/>
            <w:shd w:fill="auto" w:val="clear"/>
          </w:tcPr>
          <w:p w14:paraId="E0210000">
            <w:pPr>
              <w:rPr>
                <w:sz w:val="20"/>
              </w:rPr>
            </w:pPr>
            <w:r>
              <w:rPr>
                <w:sz w:val="20"/>
              </w:rPr>
              <w:t>03 3 00 00000</w:t>
            </w:r>
          </w:p>
        </w:tc>
        <w:tc>
          <w:tcPr>
            <w:tcW w:type="dxa" w:w="567"/>
            <w:shd w:fill="auto" w:val="clear"/>
          </w:tcPr>
          <w:p w14:paraId="E1210000">
            <w:pPr>
              <w:rPr>
                <w:sz w:val="20"/>
              </w:rPr>
            </w:pPr>
            <w:r>
              <w:rPr>
                <w:sz w:val="20"/>
              </w:rPr>
              <w:t>000</w:t>
            </w:r>
          </w:p>
        </w:tc>
        <w:tc>
          <w:tcPr>
            <w:tcW w:type="dxa" w:w="1438"/>
            <w:shd w:fill="auto" w:val="clear"/>
          </w:tcPr>
          <w:p w14:paraId="E2210000">
            <w:pPr>
              <w:ind/>
              <w:jc w:val="right"/>
              <w:rPr>
                <w:sz w:val="20"/>
              </w:rPr>
            </w:pPr>
            <w:r>
              <w:rPr>
                <w:sz w:val="20"/>
              </w:rPr>
              <w:t>1 831,85</w:t>
            </w:r>
          </w:p>
        </w:tc>
      </w:tr>
      <w:tr>
        <w:trPr>
          <w:trHeight w:hRule="atLeast" w:val="20"/>
        </w:trPr>
        <w:tc>
          <w:tcPr>
            <w:tcW w:type="dxa" w:w="4678"/>
            <w:shd w:fill="auto" w:val="clear"/>
          </w:tcPr>
          <w:p w14:paraId="E321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567"/>
            <w:shd w:fill="auto" w:val="clear"/>
          </w:tcPr>
          <w:p w14:paraId="E4210000">
            <w:pPr>
              <w:rPr>
                <w:sz w:val="20"/>
              </w:rPr>
            </w:pPr>
            <w:r>
              <w:rPr>
                <w:sz w:val="20"/>
              </w:rPr>
              <w:t>609</w:t>
            </w:r>
          </w:p>
        </w:tc>
        <w:tc>
          <w:tcPr>
            <w:tcW w:type="dxa" w:w="426"/>
            <w:shd w:fill="auto" w:val="clear"/>
          </w:tcPr>
          <w:p w14:paraId="E5210000">
            <w:pPr>
              <w:rPr>
                <w:sz w:val="20"/>
              </w:rPr>
            </w:pPr>
            <w:r>
              <w:rPr>
                <w:sz w:val="20"/>
              </w:rPr>
              <w:t>10</w:t>
            </w:r>
          </w:p>
        </w:tc>
        <w:tc>
          <w:tcPr>
            <w:tcW w:type="dxa" w:w="425"/>
            <w:shd w:fill="auto" w:val="clear"/>
          </w:tcPr>
          <w:p w14:paraId="E6210000">
            <w:pPr>
              <w:rPr>
                <w:sz w:val="20"/>
              </w:rPr>
            </w:pPr>
            <w:r>
              <w:rPr>
                <w:sz w:val="20"/>
              </w:rPr>
              <w:t>06</w:t>
            </w:r>
          </w:p>
        </w:tc>
        <w:tc>
          <w:tcPr>
            <w:tcW w:type="dxa" w:w="1559"/>
            <w:shd w:fill="auto" w:val="clear"/>
          </w:tcPr>
          <w:p w14:paraId="E7210000">
            <w:pPr>
              <w:rPr>
                <w:sz w:val="20"/>
              </w:rPr>
            </w:pPr>
            <w:r>
              <w:rPr>
                <w:sz w:val="20"/>
              </w:rPr>
              <w:t>03 3 01 00000</w:t>
            </w:r>
          </w:p>
        </w:tc>
        <w:tc>
          <w:tcPr>
            <w:tcW w:type="dxa" w:w="567"/>
            <w:shd w:fill="auto" w:val="clear"/>
          </w:tcPr>
          <w:p w14:paraId="E8210000">
            <w:pPr>
              <w:rPr>
                <w:sz w:val="20"/>
              </w:rPr>
            </w:pPr>
            <w:r>
              <w:rPr>
                <w:sz w:val="20"/>
              </w:rPr>
              <w:t>000</w:t>
            </w:r>
          </w:p>
        </w:tc>
        <w:tc>
          <w:tcPr>
            <w:tcW w:type="dxa" w:w="1438"/>
            <w:shd w:fill="auto" w:val="clear"/>
          </w:tcPr>
          <w:p w14:paraId="E9210000">
            <w:pPr>
              <w:ind/>
              <w:jc w:val="right"/>
              <w:rPr>
                <w:sz w:val="20"/>
              </w:rPr>
            </w:pPr>
            <w:r>
              <w:rPr>
                <w:sz w:val="20"/>
              </w:rPr>
              <w:t>107,58</w:t>
            </w:r>
          </w:p>
        </w:tc>
      </w:tr>
      <w:tr>
        <w:trPr>
          <w:trHeight w:hRule="atLeast" w:val="20"/>
        </w:trPr>
        <w:tc>
          <w:tcPr>
            <w:tcW w:type="dxa" w:w="4678"/>
            <w:shd w:fill="auto" w:val="clear"/>
          </w:tcPr>
          <w:p w14:paraId="EA21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EB210000">
            <w:pPr>
              <w:rPr>
                <w:sz w:val="20"/>
              </w:rPr>
            </w:pPr>
            <w:r>
              <w:rPr>
                <w:sz w:val="20"/>
              </w:rPr>
              <w:t>609</w:t>
            </w:r>
          </w:p>
        </w:tc>
        <w:tc>
          <w:tcPr>
            <w:tcW w:type="dxa" w:w="426"/>
            <w:shd w:fill="auto" w:val="clear"/>
          </w:tcPr>
          <w:p w14:paraId="EC210000">
            <w:pPr>
              <w:rPr>
                <w:sz w:val="20"/>
              </w:rPr>
            </w:pPr>
            <w:r>
              <w:rPr>
                <w:sz w:val="20"/>
              </w:rPr>
              <w:t>10</w:t>
            </w:r>
          </w:p>
        </w:tc>
        <w:tc>
          <w:tcPr>
            <w:tcW w:type="dxa" w:w="425"/>
            <w:shd w:fill="auto" w:val="clear"/>
          </w:tcPr>
          <w:p w14:paraId="ED210000">
            <w:pPr>
              <w:rPr>
                <w:sz w:val="20"/>
              </w:rPr>
            </w:pPr>
            <w:r>
              <w:rPr>
                <w:sz w:val="20"/>
              </w:rPr>
              <w:t>06</w:t>
            </w:r>
          </w:p>
        </w:tc>
        <w:tc>
          <w:tcPr>
            <w:tcW w:type="dxa" w:w="1559"/>
            <w:shd w:fill="auto" w:val="clear"/>
          </w:tcPr>
          <w:p w14:paraId="EE210000">
            <w:pPr>
              <w:rPr>
                <w:sz w:val="20"/>
              </w:rPr>
            </w:pPr>
            <w:r>
              <w:rPr>
                <w:sz w:val="20"/>
              </w:rPr>
              <w:t>03 3 01 20530</w:t>
            </w:r>
          </w:p>
        </w:tc>
        <w:tc>
          <w:tcPr>
            <w:tcW w:type="dxa" w:w="567"/>
            <w:shd w:fill="auto" w:val="clear"/>
          </w:tcPr>
          <w:p w14:paraId="EF210000">
            <w:pPr>
              <w:rPr>
                <w:sz w:val="20"/>
              </w:rPr>
            </w:pPr>
            <w:r>
              <w:rPr>
                <w:sz w:val="20"/>
              </w:rPr>
              <w:t>000</w:t>
            </w:r>
          </w:p>
        </w:tc>
        <w:tc>
          <w:tcPr>
            <w:tcW w:type="dxa" w:w="1438"/>
            <w:shd w:fill="auto" w:val="clear"/>
          </w:tcPr>
          <w:p w14:paraId="F0210000">
            <w:pPr>
              <w:ind/>
              <w:jc w:val="right"/>
              <w:rPr>
                <w:sz w:val="20"/>
              </w:rPr>
            </w:pPr>
            <w:r>
              <w:rPr>
                <w:sz w:val="20"/>
              </w:rPr>
              <w:t>107,58</w:t>
            </w:r>
          </w:p>
        </w:tc>
      </w:tr>
      <w:tr>
        <w:trPr>
          <w:trHeight w:hRule="atLeast" w:val="20"/>
        </w:trPr>
        <w:tc>
          <w:tcPr>
            <w:tcW w:type="dxa" w:w="4678"/>
            <w:shd w:fill="auto" w:val="clear"/>
          </w:tcPr>
          <w:p w14:paraId="F1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2210000">
            <w:pPr>
              <w:rPr>
                <w:sz w:val="20"/>
              </w:rPr>
            </w:pPr>
            <w:r>
              <w:rPr>
                <w:sz w:val="20"/>
              </w:rPr>
              <w:t>609</w:t>
            </w:r>
          </w:p>
        </w:tc>
        <w:tc>
          <w:tcPr>
            <w:tcW w:type="dxa" w:w="426"/>
            <w:shd w:fill="auto" w:val="clear"/>
          </w:tcPr>
          <w:p w14:paraId="F3210000">
            <w:pPr>
              <w:rPr>
                <w:sz w:val="20"/>
              </w:rPr>
            </w:pPr>
            <w:r>
              <w:rPr>
                <w:sz w:val="20"/>
              </w:rPr>
              <w:t>10</w:t>
            </w:r>
          </w:p>
        </w:tc>
        <w:tc>
          <w:tcPr>
            <w:tcW w:type="dxa" w:w="425"/>
            <w:shd w:fill="auto" w:val="clear"/>
          </w:tcPr>
          <w:p w14:paraId="F4210000">
            <w:pPr>
              <w:rPr>
                <w:sz w:val="20"/>
              </w:rPr>
            </w:pPr>
            <w:r>
              <w:rPr>
                <w:sz w:val="20"/>
              </w:rPr>
              <w:t>06</w:t>
            </w:r>
          </w:p>
        </w:tc>
        <w:tc>
          <w:tcPr>
            <w:tcW w:type="dxa" w:w="1559"/>
            <w:shd w:fill="auto" w:val="clear"/>
          </w:tcPr>
          <w:p w14:paraId="F5210000">
            <w:pPr>
              <w:rPr>
                <w:sz w:val="20"/>
              </w:rPr>
            </w:pPr>
            <w:r>
              <w:rPr>
                <w:sz w:val="20"/>
              </w:rPr>
              <w:t>03 3 01 20530</w:t>
            </w:r>
          </w:p>
        </w:tc>
        <w:tc>
          <w:tcPr>
            <w:tcW w:type="dxa" w:w="567"/>
            <w:shd w:fill="auto" w:val="clear"/>
          </w:tcPr>
          <w:p w14:paraId="F6210000">
            <w:pPr>
              <w:rPr>
                <w:sz w:val="20"/>
              </w:rPr>
            </w:pPr>
            <w:r>
              <w:rPr>
                <w:sz w:val="20"/>
              </w:rPr>
              <w:t>240</w:t>
            </w:r>
          </w:p>
        </w:tc>
        <w:tc>
          <w:tcPr>
            <w:tcW w:type="dxa" w:w="1438"/>
            <w:shd w:fill="auto" w:val="clear"/>
          </w:tcPr>
          <w:p w14:paraId="F7210000">
            <w:pPr>
              <w:ind/>
              <w:jc w:val="right"/>
              <w:rPr>
                <w:sz w:val="20"/>
              </w:rPr>
            </w:pPr>
            <w:r>
              <w:rPr>
                <w:sz w:val="20"/>
              </w:rPr>
              <w:t>85,32</w:t>
            </w:r>
          </w:p>
        </w:tc>
      </w:tr>
      <w:tr>
        <w:trPr>
          <w:trHeight w:hRule="atLeast" w:val="20"/>
        </w:trPr>
        <w:tc>
          <w:tcPr>
            <w:tcW w:type="dxa" w:w="4678"/>
            <w:shd w:fill="auto" w:val="clear"/>
          </w:tcPr>
          <w:p w14:paraId="F8210000">
            <w:pPr>
              <w:rPr>
                <w:sz w:val="20"/>
              </w:rPr>
            </w:pPr>
            <w:r>
              <w:rPr>
                <w:sz w:val="20"/>
              </w:rPr>
              <w:t>Уплата налогов, сборов и иных платежей</w:t>
            </w:r>
          </w:p>
        </w:tc>
        <w:tc>
          <w:tcPr>
            <w:tcW w:type="dxa" w:w="567"/>
            <w:shd w:fill="auto" w:val="clear"/>
          </w:tcPr>
          <w:p w14:paraId="F9210000">
            <w:pPr>
              <w:rPr>
                <w:sz w:val="20"/>
              </w:rPr>
            </w:pPr>
            <w:r>
              <w:rPr>
                <w:sz w:val="20"/>
              </w:rPr>
              <w:t>609</w:t>
            </w:r>
          </w:p>
        </w:tc>
        <w:tc>
          <w:tcPr>
            <w:tcW w:type="dxa" w:w="426"/>
            <w:shd w:fill="auto" w:val="clear"/>
          </w:tcPr>
          <w:p w14:paraId="FA210000">
            <w:pPr>
              <w:rPr>
                <w:sz w:val="20"/>
              </w:rPr>
            </w:pPr>
            <w:r>
              <w:rPr>
                <w:sz w:val="20"/>
              </w:rPr>
              <w:t>10</w:t>
            </w:r>
          </w:p>
        </w:tc>
        <w:tc>
          <w:tcPr>
            <w:tcW w:type="dxa" w:w="425"/>
            <w:shd w:fill="auto" w:val="clear"/>
          </w:tcPr>
          <w:p w14:paraId="FB210000">
            <w:pPr>
              <w:rPr>
                <w:sz w:val="20"/>
              </w:rPr>
            </w:pPr>
            <w:r>
              <w:rPr>
                <w:sz w:val="20"/>
              </w:rPr>
              <w:t>06</w:t>
            </w:r>
          </w:p>
        </w:tc>
        <w:tc>
          <w:tcPr>
            <w:tcW w:type="dxa" w:w="1559"/>
            <w:shd w:fill="auto" w:val="clear"/>
          </w:tcPr>
          <w:p w14:paraId="FC210000">
            <w:pPr>
              <w:rPr>
                <w:sz w:val="20"/>
              </w:rPr>
            </w:pPr>
            <w:r>
              <w:rPr>
                <w:sz w:val="20"/>
              </w:rPr>
              <w:t>03 3 01 20530</w:t>
            </w:r>
          </w:p>
        </w:tc>
        <w:tc>
          <w:tcPr>
            <w:tcW w:type="dxa" w:w="567"/>
            <w:shd w:fill="auto" w:val="clear"/>
          </w:tcPr>
          <w:p w14:paraId="FD210000">
            <w:pPr>
              <w:rPr>
                <w:sz w:val="20"/>
              </w:rPr>
            </w:pPr>
            <w:r>
              <w:rPr>
                <w:sz w:val="20"/>
              </w:rPr>
              <w:t>850</w:t>
            </w:r>
          </w:p>
        </w:tc>
        <w:tc>
          <w:tcPr>
            <w:tcW w:type="dxa" w:w="1438"/>
            <w:shd w:fill="auto" w:val="clear"/>
          </w:tcPr>
          <w:p w14:paraId="FE210000">
            <w:pPr>
              <w:ind/>
              <w:jc w:val="right"/>
              <w:rPr>
                <w:sz w:val="20"/>
              </w:rPr>
            </w:pPr>
            <w:r>
              <w:rPr>
                <w:sz w:val="20"/>
              </w:rPr>
              <w:t>22,26</w:t>
            </w:r>
          </w:p>
        </w:tc>
      </w:tr>
      <w:tr>
        <w:trPr>
          <w:trHeight w:hRule="atLeast" w:val="20"/>
        </w:trPr>
        <w:tc>
          <w:tcPr>
            <w:tcW w:type="dxa" w:w="4678"/>
            <w:shd w:fill="auto" w:val="clear"/>
          </w:tcPr>
          <w:p w14:paraId="FF21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567"/>
            <w:shd w:fill="auto" w:val="clear"/>
          </w:tcPr>
          <w:p w14:paraId="00220000">
            <w:pPr>
              <w:rPr>
                <w:sz w:val="20"/>
              </w:rPr>
            </w:pPr>
            <w:r>
              <w:rPr>
                <w:sz w:val="20"/>
              </w:rPr>
              <w:t>609</w:t>
            </w:r>
          </w:p>
        </w:tc>
        <w:tc>
          <w:tcPr>
            <w:tcW w:type="dxa" w:w="426"/>
            <w:shd w:fill="auto" w:val="clear"/>
          </w:tcPr>
          <w:p w14:paraId="01220000">
            <w:pPr>
              <w:rPr>
                <w:sz w:val="20"/>
              </w:rPr>
            </w:pPr>
            <w:r>
              <w:rPr>
                <w:sz w:val="20"/>
              </w:rPr>
              <w:t>10</w:t>
            </w:r>
          </w:p>
        </w:tc>
        <w:tc>
          <w:tcPr>
            <w:tcW w:type="dxa" w:w="425"/>
            <w:shd w:fill="auto" w:val="clear"/>
          </w:tcPr>
          <w:p w14:paraId="02220000">
            <w:pPr>
              <w:rPr>
                <w:sz w:val="20"/>
              </w:rPr>
            </w:pPr>
            <w:r>
              <w:rPr>
                <w:sz w:val="20"/>
              </w:rPr>
              <w:t>06</w:t>
            </w:r>
          </w:p>
        </w:tc>
        <w:tc>
          <w:tcPr>
            <w:tcW w:type="dxa" w:w="1559"/>
            <w:shd w:fill="auto" w:val="clear"/>
          </w:tcPr>
          <w:p w14:paraId="03220000">
            <w:pPr>
              <w:rPr>
                <w:sz w:val="20"/>
              </w:rPr>
            </w:pPr>
            <w:r>
              <w:rPr>
                <w:sz w:val="20"/>
              </w:rPr>
              <w:t>03 3 02 00000</w:t>
            </w:r>
          </w:p>
        </w:tc>
        <w:tc>
          <w:tcPr>
            <w:tcW w:type="dxa" w:w="567"/>
            <w:shd w:fill="auto" w:val="clear"/>
          </w:tcPr>
          <w:p w14:paraId="04220000">
            <w:pPr>
              <w:rPr>
                <w:sz w:val="20"/>
              </w:rPr>
            </w:pPr>
            <w:r>
              <w:rPr>
                <w:sz w:val="20"/>
              </w:rPr>
              <w:t>000</w:t>
            </w:r>
          </w:p>
        </w:tc>
        <w:tc>
          <w:tcPr>
            <w:tcW w:type="dxa" w:w="1438"/>
            <w:shd w:fill="auto" w:val="clear"/>
          </w:tcPr>
          <w:p w14:paraId="05220000">
            <w:pPr>
              <w:ind/>
              <w:jc w:val="right"/>
              <w:rPr>
                <w:sz w:val="20"/>
              </w:rPr>
            </w:pPr>
            <w:r>
              <w:rPr>
                <w:sz w:val="20"/>
              </w:rPr>
              <w:t>1 724,27</w:t>
            </w:r>
          </w:p>
        </w:tc>
      </w:tr>
      <w:tr>
        <w:trPr>
          <w:trHeight w:hRule="atLeast" w:val="20"/>
        </w:trPr>
        <w:tc>
          <w:tcPr>
            <w:tcW w:type="dxa" w:w="4678"/>
            <w:shd w:fill="auto" w:val="clear"/>
          </w:tcPr>
          <w:p w14:paraId="0622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567"/>
            <w:shd w:fill="auto" w:val="clear"/>
          </w:tcPr>
          <w:p w14:paraId="07220000">
            <w:pPr>
              <w:rPr>
                <w:sz w:val="20"/>
              </w:rPr>
            </w:pPr>
            <w:r>
              <w:rPr>
                <w:sz w:val="20"/>
              </w:rPr>
              <w:t>609</w:t>
            </w:r>
          </w:p>
        </w:tc>
        <w:tc>
          <w:tcPr>
            <w:tcW w:type="dxa" w:w="426"/>
            <w:shd w:fill="auto" w:val="clear"/>
          </w:tcPr>
          <w:p w14:paraId="08220000">
            <w:pPr>
              <w:rPr>
                <w:sz w:val="20"/>
              </w:rPr>
            </w:pPr>
            <w:r>
              <w:rPr>
                <w:sz w:val="20"/>
              </w:rPr>
              <w:t>10</w:t>
            </w:r>
          </w:p>
        </w:tc>
        <w:tc>
          <w:tcPr>
            <w:tcW w:type="dxa" w:w="425"/>
            <w:shd w:fill="auto" w:val="clear"/>
          </w:tcPr>
          <w:p w14:paraId="09220000">
            <w:pPr>
              <w:rPr>
                <w:sz w:val="20"/>
              </w:rPr>
            </w:pPr>
            <w:r>
              <w:rPr>
                <w:sz w:val="20"/>
              </w:rPr>
              <w:t>06</w:t>
            </w:r>
          </w:p>
        </w:tc>
        <w:tc>
          <w:tcPr>
            <w:tcW w:type="dxa" w:w="1559"/>
            <w:shd w:fill="auto" w:val="clear"/>
          </w:tcPr>
          <w:p w14:paraId="0A220000">
            <w:pPr>
              <w:rPr>
                <w:sz w:val="20"/>
              </w:rPr>
            </w:pPr>
            <w:r>
              <w:rPr>
                <w:sz w:val="20"/>
              </w:rPr>
              <w:t>03 3 02 21630</w:t>
            </w:r>
          </w:p>
        </w:tc>
        <w:tc>
          <w:tcPr>
            <w:tcW w:type="dxa" w:w="567"/>
            <w:shd w:fill="auto" w:val="clear"/>
          </w:tcPr>
          <w:p w14:paraId="0B220000">
            <w:pPr>
              <w:rPr>
                <w:sz w:val="20"/>
              </w:rPr>
            </w:pPr>
            <w:r>
              <w:rPr>
                <w:sz w:val="20"/>
              </w:rPr>
              <w:t>000</w:t>
            </w:r>
          </w:p>
        </w:tc>
        <w:tc>
          <w:tcPr>
            <w:tcW w:type="dxa" w:w="1438"/>
            <w:shd w:fill="auto" w:val="clear"/>
          </w:tcPr>
          <w:p w14:paraId="0C220000">
            <w:pPr>
              <w:ind/>
              <w:jc w:val="right"/>
              <w:rPr>
                <w:sz w:val="20"/>
              </w:rPr>
            </w:pPr>
            <w:r>
              <w:rPr>
                <w:sz w:val="20"/>
              </w:rPr>
              <w:t>1 724,27</w:t>
            </w:r>
          </w:p>
        </w:tc>
      </w:tr>
      <w:tr>
        <w:trPr>
          <w:trHeight w:hRule="atLeast" w:val="20"/>
        </w:trPr>
        <w:tc>
          <w:tcPr>
            <w:tcW w:type="dxa" w:w="4678"/>
            <w:shd w:fill="auto" w:val="clear"/>
          </w:tcPr>
          <w:p w14:paraId="0D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E220000">
            <w:pPr>
              <w:rPr>
                <w:sz w:val="20"/>
              </w:rPr>
            </w:pPr>
            <w:r>
              <w:rPr>
                <w:sz w:val="20"/>
              </w:rPr>
              <w:t>609</w:t>
            </w:r>
          </w:p>
        </w:tc>
        <w:tc>
          <w:tcPr>
            <w:tcW w:type="dxa" w:w="426"/>
            <w:shd w:fill="auto" w:val="clear"/>
          </w:tcPr>
          <w:p w14:paraId="0F220000">
            <w:pPr>
              <w:rPr>
                <w:sz w:val="20"/>
              </w:rPr>
            </w:pPr>
            <w:r>
              <w:rPr>
                <w:sz w:val="20"/>
              </w:rPr>
              <w:t>10</w:t>
            </w:r>
          </w:p>
        </w:tc>
        <w:tc>
          <w:tcPr>
            <w:tcW w:type="dxa" w:w="425"/>
            <w:shd w:fill="auto" w:val="clear"/>
          </w:tcPr>
          <w:p w14:paraId="10220000">
            <w:pPr>
              <w:rPr>
                <w:sz w:val="20"/>
              </w:rPr>
            </w:pPr>
            <w:r>
              <w:rPr>
                <w:sz w:val="20"/>
              </w:rPr>
              <w:t>06</w:t>
            </w:r>
          </w:p>
        </w:tc>
        <w:tc>
          <w:tcPr>
            <w:tcW w:type="dxa" w:w="1559"/>
            <w:shd w:fill="auto" w:val="clear"/>
          </w:tcPr>
          <w:p w14:paraId="11220000">
            <w:pPr>
              <w:rPr>
                <w:sz w:val="20"/>
              </w:rPr>
            </w:pPr>
            <w:r>
              <w:rPr>
                <w:sz w:val="20"/>
              </w:rPr>
              <w:t>03 3 02 21630</w:t>
            </w:r>
          </w:p>
        </w:tc>
        <w:tc>
          <w:tcPr>
            <w:tcW w:type="dxa" w:w="567"/>
            <w:shd w:fill="auto" w:val="clear"/>
          </w:tcPr>
          <w:p w14:paraId="12220000">
            <w:pPr>
              <w:rPr>
                <w:sz w:val="20"/>
              </w:rPr>
            </w:pPr>
            <w:r>
              <w:rPr>
                <w:sz w:val="20"/>
              </w:rPr>
              <w:t>240</w:t>
            </w:r>
          </w:p>
        </w:tc>
        <w:tc>
          <w:tcPr>
            <w:tcW w:type="dxa" w:w="1438"/>
            <w:shd w:fill="auto" w:val="clear"/>
          </w:tcPr>
          <w:p w14:paraId="13220000">
            <w:pPr>
              <w:ind/>
              <w:jc w:val="right"/>
              <w:rPr>
                <w:sz w:val="20"/>
              </w:rPr>
            </w:pPr>
            <w:r>
              <w:rPr>
                <w:sz w:val="20"/>
              </w:rPr>
              <w:t>1 724,27</w:t>
            </w:r>
          </w:p>
        </w:tc>
      </w:tr>
      <w:tr>
        <w:trPr>
          <w:trHeight w:hRule="atLeast" w:val="20"/>
        </w:trPr>
        <w:tc>
          <w:tcPr>
            <w:tcW w:type="dxa" w:w="4678"/>
            <w:shd w:fill="auto" w:val="clear"/>
          </w:tcPr>
          <w:p w14:paraId="1422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567"/>
            <w:shd w:fill="auto" w:val="clear"/>
          </w:tcPr>
          <w:p w14:paraId="15220000">
            <w:pPr>
              <w:rPr>
                <w:sz w:val="20"/>
              </w:rPr>
            </w:pPr>
            <w:r>
              <w:rPr>
                <w:sz w:val="20"/>
              </w:rPr>
              <w:t>609</w:t>
            </w:r>
          </w:p>
        </w:tc>
        <w:tc>
          <w:tcPr>
            <w:tcW w:type="dxa" w:w="426"/>
            <w:shd w:fill="auto" w:val="clear"/>
          </w:tcPr>
          <w:p w14:paraId="16220000">
            <w:pPr>
              <w:rPr>
                <w:sz w:val="20"/>
              </w:rPr>
            </w:pPr>
            <w:r>
              <w:rPr>
                <w:sz w:val="20"/>
              </w:rPr>
              <w:t>10</w:t>
            </w:r>
          </w:p>
        </w:tc>
        <w:tc>
          <w:tcPr>
            <w:tcW w:type="dxa" w:w="425"/>
            <w:shd w:fill="auto" w:val="clear"/>
          </w:tcPr>
          <w:p w14:paraId="17220000">
            <w:pPr>
              <w:rPr>
                <w:sz w:val="20"/>
              </w:rPr>
            </w:pPr>
            <w:r>
              <w:rPr>
                <w:sz w:val="20"/>
              </w:rPr>
              <w:t>06</w:t>
            </w:r>
          </w:p>
        </w:tc>
        <w:tc>
          <w:tcPr>
            <w:tcW w:type="dxa" w:w="1559"/>
            <w:shd w:fill="auto" w:val="clear"/>
          </w:tcPr>
          <w:p w14:paraId="18220000">
            <w:pPr>
              <w:rPr>
                <w:sz w:val="20"/>
              </w:rPr>
            </w:pPr>
            <w:r>
              <w:rPr>
                <w:sz w:val="20"/>
              </w:rPr>
              <w:t>77 0 00 00000</w:t>
            </w:r>
          </w:p>
        </w:tc>
        <w:tc>
          <w:tcPr>
            <w:tcW w:type="dxa" w:w="567"/>
            <w:shd w:fill="auto" w:val="clear"/>
          </w:tcPr>
          <w:p w14:paraId="19220000">
            <w:pPr>
              <w:rPr>
                <w:sz w:val="20"/>
              </w:rPr>
            </w:pPr>
            <w:r>
              <w:rPr>
                <w:sz w:val="20"/>
              </w:rPr>
              <w:t>000</w:t>
            </w:r>
          </w:p>
        </w:tc>
        <w:tc>
          <w:tcPr>
            <w:tcW w:type="dxa" w:w="1438"/>
            <w:shd w:fill="auto" w:val="clear"/>
          </w:tcPr>
          <w:p w14:paraId="1A220000">
            <w:pPr>
              <w:ind/>
              <w:jc w:val="right"/>
              <w:rPr>
                <w:sz w:val="20"/>
              </w:rPr>
            </w:pPr>
            <w:r>
              <w:rPr>
                <w:sz w:val="20"/>
              </w:rPr>
              <w:t>100 413,20</w:t>
            </w:r>
          </w:p>
        </w:tc>
      </w:tr>
      <w:tr>
        <w:trPr>
          <w:trHeight w:hRule="atLeast" w:val="20"/>
        </w:trPr>
        <w:tc>
          <w:tcPr>
            <w:tcW w:type="dxa" w:w="4678"/>
            <w:shd w:fill="auto" w:val="clear"/>
          </w:tcPr>
          <w:p w14:paraId="1B22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567"/>
            <w:shd w:fill="auto" w:val="clear"/>
          </w:tcPr>
          <w:p w14:paraId="1C220000">
            <w:pPr>
              <w:rPr>
                <w:sz w:val="20"/>
              </w:rPr>
            </w:pPr>
            <w:r>
              <w:rPr>
                <w:sz w:val="20"/>
              </w:rPr>
              <w:t>609</w:t>
            </w:r>
          </w:p>
        </w:tc>
        <w:tc>
          <w:tcPr>
            <w:tcW w:type="dxa" w:w="426"/>
            <w:shd w:fill="auto" w:val="clear"/>
          </w:tcPr>
          <w:p w14:paraId="1D220000">
            <w:pPr>
              <w:rPr>
                <w:sz w:val="20"/>
              </w:rPr>
            </w:pPr>
            <w:r>
              <w:rPr>
                <w:sz w:val="20"/>
              </w:rPr>
              <w:t>10</w:t>
            </w:r>
          </w:p>
        </w:tc>
        <w:tc>
          <w:tcPr>
            <w:tcW w:type="dxa" w:w="425"/>
            <w:shd w:fill="auto" w:val="clear"/>
          </w:tcPr>
          <w:p w14:paraId="1E220000">
            <w:pPr>
              <w:rPr>
                <w:sz w:val="20"/>
              </w:rPr>
            </w:pPr>
            <w:r>
              <w:rPr>
                <w:sz w:val="20"/>
              </w:rPr>
              <w:t>06</w:t>
            </w:r>
          </w:p>
        </w:tc>
        <w:tc>
          <w:tcPr>
            <w:tcW w:type="dxa" w:w="1559"/>
            <w:shd w:fill="auto" w:val="clear"/>
          </w:tcPr>
          <w:p w14:paraId="1F220000">
            <w:pPr>
              <w:rPr>
                <w:sz w:val="20"/>
              </w:rPr>
            </w:pPr>
            <w:r>
              <w:rPr>
                <w:sz w:val="20"/>
              </w:rPr>
              <w:t>77 1 00 00000</w:t>
            </w:r>
          </w:p>
        </w:tc>
        <w:tc>
          <w:tcPr>
            <w:tcW w:type="dxa" w:w="567"/>
            <w:shd w:fill="auto" w:val="clear"/>
          </w:tcPr>
          <w:p w14:paraId="20220000">
            <w:pPr>
              <w:rPr>
                <w:sz w:val="20"/>
              </w:rPr>
            </w:pPr>
            <w:r>
              <w:rPr>
                <w:sz w:val="20"/>
              </w:rPr>
              <w:t>000</w:t>
            </w:r>
          </w:p>
        </w:tc>
        <w:tc>
          <w:tcPr>
            <w:tcW w:type="dxa" w:w="1438"/>
            <w:shd w:fill="auto" w:val="clear"/>
          </w:tcPr>
          <w:p w14:paraId="21220000">
            <w:pPr>
              <w:ind/>
              <w:jc w:val="right"/>
              <w:rPr>
                <w:sz w:val="20"/>
              </w:rPr>
            </w:pPr>
            <w:r>
              <w:rPr>
                <w:sz w:val="20"/>
              </w:rPr>
              <w:t>100 413,20</w:t>
            </w:r>
          </w:p>
        </w:tc>
      </w:tr>
      <w:tr>
        <w:trPr>
          <w:trHeight w:hRule="atLeast" w:val="20"/>
        </w:trPr>
        <w:tc>
          <w:tcPr>
            <w:tcW w:type="dxa" w:w="4678"/>
            <w:shd w:fill="auto" w:val="clear"/>
          </w:tcPr>
          <w:p w14:paraId="2222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23220000">
            <w:pPr>
              <w:rPr>
                <w:sz w:val="20"/>
              </w:rPr>
            </w:pPr>
            <w:r>
              <w:rPr>
                <w:sz w:val="20"/>
              </w:rPr>
              <w:t>609</w:t>
            </w:r>
          </w:p>
        </w:tc>
        <w:tc>
          <w:tcPr>
            <w:tcW w:type="dxa" w:w="426"/>
            <w:shd w:fill="auto" w:val="clear"/>
          </w:tcPr>
          <w:p w14:paraId="24220000">
            <w:pPr>
              <w:rPr>
                <w:sz w:val="20"/>
              </w:rPr>
            </w:pPr>
            <w:r>
              <w:rPr>
                <w:sz w:val="20"/>
              </w:rPr>
              <w:t>10</w:t>
            </w:r>
          </w:p>
        </w:tc>
        <w:tc>
          <w:tcPr>
            <w:tcW w:type="dxa" w:w="425"/>
            <w:shd w:fill="auto" w:val="clear"/>
          </w:tcPr>
          <w:p w14:paraId="25220000">
            <w:pPr>
              <w:rPr>
                <w:sz w:val="20"/>
              </w:rPr>
            </w:pPr>
            <w:r>
              <w:rPr>
                <w:sz w:val="20"/>
              </w:rPr>
              <w:t>06</w:t>
            </w:r>
          </w:p>
        </w:tc>
        <w:tc>
          <w:tcPr>
            <w:tcW w:type="dxa" w:w="1559"/>
            <w:shd w:fill="auto" w:val="clear"/>
          </w:tcPr>
          <w:p w14:paraId="26220000">
            <w:pPr>
              <w:rPr>
                <w:sz w:val="20"/>
              </w:rPr>
            </w:pPr>
            <w:r>
              <w:rPr>
                <w:sz w:val="20"/>
              </w:rPr>
              <w:t>77 1 00 10010</w:t>
            </w:r>
          </w:p>
        </w:tc>
        <w:tc>
          <w:tcPr>
            <w:tcW w:type="dxa" w:w="567"/>
            <w:shd w:fill="auto" w:val="clear"/>
          </w:tcPr>
          <w:p w14:paraId="27220000">
            <w:pPr>
              <w:rPr>
                <w:sz w:val="20"/>
              </w:rPr>
            </w:pPr>
            <w:r>
              <w:rPr>
                <w:sz w:val="20"/>
              </w:rPr>
              <w:t>000</w:t>
            </w:r>
          </w:p>
        </w:tc>
        <w:tc>
          <w:tcPr>
            <w:tcW w:type="dxa" w:w="1438"/>
            <w:shd w:fill="auto" w:val="clear"/>
          </w:tcPr>
          <w:p w14:paraId="28220000">
            <w:pPr>
              <w:ind/>
              <w:jc w:val="right"/>
              <w:rPr>
                <w:sz w:val="20"/>
              </w:rPr>
            </w:pPr>
            <w:r>
              <w:rPr>
                <w:sz w:val="20"/>
              </w:rPr>
              <w:t>4 887,48</w:t>
            </w:r>
          </w:p>
        </w:tc>
      </w:tr>
      <w:tr>
        <w:trPr>
          <w:trHeight w:hRule="atLeast" w:val="20"/>
        </w:trPr>
        <w:tc>
          <w:tcPr>
            <w:tcW w:type="dxa" w:w="4678"/>
            <w:shd w:fill="auto" w:val="clear"/>
          </w:tcPr>
          <w:p w14:paraId="29220000">
            <w:pPr>
              <w:rPr>
                <w:sz w:val="20"/>
              </w:rPr>
            </w:pPr>
            <w:r>
              <w:rPr>
                <w:sz w:val="20"/>
              </w:rPr>
              <w:t>Расходы на выплаты персоналу государственных (муниципальных) органов</w:t>
            </w:r>
          </w:p>
        </w:tc>
        <w:tc>
          <w:tcPr>
            <w:tcW w:type="dxa" w:w="567"/>
            <w:shd w:fill="auto" w:val="clear"/>
          </w:tcPr>
          <w:p w14:paraId="2A220000">
            <w:pPr>
              <w:rPr>
                <w:sz w:val="20"/>
              </w:rPr>
            </w:pPr>
            <w:r>
              <w:rPr>
                <w:sz w:val="20"/>
              </w:rPr>
              <w:t>609</w:t>
            </w:r>
          </w:p>
        </w:tc>
        <w:tc>
          <w:tcPr>
            <w:tcW w:type="dxa" w:w="426"/>
            <w:shd w:fill="auto" w:val="clear"/>
          </w:tcPr>
          <w:p w14:paraId="2B220000">
            <w:pPr>
              <w:rPr>
                <w:sz w:val="20"/>
              </w:rPr>
            </w:pPr>
            <w:r>
              <w:rPr>
                <w:sz w:val="20"/>
              </w:rPr>
              <w:t>10</w:t>
            </w:r>
          </w:p>
        </w:tc>
        <w:tc>
          <w:tcPr>
            <w:tcW w:type="dxa" w:w="425"/>
            <w:shd w:fill="auto" w:val="clear"/>
          </w:tcPr>
          <w:p w14:paraId="2C220000">
            <w:pPr>
              <w:rPr>
                <w:sz w:val="20"/>
              </w:rPr>
            </w:pPr>
            <w:r>
              <w:rPr>
                <w:sz w:val="20"/>
              </w:rPr>
              <w:t>06</w:t>
            </w:r>
          </w:p>
        </w:tc>
        <w:tc>
          <w:tcPr>
            <w:tcW w:type="dxa" w:w="1559"/>
            <w:shd w:fill="auto" w:val="clear"/>
          </w:tcPr>
          <w:p w14:paraId="2D220000">
            <w:pPr>
              <w:rPr>
                <w:sz w:val="20"/>
              </w:rPr>
            </w:pPr>
            <w:r>
              <w:rPr>
                <w:sz w:val="20"/>
              </w:rPr>
              <w:t>77 1 00 10010</w:t>
            </w:r>
          </w:p>
        </w:tc>
        <w:tc>
          <w:tcPr>
            <w:tcW w:type="dxa" w:w="567"/>
            <w:shd w:fill="auto" w:val="clear"/>
          </w:tcPr>
          <w:p w14:paraId="2E220000">
            <w:pPr>
              <w:rPr>
                <w:sz w:val="20"/>
              </w:rPr>
            </w:pPr>
            <w:r>
              <w:rPr>
                <w:sz w:val="20"/>
              </w:rPr>
              <w:t>120</w:t>
            </w:r>
          </w:p>
        </w:tc>
        <w:tc>
          <w:tcPr>
            <w:tcW w:type="dxa" w:w="1438"/>
            <w:shd w:fill="auto" w:val="clear"/>
          </w:tcPr>
          <w:p w14:paraId="2F220000">
            <w:pPr>
              <w:ind/>
              <w:jc w:val="right"/>
              <w:rPr>
                <w:sz w:val="20"/>
              </w:rPr>
            </w:pPr>
            <w:r>
              <w:rPr>
                <w:sz w:val="20"/>
              </w:rPr>
              <w:t>144,04</w:t>
            </w:r>
          </w:p>
        </w:tc>
      </w:tr>
      <w:tr>
        <w:trPr>
          <w:trHeight w:hRule="atLeast" w:val="20"/>
        </w:trPr>
        <w:tc>
          <w:tcPr>
            <w:tcW w:type="dxa" w:w="4678"/>
            <w:shd w:fill="auto" w:val="clear"/>
          </w:tcPr>
          <w:p w14:paraId="30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1220000">
            <w:pPr>
              <w:rPr>
                <w:sz w:val="20"/>
              </w:rPr>
            </w:pPr>
            <w:r>
              <w:rPr>
                <w:sz w:val="20"/>
              </w:rPr>
              <w:t>609</w:t>
            </w:r>
          </w:p>
        </w:tc>
        <w:tc>
          <w:tcPr>
            <w:tcW w:type="dxa" w:w="426"/>
            <w:shd w:fill="auto" w:val="clear"/>
          </w:tcPr>
          <w:p w14:paraId="32220000">
            <w:pPr>
              <w:rPr>
                <w:sz w:val="20"/>
              </w:rPr>
            </w:pPr>
            <w:r>
              <w:rPr>
                <w:sz w:val="20"/>
              </w:rPr>
              <w:t>10</w:t>
            </w:r>
          </w:p>
        </w:tc>
        <w:tc>
          <w:tcPr>
            <w:tcW w:type="dxa" w:w="425"/>
            <w:shd w:fill="auto" w:val="clear"/>
          </w:tcPr>
          <w:p w14:paraId="33220000">
            <w:pPr>
              <w:rPr>
                <w:sz w:val="20"/>
              </w:rPr>
            </w:pPr>
            <w:r>
              <w:rPr>
                <w:sz w:val="20"/>
              </w:rPr>
              <w:t>06</w:t>
            </w:r>
          </w:p>
        </w:tc>
        <w:tc>
          <w:tcPr>
            <w:tcW w:type="dxa" w:w="1559"/>
            <w:shd w:fill="auto" w:val="clear"/>
          </w:tcPr>
          <w:p w14:paraId="34220000">
            <w:pPr>
              <w:rPr>
                <w:sz w:val="20"/>
              </w:rPr>
            </w:pPr>
            <w:r>
              <w:rPr>
                <w:sz w:val="20"/>
              </w:rPr>
              <w:t>77 1 00 10010</w:t>
            </w:r>
          </w:p>
        </w:tc>
        <w:tc>
          <w:tcPr>
            <w:tcW w:type="dxa" w:w="567"/>
            <w:shd w:fill="auto" w:val="clear"/>
          </w:tcPr>
          <w:p w14:paraId="35220000">
            <w:pPr>
              <w:rPr>
                <w:sz w:val="20"/>
              </w:rPr>
            </w:pPr>
            <w:r>
              <w:rPr>
                <w:sz w:val="20"/>
              </w:rPr>
              <w:t>240</w:t>
            </w:r>
          </w:p>
        </w:tc>
        <w:tc>
          <w:tcPr>
            <w:tcW w:type="dxa" w:w="1438"/>
            <w:shd w:fill="auto" w:val="clear"/>
          </w:tcPr>
          <w:p w14:paraId="36220000">
            <w:pPr>
              <w:ind/>
              <w:jc w:val="right"/>
              <w:rPr>
                <w:sz w:val="20"/>
              </w:rPr>
            </w:pPr>
            <w:r>
              <w:rPr>
                <w:sz w:val="20"/>
              </w:rPr>
              <w:t>4 741,50</w:t>
            </w:r>
          </w:p>
        </w:tc>
      </w:tr>
      <w:tr>
        <w:trPr>
          <w:trHeight w:hRule="atLeast" w:val="20"/>
        </w:trPr>
        <w:tc>
          <w:tcPr>
            <w:tcW w:type="dxa" w:w="4678"/>
            <w:shd w:fill="auto" w:val="clear"/>
          </w:tcPr>
          <w:p w14:paraId="37220000">
            <w:pPr>
              <w:rPr>
                <w:sz w:val="20"/>
              </w:rPr>
            </w:pPr>
            <w:r>
              <w:rPr>
                <w:sz w:val="20"/>
              </w:rPr>
              <w:t>Уплата налогов, сборов и иных платежей</w:t>
            </w:r>
          </w:p>
        </w:tc>
        <w:tc>
          <w:tcPr>
            <w:tcW w:type="dxa" w:w="567"/>
            <w:shd w:fill="auto" w:val="clear"/>
          </w:tcPr>
          <w:p w14:paraId="38220000">
            <w:pPr>
              <w:rPr>
                <w:sz w:val="20"/>
              </w:rPr>
            </w:pPr>
            <w:r>
              <w:rPr>
                <w:sz w:val="20"/>
              </w:rPr>
              <w:t>609</w:t>
            </w:r>
          </w:p>
        </w:tc>
        <w:tc>
          <w:tcPr>
            <w:tcW w:type="dxa" w:w="426"/>
            <w:shd w:fill="auto" w:val="clear"/>
          </w:tcPr>
          <w:p w14:paraId="39220000">
            <w:pPr>
              <w:rPr>
                <w:sz w:val="20"/>
              </w:rPr>
            </w:pPr>
            <w:r>
              <w:rPr>
                <w:sz w:val="20"/>
              </w:rPr>
              <w:t>10</w:t>
            </w:r>
          </w:p>
        </w:tc>
        <w:tc>
          <w:tcPr>
            <w:tcW w:type="dxa" w:w="425"/>
            <w:shd w:fill="auto" w:val="clear"/>
          </w:tcPr>
          <w:p w14:paraId="3A220000">
            <w:pPr>
              <w:rPr>
                <w:sz w:val="20"/>
              </w:rPr>
            </w:pPr>
            <w:r>
              <w:rPr>
                <w:sz w:val="20"/>
              </w:rPr>
              <w:t>06</w:t>
            </w:r>
          </w:p>
        </w:tc>
        <w:tc>
          <w:tcPr>
            <w:tcW w:type="dxa" w:w="1559"/>
            <w:shd w:fill="auto" w:val="clear"/>
          </w:tcPr>
          <w:p w14:paraId="3B220000">
            <w:pPr>
              <w:rPr>
                <w:sz w:val="20"/>
              </w:rPr>
            </w:pPr>
            <w:r>
              <w:rPr>
                <w:sz w:val="20"/>
              </w:rPr>
              <w:t>77 1 00 10010</w:t>
            </w:r>
          </w:p>
        </w:tc>
        <w:tc>
          <w:tcPr>
            <w:tcW w:type="dxa" w:w="567"/>
            <w:shd w:fill="auto" w:val="clear"/>
          </w:tcPr>
          <w:p w14:paraId="3C220000">
            <w:pPr>
              <w:rPr>
                <w:sz w:val="20"/>
              </w:rPr>
            </w:pPr>
            <w:r>
              <w:rPr>
                <w:sz w:val="20"/>
              </w:rPr>
              <w:t>850</w:t>
            </w:r>
          </w:p>
        </w:tc>
        <w:tc>
          <w:tcPr>
            <w:tcW w:type="dxa" w:w="1438"/>
            <w:shd w:fill="auto" w:val="clear"/>
          </w:tcPr>
          <w:p w14:paraId="3D220000">
            <w:pPr>
              <w:ind/>
              <w:jc w:val="right"/>
              <w:rPr>
                <w:sz w:val="20"/>
              </w:rPr>
            </w:pPr>
            <w:r>
              <w:rPr>
                <w:sz w:val="20"/>
              </w:rPr>
              <w:t>1,94</w:t>
            </w:r>
          </w:p>
        </w:tc>
      </w:tr>
      <w:tr>
        <w:trPr>
          <w:trHeight w:hRule="atLeast" w:val="20"/>
        </w:trPr>
        <w:tc>
          <w:tcPr>
            <w:tcW w:type="dxa" w:w="4678"/>
            <w:shd w:fill="auto" w:val="clear"/>
          </w:tcPr>
          <w:p w14:paraId="3E2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3F220000">
            <w:pPr>
              <w:rPr>
                <w:sz w:val="20"/>
              </w:rPr>
            </w:pPr>
            <w:r>
              <w:rPr>
                <w:sz w:val="20"/>
              </w:rPr>
              <w:t>609</w:t>
            </w:r>
          </w:p>
        </w:tc>
        <w:tc>
          <w:tcPr>
            <w:tcW w:type="dxa" w:w="426"/>
            <w:shd w:fill="auto" w:val="clear"/>
          </w:tcPr>
          <w:p w14:paraId="40220000">
            <w:pPr>
              <w:rPr>
                <w:sz w:val="20"/>
              </w:rPr>
            </w:pPr>
            <w:r>
              <w:rPr>
                <w:sz w:val="20"/>
              </w:rPr>
              <w:t>10</w:t>
            </w:r>
          </w:p>
        </w:tc>
        <w:tc>
          <w:tcPr>
            <w:tcW w:type="dxa" w:w="425"/>
            <w:shd w:fill="auto" w:val="clear"/>
          </w:tcPr>
          <w:p w14:paraId="41220000">
            <w:pPr>
              <w:rPr>
                <w:sz w:val="20"/>
              </w:rPr>
            </w:pPr>
            <w:r>
              <w:rPr>
                <w:sz w:val="20"/>
              </w:rPr>
              <w:t>06</w:t>
            </w:r>
          </w:p>
        </w:tc>
        <w:tc>
          <w:tcPr>
            <w:tcW w:type="dxa" w:w="1559"/>
            <w:shd w:fill="auto" w:val="clear"/>
          </w:tcPr>
          <w:p w14:paraId="42220000">
            <w:pPr>
              <w:rPr>
                <w:sz w:val="20"/>
              </w:rPr>
            </w:pPr>
            <w:r>
              <w:rPr>
                <w:sz w:val="20"/>
              </w:rPr>
              <w:t>77 1 00 10020</w:t>
            </w:r>
          </w:p>
        </w:tc>
        <w:tc>
          <w:tcPr>
            <w:tcW w:type="dxa" w:w="567"/>
            <w:shd w:fill="auto" w:val="clear"/>
          </w:tcPr>
          <w:p w14:paraId="43220000">
            <w:pPr>
              <w:rPr>
                <w:sz w:val="20"/>
              </w:rPr>
            </w:pPr>
            <w:r>
              <w:rPr>
                <w:sz w:val="20"/>
              </w:rPr>
              <w:t>000</w:t>
            </w:r>
          </w:p>
        </w:tc>
        <w:tc>
          <w:tcPr>
            <w:tcW w:type="dxa" w:w="1438"/>
            <w:shd w:fill="auto" w:val="clear"/>
          </w:tcPr>
          <w:p w14:paraId="44220000">
            <w:pPr>
              <w:ind/>
              <w:jc w:val="right"/>
              <w:rPr>
                <w:sz w:val="20"/>
              </w:rPr>
            </w:pPr>
            <w:r>
              <w:rPr>
                <w:sz w:val="20"/>
              </w:rPr>
              <w:t>11 100,70</w:t>
            </w:r>
          </w:p>
        </w:tc>
      </w:tr>
      <w:tr>
        <w:trPr>
          <w:trHeight w:hRule="atLeast" w:val="20"/>
        </w:trPr>
        <w:tc>
          <w:tcPr>
            <w:tcW w:type="dxa" w:w="4678"/>
            <w:shd w:fill="auto" w:val="clear"/>
          </w:tcPr>
          <w:p w14:paraId="45220000">
            <w:pPr>
              <w:rPr>
                <w:sz w:val="20"/>
              </w:rPr>
            </w:pPr>
            <w:r>
              <w:rPr>
                <w:sz w:val="20"/>
              </w:rPr>
              <w:t>Расходы на выплаты персоналу государственных (муниципальных) органов</w:t>
            </w:r>
          </w:p>
        </w:tc>
        <w:tc>
          <w:tcPr>
            <w:tcW w:type="dxa" w:w="567"/>
            <w:shd w:fill="auto" w:val="clear"/>
          </w:tcPr>
          <w:p w14:paraId="46220000">
            <w:pPr>
              <w:rPr>
                <w:sz w:val="20"/>
              </w:rPr>
            </w:pPr>
            <w:r>
              <w:rPr>
                <w:sz w:val="20"/>
              </w:rPr>
              <w:t>609</w:t>
            </w:r>
          </w:p>
        </w:tc>
        <w:tc>
          <w:tcPr>
            <w:tcW w:type="dxa" w:w="426"/>
            <w:shd w:fill="auto" w:val="clear"/>
          </w:tcPr>
          <w:p w14:paraId="47220000">
            <w:pPr>
              <w:rPr>
                <w:sz w:val="20"/>
              </w:rPr>
            </w:pPr>
            <w:r>
              <w:rPr>
                <w:sz w:val="20"/>
              </w:rPr>
              <w:t>10</w:t>
            </w:r>
          </w:p>
        </w:tc>
        <w:tc>
          <w:tcPr>
            <w:tcW w:type="dxa" w:w="425"/>
            <w:shd w:fill="auto" w:val="clear"/>
          </w:tcPr>
          <w:p w14:paraId="48220000">
            <w:pPr>
              <w:rPr>
                <w:sz w:val="20"/>
              </w:rPr>
            </w:pPr>
            <w:r>
              <w:rPr>
                <w:sz w:val="20"/>
              </w:rPr>
              <w:t>06</w:t>
            </w:r>
          </w:p>
        </w:tc>
        <w:tc>
          <w:tcPr>
            <w:tcW w:type="dxa" w:w="1559"/>
            <w:shd w:fill="auto" w:val="clear"/>
          </w:tcPr>
          <w:p w14:paraId="49220000">
            <w:pPr>
              <w:rPr>
                <w:sz w:val="20"/>
              </w:rPr>
            </w:pPr>
            <w:r>
              <w:rPr>
                <w:sz w:val="20"/>
              </w:rPr>
              <w:t>77 1 00 10020</w:t>
            </w:r>
          </w:p>
        </w:tc>
        <w:tc>
          <w:tcPr>
            <w:tcW w:type="dxa" w:w="567"/>
            <w:shd w:fill="auto" w:val="clear"/>
          </w:tcPr>
          <w:p w14:paraId="4A220000">
            <w:pPr>
              <w:rPr>
                <w:sz w:val="20"/>
              </w:rPr>
            </w:pPr>
            <w:r>
              <w:rPr>
                <w:sz w:val="20"/>
              </w:rPr>
              <w:t>120</w:t>
            </w:r>
          </w:p>
        </w:tc>
        <w:tc>
          <w:tcPr>
            <w:tcW w:type="dxa" w:w="1438"/>
            <w:shd w:fill="auto" w:val="clear"/>
          </w:tcPr>
          <w:p w14:paraId="4B220000">
            <w:pPr>
              <w:ind/>
              <w:jc w:val="right"/>
              <w:rPr>
                <w:sz w:val="20"/>
              </w:rPr>
            </w:pPr>
            <w:r>
              <w:rPr>
                <w:sz w:val="20"/>
              </w:rPr>
              <w:t>11 100,70</w:t>
            </w:r>
          </w:p>
        </w:tc>
      </w:tr>
      <w:tr>
        <w:trPr>
          <w:trHeight w:hRule="atLeast" w:val="20"/>
        </w:trPr>
        <w:tc>
          <w:tcPr>
            <w:tcW w:type="dxa" w:w="4678"/>
            <w:shd w:fill="auto" w:val="clear"/>
          </w:tcPr>
          <w:p w14:paraId="4C220000">
            <w:pPr>
              <w:rPr>
                <w:sz w:val="20"/>
              </w:rPr>
            </w:pPr>
            <w:r>
              <w:rPr>
                <w:sz w:val="20"/>
              </w:rPr>
              <w:t>Организация и осуществление деятельности по опеке и попечительству в области здравоохранения</w:t>
            </w:r>
          </w:p>
        </w:tc>
        <w:tc>
          <w:tcPr>
            <w:tcW w:type="dxa" w:w="567"/>
            <w:shd w:fill="auto" w:val="clear"/>
          </w:tcPr>
          <w:p w14:paraId="4D220000">
            <w:pPr>
              <w:rPr>
                <w:sz w:val="20"/>
              </w:rPr>
            </w:pPr>
            <w:r>
              <w:rPr>
                <w:sz w:val="20"/>
              </w:rPr>
              <w:t>609</w:t>
            </w:r>
          </w:p>
        </w:tc>
        <w:tc>
          <w:tcPr>
            <w:tcW w:type="dxa" w:w="426"/>
            <w:shd w:fill="auto" w:val="clear"/>
          </w:tcPr>
          <w:p w14:paraId="4E220000">
            <w:pPr>
              <w:rPr>
                <w:sz w:val="20"/>
              </w:rPr>
            </w:pPr>
            <w:r>
              <w:rPr>
                <w:sz w:val="20"/>
              </w:rPr>
              <w:t>10</w:t>
            </w:r>
          </w:p>
        </w:tc>
        <w:tc>
          <w:tcPr>
            <w:tcW w:type="dxa" w:w="425"/>
            <w:shd w:fill="auto" w:val="clear"/>
          </w:tcPr>
          <w:p w14:paraId="4F220000">
            <w:pPr>
              <w:rPr>
                <w:sz w:val="20"/>
              </w:rPr>
            </w:pPr>
            <w:r>
              <w:rPr>
                <w:sz w:val="20"/>
              </w:rPr>
              <w:t>06</w:t>
            </w:r>
          </w:p>
        </w:tc>
        <w:tc>
          <w:tcPr>
            <w:tcW w:type="dxa" w:w="1559"/>
            <w:shd w:fill="auto" w:val="clear"/>
          </w:tcPr>
          <w:p w14:paraId="50220000">
            <w:pPr>
              <w:rPr>
                <w:sz w:val="20"/>
              </w:rPr>
            </w:pPr>
            <w:r>
              <w:rPr>
                <w:sz w:val="20"/>
              </w:rPr>
              <w:t>77 1 00 76100</w:t>
            </w:r>
          </w:p>
        </w:tc>
        <w:tc>
          <w:tcPr>
            <w:tcW w:type="dxa" w:w="567"/>
            <w:shd w:fill="auto" w:val="clear"/>
          </w:tcPr>
          <w:p w14:paraId="51220000">
            <w:pPr>
              <w:rPr>
                <w:sz w:val="20"/>
              </w:rPr>
            </w:pPr>
            <w:r>
              <w:rPr>
                <w:sz w:val="20"/>
              </w:rPr>
              <w:t>000</w:t>
            </w:r>
          </w:p>
        </w:tc>
        <w:tc>
          <w:tcPr>
            <w:tcW w:type="dxa" w:w="1438"/>
            <w:shd w:fill="auto" w:val="clear"/>
          </w:tcPr>
          <w:p w14:paraId="52220000">
            <w:pPr>
              <w:ind/>
              <w:jc w:val="right"/>
              <w:rPr>
                <w:sz w:val="20"/>
              </w:rPr>
            </w:pPr>
            <w:r>
              <w:rPr>
                <w:sz w:val="20"/>
              </w:rPr>
              <w:t>2 041,30</w:t>
            </w:r>
          </w:p>
        </w:tc>
      </w:tr>
      <w:tr>
        <w:trPr>
          <w:trHeight w:hRule="atLeast" w:val="20"/>
        </w:trPr>
        <w:tc>
          <w:tcPr>
            <w:tcW w:type="dxa" w:w="4678"/>
            <w:shd w:fill="auto" w:val="clear"/>
          </w:tcPr>
          <w:p w14:paraId="53220000">
            <w:pPr>
              <w:rPr>
                <w:sz w:val="20"/>
              </w:rPr>
            </w:pPr>
            <w:r>
              <w:rPr>
                <w:sz w:val="20"/>
              </w:rPr>
              <w:t>Расходы на выплаты персоналу государственных (муниципальных) органов</w:t>
            </w:r>
          </w:p>
        </w:tc>
        <w:tc>
          <w:tcPr>
            <w:tcW w:type="dxa" w:w="567"/>
            <w:shd w:fill="auto" w:val="clear"/>
          </w:tcPr>
          <w:p w14:paraId="54220000">
            <w:pPr>
              <w:rPr>
                <w:sz w:val="20"/>
              </w:rPr>
            </w:pPr>
            <w:r>
              <w:rPr>
                <w:sz w:val="20"/>
              </w:rPr>
              <w:t>609</w:t>
            </w:r>
          </w:p>
        </w:tc>
        <w:tc>
          <w:tcPr>
            <w:tcW w:type="dxa" w:w="426"/>
            <w:shd w:fill="auto" w:val="clear"/>
          </w:tcPr>
          <w:p w14:paraId="55220000">
            <w:pPr>
              <w:rPr>
                <w:sz w:val="20"/>
              </w:rPr>
            </w:pPr>
            <w:r>
              <w:rPr>
                <w:sz w:val="20"/>
              </w:rPr>
              <w:t>10</w:t>
            </w:r>
          </w:p>
        </w:tc>
        <w:tc>
          <w:tcPr>
            <w:tcW w:type="dxa" w:w="425"/>
            <w:shd w:fill="auto" w:val="clear"/>
          </w:tcPr>
          <w:p w14:paraId="56220000">
            <w:pPr>
              <w:rPr>
                <w:sz w:val="20"/>
              </w:rPr>
            </w:pPr>
            <w:r>
              <w:rPr>
                <w:sz w:val="20"/>
              </w:rPr>
              <w:t>06</w:t>
            </w:r>
          </w:p>
        </w:tc>
        <w:tc>
          <w:tcPr>
            <w:tcW w:type="dxa" w:w="1559"/>
            <w:shd w:fill="auto" w:val="clear"/>
          </w:tcPr>
          <w:p w14:paraId="57220000">
            <w:pPr>
              <w:rPr>
                <w:sz w:val="20"/>
              </w:rPr>
            </w:pPr>
            <w:r>
              <w:rPr>
                <w:sz w:val="20"/>
              </w:rPr>
              <w:t>77 1 00 76100</w:t>
            </w:r>
          </w:p>
        </w:tc>
        <w:tc>
          <w:tcPr>
            <w:tcW w:type="dxa" w:w="567"/>
            <w:shd w:fill="auto" w:val="clear"/>
          </w:tcPr>
          <w:p w14:paraId="58220000">
            <w:pPr>
              <w:rPr>
                <w:sz w:val="20"/>
              </w:rPr>
            </w:pPr>
            <w:r>
              <w:rPr>
                <w:sz w:val="20"/>
              </w:rPr>
              <w:t>120</w:t>
            </w:r>
          </w:p>
        </w:tc>
        <w:tc>
          <w:tcPr>
            <w:tcW w:type="dxa" w:w="1438"/>
            <w:shd w:fill="auto" w:val="clear"/>
          </w:tcPr>
          <w:p w14:paraId="59220000">
            <w:pPr>
              <w:ind/>
              <w:jc w:val="right"/>
              <w:rPr>
                <w:sz w:val="20"/>
              </w:rPr>
            </w:pPr>
            <w:r>
              <w:rPr>
                <w:sz w:val="20"/>
              </w:rPr>
              <w:t>1 918,75</w:t>
            </w:r>
          </w:p>
        </w:tc>
      </w:tr>
      <w:tr>
        <w:trPr>
          <w:trHeight w:hRule="atLeast" w:val="20"/>
        </w:trPr>
        <w:tc>
          <w:tcPr>
            <w:tcW w:type="dxa" w:w="4678"/>
            <w:shd w:fill="auto" w:val="clear"/>
          </w:tcPr>
          <w:p w14:paraId="5A220000">
            <w:pPr>
              <w:rPr>
                <w:sz w:val="20"/>
              </w:rPr>
            </w:pPr>
            <w:r>
              <w:rPr>
                <w:sz w:val="20"/>
              </w:rPr>
              <w:t xml:space="preserve">Иные закупки товаров, работ и услуг для обеспечения государственных (муниципальных) </w:t>
            </w:r>
            <w:r>
              <w:rPr>
                <w:sz w:val="20"/>
              </w:rPr>
              <w:t>нужд</w:t>
            </w:r>
          </w:p>
        </w:tc>
        <w:tc>
          <w:tcPr>
            <w:tcW w:type="dxa" w:w="567"/>
            <w:shd w:fill="auto" w:val="clear"/>
          </w:tcPr>
          <w:p w14:paraId="5B220000">
            <w:pPr>
              <w:rPr>
                <w:sz w:val="20"/>
              </w:rPr>
            </w:pPr>
            <w:r>
              <w:rPr>
                <w:sz w:val="20"/>
              </w:rPr>
              <w:t>609</w:t>
            </w:r>
          </w:p>
        </w:tc>
        <w:tc>
          <w:tcPr>
            <w:tcW w:type="dxa" w:w="426"/>
            <w:shd w:fill="auto" w:val="clear"/>
          </w:tcPr>
          <w:p w14:paraId="5C220000">
            <w:pPr>
              <w:rPr>
                <w:sz w:val="20"/>
              </w:rPr>
            </w:pPr>
            <w:r>
              <w:rPr>
                <w:sz w:val="20"/>
              </w:rPr>
              <w:t>10</w:t>
            </w:r>
          </w:p>
        </w:tc>
        <w:tc>
          <w:tcPr>
            <w:tcW w:type="dxa" w:w="425"/>
            <w:shd w:fill="auto" w:val="clear"/>
          </w:tcPr>
          <w:p w14:paraId="5D220000">
            <w:pPr>
              <w:rPr>
                <w:sz w:val="20"/>
              </w:rPr>
            </w:pPr>
            <w:r>
              <w:rPr>
                <w:sz w:val="20"/>
              </w:rPr>
              <w:t>06</w:t>
            </w:r>
          </w:p>
        </w:tc>
        <w:tc>
          <w:tcPr>
            <w:tcW w:type="dxa" w:w="1559"/>
            <w:shd w:fill="auto" w:val="clear"/>
          </w:tcPr>
          <w:p w14:paraId="5E220000">
            <w:pPr>
              <w:rPr>
                <w:sz w:val="20"/>
              </w:rPr>
            </w:pPr>
            <w:r>
              <w:rPr>
                <w:sz w:val="20"/>
              </w:rPr>
              <w:t>77 1 00 76100</w:t>
            </w:r>
          </w:p>
        </w:tc>
        <w:tc>
          <w:tcPr>
            <w:tcW w:type="dxa" w:w="567"/>
            <w:shd w:fill="auto" w:val="clear"/>
          </w:tcPr>
          <w:p w14:paraId="5F220000">
            <w:pPr>
              <w:rPr>
                <w:sz w:val="20"/>
              </w:rPr>
            </w:pPr>
            <w:r>
              <w:rPr>
                <w:sz w:val="20"/>
              </w:rPr>
              <w:t>240</w:t>
            </w:r>
          </w:p>
        </w:tc>
        <w:tc>
          <w:tcPr>
            <w:tcW w:type="dxa" w:w="1438"/>
            <w:shd w:fill="auto" w:val="clear"/>
          </w:tcPr>
          <w:p w14:paraId="60220000">
            <w:pPr>
              <w:ind/>
              <w:jc w:val="right"/>
              <w:rPr>
                <w:sz w:val="20"/>
              </w:rPr>
            </w:pPr>
            <w:r>
              <w:rPr>
                <w:sz w:val="20"/>
              </w:rPr>
              <w:t>122,55</w:t>
            </w:r>
          </w:p>
        </w:tc>
      </w:tr>
      <w:tr>
        <w:trPr>
          <w:trHeight w:hRule="atLeast" w:val="20"/>
        </w:trPr>
        <w:tc>
          <w:tcPr>
            <w:tcW w:type="dxa" w:w="4678"/>
            <w:shd w:fill="auto" w:val="clear"/>
          </w:tcPr>
          <w:p w14:paraId="6122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567"/>
            <w:shd w:fill="auto" w:val="clear"/>
          </w:tcPr>
          <w:p w14:paraId="62220000">
            <w:pPr>
              <w:rPr>
                <w:sz w:val="20"/>
              </w:rPr>
            </w:pPr>
            <w:r>
              <w:rPr>
                <w:sz w:val="20"/>
              </w:rPr>
              <w:t>609</w:t>
            </w:r>
          </w:p>
        </w:tc>
        <w:tc>
          <w:tcPr>
            <w:tcW w:type="dxa" w:w="426"/>
            <w:shd w:fill="auto" w:val="clear"/>
          </w:tcPr>
          <w:p w14:paraId="63220000">
            <w:pPr>
              <w:rPr>
                <w:sz w:val="20"/>
              </w:rPr>
            </w:pPr>
            <w:r>
              <w:rPr>
                <w:sz w:val="20"/>
              </w:rPr>
              <w:t>10</w:t>
            </w:r>
          </w:p>
        </w:tc>
        <w:tc>
          <w:tcPr>
            <w:tcW w:type="dxa" w:w="425"/>
            <w:shd w:fill="auto" w:val="clear"/>
          </w:tcPr>
          <w:p w14:paraId="64220000">
            <w:pPr>
              <w:rPr>
                <w:sz w:val="20"/>
              </w:rPr>
            </w:pPr>
            <w:r>
              <w:rPr>
                <w:sz w:val="20"/>
              </w:rPr>
              <w:t>06</w:t>
            </w:r>
          </w:p>
        </w:tc>
        <w:tc>
          <w:tcPr>
            <w:tcW w:type="dxa" w:w="1559"/>
            <w:shd w:fill="auto" w:val="clear"/>
          </w:tcPr>
          <w:p w14:paraId="65220000">
            <w:pPr>
              <w:rPr>
                <w:sz w:val="20"/>
              </w:rPr>
            </w:pPr>
            <w:r>
              <w:rPr>
                <w:sz w:val="20"/>
              </w:rPr>
              <w:t>77 1 00 76210</w:t>
            </w:r>
          </w:p>
        </w:tc>
        <w:tc>
          <w:tcPr>
            <w:tcW w:type="dxa" w:w="567"/>
            <w:shd w:fill="auto" w:val="clear"/>
          </w:tcPr>
          <w:p w14:paraId="66220000">
            <w:pPr>
              <w:rPr>
                <w:sz w:val="20"/>
              </w:rPr>
            </w:pPr>
            <w:r>
              <w:rPr>
                <w:sz w:val="20"/>
              </w:rPr>
              <w:t>000</w:t>
            </w:r>
          </w:p>
        </w:tc>
        <w:tc>
          <w:tcPr>
            <w:tcW w:type="dxa" w:w="1438"/>
            <w:shd w:fill="auto" w:val="clear"/>
          </w:tcPr>
          <w:p w14:paraId="67220000">
            <w:pPr>
              <w:ind/>
              <w:jc w:val="right"/>
              <w:rPr>
                <w:sz w:val="20"/>
              </w:rPr>
            </w:pPr>
            <w:r>
              <w:rPr>
                <w:sz w:val="20"/>
              </w:rPr>
              <w:t>82 383,72</w:t>
            </w:r>
          </w:p>
        </w:tc>
      </w:tr>
      <w:tr>
        <w:trPr>
          <w:trHeight w:hRule="atLeast" w:val="20"/>
        </w:trPr>
        <w:tc>
          <w:tcPr>
            <w:tcW w:type="dxa" w:w="4678"/>
            <w:shd w:fill="auto" w:val="clear"/>
          </w:tcPr>
          <w:p w14:paraId="68220000">
            <w:pPr>
              <w:rPr>
                <w:sz w:val="20"/>
              </w:rPr>
            </w:pPr>
            <w:r>
              <w:rPr>
                <w:sz w:val="20"/>
              </w:rPr>
              <w:t>Расходы на выплаты персоналу государственных (муниципальных) органов</w:t>
            </w:r>
          </w:p>
        </w:tc>
        <w:tc>
          <w:tcPr>
            <w:tcW w:type="dxa" w:w="567"/>
            <w:shd w:fill="auto" w:val="clear"/>
          </w:tcPr>
          <w:p w14:paraId="69220000">
            <w:pPr>
              <w:rPr>
                <w:sz w:val="20"/>
              </w:rPr>
            </w:pPr>
            <w:r>
              <w:rPr>
                <w:sz w:val="20"/>
              </w:rPr>
              <w:t>609</w:t>
            </w:r>
          </w:p>
        </w:tc>
        <w:tc>
          <w:tcPr>
            <w:tcW w:type="dxa" w:w="426"/>
            <w:shd w:fill="auto" w:val="clear"/>
          </w:tcPr>
          <w:p w14:paraId="6A220000">
            <w:pPr>
              <w:rPr>
                <w:sz w:val="20"/>
              </w:rPr>
            </w:pPr>
            <w:r>
              <w:rPr>
                <w:sz w:val="20"/>
              </w:rPr>
              <w:t>10</w:t>
            </w:r>
          </w:p>
        </w:tc>
        <w:tc>
          <w:tcPr>
            <w:tcW w:type="dxa" w:w="425"/>
            <w:shd w:fill="auto" w:val="clear"/>
          </w:tcPr>
          <w:p w14:paraId="6B220000">
            <w:pPr>
              <w:rPr>
                <w:sz w:val="20"/>
              </w:rPr>
            </w:pPr>
            <w:r>
              <w:rPr>
                <w:sz w:val="20"/>
              </w:rPr>
              <w:t>06</w:t>
            </w:r>
          </w:p>
        </w:tc>
        <w:tc>
          <w:tcPr>
            <w:tcW w:type="dxa" w:w="1559"/>
            <w:shd w:fill="auto" w:val="clear"/>
          </w:tcPr>
          <w:p w14:paraId="6C220000">
            <w:pPr>
              <w:rPr>
                <w:sz w:val="20"/>
              </w:rPr>
            </w:pPr>
            <w:r>
              <w:rPr>
                <w:sz w:val="20"/>
              </w:rPr>
              <w:t>77 1 00 76210</w:t>
            </w:r>
          </w:p>
        </w:tc>
        <w:tc>
          <w:tcPr>
            <w:tcW w:type="dxa" w:w="567"/>
            <w:shd w:fill="auto" w:val="clear"/>
          </w:tcPr>
          <w:p w14:paraId="6D220000">
            <w:pPr>
              <w:rPr>
                <w:sz w:val="20"/>
              </w:rPr>
            </w:pPr>
            <w:r>
              <w:rPr>
                <w:sz w:val="20"/>
              </w:rPr>
              <w:t>120</w:t>
            </w:r>
          </w:p>
        </w:tc>
        <w:tc>
          <w:tcPr>
            <w:tcW w:type="dxa" w:w="1438"/>
            <w:shd w:fill="auto" w:val="clear"/>
          </w:tcPr>
          <w:p w14:paraId="6E220000">
            <w:pPr>
              <w:ind/>
              <w:jc w:val="right"/>
              <w:rPr>
                <w:sz w:val="20"/>
              </w:rPr>
            </w:pPr>
            <w:r>
              <w:rPr>
                <w:sz w:val="20"/>
              </w:rPr>
              <w:t>79 537,33</w:t>
            </w:r>
          </w:p>
        </w:tc>
      </w:tr>
      <w:tr>
        <w:trPr>
          <w:trHeight w:hRule="atLeast" w:val="20"/>
        </w:trPr>
        <w:tc>
          <w:tcPr>
            <w:tcW w:type="dxa" w:w="4678"/>
            <w:shd w:fill="auto" w:val="clear"/>
          </w:tcPr>
          <w:p w14:paraId="6F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0220000">
            <w:pPr>
              <w:rPr>
                <w:sz w:val="20"/>
              </w:rPr>
            </w:pPr>
            <w:r>
              <w:rPr>
                <w:sz w:val="20"/>
              </w:rPr>
              <w:t>609</w:t>
            </w:r>
          </w:p>
        </w:tc>
        <w:tc>
          <w:tcPr>
            <w:tcW w:type="dxa" w:w="426"/>
            <w:shd w:fill="auto" w:val="clear"/>
          </w:tcPr>
          <w:p w14:paraId="71220000">
            <w:pPr>
              <w:rPr>
                <w:sz w:val="20"/>
              </w:rPr>
            </w:pPr>
            <w:r>
              <w:rPr>
                <w:sz w:val="20"/>
              </w:rPr>
              <w:t>10</w:t>
            </w:r>
          </w:p>
        </w:tc>
        <w:tc>
          <w:tcPr>
            <w:tcW w:type="dxa" w:w="425"/>
            <w:shd w:fill="auto" w:val="clear"/>
          </w:tcPr>
          <w:p w14:paraId="72220000">
            <w:pPr>
              <w:rPr>
                <w:sz w:val="20"/>
              </w:rPr>
            </w:pPr>
            <w:r>
              <w:rPr>
                <w:sz w:val="20"/>
              </w:rPr>
              <w:t>06</w:t>
            </w:r>
          </w:p>
        </w:tc>
        <w:tc>
          <w:tcPr>
            <w:tcW w:type="dxa" w:w="1559"/>
            <w:shd w:fill="auto" w:val="clear"/>
          </w:tcPr>
          <w:p w14:paraId="73220000">
            <w:pPr>
              <w:rPr>
                <w:sz w:val="20"/>
              </w:rPr>
            </w:pPr>
            <w:r>
              <w:rPr>
                <w:sz w:val="20"/>
              </w:rPr>
              <w:t>77 1 00 76210</w:t>
            </w:r>
          </w:p>
        </w:tc>
        <w:tc>
          <w:tcPr>
            <w:tcW w:type="dxa" w:w="567"/>
            <w:shd w:fill="auto" w:val="clear"/>
          </w:tcPr>
          <w:p w14:paraId="74220000">
            <w:pPr>
              <w:rPr>
                <w:sz w:val="20"/>
              </w:rPr>
            </w:pPr>
            <w:r>
              <w:rPr>
                <w:sz w:val="20"/>
              </w:rPr>
              <w:t>240</w:t>
            </w:r>
          </w:p>
        </w:tc>
        <w:tc>
          <w:tcPr>
            <w:tcW w:type="dxa" w:w="1438"/>
            <w:shd w:fill="auto" w:val="clear"/>
          </w:tcPr>
          <w:p w14:paraId="75220000">
            <w:pPr>
              <w:ind/>
              <w:jc w:val="right"/>
              <w:rPr>
                <w:sz w:val="20"/>
              </w:rPr>
            </w:pPr>
            <w:r>
              <w:rPr>
                <w:sz w:val="20"/>
              </w:rPr>
              <w:t>2 746,47</w:t>
            </w:r>
          </w:p>
        </w:tc>
      </w:tr>
      <w:tr>
        <w:trPr>
          <w:trHeight w:hRule="atLeast" w:val="20"/>
        </w:trPr>
        <w:tc>
          <w:tcPr>
            <w:tcW w:type="dxa" w:w="4678"/>
            <w:shd w:fill="auto" w:val="clear"/>
          </w:tcPr>
          <w:p w14:paraId="76220000">
            <w:pPr>
              <w:rPr>
                <w:sz w:val="20"/>
              </w:rPr>
            </w:pPr>
            <w:r>
              <w:rPr>
                <w:sz w:val="20"/>
              </w:rPr>
              <w:t>Уплата налогов, сборов и иных платежей</w:t>
            </w:r>
          </w:p>
        </w:tc>
        <w:tc>
          <w:tcPr>
            <w:tcW w:type="dxa" w:w="567"/>
            <w:shd w:fill="auto" w:val="clear"/>
          </w:tcPr>
          <w:p w14:paraId="77220000">
            <w:pPr>
              <w:rPr>
                <w:sz w:val="20"/>
              </w:rPr>
            </w:pPr>
            <w:r>
              <w:rPr>
                <w:sz w:val="20"/>
              </w:rPr>
              <w:t>609</w:t>
            </w:r>
          </w:p>
        </w:tc>
        <w:tc>
          <w:tcPr>
            <w:tcW w:type="dxa" w:w="426"/>
            <w:shd w:fill="auto" w:val="clear"/>
          </w:tcPr>
          <w:p w14:paraId="78220000">
            <w:pPr>
              <w:rPr>
                <w:sz w:val="20"/>
              </w:rPr>
            </w:pPr>
            <w:r>
              <w:rPr>
                <w:sz w:val="20"/>
              </w:rPr>
              <w:t>10</w:t>
            </w:r>
          </w:p>
        </w:tc>
        <w:tc>
          <w:tcPr>
            <w:tcW w:type="dxa" w:w="425"/>
            <w:shd w:fill="auto" w:val="clear"/>
          </w:tcPr>
          <w:p w14:paraId="79220000">
            <w:pPr>
              <w:rPr>
                <w:sz w:val="20"/>
              </w:rPr>
            </w:pPr>
            <w:r>
              <w:rPr>
                <w:sz w:val="20"/>
              </w:rPr>
              <w:t>06</w:t>
            </w:r>
          </w:p>
        </w:tc>
        <w:tc>
          <w:tcPr>
            <w:tcW w:type="dxa" w:w="1559"/>
            <w:shd w:fill="auto" w:val="clear"/>
          </w:tcPr>
          <w:p w14:paraId="7A220000">
            <w:pPr>
              <w:rPr>
                <w:sz w:val="20"/>
              </w:rPr>
            </w:pPr>
            <w:r>
              <w:rPr>
                <w:sz w:val="20"/>
              </w:rPr>
              <w:t>77 1 00 76210</w:t>
            </w:r>
          </w:p>
        </w:tc>
        <w:tc>
          <w:tcPr>
            <w:tcW w:type="dxa" w:w="567"/>
            <w:shd w:fill="auto" w:val="clear"/>
          </w:tcPr>
          <w:p w14:paraId="7B220000">
            <w:pPr>
              <w:rPr>
                <w:sz w:val="20"/>
              </w:rPr>
            </w:pPr>
            <w:r>
              <w:rPr>
                <w:sz w:val="20"/>
              </w:rPr>
              <w:t>850</w:t>
            </w:r>
          </w:p>
        </w:tc>
        <w:tc>
          <w:tcPr>
            <w:tcW w:type="dxa" w:w="1438"/>
            <w:shd w:fill="auto" w:val="clear"/>
          </w:tcPr>
          <w:p w14:paraId="7C220000">
            <w:pPr>
              <w:ind/>
              <w:jc w:val="right"/>
              <w:rPr>
                <w:sz w:val="20"/>
              </w:rPr>
            </w:pPr>
            <w:r>
              <w:rPr>
                <w:sz w:val="20"/>
              </w:rPr>
              <w:t>99,92</w:t>
            </w:r>
          </w:p>
        </w:tc>
      </w:tr>
      <w:tr>
        <w:trPr>
          <w:trHeight w:hRule="atLeast" w:val="20"/>
        </w:trPr>
        <w:tc>
          <w:tcPr>
            <w:tcW w:type="dxa" w:w="4678"/>
            <w:shd w:fill="auto" w:val="clear"/>
          </w:tcPr>
          <w:p w14:paraId="7D220000">
            <w:pPr>
              <w:rPr>
                <w:sz w:val="20"/>
              </w:rPr>
            </w:pPr>
            <w:r>
              <w:rPr>
                <w:sz w:val="20"/>
              </w:rPr>
              <w:t> </w:t>
            </w:r>
          </w:p>
        </w:tc>
        <w:tc>
          <w:tcPr>
            <w:tcW w:type="dxa" w:w="567"/>
            <w:shd w:fill="auto" w:val="clear"/>
          </w:tcPr>
          <w:p w14:paraId="7E220000">
            <w:pPr>
              <w:rPr>
                <w:sz w:val="20"/>
              </w:rPr>
            </w:pPr>
            <w:r>
              <w:rPr>
                <w:sz w:val="20"/>
              </w:rPr>
              <w:t> </w:t>
            </w:r>
          </w:p>
        </w:tc>
        <w:tc>
          <w:tcPr>
            <w:tcW w:type="dxa" w:w="426"/>
            <w:shd w:fill="auto" w:val="clear"/>
          </w:tcPr>
          <w:p w14:paraId="7F220000">
            <w:pPr>
              <w:rPr>
                <w:sz w:val="20"/>
              </w:rPr>
            </w:pPr>
            <w:r>
              <w:rPr>
                <w:sz w:val="20"/>
              </w:rPr>
              <w:t> </w:t>
            </w:r>
          </w:p>
        </w:tc>
        <w:tc>
          <w:tcPr>
            <w:tcW w:type="dxa" w:w="425"/>
            <w:shd w:fill="auto" w:val="clear"/>
          </w:tcPr>
          <w:p w14:paraId="80220000">
            <w:pPr>
              <w:rPr>
                <w:sz w:val="20"/>
              </w:rPr>
            </w:pPr>
            <w:r>
              <w:rPr>
                <w:sz w:val="20"/>
              </w:rPr>
              <w:t> </w:t>
            </w:r>
          </w:p>
        </w:tc>
        <w:tc>
          <w:tcPr>
            <w:tcW w:type="dxa" w:w="1559"/>
            <w:shd w:fill="auto" w:val="clear"/>
          </w:tcPr>
          <w:p w14:paraId="81220000">
            <w:pPr>
              <w:rPr>
                <w:sz w:val="20"/>
              </w:rPr>
            </w:pPr>
            <w:r>
              <w:rPr>
                <w:sz w:val="20"/>
              </w:rPr>
              <w:t> </w:t>
            </w:r>
          </w:p>
        </w:tc>
        <w:tc>
          <w:tcPr>
            <w:tcW w:type="dxa" w:w="567"/>
            <w:shd w:fill="auto" w:val="clear"/>
          </w:tcPr>
          <w:p w14:paraId="82220000">
            <w:pPr>
              <w:rPr>
                <w:sz w:val="20"/>
              </w:rPr>
            </w:pPr>
            <w:r>
              <w:rPr>
                <w:sz w:val="20"/>
              </w:rPr>
              <w:t> </w:t>
            </w:r>
          </w:p>
        </w:tc>
        <w:tc>
          <w:tcPr>
            <w:tcW w:type="dxa" w:w="1438"/>
            <w:shd w:fill="auto" w:val="clear"/>
          </w:tcPr>
          <w:p w14:paraId="83220000">
            <w:pPr>
              <w:ind/>
              <w:jc w:val="right"/>
              <w:rPr>
                <w:sz w:val="20"/>
              </w:rPr>
            </w:pPr>
            <w:r>
              <w:rPr>
                <w:sz w:val="20"/>
              </w:rPr>
              <w:t> </w:t>
            </w:r>
          </w:p>
        </w:tc>
      </w:tr>
      <w:tr>
        <w:trPr>
          <w:trHeight w:hRule="atLeast" w:val="20"/>
        </w:trPr>
        <w:tc>
          <w:tcPr>
            <w:tcW w:type="dxa" w:w="4678"/>
            <w:shd w:fill="auto" w:val="clear"/>
          </w:tcPr>
          <w:p w14:paraId="84220000">
            <w:pPr>
              <w:rPr>
                <w:sz w:val="20"/>
              </w:rPr>
            </w:pPr>
            <w:r>
              <w:rPr>
                <w:sz w:val="20"/>
              </w:rPr>
              <w:t>Комитет физической культуры и спорта администрации города Ставрополя</w:t>
            </w:r>
          </w:p>
        </w:tc>
        <w:tc>
          <w:tcPr>
            <w:tcW w:type="dxa" w:w="567"/>
            <w:shd w:fill="auto" w:val="clear"/>
          </w:tcPr>
          <w:p w14:paraId="85220000">
            <w:pPr>
              <w:rPr>
                <w:sz w:val="20"/>
              </w:rPr>
            </w:pPr>
            <w:r>
              <w:rPr>
                <w:sz w:val="20"/>
              </w:rPr>
              <w:t>611</w:t>
            </w:r>
          </w:p>
        </w:tc>
        <w:tc>
          <w:tcPr>
            <w:tcW w:type="dxa" w:w="426"/>
            <w:shd w:fill="auto" w:val="clear"/>
          </w:tcPr>
          <w:p w14:paraId="86220000">
            <w:pPr>
              <w:rPr>
                <w:sz w:val="20"/>
              </w:rPr>
            </w:pPr>
            <w:r>
              <w:rPr>
                <w:sz w:val="20"/>
              </w:rPr>
              <w:t>00</w:t>
            </w:r>
          </w:p>
        </w:tc>
        <w:tc>
          <w:tcPr>
            <w:tcW w:type="dxa" w:w="425"/>
            <w:shd w:fill="auto" w:val="clear"/>
          </w:tcPr>
          <w:p w14:paraId="87220000">
            <w:pPr>
              <w:rPr>
                <w:sz w:val="20"/>
              </w:rPr>
            </w:pPr>
            <w:r>
              <w:rPr>
                <w:sz w:val="20"/>
              </w:rPr>
              <w:t>00</w:t>
            </w:r>
          </w:p>
        </w:tc>
        <w:tc>
          <w:tcPr>
            <w:tcW w:type="dxa" w:w="1559"/>
            <w:shd w:fill="auto" w:val="clear"/>
          </w:tcPr>
          <w:p w14:paraId="88220000">
            <w:pPr>
              <w:rPr>
                <w:sz w:val="20"/>
              </w:rPr>
            </w:pPr>
            <w:r>
              <w:rPr>
                <w:sz w:val="20"/>
              </w:rPr>
              <w:t>00 0 00 00000</w:t>
            </w:r>
          </w:p>
        </w:tc>
        <w:tc>
          <w:tcPr>
            <w:tcW w:type="dxa" w:w="567"/>
            <w:shd w:fill="auto" w:val="clear"/>
          </w:tcPr>
          <w:p w14:paraId="89220000">
            <w:pPr>
              <w:rPr>
                <w:sz w:val="20"/>
              </w:rPr>
            </w:pPr>
            <w:r>
              <w:rPr>
                <w:sz w:val="20"/>
              </w:rPr>
              <w:t>000</w:t>
            </w:r>
          </w:p>
        </w:tc>
        <w:tc>
          <w:tcPr>
            <w:tcW w:type="dxa" w:w="1438"/>
            <w:shd w:fill="auto" w:val="clear"/>
          </w:tcPr>
          <w:p w14:paraId="8A220000">
            <w:pPr>
              <w:ind/>
              <w:jc w:val="right"/>
              <w:rPr>
                <w:sz w:val="20"/>
              </w:rPr>
            </w:pPr>
            <w:r>
              <w:rPr>
                <w:sz w:val="20"/>
              </w:rPr>
              <w:t>303 869,96</w:t>
            </w:r>
          </w:p>
        </w:tc>
      </w:tr>
      <w:tr>
        <w:trPr>
          <w:trHeight w:hRule="atLeast" w:val="20"/>
        </w:trPr>
        <w:tc>
          <w:tcPr>
            <w:tcW w:type="dxa" w:w="4678"/>
            <w:shd w:fill="auto" w:val="clear"/>
          </w:tcPr>
          <w:p w14:paraId="8B220000">
            <w:pPr>
              <w:rPr>
                <w:sz w:val="20"/>
              </w:rPr>
            </w:pPr>
            <w:r>
              <w:rPr>
                <w:sz w:val="20"/>
              </w:rPr>
              <w:t>Образование</w:t>
            </w:r>
          </w:p>
        </w:tc>
        <w:tc>
          <w:tcPr>
            <w:tcW w:type="dxa" w:w="567"/>
            <w:shd w:fill="auto" w:val="clear"/>
          </w:tcPr>
          <w:p w14:paraId="8C220000">
            <w:pPr>
              <w:rPr>
                <w:sz w:val="20"/>
              </w:rPr>
            </w:pPr>
            <w:r>
              <w:rPr>
                <w:sz w:val="20"/>
              </w:rPr>
              <w:t>611</w:t>
            </w:r>
          </w:p>
        </w:tc>
        <w:tc>
          <w:tcPr>
            <w:tcW w:type="dxa" w:w="426"/>
            <w:shd w:fill="auto" w:val="clear"/>
          </w:tcPr>
          <w:p w14:paraId="8D220000">
            <w:pPr>
              <w:rPr>
                <w:sz w:val="20"/>
              </w:rPr>
            </w:pPr>
            <w:r>
              <w:rPr>
                <w:sz w:val="20"/>
              </w:rPr>
              <w:t>07</w:t>
            </w:r>
          </w:p>
        </w:tc>
        <w:tc>
          <w:tcPr>
            <w:tcW w:type="dxa" w:w="425"/>
            <w:shd w:fill="auto" w:val="clear"/>
          </w:tcPr>
          <w:p w14:paraId="8E220000">
            <w:pPr>
              <w:rPr>
                <w:sz w:val="20"/>
              </w:rPr>
            </w:pPr>
            <w:r>
              <w:rPr>
                <w:sz w:val="20"/>
              </w:rPr>
              <w:t>00</w:t>
            </w:r>
          </w:p>
        </w:tc>
        <w:tc>
          <w:tcPr>
            <w:tcW w:type="dxa" w:w="1559"/>
            <w:shd w:fill="auto" w:val="clear"/>
          </w:tcPr>
          <w:p w14:paraId="8F220000">
            <w:pPr>
              <w:rPr>
                <w:sz w:val="20"/>
              </w:rPr>
            </w:pPr>
            <w:r>
              <w:rPr>
                <w:sz w:val="20"/>
              </w:rPr>
              <w:t>00 0 00 00000</w:t>
            </w:r>
          </w:p>
        </w:tc>
        <w:tc>
          <w:tcPr>
            <w:tcW w:type="dxa" w:w="567"/>
            <w:shd w:fill="auto" w:val="clear"/>
          </w:tcPr>
          <w:p w14:paraId="90220000">
            <w:pPr>
              <w:rPr>
                <w:sz w:val="20"/>
              </w:rPr>
            </w:pPr>
            <w:r>
              <w:rPr>
                <w:sz w:val="20"/>
              </w:rPr>
              <w:t>000</w:t>
            </w:r>
          </w:p>
        </w:tc>
        <w:tc>
          <w:tcPr>
            <w:tcW w:type="dxa" w:w="1438"/>
            <w:shd w:fill="auto" w:val="clear"/>
          </w:tcPr>
          <w:p w14:paraId="91220000">
            <w:pPr>
              <w:ind/>
              <w:jc w:val="right"/>
              <w:rPr>
                <w:sz w:val="20"/>
              </w:rPr>
            </w:pPr>
            <w:r>
              <w:rPr>
                <w:sz w:val="20"/>
              </w:rPr>
              <w:t>16 501,68</w:t>
            </w:r>
          </w:p>
        </w:tc>
      </w:tr>
      <w:tr>
        <w:trPr>
          <w:trHeight w:hRule="atLeast" w:val="20"/>
        </w:trPr>
        <w:tc>
          <w:tcPr>
            <w:tcW w:type="dxa" w:w="4678"/>
            <w:shd w:fill="auto" w:val="clear"/>
          </w:tcPr>
          <w:p w14:paraId="92220000">
            <w:pPr>
              <w:rPr>
                <w:sz w:val="20"/>
              </w:rPr>
            </w:pPr>
            <w:r>
              <w:rPr>
                <w:sz w:val="20"/>
              </w:rPr>
              <w:t>Дополнительное образование детей</w:t>
            </w:r>
          </w:p>
        </w:tc>
        <w:tc>
          <w:tcPr>
            <w:tcW w:type="dxa" w:w="567"/>
            <w:shd w:fill="auto" w:val="clear"/>
          </w:tcPr>
          <w:p w14:paraId="93220000">
            <w:pPr>
              <w:rPr>
                <w:sz w:val="20"/>
              </w:rPr>
            </w:pPr>
            <w:r>
              <w:rPr>
                <w:sz w:val="20"/>
              </w:rPr>
              <w:t>611</w:t>
            </w:r>
          </w:p>
        </w:tc>
        <w:tc>
          <w:tcPr>
            <w:tcW w:type="dxa" w:w="426"/>
            <w:shd w:fill="auto" w:val="clear"/>
          </w:tcPr>
          <w:p w14:paraId="94220000">
            <w:pPr>
              <w:rPr>
                <w:sz w:val="20"/>
              </w:rPr>
            </w:pPr>
            <w:r>
              <w:rPr>
                <w:sz w:val="20"/>
              </w:rPr>
              <w:t>07</w:t>
            </w:r>
          </w:p>
        </w:tc>
        <w:tc>
          <w:tcPr>
            <w:tcW w:type="dxa" w:w="425"/>
            <w:shd w:fill="auto" w:val="clear"/>
          </w:tcPr>
          <w:p w14:paraId="95220000">
            <w:pPr>
              <w:rPr>
                <w:sz w:val="20"/>
              </w:rPr>
            </w:pPr>
            <w:r>
              <w:rPr>
                <w:sz w:val="20"/>
              </w:rPr>
              <w:t>03</w:t>
            </w:r>
          </w:p>
        </w:tc>
        <w:tc>
          <w:tcPr>
            <w:tcW w:type="dxa" w:w="1559"/>
            <w:shd w:fill="auto" w:val="clear"/>
          </w:tcPr>
          <w:p w14:paraId="96220000">
            <w:pPr>
              <w:rPr>
                <w:sz w:val="20"/>
              </w:rPr>
            </w:pPr>
            <w:r>
              <w:rPr>
                <w:sz w:val="20"/>
              </w:rPr>
              <w:t>00 0 00 00000</w:t>
            </w:r>
          </w:p>
        </w:tc>
        <w:tc>
          <w:tcPr>
            <w:tcW w:type="dxa" w:w="567"/>
            <w:shd w:fill="auto" w:val="clear"/>
          </w:tcPr>
          <w:p w14:paraId="97220000">
            <w:pPr>
              <w:rPr>
                <w:sz w:val="20"/>
              </w:rPr>
            </w:pPr>
            <w:r>
              <w:rPr>
                <w:sz w:val="20"/>
              </w:rPr>
              <w:t>000</w:t>
            </w:r>
          </w:p>
        </w:tc>
        <w:tc>
          <w:tcPr>
            <w:tcW w:type="dxa" w:w="1438"/>
            <w:shd w:fill="auto" w:val="clear"/>
          </w:tcPr>
          <w:p w14:paraId="98220000">
            <w:pPr>
              <w:ind/>
              <w:jc w:val="right"/>
              <w:rPr>
                <w:sz w:val="20"/>
              </w:rPr>
            </w:pPr>
            <w:r>
              <w:rPr>
                <w:sz w:val="20"/>
              </w:rPr>
              <w:t>16 109,28</w:t>
            </w:r>
          </w:p>
        </w:tc>
      </w:tr>
      <w:tr>
        <w:trPr>
          <w:trHeight w:hRule="atLeast" w:val="20"/>
        </w:trPr>
        <w:tc>
          <w:tcPr>
            <w:tcW w:type="dxa" w:w="4678"/>
            <w:shd w:fill="auto" w:val="clear"/>
          </w:tcPr>
          <w:p w14:paraId="9922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9A220000">
            <w:pPr>
              <w:rPr>
                <w:sz w:val="20"/>
              </w:rPr>
            </w:pPr>
            <w:r>
              <w:rPr>
                <w:sz w:val="20"/>
              </w:rPr>
              <w:t>611</w:t>
            </w:r>
          </w:p>
        </w:tc>
        <w:tc>
          <w:tcPr>
            <w:tcW w:type="dxa" w:w="426"/>
            <w:shd w:fill="auto" w:val="clear"/>
          </w:tcPr>
          <w:p w14:paraId="9B220000">
            <w:pPr>
              <w:rPr>
                <w:sz w:val="20"/>
              </w:rPr>
            </w:pPr>
            <w:r>
              <w:rPr>
                <w:sz w:val="20"/>
              </w:rPr>
              <w:t>07</w:t>
            </w:r>
          </w:p>
        </w:tc>
        <w:tc>
          <w:tcPr>
            <w:tcW w:type="dxa" w:w="425"/>
            <w:shd w:fill="auto" w:val="clear"/>
          </w:tcPr>
          <w:p w14:paraId="9C220000">
            <w:pPr>
              <w:rPr>
                <w:sz w:val="20"/>
              </w:rPr>
            </w:pPr>
            <w:r>
              <w:rPr>
                <w:sz w:val="20"/>
              </w:rPr>
              <w:t>03</w:t>
            </w:r>
          </w:p>
        </w:tc>
        <w:tc>
          <w:tcPr>
            <w:tcW w:type="dxa" w:w="1559"/>
            <w:shd w:fill="auto" w:val="clear"/>
          </w:tcPr>
          <w:p w14:paraId="9D220000">
            <w:pPr>
              <w:rPr>
                <w:sz w:val="20"/>
              </w:rPr>
            </w:pPr>
            <w:r>
              <w:rPr>
                <w:sz w:val="20"/>
              </w:rPr>
              <w:t>08 0 00 00000</w:t>
            </w:r>
          </w:p>
        </w:tc>
        <w:tc>
          <w:tcPr>
            <w:tcW w:type="dxa" w:w="567"/>
            <w:shd w:fill="auto" w:val="clear"/>
          </w:tcPr>
          <w:p w14:paraId="9E220000">
            <w:pPr>
              <w:rPr>
                <w:sz w:val="20"/>
              </w:rPr>
            </w:pPr>
            <w:r>
              <w:rPr>
                <w:sz w:val="20"/>
              </w:rPr>
              <w:t>000</w:t>
            </w:r>
          </w:p>
        </w:tc>
        <w:tc>
          <w:tcPr>
            <w:tcW w:type="dxa" w:w="1438"/>
            <w:shd w:fill="auto" w:val="clear"/>
          </w:tcPr>
          <w:p w14:paraId="9F220000">
            <w:pPr>
              <w:ind/>
              <w:jc w:val="right"/>
              <w:rPr>
                <w:sz w:val="20"/>
              </w:rPr>
            </w:pPr>
            <w:r>
              <w:rPr>
                <w:sz w:val="20"/>
              </w:rPr>
              <w:t>15 918,36</w:t>
            </w:r>
          </w:p>
        </w:tc>
      </w:tr>
      <w:tr>
        <w:trPr>
          <w:trHeight w:hRule="atLeast" w:val="20"/>
        </w:trPr>
        <w:tc>
          <w:tcPr>
            <w:tcW w:type="dxa" w:w="4678"/>
            <w:shd w:fill="auto" w:val="clear"/>
          </w:tcPr>
          <w:p w14:paraId="A022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A1220000">
            <w:pPr>
              <w:rPr>
                <w:sz w:val="20"/>
              </w:rPr>
            </w:pPr>
            <w:r>
              <w:rPr>
                <w:sz w:val="20"/>
              </w:rPr>
              <w:t>611</w:t>
            </w:r>
          </w:p>
        </w:tc>
        <w:tc>
          <w:tcPr>
            <w:tcW w:type="dxa" w:w="426"/>
            <w:shd w:fill="auto" w:val="clear"/>
          </w:tcPr>
          <w:p w14:paraId="A2220000">
            <w:pPr>
              <w:rPr>
                <w:sz w:val="20"/>
              </w:rPr>
            </w:pPr>
            <w:r>
              <w:rPr>
                <w:sz w:val="20"/>
              </w:rPr>
              <w:t>07</w:t>
            </w:r>
          </w:p>
        </w:tc>
        <w:tc>
          <w:tcPr>
            <w:tcW w:type="dxa" w:w="425"/>
            <w:shd w:fill="auto" w:val="clear"/>
          </w:tcPr>
          <w:p w14:paraId="A3220000">
            <w:pPr>
              <w:rPr>
                <w:sz w:val="20"/>
              </w:rPr>
            </w:pPr>
            <w:r>
              <w:rPr>
                <w:sz w:val="20"/>
              </w:rPr>
              <w:t>03</w:t>
            </w:r>
          </w:p>
        </w:tc>
        <w:tc>
          <w:tcPr>
            <w:tcW w:type="dxa" w:w="1559"/>
            <w:shd w:fill="auto" w:val="clear"/>
          </w:tcPr>
          <w:p w14:paraId="A4220000">
            <w:pPr>
              <w:rPr>
                <w:sz w:val="20"/>
              </w:rPr>
            </w:pPr>
            <w:r>
              <w:rPr>
                <w:sz w:val="20"/>
              </w:rPr>
              <w:t>08 1 00 00000</w:t>
            </w:r>
          </w:p>
        </w:tc>
        <w:tc>
          <w:tcPr>
            <w:tcW w:type="dxa" w:w="567"/>
            <w:shd w:fill="auto" w:val="clear"/>
          </w:tcPr>
          <w:p w14:paraId="A5220000">
            <w:pPr>
              <w:rPr>
                <w:sz w:val="20"/>
              </w:rPr>
            </w:pPr>
            <w:r>
              <w:rPr>
                <w:sz w:val="20"/>
              </w:rPr>
              <w:t>000</w:t>
            </w:r>
          </w:p>
        </w:tc>
        <w:tc>
          <w:tcPr>
            <w:tcW w:type="dxa" w:w="1438"/>
            <w:shd w:fill="auto" w:val="clear"/>
          </w:tcPr>
          <w:p w14:paraId="A6220000">
            <w:pPr>
              <w:ind/>
              <w:jc w:val="right"/>
              <w:rPr>
                <w:sz w:val="20"/>
              </w:rPr>
            </w:pPr>
            <w:r>
              <w:rPr>
                <w:sz w:val="20"/>
              </w:rPr>
              <w:t>15 918,36</w:t>
            </w:r>
          </w:p>
        </w:tc>
      </w:tr>
      <w:tr>
        <w:trPr>
          <w:trHeight w:hRule="atLeast" w:val="20"/>
        </w:trPr>
        <w:tc>
          <w:tcPr>
            <w:tcW w:type="dxa" w:w="4678"/>
            <w:shd w:fill="auto" w:val="clear"/>
          </w:tcPr>
          <w:p w14:paraId="A722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567"/>
            <w:shd w:fill="auto" w:val="clear"/>
          </w:tcPr>
          <w:p w14:paraId="A8220000">
            <w:pPr>
              <w:rPr>
                <w:sz w:val="20"/>
              </w:rPr>
            </w:pPr>
            <w:r>
              <w:rPr>
                <w:sz w:val="20"/>
              </w:rPr>
              <w:t>611</w:t>
            </w:r>
          </w:p>
        </w:tc>
        <w:tc>
          <w:tcPr>
            <w:tcW w:type="dxa" w:w="426"/>
            <w:shd w:fill="auto" w:val="clear"/>
          </w:tcPr>
          <w:p w14:paraId="A9220000">
            <w:pPr>
              <w:rPr>
                <w:sz w:val="20"/>
              </w:rPr>
            </w:pPr>
            <w:r>
              <w:rPr>
                <w:sz w:val="20"/>
              </w:rPr>
              <w:t>07</w:t>
            </w:r>
          </w:p>
        </w:tc>
        <w:tc>
          <w:tcPr>
            <w:tcW w:type="dxa" w:w="425"/>
            <w:shd w:fill="auto" w:val="clear"/>
          </w:tcPr>
          <w:p w14:paraId="AA220000">
            <w:pPr>
              <w:rPr>
                <w:sz w:val="20"/>
              </w:rPr>
            </w:pPr>
            <w:r>
              <w:rPr>
                <w:sz w:val="20"/>
              </w:rPr>
              <w:t>03</w:t>
            </w:r>
          </w:p>
        </w:tc>
        <w:tc>
          <w:tcPr>
            <w:tcW w:type="dxa" w:w="1559"/>
            <w:shd w:fill="auto" w:val="clear"/>
          </w:tcPr>
          <w:p w14:paraId="AB220000">
            <w:pPr>
              <w:rPr>
                <w:sz w:val="20"/>
              </w:rPr>
            </w:pPr>
            <w:r>
              <w:rPr>
                <w:sz w:val="20"/>
              </w:rPr>
              <w:t>08 1 01 00000</w:t>
            </w:r>
          </w:p>
        </w:tc>
        <w:tc>
          <w:tcPr>
            <w:tcW w:type="dxa" w:w="567"/>
            <w:shd w:fill="auto" w:val="clear"/>
          </w:tcPr>
          <w:p w14:paraId="AC220000">
            <w:pPr>
              <w:rPr>
                <w:sz w:val="20"/>
              </w:rPr>
            </w:pPr>
            <w:r>
              <w:rPr>
                <w:sz w:val="20"/>
              </w:rPr>
              <w:t>000</w:t>
            </w:r>
          </w:p>
        </w:tc>
        <w:tc>
          <w:tcPr>
            <w:tcW w:type="dxa" w:w="1438"/>
            <w:shd w:fill="auto" w:val="clear"/>
          </w:tcPr>
          <w:p w14:paraId="AD220000">
            <w:pPr>
              <w:ind/>
              <w:jc w:val="right"/>
              <w:rPr>
                <w:sz w:val="20"/>
              </w:rPr>
            </w:pPr>
            <w:r>
              <w:rPr>
                <w:sz w:val="20"/>
              </w:rPr>
              <w:t>15 918,36</w:t>
            </w:r>
          </w:p>
        </w:tc>
      </w:tr>
      <w:tr>
        <w:trPr>
          <w:trHeight w:hRule="atLeast" w:val="20"/>
        </w:trPr>
        <w:tc>
          <w:tcPr>
            <w:tcW w:type="dxa" w:w="4678"/>
            <w:shd w:fill="auto" w:val="clear"/>
          </w:tcPr>
          <w:p w14:paraId="AE22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F220000">
            <w:pPr>
              <w:rPr>
                <w:sz w:val="20"/>
              </w:rPr>
            </w:pPr>
            <w:r>
              <w:rPr>
                <w:sz w:val="20"/>
              </w:rPr>
              <w:t>611</w:t>
            </w:r>
          </w:p>
        </w:tc>
        <w:tc>
          <w:tcPr>
            <w:tcW w:type="dxa" w:w="426"/>
            <w:shd w:fill="auto" w:val="clear"/>
          </w:tcPr>
          <w:p w14:paraId="B0220000">
            <w:pPr>
              <w:rPr>
                <w:sz w:val="20"/>
              </w:rPr>
            </w:pPr>
            <w:r>
              <w:rPr>
                <w:sz w:val="20"/>
              </w:rPr>
              <w:t>07</w:t>
            </w:r>
          </w:p>
        </w:tc>
        <w:tc>
          <w:tcPr>
            <w:tcW w:type="dxa" w:w="425"/>
            <w:shd w:fill="auto" w:val="clear"/>
          </w:tcPr>
          <w:p w14:paraId="B1220000">
            <w:pPr>
              <w:rPr>
                <w:sz w:val="20"/>
              </w:rPr>
            </w:pPr>
            <w:r>
              <w:rPr>
                <w:sz w:val="20"/>
              </w:rPr>
              <w:t>03</w:t>
            </w:r>
          </w:p>
        </w:tc>
        <w:tc>
          <w:tcPr>
            <w:tcW w:type="dxa" w:w="1559"/>
            <w:shd w:fill="auto" w:val="clear"/>
          </w:tcPr>
          <w:p w14:paraId="B2220000">
            <w:pPr>
              <w:rPr>
                <w:sz w:val="20"/>
              </w:rPr>
            </w:pPr>
            <w:r>
              <w:rPr>
                <w:sz w:val="20"/>
              </w:rPr>
              <w:t>08 1 01 11010</w:t>
            </w:r>
          </w:p>
        </w:tc>
        <w:tc>
          <w:tcPr>
            <w:tcW w:type="dxa" w:w="567"/>
            <w:shd w:fill="auto" w:val="clear"/>
          </w:tcPr>
          <w:p w14:paraId="B3220000">
            <w:pPr>
              <w:rPr>
                <w:sz w:val="20"/>
              </w:rPr>
            </w:pPr>
            <w:r>
              <w:rPr>
                <w:sz w:val="20"/>
              </w:rPr>
              <w:t>000</w:t>
            </w:r>
          </w:p>
        </w:tc>
        <w:tc>
          <w:tcPr>
            <w:tcW w:type="dxa" w:w="1438"/>
            <w:shd w:fill="auto" w:val="clear"/>
          </w:tcPr>
          <w:p w14:paraId="B4220000">
            <w:pPr>
              <w:ind/>
              <w:jc w:val="right"/>
              <w:rPr>
                <w:sz w:val="20"/>
              </w:rPr>
            </w:pPr>
            <w:r>
              <w:rPr>
                <w:sz w:val="20"/>
              </w:rPr>
              <w:t>15 875,08</w:t>
            </w:r>
          </w:p>
        </w:tc>
      </w:tr>
      <w:tr>
        <w:trPr>
          <w:trHeight w:hRule="atLeast" w:val="20"/>
        </w:trPr>
        <w:tc>
          <w:tcPr>
            <w:tcW w:type="dxa" w:w="4678"/>
            <w:shd w:fill="auto" w:val="clear"/>
          </w:tcPr>
          <w:p w14:paraId="B5220000">
            <w:pPr>
              <w:rPr>
                <w:sz w:val="20"/>
              </w:rPr>
            </w:pPr>
            <w:r>
              <w:rPr>
                <w:sz w:val="20"/>
              </w:rPr>
              <w:t>Субсидии бюджетным учреждениям</w:t>
            </w:r>
          </w:p>
        </w:tc>
        <w:tc>
          <w:tcPr>
            <w:tcW w:type="dxa" w:w="567"/>
            <w:shd w:fill="auto" w:val="clear"/>
          </w:tcPr>
          <w:p w14:paraId="B6220000">
            <w:pPr>
              <w:rPr>
                <w:sz w:val="20"/>
              </w:rPr>
            </w:pPr>
            <w:r>
              <w:rPr>
                <w:sz w:val="20"/>
              </w:rPr>
              <w:t>611</w:t>
            </w:r>
          </w:p>
        </w:tc>
        <w:tc>
          <w:tcPr>
            <w:tcW w:type="dxa" w:w="426"/>
            <w:shd w:fill="auto" w:val="clear"/>
          </w:tcPr>
          <w:p w14:paraId="B7220000">
            <w:pPr>
              <w:rPr>
                <w:sz w:val="20"/>
              </w:rPr>
            </w:pPr>
            <w:r>
              <w:rPr>
                <w:sz w:val="20"/>
              </w:rPr>
              <w:t>07</w:t>
            </w:r>
          </w:p>
        </w:tc>
        <w:tc>
          <w:tcPr>
            <w:tcW w:type="dxa" w:w="425"/>
            <w:shd w:fill="auto" w:val="clear"/>
          </w:tcPr>
          <w:p w14:paraId="B8220000">
            <w:pPr>
              <w:rPr>
                <w:sz w:val="20"/>
              </w:rPr>
            </w:pPr>
            <w:r>
              <w:rPr>
                <w:sz w:val="20"/>
              </w:rPr>
              <w:t>03</w:t>
            </w:r>
          </w:p>
        </w:tc>
        <w:tc>
          <w:tcPr>
            <w:tcW w:type="dxa" w:w="1559"/>
            <w:shd w:fill="auto" w:val="clear"/>
          </w:tcPr>
          <w:p w14:paraId="B9220000">
            <w:pPr>
              <w:rPr>
                <w:sz w:val="20"/>
              </w:rPr>
            </w:pPr>
            <w:r>
              <w:rPr>
                <w:sz w:val="20"/>
              </w:rPr>
              <w:t>08 1 01 11010</w:t>
            </w:r>
          </w:p>
        </w:tc>
        <w:tc>
          <w:tcPr>
            <w:tcW w:type="dxa" w:w="567"/>
            <w:shd w:fill="auto" w:val="clear"/>
          </w:tcPr>
          <w:p w14:paraId="BA220000">
            <w:pPr>
              <w:rPr>
                <w:sz w:val="20"/>
              </w:rPr>
            </w:pPr>
            <w:r>
              <w:rPr>
                <w:sz w:val="20"/>
              </w:rPr>
              <w:t>610</w:t>
            </w:r>
          </w:p>
        </w:tc>
        <w:tc>
          <w:tcPr>
            <w:tcW w:type="dxa" w:w="1438"/>
            <w:shd w:fill="auto" w:val="clear"/>
          </w:tcPr>
          <w:p w14:paraId="BB220000">
            <w:pPr>
              <w:ind/>
              <w:jc w:val="right"/>
              <w:rPr>
                <w:sz w:val="20"/>
              </w:rPr>
            </w:pPr>
            <w:r>
              <w:rPr>
                <w:sz w:val="20"/>
              </w:rPr>
              <w:t>15 875,08</w:t>
            </w:r>
          </w:p>
        </w:tc>
      </w:tr>
      <w:tr>
        <w:trPr>
          <w:trHeight w:hRule="atLeast" w:val="20"/>
        </w:trPr>
        <w:tc>
          <w:tcPr>
            <w:tcW w:type="dxa" w:w="4678"/>
            <w:shd w:fill="auto" w:val="clear"/>
          </w:tcPr>
          <w:p w14:paraId="BC22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BD220000">
            <w:pPr>
              <w:rPr>
                <w:sz w:val="20"/>
              </w:rPr>
            </w:pPr>
            <w:r>
              <w:rPr>
                <w:sz w:val="20"/>
              </w:rPr>
              <w:t>611</w:t>
            </w:r>
          </w:p>
        </w:tc>
        <w:tc>
          <w:tcPr>
            <w:tcW w:type="dxa" w:w="426"/>
            <w:shd w:fill="auto" w:val="clear"/>
          </w:tcPr>
          <w:p w14:paraId="BE220000">
            <w:pPr>
              <w:rPr>
                <w:sz w:val="20"/>
              </w:rPr>
            </w:pPr>
            <w:r>
              <w:rPr>
                <w:sz w:val="20"/>
              </w:rPr>
              <w:t>07</w:t>
            </w:r>
          </w:p>
        </w:tc>
        <w:tc>
          <w:tcPr>
            <w:tcW w:type="dxa" w:w="425"/>
            <w:shd w:fill="auto" w:val="clear"/>
          </w:tcPr>
          <w:p w14:paraId="BF220000">
            <w:pPr>
              <w:rPr>
                <w:sz w:val="20"/>
              </w:rPr>
            </w:pPr>
            <w:r>
              <w:rPr>
                <w:sz w:val="20"/>
              </w:rPr>
              <w:t>03</w:t>
            </w:r>
          </w:p>
        </w:tc>
        <w:tc>
          <w:tcPr>
            <w:tcW w:type="dxa" w:w="1559"/>
            <w:shd w:fill="auto" w:val="clear"/>
          </w:tcPr>
          <w:p w14:paraId="C0220000">
            <w:pPr>
              <w:rPr>
                <w:sz w:val="20"/>
              </w:rPr>
            </w:pPr>
            <w:r>
              <w:rPr>
                <w:sz w:val="20"/>
              </w:rPr>
              <w:t>08 1 01 78930</w:t>
            </w:r>
          </w:p>
        </w:tc>
        <w:tc>
          <w:tcPr>
            <w:tcW w:type="dxa" w:w="567"/>
            <w:shd w:fill="auto" w:val="clear"/>
          </w:tcPr>
          <w:p w14:paraId="C1220000">
            <w:pPr>
              <w:rPr>
                <w:sz w:val="20"/>
              </w:rPr>
            </w:pPr>
            <w:r>
              <w:rPr>
                <w:sz w:val="20"/>
              </w:rPr>
              <w:t>000</w:t>
            </w:r>
          </w:p>
        </w:tc>
        <w:tc>
          <w:tcPr>
            <w:tcW w:type="dxa" w:w="1438"/>
            <w:shd w:fill="auto" w:val="clear"/>
          </w:tcPr>
          <w:p w14:paraId="C2220000">
            <w:pPr>
              <w:ind/>
              <w:jc w:val="right"/>
              <w:rPr>
                <w:sz w:val="20"/>
              </w:rPr>
            </w:pPr>
            <w:r>
              <w:rPr>
                <w:sz w:val="20"/>
              </w:rPr>
              <w:t>43,28</w:t>
            </w:r>
          </w:p>
        </w:tc>
      </w:tr>
      <w:tr>
        <w:trPr>
          <w:trHeight w:hRule="atLeast" w:val="20"/>
        </w:trPr>
        <w:tc>
          <w:tcPr>
            <w:tcW w:type="dxa" w:w="4678"/>
            <w:shd w:fill="auto" w:val="clear"/>
          </w:tcPr>
          <w:p w14:paraId="C3220000">
            <w:pPr>
              <w:rPr>
                <w:sz w:val="20"/>
              </w:rPr>
            </w:pPr>
            <w:r>
              <w:rPr>
                <w:sz w:val="20"/>
              </w:rPr>
              <w:t>Субсидии бюджетным учреждениям</w:t>
            </w:r>
          </w:p>
        </w:tc>
        <w:tc>
          <w:tcPr>
            <w:tcW w:type="dxa" w:w="567"/>
            <w:shd w:fill="auto" w:val="clear"/>
          </w:tcPr>
          <w:p w14:paraId="C4220000">
            <w:pPr>
              <w:rPr>
                <w:sz w:val="20"/>
              </w:rPr>
            </w:pPr>
            <w:r>
              <w:rPr>
                <w:sz w:val="20"/>
              </w:rPr>
              <w:t>611</w:t>
            </w:r>
          </w:p>
        </w:tc>
        <w:tc>
          <w:tcPr>
            <w:tcW w:type="dxa" w:w="426"/>
            <w:shd w:fill="auto" w:val="clear"/>
          </w:tcPr>
          <w:p w14:paraId="C5220000">
            <w:pPr>
              <w:rPr>
                <w:sz w:val="20"/>
              </w:rPr>
            </w:pPr>
            <w:r>
              <w:rPr>
                <w:sz w:val="20"/>
              </w:rPr>
              <w:t>07</w:t>
            </w:r>
          </w:p>
        </w:tc>
        <w:tc>
          <w:tcPr>
            <w:tcW w:type="dxa" w:w="425"/>
            <w:shd w:fill="auto" w:val="clear"/>
          </w:tcPr>
          <w:p w14:paraId="C6220000">
            <w:pPr>
              <w:rPr>
                <w:sz w:val="20"/>
              </w:rPr>
            </w:pPr>
            <w:r>
              <w:rPr>
                <w:sz w:val="20"/>
              </w:rPr>
              <w:t>03</w:t>
            </w:r>
          </w:p>
        </w:tc>
        <w:tc>
          <w:tcPr>
            <w:tcW w:type="dxa" w:w="1559"/>
            <w:shd w:fill="auto" w:val="clear"/>
          </w:tcPr>
          <w:p w14:paraId="C7220000">
            <w:pPr>
              <w:rPr>
                <w:sz w:val="20"/>
              </w:rPr>
            </w:pPr>
            <w:r>
              <w:rPr>
                <w:sz w:val="20"/>
              </w:rPr>
              <w:t>08 1 01 78930</w:t>
            </w:r>
          </w:p>
        </w:tc>
        <w:tc>
          <w:tcPr>
            <w:tcW w:type="dxa" w:w="567"/>
            <w:shd w:fill="auto" w:val="clear"/>
          </w:tcPr>
          <w:p w14:paraId="C8220000">
            <w:pPr>
              <w:rPr>
                <w:sz w:val="20"/>
              </w:rPr>
            </w:pPr>
            <w:r>
              <w:rPr>
                <w:sz w:val="20"/>
              </w:rPr>
              <w:t>610</w:t>
            </w:r>
          </w:p>
        </w:tc>
        <w:tc>
          <w:tcPr>
            <w:tcW w:type="dxa" w:w="1438"/>
            <w:shd w:fill="auto" w:val="clear"/>
          </w:tcPr>
          <w:p w14:paraId="C9220000">
            <w:pPr>
              <w:ind/>
              <w:jc w:val="right"/>
              <w:rPr>
                <w:sz w:val="20"/>
              </w:rPr>
            </w:pPr>
            <w:r>
              <w:rPr>
                <w:sz w:val="20"/>
              </w:rPr>
              <w:t>43,28</w:t>
            </w:r>
          </w:p>
        </w:tc>
      </w:tr>
      <w:tr>
        <w:trPr>
          <w:trHeight w:hRule="atLeast" w:val="20"/>
        </w:trPr>
        <w:tc>
          <w:tcPr>
            <w:tcW w:type="dxa" w:w="4678"/>
            <w:shd w:fill="auto" w:val="clear"/>
          </w:tcPr>
          <w:p w14:paraId="CA2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CB220000">
            <w:pPr>
              <w:rPr>
                <w:sz w:val="20"/>
              </w:rPr>
            </w:pPr>
            <w:r>
              <w:rPr>
                <w:sz w:val="20"/>
              </w:rPr>
              <w:t>611</w:t>
            </w:r>
          </w:p>
        </w:tc>
        <w:tc>
          <w:tcPr>
            <w:tcW w:type="dxa" w:w="426"/>
            <w:shd w:fill="auto" w:val="clear"/>
          </w:tcPr>
          <w:p w14:paraId="CC220000">
            <w:pPr>
              <w:rPr>
                <w:sz w:val="20"/>
              </w:rPr>
            </w:pPr>
            <w:r>
              <w:rPr>
                <w:sz w:val="20"/>
              </w:rPr>
              <w:t>07</w:t>
            </w:r>
          </w:p>
        </w:tc>
        <w:tc>
          <w:tcPr>
            <w:tcW w:type="dxa" w:w="425"/>
            <w:shd w:fill="auto" w:val="clear"/>
          </w:tcPr>
          <w:p w14:paraId="CD220000">
            <w:pPr>
              <w:rPr>
                <w:sz w:val="20"/>
              </w:rPr>
            </w:pPr>
            <w:r>
              <w:rPr>
                <w:sz w:val="20"/>
              </w:rPr>
              <w:t>03</w:t>
            </w:r>
          </w:p>
        </w:tc>
        <w:tc>
          <w:tcPr>
            <w:tcW w:type="dxa" w:w="1559"/>
            <w:shd w:fill="auto" w:val="clear"/>
          </w:tcPr>
          <w:p w14:paraId="CE220000">
            <w:pPr>
              <w:rPr>
                <w:sz w:val="20"/>
              </w:rPr>
            </w:pPr>
            <w:r>
              <w:rPr>
                <w:sz w:val="20"/>
              </w:rPr>
              <w:t>15 0 00 00000</w:t>
            </w:r>
          </w:p>
        </w:tc>
        <w:tc>
          <w:tcPr>
            <w:tcW w:type="dxa" w:w="567"/>
            <w:shd w:fill="auto" w:val="clear"/>
          </w:tcPr>
          <w:p w14:paraId="CF220000">
            <w:pPr>
              <w:rPr>
                <w:sz w:val="20"/>
              </w:rPr>
            </w:pPr>
            <w:r>
              <w:rPr>
                <w:sz w:val="20"/>
              </w:rPr>
              <w:t>000</w:t>
            </w:r>
          </w:p>
        </w:tc>
        <w:tc>
          <w:tcPr>
            <w:tcW w:type="dxa" w:w="1438"/>
            <w:shd w:fill="auto" w:val="clear"/>
          </w:tcPr>
          <w:p w14:paraId="D0220000">
            <w:pPr>
              <w:ind/>
              <w:jc w:val="right"/>
              <w:rPr>
                <w:sz w:val="20"/>
              </w:rPr>
            </w:pPr>
            <w:r>
              <w:rPr>
                <w:sz w:val="20"/>
              </w:rPr>
              <w:t>104,61</w:t>
            </w:r>
          </w:p>
        </w:tc>
      </w:tr>
      <w:tr>
        <w:trPr>
          <w:trHeight w:hRule="atLeast" w:val="20"/>
        </w:trPr>
        <w:tc>
          <w:tcPr>
            <w:tcW w:type="dxa" w:w="4678"/>
            <w:shd w:fill="auto" w:val="clear"/>
          </w:tcPr>
          <w:p w14:paraId="D12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D2220000">
            <w:pPr>
              <w:rPr>
                <w:sz w:val="20"/>
              </w:rPr>
            </w:pPr>
            <w:r>
              <w:rPr>
                <w:sz w:val="20"/>
              </w:rPr>
              <w:t>611</w:t>
            </w:r>
          </w:p>
        </w:tc>
        <w:tc>
          <w:tcPr>
            <w:tcW w:type="dxa" w:w="426"/>
            <w:shd w:fill="auto" w:val="clear"/>
          </w:tcPr>
          <w:p w14:paraId="D3220000">
            <w:pPr>
              <w:rPr>
                <w:sz w:val="20"/>
              </w:rPr>
            </w:pPr>
            <w:r>
              <w:rPr>
                <w:sz w:val="20"/>
              </w:rPr>
              <w:t>07</w:t>
            </w:r>
          </w:p>
        </w:tc>
        <w:tc>
          <w:tcPr>
            <w:tcW w:type="dxa" w:w="425"/>
            <w:shd w:fill="auto" w:val="clear"/>
          </w:tcPr>
          <w:p w14:paraId="D4220000">
            <w:pPr>
              <w:rPr>
                <w:sz w:val="20"/>
              </w:rPr>
            </w:pPr>
            <w:r>
              <w:rPr>
                <w:sz w:val="20"/>
              </w:rPr>
              <w:t>03</w:t>
            </w:r>
          </w:p>
        </w:tc>
        <w:tc>
          <w:tcPr>
            <w:tcW w:type="dxa" w:w="1559"/>
            <w:shd w:fill="auto" w:val="clear"/>
          </w:tcPr>
          <w:p w14:paraId="D5220000">
            <w:pPr>
              <w:rPr>
                <w:sz w:val="20"/>
              </w:rPr>
            </w:pPr>
            <w:r>
              <w:rPr>
                <w:sz w:val="20"/>
              </w:rPr>
              <w:t>15 1 00 00000</w:t>
            </w:r>
          </w:p>
        </w:tc>
        <w:tc>
          <w:tcPr>
            <w:tcW w:type="dxa" w:w="567"/>
            <w:shd w:fill="auto" w:val="clear"/>
          </w:tcPr>
          <w:p w14:paraId="D6220000">
            <w:pPr>
              <w:rPr>
                <w:sz w:val="20"/>
              </w:rPr>
            </w:pPr>
            <w:r>
              <w:rPr>
                <w:sz w:val="20"/>
              </w:rPr>
              <w:t>000</w:t>
            </w:r>
          </w:p>
        </w:tc>
        <w:tc>
          <w:tcPr>
            <w:tcW w:type="dxa" w:w="1438"/>
            <w:shd w:fill="auto" w:val="clear"/>
          </w:tcPr>
          <w:p w14:paraId="D7220000">
            <w:pPr>
              <w:ind/>
              <w:jc w:val="right"/>
              <w:rPr>
                <w:sz w:val="20"/>
              </w:rPr>
            </w:pPr>
            <w:r>
              <w:rPr>
                <w:sz w:val="20"/>
              </w:rPr>
              <w:t>104,61</w:t>
            </w:r>
          </w:p>
        </w:tc>
      </w:tr>
      <w:tr>
        <w:trPr>
          <w:trHeight w:hRule="atLeast" w:val="20"/>
        </w:trPr>
        <w:tc>
          <w:tcPr>
            <w:tcW w:type="dxa" w:w="4678"/>
            <w:shd w:fill="auto" w:val="clear"/>
          </w:tcPr>
          <w:p w14:paraId="D82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D9220000">
            <w:pPr>
              <w:rPr>
                <w:sz w:val="20"/>
              </w:rPr>
            </w:pPr>
            <w:r>
              <w:rPr>
                <w:sz w:val="20"/>
              </w:rPr>
              <w:t>611</w:t>
            </w:r>
          </w:p>
        </w:tc>
        <w:tc>
          <w:tcPr>
            <w:tcW w:type="dxa" w:w="426"/>
            <w:shd w:fill="auto" w:val="clear"/>
          </w:tcPr>
          <w:p w14:paraId="DA220000">
            <w:pPr>
              <w:rPr>
                <w:sz w:val="20"/>
              </w:rPr>
            </w:pPr>
            <w:r>
              <w:rPr>
                <w:sz w:val="20"/>
              </w:rPr>
              <w:t>07</w:t>
            </w:r>
          </w:p>
        </w:tc>
        <w:tc>
          <w:tcPr>
            <w:tcW w:type="dxa" w:w="425"/>
            <w:shd w:fill="auto" w:val="clear"/>
          </w:tcPr>
          <w:p w14:paraId="DB220000">
            <w:pPr>
              <w:rPr>
                <w:sz w:val="20"/>
              </w:rPr>
            </w:pPr>
            <w:r>
              <w:rPr>
                <w:sz w:val="20"/>
              </w:rPr>
              <w:t>03</w:t>
            </w:r>
          </w:p>
        </w:tc>
        <w:tc>
          <w:tcPr>
            <w:tcW w:type="dxa" w:w="1559"/>
            <w:shd w:fill="auto" w:val="clear"/>
          </w:tcPr>
          <w:p w14:paraId="DC220000">
            <w:pPr>
              <w:rPr>
                <w:sz w:val="20"/>
              </w:rPr>
            </w:pPr>
            <w:r>
              <w:rPr>
                <w:sz w:val="20"/>
              </w:rPr>
              <w:t>15 1 04 00000</w:t>
            </w:r>
          </w:p>
        </w:tc>
        <w:tc>
          <w:tcPr>
            <w:tcW w:type="dxa" w:w="567"/>
            <w:shd w:fill="auto" w:val="clear"/>
          </w:tcPr>
          <w:p w14:paraId="DD220000">
            <w:pPr>
              <w:rPr>
                <w:sz w:val="20"/>
              </w:rPr>
            </w:pPr>
            <w:r>
              <w:rPr>
                <w:sz w:val="20"/>
              </w:rPr>
              <w:t>000</w:t>
            </w:r>
          </w:p>
        </w:tc>
        <w:tc>
          <w:tcPr>
            <w:tcW w:type="dxa" w:w="1438"/>
            <w:shd w:fill="auto" w:val="clear"/>
          </w:tcPr>
          <w:p w14:paraId="DE220000">
            <w:pPr>
              <w:ind/>
              <w:jc w:val="right"/>
              <w:rPr>
                <w:sz w:val="20"/>
              </w:rPr>
            </w:pPr>
            <w:r>
              <w:rPr>
                <w:sz w:val="20"/>
              </w:rPr>
              <w:t>104,61</w:t>
            </w:r>
          </w:p>
        </w:tc>
      </w:tr>
      <w:tr>
        <w:trPr>
          <w:trHeight w:hRule="atLeast" w:val="20"/>
        </w:trPr>
        <w:tc>
          <w:tcPr>
            <w:tcW w:type="dxa" w:w="4678"/>
            <w:shd w:fill="auto" w:val="clear"/>
          </w:tcPr>
          <w:p w14:paraId="DF22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E0220000">
            <w:pPr>
              <w:rPr>
                <w:sz w:val="20"/>
              </w:rPr>
            </w:pPr>
            <w:r>
              <w:rPr>
                <w:sz w:val="20"/>
              </w:rPr>
              <w:t>611</w:t>
            </w:r>
          </w:p>
        </w:tc>
        <w:tc>
          <w:tcPr>
            <w:tcW w:type="dxa" w:w="426"/>
            <w:shd w:fill="auto" w:val="clear"/>
          </w:tcPr>
          <w:p w14:paraId="E1220000">
            <w:pPr>
              <w:rPr>
                <w:sz w:val="20"/>
              </w:rPr>
            </w:pPr>
            <w:r>
              <w:rPr>
                <w:sz w:val="20"/>
              </w:rPr>
              <w:t>07</w:t>
            </w:r>
          </w:p>
        </w:tc>
        <w:tc>
          <w:tcPr>
            <w:tcW w:type="dxa" w:w="425"/>
            <w:shd w:fill="auto" w:val="clear"/>
          </w:tcPr>
          <w:p w14:paraId="E2220000">
            <w:pPr>
              <w:rPr>
                <w:sz w:val="20"/>
              </w:rPr>
            </w:pPr>
            <w:r>
              <w:rPr>
                <w:sz w:val="20"/>
              </w:rPr>
              <w:t>03</w:t>
            </w:r>
          </w:p>
        </w:tc>
        <w:tc>
          <w:tcPr>
            <w:tcW w:type="dxa" w:w="1559"/>
            <w:shd w:fill="auto" w:val="clear"/>
          </w:tcPr>
          <w:p w14:paraId="E3220000">
            <w:pPr>
              <w:rPr>
                <w:sz w:val="20"/>
              </w:rPr>
            </w:pPr>
            <w:r>
              <w:rPr>
                <w:sz w:val="20"/>
              </w:rPr>
              <w:t>15 1 04 20380</w:t>
            </w:r>
          </w:p>
        </w:tc>
        <w:tc>
          <w:tcPr>
            <w:tcW w:type="dxa" w:w="567"/>
            <w:shd w:fill="auto" w:val="clear"/>
          </w:tcPr>
          <w:p w14:paraId="E4220000">
            <w:pPr>
              <w:rPr>
                <w:sz w:val="20"/>
              </w:rPr>
            </w:pPr>
            <w:r>
              <w:rPr>
                <w:sz w:val="20"/>
              </w:rPr>
              <w:t>000</w:t>
            </w:r>
          </w:p>
        </w:tc>
        <w:tc>
          <w:tcPr>
            <w:tcW w:type="dxa" w:w="1438"/>
            <w:shd w:fill="auto" w:val="clear"/>
          </w:tcPr>
          <w:p w14:paraId="E5220000">
            <w:pPr>
              <w:ind/>
              <w:jc w:val="right"/>
              <w:rPr>
                <w:sz w:val="20"/>
              </w:rPr>
            </w:pPr>
            <w:r>
              <w:rPr>
                <w:sz w:val="20"/>
              </w:rPr>
              <w:t>104,61</w:t>
            </w:r>
          </w:p>
        </w:tc>
      </w:tr>
      <w:tr>
        <w:trPr>
          <w:trHeight w:hRule="atLeast" w:val="20"/>
        </w:trPr>
        <w:tc>
          <w:tcPr>
            <w:tcW w:type="dxa" w:w="4678"/>
            <w:shd w:fill="auto" w:val="clear"/>
          </w:tcPr>
          <w:p w14:paraId="E6220000">
            <w:pPr>
              <w:rPr>
                <w:sz w:val="20"/>
              </w:rPr>
            </w:pPr>
            <w:r>
              <w:rPr>
                <w:sz w:val="20"/>
              </w:rPr>
              <w:t>Субсидии бюджетным учреждениям</w:t>
            </w:r>
          </w:p>
        </w:tc>
        <w:tc>
          <w:tcPr>
            <w:tcW w:type="dxa" w:w="567"/>
            <w:shd w:fill="auto" w:val="clear"/>
          </w:tcPr>
          <w:p w14:paraId="E7220000">
            <w:pPr>
              <w:rPr>
                <w:sz w:val="20"/>
              </w:rPr>
            </w:pPr>
            <w:r>
              <w:rPr>
                <w:sz w:val="20"/>
              </w:rPr>
              <w:t>611</w:t>
            </w:r>
          </w:p>
        </w:tc>
        <w:tc>
          <w:tcPr>
            <w:tcW w:type="dxa" w:w="426"/>
            <w:shd w:fill="auto" w:val="clear"/>
          </w:tcPr>
          <w:p w14:paraId="E8220000">
            <w:pPr>
              <w:rPr>
                <w:sz w:val="20"/>
              </w:rPr>
            </w:pPr>
            <w:r>
              <w:rPr>
                <w:sz w:val="20"/>
              </w:rPr>
              <w:t>07</w:t>
            </w:r>
          </w:p>
        </w:tc>
        <w:tc>
          <w:tcPr>
            <w:tcW w:type="dxa" w:w="425"/>
            <w:shd w:fill="auto" w:val="clear"/>
          </w:tcPr>
          <w:p w14:paraId="E9220000">
            <w:pPr>
              <w:rPr>
                <w:sz w:val="20"/>
              </w:rPr>
            </w:pPr>
            <w:r>
              <w:rPr>
                <w:sz w:val="20"/>
              </w:rPr>
              <w:t>03</w:t>
            </w:r>
          </w:p>
        </w:tc>
        <w:tc>
          <w:tcPr>
            <w:tcW w:type="dxa" w:w="1559"/>
            <w:shd w:fill="auto" w:val="clear"/>
          </w:tcPr>
          <w:p w14:paraId="EA220000">
            <w:pPr>
              <w:rPr>
                <w:sz w:val="20"/>
              </w:rPr>
            </w:pPr>
            <w:r>
              <w:rPr>
                <w:sz w:val="20"/>
              </w:rPr>
              <w:t>15 1 04 20380</w:t>
            </w:r>
          </w:p>
        </w:tc>
        <w:tc>
          <w:tcPr>
            <w:tcW w:type="dxa" w:w="567"/>
            <w:shd w:fill="auto" w:val="clear"/>
          </w:tcPr>
          <w:p w14:paraId="EB220000">
            <w:pPr>
              <w:rPr>
                <w:sz w:val="20"/>
              </w:rPr>
            </w:pPr>
            <w:r>
              <w:rPr>
                <w:sz w:val="20"/>
              </w:rPr>
              <w:t>610</w:t>
            </w:r>
          </w:p>
        </w:tc>
        <w:tc>
          <w:tcPr>
            <w:tcW w:type="dxa" w:w="1438"/>
            <w:shd w:fill="auto" w:val="clear"/>
          </w:tcPr>
          <w:p w14:paraId="EC220000">
            <w:pPr>
              <w:ind/>
              <w:jc w:val="right"/>
              <w:rPr>
                <w:sz w:val="20"/>
              </w:rPr>
            </w:pPr>
            <w:r>
              <w:rPr>
                <w:sz w:val="20"/>
              </w:rPr>
              <w:t>104,61</w:t>
            </w:r>
          </w:p>
        </w:tc>
      </w:tr>
      <w:tr>
        <w:trPr>
          <w:trHeight w:hRule="atLeast" w:val="20"/>
        </w:trPr>
        <w:tc>
          <w:tcPr>
            <w:tcW w:type="dxa" w:w="4678"/>
            <w:shd w:fill="auto" w:val="clear"/>
          </w:tcPr>
          <w:p w14:paraId="ED22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EE220000">
            <w:pPr>
              <w:rPr>
                <w:sz w:val="20"/>
              </w:rPr>
            </w:pPr>
            <w:r>
              <w:rPr>
                <w:sz w:val="20"/>
              </w:rPr>
              <w:t>611</w:t>
            </w:r>
          </w:p>
        </w:tc>
        <w:tc>
          <w:tcPr>
            <w:tcW w:type="dxa" w:w="426"/>
            <w:shd w:fill="auto" w:val="clear"/>
          </w:tcPr>
          <w:p w14:paraId="EF220000">
            <w:pPr>
              <w:rPr>
                <w:sz w:val="20"/>
              </w:rPr>
            </w:pPr>
            <w:r>
              <w:rPr>
                <w:sz w:val="20"/>
              </w:rPr>
              <w:t>07</w:t>
            </w:r>
          </w:p>
        </w:tc>
        <w:tc>
          <w:tcPr>
            <w:tcW w:type="dxa" w:w="425"/>
            <w:shd w:fill="auto" w:val="clear"/>
          </w:tcPr>
          <w:p w14:paraId="F0220000">
            <w:pPr>
              <w:rPr>
                <w:sz w:val="20"/>
              </w:rPr>
            </w:pPr>
            <w:r>
              <w:rPr>
                <w:sz w:val="20"/>
              </w:rPr>
              <w:t>03</w:t>
            </w:r>
          </w:p>
        </w:tc>
        <w:tc>
          <w:tcPr>
            <w:tcW w:type="dxa" w:w="1559"/>
            <w:shd w:fill="auto" w:val="clear"/>
          </w:tcPr>
          <w:p w14:paraId="F1220000">
            <w:pPr>
              <w:rPr>
                <w:sz w:val="20"/>
              </w:rPr>
            </w:pPr>
            <w:r>
              <w:rPr>
                <w:sz w:val="20"/>
              </w:rPr>
              <w:t>16 0 00 00000</w:t>
            </w:r>
          </w:p>
        </w:tc>
        <w:tc>
          <w:tcPr>
            <w:tcW w:type="dxa" w:w="567"/>
            <w:shd w:fill="auto" w:val="clear"/>
          </w:tcPr>
          <w:p w14:paraId="F2220000">
            <w:pPr>
              <w:rPr>
                <w:sz w:val="20"/>
              </w:rPr>
            </w:pPr>
            <w:r>
              <w:rPr>
                <w:sz w:val="20"/>
              </w:rPr>
              <w:t>000</w:t>
            </w:r>
          </w:p>
        </w:tc>
        <w:tc>
          <w:tcPr>
            <w:tcW w:type="dxa" w:w="1438"/>
            <w:shd w:fill="auto" w:val="clear"/>
          </w:tcPr>
          <w:p w14:paraId="F3220000">
            <w:pPr>
              <w:ind/>
              <w:jc w:val="right"/>
              <w:rPr>
                <w:sz w:val="20"/>
              </w:rPr>
            </w:pPr>
            <w:r>
              <w:rPr>
                <w:sz w:val="20"/>
              </w:rPr>
              <w:t>86,31</w:t>
            </w:r>
          </w:p>
        </w:tc>
      </w:tr>
      <w:tr>
        <w:trPr>
          <w:trHeight w:hRule="atLeast" w:val="20"/>
        </w:trPr>
        <w:tc>
          <w:tcPr>
            <w:tcW w:type="dxa" w:w="4678"/>
            <w:shd w:fill="auto" w:val="clear"/>
          </w:tcPr>
          <w:p w14:paraId="F422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F5220000">
            <w:pPr>
              <w:rPr>
                <w:sz w:val="20"/>
              </w:rPr>
            </w:pPr>
            <w:r>
              <w:rPr>
                <w:sz w:val="20"/>
              </w:rPr>
              <w:t>611</w:t>
            </w:r>
          </w:p>
        </w:tc>
        <w:tc>
          <w:tcPr>
            <w:tcW w:type="dxa" w:w="426"/>
            <w:shd w:fill="auto" w:val="clear"/>
          </w:tcPr>
          <w:p w14:paraId="F6220000">
            <w:pPr>
              <w:rPr>
                <w:sz w:val="20"/>
              </w:rPr>
            </w:pPr>
            <w:r>
              <w:rPr>
                <w:sz w:val="20"/>
              </w:rPr>
              <w:t>07</w:t>
            </w:r>
          </w:p>
        </w:tc>
        <w:tc>
          <w:tcPr>
            <w:tcW w:type="dxa" w:w="425"/>
            <w:shd w:fill="auto" w:val="clear"/>
          </w:tcPr>
          <w:p w14:paraId="F7220000">
            <w:pPr>
              <w:rPr>
                <w:sz w:val="20"/>
              </w:rPr>
            </w:pPr>
            <w:r>
              <w:rPr>
                <w:sz w:val="20"/>
              </w:rPr>
              <w:t>03</w:t>
            </w:r>
          </w:p>
        </w:tc>
        <w:tc>
          <w:tcPr>
            <w:tcW w:type="dxa" w:w="1559"/>
            <w:shd w:fill="auto" w:val="clear"/>
          </w:tcPr>
          <w:p w14:paraId="F8220000">
            <w:pPr>
              <w:rPr>
                <w:sz w:val="20"/>
              </w:rPr>
            </w:pPr>
            <w:r>
              <w:rPr>
                <w:sz w:val="20"/>
              </w:rPr>
              <w:t>16 2 00 00000</w:t>
            </w:r>
          </w:p>
        </w:tc>
        <w:tc>
          <w:tcPr>
            <w:tcW w:type="dxa" w:w="567"/>
            <w:shd w:fill="auto" w:val="clear"/>
          </w:tcPr>
          <w:p w14:paraId="F9220000">
            <w:pPr>
              <w:rPr>
                <w:sz w:val="20"/>
              </w:rPr>
            </w:pPr>
            <w:r>
              <w:rPr>
                <w:sz w:val="20"/>
              </w:rPr>
              <w:t>000</w:t>
            </w:r>
          </w:p>
        </w:tc>
        <w:tc>
          <w:tcPr>
            <w:tcW w:type="dxa" w:w="1438"/>
            <w:shd w:fill="auto" w:val="clear"/>
          </w:tcPr>
          <w:p w14:paraId="FA220000">
            <w:pPr>
              <w:ind/>
              <w:jc w:val="right"/>
              <w:rPr>
                <w:sz w:val="20"/>
              </w:rPr>
            </w:pPr>
            <w:r>
              <w:rPr>
                <w:sz w:val="20"/>
              </w:rPr>
              <w:t>86,31</w:t>
            </w:r>
          </w:p>
        </w:tc>
      </w:tr>
      <w:tr>
        <w:trPr>
          <w:trHeight w:hRule="atLeast" w:val="20"/>
        </w:trPr>
        <w:tc>
          <w:tcPr>
            <w:tcW w:type="dxa" w:w="4678"/>
            <w:shd w:fill="auto" w:val="clear"/>
          </w:tcPr>
          <w:p w14:paraId="FB22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FC220000">
            <w:pPr>
              <w:rPr>
                <w:sz w:val="20"/>
              </w:rPr>
            </w:pPr>
            <w:r>
              <w:rPr>
                <w:sz w:val="20"/>
              </w:rPr>
              <w:t>611</w:t>
            </w:r>
          </w:p>
        </w:tc>
        <w:tc>
          <w:tcPr>
            <w:tcW w:type="dxa" w:w="426"/>
            <w:shd w:fill="auto" w:val="clear"/>
          </w:tcPr>
          <w:p w14:paraId="FD220000">
            <w:pPr>
              <w:rPr>
                <w:sz w:val="20"/>
              </w:rPr>
            </w:pPr>
            <w:r>
              <w:rPr>
                <w:sz w:val="20"/>
              </w:rPr>
              <w:t>07</w:t>
            </w:r>
          </w:p>
        </w:tc>
        <w:tc>
          <w:tcPr>
            <w:tcW w:type="dxa" w:w="425"/>
            <w:shd w:fill="auto" w:val="clear"/>
          </w:tcPr>
          <w:p w14:paraId="FE220000">
            <w:pPr>
              <w:rPr>
                <w:sz w:val="20"/>
              </w:rPr>
            </w:pPr>
            <w:r>
              <w:rPr>
                <w:sz w:val="20"/>
              </w:rPr>
              <w:t>03</w:t>
            </w:r>
          </w:p>
        </w:tc>
        <w:tc>
          <w:tcPr>
            <w:tcW w:type="dxa" w:w="1559"/>
            <w:shd w:fill="auto" w:val="clear"/>
          </w:tcPr>
          <w:p w14:paraId="FF220000">
            <w:pPr>
              <w:rPr>
                <w:sz w:val="20"/>
              </w:rPr>
            </w:pPr>
            <w:r>
              <w:rPr>
                <w:sz w:val="20"/>
              </w:rPr>
              <w:t>16 2 02 00000</w:t>
            </w:r>
          </w:p>
        </w:tc>
        <w:tc>
          <w:tcPr>
            <w:tcW w:type="dxa" w:w="567"/>
            <w:shd w:fill="auto" w:val="clear"/>
          </w:tcPr>
          <w:p w14:paraId="00230000">
            <w:pPr>
              <w:rPr>
                <w:sz w:val="20"/>
              </w:rPr>
            </w:pPr>
            <w:r>
              <w:rPr>
                <w:sz w:val="20"/>
              </w:rPr>
              <w:t>000</w:t>
            </w:r>
          </w:p>
        </w:tc>
        <w:tc>
          <w:tcPr>
            <w:tcW w:type="dxa" w:w="1438"/>
            <w:shd w:fill="auto" w:val="clear"/>
          </w:tcPr>
          <w:p w14:paraId="01230000">
            <w:pPr>
              <w:ind/>
              <w:jc w:val="right"/>
              <w:rPr>
                <w:sz w:val="20"/>
              </w:rPr>
            </w:pPr>
            <w:r>
              <w:rPr>
                <w:sz w:val="20"/>
              </w:rPr>
              <w:t>86,31</w:t>
            </w:r>
          </w:p>
        </w:tc>
      </w:tr>
      <w:tr>
        <w:trPr>
          <w:trHeight w:hRule="atLeast" w:val="20"/>
        </w:trPr>
        <w:tc>
          <w:tcPr>
            <w:tcW w:type="dxa" w:w="4678"/>
            <w:shd w:fill="auto" w:val="clear"/>
          </w:tcPr>
          <w:p w14:paraId="0223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03230000">
            <w:pPr>
              <w:rPr>
                <w:sz w:val="20"/>
              </w:rPr>
            </w:pPr>
            <w:r>
              <w:rPr>
                <w:sz w:val="20"/>
              </w:rPr>
              <w:t>611</w:t>
            </w:r>
          </w:p>
        </w:tc>
        <w:tc>
          <w:tcPr>
            <w:tcW w:type="dxa" w:w="426"/>
            <w:shd w:fill="auto" w:val="clear"/>
          </w:tcPr>
          <w:p w14:paraId="04230000">
            <w:pPr>
              <w:rPr>
                <w:sz w:val="20"/>
              </w:rPr>
            </w:pPr>
            <w:r>
              <w:rPr>
                <w:sz w:val="20"/>
              </w:rPr>
              <w:t>07</w:t>
            </w:r>
          </w:p>
        </w:tc>
        <w:tc>
          <w:tcPr>
            <w:tcW w:type="dxa" w:w="425"/>
            <w:shd w:fill="auto" w:val="clear"/>
          </w:tcPr>
          <w:p w14:paraId="05230000">
            <w:pPr>
              <w:rPr>
                <w:sz w:val="20"/>
              </w:rPr>
            </w:pPr>
            <w:r>
              <w:rPr>
                <w:sz w:val="20"/>
              </w:rPr>
              <w:t>03</w:t>
            </w:r>
          </w:p>
        </w:tc>
        <w:tc>
          <w:tcPr>
            <w:tcW w:type="dxa" w:w="1559"/>
            <w:shd w:fill="auto" w:val="clear"/>
          </w:tcPr>
          <w:p w14:paraId="06230000">
            <w:pPr>
              <w:rPr>
                <w:sz w:val="20"/>
              </w:rPr>
            </w:pPr>
            <w:r>
              <w:rPr>
                <w:sz w:val="20"/>
              </w:rPr>
              <w:t>16 2 02 20550</w:t>
            </w:r>
          </w:p>
        </w:tc>
        <w:tc>
          <w:tcPr>
            <w:tcW w:type="dxa" w:w="567"/>
            <w:shd w:fill="auto" w:val="clear"/>
          </w:tcPr>
          <w:p w14:paraId="07230000">
            <w:pPr>
              <w:rPr>
                <w:sz w:val="20"/>
              </w:rPr>
            </w:pPr>
            <w:r>
              <w:rPr>
                <w:sz w:val="20"/>
              </w:rPr>
              <w:t>000</w:t>
            </w:r>
          </w:p>
        </w:tc>
        <w:tc>
          <w:tcPr>
            <w:tcW w:type="dxa" w:w="1438"/>
            <w:shd w:fill="auto" w:val="clear"/>
          </w:tcPr>
          <w:p w14:paraId="08230000">
            <w:pPr>
              <w:ind/>
              <w:jc w:val="right"/>
              <w:rPr>
                <w:sz w:val="20"/>
              </w:rPr>
            </w:pPr>
            <w:r>
              <w:rPr>
                <w:sz w:val="20"/>
              </w:rPr>
              <w:t>86,31</w:t>
            </w:r>
          </w:p>
        </w:tc>
      </w:tr>
      <w:tr>
        <w:trPr>
          <w:trHeight w:hRule="atLeast" w:val="20"/>
        </w:trPr>
        <w:tc>
          <w:tcPr>
            <w:tcW w:type="dxa" w:w="4678"/>
            <w:shd w:fill="auto" w:val="clear"/>
          </w:tcPr>
          <w:p w14:paraId="09230000">
            <w:pPr>
              <w:rPr>
                <w:sz w:val="20"/>
              </w:rPr>
            </w:pPr>
            <w:r>
              <w:rPr>
                <w:sz w:val="20"/>
              </w:rPr>
              <w:t>Субсидии бюджетным учреждениям</w:t>
            </w:r>
          </w:p>
        </w:tc>
        <w:tc>
          <w:tcPr>
            <w:tcW w:type="dxa" w:w="567"/>
            <w:shd w:fill="auto" w:val="clear"/>
          </w:tcPr>
          <w:p w14:paraId="0A230000">
            <w:pPr>
              <w:rPr>
                <w:sz w:val="20"/>
              </w:rPr>
            </w:pPr>
            <w:r>
              <w:rPr>
                <w:sz w:val="20"/>
              </w:rPr>
              <w:t>611</w:t>
            </w:r>
          </w:p>
        </w:tc>
        <w:tc>
          <w:tcPr>
            <w:tcW w:type="dxa" w:w="426"/>
            <w:shd w:fill="auto" w:val="clear"/>
          </w:tcPr>
          <w:p w14:paraId="0B230000">
            <w:pPr>
              <w:rPr>
                <w:sz w:val="20"/>
              </w:rPr>
            </w:pPr>
            <w:r>
              <w:rPr>
                <w:sz w:val="20"/>
              </w:rPr>
              <w:t>07</w:t>
            </w:r>
          </w:p>
        </w:tc>
        <w:tc>
          <w:tcPr>
            <w:tcW w:type="dxa" w:w="425"/>
            <w:shd w:fill="auto" w:val="clear"/>
          </w:tcPr>
          <w:p w14:paraId="0C230000">
            <w:pPr>
              <w:rPr>
                <w:sz w:val="20"/>
              </w:rPr>
            </w:pPr>
            <w:r>
              <w:rPr>
                <w:sz w:val="20"/>
              </w:rPr>
              <w:t>03</w:t>
            </w:r>
          </w:p>
        </w:tc>
        <w:tc>
          <w:tcPr>
            <w:tcW w:type="dxa" w:w="1559"/>
            <w:shd w:fill="auto" w:val="clear"/>
          </w:tcPr>
          <w:p w14:paraId="0D230000">
            <w:pPr>
              <w:rPr>
                <w:sz w:val="20"/>
              </w:rPr>
            </w:pPr>
            <w:r>
              <w:rPr>
                <w:sz w:val="20"/>
              </w:rPr>
              <w:t>16 2 02 20550</w:t>
            </w:r>
          </w:p>
        </w:tc>
        <w:tc>
          <w:tcPr>
            <w:tcW w:type="dxa" w:w="567"/>
            <w:shd w:fill="auto" w:val="clear"/>
          </w:tcPr>
          <w:p w14:paraId="0E230000">
            <w:pPr>
              <w:rPr>
                <w:sz w:val="20"/>
              </w:rPr>
            </w:pPr>
            <w:r>
              <w:rPr>
                <w:sz w:val="20"/>
              </w:rPr>
              <w:t>610</w:t>
            </w:r>
          </w:p>
        </w:tc>
        <w:tc>
          <w:tcPr>
            <w:tcW w:type="dxa" w:w="1438"/>
            <w:shd w:fill="auto" w:val="clear"/>
          </w:tcPr>
          <w:p w14:paraId="0F230000">
            <w:pPr>
              <w:ind/>
              <w:jc w:val="right"/>
              <w:rPr>
                <w:sz w:val="20"/>
              </w:rPr>
            </w:pPr>
            <w:r>
              <w:rPr>
                <w:sz w:val="20"/>
              </w:rPr>
              <w:t>86,31</w:t>
            </w:r>
          </w:p>
        </w:tc>
      </w:tr>
      <w:tr>
        <w:trPr>
          <w:trHeight w:hRule="atLeast" w:val="20"/>
        </w:trPr>
        <w:tc>
          <w:tcPr>
            <w:tcW w:type="dxa" w:w="4678"/>
            <w:shd w:fill="auto" w:val="clear"/>
          </w:tcPr>
          <w:p w14:paraId="10230000">
            <w:pPr>
              <w:rPr>
                <w:sz w:val="20"/>
              </w:rPr>
            </w:pPr>
            <w:r>
              <w:rPr>
                <w:sz w:val="20"/>
              </w:rPr>
              <w:t>Другие вопросы в области образования</w:t>
            </w:r>
          </w:p>
        </w:tc>
        <w:tc>
          <w:tcPr>
            <w:tcW w:type="dxa" w:w="567"/>
            <w:shd w:fill="auto" w:val="clear"/>
          </w:tcPr>
          <w:p w14:paraId="11230000">
            <w:pPr>
              <w:rPr>
                <w:sz w:val="20"/>
              </w:rPr>
            </w:pPr>
            <w:r>
              <w:rPr>
                <w:sz w:val="20"/>
              </w:rPr>
              <w:t>611</w:t>
            </w:r>
          </w:p>
        </w:tc>
        <w:tc>
          <w:tcPr>
            <w:tcW w:type="dxa" w:w="426"/>
            <w:shd w:fill="auto" w:val="clear"/>
          </w:tcPr>
          <w:p w14:paraId="12230000">
            <w:pPr>
              <w:rPr>
                <w:sz w:val="20"/>
              </w:rPr>
            </w:pPr>
            <w:r>
              <w:rPr>
                <w:sz w:val="20"/>
              </w:rPr>
              <w:t>07</w:t>
            </w:r>
          </w:p>
        </w:tc>
        <w:tc>
          <w:tcPr>
            <w:tcW w:type="dxa" w:w="425"/>
            <w:shd w:fill="auto" w:val="clear"/>
          </w:tcPr>
          <w:p w14:paraId="13230000">
            <w:pPr>
              <w:rPr>
                <w:sz w:val="20"/>
              </w:rPr>
            </w:pPr>
            <w:r>
              <w:rPr>
                <w:sz w:val="20"/>
              </w:rPr>
              <w:t>09</w:t>
            </w:r>
          </w:p>
        </w:tc>
        <w:tc>
          <w:tcPr>
            <w:tcW w:type="dxa" w:w="1559"/>
            <w:shd w:fill="auto" w:val="clear"/>
          </w:tcPr>
          <w:p w14:paraId="14230000">
            <w:pPr>
              <w:rPr>
                <w:sz w:val="20"/>
              </w:rPr>
            </w:pPr>
            <w:r>
              <w:rPr>
                <w:sz w:val="20"/>
              </w:rPr>
              <w:t>00 0 00 00000</w:t>
            </w:r>
          </w:p>
        </w:tc>
        <w:tc>
          <w:tcPr>
            <w:tcW w:type="dxa" w:w="567"/>
            <w:shd w:fill="auto" w:val="clear"/>
          </w:tcPr>
          <w:p w14:paraId="15230000">
            <w:pPr>
              <w:rPr>
                <w:sz w:val="20"/>
              </w:rPr>
            </w:pPr>
            <w:r>
              <w:rPr>
                <w:sz w:val="20"/>
              </w:rPr>
              <w:t>000</w:t>
            </w:r>
          </w:p>
        </w:tc>
        <w:tc>
          <w:tcPr>
            <w:tcW w:type="dxa" w:w="1438"/>
            <w:shd w:fill="auto" w:val="clear"/>
          </w:tcPr>
          <w:p w14:paraId="16230000">
            <w:pPr>
              <w:ind/>
              <w:jc w:val="right"/>
              <w:rPr>
                <w:sz w:val="20"/>
              </w:rPr>
            </w:pPr>
            <w:r>
              <w:rPr>
                <w:sz w:val="20"/>
              </w:rPr>
              <w:t>392,40</w:t>
            </w:r>
          </w:p>
        </w:tc>
      </w:tr>
      <w:tr>
        <w:trPr>
          <w:trHeight w:hRule="atLeast" w:val="20"/>
        </w:trPr>
        <w:tc>
          <w:tcPr>
            <w:tcW w:type="dxa" w:w="4678"/>
            <w:shd w:fill="auto" w:val="clear"/>
          </w:tcPr>
          <w:p w14:paraId="1723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18230000">
            <w:pPr>
              <w:rPr>
                <w:sz w:val="20"/>
              </w:rPr>
            </w:pPr>
            <w:r>
              <w:rPr>
                <w:sz w:val="20"/>
              </w:rPr>
              <w:t>611</w:t>
            </w:r>
          </w:p>
        </w:tc>
        <w:tc>
          <w:tcPr>
            <w:tcW w:type="dxa" w:w="426"/>
            <w:shd w:fill="auto" w:val="clear"/>
          </w:tcPr>
          <w:p w14:paraId="19230000">
            <w:pPr>
              <w:rPr>
                <w:sz w:val="20"/>
              </w:rPr>
            </w:pPr>
            <w:r>
              <w:rPr>
                <w:sz w:val="20"/>
              </w:rPr>
              <w:t>07</w:t>
            </w:r>
          </w:p>
        </w:tc>
        <w:tc>
          <w:tcPr>
            <w:tcW w:type="dxa" w:w="425"/>
            <w:shd w:fill="auto" w:val="clear"/>
          </w:tcPr>
          <w:p w14:paraId="1A230000">
            <w:pPr>
              <w:rPr>
                <w:sz w:val="20"/>
              </w:rPr>
            </w:pPr>
            <w:r>
              <w:rPr>
                <w:sz w:val="20"/>
              </w:rPr>
              <w:t>09</w:t>
            </w:r>
          </w:p>
        </w:tc>
        <w:tc>
          <w:tcPr>
            <w:tcW w:type="dxa" w:w="1559"/>
            <w:shd w:fill="auto" w:val="clear"/>
          </w:tcPr>
          <w:p w14:paraId="1B230000">
            <w:pPr>
              <w:rPr>
                <w:sz w:val="20"/>
              </w:rPr>
            </w:pPr>
            <w:r>
              <w:rPr>
                <w:sz w:val="20"/>
              </w:rPr>
              <w:t>08 0 00 00000</w:t>
            </w:r>
          </w:p>
        </w:tc>
        <w:tc>
          <w:tcPr>
            <w:tcW w:type="dxa" w:w="567"/>
            <w:shd w:fill="auto" w:val="clear"/>
          </w:tcPr>
          <w:p w14:paraId="1C230000">
            <w:pPr>
              <w:rPr>
                <w:sz w:val="20"/>
              </w:rPr>
            </w:pPr>
            <w:r>
              <w:rPr>
                <w:sz w:val="20"/>
              </w:rPr>
              <w:t>000</w:t>
            </w:r>
          </w:p>
        </w:tc>
        <w:tc>
          <w:tcPr>
            <w:tcW w:type="dxa" w:w="1438"/>
            <w:shd w:fill="auto" w:val="clear"/>
          </w:tcPr>
          <w:p w14:paraId="1D230000">
            <w:pPr>
              <w:ind/>
              <w:jc w:val="right"/>
              <w:rPr>
                <w:sz w:val="20"/>
              </w:rPr>
            </w:pPr>
            <w:r>
              <w:rPr>
                <w:sz w:val="20"/>
              </w:rPr>
              <w:t>392,40</w:t>
            </w:r>
          </w:p>
        </w:tc>
      </w:tr>
      <w:tr>
        <w:trPr>
          <w:trHeight w:hRule="atLeast" w:val="20"/>
        </w:trPr>
        <w:tc>
          <w:tcPr>
            <w:tcW w:type="dxa" w:w="4678"/>
            <w:shd w:fill="auto" w:val="clear"/>
          </w:tcPr>
          <w:p w14:paraId="1E23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1F230000">
            <w:pPr>
              <w:rPr>
                <w:sz w:val="20"/>
              </w:rPr>
            </w:pPr>
            <w:r>
              <w:rPr>
                <w:sz w:val="20"/>
              </w:rPr>
              <w:t>611</w:t>
            </w:r>
          </w:p>
        </w:tc>
        <w:tc>
          <w:tcPr>
            <w:tcW w:type="dxa" w:w="426"/>
            <w:shd w:fill="auto" w:val="clear"/>
          </w:tcPr>
          <w:p w14:paraId="20230000">
            <w:pPr>
              <w:rPr>
                <w:sz w:val="20"/>
              </w:rPr>
            </w:pPr>
            <w:r>
              <w:rPr>
                <w:sz w:val="20"/>
              </w:rPr>
              <w:t>07</w:t>
            </w:r>
          </w:p>
        </w:tc>
        <w:tc>
          <w:tcPr>
            <w:tcW w:type="dxa" w:w="425"/>
            <w:shd w:fill="auto" w:val="clear"/>
          </w:tcPr>
          <w:p w14:paraId="21230000">
            <w:pPr>
              <w:rPr>
                <w:sz w:val="20"/>
              </w:rPr>
            </w:pPr>
            <w:r>
              <w:rPr>
                <w:sz w:val="20"/>
              </w:rPr>
              <w:t>09</w:t>
            </w:r>
          </w:p>
        </w:tc>
        <w:tc>
          <w:tcPr>
            <w:tcW w:type="dxa" w:w="1559"/>
            <w:shd w:fill="auto" w:val="clear"/>
          </w:tcPr>
          <w:p w14:paraId="22230000">
            <w:pPr>
              <w:rPr>
                <w:sz w:val="20"/>
              </w:rPr>
            </w:pPr>
            <w:r>
              <w:rPr>
                <w:sz w:val="20"/>
              </w:rPr>
              <w:t>08 1 00 00000</w:t>
            </w:r>
          </w:p>
        </w:tc>
        <w:tc>
          <w:tcPr>
            <w:tcW w:type="dxa" w:w="567"/>
            <w:shd w:fill="auto" w:val="clear"/>
          </w:tcPr>
          <w:p w14:paraId="23230000">
            <w:pPr>
              <w:rPr>
                <w:sz w:val="20"/>
              </w:rPr>
            </w:pPr>
            <w:r>
              <w:rPr>
                <w:sz w:val="20"/>
              </w:rPr>
              <w:t>000</w:t>
            </w:r>
          </w:p>
        </w:tc>
        <w:tc>
          <w:tcPr>
            <w:tcW w:type="dxa" w:w="1438"/>
            <w:shd w:fill="auto" w:val="clear"/>
          </w:tcPr>
          <w:p w14:paraId="24230000">
            <w:pPr>
              <w:ind/>
              <w:jc w:val="right"/>
              <w:rPr>
                <w:sz w:val="20"/>
              </w:rPr>
            </w:pPr>
            <w:r>
              <w:rPr>
                <w:sz w:val="20"/>
              </w:rPr>
              <w:t>392,40</w:t>
            </w:r>
          </w:p>
        </w:tc>
      </w:tr>
      <w:tr>
        <w:trPr>
          <w:trHeight w:hRule="atLeast" w:val="20"/>
        </w:trPr>
        <w:tc>
          <w:tcPr>
            <w:tcW w:type="dxa" w:w="4678"/>
            <w:shd w:fill="auto" w:val="clear"/>
          </w:tcPr>
          <w:p w14:paraId="25230000">
            <w:pPr>
              <w:rPr>
                <w:sz w:val="20"/>
              </w:rPr>
            </w:pPr>
            <w:r>
              <w:rPr>
                <w:sz w:val="20"/>
              </w:rPr>
              <w:t>Основное мероприятие «Организация и обеспечение отдыха и оздоровления детей»</w:t>
            </w:r>
          </w:p>
        </w:tc>
        <w:tc>
          <w:tcPr>
            <w:tcW w:type="dxa" w:w="567"/>
            <w:shd w:fill="auto" w:val="clear"/>
          </w:tcPr>
          <w:p w14:paraId="26230000">
            <w:pPr>
              <w:rPr>
                <w:sz w:val="20"/>
              </w:rPr>
            </w:pPr>
            <w:r>
              <w:rPr>
                <w:sz w:val="20"/>
              </w:rPr>
              <w:t>611</w:t>
            </w:r>
          </w:p>
        </w:tc>
        <w:tc>
          <w:tcPr>
            <w:tcW w:type="dxa" w:w="426"/>
            <w:shd w:fill="auto" w:val="clear"/>
          </w:tcPr>
          <w:p w14:paraId="27230000">
            <w:pPr>
              <w:rPr>
                <w:sz w:val="20"/>
              </w:rPr>
            </w:pPr>
            <w:r>
              <w:rPr>
                <w:sz w:val="20"/>
              </w:rPr>
              <w:t>07</w:t>
            </w:r>
          </w:p>
        </w:tc>
        <w:tc>
          <w:tcPr>
            <w:tcW w:type="dxa" w:w="425"/>
            <w:shd w:fill="auto" w:val="clear"/>
          </w:tcPr>
          <w:p w14:paraId="28230000">
            <w:pPr>
              <w:rPr>
                <w:sz w:val="20"/>
              </w:rPr>
            </w:pPr>
            <w:r>
              <w:rPr>
                <w:sz w:val="20"/>
              </w:rPr>
              <w:t>09</w:t>
            </w:r>
          </w:p>
        </w:tc>
        <w:tc>
          <w:tcPr>
            <w:tcW w:type="dxa" w:w="1559"/>
            <w:shd w:fill="auto" w:val="clear"/>
          </w:tcPr>
          <w:p w14:paraId="29230000">
            <w:pPr>
              <w:rPr>
                <w:sz w:val="20"/>
              </w:rPr>
            </w:pPr>
            <w:r>
              <w:rPr>
                <w:sz w:val="20"/>
              </w:rPr>
              <w:t>08 1 04 00000</w:t>
            </w:r>
          </w:p>
        </w:tc>
        <w:tc>
          <w:tcPr>
            <w:tcW w:type="dxa" w:w="567"/>
            <w:shd w:fill="auto" w:val="clear"/>
          </w:tcPr>
          <w:p w14:paraId="2A230000">
            <w:pPr>
              <w:rPr>
                <w:sz w:val="20"/>
              </w:rPr>
            </w:pPr>
            <w:r>
              <w:rPr>
                <w:sz w:val="20"/>
              </w:rPr>
              <w:t>000</w:t>
            </w:r>
          </w:p>
        </w:tc>
        <w:tc>
          <w:tcPr>
            <w:tcW w:type="dxa" w:w="1438"/>
            <w:shd w:fill="auto" w:val="clear"/>
          </w:tcPr>
          <w:p w14:paraId="2B230000">
            <w:pPr>
              <w:ind/>
              <w:jc w:val="right"/>
              <w:rPr>
                <w:sz w:val="20"/>
              </w:rPr>
            </w:pPr>
            <w:r>
              <w:rPr>
                <w:sz w:val="20"/>
              </w:rPr>
              <w:t>392,40</w:t>
            </w:r>
          </w:p>
        </w:tc>
      </w:tr>
      <w:tr>
        <w:trPr>
          <w:trHeight w:hRule="atLeast" w:val="20"/>
        </w:trPr>
        <w:tc>
          <w:tcPr>
            <w:tcW w:type="dxa" w:w="4678"/>
            <w:shd w:fill="auto" w:val="clear"/>
          </w:tcPr>
          <w:p w14:paraId="2C230000">
            <w:pPr>
              <w:rPr>
                <w:sz w:val="20"/>
              </w:rPr>
            </w:pPr>
            <w:r>
              <w:rPr>
                <w:sz w:val="20"/>
              </w:rPr>
              <w:t>Организация и обеспечение отдыха и оздоровления детей</w:t>
            </w:r>
          </w:p>
        </w:tc>
        <w:tc>
          <w:tcPr>
            <w:tcW w:type="dxa" w:w="567"/>
            <w:shd w:fill="auto" w:val="clear"/>
          </w:tcPr>
          <w:p w14:paraId="2D230000">
            <w:pPr>
              <w:rPr>
                <w:sz w:val="20"/>
              </w:rPr>
            </w:pPr>
            <w:r>
              <w:rPr>
                <w:sz w:val="20"/>
              </w:rPr>
              <w:t>611</w:t>
            </w:r>
          </w:p>
        </w:tc>
        <w:tc>
          <w:tcPr>
            <w:tcW w:type="dxa" w:w="426"/>
            <w:shd w:fill="auto" w:val="clear"/>
          </w:tcPr>
          <w:p w14:paraId="2E230000">
            <w:pPr>
              <w:rPr>
                <w:sz w:val="20"/>
              </w:rPr>
            </w:pPr>
            <w:r>
              <w:rPr>
                <w:sz w:val="20"/>
              </w:rPr>
              <w:t>07</w:t>
            </w:r>
          </w:p>
        </w:tc>
        <w:tc>
          <w:tcPr>
            <w:tcW w:type="dxa" w:w="425"/>
            <w:shd w:fill="auto" w:val="clear"/>
          </w:tcPr>
          <w:p w14:paraId="2F230000">
            <w:pPr>
              <w:rPr>
                <w:sz w:val="20"/>
              </w:rPr>
            </w:pPr>
            <w:r>
              <w:rPr>
                <w:sz w:val="20"/>
              </w:rPr>
              <w:t>09</w:t>
            </w:r>
          </w:p>
        </w:tc>
        <w:tc>
          <w:tcPr>
            <w:tcW w:type="dxa" w:w="1559"/>
            <w:shd w:fill="auto" w:val="clear"/>
          </w:tcPr>
          <w:p w14:paraId="30230000">
            <w:pPr>
              <w:rPr>
                <w:sz w:val="20"/>
              </w:rPr>
            </w:pPr>
            <w:r>
              <w:rPr>
                <w:sz w:val="20"/>
              </w:rPr>
              <w:t>08 1 04 78810</w:t>
            </w:r>
          </w:p>
        </w:tc>
        <w:tc>
          <w:tcPr>
            <w:tcW w:type="dxa" w:w="567"/>
            <w:shd w:fill="auto" w:val="clear"/>
          </w:tcPr>
          <w:p w14:paraId="31230000">
            <w:pPr>
              <w:rPr>
                <w:sz w:val="20"/>
              </w:rPr>
            </w:pPr>
            <w:r>
              <w:rPr>
                <w:sz w:val="20"/>
              </w:rPr>
              <w:t>000</w:t>
            </w:r>
          </w:p>
        </w:tc>
        <w:tc>
          <w:tcPr>
            <w:tcW w:type="dxa" w:w="1438"/>
            <w:shd w:fill="auto" w:val="clear"/>
          </w:tcPr>
          <w:p w14:paraId="32230000">
            <w:pPr>
              <w:ind/>
              <w:jc w:val="right"/>
              <w:rPr>
                <w:sz w:val="20"/>
              </w:rPr>
            </w:pPr>
            <w:r>
              <w:rPr>
                <w:sz w:val="20"/>
              </w:rPr>
              <w:t>392,40</w:t>
            </w:r>
          </w:p>
        </w:tc>
      </w:tr>
      <w:tr>
        <w:trPr>
          <w:trHeight w:hRule="atLeast" w:val="20"/>
        </w:trPr>
        <w:tc>
          <w:tcPr>
            <w:tcW w:type="dxa" w:w="4678"/>
            <w:shd w:fill="auto" w:val="clear"/>
          </w:tcPr>
          <w:p w14:paraId="33230000">
            <w:pPr>
              <w:rPr>
                <w:sz w:val="20"/>
              </w:rPr>
            </w:pPr>
            <w:r>
              <w:rPr>
                <w:sz w:val="20"/>
              </w:rPr>
              <w:t>Субсидии бюджетным учреждениям</w:t>
            </w:r>
          </w:p>
        </w:tc>
        <w:tc>
          <w:tcPr>
            <w:tcW w:type="dxa" w:w="567"/>
            <w:shd w:fill="auto" w:val="clear"/>
          </w:tcPr>
          <w:p w14:paraId="34230000">
            <w:pPr>
              <w:rPr>
                <w:sz w:val="20"/>
              </w:rPr>
            </w:pPr>
            <w:r>
              <w:rPr>
                <w:sz w:val="20"/>
              </w:rPr>
              <w:t>611</w:t>
            </w:r>
          </w:p>
        </w:tc>
        <w:tc>
          <w:tcPr>
            <w:tcW w:type="dxa" w:w="426"/>
            <w:shd w:fill="auto" w:val="clear"/>
          </w:tcPr>
          <w:p w14:paraId="35230000">
            <w:pPr>
              <w:rPr>
                <w:sz w:val="20"/>
              </w:rPr>
            </w:pPr>
            <w:r>
              <w:rPr>
                <w:sz w:val="20"/>
              </w:rPr>
              <w:t>07</w:t>
            </w:r>
          </w:p>
        </w:tc>
        <w:tc>
          <w:tcPr>
            <w:tcW w:type="dxa" w:w="425"/>
            <w:shd w:fill="auto" w:val="clear"/>
          </w:tcPr>
          <w:p w14:paraId="36230000">
            <w:pPr>
              <w:rPr>
                <w:sz w:val="20"/>
              </w:rPr>
            </w:pPr>
            <w:r>
              <w:rPr>
                <w:sz w:val="20"/>
              </w:rPr>
              <w:t>09</w:t>
            </w:r>
          </w:p>
        </w:tc>
        <w:tc>
          <w:tcPr>
            <w:tcW w:type="dxa" w:w="1559"/>
            <w:shd w:fill="auto" w:val="clear"/>
          </w:tcPr>
          <w:p w14:paraId="37230000">
            <w:pPr>
              <w:rPr>
                <w:sz w:val="20"/>
              </w:rPr>
            </w:pPr>
            <w:r>
              <w:rPr>
                <w:sz w:val="20"/>
              </w:rPr>
              <w:t>08 1 04 78810</w:t>
            </w:r>
          </w:p>
        </w:tc>
        <w:tc>
          <w:tcPr>
            <w:tcW w:type="dxa" w:w="567"/>
            <w:shd w:fill="auto" w:val="clear"/>
          </w:tcPr>
          <w:p w14:paraId="38230000">
            <w:pPr>
              <w:rPr>
                <w:sz w:val="20"/>
              </w:rPr>
            </w:pPr>
            <w:r>
              <w:rPr>
                <w:sz w:val="20"/>
              </w:rPr>
              <w:t>610</w:t>
            </w:r>
          </w:p>
        </w:tc>
        <w:tc>
          <w:tcPr>
            <w:tcW w:type="dxa" w:w="1438"/>
            <w:shd w:fill="auto" w:val="clear"/>
          </w:tcPr>
          <w:p w14:paraId="39230000">
            <w:pPr>
              <w:ind/>
              <w:jc w:val="right"/>
              <w:rPr>
                <w:sz w:val="20"/>
              </w:rPr>
            </w:pPr>
            <w:r>
              <w:rPr>
                <w:sz w:val="20"/>
              </w:rPr>
              <w:t>392,40</w:t>
            </w:r>
          </w:p>
        </w:tc>
      </w:tr>
      <w:tr>
        <w:trPr>
          <w:trHeight w:hRule="atLeast" w:val="20"/>
        </w:trPr>
        <w:tc>
          <w:tcPr>
            <w:tcW w:type="dxa" w:w="4678"/>
            <w:shd w:fill="auto" w:val="clear"/>
          </w:tcPr>
          <w:p w14:paraId="3A230000">
            <w:pPr>
              <w:rPr>
                <w:sz w:val="20"/>
              </w:rPr>
            </w:pPr>
            <w:r>
              <w:rPr>
                <w:sz w:val="20"/>
              </w:rPr>
              <w:t>Физическая культура и спорт</w:t>
            </w:r>
          </w:p>
        </w:tc>
        <w:tc>
          <w:tcPr>
            <w:tcW w:type="dxa" w:w="567"/>
            <w:shd w:fill="auto" w:val="clear"/>
          </w:tcPr>
          <w:p w14:paraId="3B230000">
            <w:pPr>
              <w:rPr>
                <w:sz w:val="20"/>
              </w:rPr>
            </w:pPr>
            <w:r>
              <w:rPr>
                <w:sz w:val="20"/>
              </w:rPr>
              <w:t>611</w:t>
            </w:r>
          </w:p>
        </w:tc>
        <w:tc>
          <w:tcPr>
            <w:tcW w:type="dxa" w:w="426"/>
            <w:shd w:fill="auto" w:val="clear"/>
          </w:tcPr>
          <w:p w14:paraId="3C230000">
            <w:pPr>
              <w:rPr>
                <w:sz w:val="20"/>
              </w:rPr>
            </w:pPr>
            <w:r>
              <w:rPr>
                <w:sz w:val="20"/>
              </w:rPr>
              <w:t>11</w:t>
            </w:r>
          </w:p>
        </w:tc>
        <w:tc>
          <w:tcPr>
            <w:tcW w:type="dxa" w:w="425"/>
            <w:shd w:fill="auto" w:val="clear"/>
          </w:tcPr>
          <w:p w14:paraId="3D230000">
            <w:pPr>
              <w:rPr>
                <w:sz w:val="20"/>
              </w:rPr>
            </w:pPr>
            <w:r>
              <w:rPr>
                <w:sz w:val="20"/>
              </w:rPr>
              <w:t>00</w:t>
            </w:r>
          </w:p>
        </w:tc>
        <w:tc>
          <w:tcPr>
            <w:tcW w:type="dxa" w:w="1559"/>
            <w:shd w:fill="auto" w:val="clear"/>
          </w:tcPr>
          <w:p w14:paraId="3E230000">
            <w:pPr>
              <w:rPr>
                <w:sz w:val="20"/>
              </w:rPr>
            </w:pPr>
            <w:r>
              <w:rPr>
                <w:sz w:val="20"/>
              </w:rPr>
              <w:t>00 0 00 00000</w:t>
            </w:r>
          </w:p>
        </w:tc>
        <w:tc>
          <w:tcPr>
            <w:tcW w:type="dxa" w:w="567"/>
            <w:shd w:fill="auto" w:val="clear"/>
          </w:tcPr>
          <w:p w14:paraId="3F230000">
            <w:pPr>
              <w:rPr>
                <w:sz w:val="20"/>
              </w:rPr>
            </w:pPr>
            <w:r>
              <w:rPr>
                <w:sz w:val="20"/>
              </w:rPr>
              <w:t>000</w:t>
            </w:r>
          </w:p>
        </w:tc>
        <w:tc>
          <w:tcPr>
            <w:tcW w:type="dxa" w:w="1438"/>
            <w:shd w:fill="auto" w:val="clear"/>
          </w:tcPr>
          <w:p w14:paraId="40230000">
            <w:pPr>
              <w:ind/>
              <w:jc w:val="right"/>
              <w:rPr>
                <w:sz w:val="20"/>
              </w:rPr>
            </w:pPr>
            <w:r>
              <w:rPr>
                <w:sz w:val="20"/>
              </w:rPr>
              <w:t>287 368,28</w:t>
            </w:r>
          </w:p>
        </w:tc>
      </w:tr>
      <w:tr>
        <w:trPr>
          <w:trHeight w:hRule="atLeast" w:val="20"/>
        </w:trPr>
        <w:tc>
          <w:tcPr>
            <w:tcW w:type="dxa" w:w="4678"/>
            <w:shd w:fill="auto" w:val="clear"/>
          </w:tcPr>
          <w:p w14:paraId="41230000">
            <w:pPr>
              <w:rPr>
                <w:sz w:val="20"/>
              </w:rPr>
            </w:pPr>
            <w:r>
              <w:rPr>
                <w:sz w:val="20"/>
              </w:rPr>
              <w:t xml:space="preserve">Физическая культура </w:t>
            </w:r>
          </w:p>
        </w:tc>
        <w:tc>
          <w:tcPr>
            <w:tcW w:type="dxa" w:w="567"/>
            <w:shd w:fill="auto" w:val="clear"/>
          </w:tcPr>
          <w:p w14:paraId="42230000">
            <w:pPr>
              <w:rPr>
                <w:sz w:val="20"/>
              </w:rPr>
            </w:pPr>
            <w:r>
              <w:rPr>
                <w:sz w:val="20"/>
              </w:rPr>
              <w:t>611</w:t>
            </w:r>
          </w:p>
        </w:tc>
        <w:tc>
          <w:tcPr>
            <w:tcW w:type="dxa" w:w="426"/>
            <w:shd w:fill="auto" w:val="clear"/>
          </w:tcPr>
          <w:p w14:paraId="43230000">
            <w:pPr>
              <w:rPr>
                <w:sz w:val="20"/>
              </w:rPr>
            </w:pPr>
            <w:r>
              <w:rPr>
                <w:sz w:val="20"/>
              </w:rPr>
              <w:t>11</w:t>
            </w:r>
          </w:p>
        </w:tc>
        <w:tc>
          <w:tcPr>
            <w:tcW w:type="dxa" w:w="425"/>
            <w:shd w:fill="auto" w:val="clear"/>
          </w:tcPr>
          <w:p w14:paraId="44230000">
            <w:pPr>
              <w:rPr>
                <w:sz w:val="20"/>
              </w:rPr>
            </w:pPr>
            <w:r>
              <w:rPr>
                <w:sz w:val="20"/>
              </w:rPr>
              <w:t>01</w:t>
            </w:r>
          </w:p>
        </w:tc>
        <w:tc>
          <w:tcPr>
            <w:tcW w:type="dxa" w:w="1559"/>
            <w:shd w:fill="auto" w:val="clear"/>
          </w:tcPr>
          <w:p w14:paraId="45230000">
            <w:pPr>
              <w:rPr>
                <w:sz w:val="20"/>
              </w:rPr>
            </w:pPr>
            <w:r>
              <w:rPr>
                <w:sz w:val="20"/>
              </w:rPr>
              <w:t>00 0 00 00000</w:t>
            </w:r>
          </w:p>
        </w:tc>
        <w:tc>
          <w:tcPr>
            <w:tcW w:type="dxa" w:w="567"/>
            <w:shd w:fill="auto" w:val="clear"/>
          </w:tcPr>
          <w:p w14:paraId="46230000">
            <w:pPr>
              <w:rPr>
                <w:sz w:val="20"/>
              </w:rPr>
            </w:pPr>
            <w:r>
              <w:rPr>
                <w:sz w:val="20"/>
              </w:rPr>
              <w:t>000</w:t>
            </w:r>
          </w:p>
        </w:tc>
        <w:tc>
          <w:tcPr>
            <w:tcW w:type="dxa" w:w="1438"/>
            <w:shd w:fill="auto" w:val="clear"/>
          </w:tcPr>
          <w:p w14:paraId="47230000">
            <w:pPr>
              <w:ind/>
              <w:jc w:val="right"/>
              <w:rPr>
                <w:sz w:val="20"/>
              </w:rPr>
            </w:pPr>
            <w:r>
              <w:rPr>
                <w:sz w:val="20"/>
              </w:rPr>
              <w:t>5 576,90</w:t>
            </w:r>
          </w:p>
        </w:tc>
      </w:tr>
      <w:tr>
        <w:trPr>
          <w:trHeight w:hRule="atLeast" w:val="20"/>
        </w:trPr>
        <w:tc>
          <w:tcPr>
            <w:tcW w:type="dxa" w:w="4678"/>
            <w:shd w:fill="auto" w:val="clear"/>
          </w:tcPr>
          <w:p w14:paraId="4823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49230000">
            <w:pPr>
              <w:rPr>
                <w:sz w:val="20"/>
              </w:rPr>
            </w:pPr>
            <w:r>
              <w:rPr>
                <w:sz w:val="20"/>
              </w:rPr>
              <w:t>611</w:t>
            </w:r>
          </w:p>
        </w:tc>
        <w:tc>
          <w:tcPr>
            <w:tcW w:type="dxa" w:w="426"/>
            <w:shd w:fill="auto" w:val="clear"/>
          </w:tcPr>
          <w:p w14:paraId="4A230000">
            <w:pPr>
              <w:rPr>
                <w:sz w:val="20"/>
              </w:rPr>
            </w:pPr>
            <w:r>
              <w:rPr>
                <w:sz w:val="20"/>
              </w:rPr>
              <w:t>11</w:t>
            </w:r>
          </w:p>
        </w:tc>
        <w:tc>
          <w:tcPr>
            <w:tcW w:type="dxa" w:w="425"/>
            <w:shd w:fill="auto" w:val="clear"/>
          </w:tcPr>
          <w:p w14:paraId="4B230000">
            <w:pPr>
              <w:rPr>
                <w:sz w:val="20"/>
              </w:rPr>
            </w:pPr>
            <w:r>
              <w:rPr>
                <w:sz w:val="20"/>
              </w:rPr>
              <w:t>01</w:t>
            </w:r>
          </w:p>
        </w:tc>
        <w:tc>
          <w:tcPr>
            <w:tcW w:type="dxa" w:w="1559"/>
            <w:shd w:fill="auto" w:val="clear"/>
          </w:tcPr>
          <w:p w14:paraId="4C230000">
            <w:pPr>
              <w:rPr>
                <w:sz w:val="20"/>
              </w:rPr>
            </w:pPr>
            <w:r>
              <w:rPr>
                <w:sz w:val="20"/>
              </w:rPr>
              <w:t>08 0 00 00000</w:t>
            </w:r>
          </w:p>
        </w:tc>
        <w:tc>
          <w:tcPr>
            <w:tcW w:type="dxa" w:w="567"/>
            <w:shd w:fill="auto" w:val="clear"/>
          </w:tcPr>
          <w:p w14:paraId="4D230000">
            <w:pPr>
              <w:rPr>
                <w:sz w:val="20"/>
              </w:rPr>
            </w:pPr>
            <w:r>
              <w:rPr>
                <w:sz w:val="20"/>
              </w:rPr>
              <w:t>000</w:t>
            </w:r>
          </w:p>
        </w:tc>
        <w:tc>
          <w:tcPr>
            <w:tcW w:type="dxa" w:w="1438"/>
            <w:shd w:fill="auto" w:val="clear"/>
          </w:tcPr>
          <w:p w14:paraId="4E230000">
            <w:pPr>
              <w:ind/>
              <w:jc w:val="right"/>
              <w:rPr>
                <w:sz w:val="20"/>
              </w:rPr>
            </w:pPr>
            <w:r>
              <w:rPr>
                <w:sz w:val="20"/>
              </w:rPr>
              <w:t>5 576,90</w:t>
            </w:r>
          </w:p>
        </w:tc>
      </w:tr>
      <w:tr>
        <w:trPr>
          <w:trHeight w:hRule="atLeast" w:val="20"/>
        </w:trPr>
        <w:tc>
          <w:tcPr>
            <w:tcW w:type="dxa" w:w="4678"/>
            <w:shd w:fill="auto" w:val="clear"/>
          </w:tcPr>
          <w:p w14:paraId="4F23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50230000">
            <w:pPr>
              <w:rPr>
                <w:sz w:val="20"/>
              </w:rPr>
            </w:pPr>
            <w:r>
              <w:rPr>
                <w:sz w:val="20"/>
              </w:rPr>
              <w:t>611</w:t>
            </w:r>
          </w:p>
        </w:tc>
        <w:tc>
          <w:tcPr>
            <w:tcW w:type="dxa" w:w="426"/>
            <w:shd w:fill="auto" w:val="clear"/>
          </w:tcPr>
          <w:p w14:paraId="51230000">
            <w:pPr>
              <w:rPr>
                <w:sz w:val="20"/>
              </w:rPr>
            </w:pPr>
            <w:r>
              <w:rPr>
                <w:sz w:val="20"/>
              </w:rPr>
              <w:t>11</w:t>
            </w:r>
          </w:p>
        </w:tc>
        <w:tc>
          <w:tcPr>
            <w:tcW w:type="dxa" w:w="425"/>
            <w:shd w:fill="auto" w:val="clear"/>
          </w:tcPr>
          <w:p w14:paraId="52230000">
            <w:pPr>
              <w:rPr>
                <w:sz w:val="20"/>
              </w:rPr>
            </w:pPr>
            <w:r>
              <w:rPr>
                <w:sz w:val="20"/>
              </w:rPr>
              <w:t>01</w:t>
            </w:r>
          </w:p>
        </w:tc>
        <w:tc>
          <w:tcPr>
            <w:tcW w:type="dxa" w:w="1559"/>
            <w:shd w:fill="auto" w:val="clear"/>
          </w:tcPr>
          <w:p w14:paraId="53230000">
            <w:pPr>
              <w:rPr>
                <w:sz w:val="20"/>
              </w:rPr>
            </w:pPr>
            <w:r>
              <w:rPr>
                <w:sz w:val="20"/>
              </w:rPr>
              <w:t>08 1 00 00000</w:t>
            </w:r>
          </w:p>
        </w:tc>
        <w:tc>
          <w:tcPr>
            <w:tcW w:type="dxa" w:w="567"/>
            <w:shd w:fill="auto" w:val="clear"/>
          </w:tcPr>
          <w:p w14:paraId="54230000">
            <w:pPr>
              <w:rPr>
                <w:sz w:val="20"/>
              </w:rPr>
            </w:pPr>
            <w:r>
              <w:rPr>
                <w:sz w:val="20"/>
              </w:rPr>
              <w:t>000</w:t>
            </w:r>
          </w:p>
        </w:tc>
        <w:tc>
          <w:tcPr>
            <w:tcW w:type="dxa" w:w="1438"/>
            <w:shd w:fill="auto" w:val="clear"/>
          </w:tcPr>
          <w:p w14:paraId="55230000">
            <w:pPr>
              <w:ind/>
              <w:jc w:val="right"/>
              <w:rPr>
                <w:sz w:val="20"/>
              </w:rPr>
            </w:pPr>
            <w:r>
              <w:rPr>
                <w:sz w:val="20"/>
              </w:rPr>
              <w:t>5 576,90</w:t>
            </w:r>
          </w:p>
        </w:tc>
      </w:tr>
      <w:tr>
        <w:trPr>
          <w:trHeight w:hRule="atLeast" w:val="20"/>
        </w:trPr>
        <w:tc>
          <w:tcPr>
            <w:tcW w:type="dxa" w:w="4678"/>
            <w:shd w:fill="auto" w:val="clear"/>
          </w:tcPr>
          <w:p w14:paraId="56230000">
            <w:pPr>
              <w:rPr>
                <w:sz w:val="20"/>
              </w:rPr>
            </w:pPr>
            <w:r>
              <w:rPr>
                <w:sz w:val="20"/>
              </w:rPr>
              <w:t>Основное мероприятие «Обеспечение деятельности центров спортивной подготовки»</w:t>
            </w:r>
          </w:p>
        </w:tc>
        <w:tc>
          <w:tcPr>
            <w:tcW w:type="dxa" w:w="567"/>
            <w:shd w:fill="auto" w:val="clear"/>
          </w:tcPr>
          <w:p w14:paraId="57230000">
            <w:pPr>
              <w:rPr>
                <w:sz w:val="20"/>
              </w:rPr>
            </w:pPr>
            <w:r>
              <w:rPr>
                <w:sz w:val="20"/>
              </w:rPr>
              <w:t>611</w:t>
            </w:r>
          </w:p>
        </w:tc>
        <w:tc>
          <w:tcPr>
            <w:tcW w:type="dxa" w:w="426"/>
            <w:shd w:fill="auto" w:val="clear"/>
          </w:tcPr>
          <w:p w14:paraId="58230000">
            <w:pPr>
              <w:rPr>
                <w:sz w:val="20"/>
              </w:rPr>
            </w:pPr>
            <w:r>
              <w:rPr>
                <w:sz w:val="20"/>
              </w:rPr>
              <w:t>11</w:t>
            </w:r>
          </w:p>
        </w:tc>
        <w:tc>
          <w:tcPr>
            <w:tcW w:type="dxa" w:w="425"/>
            <w:shd w:fill="auto" w:val="clear"/>
          </w:tcPr>
          <w:p w14:paraId="59230000">
            <w:pPr>
              <w:rPr>
                <w:sz w:val="20"/>
              </w:rPr>
            </w:pPr>
            <w:r>
              <w:rPr>
                <w:sz w:val="20"/>
              </w:rPr>
              <w:t>01</w:t>
            </w:r>
          </w:p>
        </w:tc>
        <w:tc>
          <w:tcPr>
            <w:tcW w:type="dxa" w:w="1559"/>
            <w:shd w:fill="auto" w:val="clear"/>
          </w:tcPr>
          <w:p w14:paraId="5A230000">
            <w:pPr>
              <w:rPr>
                <w:sz w:val="20"/>
              </w:rPr>
            </w:pPr>
            <w:r>
              <w:rPr>
                <w:sz w:val="20"/>
              </w:rPr>
              <w:t>08 1 02 00000</w:t>
            </w:r>
          </w:p>
        </w:tc>
        <w:tc>
          <w:tcPr>
            <w:tcW w:type="dxa" w:w="567"/>
            <w:shd w:fill="auto" w:val="clear"/>
          </w:tcPr>
          <w:p w14:paraId="5B230000">
            <w:pPr>
              <w:rPr>
                <w:sz w:val="20"/>
              </w:rPr>
            </w:pPr>
            <w:r>
              <w:rPr>
                <w:sz w:val="20"/>
              </w:rPr>
              <w:t>000</w:t>
            </w:r>
          </w:p>
        </w:tc>
        <w:tc>
          <w:tcPr>
            <w:tcW w:type="dxa" w:w="1438"/>
            <w:shd w:fill="auto" w:val="clear"/>
          </w:tcPr>
          <w:p w14:paraId="5C230000">
            <w:pPr>
              <w:ind/>
              <w:jc w:val="right"/>
              <w:rPr>
                <w:sz w:val="20"/>
              </w:rPr>
            </w:pPr>
            <w:r>
              <w:rPr>
                <w:sz w:val="20"/>
              </w:rPr>
              <w:t>5 576,90</w:t>
            </w:r>
          </w:p>
        </w:tc>
      </w:tr>
      <w:tr>
        <w:trPr>
          <w:trHeight w:hRule="atLeast" w:val="20"/>
        </w:trPr>
        <w:tc>
          <w:tcPr>
            <w:tcW w:type="dxa" w:w="4678"/>
            <w:shd w:fill="auto" w:val="clear"/>
          </w:tcPr>
          <w:p w14:paraId="5D2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5E230000">
            <w:pPr>
              <w:rPr>
                <w:sz w:val="20"/>
              </w:rPr>
            </w:pPr>
            <w:r>
              <w:rPr>
                <w:sz w:val="20"/>
              </w:rPr>
              <w:t>611</w:t>
            </w:r>
          </w:p>
        </w:tc>
        <w:tc>
          <w:tcPr>
            <w:tcW w:type="dxa" w:w="426"/>
            <w:shd w:fill="auto" w:val="clear"/>
          </w:tcPr>
          <w:p w14:paraId="5F230000">
            <w:pPr>
              <w:rPr>
                <w:sz w:val="20"/>
              </w:rPr>
            </w:pPr>
            <w:r>
              <w:rPr>
                <w:sz w:val="20"/>
              </w:rPr>
              <w:t>11</w:t>
            </w:r>
          </w:p>
        </w:tc>
        <w:tc>
          <w:tcPr>
            <w:tcW w:type="dxa" w:w="425"/>
            <w:shd w:fill="auto" w:val="clear"/>
          </w:tcPr>
          <w:p w14:paraId="60230000">
            <w:pPr>
              <w:rPr>
                <w:sz w:val="20"/>
              </w:rPr>
            </w:pPr>
            <w:r>
              <w:rPr>
                <w:sz w:val="20"/>
              </w:rPr>
              <w:t>01</w:t>
            </w:r>
          </w:p>
        </w:tc>
        <w:tc>
          <w:tcPr>
            <w:tcW w:type="dxa" w:w="1559"/>
            <w:shd w:fill="auto" w:val="clear"/>
          </w:tcPr>
          <w:p w14:paraId="61230000">
            <w:pPr>
              <w:rPr>
                <w:sz w:val="20"/>
              </w:rPr>
            </w:pPr>
            <w:r>
              <w:rPr>
                <w:sz w:val="20"/>
              </w:rPr>
              <w:t>08 1 02 11010</w:t>
            </w:r>
          </w:p>
        </w:tc>
        <w:tc>
          <w:tcPr>
            <w:tcW w:type="dxa" w:w="567"/>
            <w:shd w:fill="auto" w:val="clear"/>
          </w:tcPr>
          <w:p w14:paraId="62230000">
            <w:pPr>
              <w:rPr>
                <w:sz w:val="20"/>
              </w:rPr>
            </w:pPr>
            <w:r>
              <w:rPr>
                <w:sz w:val="20"/>
              </w:rPr>
              <w:t>000</w:t>
            </w:r>
          </w:p>
        </w:tc>
        <w:tc>
          <w:tcPr>
            <w:tcW w:type="dxa" w:w="1438"/>
            <w:shd w:fill="auto" w:val="clear"/>
          </w:tcPr>
          <w:p w14:paraId="63230000">
            <w:pPr>
              <w:ind/>
              <w:jc w:val="right"/>
              <w:rPr>
                <w:sz w:val="20"/>
              </w:rPr>
            </w:pPr>
            <w:r>
              <w:rPr>
                <w:sz w:val="20"/>
              </w:rPr>
              <w:t>5 553,94</w:t>
            </w:r>
          </w:p>
        </w:tc>
      </w:tr>
      <w:tr>
        <w:trPr>
          <w:trHeight w:hRule="atLeast" w:val="20"/>
        </w:trPr>
        <w:tc>
          <w:tcPr>
            <w:tcW w:type="dxa" w:w="4678"/>
            <w:shd w:fill="auto" w:val="clear"/>
          </w:tcPr>
          <w:p w14:paraId="64230000">
            <w:pPr>
              <w:rPr>
                <w:sz w:val="20"/>
              </w:rPr>
            </w:pPr>
            <w:r>
              <w:rPr>
                <w:sz w:val="20"/>
              </w:rPr>
              <w:t>Субсидии бюджетным учреждениям</w:t>
            </w:r>
          </w:p>
        </w:tc>
        <w:tc>
          <w:tcPr>
            <w:tcW w:type="dxa" w:w="567"/>
            <w:shd w:fill="auto" w:val="clear"/>
          </w:tcPr>
          <w:p w14:paraId="65230000">
            <w:pPr>
              <w:rPr>
                <w:sz w:val="20"/>
              </w:rPr>
            </w:pPr>
            <w:r>
              <w:rPr>
                <w:sz w:val="20"/>
              </w:rPr>
              <w:t>611</w:t>
            </w:r>
          </w:p>
        </w:tc>
        <w:tc>
          <w:tcPr>
            <w:tcW w:type="dxa" w:w="426"/>
            <w:shd w:fill="auto" w:val="clear"/>
          </w:tcPr>
          <w:p w14:paraId="66230000">
            <w:pPr>
              <w:rPr>
                <w:sz w:val="20"/>
              </w:rPr>
            </w:pPr>
            <w:r>
              <w:rPr>
                <w:sz w:val="20"/>
              </w:rPr>
              <w:t>11</w:t>
            </w:r>
          </w:p>
        </w:tc>
        <w:tc>
          <w:tcPr>
            <w:tcW w:type="dxa" w:w="425"/>
            <w:shd w:fill="auto" w:val="clear"/>
          </w:tcPr>
          <w:p w14:paraId="67230000">
            <w:pPr>
              <w:rPr>
                <w:sz w:val="20"/>
              </w:rPr>
            </w:pPr>
            <w:r>
              <w:rPr>
                <w:sz w:val="20"/>
              </w:rPr>
              <w:t>01</w:t>
            </w:r>
          </w:p>
        </w:tc>
        <w:tc>
          <w:tcPr>
            <w:tcW w:type="dxa" w:w="1559"/>
            <w:shd w:fill="auto" w:val="clear"/>
          </w:tcPr>
          <w:p w14:paraId="68230000">
            <w:pPr>
              <w:rPr>
                <w:sz w:val="20"/>
              </w:rPr>
            </w:pPr>
            <w:r>
              <w:rPr>
                <w:sz w:val="20"/>
              </w:rPr>
              <w:t>08 1 02 11010</w:t>
            </w:r>
          </w:p>
        </w:tc>
        <w:tc>
          <w:tcPr>
            <w:tcW w:type="dxa" w:w="567"/>
            <w:shd w:fill="auto" w:val="clear"/>
          </w:tcPr>
          <w:p w14:paraId="69230000">
            <w:pPr>
              <w:rPr>
                <w:sz w:val="20"/>
              </w:rPr>
            </w:pPr>
            <w:r>
              <w:rPr>
                <w:sz w:val="20"/>
              </w:rPr>
              <w:t>610</w:t>
            </w:r>
          </w:p>
        </w:tc>
        <w:tc>
          <w:tcPr>
            <w:tcW w:type="dxa" w:w="1438"/>
            <w:shd w:fill="auto" w:val="clear"/>
          </w:tcPr>
          <w:p w14:paraId="6A230000">
            <w:pPr>
              <w:ind/>
              <w:jc w:val="right"/>
              <w:rPr>
                <w:sz w:val="20"/>
              </w:rPr>
            </w:pPr>
            <w:r>
              <w:rPr>
                <w:sz w:val="20"/>
              </w:rPr>
              <w:t>5 553,94</w:t>
            </w:r>
          </w:p>
        </w:tc>
      </w:tr>
      <w:tr>
        <w:trPr>
          <w:trHeight w:hRule="atLeast" w:val="20"/>
        </w:trPr>
        <w:tc>
          <w:tcPr>
            <w:tcW w:type="dxa" w:w="4678"/>
            <w:shd w:fill="auto" w:val="clear"/>
          </w:tcPr>
          <w:p w14:paraId="6B23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w:t>
            </w:r>
            <w:r>
              <w:rPr>
                <w:sz w:val="20"/>
              </w:rPr>
              <w:t>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6C230000">
            <w:pPr>
              <w:rPr>
                <w:sz w:val="20"/>
              </w:rPr>
            </w:pPr>
            <w:r>
              <w:rPr>
                <w:sz w:val="20"/>
              </w:rPr>
              <w:t>611</w:t>
            </w:r>
          </w:p>
        </w:tc>
        <w:tc>
          <w:tcPr>
            <w:tcW w:type="dxa" w:w="426"/>
            <w:shd w:fill="auto" w:val="clear"/>
          </w:tcPr>
          <w:p w14:paraId="6D230000">
            <w:pPr>
              <w:rPr>
                <w:sz w:val="20"/>
              </w:rPr>
            </w:pPr>
            <w:r>
              <w:rPr>
                <w:sz w:val="20"/>
              </w:rPr>
              <w:t>11</w:t>
            </w:r>
          </w:p>
        </w:tc>
        <w:tc>
          <w:tcPr>
            <w:tcW w:type="dxa" w:w="425"/>
            <w:shd w:fill="auto" w:val="clear"/>
          </w:tcPr>
          <w:p w14:paraId="6E230000">
            <w:pPr>
              <w:rPr>
                <w:sz w:val="20"/>
              </w:rPr>
            </w:pPr>
            <w:r>
              <w:rPr>
                <w:sz w:val="20"/>
              </w:rPr>
              <w:t>01</w:t>
            </w:r>
          </w:p>
        </w:tc>
        <w:tc>
          <w:tcPr>
            <w:tcW w:type="dxa" w:w="1559"/>
            <w:shd w:fill="auto" w:val="clear"/>
          </w:tcPr>
          <w:p w14:paraId="6F230000">
            <w:pPr>
              <w:rPr>
                <w:sz w:val="20"/>
              </w:rPr>
            </w:pPr>
            <w:r>
              <w:rPr>
                <w:sz w:val="20"/>
              </w:rPr>
              <w:t>08 1 02 78930</w:t>
            </w:r>
          </w:p>
        </w:tc>
        <w:tc>
          <w:tcPr>
            <w:tcW w:type="dxa" w:w="567"/>
            <w:shd w:fill="auto" w:val="clear"/>
          </w:tcPr>
          <w:p w14:paraId="70230000">
            <w:pPr>
              <w:rPr>
                <w:sz w:val="20"/>
              </w:rPr>
            </w:pPr>
            <w:r>
              <w:rPr>
                <w:sz w:val="20"/>
              </w:rPr>
              <w:t>000</w:t>
            </w:r>
          </w:p>
        </w:tc>
        <w:tc>
          <w:tcPr>
            <w:tcW w:type="dxa" w:w="1438"/>
            <w:shd w:fill="auto" w:val="clear"/>
          </w:tcPr>
          <w:p w14:paraId="71230000">
            <w:pPr>
              <w:ind/>
              <w:jc w:val="right"/>
              <w:rPr>
                <w:sz w:val="20"/>
              </w:rPr>
            </w:pPr>
            <w:r>
              <w:rPr>
                <w:sz w:val="20"/>
              </w:rPr>
              <w:t>22,96</w:t>
            </w:r>
          </w:p>
        </w:tc>
      </w:tr>
      <w:tr>
        <w:trPr>
          <w:trHeight w:hRule="atLeast" w:val="20"/>
        </w:trPr>
        <w:tc>
          <w:tcPr>
            <w:tcW w:type="dxa" w:w="4678"/>
            <w:shd w:fill="auto" w:val="clear"/>
          </w:tcPr>
          <w:p w14:paraId="72230000">
            <w:pPr>
              <w:rPr>
                <w:sz w:val="20"/>
              </w:rPr>
            </w:pPr>
            <w:r>
              <w:rPr>
                <w:sz w:val="20"/>
              </w:rPr>
              <w:t>Субсидии бюджетным учреждениям</w:t>
            </w:r>
          </w:p>
        </w:tc>
        <w:tc>
          <w:tcPr>
            <w:tcW w:type="dxa" w:w="567"/>
            <w:shd w:fill="auto" w:val="clear"/>
          </w:tcPr>
          <w:p w14:paraId="73230000">
            <w:pPr>
              <w:rPr>
                <w:sz w:val="20"/>
              </w:rPr>
            </w:pPr>
            <w:r>
              <w:rPr>
                <w:sz w:val="20"/>
              </w:rPr>
              <w:t>611</w:t>
            </w:r>
          </w:p>
        </w:tc>
        <w:tc>
          <w:tcPr>
            <w:tcW w:type="dxa" w:w="426"/>
            <w:shd w:fill="auto" w:val="clear"/>
          </w:tcPr>
          <w:p w14:paraId="74230000">
            <w:pPr>
              <w:rPr>
                <w:sz w:val="20"/>
              </w:rPr>
            </w:pPr>
            <w:r>
              <w:rPr>
                <w:sz w:val="20"/>
              </w:rPr>
              <w:t>11</w:t>
            </w:r>
          </w:p>
        </w:tc>
        <w:tc>
          <w:tcPr>
            <w:tcW w:type="dxa" w:w="425"/>
            <w:shd w:fill="auto" w:val="clear"/>
          </w:tcPr>
          <w:p w14:paraId="75230000">
            <w:pPr>
              <w:rPr>
                <w:sz w:val="20"/>
              </w:rPr>
            </w:pPr>
            <w:r>
              <w:rPr>
                <w:sz w:val="20"/>
              </w:rPr>
              <w:t>01</w:t>
            </w:r>
          </w:p>
        </w:tc>
        <w:tc>
          <w:tcPr>
            <w:tcW w:type="dxa" w:w="1559"/>
            <w:shd w:fill="auto" w:val="clear"/>
          </w:tcPr>
          <w:p w14:paraId="76230000">
            <w:pPr>
              <w:rPr>
                <w:sz w:val="20"/>
              </w:rPr>
            </w:pPr>
            <w:r>
              <w:rPr>
                <w:sz w:val="20"/>
              </w:rPr>
              <w:t>08 1 02 78930</w:t>
            </w:r>
          </w:p>
        </w:tc>
        <w:tc>
          <w:tcPr>
            <w:tcW w:type="dxa" w:w="567"/>
            <w:shd w:fill="auto" w:val="clear"/>
          </w:tcPr>
          <w:p w14:paraId="77230000">
            <w:pPr>
              <w:rPr>
                <w:sz w:val="20"/>
              </w:rPr>
            </w:pPr>
            <w:r>
              <w:rPr>
                <w:sz w:val="20"/>
              </w:rPr>
              <w:t>610</w:t>
            </w:r>
          </w:p>
        </w:tc>
        <w:tc>
          <w:tcPr>
            <w:tcW w:type="dxa" w:w="1438"/>
            <w:shd w:fill="auto" w:val="clear"/>
          </w:tcPr>
          <w:p w14:paraId="78230000">
            <w:pPr>
              <w:ind/>
              <w:jc w:val="right"/>
              <w:rPr>
                <w:sz w:val="20"/>
              </w:rPr>
            </w:pPr>
            <w:r>
              <w:rPr>
                <w:sz w:val="20"/>
              </w:rPr>
              <w:t>22,96</w:t>
            </w:r>
          </w:p>
        </w:tc>
      </w:tr>
      <w:tr>
        <w:trPr>
          <w:trHeight w:hRule="atLeast" w:val="20"/>
        </w:trPr>
        <w:tc>
          <w:tcPr>
            <w:tcW w:type="dxa" w:w="4678"/>
            <w:shd w:fill="auto" w:val="clear"/>
          </w:tcPr>
          <w:p w14:paraId="79230000">
            <w:pPr>
              <w:rPr>
                <w:sz w:val="20"/>
              </w:rPr>
            </w:pPr>
            <w:r>
              <w:rPr>
                <w:sz w:val="20"/>
              </w:rPr>
              <w:t>Массовый спорт</w:t>
            </w:r>
          </w:p>
        </w:tc>
        <w:tc>
          <w:tcPr>
            <w:tcW w:type="dxa" w:w="567"/>
            <w:shd w:fill="auto" w:val="clear"/>
          </w:tcPr>
          <w:p w14:paraId="7A230000">
            <w:pPr>
              <w:rPr>
                <w:sz w:val="20"/>
              </w:rPr>
            </w:pPr>
            <w:r>
              <w:rPr>
                <w:sz w:val="20"/>
              </w:rPr>
              <w:t>611</w:t>
            </w:r>
          </w:p>
        </w:tc>
        <w:tc>
          <w:tcPr>
            <w:tcW w:type="dxa" w:w="426"/>
            <w:shd w:fill="auto" w:val="clear"/>
          </w:tcPr>
          <w:p w14:paraId="7B230000">
            <w:pPr>
              <w:rPr>
                <w:sz w:val="20"/>
              </w:rPr>
            </w:pPr>
            <w:r>
              <w:rPr>
                <w:sz w:val="20"/>
              </w:rPr>
              <w:t>11</w:t>
            </w:r>
          </w:p>
        </w:tc>
        <w:tc>
          <w:tcPr>
            <w:tcW w:type="dxa" w:w="425"/>
            <w:shd w:fill="auto" w:val="clear"/>
          </w:tcPr>
          <w:p w14:paraId="7C230000">
            <w:pPr>
              <w:rPr>
                <w:sz w:val="20"/>
              </w:rPr>
            </w:pPr>
            <w:r>
              <w:rPr>
                <w:sz w:val="20"/>
              </w:rPr>
              <w:t>02</w:t>
            </w:r>
          </w:p>
        </w:tc>
        <w:tc>
          <w:tcPr>
            <w:tcW w:type="dxa" w:w="1559"/>
            <w:shd w:fill="auto" w:val="clear"/>
          </w:tcPr>
          <w:p w14:paraId="7D230000">
            <w:pPr>
              <w:rPr>
                <w:sz w:val="20"/>
              </w:rPr>
            </w:pPr>
            <w:r>
              <w:rPr>
                <w:sz w:val="20"/>
              </w:rPr>
              <w:t>00 0 00 00000</w:t>
            </w:r>
          </w:p>
        </w:tc>
        <w:tc>
          <w:tcPr>
            <w:tcW w:type="dxa" w:w="567"/>
            <w:shd w:fill="auto" w:val="clear"/>
          </w:tcPr>
          <w:p w14:paraId="7E230000">
            <w:pPr>
              <w:rPr>
                <w:sz w:val="20"/>
              </w:rPr>
            </w:pPr>
            <w:r>
              <w:rPr>
                <w:sz w:val="20"/>
              </w:rPr>
              <w:t>000</w:t>
            </w:r>
          </w:p>
        </w:tc>
        <w:tc>
          <w:tcPr>
            <w:tcW w:type="dxa" w:w="1438"/>
            <w:shd w:fill="auto" w:val="clear"/>
          </w:tcPr>
          <w:p w14:paraId="7F230000">
            <w:pPr>
              <w:ind/>
              <w:jc w:val="right"/>
              <w:rPr>
                <w:sz w:val="20"/>
              </w:rPr>
            </w:pPr>
            <w:r>
              <w:rPr>
                <w:sz w:val="20"/>
              </w:rPr>
              <w:t>43 976,60</w:t>
            </w:r>
          </w:p>
        </w:tc>
      </w:tr>
      <w:tr>
        <w:trPr>
          <w:trHeight w:hRule="atLeast" w:val="20"/>
        </w:trPr>
        <w:tc>
          <w:tcPr>
            <w:tcW w:type="dxa" w:w="4678"/>
            <w:shd w:fill="auto" w:val="clear"/>
          </w:tcPr>
          <w:p w14:paraId="8023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81230000">
            <w:pPr>
              <w:rPr>
                <w:sz w:val="20"/>
              </w:rPr>
            </w:pPr>
            <w:r>
              <w:rPr>
                <w:sz w:val="20"/>
              </w:rPr>
              <w:t>611</w:t>
            </w:r>
          </w:p>
        </w:tc>
        <w:tc>
          <w:tcPr>
            <w:tcW w:type="dxa" w:w="426"/>
            <w:shd w:fill="auto" w:val="clear"/>
          </w:tcPr>
          <w:p w14:paraId="82230000">
            <w:pPr>
              <w:rPr>
                <w:sz w:val="20"/>
              </w:rPr>
            </w:pPr>
            <w:r>
              <w:rPr>
                <w:sz w:val="20"/>
              </w:rPr>
              <w:t>11</w:t>
            </w:r>
          </w:p>
        </w:tc>
        <w:tc>
          <w:tcPr>
            <w:tcW w:type="dxa" w:w="425"/>
            <w:shd w:fill="auto" w:val="clear"/>
          </w:tcPr>
          <w:p w14:paraId="83230000">
            <w:pPr>
              <w:rPr>
                <w:sz w:val="20"/>
              </w:rPr>
            </w:pPr>
            <w:r>
              <w:rPr>
                <w:sz w:val="20"/>
              </w:rPr>
              <w:t>02</w:t>
            </w:r>
          </w:p>
        </w:tc>
        <w:tc>
          <w:tcPr>
            <w:tcW w:type="dxa" w:w="1559"/>
            <w:shd w:fill="auto" w:val="clear"/>
          </w:tcPr>
          <w:p w14:paraId="84230000">
            <w:pPr>
              <w:rPr>
                <w:sz w:val="20"/>
              </w:rPr>
            </w:pPr>
            <w:r>
              <w:rPr>
                <w:sz w:val="20"/>
              </w:rPr>
              <w:t>08 0 00 00000</w:t>
            </w:r>
          </w:p>
        </w:tc>
        <w:tc>
          <w:tcPr>
            <w:tcW w:type="dxa" w:w="567"/>
            <w:shd w:fill="auto" w:val="clear"/>
          </w:tcPr>
          <w:p w14:paraId="85230000">
            <w:pPr>
              <w:rPr>
                <w:sz w:val="20"/>
              </w:rPr>
            </w:pPr>
            <w:r>
              <w:rPr>
                <w:sz w:val="20"/>
              </w:rPr>
              <w:t>000</w:t>
            </w:r>
          </w:p>
        </w:tc>
        <w:tc>
          <w:tcPr>
            <w:tcW w:type="dxa" w:w="1438"/>
            <w:shd w:fill="auto" w:val="clear"/>
          </w:tcPr>
          <w:p w14:paraId="86230000">
            <w:pPr>
              <w:ind/>
              <w:jc w:val="right"/>
              <w:rPr>
                <w:sz w:val="20"/>
              </w:rPr>
            </w:pPr>
            <w:r>
              <w:rPr>
                <w:sz w:val="20"/>
              </w:rPr>
              <w:t>43 344,58</w:t>
            </w:r>
          </w:p>
        </w:tc>
      </w:tr>
      <w:tr>
        <w:trPr>
          <w:trHeight w:hRule="atLeast" w:val="20"/>
        </w:trPr>
        <w:tc>
          <w:tcPr>
            <w:tcW w:type="dxa" w:w="4678"/>
            <w:shd w:fill="auto" w:val="clear"/>
          </w:tcPr>
          <w:p w14:paraId="8723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88230000">
            <w:pPr>
              <w:rPr>
                <w:sz w:val="20"/>
              </w:rPr>
            </w:pPr>
            <w:r>
              <w:rPr>
                <w:sz w:val="20"/>
              </w:rPr>
              <w:t>611</w:t>
            </w:r>
          </w:p>
        </w:tc>
        <w:tc>
          <w:tcPr>
            <w:tcW w:type="dxa" w:w="426"/>
            <w:shd w:fill="auto" w:val="clear"/>
          </w:tcPr>
          <w:p w14:paraId="89230000">
            <w:pPr>
              <w:rPr>
                <w:sz w:val="20"/>
              </w:rPr>
            </w:pPr>
            <w:r>
              <w:rPr>
                <w:sz w:val="20"/>
              </w:rPr>
              <w:t>11</w:t>
            </w:r>
          </w:p>
        </w:tc>
        <w:tc>
          <w:tcPr>
            <w:tcW w:type="dxa" w:w="425"/>
            <w:shd w:fill="auto" w:val="clear"/>
          </w:tcPr>
          <w:p w14:paraId="8A230000">
            <w:pPr>
              <w:rPr>
                <w:sz w:val="20"/>
              </w:rPr>
            </w:pPr>
            <w:r>
              <w:rPr>
                <w:sz w:val="20"/>
              </w:rPr>
              <w:t>02</w:t>
            </w:r>
          </w:p>
        </w:tc>
        <w:tc>
          <w:tcPr>
            <w:tcW w:type="dxa" w:w="1559"/>
            <w:shd w:fill="auto" w:val="clear"/>
          </w:tcPr>
          <w:p w14:paraId="8B230000">
            <w:pPr>
              <w:rPr>
                <w:sz w:val="20"/>
              </w:rPr>
            </w:pPr>
            <w:r>
              <w:rPr>
                <w:sz w:val="20"/>
              </w:rPr>
              <w:t>08 1 00 00000</w:t>
            </w:r>
          </w:p>
        </w:tc>
        <w:tc>
          <w:tcPr>
            <w:tcW w:type="dxa" w:w="567"/>
            <w:shd w:fill="auto" w:val="clear"/>
          </w:tcPr>
          <w:p w14:paraId="8C230000">
            <w:pPr>
              <w:rPr>
                <w:sz w:val="20"/>
              </w:rPr>
            </w:pPr>
            <w:r>
              <w:rPr>
                <w:sz w:val="20"/>
              </w:rPr>
              <w:t>000</w:t>
            </w:r>
          </w:p>
        </w:tc>
        <w:tc>
          <w:tcPr>
            <w:tcW w:type="dxa" w:w="1438"/>
            <w:shd w:fill="auto" w:val="clear"/>
          </w:tcPr>
          <w:p w14:paraId="8D230000">
            <w:pPr>
              <w:ind/>
              <w:jc w:val="right"/>
              <w:rPr>
                <w:sz w:val="20"/>
              </w:rPr>
            </w:pPr>
            <w:r>
              <w:rPr>
                <w:sz w:val="20"/>
              </w:rPr>
              <w:t>36 073,44</w:t>
            </w:r>
          </w:p>
        </w:tc>
      </w:tr>
      <w:tr>
        <w:trPr>
          <w:trHeight w:hRule="atLeast" w:val="20"/>
        </w:trPr>
        <w:tc>
          <w:tcPr>
            <w:tcW w:type="dxa" w:w="4678"/>
            <w:shd w:fill="auto" w:val="clear"/>
          </w:tcPr>
          <w:p w14:paraId="8E23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567"/>
            <w:shd w:fill="auto" w:val="clear"/>
          </w:tcPr>
          <w:p w14:paraId="8F230000">
            <w:pPr>
              <w:rPr>
                <w:sz w:val="20"/>
              </w:rPr>
            </w:pPr>
            <w:r>
              <w:rPr>
                <w:sz w:val="20"/>
              </w:rPr>
              <w:t>611</w:t>
            </w:r>
          </w:p>
        </w:tc>
        <w:tc>
          <w:tcPr>
            <w:tcW w:type="dxa" w:w="426"/>
            <w:shd w:fill="auto" w:val="clear"/>
          </w:tcPr>
          <w:p w14:paraId="90230000">
            <w:pPr>
              <w:rPr>
                <w:sz w:val="20"/>
              </w:rPr>
            </w:pPr>
            <w:r>
              <w:rPr>
                <w:sz w:val="20"/>
              </w:rPr>
              <w:t>11</w:t>
            </w:r>
          </w:p>
        </w:tc>
        <w:tc>
          <w:tcPr>
            <w:tcW w:type="dxa" w:w="425"/>
            <w:shd w:fill="auto" w:val="clear"/>
          </w:tcPr>
          <w:p w14:paraId="91230000">
            <w:pPr>
              <w:rPr>
                <w:sz w:val="20"/>
              </w:rPr>
            </w:pPr>
            <w:r>
              <w:rPr>
                <w:sz w:val="20"/>
              </w:rPr>
              <w:t>02</w:t>
            </w:r>
          </w:p>
        </w:tc>
        <w:tc>
          <w:tcPr>
            <w:tcW w:type="dxa" w:w="1559"/>
            <w:shd w:fill="auto" w:val="clear"/>
          </w:tcPr>
          <w:p w14:paraId="92230000">
            <w:pPr>
              <w:rPr>
                <w:sz w:val="20"/>
              </w:rPr>
            </w:pPr>
            <w:r>
              <w:rPr>
                <w:sz w:val="20"/>
              </w:rPr>
              <w:t>08 1 03 00000</w:t>
            </w:r>
          </w:p>
        </w:tc>
        <w:tc>
          <w:tcPr>
            <w:tcW w:type="dxa" w:w="567"/>
            <w:shd w:fill="auto" w:val="clear"/>
          </w:tcPr>
          <w:p w14:paraId="93230000">
            <w:pPr>
              <w:rPr>
                <w:sz w:val="20"/>
              </w:rPr>
            </w:pPr>
            <w:r>
              <w:rPr>
                <w:sz w:val="20"/>
              </w:rPr>
              <w:t>000</w:t>
            </w:r>
          </w:p>
        </w:tc>
        <w:tc>
          <w:tcPr>
            <w:tcW w:type="dxa" w:w="1438"/>
            <w:shd w:fill="auto" w:val="clear"/>
          </w:tcPr>
          <w:p w14:paraId="94230000">
            <w:pPr>
              <w:ind/>
              <w:jc w:val="right"/>
              <w:rPr>
                <w:sz w:val="20"/>
              </w:rPr>
            </w:pPr>
            <w:r>
              <w:rPr>
                <w:sz w:val="20"/>
              </w:rPr>
              <w:t>13 338,57</w:t>
            </w:r>
          </w:p>
        </w:tc>
      </w:tr>
      <w:tr>
        <w:trPr>
          <w:trHeight w:hRule="atLeast" w:val="20"/>
        </w:trPr>
        <w:tc>
          <w:tcPr>
            <w:tcW w:type="dxa" w:w="4678"/>
            <w:shd w:fill="auto" w:val="clear"/>
          </w:tcPr>
          <w:p w14:paraId="952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96230000">
            <w:pPr>
              <w:rPr>
                <w:sz w:val="20"/>
              </w:rPr>
            </w:pPr>
            <w:r>
              <w:rPr>
                <w:sz w:val="20"/>
              </w:rPr>
              <w:t>611</w:t>
            </w:r>
          </w:p>
        </w:tc>
        <w:tc>
          <w:tcPr>
            <w:tcW w:type="dxa" w:w="426"/>
            <w:shd w:fill="auto" w:val="clear"/>
          </w:tcPr>
          <w:p w14:paraId="97230000">
            <w:pPr>
              <w:rPr>
                <w:sz w:val="20"/>
              </w:rPr>
            </w:pPr>
            <w:r>
              <w:rPr>
                <w:sz w:val="20"/>
              </w:rPr>
              <w:t>11</w:t>
            </w:r>
          </w:p>
        </w:tc>
        <w:tc>
          <w:tcPr>
            <w:tcW w:type="dxa" w:w="425"/>
            <w:shd w:fill="auto" w:val="clear"/>
          </w:tcPr>
          <w:p w14:paraId="98230000">
            <w:pPr>
              <w:rPr>
                <w:sz w:val="20"/>
              </w:rPr>
            </w:pPr>
            <w:r>
              <w:rPr>
                <w:sz w:val="20"/>
              </w:rPr>
              <w:t>02</w:t>
            </w:r>
          </w:p>
        </w:tc>
        <w:tc>
          <w:tcPr>
            <w:tcW w:type="dxa" w:w="1559"/>
            <w:shd w:fill="auto" w:val="clear"/>
          </w:tcPr>
          <w:p w14:paraId="99230000">
            <w:pPr>
              <w:rPr>
                <w:sz w:val="20"/>
              </w:rPr>
            </w:pPr>
            <w:r>
              <w:rPr>
                <w:sz w:val="20"/>
              </w:rPr>
              <w:t>08 1 03 11010</w:t>
            </w:r>
          </w:p>
        </w:tc>
        <w:tc>
          <w:tcPr>
            <w:tcW w:type="dxa" w:w="567"/>
            <w:shd w:fill="auto" w:val="clear"/>
          </w:tcPr>
          <w:p w14:paraId="9A230000">
            <w:pPr>
              <w:rPr>
                <w:sz w:val="20"/>
              </w:rPr>
            </w:pPr>
            <w:r>
              <w:rPr>
                <w:sz w:val="20"/>
              </w:rPr>
              <w:t>000</w:t>
            </w:r>
          </w:p>
        </w:tc>
        <w:tc>
          <w:tcPr>
            <w:tcW w:type="dxa" w:w="1438"/>
            <w:shd w:fill="auto" w:val="clear"/>
          </w:tcPr>
          <w:p w14:paraId="9B230000">
            <w:pPr>
              <w:ind/>
              <w:jc w:val="right"/>
              <w:rPr>
                <w:sz w:val="20"/>
              </w:rPr>
            </w:pPr>
            <w:r>
              <w:rPr>
                <w:sz w:val="20"/>
              </w:rPr>
              <w:t>13 338,57</w:t>
            </w:r>
          </w:p>
        </w:tc>
      </w:tr>
      <w:tr>
        <w:trPr>
          <w:trHeight w:hRule="atLeast" w:val="20"/>
        </w:trPr>
        <w:tc>
          <w:tcPr>
            <w:tcW w:type="dxa" w:w="4678"/>
            <w:shd w:fill="auto" w:val="clear"/>
          </w:tcPr>
          <w:p w14:paraId="9C230000">
            <w:pPr>
              <w:rPr>
                <w:sz w:val="20"/>
              </w:rPr>
            </w:pPr>
            <w:r>
              <w:rPr>
                <w:sz w:val="20"/>
              </w:rPr>
              <w:t>Субсидии бюджетным учреждениям</w:t>
            </w:r>
          </w:p>
        </w:tc>
        <w:tc>
          <w:tcPr>
            <w:tcW w:type="dxa" w:w="567"/>
            <w:shd w:fill="auto" w:val="clear"/>
          </w:tcPr>
          <w:p w14:paraId="9D230000">
            <w:pPr>
              <w:rPr>
                <w:sz w:val="20"/>
              </w:rPr>
            </w:pPr>
            <w:r>
              <w:rPr>
                <w:sz w:val="20"/>
              </w:rPr>
              <w:t>611</w:t>
            </w:r>
          </w:p>
        </w:tc>
        <w:tc>
          <w:tcPr>
            <w:tcW w:type="dxa" w:w="426"/>
            <w:shd w:fill="auto" w:val="clear"/>
          </w:tcPr>
          <w:p w14:paraId="9E230000">
            <w:pPr>
              <w:rPr>
                <w:sz w:val="20"/>
              </w:rPr>
            </w:pPr>
            <w:r>
              <w:rPr>
                <w:sz w:val="20"/>
              </w:rPr>
              <w:t>11</w:t>
            </w:r>
          </w:p>
        </w:tc>
        <w:tc>
          <w:tcPr>
            <w:tcW w:type="dxa" w:w="425"/>
            <w:shd w:fill="auto" w:val="clear"/>
          </w:tcPr>
          <w:p w14:paraId="9F230000">
            <w:pPr>
              <w:rPr>
                <w:sz w:val="20"/>
              </w:rPr>
            </w:pPr>
            <w:r>
              <w:rPr>
                <w:sz w:val="20"/>
              </w:rPr>
              <w:t>02</w:t>
            </w:r>
          </w:p>
        </w:tc>
        <w:tc>
          <w:tcPr>
            <w:tcW w:type="dxa" w:w="1559"/>
            <w:shd w:fill="auto" w:val="clear"/>
          </w:tcPr>
          <w:p w14:paraId="A0230000">
            <w:pPr>
              <w:rPr>
                <w:sz w:val="20"/>
              </w:rPr>
            </w:pPr>
            <w:r>
              <w:rPr>
                <w:sz w:val="20"/>
              </w:rPr>
              <w:t>08 1 03 11010</w:t>
            </w:r>
          </w:p>
        </w:tc>
        <w:tc>
          <w:tcPr>
            <w:tcW w:type="dxa" w:w="567"/>
            <w:shd w:fill="auto" w:val="clear"/>
          </w:tcPr>
          <w:p w14:paraId="A1230000">
            <w:pPr>
              <w:rPr>
                <w:sz w:val="20"/>
              </w:rPr>
            </w:pPr>
            <w:r>
              <w:rPr>
                <w:sz w:val="20"/>
              </w:rPr>
              <w:t>610</w:t>
            </w:r>
          </w:p>
        </w:tc>
        <w:tc>
          <w:tcPr>
            <w:tcW w:type="dxa" w:w="1438"/>
            <w:shd w:fill="auto" w:val="clear"/>
          </w:tcPr>
          <w:p w14:paraId="A2230000">
            <w:pPr>
              <w:ind/>
              <w:jc w:val="right"/>
              <w:rPr>
                <w:sz w:val="20"/>
              </w:rPr>
            </w:pPr>
            <w:r>
              <w:rPr>
                <w:sz w:val="20"/>
              </w:rPr>
              <w:t>13 338,57</w:t>
            </w:r>
          </w:p>
        </w:tc>
      </w:tr>
      <w:tr>
        <w:trPr>
          <w:trHeight w:hRule="atLeast" w:val="20"/>
        </w:trPr>
        <w:tc>
          <w:tcPr>
            <w:tcW w:type="dxa" w:w="4678"/>
            <w:shd w:fill="auto" w:val="clear"/>
          </w:tcPr>
          <w:p w14:paraId="A323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567"/>
            <w:shd w:fill="auto" w:val="clear"/>
          </w:tcPr>
          <w:p w14:paraId="A4230000">
            <w:pPr>
              <w:rPr>
                <w:sz w:val="20"/>
              </w:rPr>
            </w:pPr>
            <w:r>
              <w:rPr>
                <w:sz w:val="20"/>
              </w:rPr>
              <w:t>611</w:t>
            </w:r>
          </w:p>
        </w:tc>
        <w:tc>
          <w:tcPr>
            <w:tcW w:type="dxa" w:w="426"/>
            <w:shd w:fill="auto" w:val="clear"/>
          </w:tcPr>
          <w:p w14:paraId="A5230000">
            <w:pPr>
              <w:rPr>
                <w:sz w:val="20"/>
              </w:rPr>
            </w:pPr>
            <w:r>
              <w:rPr>
                <w:sz w:val="20"/>
              </w:rPr>
              <w:t>11</w:t>
            </w:r>
          </w:p>
        </w:tc>
        <w:tc>
          <w:tcPr>
            <w:tcW w:type="dxa" w:w="425"/>
            <w:shd w:fill="auto" w:val="clear"/>
          </w:tcPr>
          <w:p w14:paraId="A6230000">
            <w:pPr>
              <w:rPr>
                <w:sz w:val="20"/>
              </w:rPr>
            </w:pPr>
            <w:r>
              <w:rPr>
                <w:sz w:val="20"/>
              </w:rPr>
              <w:t>02</w:t>
            </w:r>
          </w:p>
        </w:tc>
        <w:tc>
          <w:tcPr>
            <w:tcW w:type="dxa" w:w="1559"/>
            <w:shd w:fill="auto" w:val="clear"/>
          </w:tcPr>
          <w:p w14:paraId="A7230000">
            <w:pPr>
              <w:rPr>
                <w:sz w:val="20"/>
              </w:rPr>
            </w:pPr>
            <w:r>
              <w:rPr>
                <w:sz w:val="20"/>
              </w:rPr>
              <w:t>08 1 05 00000</w:t>
            </w:r>
          </w:p>
        </w:tc>
        <w:tc>
          <w:tcPr>
            <w:tcW w:type="dxa" w:w="567"/>
            <w:shd w:fill="auto" w:val="clear"/>
          </w:tcPr>
          <w:p w14:paraId="A8230000">
            <w:pPr>
              <w:rPr>
                <w:sz w:val="20"/>
              </w:rPr>
            </w:pPr>
            <w:r>
              <w:rPr>
                <w:sz w:val="20"/>
              </w:rPr>
              <w:t>000</w:t>
            </w:r>
          </w:p>
        </w:tc>
        <w:tc>
          <w:tcPr>
            <w:tcW w:type="dxa" w:w="1438"/>
            <w:shd w:fill="auto" w:val="clear"/>
          </w:tcPr>
          <w:p w14:paraId="A9230000">
            <w:pPr>
              <w:ind/>
              <w:jc w:val="right"/>
              <w:rPr>
                <w:sz w:val="20"/>
              </w:rPr>
            </w:pPr>
            <w:r>
              <w:rPr>
                <w:sz w:val="20"/>
              </w:rPr>
              <w:t>22 734,87</w:t>
            </w:r>
          </w:p>
        </w:tc>
      </w:tr>
      <w:tr>
        <w:trPr>
          <w:trHeight w:hRule="atLeast" w:val="20"/>
        </w:trPr>
        <w:tc>
          <w:tcPr>
            <w:tcW w:type="dxa" w:w="4678"/>
            <w:shd w:fill="auto" w:val="clear"/>
          </w:tcPr>
          <w:p w14:paraId="AA2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B230000">
            <w:pPr>
              <w:rPr>
                <w:sz w:val="20"/>
              </w:rPr>
            </w:pPr>
            <w:r>
              <w:rPr>
                <w:sz w:val="20"/>
              </w:rPr>
              <w:t>611</w:t>
            </w:r>
          </w:p>
        </w:tc>
        <w:tc>
          <w:tcPr>
            <w:tcW w:type="dxa" w:w="426"/>
            <w:shd w:fill="auto" w:val="clear"/>
          </w:tcPr>
          <w:p w14:paraId="AC230000">
            <w:pPr>
              <w:rPr>
                <w:sz w:val="20"/>
              </w:rPr>
            </w:pPr>
            <w:r>
              <w:rPr>
                <w:sz w:val="20"/>
              </w:rPr>
              <w:t>11</w:t>
            </w:r>
          </w:p>
        </w:tc>
        <w:tc>
          <w:tcPr>
            <w:tcW w:type="dxa" w:w="425"/>
            <w:shd w:fill="auto" w:val="clear"/>
          </w:tcPr>
          <w:p w14:paraId="AD230000">
            <w:pPr>
              <w:rPr>
                <w:sz w:val="20"/>
              </w:rPr>
            </w:pPr>
            <w:r>
              <w:rPr>
                <w:sz w:val="20"/>
              </w:rPr>
              <w:t>02</w:t>
            </w:r>
          </w:p>
        </w:tc>
        <w:tc>
          <w:tcPr>
            <w:tcW w:type="dxa" w:w="1559"/>
            <w:shd w:fill="auto" w:val="clear"/>
          </w:tcPr>
          <w:p w14:paraId="AE230000">
            <w:pPr>
              <w:rPr>
                <w:sz w:val="20"/>
              </w:rPr>
            </w:pPr>
            <w:r>
              <w:rPr>
                <w:sz w:val="20"/>
              </w:rPr>
              <w:t>08 1 05 11010</w:t>
            </w:r>
          </w:p>
        </w:tc>
        <w:tc>
          <w:tcPr>
            <w:tcW w:type="dxa" w:w="567"/>
            <w:shd w:fill="auto" w:val="clear"/>
          </w:tcPr>
          <w:p w14:paraId="AF230000">
            <w:pPr>
              <w:rPr>
                <w:sz w:val="20"/>
              </w:rPr>
            </w:pPr>
            <w:r>
              <w:rPr>
                <w:sz w:val="20"/>
              </w:rPr>
              <w:t>000</w:t>
            </w:r>
          </w:p>
        </w:tc>
        <w:tc>
          <w:tcPr>
            <w:tcW w:type="dxa" w:w="1438"/>
            <w:shd w:fill="auto" w:val="clear"/>
          </w:tcPr>
          <w:p w14:paraId="B0230000">
            <w:pPr>
              <w:ind/>
              <w:jc w:val="right"/>
              <w:rPr>
                <w:sz w:val="20"/>
              </w:rPr>
            </w:pPr>
            <w:r>
              <w:rPr>
                <w:sz w:val="20"/>
              </w:rPr>
              <w:t>22 734,87</w:t>
            </w:r>
          </w:p>
        </w:tc>
      </w:tr>
      <w:tr>
        <w:trPr>
          <w:trHeight w:hRule="atLeast" w:val="20"/>
        </w:trPr>
        <w:tc>
          <w:tcPr>
            <w:tcW w:type="dxa" w:w="4678"/>
            <w:shd w:fill="auto" w:val="clear"/>
          </w:tcPr>
          <w:p w14:paraId="B1230000">
            <w:pPr>
              <w:rPr>
                <w:sz w:val="20"/>
              </w:rPr>
            </w:pPr>
            <w:r>
              <w:rPr>
                <w:sz w:val="20"/>
              </w:rPr>
              <w:t>Субсидии бюджетным учреждениям</w:t>
            </w:r>
          </w:p>
        </w:tc>
        <w:tc>
          <w:tcPr>
            <w:tcW w:type="dxa" w:w="567"/>
            <w:shd w:fill="auto" w:val="clear"/>
          </w:tcPr>
          <w:p w14:paraId="B2230000">
            <w:pPr>
              <w:rPr>
                <w:sz w:val="20"/>
              </w:rPr>
            </w:pPr>
            <w:r>
              <w:rPr>
                <w:sz w:val="20"/>
              </w:rPr>
              <w:t>611</w:t>
            </w:r>
          </w:p>
        </w:tc>
        <w:tc>
          <w:tcPr>
            <w:tcW w:type="dxa" w:w="426"/>
            <w:shd w:fill="auto" w:val="clear"/>
          </w:tcPr>
          <w:p w14:paraId="B3230000">
            <w:pPr>
              <w:rPr>
                <w:sz w:val="20"/>
              </w:rPr>
            </w:pPr>
            <w:r>
              <w:rPr>
                <w:sz w:val="20"/>
              </w:rPr>
              <w:t>11</w:t>
            </w:r>
          </w:p>
        </w:tc>
        <w:tc>
          <w:tcPr>
            <w:tcW w:type="dxa" w:w="425"/>
            <w:shd w:fill="auto" w:val="clear"/>
          </w:tcPr>
          <w:p w14:paraId="B4230000">
            <w:pPr>
              <w:rPr>
                <w:sz w:val="20"/>
              </w:rPr>
            </w:pPr>
            <w:r>
              <w:rPr>
                <w:sz w:val="20"/>
              </w:rPr>
              <w:t>02</w:t>
            </w:r>
          </w:p>
        </w:tc>
        <w:tc>
          <w:tcPr>
            <w:tcW w:type="dxa" w:w="1559"/>
            <w:shd w:fill="auto" w:val="clear"/>
          </w:tcPr>
          <w:p w14:paraId="B5230000">
            <w:pPr>
              <w:rPr>
                <w:sz w:val="20"/>
              </w:rPr>
            </w:pPr>
            <w:r>
              <w:rPr>
                <w:sz w:val="20"/>
              </w:rPr>
              <w:t>08 1 05 11010</w:t>
            </w:r>
          </w:p>
        </w:tc>
        <w:tc>
          <w:tcPr>
            <w:tcW w:type="dxa" w:w="567"/>
            <w:shd w:fill="auto" w:val="clear"/>
          </w:tcPr>
          <w:p w14:paraId="B6230000">
            <w:pPr>
              <w:rPr>
                <w:sz w:val="20"/>
              </w:rPr>
            </w:pPr>
            <w:r>
              <w:rPr>
                <w:sz w:val="20"/>
              </w:rPr>
              <w:t>610</w:t>
            </w:r>
          </w:p>
        </w:tc>
        <w:tc>
          <w:tcPr>
            <w:tcW w:type="dxa" w:w="1438"/>
            <w:shd w:fill="auto" w:val="clear"/>
          </w:tcPr>
          <w:p w14:paraId="B7230000">
            <w:pPr>
              <w:ind/>
              <w:jc w:val="right"/>
              <w:rPr>
                <w:sz w:val="20"/>
              </w:rPr>
            </w:pPr>
            <w:r>
              <w:rPr>
                <w:sz w:val="20"/>
              </w:rPr>
              <w:t>22 734,87</w:t>
            </w:r>
          </w:p>
        </w:tc>
      </w:tr>
      <w:tr>
        <w:trPr>
          <w:trHeight w:hRule="atLeast" w:val="20"/>
        </w:trPr>
        <w:tc>
          <w:tcPr>
            <w:tcW w:type="dxa" w:w="4678"/>
            <w:shd w:fill="auto" w:val="clear"/>
          </w:tcPr>
          <w:p w14:paraId="B8230000">
            <w:pPr>
              <w:rPr>
                <w:sz w:val="20"/>
              </w:rPr>
            </w:pPr>
            <w:r>
              <w:rPr>
                <w:sz w:val="20"/>
              </w:rPr>
              <w:t>Подпрограмма «Развитие физической культуры и спорта, пропаганда здорового образа жизни»</w:t>
            </w:r>
          </w:p>
        </w:tc>
        <w:tc>
          <w:tcPr>
            <w:tcW w:type="dxa" w:w="567"/>
            <w:shd w:fill="auto" w:val="clear"/>
          </w:tcPr>
          <w:p w14:paraId="B9230000">
            <w:pPr>
              <w:rPr>
                <w:sz w:val="20"/>
              </w:rPr>
            </w:pPr>
            <w:r>
              <w:rPr>
                <w:sz w:val="20"/>
              </w:rPr>
              <w:t>611</w:t>
            </w:r>
          </w:p>
        </w:tc>
        <w:tc>
          <w:tcPr>
            <w:tcW w:type="dxa" w:w="426"/>
            <w:shd w:fill="auto" w:val="clear"/>
          </w:tcPr>
          <w:p w14:paraId="BA230000">
            <w:pPr>
              <w:rPr>
                <w:sz w:val="20"/>
              </w:rPr>
            </w:pPr>
            <w:r>
              <w:rPr>
                <w:sz w:val="20"/>
              </w:rPr>
              <w:t>11</w:t>
            </w:r>
          </w:p>
        </w:tc>
        <w:tc>
          <w:tcPr>
            <w:tcW w:type="dxa" w:w="425"/>
            <w:shd w:fill="auto" w:val="clear"/>
          </w:tcPr>
          <w:p w14:paraId="BB230000">
            <w:pPr>
              <w:rPr>
                <w:sz w:val="20"/>
              </w:rPr>
            </w:pPr>
            <w:r>
              <w:rPr>
                <w:sz w:val="20"/>
              </w:rPr>
              <w:t>02</w:t>
            </w:r>
          </w:p>
        </w:tc>
        <w:tc>
          <w:tcPr>
            <w:tcW w:type="dxa" w:w="1559"/>
            <w:shd w:fill="auto" w:val="clear"/>
          </w:tcPr>
          <w:p w14:paraId="BC230000">
            <w:pPr>
              <w:rPr>
                <w:sz w:val="20"/>
              </w:rPr>
            </w:pPr>
            <w:r>
              <w:rPr>
                <w:sz w:val="20"/>
              </w:rPr>
              <w:t>08 2 00 00000</w:t>
            </w:r>
          </w:p>
        </w:tc>
        <w:tc>
          <w:tcPr>
            <w:tcW w:type="dxa" w:w="567"/>
            <w:shd w:fill="auto" w:val="clear"/>
          </w:tcPr>
          <w:p w14:paraId="BD230000">
            <w:pPr>
              <w:rPr>
                <w:sz w:val="20"/>
              </w:rPr>
            </w:pPr>
            <w:r>
              <w:rPr>
                <w:sz w:val="20"/>
              </w:rPr>
              <w:t>000</w:t>
            </w:r>
          </w:p>
        </w:tc>
        <w:tc>
          <w:tcPr>
            <w:tcW w:type="dxa" w:w="1438"/>
            <w:shd w:fill="auto" w:val="clear"/>
          </w:tcPr>
          <w:p w14:paraId="BE230000">
            <w:pPr>
              <w:ind/>
              <w:jc w:val="right"/>
              <w:rPr>
                <w:sz w:val="20"/>
              </w:rPr>
            </w:pPr>
            <w:r>
              <w:rPr>
                <w:sz w:val="20"/>
              </w:rPr>
              <w:t>7 271,14</w:t>
            </w:r>
          </w:p>
        </w:tc>
      </w:tr>
      <w:tr>
        <w:trPr>
          <w:trHeight w:hRule="atLeast" w:val="20"/>
        </w:trPr>
        <w:tc>
          <w:tcPr>
            <w:tcW w:type="dxa" w:w="4678"/>
            <w:shd w:fill="auto" w:val="clear"/>
          </w:tcPr>
          <w:p w14:paraId="BF23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567"/>
            <w:shd w:fill="auto" w:val="clear"/>
          </w:tcPr>
          <w:p w14:paraId="C0230000">
            <w:pPr>
              <w:rPr>
                <w:sz w:val="20"/>
              </w:rPr>
            </w:pPr>
            <w:r>
              <w:rPr>
                <w:sz w:val="20"/>
              </w:rPr>
              <w:t>611</w:t>
            </w:r>
          </w:p>
        </w:tc>
        <w:tc>
          <w:tcPr>
            <w:tcW w:type="dxa" w:w="426"/>
            <w:shd w:fill="auto" w:val="clear"/>
          </w:tcPr>
          <w:p w14:paraId="C1230000">
            <w:pPr>
              <w:rPr>
                <w:sz w:val="20"/>
              </w:rPr>
            </w:pPr>
            <w:r>
              <w:rPr>
                <w:sz w:val="20"/>
              </w:rPr>
              <w:t>11</w:t>
            </w:r>
          </w:p>
        </w:tc>
        <w:tc>
          <w:tcPr>
            <w:tcW w:type="dxa" w:w="425"/>
            <w:shd w:fill="auto" w:val="clear"/>
          </w:tcPr>
          <w:p w14:paraId="C2230000">
            <w:pPr>
              <w:rPr>
                <w:sz w:val="20"/>
              </w:rPr>
            </w:pPr>
            <w:r>
              <w:rPr>
                <w:sz w:val="20"/>
              </w:rPr>
              <w:t>02</w:t>
            </w:r>
          </w:p>
        </w:tc>
        <w:tc>
          <w:tcPr>
            <w:tcW w:type="dxa" w:w="1559"/>
            <w:shd w:fill="auto" w:val="clear"/>
          </w:tcPr>
          <w:p w14:paraId="C3230000">
            <w:pPr>
              <w:rPr>
                <w:sz w:val="20"/>
              </w:rPr>
            </w:pPr>
            <w:r>
              <w:rPr>
                <w:sz w:val="20"/>
              </w:rPr>
              <w:t>08 2 01 00000</w:t>
            </w:r>
          </w:p>
        </w:tc>
        <w:tc>
          <w:tcPr>
            <w:tcW w:type="dxa" w:w="567"/>
            <w:shd w:fill="auto" w:val="clear"/>
          </w:tcPr>
          <w:p w14:paraId="C4230000">
            <w:pPr>
              <w:rPr>
                <w:sz w:val="20"/>
              </w:rPr>
            </w:pPr>
            <w:r>
              <w:rPr>
                <w:sz w:val="20"/>
              </w:rPr>
              <w:t>000</w:t>
            </w:r>
          </w:p>
        </w:tc>
        <w:tc>
          <w:tcPr>
            <w:tcW w:type="dxa" w:w="1438"/>
            <w:shd w:fill="auto" w:val="clear"/>
          </w:tcPr>
          <w:p w14:paraId="C5230000">
            <w:pPr>
              <w:ind/>
              <w:jc w:val="right"/>
              <w:rPr>
                <w:sz w:val="20"/>
              </w:rPr>
            </w:pPr>
            <w:r>
              <w:rPr>
                <w:sz w:val="20"/>
              </w:rPr>
              <w:t>6 729,13</w:t>
            </w:r>
          </w:p>
        </w:tc>
      </w:tr>
      <w:tr>
        <w:trPr>
          <w:trHeight w:hRule="atLeast" w:val="20"/>
        </w:trPr>
        <w:tc>
          <w:tcPr>
            <w:tcW w:type="dxa" w:w="4678"/>
            <w:shd w:fill="auto" w:val="clear"/>
          </w:tcPr>
          <w:p w14:paraId="C623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567"/>
            <w:shd w:fill="auto" w:val="clear"/>
          </w:tcPr>
          <w:p w14:paraId="C7230000">
            <w:pPr>
              <w:rPr>
                <w:sz w:val="20"/>
              </w:rPr>
            </w:pPr>
            <w:r>
              <w:rPr>
                <w:sz w:val="20"/>
              </w:rPr>
              <w:t>611</w:t>
            </w:r>
          </w:p>
        </w:tc>
        <w:tc>
          <w:tcPr>
            <w:tcW w:type="dxa" w:w="426"/>
            <w:shd w:fill="auto" w:val="clear"/>
          </w:tcPr>
          <w:p w14:paraId="C8230000">
            <w:pPr>
              <w:rPr>
                <w:sz w:val="20"/>
              </w:rPr>
            </w:pPr>
            <w:r>
              <w:rPr>
                <w:sz w:val="20"/>
              </w:rPr>
              <w:t>11</w:t>
            </w:r>
          </w:p>
        </w:tc>
        <w:tc>
          <w:tcPr>
            <w:tcW w:type="dxa" w:w="425"/>
            <w:shd w:fill="auto" w:val="clear"/>
          </w:tcPr>
          <w:p w14:paraId="C9230000">
            <w:pPr>
              <w:rPr>
                <w:sz w:val="20"/>
              </w:rPr>
            </w:pPr>
            <w:r>
              <w:rPr>
                <w:sz w:val="20"/>
              </w:rPr>
              <w:t>02</w:t>
            </w:r>
          </w:p>
        </w:tc>
        <w:tc>
          <w:tcPr>
            <w:tcW w:type="dxa" w:w="1559"/>
            <w:shd w:fill="auto" w:val="clear"/>
          </w:tcPr>
          <w:p w14:paraId="CA230000">
            <w:pPr>
              <w:rPr>
                <w:sz w:val="20"/>
              </w:rPr>
            </w:pPr>
            <w:r>
              <w:rPr>
                <w:sz w:val="20"/>
              </w:rPr>
              <w:t>08 2 01 20420</w:t>
            </w:r>
          </w:p>
        </w:tc>
        <w:tc>
          <w:tcPr>
            <w:tcW w:type="dxa" w:w="567"/>
            <w:shd w:fill="auto" w:val="clear"/>
          </w:tcPr>
          <w:p w14:paraId="CB230000">
            <w:pPr>
              <w:rPr>
                <w:sz w:val="20"/>
              </w:rPr>
            </w:pPr>
            <w:r>
              <w:rPr>
                <w:sz w:val="20"/>
              </w:rPr>
              <w:t>000</w:t>
            </w:r>
          </w:p>
        </w:tc>
        <w:tc>
          <w:tcPr>
            <w:tcW w:type="dxa" w:w="1438"/>
            <w:shd w:fill="auto" w:val="clear"/>
          </w:tcPr>
          <w:p w14:paraId="CC230000">
            <w:pPr>
              <w:ind/>
              <w:jc w:val="right"/>
              <w:rPr>
                <w:sz w:val="20"/>
              </w:rPr>
            </w:pPr>
            <w:r>
              <w:rPr>
                <w:sz w:val="20"/>
              </w:rPr>
              <w:t>6 729,13</w:t>
            </w:r>
          </w:p>
        </w:tc>
      </w:tr>
      <w:tr>
        <w:trPr>
          <w:trHeight w:hRule="atLeast" w:val="20"/>
        </w:trPr>
        <w:tc>
          <w:tcPr>
            <w:tcW w:type="dxa" w:w="4678"/>
            <w:shd w:fill="auto" w:val="clear"/>
          </w:tcPr>
          <w:p w14:paraId="CD230000">
            <w:pPr>
              <w:rPr>
                <w:sz w:val="20"/>
              </w:rPr>
            </w:pPr>
            <w:r>
              <w:rPr>
                <w:sz w:val="20"/>
              </w:rPr>
              <w:t>Расходы на выплаты персоналу казенных учреждений</w:t>
            </w:r>
          </w:p>
        </w:tc>
        <w:tc>
          <w:tcPr>
            <w:tcW w:type="dxa" w:w="567"/>
            <w:shd w:fill="auto" w:val="clear"/>
          </w:tcPr>
          <w:p w14:paraId="CE230000">
            <w:pPr>
              <w:rPr>
                <w:sz w:val="20"/>
              </w:rPr>
            </w:pPr>
            <w:r>
              <w:rPr>
                <w:sz w:val="20"/>
              </w:rPr>
              <w:t>611</w:t>
            </w:r>
          </w:p>
        </w:tc>
        <w:tc>
          <w:tcPr>
            <w:tcW w:type="dxa" w:w="426"/>
            <w:shd w:fill="auto" w:val="clear"/>
          </w:tcPr>
          <w:p w14:paraId="CF230000">
            <w:pPr>
              <w:rPr>
                <w:sz w:val="20"/>
              </w:rPr>
            </w:pPr>
            <w:r>
              <w:rPr>
                <w:sz w:val="20"/>
              </w:rPr>
              <w:t>11</w:t>
            </w:r>
          </w:p>
        </w:tc>
        <w:tc>
          <w:tcPr>
            <w:tcW w:type="dxa" w:w="425"/>
            <w:shd w:fill="auto" w:val="clear"/>
          </w:tcPr>
          <w:p w14:paraId="D0230000">
            <w:pPr>
              <w:rPr>
                <w:sz w:val="20"/>
              </w:rPr>
            </w:pPr>
            <w:r>
              <w:rPr>
                <w:sz w:val="20"/>
              </w:rPr>
              <w:t>02</w:t>
            </w:r>
          </w:p>
        </w:tc>
        <w:tc>
          <w:tcPr>
            <w:tcW w:type="dxa" w:w="1559"/>
            <w:shd w:fill="auto" w:val="clear"/>
          </w:tcPr>
          <w:p w14:paraId="D1230000">
            <w:pPr>
              <w:rPr>
                <w:sz w:val="20"/>
              </w:rPr>
            </w:pPr>
            <w:r>
              <w:rPr>
                <w:sz w:val="20"/>
              </w:rPr>
              <w:t>08 2 01 20420</w:t>
            </w:r>
          </w:p>
        </w:tc>
        <w:tc>
          <w:tcPr>
            <w:tcW w:type="dxa" w:w="567"/>
            <w:shd w:fill="auto" w:val="clear"/>
          </w:tcPr>
          <w:p w14:paraId="D2230000">
            <w:pPr>
              <w:rPr>
                <w:sz w:val="20"/>
              </w:rPr>
            </w:pPr>
            <w:r>
              <w:rPr>
                <w:sz w:val="20"/>
              </w:rPr>
              <w:t>110</w:t>
            </w:r>
          </w:p>
        </w:tc>
        <w:tc>
          <w:tcPr>
            <w:tcW w:type="dxa" w:w="1438"/>
            <w:shd w:fill="auto" w:val="clear"/>
          </w:tcPr>
          <w:p w14:paraId="D3230000">
            <w:pPr>
              <w:ind/>
              <w:jc w:val="right"/>
              <w:rPr>
                <w:sz w:val="20"/>
              </w:rPr>
            </w:pPr>
            <w:r>
              <w:rPr>
                <w:sz w:val="20"/>
              </w:rPr>
              <w:t>2 485,43</w:t>
            </w:r>
          </w:p>
        </w:tc>
      </w:tr>
      <w:tr>
        <w:trPr>
          <w:trHeight w:hRule="atLeast" w:val="20"/>
        </w:trPr>
        <w:tc>
          <w:tcPr>
            <w:tcW w:type="dxa" w:w="4678"/>
            <w:shd w:fill="auto" w:val="clear"/>
          </w:tcPr>
          <w:p w14:paraId="D4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5230000">
            <w:pPr>
              <w:rPr>
                <w:sz w:val="20"/>
              </w:rPr>
            </w:pPr>
            <w:r>
              <w:rPr>
                <w:sz w:val="20"/>
              </w:rPr>
              <w:t>611</w:t>
            </w:r>
          </w:p>
        </w:tc>
        <w:tc>
          <w:tcPr>
            <w:tcW w:type="dxa" w:w="426"/>
            <w:shd w:fill="auto" w:val="clear"/>
          </w:tcPr>
          <w:p w14:paraId="D6230000">
            <w:pPr>
              <w:rPr>
                <w:sz w:val="20"/>
              </w:rPr>
            </w:pPr>
            <w:r>
              <w:rPr>
                <w:sz w:val="20"/>
              </w:rPr>
              <w:t>11</w:t>
            </w:r>
          </w:p>
        </w:tc>
        <w:tc>
          <w:tcPr>
            <w:tcW w:type="dxa" w:w="425"/>
            <w:shd w:fill="auto" w:val="clear"/>
          </w:tcPr>
          <w:p w14:paraId="D7230000">
            <w:pPr>
              <w:rPr>
                <w:sz w:val="20"/>
              </w:rPr>
            </w:pPr>
            <w:r>
              <w:rPr>
                <w:sz w:val="20"/>
              </w:rPr>
              <w:t>02</w:t>
            </w:r>
          </w:p>
        </w:tc>
        <w:tc>
          <w:tcPr>
            <w:tcW w:type="dxa" w:w="1559"/>
            <w:shd w:fill="auto" w:val="clear"/>
          </w:tcPr>
          <w:p w14:paraId="D8230000">
            <w:pPr>
              <w:rPr>
                <w:sz w:val="20"/>
              </w:rPr>
            </w:pPr>
            <w:r>
              <w:rPr>
                <w:sz w:val="20"/>
              </w:rPr>
              <w:t>08 2 01 20420</w:t>
            </w:r>
          </w:p>
        </w:tc>
        <w:tc>
          <w:tcPr>
            <w:tcW w:type="dxa" w:w="567"/>
            <w:shd w:fill="auto" w:val="clear"/>
          </w:tcPr>
          <w:p w14:paraId="D9230000">
            <w:pPr>
              <w:rPr>
                <w:sz w:val="20"/>
              </w:rPr>
            </w:pPr>
            <w:r>
              <w:rPr>
                <w:sz w:val="20"/>
              </w:rPr>
              <w:t>240</w:t>
            </w:r>
          </w:p>
        </w:tc>
        <w:tc>
          <w:tcPr>
            <w:tcW w:type="dxa" w:w="1438"/>
            <w:shd w:fill="auto" w:val="clear"/>
          </w:tcPr>
          <w:p w14:paraId="DA230000">
            <w:pPr>
              <w:ind/>
              <w:jc w:val="right"/>
              <w:rPr>
                <w:sz w:val="20"/>
              </w:rPr>
            </w:pPr>
            <w:r>
              <w:rPr>
                <w:sz w:val="20"/>
              </w:rPr>
              <w:t>4 243,70</w:t>
            </w:r>
          </w:p>
        </w:tc>
      </w:tr>
      <w:tr>
        <w:trPr>
          <w:trHeight w:hRule="atLeast" w:val="20"/>
        </w:trPr>
        <w:tc>
          <w:tcPr>
            <w:tcW w:type="dxa" w:w="4678"/>
            <w:shd w:fill="auto" w:val="clear"/>
          </w:tcPr>
          <w:p w14:paraId="DB230000">
            <w:pPr>
              <w:rPr>
                <w:sz w:val="20"/>
              </w:rPr>
            </w:pPr>
            <w:r>
              <w:rPr>
                <w:sz w:val="20"/>
              </w:rPr>
              <w:t>Основное мероприятие «Пропаганда здорового образа жизни через средства массовой информации»</w:t>
            </w:r>
          </w:p>
        </w:tc>
        <w:tc>
          <w:tcPr>
            <w:tcW w:type="dxa" w:w="567"/>
            <w:shd w:fill="auto" w:val="clear"/>
          </w:tcPr>
          <w:p w14:paraId="DC230000">
            <w:pPr>
              <w:rPr>
                <w:sz w:val="20"/>
              </w:rPr>
            </w:pPr>
            <w:r>
              <w:rPr>
                <w:sz w:val="20"/>
              </w:rPr>
              <w:t>611</w:t>
            </w:r>
          </w:p>
        </w:tc>
        <w:tc>
          <w:tcPr>
            <w:tcW w:type="dxa" w:w="426"/>
            <w:shd w:fill="auto" w:val="clear"/>
          </w:tcPr>
          <w:p w14:paraId="DD230000">
            <w:pPr>
              <w:rPr>
                <w:sz w:val="20"/>
              </w:rPr>
            </w:pPr>
            <w:r>
              <w:rPr>
                <w:sz w:val="20"/>
              </w:rPr>
              <w:t>11</w:t>
            </w:r>
          </w:p>
        </w:tc>
        <w:tc>
          <w:tcPr>
            <w:tcW w:type="dxa" w:w="425"/>
            <w:shd w:fill="auto" w:val="clear"/>
          </w:tcPr>
          <w:p w14:paraId="DE230000">
            <w:pPr>
              <w:rPr>
                <w:sz w:val="20"/>
              </w:rPr>
            </w:pPr>
            <w:r>
              <w:rPr>
                <w:sz w:val="20"/>
              </w:rPr>
              <w:t>02</w:t>
            </w:r>
          </w:p>
        </w:tc>
        <w:tc>
          <w:tcPr>
            <w:tcW w:type="dxa" w:w="1559"/>
            <w:shd w:fill="auto" w:val="clear"/>
          </w:tcPr>
          <w:p w14:paraId="DF230000">
            <w:pPr>
              <w:rPr>
                <w:sz w:val="20"/>
              </w:rPr>
            </w:pPr>
            <w:r>
              <w:rPr>
                <w:sz w:val="20"/>
              </w:rPr>
              <w:t>08 2 02 00000</w:t>
            </w:r>
          </w:p>
        </w:tc>
        <w:tc>
          <w:tcPr>
            <w:tcW w:type="dxa" w:w="567"/>
            <w:shd w:fill="auto" w:val="clear"/>
          </w:tcPr>
          <w:p w14:paraId="E0230000">
            <w:pPr>
              <w:rPr>
                <w:sz w:val="20"/>
              </w:rPr>
            </w:pPr>
            <w:r>
              <w:rPr>
                <w:sz w:val="20"/>
              </w:rPr>
              <w:t>000</w:t>
            </w:r>
          </w:p>
        </w:tc>
        <w:tc>
          <w:tcPr>
            <w:tcW w:type="dxa" w:w="1438"/>
            <w:shd w:fill="auto" w:val="clear"/>
          </w:tcPr>
          <w:p w14:paraId="E1230000">
            <w:pPr>
              <w:ind/>
              <w:jc w:val="right"/>
              <w:rPr>
                <w:sz w:val="20"/>
              </w:rPr>
            </w:pPr>
            <w:r>
              <w:rPr>
                <w:sz w:val="20"/>
              </w:rPr>
              <w:t>505,71</w:t>
            </w:r>
          </w:p>
        </w:tc>
      </w:tr>
      <w:tr>
        <w:trPr>
          <w:trHeight w:hRule="atLeast" w:val="20"/>
        </w:trPr>
        <w:tc>
          <w:tcPr>
            <w:tcW w:type="dxa" w:w="4678"/>
            <w:shd w:fill="auto" w:val="clear"/>
          </w:tcPr>
          <w:p w14:paraId="E2230000">
            <w:pPr>
              <w:rPr>
                <w:sz w:val="20"/>
              </w:rPr>
            </w:pPr>
            <w:r>
              <w:rPr>
                <w:sz w:val="20"/>
              </w:rPr>
              <w:t xml:space="preserve">Расходы на пропаганду здорового образа жизни </w:t>
            </w:r>
          </w:p>
        </w:tc>
        <w:tc>
          <w:tcPr>
            <w:tcW w:type="dxa" w:w="567"/>
            <w:shd w:fill="auto" w:val="clear"/>
          </w:tcPr>
          <w:p w14:paraId="E3230000">
            <w:pPr>
              <w:rPr>
                <w:sz w:val="20"/>
              </w:rPr>
            </w:pPr>
            <w:r>
              <w:rPr>
                <w:sz w:val="20"/>
              </w:rPr>
              <w:t>611</w:t>
            </w:r>
          </w:p>
        </w:tc>
        <w:tc>
          <w:tcPr>
            <w:tcW w:type="dxa" w:w="426"/>
            <w:shd w:fill="auto" w:val="clear"/>
          </w:tcPr>
          <w:p w14:paraId="E4230000">
            <w:pPr>
              <w:rPr>
                <w:sz w:val="20"/>
              </w:rPr>
            </w:pPr>
            <w:r>
              <w:rPr>
                <w:sz w:val="20"/>
              </w:rPr>
              <w:t>11</w:t>
            </w:r>
          </w:p>
        </w:tc>
        <w:tc>
          <w:tcPr>
            <w:tcW w:type="dxa" w:w="425"/>
            <w:shd w:fill="auto" w:val="clear"/>
          </w:tcPr>
          <w:p w14:paraId="E5230000">
            <w:pPr>
              <w:rPr>
                <w:sz w:val="20"/>
              </w:rPr>
            </w:pPr>
            <w:r>
              <w:rPr>
                <w:sz w:val="20"/>
              </w:rPr>
              <w:t>02</w:t>
            </w:r>
          </w:p>
        </w:tc>
        <w:tc>
          <w:tcPr>
            <w:tcW w:type="dxa" w:w="1559"/>
            <w:shd w:fill="auto" w:val="clear"/>
          </w:tcPr>
          <w:p w14:paraId="E6230000">
            <w:pPr>
              <w:rPr>
                <w:sz w:val="20"/>
              </w:rPr>
            </w:pPr>
            <w:r>
              <w:rPr>
                <w:sz w:val="20"/>
              </w:rPr>
              <w:t>08 2 02 20440</w:t>
            </w:r>
          </w:p>
        </w:tc>
        <w:tc>
          <w:tcPr>
            <w:tcW w:type="dxa" w:w="567"/>
            <w:shd w:fill="auto" w:val="clear"/>
          </w:tcPr>
          <w:p w14:paraId="E7230000">
            <w:pPr>
              <w:rPr>
                <w:sz w:val="20"/>
              </w:rPr>
            </w:pPr>
            <w:r>
              <w:rPr>
                <w:sz w:val="20"/>
              </w:rPr>
              <w:t>000</w:t>
            </w:r>
          </w:p>
        </w:tc>
        <w:tc>
          <w:tcPr>
            <w:tcW w:type="dxa" w:w="1438"/>
            <w:shd w:fill="auto" w:val="clear"/>
          </w:tcPr>
          <w:p w14:paraId="E8230000">
            <w:pPr>
              <w:ind/>
              <w:jc w:val="right"/>
              <w:rPr>
                <w:sz w:val="20"/>
              </w:rPr>
            </w:pPr>
            <w:r>
              <w:rPr>
                <w:sz w:val="20"/>
              </w:rPr>
              <w:t>505,71</w:t>
            </w:r>
          </w:p>
        </w:tc>
      </w:tr>
      <w:tr>
        <w:trPr>
          <w:trHeight w:hRule="atLeast" w:val="20"/>
        </w:trPr>
        <w:tc>
          <w:tcPr>
            <w:tcW w:type="dxa" w:w="4678"/>
            <w:shd w:fill="auto" w:val="clear"/>
          </w:tcPr>
          <w:p w14:paraId="E9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A230000">
            <w:pPr>
              <w:rPr>
                <w:sz w:val="20"/>
              </w:rPr>
            </w:pPr>
            <w:r>
              <w:rPr>
                <w:sz w:val="20"/>
              </w:rPr>
              <w:t>611</w:t>
            </w:r>
          </w:p>
        </w:tc>
        <w:tc>
          <w:tcPr>
            <w:tcW w:type="dxa" w:w="426"/>
            <w:shd w:fill="auto" w:val="clear"/>
          </w:tcPr>
          <w:p w14:paraId="EB230000">
            <w:pPr>
              <w:rPr>
                <w:sz w:val="20"/>
              </w:rPr>
            </w:pPr>
            <w:r>
              <w:rPr>
                <w:sz w:val="20"/>
              </w:rPr>
              <w:t>11</w:t>
            </w:r>
          </w:p>
        </w:tc>
        <w:tc>
          <w:tcPr>
            <w:tcW w:type="dxa" w:w="425"/>
            <w:shd w:fill="auto" w:val="clear"/>
          </w:tcPr>
          <w:p w14:paraId="EC230000">
            <w:pPr>
              <w:rPr>
                <w:sz w:val="20"/>
              </w:rPr>
            </w:pPr>
            <w:r>
              <w:rPr>
                <w:sz w:val="20"/>
              </w:rPr>
              <w:t>02</w:t>
            </w:r>
          </w:p>
        </w:tc>
        <w:tc>
          <w:tcPr>
            <w:tcW w:type="dxa" w:w="1559"/>
            <w:shd w:fill="auto" w:val="clear"/>
          </w:tcPr>
          <w:p w14:paraId="ED230000">
            <w:pPr>
              <w:rPr>
                <w:sz w:val="20"/>
              </w:rPr>
            </w:pPr>
            <w:r>
              <w:rPr>
                <w:sz w:val="20"/>
              </w:rPr>
              <w:t>08 2 02 20440</w:t>
            </w:r>
          </w:p>
        </w:tc>
        <w:tc>
          <w:tcPr>
            <w:tcW w:type="dxa" w:w="567"/>
            <w:shd w:fill="auto" w:val="clear"/>
          </w:tcPr>
          <w:p w14:paraId="EE230000">
            <w:pPr>
              <w:rPr>
                <w:sz w:val="20"/>
              </w:rPr>
            </w:pPr>
            <w:r>
              <w:rPr>
                <w:sz w:val="20"/>
              </w:rPr>
              <w:t>240</w:t>
            </w:r>
          </w:p>
        </w:tc>
        <w:tc>
          <w:tcPr>
            <w:tcW w:type="dxa" w:w="1438"/>
            <w:shd w:fill="auto" w:val="clear"/>
          </w:tcPr>
          <w:p w14:paraId="EF230000">
            <w:pPr>
              <w:ind/>
              <w:jc w:val="right"/>
              <w:rPr>
                <w:sz w:val="20"/>
              </w:rPr>
            </w:pPr>
            <w:r>
              <w:rPr>
                <w:sz w:val="20"/>
              </w:rPr>
              <w:t>505,71</w:t>
            </w:r>
          </w:p>
        </w:tc>
      </w:tr>
      <w:tr>
        <w:trPr>
          <w:trHeight w:hRule="atLeast" w:val="20"/>
        </w:trPr>
        <w:tc>
          <w:tcPr>
            <w:tcW w:type="dxa" w:w="4678"/>
            <w:shd w:fill="auto" w:val="clear"/>
          </w:tcPr>
          <w:p w14:paraId="F023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567"/>
            <w:shd w:fill="auto" w:val="clear"/>
          </w:tcPr>
          <w:p w14:paraId="F1230000">
            <w:pPr>
              <w:rPr>
                <w:sz w:val="20"/>
              </w:rPr>
            </w:pPr>
            <w:r>
              <w:rPr>
                <w:sz w:val="20"/>
              </w:rPr>
              <w:t>611</w:t>
            </w:r>
          </w:p>
        </w:tc>
        <w:tc>
          <w:tcPr>
            <w:tcW w:type="dxa" w:w="426"/>
            <w:shd w:fill="auto" w:val="clear"/>
          </w:tcPr>
          <w:p w14:paraId="F2230000">
            <w:pPr>
              <w:rPr>
                <w:sz w:val="20"/>
              </w:rPr>
            </w:pPr>
            <w:r>
              <w:rPr>
                <w:sz w:val="20"/>
              </w:rPr>
              <w:t>11</w:t>
            </w:r>
          </w:p>
        </w:tc>
        <w:tc>
          <w:tcPr>
            <w:tcW w:type="dxa" w:w="425"/>
            <w:shd w:fill="auto" w:val="clear"/>
          </w:tcPr>
          <w:p w14:paraId="F3230000">
            <w:pPr>
              <w:rPr>
                <w:sz w:val="20"/>
              </w:rPr>
            </w:pPr>
            <w:r>
              <w:rPr>
                <w:sz w:val="20"/>
              </w:rPr>
              <w:t>02</w:t>
            </w:r>
          </w:p>
        </w:tc>
        <w:tc>
          <w:tcPr>
            <w:tcW w:type="dxa" w:w="1559"/>
            <w:shd w:fill="auto" w:val="clear"/>
          </w:tcPr>
          <w:p w14:paraId="F4230000">
            <w:pPr>
              <w:rPr>
                <w:sz w:val="20"/>
              </w:rPr>
            </w:pPr>
            <w:r>
              <w:rPr>
                <w:sz w:val="20"/>
              </w:rPr>
              <w:t>08 2 03 00000</w:t>
            </w:r>
          </w:p>
        </w:tc>
        <w:tc>
          <w:tcPr>
            <w:tcW w:type="dxa" w:w="567"/>
            <w:shd w:fill="auto" w:val="clear"/>
          </w:tcPr>
          <w:p w14:paraId="F5230000">
            <w:pPr>
              <w:rPr>
                <w:sz w:val="20"/>
              </w:rPr>
            </w:pPr>
            <w:r>
              <w:rPr>
                <w:sz w:val="20"/>
              </w:rPr>
              <w:t>000</w:t>
            </w:r>
          </w:p>
        </w:tc>
        <w:tc>
          <w:tcPr>
            <w:tcW w:type="dxa" w:w="1438"/>
            <w:shd w:fill="auto" w:val="clear"/>
          </w:tcPr>
          <w:p w14:paraId="F6230000">
            <w:pPr>
              <w:ind/>
              <w:jc w:val="right"/>
              <w:rPr>
                <w:sz w:val="20"/>
              </w:rPr>
            </w:pPr>
            <w:r>
              <w:rPr>
                <w:sz w:val="20"/>
              </w:rPr>
              <w:t>36,30</w:t>
            </w:r>
          </w:p>
        </w:tc>
      </w:tr>
      <w:tr>
        <w:trPr>
          <w:trHeight w:hRule="atLeast" w:val="20"/>
        </w:trPr>
        <w:tc>
          <w:tcPr>
            <w:tcW w:type="dxa" w:w="4678"/>
            <w:shd w:fill="auto" w:val="clear"/>
          </w:tcPr>
          <w:p w14:paraId="F7230000">
            <w:pPr>
              <w:rPr>
                <w:sz w:val="20"/>
              </w:rPr>
            </w:pPr>
            <w:r>
              <w:rPr>
                <w:sz w:val="20"/>
              </w:rPr>
              <w:t>Расходы на повышение квалификации работников отрасли «Физическая культура и спорт»</w:t>
            </w:r>
          </w:p>
        </w:tc>
        <w:tc>
          <w:tcPr>
            <w:tcW w:type="dxa" w:w="567"/>
            <w:shd w:fill="auto" w:val="clear"/>
          </w:tcPr>
          <w:p w14:paraId="F8230000">
            <w:pPr>
              <w:rPr>
                <w:sz w:val="20"/>
              </w:rPr>
            </w:pPr>
            <w:r>
              <w:rPr>
                <w:sz w:val="20"/>
              </w:rPr>
              <w:t>611</w:t>
            </w:r>
          </w:p>
        </w:tc>
        <w:tc>
          <w:tcPr>
            <w:tcW w:type="dxa" w:w="426"/>
            <w:shd w:fill="auto" w:val="clear"/>
          </w:tcPr>
          <w:p w14:paraId="F9230000">
            <w:pPr>
              <w:rPr>
                <w:sz w:val="20"/>
              </w:rPr>
            </w:pPr>
            <w:r>
              <w:rPr>
                <w:sz w:val="20"/>
              </w:rPr>
              <w:t>11</w:t>
            </w:r>
          </w:p>
        </w:tc>
        <w:tc>
          <w:tcPr>
            <w:tcW w:type="dxa" w:w="425"/>
            <w:shd w:fill="auto" w:val="clear"/>
          </w:tcPr>
          <w:p w14:paraId="FA230000">
            <w:pPr>
              <w:rPr>
                <w:sz w:val="20"/>
              </w:rPr>
            </w:pPr>
            <w:r>
              <w:rPr>
                <w:sz w:val="20"/>
              </w:rPr>
              <w:t>02</w:t>
            </w:r>
          </w:p>
        </w:tc>
        <w:tc>
          <w:tcPr>
            <w:tcW w:type="dxa" w:w="1559"/>
            <w:shd w:fill="auto" w:val="clear"/>
          </w:tcPr>
          <w:p w14:paraId="FB230000">
            <w:pPr>
              <w:rPr>
                <w:sz w:val="20"/>
              </w:rPr>
            </w:pPr>
            <w:r>
              <w:rPr>
                <w:sz w:val="20"/>
              </w:rPr>
              <w:t>08 2 03 21060</w:t>
            </w:r>
          </w:p>
        </w:tc>
        <w:tc>
          <w:tcPr>
            <w:tcW w:type="dxa" w:w="567"/>
            <w:shd w:fill="auto" w:val="clear"/>
          </w:tcPr>
          <w:p w14:paraId="FC230000">
            <w:pPr>
              <w:rPr>
                <w:sz w:val="20"/>
              </w:rPr>
            </w:pPr>
            <w:r>
              <w:rPr>
                <w:sz w:val="20"/>
              </w:rPr>
              <w:t>000</w:t>
            </w:r>
          </w:p>
        </w:tc>
        <w:tc>
          <w:tcPr>
            <w:tcW w:type="dxa" w:w="1438"/>
            <w:shd w:fill="auto" w:val="clear"/>
          </w:tcPr>
          <w:p w14:paraId="FD230000">
            <w:pPr>
              <w:ind/>
              <w:jc w:val="right"/>
              <w:rPr>
                <w:sz w:val="20"/>
              </w:rPr>
            </w:pPr>
            <w:r>
              <w:rPr>
                <w:sz w:val="20"/>
              </w:rPr>
              <w:t>36,30</w:t>
            </w:r>
          </w:p>
        </w:tc>
      </w:tr>
      <w:tr>
        <w:trPr>
          <w:trHeight w:hRule="atLeast" w:val="20"/>
        </w:trPr>
        <w:tc>
          <w:tcPr>
            <w:tcW w:type="dxa" w:w="4678"/>
            <w:shd w:fill="auto" w:val="clear"/>
          </w:tcPr>
          <w:p w14:paraId="FE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F230000">
            <w:pPr>
              <w:rPr>
                <w:sz w:val="20"/>
              </w:rPr>
            </w:pPr>
            <w:r>
              <w:rPr>
                <w:sz w:val="20"/>
              </w:rPr>
              <w:t>611</w:t>
            </w:r>
          </w:p>
        </w:tc>
        <w:tc>
          <w:tcPr>
            <w:tcW w:type="dxa" w:w="426"/>
            <w:shd w:fill="auto" w:val="clear"/>
          </w:tcPr>
          <w:p w14:paraId="00240000">
            <w:pPr>
              <w:rPr>
                <w:sz w:val="20"/>
              </w:rPr>
            </w:pPr>
            <w:r>
              <w:rPr>
                <w:sz w:val="20"/>
              </w:rPr>
              <w:t>11</w:t>
            </w:r>
          </w:p>
        </w:tc>
        <w:tc>
          <w:tcPr>
            <w:tcW w:type="dxa" w:w="425"/>
            <w:shd w:fill="auto" w:val="clear"/>
          </w:tcPr>
          <w:p w14:paraId="01240000">
            <w:pPr>
              <w:rPr>
                <w:sz w:val="20"/>
              </w:rPr>
            </w:pPr>
            <w:r>
              <w:rPr>
                <w:sz w:val="20"/>
              </w:rPr>
              <w:t>02</w:t>
            </w:r>
          </w:p>
        </w:tc>
        <w:tc>
          <w:tcPr>
            <w:tcW w:type="dxa" w:w="1559"/>
            <w:shd w:fill="auto" w:val="clear"/>
          </w:tcPr>
          <w:p w14:paraId="02240000">
            <w:pPr>
              <w:rPr>
                <w:sz w:val="20"/>
              </w:rPr>
            </w:pPr>
            <w:r>
              <w:rPr>
                <w:sz w:val="20"/>
              </w:rPr>
              <w:t>08 2 03 21060</w:t>
            </w:r>
          </w:p>
        </w:tc>
        <w:tc>
          <w:tcPr>
            <w:tcW w:type="dxa" w:w="567"/>
            <w:shd w:fill="auto" w:val="clear"/>
          </w:tcPr>
          <w:p w14:paraId="03240000">
            <w:pPr>
              <w:rPr>
                <w:sz w:val="20"/>
              </w:rPr>
            </w:pPr>
            <w:r>
              <w:rPr>
                <w:sz w:val="20"/>
              </w:rPr>
              <w:t>240</w:t>
            </w:r>
          </w:p>
        </w:tc>
        <w:tc>
          <w:tcPr>
            <w:tcW w:type="dxa" w:w="1438"/>
            <w:shd w:fill="auto" w:val="clear"/>
          </w:tcPr>
          <w:p w14:paraId="04240000">
            <w:pPr>
              <w:ind/>
              <w:jc w:val="right"/>
              <w:rPr>
                <w:sz w:val="20"/>
              </w:rPr>
            </w:pPr>
            <w:r>
              <w:rPr>
                <w:sz w:val="20"/>
              </w:rPr>
              <w:t>36,30</w:t>
            </w:r>
          </w:p>
        </w:tc>
      </w:tr>
      <w:tr>
        <w:trPr>
          <w:trHeight w:hRule="atLeast" w:val="20"/>
        </w:trPr>
        <w:tc>
          <w:tcPr>
            <w:tcW w:type="dxa" w:w="4678"/>
            <w:shd w:fill="auto" w:val="clear"/>
          </w:tcPr>
          <w:p w14:paraId="052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06240000">
            <w:pPr>
              <w:rPr>
                <w:sz w:val="20"/>
              </w:rPr>
            </w:pPr>
            <w:r>
              <w:rPr>
                <w:sz w:val="20"/>
              </w:rPr>
              <w:t>611</w:t>
            </w:r>
          </w:p>
        </w:tc>
        <w:tc>
          <w:tcPr>
            <w:tcW w:type="dxa" w:w="426"/>
            <w:shd w:fill="auto" w:val="clear"/>
          </w:tcPr>
          <w:p w14:paraId="07240000">
            <w:pPr>
              <w:rPr>
                <w:sz w:val="20"/>
              </w:rPr>
            </w:pPr>
            <w:r>
              <w:rPr>
                <w:sz w:val="20"/>
              </w:rPr>
              <w:t>11</w:t>
            </w:r>
          </w:p>
        </w:tc>
        <w:tc>
          <w:tcPr>
            <w:tcW w:type="dxa" w:w="425"/>
            <w:shd w:fill="auto" w:val="clear"/>
          </w:tcPr>
          <w:p w14:paraId="08240000">
            <w:pPr>
              <w:rPr>
                <w:sz w:val="20"/>
              </w:rPr>
            </w:pPr>
            <w:r>
              <w:rPr>
                <w:sz w:val="20"/>
              </w:rPr>
              <w:t>02</w:t>
            </w:r>
          </w:p>
        </w:tc>
        <w:tc>
          <w:tcPr>
            <w:tcW w:type="dxa" w:w="1559"/>
            <w:shd w:fill="auto" w:val="clear"/>
          </w:tcPr>
          <w:p w14:paraId="09240000">
            <w:pPr>
              <w:rPr>
                <w:sz w:val="20"/>
              </w:rPr>
            </w:pPr>
            <w:r>
              <w:rPr>
                <w:sz w:val="20"/>
              </w:rPr>
              <w:t>15 0 00 00000</w:t>
            </w:r>
          </w:p>
        </w:tc>
        <w:tc>
          <w:tcPr>
            <w:tcW w:type="dxa" w:w="567"/>
            <w:shd w:fill="auto" w:val="clear"/>
          </w:tcPr>
          <w:p w14:paraId="0A240000">
            <w:pPr>
              <w:rPr>
                <w:sz w:val="20"/>
              </w:rPr>
            </w:pPr>
            <w:r>
              <w:rPr>
                <w:sz w:val="20"/>
              </w:rPr>
              <w:t>000</w:t>
            </w:r>
          </w:p>
        </w:tc>
        <w:tc>
          <w:tcPr>
            <w:tcW w:type="dxa" w:w="1438"/>
            <w:shd w:fill="auto" w:val="clear"/>
          </w:tcPr>
          <w:p w14:paraId="0B240000">
            <w:pPr>
              <w:ind/>
              <w:jc w:val="right"/>
              <w:rPr>
                <w:sz w:val="20"/>
              </w:rPr>
            </w:pPr>
            <w:r>
              <w:rPr>
                <w:sz w:val="20"/>
              </w:rPr>
              <w:t>615,70</w:t>
            </w:r>
          </w:p>
        </w:tc>
      </w:tr>
      <w:tr>
        <w:trPr>
          <w:trHeight w:hRule="atLeast" w:val="20"/>
        </w:trPr>
        <w:tc>
          <w:tcPr>
            <w:tcW w:type="dxa" w:w="4678"/>
            <w:shd w:fill="auto" w:val="clear"/>
          </w:tcPr>
          <w:p w14:paraId="0C2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0D240000">
            <w:pPr>
              <w:rPr>
                <w:sz w:val="20"/>
              </w:rPr>
            </w:pPr>
            <w:r>
              <w:rPr>
                <w:sz w:val="20"/>
              </w:rPr>
              <w:t>611</w:t>
            </w:r>
          </w:p>
        </w:tc>
        <w:tc>
          <w:tcPr>
            <w:tcW w:type="dxa" w:w="426"/>
            <w:shd w:fill="auto" w:val="clear"/>
          </w:tcPr>
          <w:p w14:paraId="0E240000">
            <w:pPr>
              <w:rPr>
                <w:sz w:val="20"/>
              </w:rPr>
            </w:pPr>
            <w:r>
              <w:rPr>
                <w:sz w:val="20"/>
              </w:rPr>
              <w:t>11</w:t>
            </w:r>
          </w:p>
        </w:tc>
        <w:tc>
          <w:tcPr>
            <w:tcW w:type="dxa" w:w="425"/>
            <w:shd w:fill="auto" w:val="clear"/>
          </w:tcPr>
          <w:p w14:paraId="0F240000">
            <w:pPr>
              <w:rPr>
                <w:sz w:val="20"/>
              </w:rPr>
            </w:pPr>
            <w:r>
              <w:rPr>
                <w:sz w:val="20"/>
              </w:rPr>
              <w:t>02</w:t>
            </w:r>
          </w:p>
        </w:tc>
        <w:tc>
          <w:tcPr>
            <w:tcW w:type="dxa" w:w="1559"/>
            <w:shd w:fill="auto" w:val="clear"/>
          </w:tcPr>
          <w:p w14:paraId="10240000">
            <w:pPr>
              <w:rPr>
                <w:sz w:val="20"/>
              </w:rPr>
            </w:pPr>
            <w:r>
              <w:rPr>
                <w:sz w:val="20"/>
              </w:rPr>
              <w:t>15 1 00 00000</w:t>
            </w:r>
          </w:p>
        </w:tc>
        <w:tc>
          <w:tcPr>
            <w:tcW w:type="dxa" w:w="567"/>
            <w:shd w:fill="auto" w:val="clear"/>
          </w:tcPr>
          <w:p w14:paraId="11240000">
            <w:pPr>
              <w:rPr>
                <w:sz w:val="20"/>
              </w:rPr>
            </w:pPr>
            <w:r>
              <w:rPr>
                <w:sz w:val="20"/>
              </w:rPr>
              <w:t>000</w:t>
            </w:r>
          </w:p>
        </w:tc>
        <w:tc>
          <w:tcPr>
            <w:tcW w:type="dxa" w:w="1438"/>
            <w:shd w:fill="auto" w:val="clear"/>
          </w:tcPr>
          <w:p w14:paraId="12240000">
            <w:pPr>
              <w:ind/>
              <w:jc w:val="right"/>
              <w:rPr>
                <w:sz w:val="20"/>
              </w:rPr>
            </w:pPr>
            <w:r>
              <w:rPr>
                <w:sz w:val="20"/>
              </w:rPr>
              <w:t>384,83</w:t>
            </w:r>
          </w:p>
        </w:tc>
      </w:tr>
      <w:tr>
        <w:trPr>
          <w:trHeight w:hRule="atLeast" w:val="20"/>
        </w:trPr>
        <w:tc>
          <w:tcPr>
            <w:tcW w:type="dxa" w:w="4678"/>
            <w:shd w:fill="auto" w:val="clear"/>
          </w:tcPr>
          <w:p w14:paraId="132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14240000">
            <w:pPr>
              <w:rPr>
                <w:sz w:val="20"/>
              </w:rPr>
            </w:pPr>
            <w:r>
              <w:rPr>
                <w:sz w:val="20"/>
              </w:rPr>
              <w:t>611</w:t>
            </w:r>
          </w:p>
        </w:tc>
        <w:tc>
          <w:tcPr>
            <w:tcW w:type="dxa" w:w="426"/>
            <w:shd w:fill="auto" w:val="clear"/>
          </w:tcPr>
          <w:p w14:paraId="15240000">
            <w:pPr>
              <w:rPr>
                <w:sz w:val="20"/>
              </w:rPr>
            </w:pPr>
            <w:r>
              <w:rPr>
                <w:sz w:val="20"/>
              </w:rPr>
              <w:t>11</w:t>
            </w:r>
          </w:p>
        </w:tc>
        <w:tc>
          <w:tcPr>
            <w:tcW w:type="dxa" w:w="425"/>
            <w:shd w:fill="auto" w:val="clear"/>
          </w:tcPr>
          <w:p w14:paraId="16240000">
            <w:pPr>
              <w:rPr>
                <w:sz w:val="20"/>
              </w:rPr>
            </w:pPr>
            <w:r>
              <w:rPr>
                <w:sz w:val="20"/>
              </w:rPr>
              <w:t>02</w:t>
            </w:r>
          </w:p>
        </w:tc>
        <w:tc>
          <w:tcPr>
            <w:tcW w:type="dxa" w:w="1559"/>
            <w:shd w:fill="auto" w:val="clear"/>
          </w:tcPr>
          <w:p w14:paraId="17240000">
            <w:pPr>
              <w:rPr>
                <w:sz w:val="20"/>
              </w:rPr>
            </w:pPr>
            <w:r>
              <w:rPr>
                <w:sz w:val="20"/>
              </w:rPr>
              <w:t>15 1 04 00000</w:t>
            </w:r>
          </w:p>
        </w:tc>
        <w:tc>
          <w:tcPr>
            <w:tcW w:type="dxa" w:w="567"/>
            <w:shd w:fill="auto" w:val="clear"/>
          </w:tcPr>
          <w:p w14:paraId="18240000">
            <w:pPr>
              <w:rPr>
                <w:sz w:val="20"/>
              </w:rPr>
            </w:pPr>
            <w:r>
              <w:rPr>
                <w:sz w:val="20"/>
              </w:rPr>
              <w:t>000</w:t>
            </w:r>
          </w:p>
        </w:tc>
        <w:tc>
          <w:tcPr>
            <w:tcW w:type="dxa" w:w="1438"/>
            <w:shd w:fill="auto" w:val="clear"/>
          </w:tcPr>
          <w:p w14:paraId="19240000">
            <w:pPr>
              <w:ind/>
              <w:jc w:val="right"/>
              <w:rPr>
                <w:sz w:val="20"/>
              </w:rPr>
            </w:pPr>
            <w:r>
              <w:rPr>
                <w:sz w:val="20"/>
              </w:rPr>
              <w:t>384,83</w:t>
            </w:r>
          </w:p>
        </w:tc>
      </w:tr>
      <w:tr>
        <w:trPr>
          <w:trHeight w:hRule="atLeast" w:val="20"/>
        </w:trPr>
        <w:tc>
          <w:tcPr>
            <w:tcW w:type="dxa" w:w="4678"/>
            <w:shd w:fill="auto" w:val="clear"/>
          </w:tcPr>
          <w:p w14:paraId="1A24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1B240000">
            <w:pPr>
              <w:rPr>
                <w:sz w:val="20"/>
              </w:rPr>
            </w:pPr>
            <w:r>
              <w:rPr>
                <w:sz w:val="20"/>
              </w:rPr>
              <w:t>611</w:t>
            </w:r>
          </w:p>
        </w:tc>
        <w:tc>
          <w:tcPr>
            <w:tcW w:type="dxa" w:w="426"/>
            <w:shd w:fill="auto" w:val="clear"/>
          </w:tcPr>
          <w:p w14:paraId="1C240000">
            <w:pPr>
              <w:rPr>
                <w:sz w:val="20"/>
              </w:rPr>
            </w:pPr>
            <w:r>
              <w:rPr>
                <w:sz w:val="20"/>
              </w:rPr>
              <w:t>11</w:t>
            </w:r>
          </w:p>
        </w:tc>
        <w:tc>
          <w:tcPr>
            <w:tcW w:type="dxa" w:w="425"/>
            <w:shd w:fill="auto" w:val="clear"/>
          </w:tcPr>
          <w:p w14:paraId="1D240000">
            <w:pPr>
              <w:rPr>
                <w:sz w:val="20"/>
              </w:rPr>
            </w:pPr>
            <w:r>
              <w:rPr>
                <w:sz w:val="20"/>
              </w:rPr>
              <w:t>02</w:t>
            </w:r>
          </w:p>
        </w:tc>
        <w:tc>
          <w:tcPr>
            <w:tcW w:type="dxa" w:w="1559"/>
            <w:shd w:fill="auto" w:val="clear"/>
          </w:tcPr>
          <w:p w14:paraId="1E240000">
            <w:pPr>
              <w:rPr>
                <w:sz w:val="20"/>
              </w:rPr>
            </w:pPr>
            <w:r>
              <w:rPr>
                <w:sz w:val="20"/>
              </w:rPr>
              <w:t>15 1 04 20380</w:t>
            </w:r>
          </w:p>
        </w:tc>
        <w:tc>
          <w:tcPr>
            <w:tcW w:type="dxa" w:w="567"/>
            <w:shd w:fill="auto" w:val="clear"/>
          </w:tcPr>
          <w:p w14:paraId="1F240000">
            <w:pPr>
              <w:rPr>
                <w:sz w:val="20"/>
              </w:rPr>
            </w:pPr>
            <w:r>
              <w:rPr>
                <w:sz w:val="20"/>
              </w:rPr>
              <w:t>000</w:t>
            </w:r>
          </w:p>
        </w:tc>
        <w:tc>
          <w:tcPr>
            <w:tcW w:type="dxa" w:w="1438"/>
            <w:shd w:fill="auto" w:val="clear"/>
          </w:tcPr>
          <w:p w14:paraId="20240000">
            <w:pPr>
              <w:ind/>
              <w:jc w:val="right"/>
              <w:rPr>
                <w:sz w:val="20"/>
              </w:rPr>
            </w:pPr>
            <w:r>
              <w:rPr>
                <w:sz w:val="20"/>
              </w:rPr>
              <w:t>384,83</w:t>
            </w:r>
          </w:p>
        </w:tc>
      </w:tr>
      <w:tr>
        <w:trPr>
          <w:trHeight w:hRule="atLeast" w:val="20"/>
        </w:trPr>
        <w:tc>
          <w:tcPr>
            <w:tcW w:type="dxa" w:w="4678"/>
            <w:shd w:fill="auto" w:val="clear"/>
          </w:tcPr>
          <w:p w14:paraId="21240000">
            <w:pPr>
              <w:rPr>
                <w:sz w:val="20"/>
              </w:rPr>
            </w:pPr>
            <w:r>
              <w:rPr>
                <w:sz w:val="20"/>
              </w:rPr>
              <w:t>Субсидии бюджетным учреждениям</w:t>
            </w:r>
          </w:p>
        </w:tc>
        <w:tc>
          <w:tcPr>
            <w:tcW w:type="dxa" w:w="567"/>
            <w:shd w:fill="auto" w:val="clear"/>
          </w:tcPr>
          <w:p w14:paraId="22240000">
            <w:pPr>
              <w:rPr>
                <w:sz w:val="20"/>
              </w:rPr>
            </w:pPr>
            <w:r>
              <w:rPr>
                <w:sz w:val="20"/>
              </w:rPr>
              <w:t>611</w:t>
            </w:r>
          </w:p>
        </w:tc>
        <w:tc>
          <w:tcPr>
            <w:tcW w:type="dxa" w:w="426"/>
            <w:shd w:fill="auto" w:val="clear"/>
          </w:tcPr>
          <w:p w14:paraId="23240000">
            <w:pPr>
              <w:rPr>
                <w:sz w:val="20"/>
              </w:rPr>
            </w:pPr>
            <w:r>
              <w:rPr>
                <w:sz w:val="20"/>
              </w:rPr>
              <w:t>11</w:t>
            </w:r>
          </w:p>
        </w:tc>
        <w:tc>
          <w:tcPr>
            <w:tcW w:type="dxa" w:w="425"/>
            <w:shd w:fill="auto" w:val="clear"/>
          </w:tcPr>
          <w:p w14:paraId="24240000">
            <w:pPr>
              <w:rPr>
                <w:sz w:val="20"/>
              </w:rPr>
            </w:pPr>
            <w:r>
              <w:rPr>
                <w:sz w:val="20"/>
              </w:rPr>
              <w:t>02</w:t>
            </w:r>
          </w:p>
        </w:tc>
        <w:tc>
          <w:tcPr>
            <w:tcW w:type="dxa" w:w="1559"/>
            <w:shd w:fill="auto" w:val="clear"/>
          </w:tcPr>
          <w:p w14:paraId="25240000">
            <w:pPr>
              <w:rPr>
                <w:sz w:val="20"/>
              </w:rPr>
            </w:pPr>
            <w:r>
              <w:rPr>
                <w:sz w:val="20"/>
              </w:rPr>
              <w:t>15 1 04 20380</w:t>
            </w:r>
          </w:p>
        </w:tc>
        <w:tc>
          <w:tcPr>
            <w:tcW w:type="dxa" w:w="567"/>
            <w:shd w:fill="auto" w:val="clear"/>
          </w:tcPr>
          <w:p w14:paraId="26240000">
            <w:pPr>
              <w:rPr>
                <w:sz w:val="20"/>
              </w:rPr>
            </w:pPr>
            <w:r>
              <w:rPr>
                <w:sz w:val="20"/>
              </w:rPr>
              <w:t>610</w:t>
            </w:r>
          </w:p>
        </w:tc>
        <w:tc>
          <w:tcPr>
            <w:tcW w:type="dxa" w:w="1438"/>
            <w:shd w:fill="auto" w:val="clear"/>
          </w:tcPr>
          <w:p w14:paraId="27240000">
            <w:pPr>
              <w:ind/>
              <w:jc w:val="right"/>
              <w:rPr>
                <w:sz w:val="20"/>
              </w:rPr>
            </w:pPr>
            <w:r>
              <w:rPr>
                <w:sz w:val="20"/>
              </w:rPr>
              <w:t>384,83</w:t>
            </w:r>
          </w:p>
        </w:tc>
      </w:tr>
      <w:tr>
        <w:trPr>
          <w:trHeight w:hRule="atLeast" w:val="20"/>
        </w:trPr>
        <w:tc>
          <w:tcPr>
            <w:tcW w:type="dxa" w:w="4678"/>
            <w:shd w:fill="auto" w:val="clear"/>
          </w:tcPr>
          <w:p w14:paraId="2824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29240000">
            <w:pPr>
              <w:rPr>
                <w:sz w:val="20"/>
              </w:rPr>
            </w:pPr>
            <w:r>
              <w:rPr>
                <w:sz w:val="20"/>
              </w:rPr>
              <w:t>611</w:t>
            </w:r>
          </w:p>
        </w:tc>
        <w:tc>
          <w:tcPr>
            <w:tcW w:type="dxa" w:w="426"/>
            <w:shd w:fill="auto" w:val="clear"/>
          </w:tcPr>
          <w:p w14:paraId="2A240000">
            <w:pPr>
              <w:rPr>
                <w:sz w:val="20"/>
              </w:rPr>
            </w:pPr>
            <w:r>
              <w:rPr>
                <w:sz w:val="20"/>
              </w:rPr>
              <w:t>11</w:t>
            </w:r>
          </w:p>
        </w:tc>
        <w:tc>
          <w:tcPr>
            <w:tcW w:type="dxa" w:w="425"/>
            <w:shd w:fill="auto" w:val="clear"/>
          </w:tcPr>
          <w:p w14:paraId="2B240000">
            <w:pPr>
              <w:rPr>
                <w:sz w:val="20"/>
              </w:rPr>
            </w:pPr>
            <w:r>
              <w:rPr>
                <w:sz w:val="20"/>
              </w:rPr>
              <w:t>02</w:t>
            </w:r>
          </w:p>
        </w:tc>
        <w:tc>
          <w:tcPr>
            <w:tcW w:type="dxa" w:w="1559"/>
            <w:shd w:fill="auto" w:val="clear"/>
          </w:tcPr>
          <w:p w14:paraId="2C240000">
            <w:pPr>
              <w:rPr>
                <w:sz w:val="20"/>
              </w:rPr>
            </w:pPr>
            <w:r>
              <w:rPr>
                <w:sz w:val="20"/>
              </w:rPr>
              <w:t>15 3 00 00000</w:t>
            </w:r>
          </w:p>
        </w:tc>
        <w:tc>
          <w:tcPr>
            <w:tcW w:type="dxa" w:w="567"/>
            <w:shd w:fill="auto" w:val="clear"/>
          </w:tcPr>
          <w:p w14:paraId="2D240000">
            <w:pPr>
              <w:rPr>
                <w:sz w:val="20"/>
              </w:rPr>
            </w:pPr>
            <w:r>
              <w:rPr>
                <w:sz w:val="20"/>
              </w:rPr>
              <w:t>000</w:t>
            </w:r>
          </w:p>
        </w:tc>
        <w:tc>
          <w:tcPr>
            <w:tcW w:type="dxa" w:w="1438"/>
            <w:shd w:fill="auto" w:val="clear"/>
          </w:tcPr>
          <w:p w14:paraId="2E240000">
            <w:pPr>
              <w:ind/>
              <w:jc w:val="right"/>
              <w:rPr>
                <w:sz w:val="20"/>
              </w:rPr>
            </w:pPr>
            <w:r>
              <w:rPr>
                <w:sz w:val="20"/>
              </w:rPr>
              <w:t>230,87</w:t>
            </w:r>
          </w:p>
        </w:tc>
      </w:tr>
      <w:tr>
        <w:trPr>
          <w:trHeight w:hRule="atLeast" w:val="20"/>
        </w:trPr>
        <w:tc>
          <w:tcPr>
            <w:tcW w:type="dxa" w:w="4678"/>
            <w:shd w:fill="auto" w:val="clear"/>
          </w:tcPr>
          <w:p w14:paraId="2F24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567"/>
            <w:shd w:fill="auto" w:val="clear"/>
          </w:tcPr>
          <w:p w14:paraId="30240000">
            <w:pPr>
              <w:rPr>
                <w:sz w:val="20"/>
              </w:rPr>
            </w:pPr>
            <w:r>
              <w:rPr>
                <w:sz w:val="20"/>
              </w:rPr>
              <w:t>611</w:t>
            </w:r>
          </w:p>
        </w:tc>
        <w:tc>
          <w:tcPr>
            <w:tcW w:type="dxa" w:w="426"/>
            <w:shd w:fill="auto" w:val="clear"/>
          </w:tcPr>
          <w:p w14:paraId="31240000">
            <w:pPr>
              <w:rPr>
                <w:sz w:val="20"/>
              </w:rPr>
            </w:pPr>
            <w:r>
              <w:rPr>
                <w:sz w:val="20"/>
              </w:rPr>
              <w:t>11</w:t>
            </w:r>
          </w:p>
        </w:tc>
        <w:tc>
          <w:tcPr>
            <w:tcW w:type="dxa" w:w="425"/>
            <w:shd w:fill="auto" w:val="clear"/>
          </w:tcPr>
          <w:p w14:paraId="32240000">
            <w:pPr>
              <w:rPr>
                <w:sz w:val="20"/>
              </w:rPr>
            </w:pPr>
            <w:r>
              <w:rPr>
                <w:sz w:val="20"/>
              </w:rPr>
              <w:t>02</w:t>
            </w:r>
          </w:p>
        </w:tc>
        <w:tc>
          <w:tcPr>
            <w:tcW w:type="dxa" w:w="1559"/>
            <w:shd w:fill="auto" w:val="clear"/>
          </w:tcPr>
          <w:p w14:paraId="33240000">
            <w:pPr>
              <w:rPr>
                <w:sz w:val="20"/>
              </w:rPr>
            </w:pPr>
            <w:r>
              <w:rPr>
                <w:sz w:val="20"/>
              </w:rPr>
              <w:t>15 3 03 00000</w:t>
            </w:r>
          </w:p>
        </w:tc>
        <w:tc>
          <w:tcPr>
            <w:tcW w:type="dxa" w:w="567"/>
            <w:shd w:fill="auto" w:val="clear"/>
          </w:tcPr>
          <w:p w14:paraId="34240000">
            <w:pPr>
              <w:rPr>
                <w:sz w:val="20"/>
              </w:rPr>
            </w:pPr>
            <w:r>
              <w:rPr>
                <w:sz w:val="20"/>
              </w:rPr>
              <w:t>000</w:t>
            </w:r>
          </w:p>
        </w:tc>
        <w:tc>
          <w:tcPr>
            <w:tcW w:type="dxa" w:w="1438"/>
            <w:shd w:fill="auto" w:val="clear"/>
          </w:tcPr>
          <w:p w14:paraId="35240000">
            <w:pPr>
              <w:ind/>
              <w:jc w:val="right"/>
              <w:rPr>
                <w:sz w:val="20"/>
              </w:rPr>
            </w:pPr>
            <w:r>
              <w:rPr>
                <w:sz w:val="20"/>
              </w:rPr>
              <w:t>230,87</w:t>
            </w:r>
          </w:p>
        </w:tc>
      </w:tr>
      <w:tr>
        <w:trPr>
          <w:trHeight w:hRule="atLeast" w:val="20"/>
        </w:trPr>
        <w:tc>
          <w:tcPr>
            <w:tcW w:type="dxa" w:w="4678"/>
            <w:shd w:fill="auto" w:val="clear"/>
          </w:tcPr>
          <w:p w14:paraId="3624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37240000">
            <w:pPr>
              <w:rPr>
                <w:sz w:val="20"/>
              </w:rPr>
            </w:pPr>
            <w:r>
              <w:rPr>
                <w:sz w:val="20"/>
              </w:rPr>
              <w:t>611</w:t>
            </w:r>
          </w:p>
        </w:tc>
        <w:tc>
          <w:tcPr>
            <w:tcW w:type="dxa" w:w="426"/>
            <w:shd w:fill="auto" w:val="clear"/>
          </w:tcPr>
          <w:p w14:paraId="38240000">
            <w:pPr>
              <w:rPr>
                <w:sz w:val="20"/>
              </w:rPr>
            </w:pPr>
            <w:r>
              <w:rPr>
                <w:sz w:val="20"/>
              </w:rPr>
              <w:t>11</w:t>
            </w:r>
          </w:p>
        </w:tc>
        <w:tc>
          <w:tcPr>
            <w:tcW w:type="dxa" w:w="425"/>
            <w:shd w:fill="auto" w:val="clear"/>
          </w:tcPr>
          <w:p w14:paraId="39240000">
            <w:pPr>
              <w:rPr>
                <w:sz w:val="20"/>
              </w:rPr>
            </w:pPr>
            <w:r>
              <w:rPr>
                <w:sz w:val="20"/>
              </w:rPr>
              <w:t>02</w:t>
            </w:r>
          </w:p>
        </w:tc>
        <w:tc>
          <w:tcPr>
            <w:tcW w:type="dxa" w:w="1559"/>
            <w:shd w:fill="auto" w:val="clear"/>
          </w:tcPr>
          <w:p w14:paraId="3A240000">
            <w:pPr>
              <w:rPr>
                <w:sz w:val="20"/>
              </w:rPr>
            </w:pPr>
            <w:r>
              <w:rPr>
                <w:sz w:val="20"/>
              </w:rPr>
              <w:t>15 3 03 20370</w:t>
            </w:r>
          </w:p>
        </w:tc>
        <w:tc>
          <w:tcPr>
            <w:tcW w:type="dxa" w:w="567"/>
            <w:shd w:fill="auto" w:val="clear"/>
          </w:tcPr>
          <w:p w14:paraId="3B240000">
            <w:pPr>
              <w:rPr>
                <w:sz w:val="20"/>
              </w:rPr>
            </w:pPr>
            <w:r>
              <w:rPr>
                <w:sz w:val="20"/>
              </w:rPr>
              <w:t>000</w:t>
            </w:r>
          </w:p>
        </w:tc>
        <w:tc>
          <w:tcPr>
            <w:tcW w:type="dxa" w:w="1438"/>
            <w:shd w:fill="auto" w:val="clear"/>
          </w:tcPr>
          <w:p w14:paraId="3C240000">
            <w:pPr>
              <w:ind/>
              <w:jc w:val="right"/>
              <w:rPr>
                <w:sz w:val="20"/>
              </w:rPr>
            </w:pPr>
            <w:r>
              <w:rPr>
                <w:sz w:val="20"/>
              </w:rPr>
              <w:t>230,87</w:t>
            </w:r>
          </w:p>
        </w:tc>
      </w:tr>
      <w:tr>
        <w:trPr>
          <w:trHeight w:hRule="atLeast" w:val="20"/>
        </w:trPr>
        <w:tc>
          <w:tcPr>
            <w:tcW w:type="dxa" w:w="4678"/>
            <w:shd w:fill="auto" w:val="clear"/>
          </w:tcPr>
          <w:p w14:paraId="3D240000">
            <w:pPr>
              <w:rPr>
                <w:sz w:val="20"/>
              </w:rPr>
            </w:pPr>
            <w:r>
              <w:rPr>
                <w:sz w:val="20"/>
              </w:rPr>
              <w:t>Расходы на выплаты персоналу казенных учреждений</w:t>
            </w:r>
          </w:p>
        </w:tc>
        <w:tc>
          <w:tcPr>
            <w:tcW w:type="dxa" w:w="567"/>
            <w:shd w:fill="auto" w:val="clear"/>
          </w:tcPr>
          <w:p w14:paraId="3E240000">
            <w:pPr>
              <w:rPr>
                <w:sz w:val="20"/>
              </w:rPr>
            </w:pPr>
            <w:r>
              <w:rPr>
                <w:sz w:val="20"/>
              </w:rPr>
              <w:t>611</w:t>
            </w:r>
          </w:p>
        </w:tc>
        <w:tc>
          <w:tcPr>
            <w:tcW w:type="dxa" w:w="426"/>
            <w:shd w:fill="auto" w:val="clear"/>
          </w:tcPr>
          <w:p w14:paraId="3F240000">
            <w:pPr>
              <w:rPr>
                <w:sz w:val="20"/>
              </w:rPr>
            </w:pPr>
            <w:r>
              <w:rPr>
                <w:sz w:val="20"/>
              </w:rPr>
              <w:t>11</w:t>
            </w:r>
          </w:p>
        </w:tc>
        <w:tc>
          <w:tcPr>
            <w:tcW w:type="dxa" w:w="425"/>
            <w:shd w:fill="auto" w:val="clear"/>
          </w:tcPr>
          <w:p w14:paraId="40240000">
            <w:pPr>
              <w:rPr>
                <w:sz w:val="20"/>
              </w:rPr>
            </w:pPr>
            <w:r>
              <w:rPr>
                <w:sz w:val="20"/>
              </w:rPr>
              <w:t>02</w:t>
            </w:r>
          </w:p>
        </w:tc>
        <w:tc>
          <w:tcPr>
            <w:tcW w:type="dxa" w:w="1559"/>
            <w:shd w:fill="auto" w:val="clear"/>
          </w:tcPr>
          <w:p w14:paraId="41240000">
            <w:pPr>
              <w:rPr>
                <w:sz w:val="20"/>
              </w:rPr>
            </w:pPr>
            <w:r>
              <w:rPr>
                <w:sz w:val="20"/>
              </w:rPr>
              <w:t>15 3 03 20370</w:t>
            </w:r>
          </w:p>
        </w:tc>
        <w:tc>
          <w:tcPr>
            <w:tcW w:type="dxa" w:w="567"/>
            <w:shd w:fill="auto" w:val="clear"/>
          </w:tcPr>
          <w:p w14:paraId="42240000">
            <w:pPr>
              <w:rPr>
                <w:sz w:val="20"/>
              </w:rPr>
            </w:pPr>
            <w:r>
              <w:rPr>
                <w:sz w:val="20"/>
              </w:rPr>
              <w:t>110</w:t>
            </w:r>
          </w:p>
        </w:tc>
        <w:tc>
          <w:tcPr>
            <w:tcW w:type="dxa" w:w="1438"/>
            <w:shd w:fill="auto" w:val="clear"/>
          </w:tcPr>
          <w:p w14:paraId="43240000">
            <w:pPr>
              <w:ind/>
              <w:jc w:val="right"/>
              <w:rPr>
                <w:sz w:val="20"/>
              </w:rPr>
            </w:pPr>
            <w:r>
              <w:rPr>
                <w:sz w:val="20"/>
              </w:rPr>
              <w:t>6,30</w:t>
            </w:r>
          </w:p>
        </w:tc>
      </w:tr>
      <w:tr>
        <w:trPr>
          <w:trHeight w:hRule="atLeast" w:val="20"/>
        </w:trPr>
        <w:tc>
          <w:tcPr>
            <w:tcW w:type="dxa" w:w="4678"/>
            <w:shd w:fill="auto" w:val="clear"/>
          </w:tcPr>
          <w:p w14:paraId="442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5240000">
            <w:pPr>
              <w:rPr>
                <w:sz w:val="20"/>
              </w:rPr>
            </w:pPr>
            <w:r>
              <w:rPr>
                <w:sz w:val="20"/>
              </w:rPr>
              <w:t>611</w:t>
            </w:r>
          </w:p>
        </w:tc>
        <w:tc>
          <w:tcPr>
            <w:tcW w:type="dxa" w:w="426"/>
            <w:shd w:fill="auto" w:val="clear"/>
          </w:tcPr>
          <w:p w14:paraId="46240000">
            <w:pPr>
              <w:rPr>
                <w:sz w:val="20"/>
              </w:rPr>
            </w:pPr>
            <w:r>
              <w:rPr>
                <w:sz w:val="20"/>
              </w:rPr>
              <w:t>11</w:t>
            </w:r>
          </w:p>
        </w:tc>
        <w:tc>
          <w:tcPr>
            <w:tcW w:type="dxa" w:w="425"/>
            <w:shd w:fill="auto" w:val="clear"/>
          </w:tcPr>
          <w:p w14:paraId="47240000">
            <w:pPr>
              <w:rPr>
                <w:sz w:val="20"/>
              </w:rPr>
            </w:pPr>
            <w:r>
              <w:rPr>
                <w:sz w:val="20"/>
              </w:rPr>
              <w:t>02</w:t>
            </w:r>
          </w:p>
        </w:tc>
        <w:tc>
          <w:tcPr>
            <w:tcW w:type="dxa" w:w="1559"/>
            <w:shd w:fill="auto" w:val="clear"/>
          </w:tcPr>
          <w:p w14:paraId="48240000">
            <w:pPr>
              <w:rPr>
                <w:sz w:val="20"/>
              </w:rPr>
            </w:pPr>
            <w:r>
              <w:rPr>
                <w:sz w:val="20"/>
              </w:rPr>
              <w:t>15 3 03 20370</w:t>
            </w:r>
          </w:p>
        </w:tc>
        <w:tc>
          <w:tcPr>
            <w:tcW w:type="dxa" w:w="567"/>
            <w:shd w:fill="auto" w:val="clear"/>
          </w:tcPr>
          <w:p w14:paraId="49240000">
            <w:pPr>
              <w:rPr>
                <w:sz w:val="20"/>
              </w:rPr>
            </w:pPr>
            <w:r>
              <w:rPr>
                <w:sz w:val="20"/>
              </w:rPr>
              <w:t>240</w:t>
            </w:r>
          </w:p>
        </w:tc>
        <w:tc>
          <w:tcPr>
            <w:tcW w:type="dxa" w:w="1438"/>
            <w:shd w:fill="auto" w:val="clear"/>
          </w:tcPr>
          <w:p w14:paraId="4A240000">
            <w:pPr>
              <w:ind/>
              <w:jc w:val="right"/>
              <w:rPr>
                <w:sz w:val="20"/>
              </w:rPr>
            </w:pPr>
            <w:r>
              <w:rPr>
                <w:sz w:val="20"/>
              </w:rPr>
              <w:t>224,57</w:t>
            </w:r>
          </w:p>
        </w:tc>
      </w:tr>
      <w:tr>
        <w:trPr>
          <w:trHeight w:hRule="atLeast" w:val="20"/>
        </w:trPr>
        <w:tc>
          <w:tcPr>
            <w:tcW w:type="dxa" w:w="4678"/>
            <w:shd w:fill="auto" w:val="clear"/>
          </w:tcPr>
          <w:p w14:paraId="4B2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4C240000">
            <w:pPr>
              <w:rPr>
                <w:sz w:val="20"/>
              </w:rPr>
            </w:pPr>
            <w:r>
              <w:rPr>
                <w:sz w:val="20"/>
              </w:rPr>
              <w:t>611</w:t>
            </w:r>
          </w:p>
        </w:tc>
        <w:tc>
          <w:tcPr>
            <w:tcW w:type="dxa" w:w="426"/>
            <w:shd w:fill="auto" w:val="clear"/>
          </w:tcPr>
          <w:p w14:paraId="4D240000">
            <w:pPr>
              <w:rPr>
                <w:sz w:val="20"/>
              </w:rPr>
            </w:pPr>
            <w:r>
              <w:rPr>
                <w:sz w:val="20"/>
              </w:rPr>
              <w:t>11</w:t>
            </w:r>
          </w:p>
        </w:tc>
        <w:tc>
          <w:tcPr>
            <w:tcW w:type="dxa" w:w="425"/>
            <w:shd w:fill="auto" w:val="clear"/>
          </w:tcPr>
          <w:p w14:paraId="4E240000">
            <w:pPr>
              <w:rPr>
                <w:sz w:val="20"/>
              </w:rPr>
            </w:pPr>
            <w:r>
              <w:rPr>
                <w:sz w:val="20"/>
              </w:rPr>
              <w:t>02</w:t>
            </w:r>
          </w:p>
        </w:tc>
        <w:tc>
          <w:tcPr>
            <w:tcW w:type="dxa" w:w="1559"/>
            <w:shd w:fill="auto" w:val="clear"/>
          </w:tcPr>
          <w:p w14:paraId="4F240000">
            <w:pPr>
              <w:rPr>
                <w:sz w:val="20"/>
              </w:rPr>
            </w:pPr>
            <w:r>
              <w:rPr>
                <w:sz w:val="20"/>
              </w:rPr>
              <w:t>16 0 00 00000</w:t>
            </w:r>
          </w:p>
        </w:tc>
        <w:tc>
          <w:tcPr>
            <w:tcW w:type="dxa" w:w="567"/>
            <w:shd w:fill="auto" w:val="clear"/>
          </w:tcPr>
          <w:p w14:paraId="50240000">
            <w:pPr>
              <w:rPr>
                <w:sz w:val="20"/>
              </w:rPr>
            </w:pPr>
            <w:r>
              <w:rPr>
                <w:sz w:val="20"/>
              </w:rPr>
              <w:t>000</w:t>
            </w:r>
          </w:p>
        </w:tc>
        <w:tc>
          <w:tcPr>
            <w:tcW w:type="dxa" w:w="1438"/>
            <w:shd w:fill="auto" w:val="clear"/>
          </w:tcPr>
          <w:p w14:paraId="51240000">
            <w:pPr>
              <w:ind/>
              <w:jc w:val="right"/>
              <w:rPr>
                <w:sz w:val="20"/>
              </w:rPr>
            </w:pPr>
            <w:r>
              <w:rPr>
                <w:sz w:val="20"/>
              </w:rPr>
              <w:t>16,32</w:t>
            </w:r>
          </w:p>
        </w:tc>
      </w:tr>
      <w:tr>
        <w:trPr>
          <w:trHeight w:hRule="atLeast" w:val="20"/>
        </w:trPr>
        <w:tc>
          <w:tcPr>
            <w:tcW w:type="dxa" w:w="4678"/>
            <w:shd w:fill="auto" w:val="clear"/>
          </w:tcPr>
          <w:p w14:paraId="5224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53240000">
            <w:pPr>
              <w:rPr>
                <w:sz w:val="20"/>
              </w:rPr>
            </w:pPr>
            <w:r>
              <w:rPr>
                <w:sz w:val="20"/>
              </w:rPr>
              <w:t>611</w:t>
            </w:r>
          </w:p>
        </w:tc>
        <w:tc>
          <w:tcPr>
            <w:tcW w:type="dxa" w:w="426"/>
            <w:shd w:fill="auto" w:val="clear"/>
          </w:tcPr>
          <w:p w14:paraId="54240000">
            <w:pPr>
              <w:rPr>
                <w:sz w:val="20"/>
              </w:rPr>
            </w:pPr>
            <w:r>
              <w:rPr>
                <w:sz w:val="20"/>
              </w:rPr>
              <w:t>11</w:t>
            </w:r>
          </w:p>
        </w:tc>
        <w:tc>
          <w:tcPr>
            <w:tcW w:type="dxa" w:w="425"/>
            <w:shd w:fill="auto" w:val="clear"/>
          </w:tcPr>
          <w:p w14:paraId="55240000">
            <w:pPr>
              <w:rPr>
                <w:sz w:val="20"/>
              </w:rPr>
            </w:pPr>
            <w:r>
              <w:rPr>
                <w:sz w:val="20"/>
              </w:rPr>
              <w:t>02</w:t>
            </w:r>
          </w:p>
        </w:tc>
        <w:tc>
          <w:tcPr>
            <w:tcW w:type="dxa" w:w="1559"/>
            <w:shd w:fill="auto" w:val="clear"/>
          </w:tcPr>
          <w:p w14:paraId="56240000">
            <w:pPr>
              <w:rPr>
                <w:sz w:val="20"/>
              </w:rPr>
            </w:pPr>
            <w:r>
              <w:rPr>
                <w:sz w:val="20"/>
              </w:rPr>
              <w:t>16 2 00 00000</w:t>
            </w:r>
          </w:p>
        </w:tc>
        <w:tc>
          <w:tcPr>
            <w:tcW w:type="dxa" w:w="567"/>
            <w:shd w:fill="auto" w:val="clear"/>
          </w:tcPr>
          <w:p w14:paraId="57240000">
            <w:pPr>
              <w:rPr>
                <w:sz w:val="20"/>
              </w:rPr>
            </w:pPr>
            <w:r>
              <w:rPr>
                <w:sz w:val="20"/>
              </w:rPr>
              <w:t>000</w:t>
            </w:r>
          </w:p>
        </w:tc>
        <w:tc>
          <w:tcPr>
            <w:tcW w:type="dxa" w:w="1438"/>
            <w:shd w:fill="auto" w:val="clear"/>
          </w:tcPr>
          <w:p w14:paraId="58240000">
            <w:pPr>
              <w:ind/>
              <w:jc w:val="right"/>
              <w:rPr>
                <w:sz w:val="20"/>
              </w:rPr>
            </w:pPr>
            <w:r>
              <w:rPr>
                <w:sz w:val="20"/>
              </w:rPr>
              <w:t>16,32</w:t>
            </w:r>
          </w:p>
        </w:tc>
      </w:tr>
      <w:tr>
        <w:trPr>
          <w:trHeight w:hRule="atLeast" w:val="20"/>
        </w:trPr>
        <w:tc>
          <w:tcPr>
            <w:tcW w:type="dxa" w:w="4678"/>
            <w:shd w:fill="auto" w:val="clear"/>
          </w:tcPr>
          <w:p w14:paraId="592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5A240000">
            <w:pPr>
              <w:rPr>
                <w:sz w:val="20"/>
              </w:rPr>
            </w:pPr>
            <w:r>
              <w:rPr>
                <w:sz w:val="20"/>
              </w:rPr>
              <w:t>611</w:t>
            </w:r>
          </w:p>
        </w:tc>
        <w:tc>
          <w:tcPr>
            <w:tcW w:type="dxa" w:w="426"/>
            <w:shd w:fill="auto" w:val="clear"/>
          </w:tcPr>
          <w:p w14:paraId="5B240000">
            <w:pPr>
              <w:rPr>
                <w:sz w:val="20"/>
              </w:rPr>
            </w:pPr>
            <w:r>
              <w:rPr>
                <w:sz w:val="20"/>
              </w:rPr>
              <w:t>11</w:t>
            </w:r>
          </w:p>
        </w:tc>
        <w:tc>
          <w:tcPr>
            <w:tcW w:type="dxa" w:w="425"/>
            <w:shd w:fill="auto" w:val="clear"/>
          </w:tcPr>
          <w:p w14:paraId="5C240000">
            <w:pPr>
              <w:rPr>
                <w:sz w:val="20"/>
              </w:rPr>
            </w:pPr>
            <w:r>
              <w:rPr>
                <w:sz w:val="20"/>
              </w:rPr>
              <w:t>02</w:t>
            </w:r>
          </w:p>
        </w:tc>
        <w:tc>
          <w:tcPr>
            <w:tcW w:type="dxa" w:w="1559"/>
            <w:shd w:fill="auto" w:val="clear"/>
          </w:tcPr>
          <w:p w14:paraId="5D240000">
            <w:pPr>
              <w:rPr>
                <w:sz w:val="20"/>
              </w:rPr>
            </w:pPr>
            <w:r>
              <w:rPr>
                <w:sz w:val="20"/>
              </w:rPr>
              <w:t>16 2 02 00000</w:t>
            </w:r>
          </w:p>
        </w:tc>
        <w:tc>
          <w:tcPr>
            <w:tcW w:type="dxa" w:w="567"/>
            <w:shd w:fill="auto" w:val="clear"/>
          </w:tcPr>
          <w:p w14:paraId="5E240000">
            <w:pPr>
              <w:rPr>
                <w:sz w:val="20"/>
              </w:rPr>
            </w:pPr>
            <w:r>
              <w:rPr>
                <w:sz w:val="20"/>
              </w:rPr>
              <w:t>000</w:t>
            </w:r>
          </w:p>
        </w:tc>
        <w:tc>
          <w:tcPr>
            <w:tcW w:type="dxa" w:w="1438"/>
            <w:shd w:fill="auto" w:val="clear"/>
          </w:tcPr>
          <w:p w14:paraId="5F240000">
            <w:pPr>
              <w:ind/>
              <w:jc w:val="right"/>
              <w:rPr>
                <w:sz w:val="20"/>
              </w:rPr>
            </w:pPr>
            <w:r>
              <w:rPr>
                <w:sz w:val="20"/>
              </w:rPr>
              <w:t>16,32</w:t>
            </w:r>
          </w:p>
        </w:tc>
      </w:tr>
      <w:tr>
        <w:trPr>
          <w:trHeight w:hRule="atLeast" w:val="20"/>
        </w:trPr>
        <w:tc>
          <w:tcPr>
            <w:tcW w:type="dxa" w:w="4678"/>
            <w:shd w:fill="auto" w:val="clear"/>
          </w:tcPr>
          <w:p w14:paraId="602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61240000">
            <w:pPr>
              <w:rPr>
                <w:sz w:val="20"/>
              </w:rPr>
            </w:pPr>
            <w:r>
              <w:rPr>
                <w:sz w:val="20"/>
              </w:rPr>
              <w:t>611</w:t>
            </w:r>
          </w:p>
        </w:tc>
        <w:tc>
          <w:tcPr>
            <w:tcW w:type="dxa" w:w="426"/>
            <w:shd w:fill="auto" w:val="clear"/>
          </w:tcPr>
          <w:p w14:paraId="62240000">
            <w:pPr>
              <w:rPr>
                <w:sz w:val="20"/>
              </w:rPr>
            </w:pPr>
            <w:r>
              <w:rPr>
                <w:sz w:val="20"/>
              </w:rPr>
              <w:t>11</w:t>
            </w:r>
          </w:p>
        </w:tc>
        <w:tc>
          <w:tcPr>
            <w:tcW w:type="dxa" w:w="425"/>
            <w:shd w:fill="auto" w:val="clear"/>
          </w:tcPr>
          <w:p w14:paraId="63240000">
            <w:pPr>
              <w:rPr>
                <w:sz w:val="20"/>
              </w:rPr>
            </w:pPr>
            <w:r>
              <w:rPr>
                <w:sz w:val="20"/>
              </w:rPr>
              <w:t>02</w:t>
            </w:r>
          </w:p>
        </w:tc>
        <w:tc>
          <w:tcPr>
            <w:tcW w:type="dxa" w:w="1559"/>
            <w:shd w:fill="auto" w:val="clear"/>
          </w:tcPr>
          <w:p w14:paraId="64240000">
            <w:pPr>
              <w:rPr>
                <w:sz w:val="20"/>
              </w:rPr>
            </w:pPr>
            <w:r>
              <w:rPr>
                <w:sz w:val="20"/>
              </w:rPr>
              <w:t>16 2 02 20550</w:t>
            </w:r>
          </w:p>
        </w:tc>
        <w:tc>
          <w:tcPr>
            <w:tcW w:type="dxa" w:w="567"/>
            <w:shd w:fill="auto" w:val="clear"/>
          </w:tcPr>
          <w:p w14:paraId="65240000">
            <w:pPr>
              <w:rPr>
                <w:sz w:val="20"/>
              </w:rPr>
            </w:pPr>
            <w:r>
              <w:rPr>
                <w:sz w:val="20"/>
              </w:rPr>
              <w:t>000</w:t>
            </w:r>
          </w:p>
        </w:tc>
        <w:tc>
          <w:tcPr>
            <w:tcW w:type="dxa" w:w="1438"/>
            <w:shd w:fill="auto" w:val="clear"/>
          </w:tcPr>
          <w:p w14:paraId="66240000">
            <w:pPr>
              <w:ind/>
              <w:jc w:val="right"/>
              <w:rPr>
                <w:sz w:val="20"/>
              </w:rPr>
            </w:pPr>
            <w:r>
              <w:rPr>
                <w:sz w:val="20"/>
              </w:rPr>
              <w:t>16,32</w:t>
            </w:r>
          </w:p>
        </w:tc>
      </w:tr>
      <w:tr>
        <w:trPr>
          <w:trHeight w:hRule="atLeast" w:val="20"/>
        </w:trPr>
        <w:tc>
          <w:tcPr>
            <w:tcW w:type="dxa" w:w="4678"/>
            <w:shd w:fill="auto" w:val="clear"/>
          </w:tcPr>
          <w:p w14:paraId="67240000">
            <w:pPr>
              <w:rPr>
                <w:sz w:val="20"/>
              </w:rPr>
            </w:pPr>
            <w:r>
              <w:rPr>
                <w:sz w:val="20"/>
              </w:rPr>
              <w:t>Субсидии бюджетным учреждениям</w:t>
            </w:r>
          </w:p>
        </w:tc>
        <w:tc>
          <w:tcPr>
            <w:tcW w:type="dxa" w:w="567"/>
            <w:shd w:fill="auto" w:val="clear"/>
          </w:tcPr>
          <w:p w14:paraId="68240000">
            <w:pPr>
              <w:rPr>
                <w:sz w:val="20"/>
              </w:rPr>
            </w:pPr>
            <w:r>
              <w:rPr>
                <w:sz w:val="20"/>
              </w:rPr>
              <w:t>611</w:t>
            </w:r>
          </w:p>
        </w:tc>
        <w:tc>
          <w:tcPr>
            <w:tcW w:type="dxa" w:w="426"/>
            <w:shd w:fill="auto" w:val="clear"/>
          </w:tcPr>
          <w:p w14:paraId="69240000">
            <w:pPr>
              <w:rPr>
                <w:sz w:val="20"/>
              </w:rPr>
            </w:pPr>
            <w:r>
              <w:rPr>
                <w:sz w:val="20"/>
              </w:rPr>
              <w:t>11</w:t>
            </w:r>
          </w:p>
        </w:tc>
        <w:tc>
          <w:tcPr>
            <w:tcW w:type="dxa" w:w="425"/>
            <w:shd w:fill="auto" w:val="clear"/>
          </w:tcPr>
          <w:p w14:paraId="6A240000">
            <w:pPr>
              <w:rPr>
                <w:sz w:val="20"/>
              </w:rPr>
            </w:pPr>
            <w:r>
              <w:rPr>
                <w:sz w:val="20"/>
              </w:rPr>
              <w:t>02</w:t>
            </w:r>
          </w:p>
        </w:tc>
        <w:tc>
          <w:tcPr>
            <w:tcW w:type="dxa" w:w="1559"/>
            <w:shd w:fill="auto" w:val="clear"/>
          </w:tcPr>
          <w:p w14:paraId="6B240000">
            <w:pPr>
              <w:rPr>
                <w:sz w:val="20"/>
              </w:rPr>
            </w:pPr>
            <w:r>
              <w:rPr>
                <w:sz w:val="20"/>
              </w:rPr>
              <w:t>16 2 02 20550</w:t>
            </w:r>
          </w:p>
        </w:tc>
        <w:tc>
          <w:tcPr>
            <w:tcW w:type="dxa" w:w="567"/>
            <w:shd w:fill="auto" w:val="clear"/>
          </w:tcPr>
          <w:p w14:paraId="6C240000">
            <w:pPr>
              <w:rPr>
                <w:sz w:val="20"/>
              </w:rPr>
            </w:pPr>
            <w:r>
              <w:rPr>
                <w:sz w:val="20"/>
              </w:rPr>
              <w:t>610</w:t>
            </w:r>
          </w:p>
        </w:tc>
        <w:tc>
          <w:tcPr>
            <w:tcW w:type="dxa" w:w="1438"/>
            <w:shd w:fill="auto" w:val="clear"/>
          </w:tcPr>
          <w:p w14:paraId="6D240000">
            <w:pPr>
              <w:ind/>
              <w:jc w:val="right"/>
              <w:rPr>
                <w:sz w:val="20"/>
              </w:rPr>
            </w:pPr>
            <w:r>
              <w:rPr>
                <w:sz w:val="20"/>
              </w:rPr>
              <w:t>16,32</w:t>
            </w:r>
          </w:p>
        </w:tc>
      </w:tr>
      <w:tr>
        <w:trPr>
          <w:trHeight w:hRule="atLeast" w:val="20"/>
        </w:trPr>
        <w:tc>
          <w:tcPr>
            <w:tcW w:type="dxa" w:w="4678"/>
            <w:shd w:fill="auto" w:val="clear"/>
          </w:tcPr>
          <w:p w14:paraId="6E240000">
            <w:pPr>
              <w:rPr>
                <w:sz w:val="20"/>
              </w:rPr>
            </w:pPr>
            <w:r>
              <w:rPr>
                <w:sz w:val="20"/>
              </w:rPr>
              <w:t>Спорт высших достижений</w:t>
            </w:r>
          </w:p>
        </w:tc>
        <w:tc>
          <w:tcPr>
            <w:tcW w:type="dxa" w:w="567"/>
            <w:shd w:fill="auto" w:val="clear"/>
          </w:tcPr>
          <w:p w14:paraId="6F240000">
            <w:pPr>
              <w:rPr>
                <w:sz w:val="20"/>
              </w:rPr>
            </w:pPr>
            <w:r>
              <w:rPr>
                <w:sz w:val="20"/>
              </w:rPr>
              <w:t>611</w:t>
            </w:r>
          </w:p>
        </w:tc>
        <w:tc>
          <w:tcPr>
            <w:tcW w:type="dxa" w:w="426"/>
            <w:shd w:fill="auto" w:val="clear"/>
          </w:tcPr>
          <w:p w14:paraId="70240000">
            <w:pPr>
              <w:rPr>
                <w:sz w:val="20"/>
              </w:rPr>
            </w:pPr>
            <w:r>
              <w:rPr>
                <w:sz w:val="20"/>
              </w:rPr>
              <w:t>11</w:t>
            </w:r>
          </w:p>
        </w:tc>
        <w:tc>
          <w:tcPr>
            <w:tcW w:type="dxa" w:w="425"/>
            <w:shd w:fill="auto" w:val="clear"/>
          </w:tcPr>
          <w:p w14:paraId="71240000">
            <w:pPr>
              <w:rPr>
                <w:sz w:val="20"/>
              </w:rPr>
            </w:pPr>
            <w:r>
              <w:rPr>
                <w:sz w:val="20"/>
              </w:rPr>
              <w:t>03</w:t>
            </w:r>
          </w:p>
        </w:tc>
        <w:tc>
          <w:tcPr>
            <w:tcW w:type="dxa" w:w="1559"/>
            <w:shd w:fill="auto" w:val="clear"/>
          </w:tcPr>
          <w:p w14:paraId="72240000">
            <w:pPr>
              <w:rPr>
                <w:sz w:val="20"/>
              </w:rPr>
            </w:pPr>
            <w:r>
              <w:rPr>
                <w:sz w:val="20"/>
              </w:rPr>
              <w:t>00 0 00 00000</w:t>
            </w:r>
          </w:p>
        </w:tc>
        <w:tc>
          <w:tcPr>
            <w:tcW w:type="dxa" w:w="567"/>
            <w:shd w:fill="auto" w:val="clear"/>
          </w:tcPr>
          <w:p w14:paraId="73240000">
            <w:pPr>
              <w:rPr>
                <w:sz w:val="20"/>
              </w:rPr>
            </w:pPr>
            <w:r>
              <w:rPr>
                <w:sz w:val="20"/>
              </w:rPr>
              <w:t>000</w:t>
            </w:r>
          </w:p>
        </w:tc>
        <w:tc>
          <w:tcPr>
            <w:tcW w:type="dxa" w:w="1438"/>
            <w:shd w:fill="auto" w:val="clear"/>
          </w:tcPr>
          <w:p w14:paraId="74240000">
            <w:pPr>
              <w:ind/>
              <w:jc w:val="right"/>
              <w:rPr>
                <w:sz w:val="20"/>
              </w:rPr>
            </w:pPr>
            <w:r>
              <w:rPr>
                <w:sz w:val="20"/>
              </w:rPr>
              <w:t>214 847,21</w:t>
            </w:r>
          </w:p>
        </w:tc>
      </w:tr>
      <w:tr>
        <w:trPr>
          <w:trHeight w:hRule="atLeast" w:val="20"/>
        </w:trPr>
        <w:tc>
          <w:tcPr>
            <w:tcW w:type="dxa" w:w="4678"/>
            <w:shd w:fill="auto" w:val="clear"/>
          </w:tcPr>
          <w:p w14:paraId="7524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76240000">
            <w:pPr>
              <w:rPr>
                <w:sz w:val="20"/>
              </w:rPr>
            </w:pPr>
            <w:r>
              <w:rPr>
                <w:sz w:val="20"/>
              </w:rPr>
              <w:t>611</w:t>
            </w:r>
          </w:p>
        </w:tc>
        <w:tc>
          <w:tcPr>
            <w:tcW w:type="dxa" w:w="426"/>
            <w:shd w:fill="auto" w:val="clear"/>
          </w:tcPr>
          <w:p w14:paraId="77240000">
            <w:pPr>
              <w:rPr>
                <w:sz w:val="20"/>
              </w:rPr>
            </w:pPr>
            <w:r>
              <w:rPr>
                <w:sz w:val="20"/>
              </w:rPr>
              <w:t>11</w:t>
            </w:r>
          </w:p>
        </w:tc>
        <w:tc>
          <w:tcPr>
            <w:tcW w:type="dxa" w:w="425"/>
            <w:shd w:fill="auto" w:val="clear"/>
          </w:tcPr>
          <w:p w14:paraId="78240000">
            <w:pPr>
              <w:rPr>
                <w:sz w:val="20"/>
              </w:rPr>
            </w:pPr>
            <w:r>
              <w:rPr>
                <w:sz w:val="20"/>
              </w:rPr>
              <w:t>03</w:t>
            </w:r>
          </w:p>
        </w:tc>
        <w:tc>
          <w:tcPr>
            <w:tcW w:type="dxa" w:w="1559"/>
            <w:shd w:fill="auto" w:val="clear"/>
          </w:tcPr>
          <w:p w14:paraId="79240000">
            <w:pPr>
              <w:rPr>
                <w:sz w:val="20"/>
              </w:rPr>
            </w:pPr>
            <w:r>
              <w:rPr>
                <w:sz w:val="20"/>
              </w:rPr>
              <w:t>08 0 00 00000</w:t>
            </w:r>
          </w:p>
        </w:tc>
        <w:tc>
          <w:tcPr>
            <w:tcW w:type="dxa" w:w="567"/>
            <w:shd w:fill="auto" w:val="clear"/>
          </w:tcPr>
          <w:p w14:paraId="7A240000">
            <w:pPr>
              <w:rPr>
                <w:sz w:val="20"/>
              </w:rPr>
            </w:pPr>
            <w:r>
              <w:rPr>
                <w:sz w:val="20"/>
              </w:rPr>
              <w:t>000</w:t>
            </w:r>
          </w:p>
        </w:tc>
        <w:tc>
          <w:tcPr>
            <w:tcW w:type="dxa" w:w="1438"/>
            <w:shd w:fill="auto" w:val="clear"/>
          </w:tcPr>
          <w:p w14:paraId="7B240000">
            <w:pPr>
              <w:ind/>
              <w:jc w:val="right"/>
              <w:rPr>
                <w:sz w:val="20"/>
              </w:rPr>
            </w:pPr>
            <w:r>
              <w:rPr>
                <w:sz w:val="20"/>
              </w:rPr>
              <w:t>209 728,03</w:t>
            </w:r>
          </w:p>
        </w:tc>
      </w:tr>
      <w:tr>
        <w:trPr>
          <w:trHeight w:hRule="atLeast" w:val="20"/>
        </w:trPr>
        <w:tc>
          <w:tcPr>
            <w:tcW w:type="dxa" w:w="4678"/>
            <w:shd w:fill="auto" w:val="clear"/>
          </w:tcPr>
          <w:p w14:paraId="7C24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7D240000">
            <w:pPr>
              <w:rPr>
                <w:sz w:val="20"/>
              </w:rPr>
            </w:pPr>
            <w:r>
              <w:rPr>
                <w:sz w:val="20"/>
              </w:rPr>
              <w:t>611</w:t>
            </w:r>
          </w:p>
        </w:tc>
        <w:tc>
          <w:tcPr>
            <w:tcW w:type="dxa" w:w="426"/>
            <w:shd w:fill="auto" w:val="clear"/>
          </w:tcPr>
          <w:p w14:paraId="7E240000">
            <w:pPr>
              <w:rPr>
                <w:sz w:val="20"/>
              </w:rPr>
            </w:pPr>
            <w:r>
              <w:rPr>
                <w:sz w:val="20"/>
              </w:rPr>
              <w:t>11</w:t>
            </w:r>
          </w:p>
        </w:tc>
        <w:tc>
          <w:tcPr>
            <w:tcW w:type="dxa" w:w="425"/>
            <w:shd w:fill="auto" w:val="clear"/>
          </w:tcPr>
          <w:p w14:paraId="7F240000">
            <w:pPr>
              <w:rPr>
                <w:sz w:val="20"/>
              </w:rPr>
            </w:pPr>
            <w:r>
              <w:rPr>
                <w:sz w:val="20"/>
              </w:rPr>
              <w:t>03</w:t>
            </w:r>
          </w:p>
        </w:tc>
        <w:tc>
          <w:tcPr>
            <w:tcW w:type="dxa" w:w="1559"/>
            <w:shd w:fill="auto" w:val="clear"/>
          </w:tcPr>
          <w:p w14:paraId="80240000">
            <w:pPr>
              <w:rPr>
                <w:sz w:val="20"/>
              </w:rPr>
            </w:pPr>
            <w:r>
              <w:rPr>
                <w:sz w:val="20"/>
              </w:rPr>
              <w:t>08 1 00 00000</w:t>
            </w:r>
          </w:p>
        </w:tc>
        <w:tc>
          <w:tcPr>
            <w:tcW w:type="dxa" w:w="567"/>
            <w:shd w:fill="auto" w:val="clear"/>
          </w:tcPr>
          <w:p w14:paraId="81240000">
            <w:pPr>
              <w:rPr>
                <w:sz w:val="20"/>
              </w:rPr>
            </w:pPr>
            <w:r>
              <w:rPr>
                <w:sz w:val="20"/>
              </w:rPr>
              <w:t>000</w:t>
            </w:r>
          </w:p>
        </w:tc>
        <w:tc>
          <w:tcPr>
            <w:tcW w:type="dxa" w:w="1438"/>
            <w:shd w:fill="auto" w:val="clear"/>
          </w:tcPr>
          <w:p w14:paraId="82240000">
            <w:pPr>
              <w:ind/>
              <w:jc w:val="right"/>
              <w:rPr>
                <w:sz w:val="20"/>
              </w:rPr>
            </w:pPr>
            <w:r>
              <w:rPr>
                <w:sz w:val="20"/>
              </w:rPr>
              <w:t>193 428,03</w:t>
            </w:r>
          </w:p>
        </w:tc>
      </w:tr>
      <w:tr>
        <w:trPr>
          <w:trHeight w:hRule="atLeast" w:val="20"/>
        </w:trPr>
        <w:tc>
          <w:tcPr>
            <w:tcW w:type="dxa" w:w="4678"/>
            <w:shd w:fill="auto" w:val="clear"/>
          </w:tcPr>
          <w:p w14:paraId="8324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567"/>
            <w:shd w:fill="auto" w:val="clear"/>
          </w:tcPr>
          <w:p w14:paraId="84240000">
            <w:pPr>
              <w:rPr>
                <w:sz w:val="20"/>
              </w:rPr>
            </w:pPr>
            <w:r>
              <w:rPr>
                <w:sz w:val="20"/>
              </w:rPr>
              <w:t>611</w:t>
            </w:r>
          </w:p>
        </w:tc>
        <w:tc>
          <w:tcPr>
            <w:tcW w:type="dxa" w:w="426"/>
            <w:shd w:fill="auto" w:val="clear"/>
          </w:tcPr>
          <w:p w14:paraId="85240000">
            <w:pPr>
              <w:rPr>
                <w:sz w:val="20"/>
              </w:rPr>
            </w:pPr>
            <w:r>
              <w:rPr>
                <w:sz w:val="20"/>
              </w:rPr>
              <w:t>11</w:t>
            </w:r>
          </w:p>
        </w:tc>
        <w:tc>
          <w:tcPr>
            <w:tcW w:type="dxa" w:w="425"/>
            <w:shd w:fill="auto" w:val="clear"/>
          </w:tcPr>
          <w:p w14:paraId="86240000">
            <w:pPr>
              <w:rPr>
                <w:sz w:val="20"/>
              </w:rPr>
            </w:pPr>
            <w:r>
              <w:rPr>
                <w:sz w:val="20"/>
              </w:rPr>
              <w:t>03</w:t>
            </w:r>
          </w:p>
        </w:tc>
        <w:tc>
          <w:tcPr>
            <w:tcW w:type="dxa" w:w="1559"/>
            <w:shd w:fill="auto" w:val="clear"/>
          </w:tcPr>
          <w:p w14:paraId="87240000">
            <w:pPr>
              <w:rPr>
                <w:sz w:val="20"/>
              </w:rPr>
            </w:pPr>
            <w:r>
              <w:rPr>
                <w:sz w:val="20"/>
              </w:rPr>
              <w:t>08 1 01 00000</w:t>
            </w:r>
          </w:p>
        </w:tc>
        <w:tc>
          <w:tcPr>
            <w:tcW w:type="dxa" w:w="567"/>
            <w:shd w:fill="auto" w:val="clear"/>
          </w:tcPr>
          <w:p w14:paraId="88240000">
            <w:pPr>
              <w:rPr>
                <w:sz w:val="20"/>
              </w:rPr>
            </w:pPr>
            <w:r>
              <w:rPr>
                <w:sz w:val="20"/>
              </w:rPr>
              <w:t>000</w:t>
            </w:r>
          </w:p>
        </w:tc>
        <w:tc>
          <w:tcPr>
            <w:tcW w:type="dxa" w:w="1438"/>
            <w:shd w:fill="auto" w:val="clear"/>
          </w:tcPr>
          <w:p w14:paraId="89240000">
            <w:pPr>
              <w:ind/>
              <w:jc w:val="right"/>
              <w:rPr>
                <w:sz w:val="20"/>
              </w:rPr>
            </w:pPr>
            <w:r>
              <w:rPr>
                <w:sz w:val="20"/>
              </w:rPr>
              <w:t>148 628,07</w:t>
            </w:r>
          </w:p>
        </w:tc>
      </w:tr>
      <w:tr>
        <w:trPr>
          <w:trHeight w:hRule="atLeast" w:val="20"/>
        </w:trPr>
        <w:tc>
          <w:tcPr>
            <w:tcW w:type="dxa" w:w="4678"/>
            <w:shd w:fill="auto" w:val="clear"/>
          </w:tcPr>
          <w:p w14:paraId="8A24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8B240000">
            <w:pPr>
              <w:rPr>
                <w:sz w:val="20"/>
              </w:rPr>
            </w:pPr>
            <w:r>
              <w:rPr>
                <w:sz w:val="20"/>
              </w:rPr>
              <w:t>611</w:t>
            </w:r>
          </w:p>
        </w:tc>
        <w:tc>
          <w:tcPr>
            <w:tcW w:type="dxa" w:w="426"/>
            <w:shd w:fill="auto" w:val="clear"/>
          </w:tcPr>
          <w:p w14:paraId="8C240000">
            <w:pPr>
              <w:rPr>
                <w:sz w:val="20"/>
              </w:rPr>
            </w:pPr>
            <w:r>
              <w:rPr>
                <w:sz w:val="20"/>
              </w:rPr>
              <w:t>11</w:t>
            </w:r>
          </w:p>
        </w:tc>
        <w:tc>
          <w:tcPr>
            <w:tcW w:type="dxa" w:w="425"/>
            <w:shd w:fill="auto" w:val="clear"/>
          </w:tcPr>
          <w:p w14:paraId="8D240000">
            <w:pPr>
              <w:rPr>
                <w:sz w:val="20"/>
              </w:rPr>
            </w:pPr>
            <w:r>
              <w:rPr>
                <w:sz w:val="20"/>
              </w:rPr>
              <w:t>03</w:t>
            </w:r>
          </w:p>
        </w:tc>
        <w:tc>
          <w:tcPr>
            <w:tcW w:type="dxa" w:w="1559"/>
            <w:shd w:fill="auto" w:val="clear"/>
          </w:tcPr>
          <w:p w14:paraId="8E240000">
            <w:pPr>
              <w:rPr>
                <w:sz w:val="20"/>
              </w:rPr>
            </w:pPr>
            <w:r>
              <w:rPr>
                <w:sz w:val="20"/>
              </w:rPr>
              <w:t>08 1 01 11010</w:t>
            </w:r>
          </w:p>
        </w:tc>
        <w:tc>
          <w:tcPr>
            <w:tcW w:type="dxa" w:w="567"/>
            <w:shd w:fill="auto" w:val="clear"/>
          </w:tcPr>
          <w:p w14:paraId="8F240000">
            <w:pPr>
              <w:rPr>
                <w:sz w:val="20"/>
              </w:rPr>
            </w:pPr>
            <w:r>
              <w:rPr>
                <w:sz w:val="20"/>
              </w:rPr>
              <w:t>000</w:t>
            </w:r>
          </w:p>
        </w:tc>
        <w:tc>
          <w:tcPr>
            <w:tcW w:type="dxa" w:w="1438"/>
            <w:shd w:fill="auto" w:val="clear"/>
          </w:tcPr>
          <w:p w14:paraId="90240000">
            <w:pPr>
              <w:ind/>
              <w:jc w:val="right"/>
              <w:rPr>
                <w:sz w:val="20"/>
              </w:rPr>
            </w:pPr>
            <w:r>
              <w:rPr>
                <w:sz w:val="20"/>
              </w:rPr>
              <w:t>148 229,75</w:t>
            </w:r>
          </w:p>
        </w:tc>
      </w:tr>
      <w:tr>
        <w:trPr>
          <w:trHeight w:hRule="atLeast" w:val="20"/>
        </w:trPr>
        <w:tc>
          <w:tcPr>
            <w:tcW w:type="dxa" w:w="4678"/>
            <w:shd w:fill="auto" w:val="clear"/>
          </w:tcPr>
          <w:p w14:paraId="91240000">
            <w:pPr>
              <w:rPr>
                <w:sz w:val="20"/>
              </w:rPr>
            </w:pPr>
            <w:r>
              <w:rPr>
                <w:sz w:val="20"/>
              </w:rPr>
              <w:t>Субсидии бюджетным учреждениям</w:t>
            </w:r>
          </w:p>
        </w:tc>
        <w:tc>
          <w:tcPr>
            <w:tcW w:type="dxa" w:w="567"/>
            <w:shd w:fill="auto" w:val="clear"/>
          </w:tcPr>
          <w:p w14:paraId="92240000">
            <w:pPr>
              <w:rPr>
                <w:sz w:val="20"/>
              </w:rPr>
            </w:pPr>
            <w:r>
              <w:rPr>
                <w:sz w:val="20"/>
              </w:rPr>
              <w:t>611</w:t>
            </w:r>
          </w:p>
        </w:tc>
        <w:tc>
          <w:tcPr>
            <w:tcW w:type="dxa" w:w="426"/>
            <w:shd w:fill="auto" w:val="clear"/>
          </w:tcPr>
          <w:p w14:paraId="93240000">
            <w:pPr>
              <w:rPr>
                <w:sz w:val="20"/>
              </w:rPr>
            </w:pPr>
            <w:r>
              <w:rPr>
                <w:sz w:val="20"/>
              </w:rPr>
              <w:t>11</w:t>
            </w:r>
          </w:p>
        </w:tc>
        <w:tc>
          <w:tcPr>
            <w:tcW w:type="dxa" w:w="425"/>
            <w:shd w:fill="auto" w:val="clear"/>
          </w:tcPr>
          <w:p w14:paraId="94240000">
            <w:pPr>
              <w:rPr>
                <w:sz w:val="20"/>
              </w:rPr>
            </w:pPr>
            <w:r>
              <w:rPr>
                <w:sz w:val="20"/>
              </w:rPr>
              <w:t>03</w:t>
            </w:r>
          </w:p>
        </w:tc>
        <w:tc>
          <w:tcPr>
            <w:tcW w:type="dxa" w:w="1559"/>
            <w:shd w:fill="auto" w:val="clear"/>
          </w:tcPr>
          <w:p w14:paraId="95240000">
            <w:pPr>
              <w:rPr>
                <w:sz w:val="20"/>
              </w:rPr>
            </w:pPr>
            <w:r>
              <w:rPr>
                <w:sz w:val="20"/>
              </w:rPr>
              <w:t>08 1 01 11010</w:t>
            </w:r>
          </w:p>
        </w:tc>
        <w:tc>
          <w:tcPr>
            <w:tcW w:type="dxa" w:w="567"/>
            <w:shd w:fill="auto" w:val="clear"/>
          </w:tcPr>
          <w:p w14:paraId="96240000">
            <w:pPr>
              <w:rPr>
                <w:sz w:val="20"/>
              </w:rPr>
            </w:pPr>
            <w:r>
              <w:rPr>
                <w:sz w:val="20"/>
              </w:rPr>
              <w:t>610</w:t>
            </w:r>
          </w:p>
        </w:tc>
        <w:tc>
          <w:tcPr>
            <w:tcW w:type="dxa" w:w="1438"/>
            <w:shd w:fill="auto" w:val="clear"/>
          </w:tcPr>
          <w:p w14:paraId="97240000">
            <w:pPr>
              <w:ind/>
              <w:jc w:val="right"/>
              <w:rPr>
                <w:sz w:val="20"/>
              </w:rPr>
            </w:pPr>
            <w:r>
              <w:rPr>
                <w:sz w:val="20"/>
              </w:rPr>
              <w:t>148 229,75</w:t>
            </w:r>
          </w:p>
        </w:tc>
      </w:tr>
      <w:tr>
        <w:trPr>
          <w:trHeight w:hRule="atLeast" w:val="20"/>
        </w:trPr>
        <w:tc>
          <w:tcPr>
            <w:tcW w:type="dxa" w:w="4678"/>
            <w:shd w:fill="auto" w:val="clear"/>
          </w:tcPr>
          <w:p w14:paraId="9824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99240000">
            <w:pPr>
              <w:rPr>
                <w:sz w:val="20"/>
              </w:rPr>
            </w:pPr>
            <w:r>
              <w:rPr>
                <w:sz w:val="20"/>
              </w:rPr>
              <w:t>611</w:t>
            </w:r>
          </w:p>
        </w:tc>
        <w:tc>
          <w:tcPr>
            <w:tcW w:type="dxa" w:w="426"/>
            <w:shd w:fill="auto" w:val="clear"/>
          </w:tcPr>
          <w:p w14:paraId="9A240000">
            <w:pPr>
              <w:rPr>
                <w:sz w:val="20"/>
              </w:rPr>
            </w:pPr>
            <w:r>
              <w:rPr>
                <w:sz w:val="20"/>
              </w:rPr>
              <w:t>11</w:t>
            </w:r>
          </w:p>
        </w:tc>
        <w:tc>
          <w:tcPr>
            <w:tcW w:type="dxa" w:w="425"/>
            <w:shd w:fill="auto" w:val="clear"/>
          </w:tcPr>
          <w:p w14:paraId="9B240000">
            <w:pPr>
              <w:rPr>
                <w:sz w:val="20"/>
              </w:rPr>
            </w:pPr>
            <w:r>
              <w:rPr>
                <w:sz w:val="20"/>
              </w:rPr>
              <w:t>03</w:t>
            </w:r>
          </w:p>
        </w:tc>
        <w:tc>
          <w:tcPr>
            <w:tcW w:type="dxa" w:w="1559"/>
            <w:shd w:fill="auto" w:val="clear"/>
          </w:tcPr>
          <w:p w14:paraId="9C240000">
            <w:pPr>
              <w:rPr>
                <w:sz w:val="20"/>
              </w:rPr>
            </w:pPr>
            <w:r>
              <w:rPr>
                <w:sz w:val="20"/>
              </w:rPr>
              <w:t>08 1 01 78930</w:t>
            </w:r>
          </w:p>
        </w:tc>
        <w:tc>
          <w:tcPr>
            <w:tcW w:type="dxa" w:w="567"/>
            <w:shd w:fill="auto" w:val="clear"/>
          </w:tcPr>
          <w:p w14:paraId="9D240000">
            <w:pPr>
              <w:rPr>
                <w:sz w:val="20"/>
              </w:rPr>
            </w:pPr>
            <w:r>
              <w:rPr>
                <w:sz w:val="20"/>
              </w:rPr>
              <w:t>000</w:t>
            </w:r>
          </w:p>
        </w:tc>
        <w:tc>
          <w:tcPr>
            <w:tcW w:type="dxa" w:w="1438"/>
            <w:shd w:fill="auto" w:val="clear"/>
          </w:tcPr>
          <w:p w14:paraId="9E240000">
            <w:pPr>
              <w:ind/>
              <w:jc w:val="right"/>
              <w:rPr>
                <w:sz w:val="20"/>
              </w:rPr>
            </w:pPr>
            <w:r>
              <w:rPr>
                <w:sz w:val="20"/>
              </w:rPr>
              <w:t>398,32</w:t>
            </w:r>
          </w:p>
        </w:tc>
      </w:tr>
      <w:tr>
        <w:trPr>
          <w:trHeight w:hRule="atLeast" w:val="20"/>
        </w:trPr>
        <w:tc>
          <w:tcPr>
            <w:tcW w:type="dxa" w:w="4678"/>
            <w:shd w:fill="auto" w:val="clear"/>
          </w:tcPr>
          <w:p w14:paraId="9F240000">
            <w:pPr>
              <w:rPr>
                <w:sz w:val="20"/>
              </w:rPr>
            </w:pPr>
            <w:r>
              <w:rPr>
                <w:sz w:val="20"/>
              </w:rPr>
              <w:t>Субсидии бюджетным учреждениям</w:t>
            </w:r>
          </w:p>
        </w:tc>
        <w:tc>
          <w:tcPr>
            <w:tcW w:type="dxa" w:w="567"/>
            <w:shd w:fill="auto" w:val="clear"/>
          </w:tcPr>
          <w:p w14:paraId="A0240000">
            <w:pPr>
              <w:rPr>
                <w:sz w:val="20"/>
              </w:rPr>
            </w:pPr>
            <w:r>
              <w:rPr>
                <w:sz w:val="20"/>
              </w:rPr>
              <w:t>611</w:t>
            </w:r>
          </w:p>
        </w:tc>
        <w:tc>
          <w:tcPr>
            <w:tcW w:type="dxa" w:w="426"/>
            <w:shd w:fill="auto" w:val="clear"/>
          </w:tcPr>
          <w:p w14:paraId="A1240000">
            <w:pPr>
              <w:rPr>
                <w:sz w:val="20"/>
              </w:rPr>
            </w:pPr>
            <w:r>
              <w:rPr>
                <w:sz w:val="20"/>
              </w:rPr>
              <w:t>11</w:t>
            </w:r>
          </w:p>
        </w:tc>
        <w:tc>
          <w:tcPr>
            <w:tcW w:type="dxa" w:w="425"/>
            <w:shd w:fill="auto" w:val="clear"/>
          </w:tcPr>
          <w:p w14:paraId="A2240000">
            <w:pPr>
              <w:rPr>
                <w:sz w:val="20"/>
              </w:rPr>
            </w:pPr>
            <w:r>
              <w:rPr>
                <w:sz w:val="20"/>
              </w:rPr>
              <w:t>03</w:t>
            </w:r>
          </w:p>
        </w:tc>
        <w:tc>
          <w:tcPr>
            <w:tcW w:type="dxa" w:w="1559"/>
            <w:shd w:fill="auto" w:val="clear"/>
          </w:tcPr>
          <w:p w14:paraId="A3240000">
            <w:pPr>
              <w:rPr>
                <w:sz w:val="20"/>
              </w:rPr>
            </w:pPr>
            <w:r>
              <w:rPr>
                <w:sz w:val="20"/>
              </w:rPr>
              <w:t>08 1 01 78930</w:t>
            </w:r>
          </w:p>
        </w:tc>
        <w:tc>
          <w:tcPr>
            <w:tcW w:type="dxa" w:w="567"/>
            <w:shd w:fill="auto" w:val="clear"/>
          </w:tcPr>
          <w:p w14:paraId="A4240000">
            <w:pPr>
              <w:rPr>
                <w:sz w:val="20"/>
              </w:rPr>
            </w:pPr>
            <w:r>
              <w:rPr>
                <w:sz w:val="20"/>
              </w:rPr>
              <w:t>610</w:t>
            </w:r>
          </w:p>
        </w:tc>
        <w:tc>
          <w:tcPr>
            <w:tcW w:type="dxa" w:w="1438"/>
            <w:shd w:fill="auto" w:val="clear"/>
          </w:tcPr>
          <w:p w14:paraId="A5240000">
            <w:pPr>
              <w:ind/>
              <w:jc w:val="right"/>
              <w:rPr>
                <w:sz w:val="20"/>
              </w:rPr>
            </w:pPr>
            <w:r>
              <w:rPr>
                <w:sz w:val="20"/>
              </w:rPr>
              <w:t>398,32</w:t>
            </w:r>
          </w:p>
        </w:tc>
      </w:tr>
      <w:tr>
        <w:trPr>
          <w:trHeight w:hRule="atLeast" w:val="20"/>
        </w:trPr>
        <w:tc>
          <w:tcPr>
            <w:tcW w:type="dxa" w:w="4678"/>
            <w:shd w:fill="auto" w:val="clear"/>
          </w:tcPr>
          <w:p w14:paraId="A624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567"/>
            <w:shd w:fill="auto" w:val="clear"/>
          </w:tcPr>
          <w:p w14:paraId="A7240000">
            <w:pPr>
              <w:rPr>
                <w:sz w:val="20"/>
              </w:rPr>
            </w:pPr>
            <w:r>
              <w:rPr>
                <w:sz w:val="20"/>
              </w:rPr>
              <w:t>611</w:t>
            </w:r>
          </w:p>
        </w:tc>
        <w:tc>
          <w:tcPr>
            <w:tcW w:type="dxa" w:w="426"/>
            <w:shd w:fill="auto" w:val="clear"/>
          </w:tcPr>
          <w:p w14:paraId="A8240000">
            <w:pPr>
              <w:rPr>
                <w:sz w:val="20"/>
              </w:rPr>
            </w:pPr>
            <w:r>
              <w:rPr>
                <w:sz w:val="20"/>
              </w:rPr>
              <w:t>11</w:t>
            </w:r>
          </w:p>
        </w:tc>
        <w:tc>
          <w:tcPr>
            <w:tcW w:type="dxa" w:w="425"/>
            <w:shd w:fill="auto" w:val="clear"/>
          </w:tcPr>
          <w:p w14:paraId="A9240000">
            <w:pPr>
              <w:rPr>
                <w:sz w:val="20"/>
              </w:rPr>
            </w:pPr>
            <w:r>
              <w:rPr>
                <w:sz w:val="20"/>
              </w:rPr>
              <w:t>03</w:t>
            </w:r>
          </w:p>
        </w:tc>
        <w:tc>
          <w:tcPr>
            <w:tcW w:type="dxa" w:w="1559"/>
            <w:shd w:fill="auto" w:val="clear"/>
          </w:tcPr>
          <w:p w14:paraId="AA240000">
            <w:pPr>
              <w:rPr>
                <w:sz w:val="20"/>
              </w:rPr>
            </w:pPr>
            <w:r>
              <w:rPr>
                <w:sz w:val="20"/>
              </w:rPr>
              <w:t>08 1 05 00000</w:t>
            </w:r>
          </w:p>
        </w:tc>
        <w:tc>
          <w:tcPr>
            <w:tcW w:type="dxa" w:w="567"/>
            <w:shd w:fill="auto" w:val="clear"/>
          </w:tcPr>
          <w:p w14:paraId="AB240000">
            <w:pPr>
              <w:rPr>
                <w:sz w:val="20"/>
              </w:rPr>
            </w:pPr>
            <w:r>
              <w:rPr>
                <w:sz w:val="20"/>
              </w:rPr>
              <w:t>000</w:t>
            </w:r>
          </w:p>
        </w:tc>
        <w:tc>
          <w:tcPr>
            <w:tcW w:type="dxa" w:w="1438"/>
            <w:shd w:fill="auto" w:val="clear"/>
          </w:tcPr>
          <w:p w14:paraId="AC240000">
            <w:pPr>
              <w:ind/>
              <w:jc w:val="right"/>
              <w:rPr>
                <w:sz w:val="20"/>
              </w:rPr>
            </w:pPr>
            <w:r>
              <w:rPr>
                <w:sz w:val="20"/>
              </w:rPr>
              <w:t>41 228,40</w:t>
            </w:r>
          </w:p>
        </w:tc>
      </w:tr>
      <w:tr>
        <w:trPr>
          <w:trHeight w:hRule="atLeast" w:val="20"/>
        </w:trPr>
        <w:tc>
          <w:tcPr>
            <w:tcW w:type="dxa" w:w="4678"/>
            <w:shd w:fill="auto" w:val="clear"/>
          </w:tcPr>
          <w:p w14:paraId="AD24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567"/>
            <w:shd w:fill="auto" w:val="clear"/>
          </w:tcPr>
          <w:p w14:paraId="AE240000">
            <w:pPr>
              <w:rPr>
                <w:sz w:val="20"/>
              </w:rPr>
            </w:pPr>
            <w:r>
              <w:rPr>
                <w:sz w:val="20"/>
              </w:rPr>
              <w:t>611</w:t>
            </w:r>
          </w:p>
        </w:tc>
        <w:tc>
          <w:tcPr>
            <w:tcW w:type="dxa" w:w="426"/>
            <w:shd w:fill="auto" w:val="clear"/>
          </w:tcPr>
          <w:p w14:paraId="AF240000">
            <w:pPr>
              <w:rPr>
                <w:sz w:val="20"/>
              </w:rPr>
            </w:pPr>
            <w:r>
              <w:rPr>
                <w:sz w:val="20"/>
              </w:rPr>
              <w:t>11</w:t>
            </w:r>
          </w:p>
        </w:tc>
        <w:tc>
          <w:tcPr>
            <w:tcW w:type="dxa" w:w="425"/>
            <w:shd w:fill="auto" w:val="clear"/>
          </w:tcPr>
          <w:p w14:paraId="B0240000">
            <w:pPr>
              <w:rPr>
                <w:sz w:val="20"/>
              </w:rPr>
            </w:pPr>
            <w:r>
              <w:rPr>
                <w:sz w:val="20"/>
              </w:rPr>
              <w:t>03</w:t>
            </w:r>
          </w:p>
        </w:tc>
        <w:tc>
          <w:tcPr>
            <w:tcW w:type="dxa" w:w="1559"/>
            <w:shd w:fill="auto" w:val="clear"/>
          </w:tcPr>
          <w:p w14:paraId="B1240000">
            <w:pPr>
              <w:rPr>
                <w:sz w:val="20"/>
              </w:rPr>
            </w:pPr>
            <w:r>
              <w:rPr>
                <w:sz w:val="20"/>
              </w:rPr>
              <w:t>08 1 05 S6300</w:t>
            </w:r>
          </w:p>
        </w:tc>
        <w:tc>
          <w:tcPr>
            <w:tcW w:type="dxa" w:w="567"/>
            <w:shd w:fill="auto" w:val="clear"/>
          </w:tcPr>
          <w:p w14:paraId="B2240000">
            <w:pPr>
              <w:rPr>
                <w:sz w:val="20"/>
              </w:rPr>
            </w:pPr>
            <w:r>
              <w:rPr>
                <w:sz w:val="20"/>
              </w:rPr>
              <w:t>000</w:t>
            </w:r>
          </w:p>
        </w:tc>
        <w:tc>
          <w:tcPr>
            <w:tcW w:type="dxa" w:w="1438"/>
            <w:shd w:fill="auto" w:val="clear"/>
          </w:tcPr>
          <w:p w14:paraId="B3240000">
            <w:pPr>
              <w:ind/>
              <w:jc w:val="right"/>
              <w:rPr>
                <w:sz w:val="20"/>
              </w:rPr>
            </w:pPr>
            <w:r>
              <w:rPr>
                <w:sz w:val="20"/>
              </w:rPr>
              <w:t>41 228,40</w:t>
            </w:r>
          </w:p>
        </w:tc>
      </w:tr>
      <w:tr>
        <w:trPr>
          <w:trHeight w:hRule="atLeast" w:val="20"/>
        </w:trPr>
        <w:tc>
          <w:tcPr>
            <w:tcW w:type="dxa" w:w="4678"/>
            <w:shd w:fill="auto" w:val="clear"/>
          </w:tcPr>
          <w:p w14:paraId="B4240000">
            <w:pPr>
              <w:rPr>
                <w:sz w:val="20"/>
              </w:rPr>
            </w:pPr>
            <w:r>
              <w:rPr>
                <w:sz w:val="20"/>
              </w:rPr>
              <w:t>Субсидии бюджетным учреждениям</w:t>
            </w:r>
          </w:p>
        </w:tc>
        <w:tc>
          <w:tcPr>
            <w:tcW w:type="dxa" w:w="567"/>
            <w:shd w:fill="auto" w:val="clear"/>
          </w:tcPr>
          <w:p w14:paraId="B5240000">
            <w:pPr>
              <w:rPr>
                <w:sz w:val="20"/>
              </w:rPr>
            </w:pPr>
            <w:r>
              <w:rPr>
                <w:sz w:val="20"/>
              </w:rPr>
              <w:t>611</w:t>
            </w:r>
          </w:p>
        </w:tc>
        <w:tc>
          <w:tcPr>
            <w:tcW w:type="dxa" w:w="426"/>
            <w:shd w:fill="auto" w:val="clear"/>
          </w:tcPr>
          <w:p w14:paraId="B6240000">
            <w:pPr>
              <w:rPr>
                <w:sz w:val="20"/>
              </w:rPr>
            </w:pPr>
            <w:r>
              <w:rPr>
                <w:sz w:val="20"/>
              </w:rPr>
              <w:t>11</w:t>
            </w:r>
          </w:p>
        </w:tc>
        <w:tc>
          <w:tcPr>
            <w:tcW w:type="dxa" w:w="425"/>
            <w:shd w:fill="auto" w:val="clear"/>
          </w:tcPr>
          <w:p w14:paraId="B7240000">
            <w:pPr>
              <w:rPr>
                <w:sz w:val="20"/>
              </w:rPr>
            </w:pPr>
            <w:r>
              <w:rPr>
                <w:sz w:val="20"/>
              </w:rPr>
              <w:t>03</w:t>
            </w:r>
          </w:p>
        </w:tc>
        <w:tc>
          <w:tcPr>
            <w:tcW w:type="dxa" w:w="1559"/>
            <w:shd w:fill="auto" w:val="clear"/>
          </w:tcPr>
          <w:p w14:paraId="B8240000">
            <w:pPr>
              <w:rPr>
                <w:sz w:val="20"/>
              </w:rPr>
            </w:pPr>
            <w:r>
              <w:rPr>
                <w:sz w:val="20"/>
              </w:rPr>
              <w:t>08 1 05 S6300</w:t>
            </w:r>
          </w:p>
        </w:tc>
        <w:tc>
          <w:tcPr>
            <w:tcW w:type="dxa" w:w="567"/>
            <w:shd w:fill="auto" w:val="clear"/>
          </w:tcPr>
          <w:p w14:paraId="B9240000">
            <w:pPr>
              <w:rPr>
                <w:sz w:val="20"/>
              </w:rPr>
            </w:pPr>
            <w:r>
              <w:rPr>
                <w:sz w:val="20"/>
              </w:rPr>
              <w:t>610</w:t>
            </w:r>
          </w:p>
        </w:tc>
        <w:tc>
          <w:tcPr>
            <w:tcW w:type="dxa" w:w="1438"/>
            <w:shd w:fill="auto" w:val="clear"/>
          </w:tcPr>
          <w:p w14:paraId="BA240000">
            <w:pPr>
              <w:ind/>
              <w:jc w:val="right"/>
              <w:rPr>
                <w:sz w:val="20"/>
              </w:rPr>
            </w:pPr>
            <w:r>
              <w:rPr>
                <w:sz w:val="20"/>
              </w:rPr>
              <w:t>41 228,40</w:t>
            </w:r>
          </w:p>
        </w:tc>
      </w:tr>
      <w:tr>
        <w:trPr>
          <w:trHeight w:hRule="atLeast" w:val="20"/>
        </w:trPr>
        <w:tc>
          <w:tcPr>
            <w:tcW w:type="dxa" w:w="4678"/>
            <w:shd w:fill="auto" w:val="clear"/>
          </w:tcPr>
          <w:p w14:paraId="BB24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567"/>
            <w:shd w:fill="auto" w:val="clear"/>
          </w:tcPr>
          <w:p w14:paraId="BC240000">
            <w:pPr>
              <w:rPr>
                <w:sz w:val="20"/>
              </w:rPr>
            </w:pPr>
            <w:r>
              <w:rPr>
                <w:sz w:val="20"/>
              </w:rPr>
              <w:t>611</w:t>
            </w:r>
          </w:p>
        </w:tc>
        <w:tc>
          <w:tcPr>
            <w:tcW w:type="dxa" w:w="426"/>
            <w:shd w:fill="auto" w:val="clear"/>
          </w:tcPr>
          <w:p w14:paraId="BD240000">
            <w:pPr>
              <w:rPr>
                <w:sz w:val="20"/>
              </w:rPr>
            </w:pPr>
            <w:r>
              <w:rPr>
                <w:sz w:val="20"/>
              </w:rPr>
              <w:t>11</w:t>
            </w:r>
          </w:p>
        </w:tc>
        <w:tc>
          <w:tcPr>
            <w:tcW w:type="dxa" w:w="425"/>
            <w:shd w:fill="auto" w:val="clear"/>
          </w:tcPr>
          <w:p w14:paraId="BE240000">
            <w:pPr>
              <w:rPr>
                <w:sz w:val="20"/>
              </w:rPr>
            </w:pPr>
            <w:r>
              <w:rPr>
                <w:sz w:val="20"/>
              </w:rPr>
              <w:t>03</w:t>
            </w:r>
          </w:p>
        </w:tc>
        <w:tc>
          <w:tcPr>
            <w:tcW w:type="dxa" w:w="1559"/>
            <w:shd w:fill="auto" w:val="clear"/>
          </w:tcPr>
          <w:p w14:paraId="BF240000">
            <w:pPr>
              <w:rPr>
                <w:sz w:val="20"/>
              </w:rPr>
            </w:pPr>
            <w:r>
              <w:rPr>
                <w:sz w:val="20"/>
              </w:rPr>
              <w:t>08 1 06 00000</w:t>
            </w:r>
          </w:p>
        </w:tc>
        <w:tc>
          <w:tcPr>
            <w:tcW w:type="dxa" w:w="567"/>
            <w:shd w:fill="auto" w:val="clear"/>
          </w:tcPr>
          <w:p w14:paraId="C0240000">
            <w:pPr>
              <w:rPr>
                <w:sz w:val="20"/>
              </w:rPr>
            </w:pPr>
            <w:r>
              <w:rPr>
                <w:sz w:val="20"/>
              </w:rPr>
              <w:t>000</w:t>
            </w:r>
          </w:p>
        </w:tc>
        <w:tc>
          <w:tcPr>
            <w:tcW w:type="dxa" w:w="1438"/>
            <w:shd w:fill="auto" w:val="clear"/>
          </w:tcPr>
          <w:p w14:paraId="C1240000">
            <w:pPr>
              <w:ind/>
              <w:jc w:val="right"/>
              <w:rPr>
                <w:sz w:val="20"/>
              </w:rPr>
            </w:pPr>
            <w:r>
              <w:rPr>
                <w:sz w:val="20"/>
              </w:rPr>
              <w:t>3 571,56</w:t>
            </w:r>
          </w:p>
        </w:tc>
      </w:tr>
      <w:tr>
        <w:trPr>
          <w:trHeight w:hRule="atLeast" w:val="20"/>
        </w:trPr>
        <w:tc>
          <w:tcPr>
            <w:tcW w:type="dxa" w:w="4678"/>
            <w:shd w:fill="auto" w:val="clear"/>
          </w:tcPr>
          <w:p w14:paraId="C224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567"/>
            <w:shd w:fill="auto" w:val="clear"/>
          </w:tcPr>
          <w:p w14:paraId="C3240000">
            <w:pPr>
              <w:rPr>
                <w:sz w:val="20"/>
              </w:rPr>
            </w:pPr>
            <w:r>
              <w:rPr>
                <w:sz w:val="20"/>
              </w:rPr>
              <w:t>611</w:t>
            </w:r>
          </w:p>
        </w:tc>
        <w:tc>
          <w:tcPr>
            <w:tcW w:type="dxa" w:w="426"/>
            <w:shd w:fill="auto" w:val="clear"/>
          </w:tcPr>
          <w:p w14:paraId="C4240000">
            <w:pPr>
              <w:rPr>
                <w:sz w:val="20"/>
              </w:rPr>
            </w:pPr>
            <w:r>
              <w:rPr>
                <w:sz w:val="20"/>
              </w:rPr>
              <w:t>11</w:t>
            </w:r>
          </w:p>
        </w:tc>
        <w:tc>
          <w:tcPr>
            <w:tcW w:type="dxa" w:w="425"/>
            <w:shd w:fill="auto" w:val="clear"/>
          </w:tcPr>
          <w:p w14:paraId="C5240000">
            <w:pPr>
              <w:rPr>
                <w:sz w:val="20"/>
              </w:rPr>
            </w:pPr>
            <w:r>
              <w:rPr>
                <w:sz w:val="20"/>
              </w:rPr>
              <w:t>03</w:t>
            </w:r>
          </w:p>
        </w:tc>
        <w:tc>
          <w:tcPr>
            <w:tcW w:type="dxa" w:w="1559"/>
            <w:shd w:fill="auto" w:val="clear"/>
          </w:tcPr>
          <w:p w14:paraId="C6240000">
            <w:pPr>
              <w:rPr>
                <w:sz w:val="20"/>
              </w:rPr>
            </w:pPr>
            <w:r>
              <w:rPr>
                <w:sz w:val="20"/>
              </w:rPr>
              <w:t>08 1 06 21490</w:t>
            </w:r>
          </w:p>
        </w:tc>
        <w:tc>
          <w:tcPr>
            <w:tcW w:type="dxa" w:w="567"/>
            <w:shd w:fill="auto" w:val="clear"/>
          </w:tcPr>
          <w:p w14:paraId="C7240000">
            <w:pPr>
              <w:rPr>
                <w:sz w:val="20"/>
              </w:rPr>
            </w:pPr>
            <w:r>
              <w:rPr>
                <w:sz w:val="20"/>
              </w:rPr>
              <w:t>000</w:t>
            </w:r>
          </w:p>
        </w:tc>
        <w:tc>
          <w:tcPr>
            <w:tcW w:type="dxa" w:w="1438"/>
            <w:shd w:fill="auto" w:val="clear"/>
          </w:tcPr>
          <w:p w14:paraId="C8240000">
            <w:pPr>
              <w:ind/>
              <w:jc w:val="right"/>
              <w:rPr>
                <w:sz w:val="20"/>
              </w:rPr>
            </w:pPr>
            <w:r>
              <w:rPr>
                <w:sz w:val="20"/>
              </w:rPr>
              <w:t>3 571,56</w:t>
            </w:r>
          </w:p>
        </w:tc>
      </w:tr>
      <w:tr>
        <w:trPr>
          <w:trHeight w:hRule="atLeast" w:val="20"/>
        </w:trPr>
        <w:tc>
          <w:tcPr>
            <w:tcW w:type="dxa" w:w="4678"/>
            <w:shd w:fill="auto" w:val="clear"/>
          </w:tcPr>
          <w:p w14:paraId="C9240000">
            <w:pPr>
              <w:rPr>
                <w:sz w:val="20"/>
              </w:rPr>
            </w:pPr>
            <w:r>
              <w:rPr>
                <w:sz w:val="20"/>
              </w:rPr>
              <w:t>Субсидии бюджетным учреждениям</w:t>
            </w:r>
          </w:p>
        </w:tc>
        <w:tc>
          <w:tcPr>
            <w:tcW w:type="dxa" w:w="567"/>
            <w:shd w:fill="auto" w:val="clear"/>
          </w:tcPr>
          <w:p w14:paraId="CA240000">
            <w:pPr>
              <w:rPr>
                <w:sz w:val="20"/>
              </w:rPr>
            </w:pPr>
            <w:r>
              <w:rPr>
                <w:sz w:val="20"/>
              </w:rPr>
              <w:t>611</w:t>
            </w:r>
          </w:p>
        </w:tc>
        <w:tc>
          <w:tcPr>
            <w:tcW w:type="dxa" w:w="426"/>
            <w:shd w:fill="auto" w:val="clear"/>
          </w:tcPr>
          <w:p w14:paraId="CB240000">
            <w:pPr>
              <w:rPr>
                <w:sz w:val="20"/>
              </w:rPr>
            </w:pPr>
            <w:r>
              <w:rPr>
                <w:sz w:val="20"/>
              </w:rPr>
              <w:t>11</w:t>
            </w:r>
          </w:p>
        </w:tc>
        <w:tc>
          <w:tcPr>
            <w:tcW w:type="dxa" w:w="425"/>
            <w:shd w:fill="auto" w:val="clear"/>
          </w:tcPr>
          <w:p w14:paraId="CC240000">
            <w:pPr>
              <w:rPr>
                <w:sz w:val="20"/>
              </w:rPr>
            </w:pPr>
            <w:r>
              <w:rPr>
                <w:sz w:val="20"/>
              </w:rPr>
              <w:t>03</w:t>
            </w:r>
          </w:p>
        </w:tc>
        <w:tc>
          <w:tcPr>
            <w:tcW w:type="dxa" w:w="1559"/>
            <w:shd w:fill="auto" w:val="clear"/>
          </w:tcPr>
          <w:p w14:paraId="CD240000">
            <w:pPr>
              <w:rPr>
                <w:sz w:val="20"/>
              </w:rPr>
            </w:pPr>
            <w:r>
              <w:rPr>
                <w:sz w:val="20"/>
              </w:rPr>
              <w:t>08 1 06 21490</w:t>
            </w:r>
          </w:p>
        </w:tc>
        <w:tc>
          <w:tcPr>
            <w:tcW w:type="dxa" w:w="567"/>
            <w:shd w:fill="auto" w:val="clear"/>
          </w:tcPr>
          <w:p w14:paraId="CE240000">
            <w:pPr>
              <w:rPr>
                <w:sz w:val="20"/>
              </w:rPr>
            </w:pPr>
            <w:r>
              <w:rPr>
                <w:sz w:val="20"/>
              </w:rPr>
              <w:t>610</w:t>
            </w:r>
          </w:p>
        </w:tc>
        <w:tc>
          <w:tcPr>
            <w:tcW w:type="dxa" w:w="1438"/>
            <w:shd w:fill="auto" w:val="clear"/>
          </w:tcPr>
          <w:p w14:paraId="CF240000">
            <w:pPr>
              <w:ind/>
              <w:jc w:val="right"/>
              <w:rPr>
                <w:sz w:val="20"/>
              </w:rPr>
            </w:pPr>
            <w:r>
              <w:rPr>
                <w:sz w:val="20"/>
              </w:rPr>
              <w:t>3 571,56</w:t>
            </w:r>
          </w:p>
        </w:tc>
      </w:tr>
      <w:tr>
        <w:trPr>
          <w:trHeight w:hRule="atLeast" w:val="20"/>
        </w:trPr>
        <w:tc>
          <w:tcPr>
            <w:tcW w:type="dxa" w:w="4678"/>
            <w:shd w:fill="auto" w:val="clear"/>
          </w:tcPr>
          <w:p w14:paraId="D0240000">
            <w:pPr>
              <w:rPr>
                <w:sz w:val="20"/>
              </w:rPr>
            </w:pPr>
            <w:r>
              <w:rPr>
                <w:sz w:val="20"/>
              </w:rPr>
              <w:t>Подпрограмма «Развитие физической культуры и спорта, пропаганда здорового образа жизни»</w:t>
            </w:r>
          </w:p>
        </w:tc>
        <w:tc>
          <w:tcPr>
            <w:tcW w:type="dxa" w:w="567"/>
            <w:shd w:fill="auto" w:val="clear"/>
          </w:tcPr>
          <w:p w14:paraId="D1240000">
            <w:pPr>
              <w:rPr>
                <w:sz w:val="20"/>
              </w:rPr>
            </w:pPr>
            <w:r>
              <w:rPr>
                <w:sz w:val="20"/>
              </w:rPr>
              <w:t>611</w:t>
            </w:r>
          </w:p>
        </w:tc>
        <w:tc>
          <w:tcPr>
            <w:tcW w:type="dxa" w:w="426"/>
            <w:shd w:fill="auto" w:val="clear"/>
          </w:tcPr>
          <w:p w14:paraId="D2240000">
            <w:pPr>
              <w:rPr>
                <w:sz w:val="20"/>
              </w:rPr>
            </w:pPr>
            <w:r>
              <w:rPr>
                <w:sz w:val="20"/>
              </w:rPr>
              <w:t>11</w:t>
            </w:r>
          </w:p>
        </w:tc>
        <w:tc>
          <w:tcPr>
            <w:tcW w:type="dxa" w:w="425"/>
            <w:shd w:fill="auto" w:val="clear"/>
          </w:tcPr>
          <w:p w14:paraId="D3240000">
            <w:pPr>
              <w:rPr>
                <w:sz w:val="20"/>
              </w:rPr>
            </w:pPr>
            <w:r>
              <w:rPr>
                <w:sz w:val="20"/>
              </w:rPr>
              <w:t>03</w:t>
            </w:r>
          </w:p>
        </w:tc>
        <w:tc>
          <w:tcPr>
            <w:tcW w:type="dxa" w:w="1559"/>
            <w:shd w:fill="auto" w:val="clear"/>
          </w:tcPr>
          <w:p w14:paraId="D4240000">
            <w:pPr>
              <w:rPr>
                <w:sz w:val="20"/>
              </w:rPr>
            </w:pPr>
            <w:r>
              <w:rPr>
                <w:sz w:val="20"/>
              </w:rPr>
              <w:t>08 2 00 00000</w:t>
            </w:r>
          </w:p>
        </w:tc>
        <w:tc>
          <w:tcPr>
            <w:tcW w:type="dxa" w:w="567"/>
            <w:shd w:fill="auto" w:val="clear"/>
          </w:tcPr>
          <w:p w14:paraId="D5240000">
            <w:pPr>
              <w:rPr>
                <w:sz w:val="20"/>
              </w:rPr>
            </w:pPr>
            <w:r>
              <w:rPr>
                <w:sz w:val="20"/>
              </w:rPr>
              <w:t>000</w:t>
            </w:r>
          </w:p>
        </w:tc>
        <w:tc>
          <w:tcPr>
            <w:tcW w:type="dxa" w:w="1438"/>
            <w:shd w:fill="auto" w:val="clear"/>
          </w:tcPr>
          <w:p w14:paraId="D6240000">
            <w:pPr>
              <w:ind/>
              <w:jc w:val="right"/>
              <w:rPr>
                <w:sz w:val="20"/>
              </w:rPr>
            </w:pPr>
            <w:r>
              <w:rPr>
                <w:sz w:val="20"/>
              </w:rPr>
              <w:t>16 300,00</w:t>
            </w:r>
          </w:p>
        </w:tc>
      </w:tr>
      <w:tr>
        <w:trPr>
          <w:trHeight w:hRule="atLeast" w:val="20"/>
        </w:trPr>
        <w:tc>
          <w:tcPr>
            <w:tcW w:type="dxa" w:w="4678"/>
            <w:shd w:fill="auto" w:val="clear"/>
          </w:tcPr>
          <w:p w14:paraId="D724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567"/>
            <w:shd w:fill="auto" w:val="clear"/>
          </w:tcPr>
          <w:p w14:paraId="D8240000">
            <w:pPr>
              <w:rPr>
                <w:sz w:val="20"/>
              </w:rPr>
            </w:pPr>
            <w:r>
              <w:rPr>
                <w:sz w:val="20"/>
              </w:rPr>
              <w:t>611</w:t>
            </w:r>
          </w:p>
        </w:tc>
        <w:tc>
          <w:tcPr>
            <w:tcW w:type="dxa" w:w="426"/>
            <w:shd w:fill="auto" w:val="clear"/>
          </w:tcPr>
          <w:p w14:paraId="D9240000">
            <w:pPr>
              <w:rPr>
                <w:sz w:val="20"/>
              </w:rPr>
            </w:pPr>
            <w:r>
              <w:rPr>
                <w:sz w:val="20"/>
              </w:rPr>
              <w:t>11</w:t>
            </w:r>
          </w:p>
        </w:tc>
        <w:tc>
          <w:tcPr>
            <w:tcW w:type="dxa" w:w="425"/>
            <w:shd w:fill="auto" w:val="clear"/>
          </w:tcPr>
          <w:p w14:paraId="DA240000">
            <w:pPr>
              <w:rPr>
                <w:sz w:val="20"/>
              </w:rPr>
            </w:pPr>
            <w:r>
              <w:rPr>
                <w:sz w:val="20"/>
              </w:rPr>
              <w:t>03</w:t>
            </w:r>
          </w:p>
        </w:tc>
        <w:tc>
          <w:tcPr>
            <w:tcW w:type="dxa" w:w="1559"/>
            <w:shd w:fill="auto" w:val="clear"/>
          </w:tcPr>
          <w:p w14:paraId="DB240000">
            <w:pPr>
              <w:rPr>
                <w:sz w:val="20"/>
              </w:rPr>
            </w:pPr>
            <w:r>
              <w:rPr>
                <w:sz w:val="20"/>
              </w:rPr>
              <w:t>08 2 04 00000</w:t>
            </w:r>
          </w:p>
        </w:tc>
        <w:tc>
          <w:tcPr>
            <w:tcW w:type="dxa" w:w="567"/>
            <w:shd w:fill="auto" w:val="clear"/>
          </w:tcPr>
          <w:p w14:paraId="DC240000">
            <w:pPr>
              <w:rPr>
                <w:sz w:val="20"/>
              </w:rPr>
            </w:pPr>
            <w:r>
              <w:rPr>
                <w:sz w:val="20"/>
              </w:rPr>
              <w:t>000</w:t>
            </w:r>
          </w:p>
        </w:tc>
        <w:tc>
          <w:tcPr>
            <w:tcW w:type="dxa" w:w="1438"/>
            <w:shd w:fill="auto" w:val="clear"/>
          </w:tcPr>
          <w:p w14:paraId="DD240000">
            <w:pPr>
              <w:ind/>
              <w:jc w:val="right"/>
              <w:rPr>
                <w:sz w:val="20"/>
              </w:rPr>
            </w:pPr>
            <w:r>
              <w:rPr>
                <w:sz w:val="20"/>
              </w:rPr>
              <w:t>16 300,00</w:t>
            </w:r>
          </w:p>
        </w:tc>
      </w:tr>
      <w:tr>
        <w:trPr>
          <w:trHeight w:hRule="atLeast" w:val="20"/>
        </w:trPr>
        <w:tc>
          <w:tcPr>
            <w:tcW w:type="dxa" w:w="4678"/>
            <w:shd w:fill="auto" w:val="clear"/>
          </w:tcPr>
          <w:p w14:paraId="DE24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567"/>
            <w:shd w:fill="auto" w:val="clear"/>
          </w:tcPr>
          <w:p w14:paraId="DF240000">
            <w:pPr>
              <w:rPr>
                <w:sz w:val="20"/>
              </w:rPr>
            </w:pPr>
            <w:r>
              <w:rPr>
                <w:sz w:val="20"/>
              </w:rPr>
              <w:t>611</w:t>
            </w:r>
          </w:p>
        </w:tc>
        <w:tc>
          <w:tcPr>
            <w:tcW w:type="dxa" w:w="426"/>
            <w:shd w:fill="auto" w:val="clear"/>
          </w:tcPr>
          <w:p w14:paraId="E0240000">
            <w:pPr>
              <w:rPr>
                <w:sz w:val="20"/>
              </w:rPr>
            </w:pPr>
            <w:r>
              <w:rPr>
                <w:sz w:val="20"/>
              </w:rPr>
              <w:t>11</w:t>
            </w:r>
          </w:p>
        </w:tc>
        <w:tc>
          <w:tcPr>
            <w:tcW w:type="dxa" w:w="425"/>
            <w:shd w:fill="auto" w:val="clear"/>
          </w:tcPr>
          <w:p w14:paraId="E1240000">
            <w:pPr>
              <w:rPr>
                <w:sz w:val="20"/>
              </w:rPr>
            </w:pPr>
            <w:r>
              <w:rPr>
                <w:sz w:val="20"/>
              </w:rPr>
              <w:t>03</w:t>
            </w:r>
          </w:p>
        </w:tc>
        <w:tc>
          <w:tcPr>
            <w:tcW w:type="dxa" w:w="1559"/>
            <w:shd w:fill="auto" w:val="clear"/>
          </w:tcPr>
          <w:p w14:paraId="E2240000">
            <w:pPr>
              <w:rPr>
                <w:sz w:val="20"/>
              </w:rPr>
            </w:pPr>
            <w:r>
              <w:rPr>
                <w:sz w:val="20"/>
              </w:rPr>
              <w:t>08 2 04 60120</w:t>
            </w:r>
          </w:p>
        </w:tc>
        <w:tc>
          <w:tcPr>
            <w:tcW w:type="dxa" w:w="567"/>
            <w:shd w:fill="auto" w:val="clear"/>
          </w:tcPr>
          <w:p w14:paraId="E3240000">
            <w:pPr>
              <w:rPr>
                <w:sz w:val="20"/>
              </w:rPr>
            </w:pPr>
            <w:r>
              <w:rPr>
                <w:sz w:val="20"/>
              </w:rPr>
              <w:t>000</w:t>
            </w:r>
          </w:p>
        </w:tc>
        <w:tc>
          <w:tcPr>
            <w:tcW w:type="dxa" w:w="1438"/>
            <w:shd w:fill="auto" w:val="clear"/>
          </w:tcPr>
          <w:p w14:paraId="E4240000">
            <w:pPr>
              <w:ind/>
              <w:jc w:val="right"/>
              <w:rPr>
                <w:sz w:val="20"/>
              </w:rPr>
            </w:pPr>
            <w:r>
              <w:rPr>
                <w:sz w:val="20"/>
              </w:rPr>
              <w:t>9 300,00</w:t>
            </w:r>
          </w:p>
        </w:tc>
      </w:tr>
      <w:tr>
        <w:trPr>
          <w:trHeight w:hRule="atLeast" w:val="20"/>
        </w:trPr>
        <w:tc>
          <w:tcPr>
            <w:tcW w:type="dxa" w:w="4678"/>
            <w:shd w:fill="auto" w:val="clear"/>
          </w:tcPr>
          <w:p w14:paraId="E52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E6240000">
            <w:pPr>
              <w:rPr>
                <w:sz w:val="20"/>
              </w:rPr>
            </w:pPr>
            <w:r>
              <w:rPr>
                <w:sz w:val="20"/>
              </w:rPr>
              <w:t>611</w:t>
            </w:r>
          </w:p>
        </w:tc>
        <w:tc>
          <w:tcPr>
            <w:tcW w:type="dxa" w:w="426"/>
            <w:shd w:fill="auto" w:val="clear"/>
          </w:tcPr>
          <w:p w14:paraId="E7240000">
            <w:pPr>
              <w:rPr>
                <w:sz w:val="20"/>
              </w:rPr>
            </w:pPr>
            <w:r>
              <w:rPr>
                <w:sz w:val="20"/>
              </w:rPr>
              <w:t>11</w:t>
            </w:r>
          </w:p>
        </w:tc>
        <w:tc>
          <w:tcPr>
            <w:tcW w:type="dxa" w:w="425"/>
            <w:shd w:fill="auto" w:val="clear"/>
          </w:tcPr>
          <w:p w14:paraId="E8240000">
            <w:pPr>
              <w:rPr>
                <w:sz w:val="20"/>
              </w:rPr>
            </w:pPr>
            <w:r>
              <w:rPr>
                <w:sz w:val="20"/>
              </w:rPr>
              <w:t>03</w:t>
            </w:r>
          </w:p>
        </w:tc>
        <w:tc>
          <w:tcPr>
            <w:tcW w:type="dxa" w:w="1559"/>
            <w:shd w:fill="auto" w:val="clear"/>
          </w:tcPr>
          <w:p w14:paraId="E9240000">
            <w:pPr>
              <w:rPr>
                <w:sz w:val="20"/>
              </w:rPr>
            </w:pPr>
            <w:r>
              <w:rPr>
                <w:sz w:val="20"/>
              </w:rPr>
              <w:t>08 2 04 60120</w:t>
            </w:r>
          </w:p>
        </w:tc>
        <w:tc>
          <w:tcPr>
            <w:tcW w:type="dxa" w:w="567"/>
            <w:shd w:fill="auto" w:val="clear"/>
          </w:tcPr>
          <w:p w14:paraId="EA240000">
            <w:pPr>
              <w:rPr>
                <w:sz w:val="20"/>
              </w:rPr>
            </w:pPr>
            <w:r>
              <w:rPr>
                <w:sz w:val="20"/>
              </w:rPr>
              <w:t>630</w:t>
            </w:r>
          </w:p>
        </w:tc>
        <w:tc>
          <w:tcPr>
            <w:tcW w:type="dxa" w:w="1438"/>
            <w:shd w:fill="auto" w:val="clear"/>
          </w:tcPr>
          <w:p w14:paraId="EB240000">
            <w:pPr>
              <w:ind/>
              <w:jc w:val="right"/>
              <w:rPr>
                <w:sz w:val="20"/>
              </w:rPr>
            </w:pPr>
            <w:r>
              <w:rPr>
                <w:sz w:val="20"/>
              </w:rPr>
              <w:t>9 300,00</w:t>
            </w:r>
          </w:p>
        </w:tc>
      </w:tr>
      <w:tr>
        <w:trPr>
          <w:trHeight w:hRule="atLeast" w:val="20"/>
        </w:trPr>
        <w:tc>
          <w:tcPr>
            <w:tcW w:type="dxa" w:w="4678"/>
            <w:shd w:fill="auto" w:val="clear"/>
          </w:tcPr>
          <w:p w14:paraId="EC24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567"/>
            <w:shd w:fill="auto" w:val="clear"/>
          </w:tcPr>
          <w:p w14:paraId="ED240000">
            <w:pPr>
              <w:rPr>
                <w:sz w:val="20"/>
              </w:rPr>
            </w:pPr>
            <w:r>
              <w:rPr>
                <w:sz w:val="20"/>
              </w:rPr>
              <w:t>611</w:t>
            </w:r>
          </w:p>
        </w:tc>
        <w:tc>
          <w:tcPr>
            <w:tcW w:type="dxa" w:w="426"/>
            <w:shd w:fill="auto" w:val="clear"/>
          </w:tcPr>
          <w:p w14:paraId="EE240000">
            <w:pPr>
              <w:rPr>
                <w:sz w:val="20"/>
              </w:rPr>
            </w:pPr>
            <w:r>
              <w:rPr>
                <w:sz w:val="20"/>
              </w:rPr>
              <w:t>11</w:t>
            </w:r>
          </w:p>
        </w:tc>
        <w:tc>
          <w:tcPr>
            <w:tcW w:type="dxa" w:w="425"/>
            <w:shd w:fill="auto" w:val="clear"/>
          </w:tcPr>
          <w:p w14:paraId="EF240000">
            <w:pPr>
              <w:rPr>
                <w:sz w:val="20"/>
              </w:rPr>
            </w:pPr>
            <w:r>
              <w:rPr>
                <w:sz w:val="20"/>
              </w:rPr>
              <w:t>03</w:t>
            </w:r>
          </w:p>
        </w:tc>
        <w:tc>
          <w:tcPr>
            <w:tcW w:type="dxa" w:w="1559"/>
            <w:shd w:fill="auto" w:val="clear"/>
          </w:tcPr>
          <w:p w14:paraId="F0240000">
            <w:pPr>
              <w:rPr>
                <w:sz w:val="20"/>
              </w:rPr>
            </w:pPr>
            <w:r>
              <w:rPr>
                <w:sz w:val="20"/>
              </w:rPr>
              <w:t>08 2 04 60150</w:t>
            </w:r>
          </w:p>
        </w:tc>
        <w:tc>
          <w:tcPr>
            <w:tcW w:type="dxa" w:w="567"/>
            <w:shd w:fill="auto" w:val="clear"/>
          </w:tcPr>
          <w:p w14:paraId="F1240000">
            <w:pPr>
              <w:rPr>
                <w:sz w:val="20"/>
              </w:rPr>
            </w:pPr>
            <w:r>
              <w:rPr>
                <w:sz w:val="20"/>
              </w:rPr>
              <w:t>000</w:t>
            </w:r>
          </w:p>
        </w:tc>
        <w:tc>
          <w:tcPr>
            <w:tcW w:type="dxa" w:w="1438"/>
            <w:shd w:fill="auto" w:val="clear"/>
          </w:tcPr>
          <w:p w14:paraId="F2240000">
            <w:pPr>
              <w:ind/>
              <w:jc w:val="right"/>
              <w:rPr>
                <w:sz w:val="20"/>
              </w:rPr>
            </w:pPr>
            <w:r>
              <w:rPr>
                <w:sz w:val="20"/>
              </w:rPr>
              <w:t>7 000,00</w:t>
            </w:r>
          </w:p>
        </w:tc>
      </w:tr>
      <w:tr>
        <w:trPr>
          <w:trHeight w:hRule="atLeast" w:val="20"/>
        </w:trPr>
        <w:tc>
          <w:tcPr>
            <w:tcW w:type="dxa" w:w="4678"/>
            <w:shd w:fill="auto" w:val="clear"/>
          </w:tcPr>
          <w:p w14:paraId="F32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F4240000">
            <w:pPr>
              <w:rPr>
                <w:sz w:val="20"/>
              </w:rPr>
            </w:pPr>
            <w:r>
              <w:rPr>
                <w:sz w:val="20"/>
              </w:rPr>
              <w:t>611</w:t>
            </w:r>
          </w:p>
        </w:tc>
        <w:tc>
          <w:tcPr>
            <w:tcW w:type="dxa" w:w="426"/>
            <w:shd w:fill="auto" w:val="clear"/>
          </w:tcPr>
          <w:p w14:paraId="F5240000">
            <w:pPr>
              <w:rPr>
                <w:sz w:val="20"/>
              </w:rPr>
            </w:pPr>
            <w:r>
              <w:rPr>
                <w:sz w:val="20"/>
              </w:rPr>
              <w:t>11</w:t>
            </w:r>
          </w:p>
        </w:tc>
        <w:tc>
          <w:tcPr>
            <w:tcW w:type="dxa" w:w="425"/>
            <w:shd w:fill="auto" w:val="clear"/>
          </w:tcPr>
          <w:p w14:paraId="F6240000">
            <w:pPr>
              <w:rPr>
                <w:sz w:val="20"/>
              </w:rPr>
            </w:pPr>
            <w:r>
              <w:rPr>
                <w:sz w:val="20"/>
              </w:rPr>
              <w:t>03</w:t>
            </w:r>
          </w:p>
        </w:tc>
        <w:tc>
          <w:tcPr>
            <w:tcW w:type="dxa" w:w="1559"/>
            <w:shd w:fill="auto" w:val="clear"/>
          </w:tcPr>
          <w:p w14:paraId="F7240000">
            <w:pPr>
              <w:rPr>
                <w:sz w:val="20"/>
              </w:rPr>
            </w:pPr>
            <w:r>
              <w:rPr>
                <w:sz w:val="20"/>
              </w:rPr>
              <w:t>08 2 04 60150</w:t>
            </w:r>
          </w:p>
        </w:tc>
        <w:tc>
          <w:tcPr>
            <w:tcW w:type="dxa" w:w="567"/>
            <w:shd w:fill="auto" w:val="clear"/>
          </w:tcPr>
          <w:p w14:paraId="F8240000">
            <w:pPr>
              <w:rPr>
                <w:sz w:val="20"/>
              </w:rPr>
            </w:pPr>
            <w:r>
              <w:rPr>
                <w:sz w:val="20"/>
              </w:rPr>
              <w:t>630</w:t>
            </w:r>
          </w:p>
        </w:tc>
        <w:tc>
          <w:tcPr>
            <w:tcW w:type="dxa" w:w="1438"/>
            <w:shd w:fill="auto" w:val="clear"/>
          </w:tcPr>
          <w:p w14:paraId="F9240000">
            <w:pPr>
              <w:ind/>
              <w:jc w:val="right"/>
              <w:rPr>
                <w:sz w:val="20"/>
              </w:rPr>
            </w:pPr>
            <w:r>
              <w:rPr>
                <w:sz w:val="20"/>
              </w:rPr>
              <w:t>7 000,00</w:t>
            </w:r>
          </w:p>
        </w:tc>
      </w:tr>
      <w:tr>
        <w:trPr>
          <w:trHeight w:hRule="atLeast" w:val="20"/>
        </w:trPr>
        <w:tc>
          <w:tcPr>
            <w:tcW w:type="dxa" w:w="4678"/>
            <w:shd w:fill="auto" w:val="clear"/>
          </w:tcPr>
          <w:p w14:paraId="FA2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FB240000">
            <w:pPr>
              <w:rPr>
                <w:sz w:val="20"/>
              </w:rPr>
            </w:pPr>
            <w:r>
              <w:rPr>
                <w:sz w:val="20"/>
              </w:rPr>
              <w:t>611</w:t>
            </w:r>
          </w:p>
        </w:tc>
        <w:tc>
          <w:tcPr>
            <w:tcW w:type="dxa" w:w="426"/>
            <w:shd w:fill="auto" w:val="clear"/>
          </w:tcPr>
          <w:p w14:paraId="FC240000">
            <w:pPr>
              <w:rPr>
                <w:sz w:val="20"/>
              </w:rPr>
            </w:pPr>
            <w:r>
              <w:rPr>
                <w:sz w:val="20"/>
              </w:rPr>
              <w:t>11</w:t>
            </w:r>
          </w:p>
        </w:tc>
        <w:tc>
          <w:tcPr>
            <w:tcW w:type="dxa" w:w="425"/>
            <w:shd w:fill="auto" w:val="clear"/>
          </w:tcPr>
          <w:p w14:paraId="FD240000">
            <w:pPr>
              <w:rPr>
                <w:sz w:val="20"/>
              </w:rPr>
            </w:pPr>
            <w:r>
              <w:rPr>
                <w:sz w:val="20"/>
              </w:rPr>
              <w:t>03</w:t>
            </w:r>
          </w:p>
        </w:tc>
        <w:tc>
          <w:tcPr>
            <w:tcW w:type="dxa" w:w="1559"/>
            <w:shd w:fill="auto" w:val="clear"/>
          </w:tcPr>
          <w:p w14:paraId="FE240000">
            <w:pPr>
              <w:rPr>
                <w:sz w:val="20"/>
              </w:rPr>
            </w:pPr>
            <w:r>
              <w:rPr>
                <w:sz w:val="20"/>
              </w:rPr>
              <w:t>15 0 00 00000</w:t>
            </w:r>
          </w:p>
        </w:tc>
        <w:tc>
          <w:tcPr>
            <w:tcW w:type="dxa" w:w="567"/>
            <w:shd w:fill="auto" w:val="clear"/>
          </w:tcPr>
          <w:p w14:paraId="FF240000">
            <w:pPr>
              <w:rPr>
                <w:sz w:val="20"/>
              </w:rPr>
            </w:pPr>
            <w:r>
              <w:rPr>
                <w:sz w:val="20"/>
              </w:rPr>
              <w:t>000</w:t>
            </w:r>
          </w:p>
        </w:tc>
        <w:tc>
          <w:tcPr>
            <w:tcW w:type="dxa" w:w="1438"/>
            <w:shd w:fill="auto" w:val="clear"/>
          </w:tcPr>
          <w:p w14:paraId="00250000">
            <w:pPr>
              <w:ind/>
              <w:jc w:val="right"/>
              <w:rPr>
                <w:sz w:val="20"/>
              </w:rPr>
            </w:pPr>
            <w:r>
              <w:rPr>
                <w:sz w:val="20"/>
              </w:rPr>
              <w:t>4 771,88</w:t>
            </w:r>
          </w:p>
        </w:tc>
      </w:tr>
      <w:tr>
        <w:trPr>
          <w:trHeight w:hRule="atLeast" w:val="20"/>
        </w:trPr>
        <w:tc>
          <w:tcPr>
            <w:tcW w:type="dxa" w:w="4678"/>
            <w:shd w:fill="auto" w:val="clear"/>
          </w:tcPr>
          <w:p w14:paraId="0125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02250000">
            <w:pPr>
              <w:rPr>
                <w:sz w:val="20"/>
              </w:rPr>
            </w:pPr>
            <w:r>
              <w:rPr>
                <w:sz w:val="20"/>
              </w:rPr>
              <w:t>611</w:t>
            </w:r>
          </w:p>
        </w:tc>
        <w:tc>
          <w:tcPr>
            <w:tcW w:type="dxa" w:w="426"/>
            <w:shd w:fill="auto" w:val="clear"/>
          </w:tcPr>
          <w:p w14:paraId="03250000">
            <w:pPr>
              <w:rPr>
                <w:sz w:val="20"/>
              </w:rPr>
            </w:pPr>
            <w:r>
              <w:rPr>
                <w:sz w:val="20"/>
              </w:rPr>
              <w:t>11</w:t>
            </w:r>
          </w:p>
        </w:tc>
        <w:tc>
          <w:tcPr>
            <w:tcW w:type="dxa" w:w="425"/>
            <w:shd w:fill="auto" w:val="clear"/>
          </w:tcPr>
          <w:p w14:paraId="04250000">
            <w:pPr>
              <w:rPr>
                <w:sz w:val="20"/>
              </w:rPr>
            </w:pPr>
            <w:r>
              <w:rPr>
                <w:sz w:val="20"/>
              </w:rPr>
              <w:t>03</w:t>
            </w:r>
          </w:p>
        </w:tc>
        <w:tc>
          <w:tcPr>
            <w:tcW w:type="dxa" w:w="1559"/>
            <w:shd w:fill="auto" w:val="clear"/>
          </w:tcPr>
          <w:p w14:paraId="05250000">
            <w:pPr>
              <w:rPr>
                <w:sz w:val="20"/>
              </w:rPr>
            </w:pPr>
            <w:r>
              <w:rPr>
                <w:sz w:val="20"/>
              </w:rPr>
              <w:t>15 1 00 00000</w:t>
            </w:r>
          </w:p>
        </w:tc>
        <w:tc>
          <w:tcPr>
            <w:tcW w:type="dxa" w:w="567"/>
            <w:shd w:fill="auto" w:val="clear"/>
          </w:tcPr>
          <w:p w14:paraId="06250000">
            <w:pPr>
              <w:rPr>
                <w:sz w:val="20"/>
              </w:rPr>
            </w:pPr>
            <w:r>
              <w:rPr>
                <w:sz w:val="20"/>
              </w:rPr>
              <w:t>000</w:t>
            </w:r>
          </w:p>
        </w:tc>
        <w:tc>
          <w:tcPr>
            <w:tcW w:type="dxa" w:w="1438"/>
            <w:shd w:fill="auto" w:val="clear"/>
          </w:tcPr>
          <w:p w14:paraId="07250000">
            <w:pPr>
              <w:ind/>
              <w:jc w:val="right"/>
              <w:rPr>
                <w:sz w:val="20"/>
              </w:rPr>
            </w:pPr>
            <w:r>
              <w:rPr>
                <w:sz w:val="20"/>
              </w:rPr>
              <w:t>4 771,88</w:t>
            </w:r>
          </w:p>
        </w:tc>
      </w:tr>
      <w:tr>
        <w:trPr>
          <w:trHeight w:hRule="atLeast" w:val="20"/>
        </w:trPr>
        <w:tc>
          <w:tcPr>
            <w:tcW w:type="dxa" w:w="4678"/>
            <w:shd w:fill="auto" w:val="clear"/>
          </w:tcPr>
          <w:p w14:paraId="0825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09250000">
            <w:pPr>
              <w:rPr>
                <w:sz w:val="20"/>
              </w:rPr>
            </w:pPr>
            <w:r>
              <w:rPr>
                <w:sz w:val="20"/>
              </w:rPr>
              <w:t>611</w:t>
            </w:r>
          </w:p>
        </w:tc>
        <w:tc>
          <w:tcPr>
            <w:tcW w:type="dxa" w:w="426"/>
            <w:shd w:fill="auto" w:val="clear"/>
          </w:tcPr>
          <w:p w14:paraId="0A250000">
            <w:pPr>
              <w:rPr>
                <w:sz w:val="20"/>
              </w:rPr>
            </w:pPr>
            <w:r>
              <w:rPr>
                <w:sz w:val="20"/>
              </w:rPr>
              <w:t>11</w:t>
            </w:r>
          </w:p>
        </w:tc>
        <w:tc>
          <w:tcPr>
            <w:tcW w:type="dxa" w:w="425"/>
            <w:shd w:fill="auto" w:val="clear"/>
          </w:tcPr>
          <w:p w14:paraId="0B250000">
            <w:pPr>
              <w:rPr>
                <w:sz w:val="20"/>
              </w:rPr>
            </w:pPr>
            <w:r>
              <w:rPr>
                <w:sz w:val="20"/>
              </w:rPr>
              <w:t>03</w:t>
            </w:r>
          </w:p>
        </w:tc>
        <w:tc>
          <w:tcPr>
            <w:tcW w:type="dxa" w:w="1559"/>
            <w:shd w:fill="auto" w:val="clear"/>
          </w:tcPr>
          <w:p w14:paraId="0C250000">
            <w:pPr>
              <w:rPr>
                <w:sz w:val="20"/>
              </w:rPr>
            </w:pPr>
            <w:r>
              <w:rPr>
                <w:sz w:val="20"/>
              </w:rPr>
              <w:t>15 1 04 00000</w:t>
            </w:r>
          </w:p>
        </w:tc>
        <w:tc>
          <w:tcPr>
            <w:tcW w:type="dxa" w:w="567"/>
            <w:shd w:fill="auto" w:val="clear"/>
          </w:tcPr>
          <w:p w14:paraId="0D250000">
            <w:pPr>
              <w:rPr>
                <w:sz w:val="20"/>
              </w:rPr>
            </w:pPr>
            <w:r>
              <w:rPr>
                <w:sz w:val="20"/>
              </w:rPr>
              <w:t>000</w:t>
            </w:r>
          </w:p>
        </w:tc>
        <w:tc>
          <w:tcPr>
            <w:tcW w:type="dxa" w:w="1438"/>
            <w:shd w:fill="auto" w:val="clear"/>
          </w:tcPr>
          <w:p w14:paraId="0E250000">
            <w:pPr>
              <w:ind/>
              <w:jc w:val="right"/>
              <w:rPr>
                <w:sz w:val="20"/>
              </w:rPr>
            </w:pPr>
            <w:r>
              <w:rPr>
                <w:sz w:val="20"/>
              </w:rPr>
              <w:t>4 771,88</w:t>
            </w:r>
          </w:p>
        </w:tc>
      </w:tr>
      <w:tr>
        <w:trPr>
          <w:trHeight w:hRule="atLeast" w:val="20"/>
        </w:trPr>
        <w:tc>
          <w:tcPr>
            <w:tcW w:type="dxa" w:w="4678"/>
            <w:shd w:fill="auto" w:val="clear"/>
          </w:tcPr>
          <w:p w14:paraId="0F25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10250000">
            <w:pPr>
              <w:rPr>
                <w:sz w:val="20"/>
              </w:rPr>
            </w:pPr>
            <w:r>
              <w:rPr>
                <w:sz w:val="20"/>
              </w:rPr>
              <w:t>611</w:t>
            </w:r>
          </w:p>
        </w:tc>
        <w:tc>
          <w:tcPr>
            <w:tcW w:type="dxa" w:w="426"/>
            <w:shd w:fill="auto" w:val="clear"/>
          </w:tcPr>
          <w:p w14:paraId="11250000">
            <w:pPr>
              <w:rPr>
                <w:sz w:val="20"/>
              </w:rPr>
            </w:pPr>
            <w:r>
              <w:rPr>
                <w:sz w:val="20"/>
              </w:rPr>
              <w:t>11</w:t>
            </w:r>
          </w:p>
        </w:tc>
        <w:tc>
          <w:tcPr>
            <w:tcW w:type="dxa" w:w="425"/>
            <w:shd w:fill="auto" w:val="clear"/>
          </w:tcPr>
          <w:p w14:paraId="12250000">
            <w:pPr>
              <w:rPr>
                <w:sz w:val="20"/>
              </w:rPr>
            </w:pPr>
            <w:r>
              <w:rPr>
                <w:sz w:val="20"/>
              </w:rPr>
              <w:t>03</w:t>
            </w:r>
          </w:p>
        </w:tc>
        <w:tc>
          <w:tcPr>
            <w:tcW w:type="dxa" w:w="1559"/>
            <w:shd w:fill="auto" w:val="clear"/>
          </w:tcPr>
          <w:p w14:paraId="13250000">
            <w:pPr>
              <w:rPr>
                <w:sz w:val="20"/>
              </w:rPr>
            </w:pPr>
            <w:r>
              <w:rPr>
                <w:sz w:val="20"/>
              </w:rPr>
              <w:t>15 1 04 20380</w:t>
            </w:r>
          </w:p>
        </w:tc>
        <w:tc>
          <w:tcPr>
            <w:tcW w:type="dxa" w:w="567"/>
            <w:shd w:fill="auto" w:val="clear"/>
          </w:tcPr>
          <w:p w14:paraId="14250000">
            <w:pPr>
              <w:rPr>
                <w:sz w:val="20"/>
              </w:rPr>
            </w:pPr>
            <w:r>
              <w:rPr>
                <w:sz w:val="20"/>
              </w:rPr>
              <w:t>000</w:t>
            </w:r>
          </w:p>
        </w:tc>
        <w:tc>
          <w:tcPr>
            <w:tcW w:type="dxa" w:w="1438"/>
            <w:shd w:fill="auto" w:val="clear"/>
          </w:tcPr>
          <w:p w14:paraId="15250000">
            <w:pPr>
              <w:ind/>
              <w:jc w:val="right"/>
              <w:rPr>
                <w:sz w:val="20"/>
              </w:rPr>
            </w:pPr>
            <w:r>
              <w:rPr>
                <w:sz w:val="20"/>
              </w:rPr>
              <w:t>4 771,88</w:t>
            </w:r>
          </w:p>
        </w:tc>
      </w:tr>
      <w:tr>
        <w:trPr>
          <w:trHeight w:hRule="atLeast" w:val="20"/>
        </w:trPr>
        <w:tc>
          <w:tcPr>
            <w:tcW w:type="dxa" w:w="4678"/>
            <w:shd w:fill="auto" w:val="clear"/>
          </w:tcPr>
          <w:p w14:paraId="16250000">
            <w:pPr>
              <w:rPr>
                <w:sz w:val="20"/>
              </w:rPr>
            </w:pPr>
            <w:r>
              <w:rPr>
                <w:sz w:val="20"/>
              </w:rPr>
              <w:t>Субсидии бюджетным учреждениям</w:t>
            </w:r>
          </w:p>
        </w:tc>
        <w:tc>
          <w:tcPr>
            <w:tcW w:type="dxa" w:w="567"/>
            <w:shd w:fill="auto" w:val="clear"/>
          </w:tcPr>
          <w:p w14:paraId="17250000">
            <w:pPr>
              <w:rPr>
                <w:sz w:val="20"/>
              </w:rPr>
            </w:pPr>
            <w:r>
              <w:rPr>
                <w:sz w:val="20"/>
              </w:rPr>
              <w:t>611</w:t>
            </w:r>
          </w:p>
        </w:tc>
        <w:tc>
          <w:tcPr>
            <w:tcW w:type="dxa" w:w="426"/>
            <w:shd w:fill="auto" w:val="clear"/>
          </w:tcPr>
          <w:p w14:paraId="18250000">
            <w:pPr>
              <w:rPr>
                <w:sz w:val="20"/>
              </w:rPr>
            </w:pPr>
            <w:r>
              <w:rPr>
                <w:sz w:val="20"/>
              </w:rPr>
              <w:t>11</w:t>
            </w:r>
          </w:p>
        </w:tc>
        <w:tc>
          <w:tcPr>
            <w:tcW w:type="dxa" w:w="425"/>
            <w:shd w:fill="auto" w:val="clear"/>
          </w:tcPr>
          <w:p w14:paraId="19250000">
            <w:pPr>
              <w:rPr>
                <w:sz w:val="20"/>
              </w:rPr>
            </w:pPr>
            <w:r>
              <w:rPr>
                <w:sz w:val="20"/>
              </w:rPr>
              <w:t>03</w:t>
            </w:r>
          </w:p>
        </w:tc>
        <w:tc>
          <w:tcPr>
            <w:tcW w:type="dxa" w:w="1559"/>
            <w:shd w:fill="auto" w:val="clear"/>
          </w:tcPr>
          <w:p w14:paraId="1A250000">
            <w:pPr>
              <w:rPr>
                <w:sz w:val="20"/>
              </w:rPr>
            </w:pPr>
            <w:r>
              <w:rPr>
                <w:sz w:val="20"/>
              </w:rPr>
              <w:t>15 1 04 20380</w:t>
            </w:r>
          </w:p>
        </w:tc>
        <w:tc>
          <w:tcPr>
            <w:tcW w:type="dxa" w:w="567"/>
            <w:shd w:fill="auto" w:val="clear"/>
          </w:tcPr>
          <w:p w14:paraId="1B250000">
            <w:pPr>
              <w:rPr>
                <w:sz w:val="20"/>
              </w:rPr>
            </w:pPr>
            <w:r>
              <w:rPr>
                <w:sz w:val="20"/>
              </w:rPr>
              <w:t>610</w:t>
            </w:r>
          </w:p>
        </w:tc>
        <w:tc>
          <w:tcPr>
            <w:tcW w:type="dxa" w:w="1438"/>
            <w:shd w:fill="auto" w:val="clear"/>
          </w:tcPr>
          <w:p w14:paraId="1C250000">
            <w:pPr>
              <w:ind/>
              <w:jc w:val="right"/>
              <w:rPr>
                <w:sz w:val="20"/>
              </w:rPr>
            </w:pPr>
            <w:r>
              <w:rPr>
                <w:sz w:val="20"/>
              </w:rPr>
              <w:t>4 771,88</w:t>
            </w:r>
          </w:p>
        </w:tc>
      </w:tr>
      <w:tr>
        <w:trPr>
          <w:trHeight w:hRule="atLeast" w:val="20"/>
        </w:trPr>
        <w:tc>
          <w:tcPr>
            <w:tcW w:type="dxa" w:w="4678"/>
            <w:shd w:fill="auto" w:val="clear"/>
          </w:tcPr>
          <w:p w14:paraId="1D2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1E250000">
            <w:pPr>
              <w:rPr>
                <w:sz w:val="20"/>
              </w:rPr>
            </w:pPr>
            <w:r>
              <w:rPr>
                <w:sz w:val="20"/>
              </w:rPr>
              <w:t>611</w:t>
            </w:r>
          </w:p>
        </w:tc>
        <w:tc>
          <w:tcPr>
            <w:tcW w:type="dxa" w:w="426"/>
            <w:shd w:fill="auto" w:val="clear"/>
          </w:tcPr>
          <w:p w14:paraId="1F250000">
            <w:pPr>
              <w:rPr>
                <w:sz w:val="20"/>
              </w:rPr>
            </w:pPr>
            <w:r>
              <w:rPr>
                <w:sz w:val="20"/>
              </w:rPr>
              <w:t>11</w:t>
            </w:r>
          </w:p>
        </w:tc>
        <w:tc>
          <w:tcPr>
            <w:tcW w:type="dxa" w:w="425"/>
            <w:shd w:fill="auto" w:val="clear"/>
          </w:tcPr>
          <w:p w14:paraId="20250000">
            <w:pPr>
              <w:rPr>
                <w:sz w:val="20"/>
              </w:rPr>
            </w:pPr>
            <w:r>
              <w:rPr>
                <w:sz w:val="20"/>
              </w:rPr>
              <w:t>03</w:t>
            </w:r>
          </w:p>
        </w:tc>
        <w:tc>
          <w:tcPr>
            <w:tcW w:type="dxa" w:w="1559"/>
            <w:shd w:fill="auto" w:val="clear"/>
          </w:tcPr>
          <w:p w14:paraId="21250000">
            <w:pPr>
              <w:rPr>
                <w:sz w:val="20"/>
              </w:rPr>
            </w:pPr>
            <w:r>
              <w:rPr>
                <w:sz w:val="20"/>
              </w:rPr>
              <w:t>16 0 00 00000</w:t>
            </w:r>
          </w:p>
        </w:tc>
        <w:tc>
          <w:tcPr>
            <w:tcW w:type="dxa" w:w="567"/>
            <w:shd w:fill="auto" w:val="clear"/>
          </w:tcPr>
          <w:p w14:paraId="22250000">
            <w:pPr>
              <w:rPr>
                <w:sz w:val="20"/>
              </w:rPr>
            </w:pPr>
            <w:r>
              <w:rPr>
                <w:sz w:val="20"/>
              </w:rPr>
              <w:t>000</w:t>
            </w:r>
          </w:p>
        </w:tc>
        <w:tc>
          <w:tcPr>
            <w:tcW w:type="dxa" w:w="1438"/>
            <w:shd w:fill="auto" w:val="clear"/>
          </w:tcPr>
          <w:p w14:paraId="23250000">
            <w:pPr>
              <w:ind/>
              <w:jc w:val="right"/>
              <w:rPr>
                <w:sz w:val="20"/>
              </w:rPr>
            </w:pPr>
            <w:r>
              <w:rPr>
                <w:sz w:val="20"/>
              </w:rPr>
              <w:t>347,30</w:t>
            </w:r>
          </w:p>
        </w:tc>
      </w:tr>
      <w:tr>
        <w:trPr>
          <w:trHeight w:hRule="atLeast" w:val="20"/>
        </w:trPr>
        <w:tc>
          <w:tcPr>
            <w:tcW w:type="dxa" w:w="4678"/>
            <w:shd w:fill="auto" w:val="clear"/>
          </w:tcPr>
          <w:p w14:paraId="2425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25250000">
            <w:pPr>
              <w:rPr>
                <w:sz w:val="20"/>
              </w:rPr>
            </w:pPr>
            <w:r>
              <w:rPr>
                <w:sz w:val="20"/>
              </w:rPr>
              <w:t>611</w:t>
            </w:r>
          </w:p>
        </w:tc>
        <w:tc>
          <w:tcPr>
            <w:tcW w:type="dxa" w:w="426"/>
            <w:shd w:fill="auto" w:val="clear"/>
          </w:tcPr>
          <w:p w14:paraId="26250000">
            <w:pPr>
              <w:rPr>
                <w:sz w:val="20"/>
              </w:rPr>
            </w:pPr>
            <w:r>
              <w:rPr>
                <w:sz w:val="20"/>
              </w:rPr>
              <w:t>11</w:t>
            </w:r>
          </w:p>
        </w:tc>
        <w:tc>
          <w:tcPr>
            <w:tcW w:type="dxa" w:w="425"/>
            <w:shd w:fill="auto" w:val="clear"/>
          </w:tcPr>
          <w:p w14:paraId="27250000">
            <w:pPr>
              <w:rPr>
                <w:sz w:val="20"/>
              </w:rPr>
            </w:pPr>
            <w:r>
              <w:rPr>
                <w:sz w:val="20"/>
              </w:rPr>
              <w:t>03</w:t>
            </w:r>
          </w:p>
        </w:tc>
        <w:tc>
          <w:tcPr>
            <w:tcW w:type="dxa" w:w="1559"/>
            <w:shd w:fill="auto" w:val="clear"/>
          </w:tcPr>
          <w:p w14:paraId="28250000">
            <w:pPr>
              <w:rPr>
                <w:sz w:val="20"/>
              </w:rPr>
            </w:pPr>
            <w:r>
              <w:rPr>
                <w:sz w:val="20"/>
              </w:rPr>
              <w:t>16 2 00 00000</w:t>
            </w:r>
          </w:p>
        </w:tc>
        <w:tc>
          <w:tcPr>
            <w:tcW w:type="dxa" w:w="567"/>
            <w:shd w:fill="auto" w:val="clear"/>
          </w:tcPr>
          <w:p w14:paraId="29250000">
            <w:pPr>
              <w:rPr>
                <w:sz w:val="20"/>
              </w:rPr>
            </w:pPr>
            <w:r>
              <w:rPr>
                <w:sz w:val="20"/>
              </w:rPr>
              <w:t>000</w:t>
            </w:r>
          </w:p>
        </w:tc>
        <w:tc>
          <w:tcPr>
            <w:tcW w:type="dxa" w:w="1438"/>
            <w:shd w:fill="auto" w:val="clear"/>
          </w:tcPr>
          <w:p w14:paraId="2A250000">
            <w:pPr>
              <w:ind/>
              <w:jc w:val="right"/>
              <w:rPr>
                <w:sz w:val="20"/>
              </w:rPr>
            </w:pPr>
            <w:r>
              <w:rPr>
                <w:sz w:val="20"/>
              </w:rPr>
              <w:t>347,30</w:t>
            </w:r>
          </w:p>
        </w:tc>
      </w:tr>
      <w:tr>
        <w:trPr>
          <w:trHeight w:hRule="atLeast" w:val="20"/>
        </w:trPr>
        <w:tc>
          <w:tcPr>
            <w:tcW w:type="dxa" w:w="4678"/>
            <w:shd w:fill="auto" w:val="clear"/>
          </w:tcPr>
          <w:p w14:paraId="2B2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2C250000">
            <w:pPr>
              <w:rPr>
                <w:sz w:val="20"/>
              </w:rPr>
            </w:pPr>
            <w:r>
              <w:rPr>
                <w:sz w:val="20"/>
              </w:rPr>
              <w:t>611</w:t>
            </w:r>
          </w:p>
        </w:tc>
        <w:tc>
          <w:tcPr>
            <w:tcW w:type="dxa" w:w="426"/>
            <w:shd w:fill="auto" w:val="clear"/>
          </w:tcPr>
          <w:p w14:paraId="2D250000">
            <w:pPr>
              <w:rPr>
                <w:sz w:val="20"/>
              </w:rPr>
            </w:pPr>
            <w:r>
              <w:rPr>
                <w:sz w:val="20"/>
              </w:rPr>
              <w:t>11</w:t>
            </w:r>
          </w:p>
        </w:tc>
        <w:tc>
          <w:tcPr>
            <w:tcW w:type="dxa" w:w="425"/>
            <w:shd w:fill="auto" w:val="clear"/>
          </w:tcPr>
          <w:p w14:paraId="2E250000">
            <w:pPr>
              <w:rPr>
                <w:sz w:val="20"/>
              </w:rPr>
            </w:pPr>
            <w:r>
              <w:rPr>
                <w:sz w:val="20"/>
              </w:rPr>
              <w:t>03</w:t>
            </w:r>
          </w:p>
        </w:tc>
        <w:tc>
          <w:tcPr>
            <w:tcW w:type="dxa" w:w="1559"/>
            <w:shd w:fill="auto" w:val="clear"/>
          </w:tcPr>
          <w:p w14:paraId="2F250000">
            <w:pPr>
              <w:rPr>
                <w:sz w:val="20"/>
              </w:rPr>
            </w:pPr>
            <w:r>
              <w:rPr>
                <w:sz w:val="20"/>
              </w:rPr>
              <w:t>16 2 02 00000</w:t>
            </w:r>
          </w:p>
        </w:tc>
        <w:tc>
          <w:tcPr>
            <w:tcW w:type="dxa" w:w="567"/>
            <w:shd w:fill="auto" w:val="clear"/>
          </w:tcPr>
          <w:p w14:paraId="30250000">
            <w:pPr>
              <w:rPr>
                <w:sz w:val="20"/>
              </w:rPr>
            </w:pPr>
            <w:r>
              <w:rPr>
                <w:sz w:val="20"/>
              </w:rPr>
              <w:t>000</w:t>
            </w:r>
          </w:p>
        </w:tc>
        <w:tc>
          <w:tcPr>
            <w:tcW w:type="dxa" w:w="1438"/>
            <w:shd w:fill="auto" w:val="clear"/>
          </w:tcPr>
          <w:p w14:paraId="31250000">
            <w:pPr>
              <w:ind/>
              <w:jc w:val="right"/>
              <w:rPr>
                <w:sz w:val="20"/>
              </w:rPr>
            </w:pPr>
            <w:r>
              <w:rPr>
                <w:sz w:val="20"/>
              </w:rPr>
              <w:t>347,30</w:t>
            </w:r>
          </w:p>
        </w:tc>
      </w:tr>
      <w:tr>
        <w:trPr>
          <w:trHeight w:hRule="atLeast" w:val="20"/>
        </w:trPr>
        <w:tc>
          <w:tcPr>
            <w:tcW w:type="dxa" w:w="4678"/>
            <w:shd w:fill="auto" w:val="clear"/>
          </w:tcPr>
          <w:p w14:paraId="322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33250000">
            <w:pPr>
              <w:rPr>
                <w:sz w:val="20"/>
              </w:rPr>
            </w:pPr>
            <w:r>
              <w:rPr>
                <w:sz w:val="20"/>
              </w:rPr>
              <w:t>611</w:t>
            </w:r>
          </w:p>
        </w:tc>
        <w:tc>
          <w:tcPr>
            <w:tcW w:type="dxa" w:w="426"/>
            <w:shd w:fill="auto" w:val="clear"/>
          </w:tcPr>
          <w:p w14:paraId="34250000">
            <w:pPr>
              <w:rPr>
                <w:sz w:val="20"/>
              </w:rPr>
            </w:pPr>
            <w:r>
              <w:rPr>
                <w:sz w:val="20"/>
              </w:rPr>
              <w:t>11</w:t>
            </w:r>
          </w:p>
        </w:tc>
        <w:tc>
          <w:tcPr>
            <w:tcW w:type="dxa" w:w="425"/>
            <w:shd w:fill="auto" w:val="clear"/>
          </w:tcPr>
          <w:p w14:paraId="35250000">
            <w:pPr>
              <w:rPr>
                <w:sz w:val="20"/>
              </w:rPr>
            </w:pPr>
            <w:r>
              <w:rPr>
                <w:sz w:val="20"/>
              </w:rPr>
              <w:t>03</w:t>
            </w:r>
          </w:p>
        </w:tc>
        <w:tc>
          <w:tcPr>
            <w:tcW w:type="dxa" w:w="1559"/>
            <w:shd w:fill="auto" w:val="clear"/>
          </w:tcPr>
          <w:p w14:paraId="36250000">
            <w:pPr>
              <w:rPr>
                <w:sz w:val="20"/>
              </w:rPr>
            </w:pPr>
            <w:r>
              <w:rPr>
                <w:sz w:val="20"/>
              </w:rPr>
              <w:t>16 2 02 20550</w:t>
            </w:r>
          </w:p>
        </w:tc>
        <w:tc>
          <w:tcPr>
            <w:tcW w:type="dxa" w:w="567"/>
            <w:shd w:fill="auto" w:val="clear"/>
          </w:tcPr>
          <w:p w14:paraId="37250000">
            <w:pPr>
              <w:rPr>
                <w:sz w:val="20"/>
              </w:rPr>
            </w:pPr>
            <w:r>
              <w:rPr>
                <w:sz w:val="20"/>
              </w:rPr>
              <w:t>000</w:t>
            </w:r>
          </w:p>
        </w:tc>
        <w:tc>
          <w:tcPr>
            <w:tcW w:type="dxa" w:w="1438"/>
            <w:shd w:fill="auto" w:val="clear"/>
          </w:tcPr>
          <w:p w14:paraId="38250000">
            <w:pPr>
              <w:ind/>
              <w:jc w:val="right"/>
              <w:rPr>
                <w:sz w:val="20"/>
              </w:rPr>
            </w:pPr>
            <w:r>
              <w:rPr>
                <w:sz w:val="20"/>
              </w:rPr>
              <w:t>347,30</w:t>
            </w:r>
          </w:p>
        </w:tc>
      </w:tr>
      <w:tr>
        <w:trPr>
          <w:trHeight w:hRule="atLeast" w:val="20"/>
        </w:trPr>
        <w:tc>
          <w:tcPr>
            <w:tcW w:type="dxa" w:w="4678"/>
            <w:shd w:fill="auto" w:val="clear"/>
          </w:tcPr>
          <w:p w14:paraId="39250000">
            <w:pPr>
              <w:rPr>
                <w:sz w:val="20"/>
              </w:rPr>
            </w:pPr>
            <w:r>
              <w:rPr>
                <w:sz w:val="20"/>
              </w:rPr>
              <w:t>Субсидии бюджетным учреждениям</w:t>
            </w:r>
          </w:p>
        </w:tc>
        <w:tc>
          <w:tcPr>
            <w:tcW w:type="dxa" w:w="567"/>
            <w:shd w:fill="auto" w:val="clear"/>
          </w:tcPr>
          <w:p w14:paraId="3A250000">
            <w:pPr>
              <w:rPr>
                <w:sz w:val="20"/>
              </w:rPr>
            </w:pPr>
            <w:r>
              <w:rPr>
                <w:sz w:val="20"/>
              </w:rPr>
              <w:t>611</w:t>
            </w:r>
          </w:p>
        </w:tc>
        <w:tc>
          <w:tcPr>
            <w:tcW w:type="dxa" w:w="426"/>
            <w:shd w:fill="auto" w:val="clear"/>
          </w:tcPr>
          <w:p w14:paraId="3B250000">
            <w:pPr>
              <w:rPr>
                <w:sz w:val="20"/>
              </w:rPr>
            </w:pPr>
            <w:r>
              <w:rPr>
                <w:sz w:val="20"/>
              </w:rPr>
              <w:t>11</w:t>
            </w:r>
          </w:p>
        </w:tc>
        <w:tc>
          <w:tcPr>
            <w:tcW w:type="dxa" w:w="425"/>
            <w:shd w:fill="auto" w:val="clear"/>
          </w:tcPr>
          <w:p w14:paraId="3C250000">
            <w:pPr>
              <w:rPr>
                <w:sz w:val="20"/>
              </w:rPr>
            </w:pPr>
            <w:r>
              <w:rPr>
                <w:sz w:val="20"/>
              </w:rPr>
              <w:t>03</w:t>
            </w:r>
          </w:p>
        </w:tc>
        <w:tc>
          <w:tcPr>
            <w:tcW w:type="dxa" w:w="1559"/>
            <w:shd w:fill="auto" w:val="clear"/>
          </w:tcPr>
          <w:p w14:paraId="3D250000">
            <w:pPr>
              <w:rPr>
                <w:sz w:val="20"/>
              </w:rPr>
            </w:pPr>
            <w:r>
              <w:rPr>
                <w:sz w:val="20"/>
              </w:rPr>
              <w:t>16 2 02 20550</w:t>
            </w:r>
          </w:p>
        </w:tc>
        <w:tc>
          <w:tcPr>
            <w:tcW w:type="dxa" w:w="567"/>
            <w:shd w:fill="auto" w:val="clear"/>
          </w:tcPr>
          <w:p w14:paraId="3E250000">
            <w:pPr>
              <w:rPr>
                <w:sz w:val="20"/>
              </w:rPr>
            </w:pPr>
            <w:r>
              <w:rPr>
                <w:sz w:val="20"/>
              </w:rPr>
              <w:t>610</w:t>
            </w:r>
          </w:p>
        </w:tc>
        <w:tc>
          <w:tcPr>
            <w:tcW w:type="dxa" w:w="1438"/>
            <w:shd w:fill="auto" w:val="clear"/>
          </w:tcPr>
          <w:p w14:paraId="3F250000">
            <w:pPr>
              <w:ind/>
              <w:jc w:val="right"/>
              <w:rPr>
                <w:sz w:val="20"/>
              </w:rPr>
            </w:pPr>
            <w:r>
              <w:rPr>
                <w:sz w:val="20"/>
              </w:rPr>
              <w:t>347,30</w:t>
            </w:r>
          </w:p>
        </w:tc>
      </w:tr>
      <w:tr>
        <w:trPr>
          <w:trHeight w:hRule="atLeast" w:val="20"/>
        </w:trPr>
        <w:tc>
          <w:tcPr>
            <w:tcW w:type="dxa" w:w="4678"/>
            <w:shd w:fill="auto" w:val="clear"/>
          </w:tcPr>
          <w:p w14:paraId="40250000">
            <w:pPr>
              <w:rPr>
                <w:sz w:val="20"/>
              </w:rPr>
            </w:pPr>
            <w:r>
              <w:rPr>
                <w:sz w:val="20"/>
              </w:rPr>
              <w:t>Другие вопросы в области физической культуры и спорта</w:t>
            </w:r>
          </w:p>
        </w:tc>
        <w:tc>
          <w:tcPr>
            <w:tcW w:type="dxa" w:w="567"/>
            <w:shd w:fill="auto" w:val="clear"/>
          </w:tcPr>
          <w:p w14:paraId="41250000">
            <w:pPr>
              <w:rPr>
                <w:sz w:val="20"/>
              </w:rPr>
            </w:pPr>
            <w:r>
              <w:rPr>
                <w:sz w:val="20"/>
              </w:rPr>
              <w:t>611</w:t>
            </w:r>
          </w:p>
        </w:tc>
        <w:tc>
          <w:tcPr>
            <w:tcW w:type="dxa" w:w="426"/>
            <w:shd w:fill="auto" w:val="clear"/>
          </w:tcPr>
          <w:p w14:paraId="42250000">
            <w:pPr>
              <w:rPr>
                <w:sz w:val="20"/>
              </w:rPr>
            </w:pPr>
            <w:r>
              <w:rPr>
                <w:sz w:val="20"/>
              </w:rPr>
              <w:t>11</w:t>
            </w:r>
          </w:p>
        </w:tc>
        <w:tc>
          <w:tcPr>
            <w:tcW w:type="dxa" w:w="425"/>
            <w:shd w:fill="auto" w:val="clear"/>
          </w:tcPr>
          <w:p w14:paraId="43250000">
            <w:pPr>
              <w:rPr>
                <w:sz w:val="20"/>
              </w:rPr>
            </w:pPr>
            <w:r>
              <w:rPr>
                <w:sz w:val="20"/>
              </w:rPr>
              <w:t>05</w:t>
            </w:r>
          </w:p>
        </w:tc>
        <w:tc>
          <w:tcPr>
            <w:tcW w:type="dxa" w:w="1559"/>
            <w:shd w:fill="auto" w:val="clear"/>
          </w:tcPr>
          <w:p w14:paraId="44250000">
            <w:pPr>
              <w:rPr>
                <w:sz w:val="20"/>
              </w:rPr>
            </w:pPr>
            <w:r>
              <w:rPr>
                <w:sz w:val="20"/>
              </w:rPr>
              <w:t>00 0 00 00000</w:t>
            </w:r>
          </w:p>
        </w:tc>
        <w:tc>
          <w:tcPr>
            <w:tcW w:type="dxa" w:w="567"/>
            <w:shd w:fill="auto" w:val="clear"/>
          </w:tcPr>
          <w:p w14:paraId="45250000">
            <w:pPr>
              <w:rPr>
                <w:sz w:val="20"/>
              </w:rPr>
            </w:pPr>
            <w:r>
              <w:rPr>
                <w:sz w:val="20"/>
              </w:rPr>
              <w:t>000</w:t>
            </w:r>
          </w:p>
        </w:tc>
        <w:tc>
          <w:tcPr>
            <w:tcW w:type="dxa" w:w="1438"/>
            <w:shd w:fill="auto" w:val="clear"/>
          </w:tcPr>
          <w:p w14:paraId="46250000">
            <w:pPr>
              <w:ind/>
              <w:jc w:val="right"/>
              <w:rPr>
                <w:sz w:val="20"/>
              </w:rPr>
            </w:pPr>
            <w:r>
              <w:rPr>
                <w:sz w:val="20"/>
              </w:rPr>
              <w:t>22 967,57</w:t>
            </w:r>
          </w:p>
        </w:tc>
      </w:tr>
      <w:tr>
        <w:trPr>
          <w:trHeight w:hRule="atLeast" w:val="20"/>
        </w:trPr>
        <w:tc>
          <w:tcPr>
            <w:tcW w:type="dxa" w:w="4678"/>
            <w:shd w:fill="auto" w:val="clear"/>
          </w:tcPr>
          <w:p w14:paraId="4725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567"/>
            <w:shd w:fill="auto" w:val="clear"/>
          </w:tcPr>
          <w:p w14:paraId="48250000">
            <w:pPr>
              <w:rPr>
                <w:sz w:val="20"/>
              </w:rPr>
            </w:pPr>
            <w:r>
              <w:rPr>
                <w:sz w:val="20"/>
              </w:rPr>
              <w:t>611</w:t>
            </w:r>
          </w:p>
        </w:tc>
        <w:tc>
          <w:tcPr>
            <w:tcW w:type="dxa" w:w="426"/>
            <w:shd w:fill="auto" w:val="clear"/>
          </w:tcPr>
          <w:p w14:paraId="49250000">
            <w:pPr>
              <w:rPr>
                <w:sz w:val="20"/>
              </w:rPr>
            </w:pPr>
            <w:r>
              <w:rPr>
                <w:sz w:val="20"/>
              </w:rPr>
              <w:t>11</w:t>
            </w:r>
          </w:p>
        </w:tc>
        <w:tc>
          <w:tcPr>
            <w:tcW w:type="dxa" w:w="425"/>
            <w:shd w:fill="auto" w:val="clear"/>
          </w:tcPr>
          <w:p w14:paraId="4A250000">
            <w:pPr>
              <w:rPr>
                <w:sz w:val="20"/>
              </w:rPr>
            </w:pPr>
            <w:r>
              <w:rPr>
                <w:sz w:val="20"/>
              </w:rPr>
              <w:t>05</w:t>
            </w:r>
          </w:p>
        </w:tc>
        <w:tc>
          <w:tcPr>
            <w:tcW w:type="dxa" w:w="1559"/>
            <w:shd w:fill="auto" w:val="clear"/>
          </w:tcPr>
          <w:p w14:paraId="4B250000">
            <w:pPr>
              <w:rPr>
                <w:sz w:val="20"/>
              </w:rPr>
            </w:pPr>
            <w:r>
              <w:rPr>
                <w:sz w:val="20"/>
              </w:rPr>
              <w:t>78 0 00 00000</w:t>
            </w:r>
          </w:p>
        </w:tc>
        <w:tc>
          <w:tcPr>
            <w:tcW w:type="dxa" w:w="567"/>
            <w:shd w:fill="auto" w:val="clear"/>
          </w:tcPr>
          <w:p w14:paraId="4C250000">
            <w:pPr>
              <w:rPr>
                <w:sz w:val="20"/>
              </w:rPr>
            </w:pPr>
            <w:r>
              <w:rPr>
                <w:sz w:val="20"/>
              </w:rPr>
              <w:t>000</w:t>
            </w:r>
          </w:p>
        </w:tc>
        <w:tc>
          <w:tcPr>
            <w:tcW w:type="dxa" w:w="1438"/>
            <w:shd w:fill="auto" w:val="clear"/>
          </w:tcPr>
          <w:p w14:paraId="4D250000">
            <w:pPr>
              <w:ind/>
              <w:jc w:val="right"/>
              <w:rPr>
                <w:sz w:val="20"/>
              </w:rPr>
            </w:pPr>
            <w:r>
              <w:rPr>
                <w:sz w:val="20"/>
              </w:rPr>
              <w:t>22 967,57</w:t>
            </w:r>
          </w:p>
        </w:tc>
      </w:tr>
      <w:tr>
        <w:trPr>
          <w:trHeight w:hRule="atLeast" w:val="20"/>
        </w:trPr>
        <w:tc>
          <w:tcPr>
            <w:tcW w:type="dxa" w:w="4678"/>
            <w:shd w:fill="auto" w:val="clear"/>
          </w:tcPr>
          <w:p w14:paraId="4E25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567"/>
            <w:shd w:fill="auto" w:val="clear"/>
          </w:tcPr>
          <w:p w14:paraId="4F250000">
            <w:pPr>
              <w:rPr>
                <w:sz w:val="20"/>
              </w:rPr>
            </w:pPr>
            <w:r>
              <w:rPr>
                <w:sz w:val="20"/>
              </w:rPr>
              <w:t>611</w:t>
            </w:r>
          </w:p>
        </w:tc>
        <w:tc>
          <w:tcPr>
            <w:tcW w:type="dxa" w:w="426"/>
            <w:shd w:fill="auto" w:val="clear"/>
          </w:tcPr>
          <w:p w14:paraId="50250000">
            <w:pPr>
              <w:rPr>
                <w:sz w:val="20"/>
              </w:rPr>
            </w:pPr>
            <w:r>
              <w:rPr>
                <w:sz w:val="20"/>
              </w:rPr>
              <w:t>11</w:t>
            </w:r>
          </w:p>
        </w:tc>
        <w:tc>
          <w:tcPr>
            <w:tcW w:type="dxa" w:w="425"/>
            <w:shd w:fill="auto" w:val="clear"/>
          </w:tcPr>
          <w:p w14:paraId="51250000">
            <w:pPr>
              <w:rPr>
                <w:sz w:val="20"/>
              </w:rPr>
            </w:pPr>
            <w:r>
              <w:rPr>
                <w:sz w:val="20"/>
              </w:rPr>
              <w:t>05</w:t>
            </w:r>
          </w:p>
        </w:tc>
        <w:tc>
          <w:tcPr>
            <w:tcW w:type="dxa" w:w="1559"/>
            <w:shd w:fill="auto" w:val="clear"/>
          </w:tcPr>
          <w:p w14:paraId="52250000">
            <w:pPr>
              <w:rPr>
                <w:sz w:val="20"/>
              </w:rPr>
            </w:pPr>
            <w:r>
              <w:rPr>
                <w:sz w:val="20"/>
              </w:rPr>
              <w:t>78 1 00 00000</w:t>
            </w:r>
          </w:p>
        </w:tc>
        <w:tc>
          <w:tcPr>
            <w:tcW w:type="dxa" w:w="567"/>
            <w:shd w:fill="auto" w:val="clear"/>
          </w:tcPr>
          <w:p w14:paraId="53250000">
            <w:pPr>
              <w:rPr>
                <w:sz w:val="20"/>
              </w:rPr>
            </w:pPr>
            <w:r>
              <w:rPr>
                <w:sz w:val="20"/>
              </w:rPr>
              <w:t>000</w:t>
            </w:r>
          </w:p>
        </w:tc>
        <w:tc>
          <w:tcPr>
            <w:tcW w:type="dxa" w:w="1438"/>
            <w:shd w:fill="auto" w:val="clear"/>
          </w:tcPr>
          <w:p w14:paraId="54250000">
            <w:pPr>
              <w:ind/>
              <w:jc w:val="right"/>
              <w:rPr>
                <w:sz w:val="20"/>
              </w:rPr>
            </w:pPr>
            <w:r>
              <w:rPr>
                <w:sz w:val="20"/>
              </w:rPr>
              <w:t>22 967,57</w:t>
            </w:r>
          </w:p>
        </w:tc>
      </w:tr>
      <w:tr>
        <w:trPr>
          <w:trHeight w:hRule="atLeast" w:val="20"/>
        </w:trPr>
        <w:tc>
          <w:tcPr>
            <w:tcW w:type="dxa" w:w="4678"/>
            <w:shd w:fill="auto" w:val="clear"/>
          </w:tcPr>
          <w:p w14:paraId="55250000">
            <w:pPr>
              <w:rPr>
                <w:sz w:val="20"/>
              </w:rPr>
            </w:pPr>
            <w:r>
              <w:rPr>
                <w:sz w:val="20"/>
              </w:rPr>
              <w:t xml:space="preserve">Расходы на обеспечение функций органов местного </w:t>
            </w:r>
            <w:r>
              <w:rPr>
                <w:sz w:val="20"/>
              </w:rPr>
              <w:t>самоуправления города Ставрополя</w:t>
            </w:r>
          </w:p>
        </w:tc>
        <w:tc>
          <w:tcPr>
            <w:tcW w:type="dxa" w:w="567"/>
            <w:shd w:fill="auto" w:val="clear"/>
          </w:tcPr>
          <w:p w14:paraId="56250000">
            <w:pPr>
              <w:rPr>
                <w:sz w:val="20"/>
              </w:rPr>
            </w:pPr>
            <w:r>
              <w:rPr>
                <w:sz w:val="20"/>
              </w:rPr>
              <w:t>611</w:t>
            </w:r>
          </w:p>
        </w:tc>
        <w:tc>
          <w:tcPr>
            <w:tcW w:type="dxa" w:w="426"/>
            <w:shd w:fill="auto" w:val="clear"/>
          </w:tcPr>
          <w:p w14:paraId="57250000">
            <w:pPr>
              <w:rPr>
                <w:sz w:val="20"/>
              </w:rPr>
            </w:pPr>
            <w:r>
              <w:rPr>
                <w:sz w:val="20"/>
              </w:rPr>
              <w:t>11</w:t>
            </w:r>
          </w:p>
        </w:tc>
        <w:tc>
          <w:tcPr>
            <w:tcW w:type="dxa" w:w="425"/>
            <w:shd w:fill="auto" w:val="clear"/>
          </w:tcPr>
          <w:p w14:paraId="58250000">
            <w:pPr>
              <w:rPr>
                <w:sz w:val="20"/>
              </w:rPr>
            </w:pPr>
            <w:r>
              <w:rPr>
                <w:sz w:val="20"/>
              </w:rPr>
              <w:t>05</w:t>
            </w:r>
          </w:p>
        </w:tc>
        <w:tc>
          <w:tcPr>
            <w:tcW w:type="dxa" w:w="1559"/>
            <w:shd w:fill="auto" w:val="clear"/>
          </w:tcPr>
          <w:p w14:paraId="59250000">
            <w:pPr>
              <w:rPr>
                <w:sz w:val="20"/>
              </w:rPr>
            </w:pPr>
            <w:r>
              <w:rPr>
                <w:sz w:val="20"/>
              </w:rPr>
              <w:t>78 1 00 10010</w:t>
            </w:r>
          </w:p>
        </w:tc>
        <w:tc>
          <w:tcPr>
            <w:tcW w:type="dxa" w:w="567"/>
            <w:shd w:fill="auto" w:val="clear"/>
          </w:tcPr>
          <w:p w14:paraId="5A250000">
            <w:pPr>
              <w:rPr>
                <w:sz w:val="20"/>
              </w:rPr>
            </w:pPr>
            <w:r>
              <w:rPr>
                <w:sz w:val="20"/>
              </w:rPr>
              <w:t>000</w:t>
            </w:r>
          </w:p>
        </w:tc>
        <w:tc>
          <w:tcPr>
            <w:tcW w:type="dxa" w:w="1438"/>
            <w:shd w:fill="auto" w:val="clear"/>
          </w:tcPr>
          <w:p w14:paraId="5B250000">
            <w:pPr>
              <w:ind/>
              <w:jc w:val="right"/>
              <w:rPr>
                <w:sz w:val="20"/>
              </w:rPr>
            </w:pPr>
            <w:r>
              <w:rPr>
                <w:sz w:val="20"/>
              </w:rPr>
              <w:t>1 007,91</w:t>
            </w:r>
          </w:p>
        </w:tc>
      </w:tr>
      <w:tr>
        <w:trPr>
          <w:trHeight w:hRule="atLeast" w:val="20"/>
        </w:trPr>
        <w:tc>
          <w:tcPr>
            <w:tcW w:type="dxa" w:w="4678"/>
            <w:shd w:fill="auto" w:val="clear"/>
          </w:tcPr>
          <w:p w14:paraId="5C250000">
            <w:pPr>
              <w:rPr>
                <w:sz w:val="20"/>
              </w:rPr>
            </w:pPr>
            <w:r>
              <w:rPr>
                <w:sz w:val="20"/>
              </w:rPr>
              <w:t>Расходы на выплаты персоналу государственных (муниципальных) органов</w:t>
            </w:r>
          </w:p>
        </w:tc>
        <w:tc>
          <w:tcPr>
            <w:tcW w:type="dxa" w:w="567"/>
            <w:shd w:fill="auto" w:val="clear"/>
          </w:tcPr>
          <w:p w14:paraId="5D250000">
            <w:pPr>
              <w:rPr>
                <w:sz w:val="20"/>
              </w:rPr>
            </w:pPr>
            <w:r>
              <w:rPr>
                <w:sz w:val="20"/>
              </w:rPr>
              <w:t>611</w:t>
            </w:r>
          </w:p>
        </w:tc>
        <w:tc>
          <w:tcPr>
            <w:tcW w:type="dxa" w:w="426"/>
            <w:shd w:fill="auto" w:val="clear"/>
          </w:tcPr>
          <w:p w14:paraId="5E250000">
            <w:pPr>
              <w:rPr>
                <w:sz w:val="20"/>
              </w:rPr>
            </w:pPr>
            <w:r>
              <w:rPr>
                <w:sz w:val="20"/>
              </w:rPr>
              <w:t>11</w:t>
            </w:r>
          </w:p>
        </w:tc>
        <w:tc>
          <w:tcPr>
            <w:tcW w:type="dxa" w:w="425"/>
            <w:shd w:fill="auto" w:val="clear"/>
          </w:tcPr>
          <w:p w14:paraId="5F250000">
            <w:pPr>
              <w:rPr>
                <w:sz w:val="20"/>
              </w:rPr>
            </w:pPr>
            <w:r>
              <w:rPr>
                <w:sz w:val="20"/>
              </w:rPr>
              <w:t>05</w:t>
            </w:r>
          </w:p>
        </w:tc>
        <w:tc>
          <w:tcPr>
            <w:tcW w:type="dxa" w:w="1559"/>
            <w:shd w:fill="auto" w:val="clear"/>
          </w:tcPr>
          <w:p w14:paraId="60250000">
            <w:pPr>
              <w:rPr>
                <w:sz w:val="20"/>
              </w:rPr>
            </w:pPr>
            <w:r>
              <w:rPr>
                <w:sz w:val="20"/>
              </w:rPr>
              <w:t>78 1 00 10010</w:t>
            </w:r>
          </w:p>
        </w:tc>
        <w:tc>
          <w:tcPr>
            <w:tcW w:type="dxa" w:w="567"/>
            <w:shd w:fill="auto" w:val="clear"/>
          </w:tcPr>
          <w:p w14:paraId="61250000">
            <w:pPr>
              <w:rPr>
                <w:sz w:val="20"/>
              </w:rPr>
            </w:pPr>
            <w:r>
              <w:rPr>
                <w:sz w:val="20"/>
              </w:rPr>
              <w:t>120</w:t>
            </w:r>
          </w:p>
        </w:tc>
        <w:tc>
          <w:tcPr>
            <w:tcW w:type="dxa" w:w="1438"/>
            <w:shd w:fill="auto" w:val="clear"/>
          </w:tcPr>
          <w:p w14:paraId="62250000">
            <w:pPr>
              <w:ind/>
              <w:jc w:val="right"/>
              <w:rPr>
                <w:sz w:val="20"/>
              </w:rPr>
            </w:pPr>
            <w:r>
              <w:rPr>
                <w:sz w:val="20"/>
              </w:rPr>
              <w:t>211,90</w:t>
            </w:r>
          </w:p>
        </w:tc>
      </w:tr>
      <w:tr>
        <w:trPr>
          <w:trHeight w:hRule="atLeast" w:val="20"/>
        </w:trPr>
        <w:tc>
          <w:tcPr>
            <w:tcW w:type="dxa" w:w="4678"/>
            <w:shd w:fill="auto" w:val="clear"/>
          </w:tcPr>
          <w:p w14:paraId="632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4250000">
            <w:pPr>
              <w:rPr>
                <w:sz w:val="20"/>
              </w:rPr>
            </w:pPr>
            <w:r>
              <w:rPr>
                <w:sz w:val="20"/>
              </w:rPr>
              <w:t>611</w:t>
            </w:r>
          </w:p>
        </w:tc>
        <w:tc>
          <w:tcPr>
            <w:tcW w:type="dxa" w:w="426"/>
            <w:shd w:fill="auto" w:val="clear"/>
          </w:tcPr>
          <w:p w14:paraId="65250000">
            <w:pPr>
              <w:rPr>
                <w:sz w:val="20"/>
              </w:rPr>
            </w:pPr>
            <w:r>
              <w:rPr>
                <w:sz w:val="20"/>
              </w:rPr>
              <w:t>11</w:t>
            </w:r>
          </w:p>
        </w:tc>
        <w:tc>
          <w:tcPr>
            <w:tcW w:type="dxa" w:w="425"/>
            <w:shd w:fill="auto" w:val="clear"/>
          </w:tcPr>
          <w:p w14:paraId="66250000">
            <w:pPr>
              <w:rPr>
                <w:sz w:val="20"/>
              </w:rPr>
            </w:pPr>
            <w:r>
              <w:rPr>
                <w:sz w:val="20"/>
              </w:rPr>
              <w:t>05</w:t>
            </w:r>
          </w:p>
        </w:tc>
        <w:tc>
          <w:tcPr>
            <w:tcW w:type="dxa" w:w="1559"/>
            <w:shd w:fill="auto" w:val="clear"/>
          </w:tcPr>
          <w:p w14:paraId="67250000">
            <w:pPr>
              <w:rPr>
                <w:sz w:val="20"/>
              </w:rPr>
            </w:pPr>
            <w:r>
              <w:rPr>
                <w:sz w:val="20"/>
              </w:rPr>
              <w:t>78 1 00 10010</w:t>
            </w:r>
          </w:p>
        </w:tc>
        <w:tc>
          <w:tcPr>
            <w:tcW w:type="dxa" w:w="567"/>
            <w:shd w:fill="auto" w:val="clear"/>
          </w:tcPr>
          <w:p w14:paraId="68250000">
            <w:pPr>
              <w:rPr>
                <w:sz w:val="20"/>
              </w:rPr>
            </w:pPr>
            <w:r>
              <w:rPr>
                <w:sz w:val="20"/>
              </w:rPr>
              <w:t>240</w:t>
            </w:r>
          </w:p>
        </w:tc>
        <w:tc>
          <w:tcPr>
            <w:tcW w:type="dxa" w:w="1438"/>
            <w:shd w:fill="auto" w:val="clear"/>
          </w:tcPr>
          <w:p w14:paraId="69250000">
            <w:pPr>
              <w:ind/>
              <w:jc w:val="right"/>
              <w:rPr>
                <w:sz w:val="20"/>
              </w:rPr>
            </w:pPr>
            <w:r>
              <w:rPr>
                <w:sz w:val="20"/>
              </w:rPr>
              <w:t>794,42</w:t>
            </w:r>
          </w:p>
        </w:tc>
      </w:tr>
      <w:tr>
        <w:trPr>
          <w:trHeight w:hRule="atLeast" w:val="20"/>
        </w:trPr>
        <w:tc>
          <w:tcPr>
            <w:tcW w:type="dxa" w:w="4678"/>
            <w:shd w:fill="auto" w:val="clear"/>
          </w:tcPr>
          <w:p w14:paraId="6A250000">
            <w:pPr>
              <w:rPr>
                <w:sz w:val="20"/>
              </w:rPr>
            </w:pPr>
            <w:r>
              <w:rPr>
                <w:sz w:val="20"/>
              </w:rPr>
              <w:t>Уплата налогов, сборов и иных платежей</w:t>
            </w:r>
          </w:p>
        </w:tc>
        <w:tc>
          <w:tcPr>
            <w:tcW w:type="dxa" w:w="567"/>
            <w:shd w:fill="auto" w:val="clear"/>
          </w:tcPr>
          <w:p w14:paraId="6B250000">
            <w:pPr>
              <w:rPr>
                <w:sz w:val="20"/>
              </w:rPr>
            </w:pPr>
            <w:r>
              <w:rPr>
                <w:sz w:val="20"/>
              </w:rPr>
              <w:t>611</w:t>
            </w:r>
          </w:p>
        </w:tc>
        <w:tc>
          <w:tcPr>
            <w:tcW w:type="dxa" w:w="426"/>
            <w:shd w:fill="auto" w:val="clear"/>
          </w:tcPr>
          <w:p w14:paraId="6C250000">
            <w:pPr>
              <w:rPr>
                <w:sz w:val="20"/>
              </w:rPr>
            </w:pPr>
            <w:r>
              <w:rPr>
                <w:sz w:val="20"/>
              </w:rPr>
              <w:t>11</w:t>
            </w:r>
          </w:p>
        </w:tc>
        <w:tc>
          <w:tcPr>
            <w:tcW w:type="dxa" w:w="425"/>
            <w:shd w:fill="auto" w:val="clear"/>
          </w:tcPr>
          <w:p w14:paraId="6D250000">
            <w:pPr>
              <w:rPr>
                <w:sz w:val="20"/>
              </w:rPr>
            </w:pPr>
            <w:r>
              <w:rPr>
                <w:sz w:val="20"/>
              </w:rPr>
              <w:t>05</w:t>
            </w:r>
          </w:p>
        </w:tc>
        <w:tc>
          <w:tcPr>
            <w:tcW w:type="dxa" w:w="1559"/>
            <w:shd w:fill="auto" w:val="clear"/>
          </w:tcPr>
          <w:p w14:paraId="6E250000">
            <w:pPr>
              <w:rPr>
                <w:sz w:val="20"/>
              </w:rPr>
            </w:pPr>
            <w:r>
              <w:rPr>
                <w:sz w:val="20"/>
              </w:rPr>
              <w:t>78 1 00 10010</w:t>
            </w:r>
          </w:p>
        </w:tc>
        <w:tc>
          <w:tcPr>
            <w:tcW w:type="dxa" w:w="567"/>
            <w:shd w:fill="auto" w:val="clear"/>
          </w:tcPr>
          <w:p w14:paraId="6F250000">
            <w:pPr>
              <w:rPr>
                <w:sz w:val="20"/>
              </w:rPr>
            </w:pPr>
            <w:r>
              <w:rPr>
                <w:sz w:val="20"/>
              </w:rPr>
              <w:t>850</w:t>
            </w:r>
          </w:p>
        </w:tc>
        <w:tc>
          <w:tcPr>
            <w:tcW w:type="dxa" w:w="1438"/>
            <w:shd w:fill="auto" w:val="clear"/>
          </w:tcPr>
          <w:p w14:paraId="70250000">
            <w:pPr>
              <w:ind/>
              <w:jc w:val="right"/>
              <w:rPr>
                <w:sz w:val="20"/>
              </w:rPr>
            </w:pPr>
            <w:r>
              <w:rPr>
                <w:sz w:val="20"/>
              </w:rPr>
              <w:t>1,59</w:t>
            </w:r>
          </w:p>
        </w:tc>
      </w:tr>
      <w:tr>
        <w:trPr>
          <w:trHeight w:hRule="atLeast" w:val="20"/>
        </w:trPr>
        <w:tc>
          <w:tcPr>
            <w:tcW w:type="dxa" w:w="4678"/>
            <w:shd w:fill="auto" w:val="clear"/>
          </w:tcPr>
          <w:p w14:paraId="712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72250000">
            <w:pPr>
              <w:rPr>
                <w:sz w:val="20"/>
              </w:rPr>
            </w:pPr>
            <w:r>
              <w:rPr>
                <w:sz w:val="20"/>
              </w:rPr>
              <w:t>611</w:t>
            </w:r>
          </w:p>
        </w:tc>
        <w:tc>
          <w:tcPr>
            <w:tcW w:type="dxa" w:w="426"/>
            <w:shd w:fill="auto" w:val="clear"/>
          </w:tcPr>
          <w:p w14:paraId="73250000">
            <w:pPr>
              <w:rPr>
                <w:sz w:val="20"/>
              </w:rPr>
            </w:pPr>
            <w:r>
              <w:rPr>
                <w:sz w:val="20"/>
              </w:rPr>
              <w:t>11</w:t>
            </w:r>
          </w:p>
        </w:tc>
        <w:tc>
          <w:tcPr>
            <w:tcW w:type="dxa" w:w="425"/>
            <w:shd w:fill="auto" w:val="clear"/>
          </w:tcPr>
          <w:p w14:paraId="74250000">
            <w:pPr>
              <w:rPr>
                <w:sz w:val="20"/>
              </w:rPr>
            </w:pPr>
            <w:r>
              <w:rPr>
                <w:sz w:val="20"/>
              </w:rPr>
              <w:t>05</w:t>
            </w:r>
          </w:p>
        </w:tc>
        <w:tc>
          <w:tcPr>
            <w:tcW w:type="dxa" w:w="1559"/>
            <w:shd w:fill="auto" w:val="clear"/>
          </w:tcPr>
          <w:p w14:paraId="75250000">
            <w:pPr>
              <w:rPr>
                <w:sz w:val="20"/>
              </w:rPr>
            </w:pPr>
            <w:r>
              <w:rPr>
                <w:sz w:val="20"/>
              </w:rPr>
              <w:t>78 1 00 10020</w:t>
            </w:r>
          </w:p>
        </w:tc>
        <w:tc>
          <w:tcPr>
            <w:tcW w:type="dxa" w:w="567"/>
            <w:shd w:fill="auto" w:val="clear"/>
          </w:tcPr>
          <w:p w14:paraId="76250000">
            <w:pPr>
              <w:rPr>
                <w:sz w:val="20"/>
              </w:rPr>
            </w:pPr>
            <w:r>
              <w:rPr>
                <w:sz w:val="20"/>
              </w:rPr>
              <w:t>000</w:t>
            </w:r>
          </w:p>
        </w:tc>
        <w:tc>
          <w:tcPr>
            <w:tcW w:type="dxa" w:w="1438"/>
            <w:shd w:fill="auto" w:val="clear"/>
          </w:tcPr>
          <w:p w14:paraId="77250000">
            <w:pPr>
              <w:ind/>
              <w:jc w:val="right"/>
              <w:rPr>
                <w:sz w:val="20"/>
              </w:rPr>
            </w:pPr>
            <w:r>
              <w:rPr>
                <w:sz w:val="20"/>
              </w:rPr>
              <w:t>10 363,59</w:t>
            </w:r>
          </w:p>
        </w:tc>
      </w:tr>
      <w:tr>
        <w:trPr>
          <w:trHeight w:hRule="atLeast" w:val="20"/>
        </w:trPr>
        <w:tc>
          <w:tcPr>
            <w:tcW w:type="dxa" w:w="4678"/>
            <w:shd w:fill="auto" w:val="clear"/>
          </w:tcPr>
          <w:p w14:paraId="78250000">
            <w:pPr>
              <w:rPr>
                <w:sz w:val="20"/>
              </w:rPr>
            </w:pPr>
            <w:r>
              <w:rPr>
                <w:sz w:val="20"/>
              </w:rPr>
              <w:t>Расходы на выплаты персоналу государственных (муниципальных) органов</w:t>
            </w:r>
          </w:p>
        </w:tc>
        <w:tc>
          <w:tcPr>
            <w:tcW w:type="dxa" w:w="567"/>
            <w:shd w:fill="auto" w:val="clear"/>
          </w:tcPr>
          <w:p w14:paraId="79250000">
            <w:pPr>
              <w:rPr>
                <w:sz w:val="20"/>
              </w:rPr>
            </w:pPr>
            <w:r>
              <w:rPr>
                <w:sz w:val="20"/>
              </w:rPr>
              <w:t>611</w:t>
            </w:r>
          </w:p>
        </w:tc>
        <w:tc>
          <w:tcPr>
            <w:tcW w:type="dxa" w:w="426"/>
            <w:shd w:fill="auto" w:val="clear"/>
          </w:tcPr>
          <w:p w14:paraId="7A250000">
            <w:pPr>
              <w:rPr>
                <w:sz w:val="20"/>
              </w:rPr>
            </w:pPr>
            <w:r>
              <w:rPr>
                <w:sz w:val="20"/>
              </w:rPr>
              <w:t>11</w:t>
            </w:r>
          </w:p>
        </w:tc>
        <w:tc>
          <w:tcPr>
            <w:tcW w:type="dxa" w:w="425"/>
            <w:shd w:fill="auto" w:val="clear"/>
          </w:tcPr>
          <w:p w14:paraId="7B250000">
            <w:pPr>
              <w:rPr>
                <w:sz w:val="20"/>
              </w:rPr>
            </w:pPr>
            <w:r>
              <w:rPr>
                <w:sz w:val="20"/>
              </w:rPr>
              <w:t>05</w:t>
            </w:r>
          </w:p>
        </w:tc>
        <w:tc>
          <w:tcPr>
            <w:tcW w:type="dxa" w:w="1559"/>
            <w:shd w:fill="auto" w:val="clear"/>
          </w:tcPr>
          <w:p w14:paraId="7C250000">
            <w:pPr>
              <w:rPr>
                <w:sz w:val="20"/>
              </w:rPr>
            </w:pPr>
            <w:r>
              <w:rPr>
                <w:sz w:val="20"/>
              </w:rPr>
              <w:t>78 1 00 10020</w:t>
            </w:r>
          </w:p>
        </w:tc>
        <w:tc>
          <w:tcPr>
            <w:tcW w:type="dxa" w:w="567"/>
            <w:shd w:fill="auto" w:val="clear"/>
          </w:tcPr>
          <w:p w14:paraId="7D250000">
            <w:pPr>
              <w:rPr>
                <w:sz w:val="20"/>
              </w:rPr>
            </w:pPr>
            <w:r>
              <w:rPr>
                <w:sz w:val="20"/>
              </w:rPr>
              <w:t>120</w:t>
            </w:r>
          </w:p>
        </w:tc>
        <w:tc>
          <w:tcPr>
            <w:tcW w:type="dxa" w:w="1438"/>
            <w:shd w:fill="auto" w:val="clear"/>
          </w:tcPr>
          <w:p w14:paraId="7E250000">
            <w:pPr>
              <w:ind/>
              <w:jc w:val="right"/>
              <w:rPr>
                <w:sz w:val="20"/>
              </w:rPr>
            </w:pPr>
            <w:r>
              <w:rPr>
                <w:sz w:val="20"/>
              </w:rPr>
              <w:t>10 363,59</w:t>
            </w:r>
          </w:p>
        </w:tc>
      </w:tr>
      <w:tr>
        <w:trPr>
          <w:trHeight w:hRule="atLeast" w:val="20"/>
        </w:trPr>
        <w:tc>
          <w:tcPr>
            <w:tcW w:type="dxa" w:w="4678"/>
            <w:shd w:fill="auto" w:val="clear"/>
          </w:tcPr>
          <w:p w14:paraId="7F2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80250000">
            <w:pPr>
              <w:rPr>
                <w:sz w:val="20"/>
              </w:rPr>
            </w:pPr>
            <w:r>
              <w:rPr>
                <w:sz w:val="20"/>
              </w:rPr>
              <w:t>611</w:t>
            </w:r>
          </w:p>
        </w:tc>
        <w:tc>
          <w:tcPr>
            <w:tcW w:type="dxa" w:w="426"/>
            <w:shd w:fill="auto" w:val="clear"/>
          </w:tcPr>
          <w:p w14:paraId="81250000">
            <w:pPr>
              <w:rPr>
                <w:sz w:val="20"/>
              </w:rPr>
            </w:pPr>
            <w:r>
              <w:rPr>
                <w:sz w:val="20"/>
              </w:rPr>
              <w:t>11</w:t>
            </w:r>
          </w:p>
        </w:tc>
        <w:tc>
          <w:tcPr>
            <w:tcW w:type="dxa" w:w="425"/>
            <w:shd w:fill="auto" w:val="clear"/>
          </w:tcPr>
          <w:p w14:paraId="82250000">
            <w:pPr>
              <w:rPr>
                <w:sz w:val="20"/>
              </w:rPr>
            </w:pPr>
            <w:r>
              <w:rPr>
                <w:sz w:val="20"/>
              </w:rPr>
              <w:t>05</w:t>
            </w:r>
          </w:p>
        </w:tc>
        <w:tc>
          <w:tcPr>
            <w:tcW w:type="dxa" w:w="1559"/>
            <w:shd w:fill="auto" w:val="clear"/>
          </w:tcPr>
          <w:p w14:paraId="83250000">
            <w:pPr>
              <w:rPr>
                <w:sz w:val="20"/>
              </w:rPr>
            </w:pPr>
            <w:r>
              <w:rPr>
                <w:sz w:val="20"/>
              </w:rPr>
              <w:t>78 1 00 11010</w:t>
            </w:r>
          </w:p>
        </w:tc>
        <w:tc>
          <w:tcPr>
            <w:tcW w:type="dxa" w:w="567"/>
            <w:shd w:fill="auto" w:val="clear"/>
          </w:tcPr>
          <w:p w14:paraId="84250000">
            <w:pPr>
              <w:rPr>
                <w:sz w:val="20"/>
              </w:rPr>
            </w:pPr>
            <w:r>
              <w:rPr>
                <w:sz w:val="20"/>
              </w:rPr>
              <w:t>000</w:t>
            </w:r>
          </w:p>
        </w:tc>
        <w:tc>
          <w:tcPr>
            <w:tcW w:type="dxa" w:w="1438"/>
            <w:shd w:fill="auto" w:val="clear"/>
          </w:tcPr>
          <w:p w14:paraId="85250000">
            <w:pPr>
              <w:ind/>
              <w:jc w:val="right"/>
              <w:rPr>
                <w:sz w:val="20"/>
              </w:rPr>
            </w:pPr>
            <w:r>
              <w:rPr>
                <w:sz w:val="20"/>
              </w:rPr>
              <w:t>11 464,11</w:t>
            </w:r>
          </w:p>
        </w:tc>
      </w:tr>
      <w:tr>
        <w:trPr>
          <w:trHeight w:hRule="atLeast" w:val="20"/>
        </w:trPr>
        <w:tc>
          <w:tcPr>
            <w:tcW w:type="dxa" w:w="4678"/>
            <w:shd w:fill="auto" w:val="clear"/>
          </w:tcPr>
          <w:p w14:paraId="86250000">
            <w:pPr>
              <w:rPr>
                <w:sz w:val="20"/>
              </w:rPr>
            </w:pPr>
            <w:r>
              <w:rPr>
                <w:sz w:val="20"/>
              </w:rPr>
              <w:t>Расходы на выплаты персоналу казенных учреждений</w:t>
            </w:r>
          </w:p>
        </w:tc>
        <w:tc>
          <w:tcPr>
            <w:tcW w:type="dxa" w:w="567"/>
            <w:shd w:fill="auto" w:val="clear"/>
          </w:tcPr>
          <w:p w14:paraId="87250000">
            <w:pPr>
              <w:rPr>
                <w:sz w:val="20"/>
              </w:rPr>
            </w:pPr>
            <w:r>
              <w:rPr>
                <w:sz w:val="20"/>
              </w:rPr>
              <w:t>611</w:t>
            </w:r>
          </w:p>
        </w:tc>
        <w:tc>
          <w:tcPr>
            <w:tcW w:type="dxa" w:w="426"/>
            <w:shd w:fill="auto" w:val="clear"/>
          </w:tcPr>
          <w:p w14:paraId="88250000">
            <w:pPr>
              <w:rPr>
                <w:sz w:val="20"/>
              </w:rPr>
            </w:pPr>
            <w:r>
              <w:rPr>
                <w:sz w:val="20"/>
              </w:rPr>
              <w:t>11</w:t>
            </w:r>
          </w:p>
        </w:tc>
        <w:tc>
          <w:tcPr>
            <w:tcW w:type="dxa" w:w="425"/>
            <w:shd w:fill="auto" w:val="clear"/>
          </w:tcPr>
          <w:p w14:paraId="89250000">
            <w:pPr>
              <w:rPr>
                <w:sz w:val="20"/>
              </w:rPr>
            </w:pPr>
            <w:r>
              <w:rPr>
                <w:sz w:val="20"/>
              </w:rPr>
              <w:t>05</w:t>
            </w:r>
          </w:p>
        </w:tc>
        <w:tc>
          <w:tcPr>
            <w:tcW w:type="dxa" w:w="1559"/>
            <w:shd w:fill="auto" w:val="clear"/>
          </w:tcPr>
          <w:p w14:paraId="8A250000">
            <w:pPr>
              <w:rPr>
                <w:sz w:val="20"/>
              </w:rPr>
            </w:pPr>
            <w:r>
              <w:rPr>
                <w:sz w:val="20"/>
              </w:rPr>
              <w:t>78 1 00 11010</w:t>
            </w:r>
          </w:p>
        </w:tc>
        <w:tc>
          <w:tcPr>
            <w:tcW w:type="dxa" w:w="567"/>
            <w:shd w:fill="auto" w:val="clear"/>
          </w:tcPr>
          <w:p w14:paraId="8B250000">
            <w:pPr>
              <w:rPr>
                <w:sz w:val="20"/>
              </w:rPr>
            </w:pPr>
            <w:r>
              <w:rPr>
                <w:sz w:val="20"/>
              </w:rPr>
              <w:t>110</w:t>
            </w:r>
          </w:p>
        </w:tc>
        <w:tc>
          <w:tcPr>
            <w:tcW w:type="dxa" w:w="1438"/>
            <w:shd w:fill="auto" w:val="clear"/>
          </w:tcPr>
          <w:p w14:paraId="8C250000">
            <w:pPr>
              <w:ind/>
              <w:jc w:val="right"/>
              <w:rPr>
                <w:sz w:val="20"/>
              </w:rPr>
            </w:pPr>
            <w:r>
              <w:rPr>
                <w:sz w:val="20"/>
              </w:rPr>
              <w:t>10 324,11</w:t>
            </w:r>
          </w:p>
        </w:tc>
      </w:tr>
      <w:tr>
        <w:trPr>
          <w:trHeight w:hRule="atLeast" w:val="20"/>
        </w:trPr>
        <w:tc>
          <w:tcPr>
            <w:tcW w:type="dxa" w:w="4678"/>
            <w:shd w:fill="auto" w:val="clear"/>
          </w:tcPr>
          <w:p w14:paraId="8D2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E250000">
            <w:pPr>
              <w:rPr>
                <w:sz w:val="20"/>
              </w:rPr>
            </w:pPr>
            <w:r>
              <w:rPr>
                <w:sz w:val="20"/>
              </w:rPr>
              <w:t>611</w:t>
            </w:r>
          </w:p>
        </w:tc>
        <w:tc>
          <w:tcPr>
            <w:tcW w:type="dxa" w:w="426"/>
            <w:shd w:fill="auto" w:val="clear"/>
          </w:tcPr>
          <w:p w14:paraId="8F250000">
            <w:pPr>
              <w:rPr>
                <w:sz w:val="20"/>
              </w:rPr>
            </w:pPr>
            <w:r>
              <w:rPr>
                <w:sz w:val="20"/>
              </w:rPr>
              <w:t>11</w:t>
            </w:r>
          </w:p>
        </w:tc>
        <w:tc>
          <w:tcPr>
            <w:tcW w:type="dxa" w:w="425"/>
            <w:shd w:fill="auto" w:val="clear"/>
          </w:tcPr>
          <w:p w14:paraId="90250000">
            <w:pPr>
              <w:rPr>
                <w:sz w:val="20"/>
              </w:rPr>
            </w:pPr>
            <w:r>
              <w:rPr>
                <w:sz w:val="20"/>
              </w:rPr>
              <w:t>05</w:t>
            </w:r>
          </w:p>
        </w:tc>
        <w:tc>
          <w:tcPr>
            <w:tcW w:type="dxa" w:w="1559"/>
            <w:shd w:fill="auto" w:val="clear"/>
          </w:tcPr>
          <w:p w14:paraId="91250000">
            <w:pPr>
              <w:rPr>
                <w:sz w:val="20"/>
              </w:rPr>
            </w:pPr>
            <w:r>
              <w:rPr>
                <w:sz w:val="20"/>
              </w:rPr>
              <w:t>78 1 00 11010</w:t>
            </w:r>
          </w:p>
        </w:tc>
        <w:tc>
          <w:tcPr>
            <w:tcW w:type="dxa" w:w="567"/>
            <w:shd w:fill="auto" w:val="clear"/>
          </w:tcPr>
          <w:p w14:paraId="92250000">
            <w:pPr>
              <w:rPr>
                <w:sz w:val="20"/>
              </w:rPr>
            </w:pPr>
            <w:r>
              <w:rPr>
                <w:sz w:val="20"/>
              </w:rPr>
              <w:t>240</w:t>
            </w:r>
          </w:p>
        </w:tc>
        <w:tc>
          <w:tcPr>
            <w:tcW w:type="dxa" w:w="1438"/>
            <w:shd w:fill="auto" w:val="clear"/>
          </w:tcPr>
          <w:p w14:paraId="93250000">
            <w:pPr>
              <w:ind/>
              <w:jc w:val="right"/>
              <w:rPr>
                <w:sz w:val="20"/>
              </w:rPr>
            </w:pPr>
            <w:r>
              <w:rPr>
                <w:sz w:val="20"/>
              </w:rPr>
              <w:t>1 140,00</w:t>
            </w:r>
          </w:p>
        </w:tc>
      </w:tr>
      <w:tr>
        <w:trPr>
          <w:trHeight w:hRule="atLeast" w:val="20"/>
        </w:trPr>
        <w:tc>
          <w:tcPr>
            <w:tcW w:type="dxa" w:w="4678"/>
            <w:shd w:fill="auto" w:val="clear"/>
          </w:tcPr>
          <w:p w14:paraId="942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95250000">
            <w:pPr>
              <w:rPr>
                <w:sz w:val="20"/>
              </w:rPr>
            </w:pPr>
            <w:r>
              <w:rPr>
                <w:sz w:val="20"/>
              </w:rPr>
              <w:t>611</w:t>
            </w:r>
          </w:p>
        </w:tc>
        <w:tc>
          <w:tcPr>
            <w:tcW w:type="dxa" w:w="426"/>
            <w:shd w:fill="auto" w:val="clear"/>
          </w:tcPr>
          <w:p w14:paraId="96250000">
            <w:pPr>
              <w:rPr>
                <w:sz w:val="20"/>
              </w:rPr>
            </w:pPr>
            <w:r>
              <w:rPr>
                <w:sz w:val="20"/>
              </w:rPr>
              <w:t>11</w:t>
            </w:r>
          </w:p>
        </w:tc>
        <w:tc>
          <w:tcPr>
            <w:tcW w:type="dxa" w:w="425"/>
            <w:shd w:fill="auto" w:val="clear"/>
          </w:tcPr>
          <w:p w14:paraId="97250000">
            <w:pPr>
              <w:rPr>
                <w:sz w:val="20"/>
              </w:rPr>
            </w:pPr>
            <w:r>
              <w:rPr>
                <w:sz w:val="20"/>
              </w:rPr>
              <w:t>05</w:t>
            </w:r>
          </w:p>
        </w:tc>
        <w:tc>
          <w:tcPr>
            <w:tcW w:type="dxa" w:w="1559"/>
            <w:shd w:fill="auto" w:val="clear"/>
          </w:tcPr>
          <w:p w14:paraId="98250000">
            <w:pPr>
              <w:rPr>
                <w:sz w:val="20"/>
              </w:rPr>
            </w:pPr>
            <w:r>
              <w:rPr>
                <w:sz w:val="20"/>
              </w:rPr>
              <w:t>78 1 00 78930</w:t>
            </w:r>
          </w:p>
        </w:tc>
        <w:tc>
          <w:tcPr>
            <w:tcW w:type="dxa" w:w="567"/>
            <w:shd w:fill="auto" w:val="clear"/>
          </w:tcPr>
          <w:p w14:paraId="99250000">
            <w:pPr>
              <w:rPr>
                <w:sz w:val="20"/>
              </w:rPr>
            </w:pPr>
            <w:r>
              <w:rPr>
                <w:sz w:val="20"/>
              </w:rPr>
              <w:t>000</w:t>
            </w:r>
          </w:p>
        </w:tc>
        <w:tc>
          <w:tcPr>
            <w:tcW w:type="dxa" w:w="1438"/>
            <w:shd w:fill="auto" w:val="clear"/>
          </w:tcPr>
          <w:p w14:paraId="9A250000">
            <w:pPr>
              <w:ind/>
              <w:jc w:val="right"/>
              <w:rPr>
                <w:sz w:val="20"/>
              </w:rPr>
            </w:pPr>
            <w:r>
              <w:rPr>
                <w:sz w:val="20"/>
              </w:rPr>
              <w:t>131,96</w:t>
            </w:r>
          </w:p>
        </w:tc>
      </w:tr>
      <w:tr>
        <w:trPr>
          <w:trHeight w:hRule="atLeast" w:val="20"/>
        </w:trPr>
        <w:tc>
          <w:tcPr>
            <w:tcW w:type="dxa" w:w="4678"/>
            <w:shd w:fill="auto" w:val="clear"/>
          </w:tcPr>
          <w:p w14:paraId="9B250000">
            <w:pPr>
              <w:rPr>
                <w:sz w:val="20"/>
              </w:rPr>
            </w:pPr>
            <w:r>
              <w:rPr>
                <w:sz w:val="20"/>
              </w:rPr>
              <w:t>Расходы на выплаты персоналу казенных учреждений</w:t>
            </w:r>
          </w:p>
        </w:tc>
        <w:tc>
          <w:tcPr>
            <w:tcW w:type="dxa" w:w="567"/>
            <w:shd w:fill="auto" w:val="clear"/>
          </w:tcPr>
          <w:p w14:paraId="9C250000">
            <w:pPr>
              <w:rPr>
                <w:sz w:val="20"/>
              </w:rPr>
            </w:pPr>
            <w:r>
              <w:rPr>
                <w:sz w:val="20"/>
              </w:rPr>
              <w:t>611</w:t>
            </w:r>
          </w:p>
        </w:tc>
        <w:tc>
          <w:tcPr>
            <w:tcW w:type="dxa" w:w="426"/>
            <w:shd w:fill="auto" w:val="clear"/>
          </w:tcPr>
          <w:p w14:paraId="9D250000">
            <w:pPr>
              <w:rPr>
                <w:sz w:val="20"/>
              </w:rPr>
            </w:pPr>
            <w:r>
              <w:rPr>
                <w:sz w:val="20"/>
              </w:rPr>
              <w:t>11</w:t>
            </w:r>
          </w:p>
        </w:tc>
        <w:tc>
          <w:tcPr>
            <w:tcW w:type="dxa" w:w="425"/>
            <w:shd w:fill="auto" w:val="clear"/>
          </w:tcPr>
          <w:p w14:paraId="9E250000">
            <w:pPr>
              <w:rPr>
                <w:sz w:val="20"/>
              </w:rPr>
            </w:pPr>
            <w:r>
              <w:rPr>
                <w:sz w:val="20"/>
              </w:rPr>
              <w:t>05</w:t>
            </w:r>
          </w:p>
        </w:tc>
        <w:tc>
          <w:tcPr>
            <w:tcW w:type="dxa" w:w="1559"/>
            <w:shd w:fill="auto" w:val="clear"/>
          </w:tcPr>
          <w:p w14:paraId="9F250000">
            <w:pPr>
              <w:rPr>
                <w:sz w:val="20"/>
              </w:rPr>
            </w:pPr>
            <w:r>
              <w:rPr>
                <w:sz w:val="20"/>
              </w:rPr>
              <w:t>78 1 00 78930</w:t>
            </w:r>
          </w:p>
        </w:tc>
        <w:tc>
          <w:tcPr>
            <w:tcW w:type="dxa" w:w="567"/>
            <w:shd w:fill="auto" w:val="clear"/>
          </w:tcPr>
          <w:p w14:paraId="A0250000">
            <w:pPr>
              <w:rPr>
                <w:sz w:val="20"/>
              </w:rPr>
            </w:pPr>
            <w:r>
              <w:rPr>
                <w:sz w:val="20"/>
              </w:rPr>
              <w:t>110</w:t>
            </w:r>
          </w:p>
        </w:tc>
        <w:tc>
          <w:tcPr>
            <w:tcW w:type="dxa" w:w="1438"/>
            <w:shd w:fill="auto" w:val="clear"/>
          </w:tcPr>
          <w:p w14:paraId="A1250000">
            <w:pPr>
              <w:ind/>
              <w:jc w:val="right"/>
              <w:rPr>
                <w:sz w:val="20"/>
              </w:rPr>
            </w:pPr>
            <w:r>
              <w:rPr>
                <w:sz w:val="20"/>
              </w:rPr>
              <w:t>54,66</w:t>
            </w:r>
          </w:p>
        </w:tc>
      </w:tr>
      <w:tr>
        <w:trPr>
          <w:trHeight w:hRule="atLeast" w:val="20"/>
        </w:trPr>
        <w:tc>
          <w:tcPr>
            <w:tcW w:type="dxa" w:w="4678"/>
            <w:shd w:fill="auto" w:val="clear"/>
          </w:tcPr>
          <w:p w14:paraId="A2250000">
            <w:pPr>
              <w:rPr>
                <w:sz w:val="20"/>
              </w:rPr>
            </w:pPr>
            <w:r>
              <w:rPr>
                <w:sz w:val="20"/>
              </w:rPr>
              <w:t>Расходы на выплаты персоналу государственных (муниципальных) органов</w:t>
            </w:r>
          </w:p>
        </w:tc>
        <w:tc>
          <w:tcPr>
            <w:tcW w:type="dxa" w:w="567"/>
            <w:shd w:fill="auto" w:val="clear"/>
          </w:tcPr>
          <w:p w14:paraId="A3250000">
            <w:pPr>
              <w:rPr>
                <w:sz w:val="20"/>
              </w:rPr>
            </w:pPr>
            <w:r>
              <w:rPr>
                <w:sz w:val="20"/>
              </w:rPr>
              <w:t>611</w:t>
            </w:r>
          </w:p>
        </w:tc>
        <w:tc>
          <w:tcPr>
            <w:tcW w:type="dxa" w:w="426"/>
            <w:shd w:fill="auto" w:val="clear"/>
          </w:tcPr>
          <w:p w14:paraId="A4250000">
            <w:pPr>
              <w:rPr>
                <w:sz w:val="20"/>
              </w:rPr>
            </w:pPr>
            <w:r>
              <w:rPr>
                <w:sz w:val="20"/>
              </w:rPr>
              <w:t>11</w:t>
            </w:r>
          </w:p>
        </w:tc>
        <w:tc>
          <w:tcPr>
            <w:tcW w:type="dxa" w:w="425"/>
            <w:shd w:fill="auto" w:val="clear"/>
          </w:tcPr>
          <w:p w14:paraId="A5250000">
            <w:pPr>
              <w:rPr>
                <w:sz w:val="20"/>
              </w:rPr>
            </w:pPr>
            <w:r>
              <w:rPr>
                <w:sz w:val="20"/>
              </w:rPr>
              <w:t>05</w:t>
            </w:r>
          </w:p>
        </w:tc>
        <w:tc>
          <w:tcPr>
            <w:tcW w:type="dxa" w:w="1559"/>
            <w:shd w:fill="auto" w:val="clear"/>
          </w:tcPr>
          <w:p w14:paraId="A6250000">
            <w:pPr>
              <w:rPr>
                <w:sz w:val="20"/>
              </w:rPr>
            </w:pPr>
            <w:r>
              <w:rPr>
                <w:sz w:val="20"/>
              </w:rPr>
              <w:t>78 1 00 78930</w:t>
            </w:r>
          </w:p>
        </w:tc>
        <w:tc>
          <w:tcPr>
            <w:tcW w:type="dxa" w:w="567"/>
            <w:shd w:fill="auto" w:val="clear"/>
          </w:tcPr>
          <w:p w14:paraId="A7250000">
            <w:pPr>
              <w:rPr>
                <w:sz w:val="20"/>
              </w:rPr>
            </w:pPr>
            <w:r>
              <w:rPr>
                <w:sz w:val="20"/>
              </w:rPr>
              <w:t>120</w:t>
            </w:r>
          </w:p>
        </w:tc>
        <w:tc>
          <w:tcPr>
            <w:tcW w:type="dxa" w:w="1438"/>
            <w:shd w:fill="auto" w:val="clear"/>
          </w:tcPr>
          <w:p w14:paraId="A8250000">
            <w:pPr>
              <w:ind/>
              <w:jc w:val="right"/>
              <w:rPr>
                <w:sz w:val="20"/>
              </w:rPr>
            </w:pPr>
            <w:r>
              <w:rPr>
                <w:sz w:val="20"/>
              </w:rPr>
              <w:t>77,30</w:t>
            </w:r>
          </w:p>
        </w:tc>
      </w:tr>
      <w:tr>
        <w:trPr>
          <w:trHeight w:hRule="atLeast" w:val="20"/>
        </w:trPr>
        <w:tc>
          <w:tcPr>
            <w:tcW w:type="dxa" w:w="4678"/>
            <w:shd w:fill="auto" w:val="clear"/>
          </w:tcPr>
          <w:p w14:paraId="A9250000">
            <w:pPr>
              <w:rPr>
                <w:sz w:val="20"/>
              </w:rPr>
            </w:pPr>
            <w:r>
              <w:rPr>
                <w:sz w:val="20"/>
              </w:rPr>
              <w:t> </w:t>
            </w:r>
          </w:p>
        </w:tc>
        <w:tc>
          <w:tcPr>
            <w:tcW w:type="dxa" w:w="567"/>
            <w:shd w:fill="auto" w:val="clear"/>
          </w:tcPr>
          <w:p w14:paraId="AA250000">
            <w:pPr>
              <w:rPr>
                <w:sz w:val="20"/>
              </w:rPr>
            </w:pPr>
            <w:r>
              <w:rPr>
                <w:sz w:val="20"/>
              </w:rPr>
              <w:t> </w:t>
            </w:r>
          </w:p>
        </w:tc>
        <w:tc>
          <w:tcPr>
            <w:tcW w:type="dxa" w:w="426"/>
            <w:shd w:fill="auto" w:val="clear"/>
          </w:tcPr>
          <w:p w14:paraId="AB250000">
            <w:pPr>
              <w:rPr>
                <w:sz w:val="20"/>
              </w:rPr>
            </w:pPr>
            <w:r>
              <w:rPr>
                <w:sz w:val="20"/>
              </w:rPr>
              <w:t> </w:t>
            </w:r>
          </w:p>
        </w:tc>
        <w:tc>
          <w:tcPr>
            <w:tcW w:type="dxa" w:w="425"/>
            <w:shd w:fill="auto" w:val="clear"/>
          </w:tcPr>
          <w:p w14:paraId="AC250000">
            <w:pPr>
              <w:rPr>
                <w:sz w:val="20"/>
              </w:rPr>
            </w:pPr>
            <w:r>
              <w:rPr>
                <w:sz w:val="20"/>
              </w:rPr>
              <w:t> </w:t>
            </w:r>
          </w:p>
        </w:tc>
        <w:tc>
          <w:tcPr>
            <w:tcW w:type="dxa" w:w="1559"/>
            <w:shd w:fill="auto" w:val="clear"/>
          </w:tcPr>
          <w:p w14:paraId="AD250000">
            <w:pPr>
              <w:rPr>
                <w:sz w:val="20"/>
              </w:rPr>
            </w:pPr>
            <w:r>
              <w:rPr>
                <w:sz w:val="20"/>
              </w:rPr>
              <w:t> </w:t>
            </w:r>
          </w:p>
        </w:tc>
        <w:tc>
          <w:tcPr>
            <w:tcW w:type="dxa" w:w="567"/>
            <w:shd w:fill="auto" w:val="clear"/>
          </w:tcPr>
          <w:p w14:paraId="AE250000">
            <w:pPr>
              <w:rPr>
                <w:sz w:val="20"/>
              </w:rPr>
            </w:pPr>
            <w:r>
              <w:rPr>
                <w:sz w:val="20"/>
              </w:rPr>
              <w:t> </w:t>
            </w:r>
          </w:p>
        </w:tc>
        <w:tc>
          <w:tcPr>
            <w:tcW w:type="dxa" w:w="1438"/>
            <w:shd w:fill="auto" w:val="clear"/>
          </w:tcPr>
          <w:p w14:paraId="AF250000">
            <w:pPr>
              <w:ind/>
              <w:jc w:val="right"/>
              <w:rPr>
                <w:sz w:val="20"/>
              </w:rPr>
            </w:pPr>
            <w:r>
              <w:rPr>
                <w:sz w:val="20"/>
              </w:rPr>
              <w:t> </w:t>
            </w:r>
          </w:p>
        </w:tc>
      </w:tr>
      <w:tr>
        <w:trPr>
          <w:trHeight w:hRule="atLeast" w:val="20"/>
        </w:trPr>
        <w:tc>
          <w:tcPr>
            <w:tcW w:type="dxa" w:w="4678"/>
            <w:shd w:fill="auto" w:val="clear"/>
          </w:tcPr>
          <w:p w14:paraId="B0250000">
            <w:pPr>
              <w:rPr>
                <w:sz w:val="20"/>
              </w:rPr>
            </w:pPr>
            <w:r>
              <w:rPr>
                <w:sz w:val="20"/>
              </w:rPr>
              <w:t>Администрация Ленинского района города Ставрополя</w:t>
            </w:r>
          </w:p>
        </w:tc>
        <w:tc>
          <w:tcPr>
            <w:tcW w:type="dxa" w:w="567"/>
            <w:shd w:fill="auto" w:val="clear"/>
          </w:tcPr>
          <w:p w14:paraId="B1250000">
            <w:pPr>
              <w:rPr>
                <w:sz w:val="20"/>
              </w:rPr>
            </w:pPr>
            <w:r>
              <w:rPr>
                <w:sz w:val="20"/>
              </w:rPr>
              <w:t>617</w:t>
            </w:r>
          </w:p>
        </w:tc>
        <w:tc>
          <w:tcPr>
            <w:tcW w:type="dxa" w:w="426"/>
            <w:shd w:fill="auto" w:val="clear"/>
          </w:tcPr>
          <w:p w14:paraId="B2250000">
            <w:pPr>
              <w:rPr>
                <w:sz w:val="20"/>
              </w:rPr>
            </w:pPr>
            <w:r>
              <w:rPr>
                <w:sz w:val="20"/>
              </w:rPr>
              <w:t>00</w:t>
            </w:r>
          </w:p>
        </w:tc>
        <w:tc>
          <w:tcPr>
            <w:tcW w:type="dxa" w:w="425"/>
            <w:shd w:fill="auto" w:val="clear"/>
          </w:tcPr>
          <w:p w14:paraId="B3250000">
            <w:pPr>
              <w:rPr>
                <w:sz w:val="20"/>
              </w:rPr>
            </w:pPr>
            <w:r>
              <w:rPr>
                <w:sz w:val="20"/>
              </w:rPr>
              <w:t>00</w:t>
            </w:r>
          </w:p>
        </w:tc>
        <w:tc>
          <w:tcPr>
            <w:tcW w:type="dxa" w:w="1559"/>
            <w:shd w:fill="auto" w:val="clear"/>
          </w:tcPr>
          <w:p w14:paraId="B4250000">
            <w:pPr>
              <w:rPr>
                <w:sz w:val="20"/>
              </w:rPr>
            </w:pPr>
            <w:r>
              <w:rPr>
                <w:sz w:val="20"/>
              </w:rPr>
              <w:t>00 0 00 00000</w:t>
            </w:r>
          </w:p>
        </w:tc>
        <w:tc>
          <w:tcPr>
            <w:tcW w:type="dxa" w:w="567"/>
            <w:shd w:fill="auto" w:val="clear"/>
          </w:tcPr>
          <w:p w14:paraId="B5250000">
            <w:pPr>
              <w:rPr>
                <w:sz w:val="20"/>
              </w:rPr>
            </w:pPr>
            <w:r>
              <w:rPr>
                <w:sz w:val="20"/>
              </w:rPr>
              <w:t>000</w:t>
            </w:r>
          </w:p>
        </w:tc>
        <w:tc>
          <w:tcPr>
            <w:tcW w:type="dxa" w:w="1438"/>
            <w:shd w:fill="auto" w:val="clear"/>
          </w:tcPr>
          <w:p w14:paraId="B6250000">
            <w:pPr>
              <w:ind/>
              <w:jc w:val="right"/>
              <w:rPr>
                <w:sz w:val="20"/>
              </w:rPr>
            </w:pPr>
            <w:r>
              <w:rPr>
                <w:sz w:val="20"/>
              </w:rPr>
              <w:t>289 564,78</w:t>
            </w:r>
          </w:p>
        </w:tc>
      </w:tr>
      <w:tr>
        <w:trPr>
          <w:trHeight w:hRule="atLeast" w:val="20"/>
        </w:trPr>
        <w:tc>
          <w:tcPr>
            <w:tcW w:type="dxa" w:w="4678"/>
            <w:shd w:fill="auto" w:val="clear"/>
          </w:tcPr>
          <w:p w14:paraId="B7250000">
            <w:pPr>
              <w:rPr>
                <w:sz w:val="20"/>
              </w:rPr>
            </w:pPr>
            <w:r>
              <w:rPr>
                <w:sz w:val="20"/>
              </w:rPr>
              <w:t>Общегосударственные вопросы</w:t>
            </w:r>
          </w:p>
        </w:tc>
        <w:tc>
          <w:tcPr>
            <w:tcW w:type="dxa" w:w="567"/>
            <w:shd w:fill="auto" w:val="clear"/>
          </w:tcPr>
          <w:p w14:paraId="B8250000">
            <w:pPr>
              <w:rPr>
                <w:sz w:val="20"/>
              </w:rPr>
            </w:pPr>
            <w:r>
              <w:rPr>
                <w:sz w:val="20"/>
              </w:rPr>
              <w:t>617</w:t>
            </w:r>
          </w:p>
        </w:tc>
        <w:tc>
          <w:tcPr>
            <w:tcW w:type="dxa" w:w="426"/>
            <w:shd w:fill="auto" w:val="clear"/>
          </w:tcPr>
          <w:p w14:paraId="B9250000">
            <w:pPr>
              <w:rPr>
                <w:sz w:val="20"/>
              </w:rPr>
            </w:pPr>
            <w:r>
              <w:rPr>
                <w:sz w:val="20"/>
              </w:rPr>
              <w:t>01</w:t>
            </w:r>
          </w:p>
        </w:tc>
        <w:tc>
          <w:tcPr>
            <w:tcW w:type="dxa" w:w="425"/>
            <w:shd w:fill="auto" w:val="clear"/>
          </w:tcPr>
          <w:p w14:paraId="BA250000">
            <w:pPr>
              <w:rPr>
                <w:sz w:val="20"/>
              </w:rPr>
            </w:pPr>
            <w:r>
              <w:rPr>
                <w:sz w:val="20"/>
              </w:rPr>
              <w:t>00</w:t>
            </w:r>
          </w:p>
        </w:tc>
        <w:tc>
          <w:tcPr>
            <w:tcW w:type="dxa" w:w="1559"/>
            <w:shd w:fill="auto" w:val="clear"/>
          </w:tcPr>
          <w:p w14:paraId="BB250000">
            <w:pPr>
              <w:rPr>
                <w:sz w:val="20"/>
              </w:rPr>
            </w:pPr>
            <w:r>
              <w:rPr>
                <w:sz w:val="20"/>
              </w:rPr>
              <w:t>00 0 00 00000</w:t>
            </w:r>
          </w:p>
        </w:tc>
        <w:tc>
          <w:tcPr>
            <w:tcW w:type="dxa" w:w="567"/>
            <w:shd w:fill="auto" w:val="clear"/>
          </w:tcPr>
          <w:p w14:paraId="BC250000">
            <w:pPr>
              <w:rPr>
                <w:sz w:val="20"/>
              </w:rPr>
            </w:pPr>
            <w:r>
              <w:rPr>
                <w:sz w:val="20"/>
              </w:rPr>
              <w:t>000</w:t>
            </w:r>
          </w:p>
        </w:tc>
        <w:tc>
          <w:tcPr>
            <w:tcW w:type="dxa" w:w="1438"/>
            <w:shd w:fill="auto" w:val="clear"/>
          </w:tcPr>
          <w:p w14:paraId="BD250000">
            <w:pPr>
              <w:ind/>
              <w:jc w:val="right"/>
              <w:rPr>
                <w:sz w:val="20"/>
              </w:rPr>
            </w:pPr>
            <w:r>
              <w:rPr>
                <w:sz w:val="20"/>
              </w:rPr>
              <w:t>52 190,49</w:t>
            </w:r>
          </w:p>
        </w:tc>
      </w:tr>
      <w:tr>
        <w:trPr>
          <w:trHeight w:hRule="atLeast" w:val="20"/>
        </w:trPr>
        <w:tc>
          <w:tcPr>
            <w:tcW w:type="dxa" w:w="4678"/>
            <w:shd w:fill="auto" w:val="clear"/>
          </w:tcPr>
          <w:p w14:paraId="BE25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7"/>
            <w:shd w:fill="auto" w:val="clear"/>
          </w:tcPr>
          <w:p w14:paraId="BF250000">
            <w:pPr>
              <w:rPr>
                <w:sz w:val="20"/>
              </w:rPr>
            </w:pPr>
            <w:r>
              <w:rPr>
                <w:sz w:val="20"/>
              </w:rPr>
              <w:t>617</w:t>
            </w:r>
          </w:p>
        </w:tc>
        <w:tc>
          <w:tcPr>
            <w:tcW w:type="dxa" w:w="426"/>
            <w:shd w:fill="auto" w:val="clear"/>
          </w:tcPr>
          <w:p w14:paraId="C0250000">
            <w:pPr>
              <w:rPr>
                <w:sz w:val="20"/>
              </w:rPr>
            </w:pPr>
            <w:r>
              <w:rPr>
                <w:sz w:val="20"/>
              </w:rPr>
              <w:t>01</w:t>
            </w:r>
          </w:p>
        </w:tc>
        <w:tc>
          <w:tcPr>
            <w:tcW w:type="dxa" w:w="425"/>
            <w:shd w:fill="auto" w:val="clear"/>
          </w:tcPr>
          <w:p w14:paraId="C1250000">
            <w:pPr>
              <w:rPr>
                <w:sz w:val="20"/>
              </w:rPr>
            </w:pPr>
            <w:r>
              <w:rPr>
                <w:sz w:val="20"/>
              </w:rPr>
              <w:t>04</w:t>
            </w:r>
          </w:p>
        </w:tc>
        <w:tc>
          <w:tcPr>
            <w:tcW w:type="dxa" w:w="1559"/>
            <w:shd w:fill="auto" w:val="clear"/>
          </w:tcPr>
          <w:p w14:paraId="C2250000">
            <w:pPr>
              <w:rPr>
                <w:sz w:val="20"/>
              </w:rPr>
            </w:pPr>
            <w:r>
              <w:rPr>
                <w:sz w:val="20"/>
              </w:rPr>
              <w:t>00 0 00 00000</w:t>
            </w:r>
          </w:p>
        </w:tc>
        <w:tc>
          <w:tcPr>
            <w:tcW w:type="dxa" w:w="567"/>
            <w:shd w:fill="auto" w:val="clear"/>
          </w:tcPr>
          <w:p w14:paraId="C3250000">
            <w:pPr>
              <w:rPr>
                <w:sz w:val="20"/>
              </w:rPr>
            </w:pPr>
            <w:r>
              <w:rPr>
                <w:sz w:val="20"/>
              </w:rPr>
              <w:t>000</w:t>
            </w:r>
          </w:p>
        </w:tc>
        <w:tc>
          <w:tcPr>
            <w:tcW w:type="dxa" w:w="1438"/>
            <w:shd w:fill="auto" w:val="clear"/>
          </w:tcPr>
          <w:p w14:paraId="C4250000">
            <w:pPr>
              <w:ind/>
              <w:jc w:val="right"/>
              <w:rPr>
                <w:sz w:val="20"/>
              </w:rPr>
            </w:pPr>
            <w:r>
              <w:rPr>
                <w:sz w:val="20"/>
              </w:rPr>
              <w:t>48 800,50</w:t>
            </w:r>
          </w:p>
        </w:tc>
      </w:tr>
      <w:tr>
        <w:trPr>
          <w:trHeight w:hRule="atLeast" w:val="20"/>
        </w:trPr>
        <w:tc>
          <w:tcPr>
            <w:tcW w:type="dxa" w:w="4678"/>
            <w:shd w:fill="auto" w:val="clear"/>
          </w:tcPr>
          <w:p w14:paraId="C5250000">
            <w:pPr>
              <w:rPr>
                <w:sz w:val="20"/>
              </w:rPr>
            </w:pPr>
            <w:r>
              <w:rPr>
                <w:sz w:val="20"/>
              </w:rPr>
              <w:t>Обеспечение деятельности администрации Ленинского района города Ставрополя</w:t>
            </w:r>
          </w:p>
        </w:tc>
        <w:tc>
          <w:tcPr>
            <w:tcW w:type="dxa" w:w="567"/>
            <w:shd w:fill="auto" w:val="clear"/>
          </w:tcPr>
          <w:p w14:paraId="C6250000">
            <w:pPr>
              <w:rPr>
                <w:sz w:val="20"/>
              </w:rPr>
            </w:pPr>
            <w:r>
              <w:rPr>
                <w:sz w:val="20"/>
              </w:rPr>
              <w:t>617</w:t>
            </w:r>
          </w:p>
        </w:tc>
        <w:tc>
          <w:tcPr>
            <w:tcW w:type="dxa" w:w="426"/>
            <w:shd w:fill="auto" w:val="clear"/>
          </w:tcPr>
          <w:p w14:paraId="C7250000">
            <w:pPr>
              <w:rPr>
                <w:sz w:val="20"/>
              </w:rPr>
            </w:pPr>
            <w:r>
              <w:rPr>
                <w:sz w:val="20"/>
              </w:rPr>
              <w:t>01</w:t>
            </w:r>
          </w:p>
        </w:tc>
        <w:tc>
          <w:tcPr>
            <w:tcW w:type="dxa" w:w="425"/>
            <w:shd w:fill="auto" w:val="clear"/>
          </w:tcPr>
          <w:p w14:paraId="C8250000">
            <w:pPr>
              <w:rPr>
                <w:sz w:val="20"/>
              </w:rPr>
            </w:pPr>
            <w:r>
              <w:rPr>
                <w:sz w:val="20"/>
              </w:rPr>
              <w:t>04</w:t>
            </w:r>
          </w:p>
        </w:tc>
        <w:tc>
          <w:tcPr>
            <w:tcW w:type="dxa" w:w="1559"/>
            <w:shd w:fill="auto" w:val="clear"/>
          </w:tcPr>
          <w:p w14:paraId="C9250000">
            <w:pPr>
              <w:rPr>
                <w:sz w:val="20"/>
              </w:rPr>
            </w:pPr>
            <w:r>
              <w:rPr>
                <w:sz w:val="20"/>
              </w:rPr>
              <w:t>80 0 00 00000</w:t>
            </w:r>
          </w:p>
        </w:tc>
        <w:tc>
          <w:tcPr>
            <w:tcW w:type="dxa" w:w="567"/>
            <w:shd w:fill="auto" w:val="clear"/>
          </w:tcPr>
          <w:p w14:paraId="CA250000">
            <w:pPr>
              <w:rPr>
                <w:sz w:val="20"/>
              </w:rPr>
            </w:pPr>
            <w:r>
              <w:rPr>
                <w:sz w:val="20"/>
              </w:rPr>
              <w:t>000</w:t>
            </w:r>
          </w:p>
        </w:tc>
        <w:tc>
          <w:tcPr>
            <w:tcW w:type="dxa" w:w="1438"/>
            <w:shd w:fill="auto" w:val="clear"/>
          </w:tcPr>
          <w:p w14:paraId="CB250000">
            <w:pPr>
              <w:ind/>
              <w:jc w:val="right"/>
              <w:rPr>
                <w:sz w:val="20"/>
              </w:rPr>
            </w:pPr>
            <w:r>
              <w:rPr>
                <w:sz w:val="20"/>
              </w:rPr>
              <w:t>48 676,81</w:t>
            </w:r>
          </w:p>
        </w:tc>
      </w:tr>
      <w:tr>
        <w:trPr>
          <w:trHeight w:hRule="atLeast" w:val="20"/>
        </w:trPr>
        <w:tc>
          <w:tcPr>
            <w:tcW w:type="dxa" w:w="4678"/>
            <w:shd w:fill="auto" w:val="clear"/>
          </w:tcPr>
          <w:p w14:paraId="CC250000">
            <w:pPr>
              <w:rPr>
                <w:sz w:val="20"/>
              </w:rPr>
            </w:pPr>
            <w:r>
              <w:rPr>
                <w:sz w:val="20"/>
              </w:rPr>
              <w:t xml:space="preserve">Непрограммные расходы в рамках обеспечения </w:t>
            </w:r>
            <w:r>
              <w:rPr>
                <w:sz w:val="20"/>
              </w:rPr>
              <w:t>деятельности администрации Ленинского района города Ставрополя</w:t>
            </w:r>
          </w:p>
        </w:tc>
        <w:tc>
          <w:tcPr>
            <w:tcW w:type="dxa" w:w="567"/>
            <w:shd w:fill="auto" w:val="clear"/>
          </w:tcPr>
          <w:p w14:paraId="CD250000">
            <w:pPr>
              <w:rPr>
                <w:sz w:val="20"/>
              </w:rPr>
            </w:pPr>
            <w:r>
              <w:rPr>
                <w:sz w:val="20"/>
              </w:rPr>
              <w:t>617</w:t>
            </w:r>
          </w:p>
        </w:tc>
        <w:tc>
          <w:tcPr>
            <w:tcW w:type="dxa" w:w="426"/>
            <w:shd w:fill="auto" w:val="clear"/>
          </w:tcPr>
          <w:p w14:paraId="CE250000">
            <w:pPr>
              <w:rPr>
                <w:sz w:val="20"/>
              </w:rPr>
            </w:pPr>
            <w:r>
              <w:rPr>
                <w:sz w:val="20"/>
              </w:rPr>
              <w:t>01</w:t>
            </w:r>
          </w:p>
        </w:tc>
        <w:tc>
          <w:tcPr>
            <w:tcW w:type="dxa" w:w="425"/>
            <w:shd w:fill="auto" w:val="clear"/>
          </w:tcPr>
          <w:p w14:paraId="CF250000">
            <w:pPr>
              <w:rPr>
                <w:sz w:val="20"/>
              </w:rPr>
            </w:pPr>
            <w:r>
              <w:rPr>
                <w:sz w:val="20"/>
              </w:rPr>
              <w:t>04</w:t>
            </w:r>
          </w:p>
        </w:tc>
        <w:tc>
          <w:tcPr>
            <w:tcW w:type="dxa" w:w="1559"/>
            <w:shd w:fill="auto" w:val="clear"/>
          </w:tcPr>
          <w:p w14:paraId="D0250000">
            <w:pPr>
              <w:rPr>
                <w:sz w:val="20"/>
              </w:rPr>
            </w:pPr>
            <w:r>
              <w:rPr>
                <w:sz w:val="20"/>
              </w:rPr>
              <w:t>80 1 00 00000</w:t>
            </w:r>
          </w:p>
        </w:tc>
        <w:tc>
          <w:tcPr>
            <w:tcW w:type="dxa" w:w="567"/>
            <w:shd w:fill="auto" w:val="clear"/>
          </w:tcPr>
          <w:p w14:paraId="D1250000">
            <w:pPr>
              <w:rPr>
                <w:sz w:val="20"/>
              </w:rPr>
            </w:pPr>
            <w:r>
              <w:rPr>
                <w:sz w:val="20"/>
              </w:rPr>
              <w:t>000</w:t>
            </w:r>
          </w:p>
        </w:tc>
        <w:tc>
          <w:tcPr>
            <w:tcW w:type="dxa" w:w="1438"/>
            <w:shd w:fill="auto" w:val="clear"/>
          </w:tcPr>
          <w:p w14:paraId="D2250000">
            <w:pPr>
              <w:ind/>
              <w:jc w:val="right"/>
              <w:rPr>
                <w:sz w:val="20"/>
              </w:rPr>
            </w:pPr>
            <w:r>
              <w:rPr>
                <w:sz w:val="20"/>
              </w:rPr>
              <w:t>48 676,81</w:t>
            </w:r>
          </w:p>
        </w:tc>
      </w:tr>
      <w:tr>
        <w:trPr>
          <w:trHeight w:hRule="atLeast" w:val="20"/>
        </w:trPr>
        <w:tc>
          <w:tcPr>
            <w:tcW w:type="dxa" w:w="4678"/>
            <w:shd w:fill="auto" w:val="clear"/>
          </w:tcPr>
          <w:p w14:paraId="D325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D4250000">
            <w:pPr>
              <w:rPr>
                <w:sz w:val="20"/>
              </w:rPr>
            </w:pPr>
            <w:r>
              <w:rPr>
                <w:sz w:val="20"/>
              </w:rPr>
              <w:t>617</w:t>
            </w:r>
          </w:p>
        </w:tc>
        <w:tc>
          <w:tcPr>
            <w:tcW w:type="dxa" w:w="426"/>
            <w:shd w:fill="auto" w:val="clear"/>
          </w:tcPr>
          <w:p w14:paraId="D5250000">
            <w:pPr>
              <w:rPr>
                <w:sz w:val="20"/>
              </w:rPr>
            </w:pPr>
            <w:r>
              <w:rPr>
                <w:sz w:val="20"/>
              </w:rPr>
              <w:t>01</w:t>
            </w:r>
          </w:p>
        </w:tc>
        <w:tc>
          <w:tcPr>
            <w:tcW w:type="dxa" w:w="425"/>
            <w:shd w:fill="auto" w:val="clear"/>
          </w:tcPr>
          <w:p w14:paraId="D6250000">
            <w:pPr>
              <w:rPr>
                <w:sz w:val="20"/>
              </w:rPr>
            </w:pPr>
            <w:r>
              <w:rPr>
                <w:sz w:val="20"/>
              </w:rPr>
              <w:t>04</w:t>
            </w:r>
          </w:p>
        </w:tc>
        <w:tc>
          <w:tcPr>
            <w:tcW w:type="dxa" w:w="1559"/>
            <w:shd w:fill="auto" w:val="clear"/>
          </w:tcPr>
          <w:p w14:paraId="D7250000">
            <w:pPr>
              <w:rPr>
                <w:sz w:val="20"/>
              </w:rPr>
            </w:pPr>
            <w:r>
              <w:rPr>
                <w:sz w:val="20"/>
              </w:rPr>
              <w:t>80 1 00 10010</w:t>
            </w:r>
          </w:p>
        </w:tc>
        <w:tc>
          <w:tcPr>
            <w:tcW w:type="dxa" w:w="567"/>
            <w:shd w:fill="auto" w:val="clear"/>
          </w:tcPr>
          <w:p w14:paraId="D8250000">
            <w:pPr>
              <w:rPr>
                <w:sz w:val="20"/>
              </w:rPr>
            </w:pPr>
            <w:r>
              <w:rPr>
                <w:sz w:val="20"/>
              </w:rPr>
              <w:t>000</w:t>
            </w:r>
          </w:p>
        </w:tc>
        <w:tc>
          <w:tcPr>
            <w:tcW w:type="dxa" w:w="1438"/>
            <w:shd w:fill="auto" w:val="clear"/>
          </w:tcPr>
          <w:p w14:paraId="D9250000">
            <w:pPr>
              <w:ind/>
              <w:jc w:val="right"/>
              <w:rPr>
                <w:sz w:val="20"/>
              </w:rPr>
            </w:pPr>
            <w:r>
              <w:rPr>
                <w:sz w:val="20"/>
              </w:rPr>
              <w:t>4 440,95</w:t>
            </w:r>
          </w:p>
        </w:tc>
      </w:tr>
      <w:tr>
        <w:trPr>
          <w:trHeight w:hRule="atLeast" w:val="20"/>
        </w:trPr>
        <w:tc>
          <w:tcPr>
            <w:tcW w:type="dxa" w:w="4678"/>
            <w:shd w:fill="auto" w:val="clear"/>
          </w:tcPr>
          <w:p w14:paraId="DA250000">
            <w:pPr>
              <w:rPr>
                <w:sz w:val="20"/>
              </w:rPr>
            </w:pPr>
            <w:r>
              <w:rPr>
                <w:sz w:val="20"/>
              </w:rPr>
              <w:t>Расходы на выплаты персоналу государственных (муниципальных) органов</w:t>
            </w:r>
          </w:p>
        </w:tc>
        <w:tc>
          <w:tcPr>
            <w:tcW w:type="dxa" w:w="567"/>
            <w:shd w:fill="auto" w:val="clear"/>
          </w:tcPr>
          <w:p w14:paraId="DB250000">
            <w:pPr>
              <w:rPr>
                <w:sz w:val="20"/>
              </w:rPr>
            </w:pPr>
            <w:r>
              <w:rPr>
                <w:sz w:val="20"/>
              </w:rPr>
              <w:t>617</w:t>
            </w:r>
          </w:p>
        </w:tc>
        <w:tc>
          <w:tcPr>
            <w:tcW w:type="dxa" w:w="426"/>
            <w:shd w:fill="auto" w:val="clear"/>
          </w:tcPr>
          <w:p w14:paraId="DC250000">
            <w:pPr>
              <w:rPr>
                <w:sz w:val="20"/>
              </w:rPr>
            </w:pPr>
            <w:r>
              <w:rPr>
                <w:sz w:val="20"/>
              </w:rPr>
              <w:t>01</w:t>
            </w:r>
          </w:p>
        </w:tc>
        <w:tc>
          <w:tcPr>
            <w:tcW w:type="dxa" w:w="425"/>
            <w:shd w:fill="auto" w:val="clear"/>
          </w:tcPr>
          <w:p w14:paraId="DD250000">
            <w:pPr>
              <w:rPr>
                <w:sz w:val="20"/>
              </w:rPr>
            </w:pPr>
            <w:r>
              <w:rPr>
                <w:sz w:val="20"/>
              </w:rPr>
              <w:t>04</w:t>
            </w:r>
          </w:p>
        </w:tc>
        <w:tc>
          <w:tcPr>
            <w:tcW w:type="dxa" w:w="1559"/>
            <w:shd w:fill="auto" w:val="clear"/>
          </w:tcPr>
          <w:p w14:paraId="DE250000">
            <w:pPr>
              <w:rPr>
                <w:sz w:val="20"/>
              </w:rPr>
            </w:pPr>
            <w:r>
              <w:rPr>
                <w:sz w:val="20"/>
              </w:rPr>
              <w:t>80 1 00 10010</w:t>
            </w:r>
          </w:p>
        </w:tc>
        <w:tc>
          <w:tcPr>
            <w:tcW w:type="dxa" w:w="567"/>
            <w:shd w:fill="auto" w:val="clear"/>
          </w:tcPr>
          <w:p w14:paraId="DF250000">
            <w:pPr>
              <w:rPr>
                <w:sz w:val="20"/>
              </w:rPr>
            </w:pPr>
            <w:r>
              <w:rPr>
                <w:sz w:val="20"/>
              </w:rPr>
              <w:t>120</w:t>
            </w:r>
          </w:p>
        </w:tc>
        <w:tc>
          <w:tcPr>
            <w:tcW w:type="dxa" w:w="1438"/>
            <w:shd w:fill="auto" w:val="clear"/>
          </w:tcPr>
          <w:p w14:paraId="E0250000">
            <w:pPr>
              <w:ind/>
              <w:jc w:val="right"/>
              <w:rPr>
                <w:sz w:val="20"/>
              </w:rPr>
            </w:pPr>
            <w:r>
              <w:rPr>
                <w:sz w:val="20"/>
              </w:rPr>
              <w:t>497,12</w:t>
            </w:r>
          </w:p>
        </w:tc>
      </w:tr>
      <w:tr>
        <w:trPr>
          <w:trHeight w:hRule="atLeast" w:val="20"/>
        </w:trPr>
        <w:tc>
          <w:tcPr>
            <w:tcW w:type="dxa" w:w="4678"/>
            <w:shd w:fill="auto" w:val="clear"/>
          </w:tcPr>
          <w:p w14:paraId="E12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2250000">
            <w:pPr>
              <w:rPr>
                <w:sz w:val="20"/>
              </w:rPr>
            </w:pPr>
            <w:r>
              <w:rPr>
                <w:sz w:val="20"/>
              </w:rPr>
              <w:t>617</w:t>
            </w:r>
          </w:p>
        </w:tc>
        <w:tc>
          <w:tcPr>
            <w:tcW w:type="dxa" w:w="426"/>
            <w:shd w:fill="auto" w:val="clear"/>
          </w:tcPr>
          <w:p w14:paraId="E3250000">
            <w:pPr>
              <w:rPr>
                <w:sz w:val="20"/>
              </w:rPr>
            </w:pPr>
            <w:r>
              <w:rPr>
                <w:sz w:val="20"/>
              </w:rPr>
              <w:t>01</w:t>
            </w:r>
          </w:p>
        </w:tc>
        <w:tc>
          <w:tcPr>
            <w:tcW w:type="dxa" w:w="425"/>
            <w:shd w:fill="auto" w:val="clear"/>
          </w:tcPr>
          <w:p w14:paraId="E4250000">
            <w:pPr>
              <w:rPr>
                <w:sz w:val="20"/>
              </w:rPr>
            </w:pPr>
            <w:r>
              <w:rPr>
                <w:sz w:val="20"/>
              </w:rPr>
              <w:t>04</w:t>
            </w:r>
          </w:p>
        </w:tc>
        <w:tc>
          <w:tcPr>
            <w:tcW w:type="dxa" w:w="1559"/>
            <w:shd w:fill="auto" w:val="clear"/>
          </w:tcPr>
          <w:p w14:paraId="E5250000">
            <w:pPr>
              <w:rPr>
                <w:sz w:val="20"/>
              </w:rPr>
            </w:pPr>
            <w:r>
              <w:rPr>
                <w:sz w:val="20"/>
              </w:rPr>
              <w:t>80 1 00 10010</w:t>
            </w:r>
          </w:p>
        </w:tc>
        <w:tc>
          <w:tcPr>
            <w:tcW w:type="dxa" w:w="567"/>
            <w:shd w:fill="auto" w:val="clear"/>
          </w:tcPr>
          <w:p w14:paraId="E6250000">
            <w:pPr>
              <w:rPr>
                <w:sz w:val="20"/>
              </w:rPr>
            </w:pPr>
            <w:r>
              <w:rPr>
                <w:sz w:val="20"/>
              </w:rPr>
              <w:t>240</w:t>
            </w:r>
          </w:p>
        </w:tc>
        <w:tc>
          <w:tcPr>
            <w:tcW w:type="dxa" w:w="1438"/>
            <w:shd w:fill="auto" w:val="clear"/>
          </w:tcPr>
          <w:p w14:paraId="E7250000">
            <w:pPr>
              <w:ind/>
              <w:jc w:val="right"/>
              <w:rPr>
                <w:sz w:val="20"/>
              </w:rPr>
            </w:pPr>
            <w:r>
              <w:rPr>
                <w:sz w:val="20"/>
              </w:rPr>
              <w:t>3 855,48</w:t>
            </w:r>
          </w:p>
        </w:tc>
      </w:tr>
      <w:tr>
        <w:trPr>
          <w:trHeight w:hRule="atLeast" w:val="20"/>
        </w:trPr>
        <w:tc>
          <w:tcPr>
            <w:tcW w:type="dxa" w:w="4678"/>
            <w:shd w:fill="auto" w:val="clear"/>
          </w:tcPr>
          <w:p w14:paraId="E8250000">
            <w:pPr>
              <w:rPr>
                <w:sz w:val="20"/>
              </w:rPr>
            </w:pPr>
            <w:r>
              <w:rPr>
                <w:sz w:val="20"/>
              </w:rPr>
              <w:t>Уплата налогов, сборов и иных платежей</w:t>
            </w:r>
          </w:p>
        </w:tc>
        <w:tc>
          <w:tcPr>
            <w:tcW w:type="dxa" w:w="567"/>
            <w:shd w:fill="auto" w:val="clear"/>
          </w:tcPr>
          <w:p w14:paraId="E9250000">
            <w:pPr>
              <w:rPr>
                <w:sz w:val="20"/>
              </w:rPr>
            </w:pPr>
            <w:r>
              <w:rPr>
                <w:sz w:val="20"/>
              </w:rPr>
              <w:t>617</w:t>
            </w:r>
          </w:p>
        </w:tc>
        <w:tc>
          <w:tcPr>
            <w:tcW w:type="dxa" w:w="426"/>
            <w:shd w:fill="auto" w:val="clear"/>
          </w:tcPr>
          <w:p w14:paraId="EA250000">
            <w:pPr>
              <w:rPr>
                <w:sz w:val="20"/>
              </w:rPr>
            </w:pPr>
            <w:r>
              <w:rPr>
                <w:sz w:val="20"/>
              </w:rPr>
              <w:t>01</w:t>
            </w:r>
          </w:p>
        </w:tc>
        <w:tc>
          <w:tcPr>
            <w:tcW w:type="dxa" w:w="425"/>
            <w:shd w:fill="auto" w:val="clear"/>
          </w:tcPr>
          <w:p w14:paraId="EB250000">
            <w:pPr>
              <w:rPr>
                <w:sz w:val="20"/>
              </w:rPr>
            </w:pPr>
            <w:r>
              <w:rPr>
                <w:sz w:val="20"/>
              </w:rPr>
              <w:t>04</w:t>
            </w:r>
          </w:p>
        </w:tc>
        <w:tc>
          <w:tcPr>
            <w:tcW w:type="dxa" w:w="1559"/>
            <w:shd w:fill="auto" w:val="clear"/>
          </w:tcPr>
          <w:p w14:paraId="EC250000">
            <w:pPr>
              <w:rPr>
                <w:sz w:val="20"/>
              </w:rPr>
            </w:pPr>
            <w:r>
              <w:rPr>
                <w:sz w:val="20"/>
              </w:rPr>
              <w:t>80 1 00 10010</w:t>
            </w:r>
          </w:p>
        </w:tc>
        <w:tc>
          <w:tcPr>
            <w:tcW w:type="dxa" w:w="567"/>
            <w:shd w:fill="auto" w:val="clear"/>
          </w:tcPr>
          <w:p w14:paraId="ED250000">
            <w:pPr>
              <w:rPr>
                <w:sz w:val="20"/>
              </w:rPr>
            </w:pPr>
            <w:r>
              <w:rPr>
                <w:sz w:val="20"/>
              </w:rPr>
              <w:t>850</w:t>
            </w:r>
          </w:p>
        </w:tc>
        <w:tc>
          <w:tcPr>
            <w:tcW w:type="dxa" w:w="1438"/>
            <w:shd w:fill="auto" w:val="clear"/>
          </w:tcPr>
          <w:p w14:paraId="EE250000">
            <w:pPr>
              <w:ind/>
              <w:jc w:val="right"/>
              <w:rPr>
                <w:sz w:val="20"/>
              </w:rPr>
            </w:pPr>
            <w:r>
              <w:rPr>
                <w:sz w:val="20"/>
              </w:rPr>
              <w:t>88,35</w:t>
            </w:r>
          </w:p>
        </w:tc>
      </w:tr>
      <w:tr>
        <w:trPr>
          <w:trHeight w:hRule="atLeast" w:val="20"/>
        </w:trPr>
        <w:tc>
          <w:tcPr>
            <w:tcW w:type="dxa" w:w="4678"/>
            <w:shd w:fill="auto" w:val="clear"/>
          </w:tcPr>
          <w:p w14:paraId="EF2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F0250000">
            <w:pPr>
              <w:rPr>
                <w:sz w:val="20"/>
              </w:rPr>
            </w:pPr>
            <w:r>
              <w:rPr>
                <w:sz w:val="20"/>
              </w:rPr>
              <w:t>617</w:t>
            </w:r>
          </w:p>
        </w:tc>
        <w:tc>
          <w:tcPr>
            <w:tcW w:type="dxa" w:w="426"/>
            <w:shd w:fill="auto" w:val="clear"/>
          </w:tcPr>
          <w:p w14:paraId="F1250000">
            <w:pPr>
              <w:rPr>
                <w:sz w:val="20"/>
              </w:rPr>
            </w:pPr>
            <w:r>
              <w:rPr>
                <w:sz w:val="20"/>
              </w:rPr>
              <w:t>01</w:t>
            </w:r>
          </w:p>
        </w:tc>
        <w:tc>
          <w:tcPr>
            <w:tcW w:type="dxa" w:w="425"/>
            <w:shd w:fill="auto" w:val="clear"/>
          </w:tcPr>
          <w:p w14:paraId="F2250000">
            <w:pPr>
              <w:rPr>
                <w:sz w:val="20"/>
              </w:rPr>
            </w:pPr>
            <w:r>
              <w:rPr>
                <w:sz w:val="20"/>
              </w:rPr>
              <w:t>04</w:t>
            </w:r>
          </w:p>
        </w:tc>
        <w:tc>
          <w:tcPr>
            <w:tcW w:type="dxa" w:w="1559"/>
            <w:shd w:fill="auto" w:val="clear"/>
          </w:tcPr>
          <w:p w14:paraId="F3250000">
            <w:pPr>
              <w:rPr>
                <w:sz w:val="20"/>
              </w:rPr>
            </w:pPr>
            <w:r>
              <w:rPr>
                <w:sz w:val="20"/>
              </w:rPr>
              <w:t>80 1 00 10020</w:t>
            </w:r>
          </w:p>
        </w:tc>
        <w:tc>
          <w:tcPr>
            <w:tcW w:type="dxa" w:w="567"/>
            <w:shd w:fill="auto" w:val="clear"/>
          </w:tcPr>
          <w:p w14:paraId="F4250000">
            <w:pPr>
              <w:rPr>
                <w:sz w:val="20"/>
              </w:rPr>
            </w:pPr>
            <w:r>
              <w:rPr>
                <w:sz w:val="20"/>
              </w:rPr>
              <w:t>000</w:t>
            </w:r>
          </w:p>
        </w:tc>
        <w:tc>
          <w:tcPr>
            <w:tcW w:type="dxa" w:w="1438"/>
            <w:shd w:fill="auto" w:val="clear"/>
          </w:tcPr>
          <w:p w14:paraId="F5250000">
            <w:pPr>
              <w:ind/>
              <w:jc w:val="right"/>
              <w:rPr>
                <w:sz w:val="20"/>
              </w:rPr>
            </w:pPr>
            <w:r>
              <w:rPr>
                <w:sz w:val="20"/>
              </w:rPr>
              <w:t>41 222,45</w:t>
            </w:r>
          </w:p>
        </w:tc>
      </w:tr>
      <w:tr>
        <w:trPr>
          <w:trHeight w:hRule="atLeast" w:val="20"/>
        </w:trPr>
        <w:tc>
          <w:tcPr>
            <w:tcW w:type="dxa" w:w="4678"/>
            <w:shd w:fill="auto" w:val="clear"/>
          </w:tcPr>
          <w:p w14:paraId="F6250000">
            <w:pPr>
              <w:rPr>
                <w:sz w:val="20"/>
              </w:rPr>
            </w:pPr>
            <w:r>
              <w:rPr>
                <w:sz w:val="20"/>
              </w:rPr>
              <w:t>Расходы на выплаты персоналу государственных (муниципальных) органов</w:t>
            </w:r>
          </w:p>
        </w:tc>
        <w:tc>
          <w:tcPr>
            <w:tcW w:type="dxa" w:w="567"/>
            <w:shd w:fill="auto" w:val="clear"/>
          </w:tcPr>
          <w:p w14:paraId="F7250000">
            <w:pPr>
              <w:rPr>
                <w:sz w:val="20"/>
              </w:rPr>
            </w:pPr>
            <w:r>
              <w:rPr>
                <w:sz w:val="20"/>
              </w:rPr>
              <w:t>617</w:t>
            </w:r>
          </w:p>
        </w:tc>
        <w:tc>
          <w:tcPr>
            <w:tcW w:type="dxa" w:w="426"/>
            <w:shd w:fill="auto" w:val="clear"/>
          </w:tcPr>
          <w:p w14:paraId="F8250000">
            <w:pPr>
              <w:rPr>
                <w:sz w:val="20"/>
              </w:rPr>
            </w:pPr>
            <w:r>
              <w:rPr>
                <w:sz w:val="20"/>
              </w:rPr>
              <w:t>01</w:t>
            </w:r>
          </w:p>
        </w:tc>
        <w:tc>
          <w:tcPr>
            <w:tcW w:type="dxa" w:w="425"/>
            <w:shd w:fill="auto" w:val="clear"/>
          </w:tcPr>
          <w:p w14:paraId="F9250000">
            <w:pPr>
              <w:rPr>
                <w:sz w:val="20"/>
              </w:rPr>
            </w:pPr>
            <w:r>
              <w:rPr>
                <w:sz w:val="20"/>
              </w:rPr>
              <w:t>04</w:t>
            </w:r>
          </w:p>
        </w:tc>
        <w:tc>
          <w:tcPr>
            <w:tcW w:type="dxa" w:w="1559"/>
            <w:shd w:fill="auto" w:val="clear"/>
          </w:tcPr>
          <w:p w14:paraId="FA250000">
            <w:pPr>
              <w:rPr>
                <w:sz w:val="20"/>
              </w:rPr>
            </w:pPr>
            <w:r>
              <w:rPr>
                <w:sz w:val="20"/>
              </w:rPr>
              <w:t>80 1 00 10020</w:t>
            </w:r>
          </w:p>
        </w:tc>
        <w:tc>
          <w:tcPr>
            <w:tcW w:type="dxa" w:w="567"/>
            <w:shd w:fill="auto" w:val="clear"/>
          </w:tcPr>
          <w:p w14:paraId="FB250000">
            <w:pPr>
              <w:rPr>
                <w:sz w:val="20"/>
              </w:rPr>
            </w:pPr>
            <w:r>
              <w:rPr>
                <w:sz w:val="20"/>
              </w:rPr>
              <w:t>120</w:t>
            </w:r>
          </w:p>
        </w:tc>
        <w:tc>
          <w:tcPr>
            <w:tcW w:type="dxa" w:w="1438"/>
            <w:shd w:fill="auto" w:val="clear"/>
          </w:tcPr>
          <w:p w14:paraId="FC250000">
            <w:pPr>
              <w:ind/>
              <w:jc w:val="right"/>
              <w:rPr>
                <w:sz w:val="20"/>
              </w:rPr>
            </w:pPr>
            <w:r>
              <w:rPr>
                <w:sz w:val="20"/>
              </w:rPr>
              <w:t>41 222,45</w:t>
            </w:r>
          </w:p>
        </w:tc>
      </w:tr>
      <w:tr>
        <w:trPr>
          <w:trHeight w:hRule="atLeast" w:val="20"/>
        </w:trPr>
        <w:tc>
          <w:tcPr>
            <w:tcW w:type="dxa" w:w="4678"/>
            <w:shd w:fill="auto" w:val="clear"/>
          </w:tcPr>
          <w:p w14:paraId="FD25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FE250000">
            <w:pPr>
              <w:rPr>
                <w:sz w:val="20"/>
              </w:rPr>
            </w:pPr>
            <w:r>
              <w:rPr>
                <w:sz w:val="20"/>
              </w:rPr>
              <w:t>617</w:t>
            </w:r>
          </w:p>
        </w:tc>
        <w:tc>
          <w:tcPr>
            <w:tcW w:type="dxa" w:w="426"/>
            <w:shd w:fill="auto" w:val="clear"/>
          </w:tcPr>
          <w:p w14:paraId="FF250000">
            <w:pPr>
              <w:rPr>
                <w:sz w:val="20"/>
              </w:rPr>
            </w:pPr>
            <w:r>
              <w:rPr>
                <w:sz w:val="20"/>
              </w:rPr>
              <w:t>01</w:t>
            </w:r>
          </w:p>
        </w:tc>
        <w:tc>
          <w:tcPr>
            <w:tcW w:type="dxa" w:w="425"/>
            <w:shd w:fill="auto" w:val="clear"/>
          </w:tcPr>
          <w:p w14:paraId="00260000">
            <w:pPr>
              <w:rPr>
                <w:sz w:val="20"/>
              </w:rPr>
            </w:pPr>
            <w:r>
              <w:rPr>
                <w:sz w:val="20"/>
              </w:rPr>
              <w:t>04</w:t>
            </w:r>
          </w:p>
        </w:tc>
        <w:tc>
          <w:tcPr>
            <w:tcW w:type="dxa" w:w="1559"/>
            <w:shd w:fill="auto" w:val="clear"/>
          </w:tcPr>
          <w:p w14:paraId="01260000">
            <w:pPr>
              <w:rPr>
                <w:sz w:val="20"/>
              </w:rPr>
            </w:pPr>
            <w:r>
              <w:rPr>
                <w:sz w:val="20"/>
              </w:rPr>
              <w:t>80 1 00 76200</w:t>
            </w:r>
          </w:p>
        </w:tc>
        <w:tc>
          <w:tcPr>
            <w:tcW w:type="dxa" w:w="567"/>
            <w:shd w:fill="auto" w:val="clear"/>
          </w:tcPr>
          <w:p w14:paraId="02260000">
            <w:pPr>
              <w:rPr>
                <w:sz w:val="20"/>
              </w:rPr>
            </w:pPr>
            <w:r>
              <w:rPr>
                <w:sz w:val="20"/>
              </w:rPr>
              <w:t>000</w:t>
            </w:r>
          </w:p>
        </w:tc>
        <w:tc>
          <w:tcPr>
            <w:tcW w:type="dxa" w:w="1438"/>
            <w:shd w:fill="auto" w:val="clear"/>
          </w:tcPr>
          <w:p w14:paraId="03260000">
            <w:pPr>
              <w:ind/>
              <w:jc w:val="right"/>
              <w:rPr>
                <w:sz w:val="20"/>
              </w:rPr>
            </w:pPr>
            <w:r>
              <w:rPr>
                <w:sz w:val="20"/>
              </w:rPr>
              <w:t>1 661,41</w:t>
            </w:r>
          </w:p>
        </w:tc>
      </w:tr>
      <w:tr>
        <w:trPr>
          <w:trHeight w:hRule="atLeast" w:val="20"/>
        </w:trPr>
        <w:tc>
          <w:tcPr>
            <w:tcW w:type="dxa" w:w="4678"/>
            <w:shd w:fill="auto" w:val="clear"/>
          </w:tcPr>
          <w:p w14:paraId="04260000">
            <w:pPr>
              <w:rPr>
                <w:sz w:val="20"/>
              </w:rPr>
            </w:pPr>
            <w:r>
              <w:rPr>
                <w:sz w:val="20"/>
              </w:rPr>
              <w:t>Расходы на выплаты персоналу государственных (муниципальных) органов</w:t>
            </w:r>
          </w:p>
        </w:tc>
        <w:tc>
          <w:tcPr>
            <w:tcW w:type="dxa" w:w="567"/>
            <w:shd w:fill="auto" w:val="clear"/>
          </w:tcPr>
          <w:p w14:paraId="05260000">
            <w:pPr>
              <w:rPr>
                <w:sz w:val="20"/>
              </w:rPr>
            </w:pPr>
            <w:r>
              <w:rPr>
                <w:sz w:val="20"/>
              </w:rPr>
              <w:t>617</w:t>
            </w:r>
          </w:p>
        </w:tc>
        <w:tc>
          <w:tcPr>
            <w:tcW w:type="dxa" w:w="426"/>
            <w:shd w:fill="auto" w:val="clear"/>
          </w:tcPr>
          <w:p w14:paraId="06260000">
            <w:pPr>
              <w:rPr>
                <w:sz w:val="20"/>
              </w:rPr>
            </w:pPr>
            <w:r>
              <w:rPr>
                <w:sz w:val="20"/>
              </w:rPr>
              <w:t>01</w:t>
            </w:r>
          </w:p>
        </w:tc>
        <w:tc>
          <w:tcPr>
            <w:tcW w:type="dxa" w:w="425"/>
            <w:shd w:fill="auto" w:val="clear"/>
          </w:tcPr>
          <w:p w14:paraId="07260000">
            <w:pPr>
              <w:rPr>
                <w:sz w:val="20"/>
              </w:rPr>
            </w:pPr>
            <w:r>
              <w:rPr>
                <w:sz w:val="20"/>
              </w:rPr>
              <w:t>04</w:t>
            </w:r>
          </w:p>
        </w:tc>
        <w:tc>
          <w:tcPr>
            <w:tcW w:type="dxa" w:w="1559"/>
            <w:shd w:fill="auto" w:val="clear"/>
          </w:tcPr>
          <w:p w14:paraId="08260000">
            <w:pPr>
              <w:rPr>
                <w:sz w:val="20"/>
              </w:rPr>
            </w:pPr>
            <w:r>
              <w:rPr>
                <w:sz w:val="20"/>
              </w:rPr>
              <w:t>80 1 00 76200</w:t>
            </w:r>
          </w:p>
        </w:tc>
        <w:tc>
          <w:tcPr>
            <w:tcW w:type="dxa" w:w="567"/>
            <w:shd w:fill="auto" w:val="clear"/>
          </w:tcPr>
          <w:p w14:paraId="09260000">
            <w:pPr>
              <w:rPr>
                <w:sz w:val="20"/>
              </w:rPr>
            </w:pPr>
            <w:r>
              <w:rPr>
                <w:sz w:val="20"/>
              </w:rPr>
              <w:t>120</w:t>
            </w:r>
          </w:p>
        </w:tc>
        <w:tc>
          <w:tcPr>
            <w:tcW w:type="dxa" w:w="1438"/>
            <w:shd w:fill="auto" w:val="clear"/>
          </w:tcPr>
          <w:p w14:paraId="0A260000">
            <w:pPr>
              <w:ind/>
              <w:jc w:val="right"/>
              <w:rPr>
                <w:sz w:val="20"/>
              </w:rPr>
            </w:pPr>
            <w:r>
              <w:rPr>
                <w:sz w:val="20"/>
              </w:rPr>
              <w:t>1 558,65</w:t>
            </w:r>
          </w:p>
        </w:tc>
      </w:tr>
      <w:tr>
        <w:trPr>
          <w:trHeight w:hRule="atLeast" w:val="20"/>
        </w:trPr>
        <w:tc>
          <w:tcPr>
            <w:tcW w:type="dxa" w:w="4678"/>
            <w:shd w:fill="auto" w:val="clear"/>
          </w:tcPr>
          <w:p w14:paraId="0B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C260000">
            <w:pPr>
              <w:rPr>
                <w:sz w:val="20"/>
              </w:rPr>
            </w:pPr>
            <w:r>
              <w:rPr>
                <w:sz w:val="20"/>
              </w:rPr>
              <w:t>617</w:t>
            </w:r>
          </w:p>
        </w:tc>
        <w:tc>
          <w:tcPr>
            <w:tcW w:type="dxa" w:w="426"/>
            <w:shd w:fill="auto" w:val="clear"/>
          </w:tcPr>
          <w:p w14:paraId="0D260000">
            <w:pPr>
              <w:rPr>
                <w:sz w:val="20"/>
              </w:rPr>
            </w:pPr>
            <w:r>
              <w:rPr>
                <w:sz w:val="20"/>
              </w:rPr>
              <w:t>01</w:t>
            </w:r>
          </w:p>
        </w:tc>
        <w:tc>
          <w:tcPr>
            <w:tcW w:type="dxa" w:w="425"/>
            <w:shd w:fill="auto" w:val="clear"/>
          </w:tcPr>
          <w:p w14:paraId="0E260000">
            <w:pPr>
              <w:rPr>
                <w:sz w:val="20"/>
              </w:rPr>
            </w:pPr>
            <w:r>
              <w:rPr>
                <w:sz w:val="20"/>
              </w:rPr>
              <w:t>04</w:t>
            </w:r>
          </w:p>
        </w:tc>
        <w:tc>
          <w:tcPr>
            <w:tcW w:type="dxa" w:w="1559"/>
            <w:shd w:fill="auto" w:val="clear"/>
          </w:tcPr>
          <w:p w14:paraId="0F260000">
            <w:pPr>
              <w:rPr>
                <w:sz w:val="20"/>
              </w:rPr>
            </w:pPr>
            <w:r>
              <w:rPr>
                <w:sz w:val="20"/>
              </w:rPr>
              <w:t>80 1 00 76200</w:t>
            </w:r>
          </w:p>
        </w:tc>
        <w:tc>
          <w:tcPr>
            <w:tcW w:type="dxa" w:w="567"/>
            <w:shd w:fill="auto" w:val="clear"/>
          </w:tcPr>
          <w:p w14:paraId="10260000">
            <w:pPr>
              <w:rPr>
                <w:sz w:val="20"/>
              </w:rPr>
            </w:pPr>
            <w:r>
              <w:rPr>
                <w:sz w:val="20"/>
              </w:rPr>
              <w:t>240</w:t>
            </w:r>
          </w:p>
        </w:tc>
        <w:tc>
          <w:tcPr>
            <w:tcW w:type="dxa" w:w="1438"/>
            <w:shd w:fill="auto" w:val="clear"/>
          </w:tcPr>
          <w:p w14:paraId="11260000">
            <w:pPr>
              <w:ind/>
              <w:jc w:val="right"/>
              <w:rPr>
                <w:sz w:val="20"/>
              </w:rPr>
            </w:pPr>
            <w:r>
              <w:rPr>
                <w:sz w:val="20"/>
              </w:rPr>
              <w:t>102,76</w:t>
            </w:r>
          </w:p>
        </w:tc>
      </w:tr>
      <w:tr>
        <w:trPr>
          <w:trHeight w:hRule="atLeast" w:val="20"/>
        </w:trPr>
        <w:tc>
          <w:tcPr>
            <w:tcW w:type="dxa" w:w="4678"/>
            <w:shd w:fill="auto" w:val="clear"/>
          </w:tcPr>
          <w:p w14:paraId="12260000">
            <w:pPr>
              <w:rPr>
                <w:sz w:val="20"/>
              </w:rPr>
            </w:pPr>
            <w:r>
              <w:rPr>
                <w:sz w:val="20"/>
              </w:rPr>
              <w:t>Создание и организация деятельности комиссий по делам несовершеннолетних и защите их прав</w:t>
            </w:r>
          </w:p>
        </w:tc>
        <w:tc>
          <w:tcPr>
            <w:tcW w:type="dxa" w:w="567"/>
            <w:shd w:fill="auto" w:val="clear"/>
          </w:tcPr>
          <w:p w14:paraId="13260000">
            <w:pPr>
              <w:rPr>
                <w:sz w:val="20"/>
              </w:rPr>
            </w:pPr>
            <w:r>
              <w:rPr>
                <w:sz w:val="20"/>
              </w:rPr>
              <w:t>617</w:t>
            </w:r>
          </w:p>
        </w:tc>
        <w:tc>
          <w:tcPr>
            <w:tcW w:type="dxa" w:w="426"/>
            <w:shd w:fill="auto" w:val="clear"/>
          </w:tcPr>
          <w:p w14:paraId="14260000">
            <w:pPr>
              <w:rPr>
                <w:sz w:val="20"/>
              </w:rPr>
            </w:pPr>
            <w:r>
              <w:rPr>
                <w:sz w:val="20"/>
              </w:rPr>
              <w:t>01</w:t>
            </w:r>
          </w:p>
        </w:tc>
        <w:tc>
          <w:tcPr>
            <w:tcW w:type="dxa" w:w="425"/>
            <w:shd w:fill="auto" w:val="clear"/>
          </w:tcPr>
          <w:p w14:paraId="15260000">
            <w:pPr>
              <w:rPr>
                <w:sz w:val="20"/>
              </w:rPr>
            </w:pPr>
            <w:r>
              <w:rPr>
                <w:sz w:val="20"/>
              </w:rPr>
              <w:t>04</w:t>
            </w:r>
          </w:p>
        </w:tc>
        <w:tc>
          <w:tcPr>
            <w:tcW w:type="dxa" w:w="1559"/>
            <w:shd w:fill="auto" w:val="clear"/>
          </w:tcPr>
          <w:p w14:paraId="16260000">
            <w:pPr>
              <w:rPr>
                <w:sz w:val="20"/>
              </w:rPr>
            </w:pPr>
            <w:r>
              <w:rPr>
                <w:sz w:val="20"/>
              </w:rPr>
              <w:t>80 1 00 76360</w:t>
            </w:r>
          </w:p>
        </w:tc>
        <w:tc>
          <w:tcPr>
            <w:tcW w:type="dxa" w:w="567"/>
            <w:shd w:fill="auto" w:val="clear"/>
          </w:tcPr>
          <w:p w14:paraId="17260000">
            <w:pPr>
              <w:rPr>
                <w:sz w:val="20"/>
              </w:rPr>
            </w:pPr>
            <w:r>
              <w:rPr>
                <w:sz w:val="20"/>
              </w:rPr>
              <w:t>000</w:t>
            </w:r>
          </w:p>
        </w:tc>
        <w:tc>
          <w:tcPr>
            <w:tcW w:type="dxa" w:w="1438"/>
            <w:shd w:fill="auto" w:val="clear"/>
          </w:tcPr>
          <w:p w14:paraId="18260000">
            <w:pPr>
              <w:ind/>
              <w:jc w:val="right"/>
              <w:rPr>
                <w:sz w:val="20"/>
              </w:rPr>
            </w:pPr>
            <w:r>
              <w:rPr>
                <w:sz w:val="20"/>
              </w:rPr>
              <w:t>1 352,00</w:t>
            </w:r>
          </w:p>
        </w:tc>
      </w:tr>
      <w:tr>
        <w:trPr>
          <w:trHeight w:hRule="atLeast" w:val="20"/>
        </w:trPr>
        <w:tc>
          <w:tcPr>
            <w:tcW w:type="dxa" w:w="4678"/>
            <w:shd w:fill="auto" w:val="clear"/>
          </w:tcPr>
          <w:p w14:paraId="19260000">
            <w:pPr>
              <w:rPr>
                <w:sz w:val="20"/>
              </w:rPr>
            </w:pPr>
            <w:r>
              <w:rPr>
                <w:sz w:val="20"/>
              </w:rPr>
              <w:t>Расходы на выплаты персоналу государственных (муниципальных) органов</w:t>
            </w:r>
          </w:p>
        </w:tc>
        <w:tc>
          <w:tcPr>
            <w:tcW w:type="dxa" w:w="567"/>
            <w:shd w:fill="auto" w:val="clear"/>
          </w:tcPr>
          <w:p w14:paraId="1A260000">
            <w:pPr>
              <w:rPr>
                <w:sz w:val="20"/>
              </w:rPr>
            </w:pPr>
            <w:r>
              <w:rPr>
                <w:sz w:val="20"/>
              </w:rPr>
              <w:t>617</w:t>
            </w:r>
          </w:p>
        </w:tc>
        <w:tc>
          <w:tcPr>
            <w:tcW w:type="dxa" w:w="426"/>
            <w:shd w:fill="auto" w:val="clear"/>
          </w:tcPr>
          <w:p w14:paraId="1B260000">
            <w:pPr>
              <w:rPr>
                <w:sz w:val="20"/>
              </w:rPr>
            </w:pPr>
            <w:r>
              <w:rPr>
                <w:sz w:val="20"/>
              </w:rPr>
              <w:t>01</w:t>
            </w:r>
          </w:p>
        </w:tc>
        <w:tc>
          <w:tcPr>
            <w:tcW w:type="dxa" w:w="425"/>
            <w:shd w:fill="auto" w:val="clear"/>
          </w:tcPr>
          <w:p w14:paraId="1C260000">
            <w:pPr>
              <w:rPr>
                <w:sz w:val="20"/>
              </w:rPr>
            </w:pPr>
            <w:r>
              <w:rPr>
                <w:sz w:val="20"/>
              </w:rPr>
              <w:t>04</w:t>
            </w:r>
          </w:p>
        </w:tc>
        <w:tc>
          <w:tcPr>
            <w:tcW w:type="dxa" w:w="1559"/>
            <w:shd w:fill="auto" w:val="clear"/>
          </w:tcPr>
          <w:p w14:paraId="1D260000">
            <w:pPr>
              <w:rPr>
                <w:sz w:val="20"/>
              </w:rPr>
            </w:pPr>
            <w:r>
              <w:rPr>
                <w:sz w:val="20"/>
              </w:rPr>
              <w:t>80 1 00 76360</w:t>
            </w:r>
          </w:p>
        </w:tc>
        <w:tc>
          <w:tcPr>
            <w:tcW w:type="dxa" w:w="567"/>
            <w:shd w:fill="auto" w:val="clear"/>
          </w:tcPr>
          <w:p w14:paraId="1E260000">
            <w:pPr>
              <w:rPr>
                <w:sz w:val="20"/>
              </w:rPr>
            </w:pPr>
            <w:r>
              <w:rPr>
                <w:sz w:val="20"/>
              </w:rPr>
              <w:t>120</w:t>
            </w:r>
          </w:p>
        </w:tc>
        <w:tc>
          <w:tcPr>
            <w:tcW w:type="dxa" w:w="1438"/>
            <w:shd w:fill="auto" w:val="clear"/>
          </w:tcPr>
          <w:p w14:paraId="1F260000">
            <w:pPr>
              <w:ind/>
              <w:jc w:val="right"/>
              <w:rPr>
                <w:sz w:val="20"/>
              </w:rPr>
            </w:pPr>
            <w:r>
              <w:rPr>
                <w:sz w:val="20"/>
              </w:rPr>
              <w:t>977,77</w:t>
            </w:r>
          </w:p>
        </w:tc>
      </w:tr>
      <w:tr>
        <w:trPr>
          <w:trHeight w:hRule="atLeast" w:val="20"/>
        </w:trPr>
        <w:tc>
          <w:tcPr>
            <w:tcW w:type="dxa" w:w="4678"/>
            <w:shd w:fill="auto" w:val="clear"/>
          </w:tcPr>
          <w:p w14:paraId="20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1260000">
            <w:pPr>
              <w:rPr>
                <w:sz w:val="20"/>
              </w:rPr>
            </w:pPr>
            <w:r>
              <w:rPr>
                <w:sz w:val="20"/>
              </w:rPr>
              <w:t>617</w:t>
            </w:r>
          </w:p>
        </w:tc>
        <w:tc>
          <w:tcPr>
            <w:tcW w:type="dxa" w:w="426"/>
            <w:shd w:fill="auto" w:val="clear"/>
          </w:tcPr>
          <w:p w14:paraId="22260000">
            <w:pPr>
              <w:rPr>
                <w:sz w:val="20"/>
              </w:rPr>
            </w:pPr>
            <w:r>
              <w:rPr>
                <w:sz w:val="20"/>
              </w:rPr>
              <w:t>01</w:t>
            </w:r>
          </w:p>
        </w:tc>
        <w:tc>
          <w:tcPr>
            <w:tcW w:type="dxa" w:w="425"/>
            <w:shd w:fill="auto" w:val="clear"/>
          </w:tcPr>
          <w:p w14:paraId="23260000">
            <w:pPr>
              <w:rPr>
                <w:sz w:val="20"/>
              </w:rPr>
            </w:pPr>
            <w:r>
              <w:rPr>
                <w:sz w:val="20"/>
              </w:rPr>
              <w:t>04</w:t>
            </w:r>
          </w:p>
        </w:tc>
        <w:tc>
          <w:tcPr>
            <w:tcW w:type="dxa" w:w="1559"/>
            <w:shd w:fill="auto" w:val="clear"/>
          </w:tcPr>
          <w:p w14:paraId="24260000">
            <w:pPr>
              <w:rPr>
                <w:sz w:val="20"/>
              </w:rPr>
            </w:pPr>
            <w:r>
              <w:rPr>
                <w:sz w:val="20"/>
              </w:rPr>
              <w:t>80 1 00 76360</w:t>
            </w:r>
          </w:p>
        </w:tc>
        <w:tc>
          <w:tcPr>
            <w:tcW w:type="dxa" w:w="567"/>
            <w:shd w:fill="auto" w:val="clear"/>
          </w:tcPr>
          <w:p w14:paraId="25260000">
            <w:pPr>
              <w:rPr>
                <w:sz w:val="20"/>
              </w:rPr>
            </w:pPr>
            <w:r>
              <w:rPr>
                <w:sz w:val="20"/>
              </w:rPr>
              <w:t>240</w:t>
            </w:r>
          </w:p>
        </w:tc>
        <w:tc>
          <w:tcPr>
            <w:tcW w:type="dxa" w:w="1438"/>
            <w:shd w:fill="auto" w:val="clear"/>
          </w:tcPr>
          <w:p w14:paraId="26260000">
            <w:pPr>
              <w:ind/>
              <w:jc w:val="right"/>
              <w:rPr>
                <w:sz w:val="20"/>
              </w:rPr>
            </w:pPr>
            <w:r>
              <w:rPr>
                <w:sz w:val="20"/>
              </w:rPr>
              <w:t>374,23</w:t>
            </w:r>
          </w:p>
        </w:tc>
      </w:tr>
      <w:tr>
        <w:trPr>
          <w:trHeight w:hRule="atLeast" w:val="20"/>
        </w:trPr>
        <w:tc>
          <w:tcPr>
            <w:tcW w:type="dxa" w:w="4678"/>
            <w:shd w:fill="auto" w:val="clear"/>
          </w:tcPr>
          <w:p w14:paraId="272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28260000">
            <w:pPr>
              <w:rPr>
                <w:sz w:val="20"/>
              </w:rPr>
            </w:pPr>
            <w:r>
              <w:rPr>
                <w:sz w:val="20"/>
              </w:rPr>
              <w:t>617</w:t>
            </w:r>
          </w:p>
        </w:tc>
        <w:tc>
          <w:tcPr>
            <w:tcW w:type="dxa" w:w="426"/>
            <w:shd w:fill="auto" w:val="clear"/>
          </w:tcPr>
          <w:p w14:paraId="29260000">
            <w:pPr>
              <w:rPr>
                <w:sz w:val="20"/>
              </w:rPr>
            </w:pPr>
            <w:r>
              <w:rPr>
                <w:sz w:val="20"/>
              </w:rPr>
              <w:t>01</w:t>
            </w:r>
          </w:p>
        </w:tc>
        <w:tc>
          <w:tcPr>
            <w:tcW w:type="dxa" w:w="425"/>
            <w:shd w:fill="auto" w:val="clear"/>
          </w:tcPr>
          <w:p w14:paraId="2A260000">
            <w:pPr>
              <w:rPr>
                <w:sz w:val="20"/>
              </w:rPr>
            </w:pPr>
            <w:r>
              <w:rPr>
                <w:sz w:val="20"/>
              </w:rPr>
              <w:t>04</w:t>
            </w:r>
          </w:p>
        </w:tc>
        <w:tc>
          <w:tcPr>
            <w:tcW w:type="dxa" w:w="1559"/>
            <w:shd w:fill="auto" w:val="clear"/>
          </w:tcPr>
          <w:p w14:paraId="2B260000">
            <w:pPr>
              <w:rPr>
                <w:sz w:val="20"/>
              </w:rPr>
            </w:pPr>
            <w:r>
              <w:rPr>
                <w:sz w:val="20"/>
              </w:rPr>
              <w:t>98 0 00 00000</w:t>
            </w:r>
          </w:p>
        </w:tc>
        <w:tc>
          <w:tcPr>
            <w:tcW w:type="dxa" w:w="567"/>
            <w:shd w:fill="auto" w:val="clear"/>
          </w:tcPr>
          <w:p w14:paraId="2C260000">
            <w:pPr>
              <w:rPr>
                <w:sz w:val="20"/>
              </w:rPr>
            </w:pPr>
            <w:r>
              <w:rPr>
                <w:sz w:val="20"/>
              </w:rPr>
              <w:t>000</w:t>
            </w:r>
          </w:p>
        </w:tc>
        <w:tc>
          <w:tcPr>
            <w:tcW w:type="dxa" w:w="1438"/>
            <w:shd w:fill="auto" w:val="clear"/>
          </w:tcPr>
          <w:p w14:paraId="2D260000">
            <w:pPr>
              <w:ind/>
              <w:jc w:val="right"/>
              <w:rPr>
                <w:sz w:val="20"/>
              </w:rPr>
            </w:pPr>
            <w:r>
              <w:rPr>
                <w:sz w:val="20"/>
              </w:rPr>
              <w:t>123,69</w:t>
            </w:r>
          </w:p>
        </w:tc>
      </w:tr>
      <w:tr>
        <w:trPr>
          <w:trHeight w:hRule="atLeast" w:val="20"/>
        </w:trPr>
        <w:tc>
          <w:tcPr>
            <w:tcW w:type="dxa" w:w="4678"/>
            <w:shd w:fill="auto" w:val="clear"/>
          </w:tcPr>
          <w:p w14:paraId="2E260000">
            <w:pPr>
              <w:rPr>
                <w:sz w:val="20"/>
              </w:rPr>
            </w:pPr>
            <w:r>
              <w:rPr>
                <w:sz w:val="20"/>
              </w:rPr>
              <w:t>Иные непрограммные мероприятия</w:t>
            </w:r>
          </w:p>
        </w:tc>
        <w:tc>
          <w:tcPr>
            <w:tcW w:type="dxa" w:w="567"/>
            <w:shd w:fill="auto" w:val="clear"/>
          </w:tcPr>
          <w:p w14:paraId="2F260000">
            <w:pPr>
              <w:rPr>
                <w:sz w:val="20"/>
              </w:rPr>
            </w:pPr>
            <w:r>
              <w:rPr>
                <w:sz w:val="20"/>
              </w:rPr>
              <w:t>617</w:t>
            </w:r>
          </w:p>
        </w:tc>
        <w:tc>
          <w:tcPr>
            <w:tcW w:type="dxa" w:w="426"/>
            <w:shd w:fill="auto" w:val="clear"/>
          </w:tcPr>
          <w:p w14:paraId="30260000">
            <w:pPr>
              <w:rPr>
                <w:sz w:val="20"/>
              </w:rPr>
            </w:pPr>
            <w:r>
              <w:rPr>
                <w:sz w:val="20"/>
              </w:rPr>
              <w:t>01</w:t>
            </w:r>
          </w:p>
        </w:tc>
        <w:tc>
          <w:tcPr>
            <w:tcW w:type="dxa" w:w="425"/>
            <w:shd w:fill="auto" w:val="clear"/>
          </w:tcPr>
          <w:p w14:paraId="31260000">
            <w:pPr>
              <w:rPr>
                <w:sz w:val="20"/>
              </w:rPr>
            </w:pPr>
            <w:r>
              <w:rPr>
                <w:sz w:val="20"/>
              </w:rPr>
              <w:t>04</w:t>
            </w:r>
          </w:p>
        </w:tc>
        <w:tc>
          <w:tcPr>
            <w:tcW w:type="dxa" w:w="1559"/>
            <w:shd w:fill="auto" w:val="clear"/>
          </w:tcPr>
          <w:p w14:paraId="32260000">
            <w:pPr>
              <w:rPr>
                <w:sz w:val="20"/>
              </w:rPr>
            </w:pPr>
            <w:r>
              <w:rPr>
                <w:sz w:val="20"/>
              </w:rPr>
              <w:t>98 1 00 00000</w:t>
            </w:r>
          </w:p>
        </w:tc>
        <w:tc>
          <w:tcPr>
            <w:tcW w:type="dxa" w:w="567"/>
            <w:shd w:fill="auto" w:val="clear"/>
          </w:tcPr>
          <w:p w14:paraId="33260000">
            <w:pPr>
              <w:rPr>
                <w:sz w:val="20"/>
              </w:rPr>
            </w:pPr>
            <w:r>
              <w:rPr>
                <w:sz w:val="20"/>
              </w:rPr>
              <w:t>000</w:t>
            </w:r>
          </w:p>
        </w:tc>
        <w:tc>
          <w:tcPr>
            <w:tcW w:type="dxa" w:w="1438"/>
            <w:shd w:fill="auto" w:val="clear"/>
          </w:tcPr>
          <w:p w14:paraId="34260000">
            <w:pPr>
              <w:ind/>
              <w:jc w:val="right"/>
              <w:rPr>
                <w:sz w:val="20"/>
              </w:rPr>
            </w:pPr>
            <w:r>
              <w:rPr>
                <w:sz w:val="20"/>
              </w:rPr>
              <w:t>123,69</w:t>
            </w:r>
          </w:p>
        </w:tc>
      </w:tr>
      <w:tr>
        <w:trPr>
          <w:trHeight w:hRule="atLeast" w:val="20"/>
        </w:trPr>
        <w:tc>
          <w:tcPr>
            <w:tcW w:type="dxa" w:w="4678"/>
            <w:shd w:fill="auto" w:val="clear"/>
          </w:tcPr>
          <w:p w14:paraId="3526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auto" w:val="clear"/>
          </w:tcPr>
          <w:p w14:paraId="36260000">
            <w:pPr>
              <w:rPr>
                <w:sz w:val="20"/>
              </w:rPr>
            </w:pPr>
            <w:r>
              <w:rPr>
                <w:sz w:val="20"/>
              </w:rPr>
              <w:t>617</w:t>
            </w:r>
          </w:p>
        </w:tc>
        <w:tc>
          <w:tcPr>
            <w:tcW w:type="dxa" w:w="426"/>
            <w:shd w:fill="auto" w:val="clear"/>
          </w:tcPr>
          <w:p w14:paraId="37260000">
            <w:pPr>
              <w:rPr>
                <w:sz w:val="20"/>
              </w:rPr>
            </w:pPr>
            <w:r>
              <w:rPr>
                <w:sz w:val="20"/>
              </w:rPr>
              <w:t>01</w:t>
            </w:r>
          </w:p>
        </w:tc>
        <w:tc>
          <w:tcPr>
            <w:tcW w:type="dxa" w:w="425"/>
            <w:shd w:fill="auto" w:val="clear"/>
          </w:tcPr>
          <w:p w14:paraId="38260000">
            <w:pPr>
              <w:rPr>
                <w:sz w:val="20"/>
              </w:rPr>
            </w:pPr>
            <w:r>
              <w:rPr>
                <w:sz w:val="20"/>
              </w:rPr>
              <w:t>04</w:t>
            </w:r>
          </w:p>
        </w:tc>
        <w:tc>
          <w:tcPr>
            <w:tcW w:type="dxa" w:w="1559"/>
            <w:shd w:fill="auto" w:val="clear"/>
          </w:tcPr>
          <w:p w14:paraId="39260000">
            <w:pPr>
              <w:rPr>
                <w:sz w:val="20"/>
              </w:rPr>
            </w:pPr>
            <w:r>
              <w:rPr>
                <w:sz w:val="20"/>
              </w:rPr>
              <w:t>98 1 00 21380</w:t>
            </w:r>
          </w:p>
        </w:tc>
        <w:tc>
          <w:tcPr>
            <w:tcW w:type="dxa" w:w="567"/>
            <w:shd w:fill="auto" w:val="clear"/>
          </w:tcPr>
          <w:p w14:paraId="3A260000">
            <w:pPr>
              <w:rPr>
                <w:sz w:val="20"/>
              </w:rPr>
            </w:pPr>
            <w:r>
              <w:rPr>
                <w:sz w:val="20"/>
              </w:rPr>
              <w:t>000</w:t>
            </w:r>
          </w:p>
        </w:tc>
        <w:tc>
          <w:tcPr>
            <w:tcW w:type="dxa" w:w="1438"/>
            <w:shd w:fill="auto" w:val="clear"/>
          </w:tcPr>
          <w:p w14:paraId="3B260000">
            <w:pPr>
              <w:ind/>
              <w:jc w:val="right"/>
              <w:rPr>
                <w:sz w:val="20"/>
              </w:rPr>
            </w:pPr>
            <w:r>
              <w:rPr>
                <w:sz w:val="20"/>
              </w:rPr>
              <w:t>123,69</w:t>
            </w:r>
          </w:p>
        </w:tc>
      </w:tr>
      <w:tr>
        <w:trPr>
          <w:trHeight w:hRule="atLeast" w:val="20"/>
        </w:trPr>
        <w:tc>
          <w:tcPr>
            <w:tcW w:type="dxa" w:w="4678"/>
            <w:shd w:fill="auto" w:val="clear"/>
          </w:tcPr>
          <w:p w14:paraId="3C260000">
            <w:pPr>
              <w:rPr>
                <w:sz w:val="20"/>
              </w:rPr>
            </w:pPr>
            <w:r>
              <w:rPr>
                <w:sz w:val="20"/>
              </w:rPr>
              <w:t>Расходы на выплаты персоналу государственных (муниципальных) органов</w:t>
            </w:r>
          </w:p>
        </w:tc>
        <w:tc>
          <w:tcPr>
            <w:tcW w:type="dxa" w:w="567"/>
            <w:shd w:fill="auto" w:val="clear"/>
          </w:tcPr>
          <w:p w14:paraId="3D260000">
            <w:pPr>
              <w:rPr>
                <w:sz w:val="20"/>
              </w:rPr>
            </w:pPr>
            <w:r>
              <w:rPr>
                <w:sz w:val="20"/>
              </w:rPr>
              <w:t>617</w:t>
            </w:r>
          </w:p>
        </w:tc>
        <w:tc>
          <w:tcPr>
            <w:tcW w:type="dxa" w:w="426"/>
            <w:shd w:fill="auto" w:val="clear"/>
          </w:tcPr>
          <w:p w14:paraId="3E260000">
            <w:pPr>
              <w:rPr>
                <w:sz w:val="20"/>
              </w:rPr>
            </w:pPr>
            <w:r>
              <w:rPr>
                <w:sz w:val="20"/>
              </w:rPr>
              <w:t>01</w:t>
            </w:r>
          </w:p>
        </w:tc>
        <w:tc>
          <w:tcPr>
            <w:tcW w:type="dxa" w:w="425"/>
            <w:shd w:fill="auto" w:val="clear"/>
          </w:tcPr>
          <w:p w14:paraId="3F260000">
            <w:pPr>
              <w:rPr>
                <w:sz w:val="20"/>
              </w:rPr>
            </w:pPr>
            <w:r>
              <w:rPr>
                <w:sz w:val="20"/>
              </w:rPr>
              <w:t>04</w:t>
            </w:r>
          </w:p>
        </w:tc>
        <w:tc>
          <w:tcPr>
            <w:tcW w:type="dxa" w:w="1559"/>
            <w:shd w:fill="auto" w:val="clear"/>
          </w:tcPr>
          <w:p w14:paraId="40260000">
            <w:pPr>
              <w:rPr>
                <w:sz w:val="20"/>
              </w:rPr>
            </w:pPr>
            <w:r>
              <w:rPr>
                <w:sz w:val="20"/>
              </w:rPr>
              <w:t>98 1 00 21380</w:t>
            </w:r>
          </w:p>
        </w:tc>
        <w:tc>
          <w:tcPr>
            <w:tcW w:type="dxa" w:w="567"/>
            <w:shd w:fill="auto" w:val="clear"/>
          </w:tcPr>
          <w:p w14:paraId="41260000">
            <w:pPr>
              <w:rPr>
                <w:sz w:val="20"/>
              </w:rPr>
            </w:pPr>
            <w:r>
              <w:rPr>
                <w:sz w:val="20"/>
              </w:rPr>
              <w:t>120</w:t>
            </w:r>
          </w:p>
        </w:tc>
        <w:tc>
          <w:tcPr>
            <w:tcW w:type="dxa" w:w="1438"/>
            <w:shd w:fill="auto" w:val="clear"/>
          </w:tcPr>
          <w:p w14:paraId="42260000">
            <w:pPr>
              <w:ind/>
              <w:jc w:val="right"/>
              <w:rPr>
                <w:sz w:val="20"/>
              </w:rPr>
            </w:pPr>
            <w:r>
              <w:rPr>
                <w:sz w:val="20"/>
              </w:rPr>
              <w:t>123,69</w:t>
            </w:r>
          </w:p>
        </w:tc>
      </w:tr>
      <w:tr>
        <w:trPr>
          <w:trHeight w:hRule="atLeast" w:val="20"/>
        </w:trPr>
        <w:tc>
          <w:tcPr>
            <w:tcW w:type="dxa" w:w="4678"/>
            <w:shd w:fill="auto" w:val="clear"/>
          </w:tcPr>
          <w:p w14:paraId="43260000">
            <w:pPr>
              <w:rPr>
                <w:sz w:val="20"/>
              </w:rPr>
            </w:pPr>
            <w:r>
              <w:rPr>
                <w:sz w:val="20"/>
              </w:rPr>
              <w:t>Другие общегосударственные вопросы</w:t>
            </w:r>
          </w:p>
        </w:tc>
        <w:tc>
          <w:tcPr>
            <w:tcW w:type="dxa" w:w="567"/>
            <w:shd w:fill="auto" w:val="clear"/>
          </w:tcPr>
          <w:p w14:paraId="44260000">
            <w:pPr>
              <w:rPr>
                <w:sz w:val="20"/>
              </w:rPr>
            </w:pPr>
            <w:r>
              <w:rPr>
                <w:sz w:val="20"/>
              </w:rPr>
              <w:t>617</w:t>
            </w:r>
          </w:p>
        </w:tc>
        <w:tc>
          <w:tcPr>
            <w:tcW w:type="dxa" w:w="426"/>
            <w:shd w:fill="auto" w:val="clear"/>
          </w:tcPr>
          <w:p w14:paraId="45260000">
            <w:pPr>
              <w:rPr>
                <w:sz w:val="20"/>
              </w:rPr>
            </w:pPr>
            <w:r>
              <w:rPr>
                <w:sz w:val="20"/>
              </w:rPr>
              <w:t>01</w:t>
            </w:r>
          </w:p>
        </w:tc>
        <w:tc>
          <w:tcPr>
            <w:tcW w:type="dxa" w:w="425"/>
            <w:shd w:fill="auto" w:val="clear"/>
          </w:tcPr>
          <w:p w14:paraId="46260000">
            <w:pPr>
              <w:rPr>
                <w:sz w:val="20"/>
              </w:rPr>
            </w:pPr>
            <w:r>
              <w:rPr>
                <w:sz w:val="20"/>
              </w:rPr>
              <w:t>13</w:t>
            </w:r>
          </w:p>
        </w:tc>
        <w:tc>
          <w:tcPr>
            <w:tcW w:type="dxa" w:w="1559"/>
            <w:shd w:fill="auto" w:val="clear"/>
          </w:tcPr>
          <w:p w14:paraId="47260000">
            <w:pPr>
              <w:rPr>
                <w:sz w:val="20"/>
              </w:rPr>
            </w:pPr>
            <w:r>
              <w:rPr>
                <w:sz w:val="20"/>
              </w:rPr>
              <w:t>00 0 00 00000</w:t>
            </w:r>
          </w:p>
        </w:tc>
        <w:tc>
          <w:tcPr>
            <w:tcW w:type="dxa" w:w="567"/>
            <w:shd w:fill="auto" w:val="clear"/>
          </w:tcPr>
          <w:p w14:paraId="48260000">
            <w:pPr>
              <w:rPr>
                <w:sz w:val="20"/>
              </w:rPr>
            </w:pPr>
            <w:r>
              <w:rPr>
                <w:sz w:val="20"/>
              </w:rPr>
              <w:t>000</w:t>
            </w:r>
          </w:p>
        </w:tc>
        <w:tc>
          <w:tcPr>
            <w:tcW w:type="dxa" w:w="1438"/>
            <w:shd w:fill="auto" w:val="clear"/>
          </w:tcPr>
          <w:p w14:paraId="49260000">
            <w:pPr>
              <w:ind/>
              <w:jc w:val="right"/>
              <w:rPr>
                <w:sz w:val="20"/>
              </w:rPr>
            </w:pPr>
            <w:r>
              <w:rPr>
                <w:sz w:val="20"/>
              </w:rPr>
              <w:t>3 389,99</w:t>
            </w:r>
          </w:p>
        </w:tc>
      </w:tr>
      <w:tr>
        <w:trPr>
          <w:trHeight w:hRule="atLeast" w:val="20"/>
        </w:trPr>
        <w:tc>
          <w:tcPr>
            <w:tcW w:type="dxa" w:w="4678"/>
            <w:shd w:fill="auto" w:val="clear"/>
          </w:tcPr>
          <w:p w14:paraId="4A26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4B260000">
            <w:pPr>
              <w:rPr>
                <w:sz w:val="20"/>
              </w:rPr>
            </w:pPr>
            <w:r>
              <w:rPr>
                <w:sz w:val="20"/>
              </w:rPr>
              <w:t>617</w:t>
            </w:r>
          </w:p>
        </w:tc>
        <w:tc>
          <w:tcPr>
            <w:tcW w:type="dxa" w:w="426"/>
            <w:shd w:fill="auto" w:val="clear"/>
          </w:tcPr>
          <w:p w14:paraId="4C260000">
            <w:pPr>
              <w:rPr>
                <w:sz w:val="20"/>
              </w:rPr>
            </w:pPr>
            <w:r>
              <w:rPr>
                <w:sz w:val="20"/>
              </w:rPr>
              <w:t>01</w:t>
            </w:r>
          </w:p>
        </w:tc>
        <w:tc>
          <w:tcPr>
            <w:tcW w:type="dxa" w:w="425"/>
            <w:shd w:fill="auto" w:val="clear"/>
          </w:tcPr>
          <w:p w14:paraId="4D260000">
            <w:pPr>
              <w:rPr>
                <w:sz w:val="20"/>
              </w:rPr>
            </w:pPr>
            <w:r>
              <w:rPr>
                <w:sz w:val="20"/>
              </w:rPr>
              <w:t>13</w:t>
            </w:r>
          </w:p>
        </w:tc>
        <w:tc>
          <w:tcPr>
            <w:tcW w:type="dxa" w:w="1559"/>
            <w:shd w:fill="auto" w:val="clear"/>
          </w:tcPr>
          <w:p w14:paraId="4E260000">
            <w:pPr>
              <w:rPr>
                <w:sz w:val="20"/>
              </w:rPr>
            </w:pPr>
            <w:r>
              <w:rPr>
                <w:sz w:val="20"/>
              </w:rPr>
              <w:t>11 0 00 00000</w:t>
            </w:r>
          </w:p>
        </w:tc>
        <w:tc>
          <w:tcPr>
            <w:tcW w:type="dxa" w:w="567"/>
            <w:shd w:fill="auto" w:val="clear"/>
          </w:tcPr>
          <w:p w14:paraId="4F260000">
            <w:pPr>
              <w:rPr>
                <w:sz w:val="20"/>
              </w:rPr>
            </w:pPr>
            <w:r>
              <w:rPr>
                <w:sz w:val="20"/>
              </w:rPr>
              <w:t>000</w:t>
            </w:r>
          </w:p>
        </w:tc>
        <w:tc>
          <w:tcPr>
            <w:tcW w:type="dxa" w:w="1438"/>
            <w:shd w:fill="auto" w:val="clear"/>
          </w:tcPr>
          <w:p w14:paraId="50260000">
            <w:pPr>
              <w:ind/>
              <w:jc w:val="right"/>
              <w:rPr>
                <w:sz w:val="20"/>
              </w:rPr>
            </w:pPr>
            <w:r>
              <w:rPr>
                <w:sz w:val="20"/>
              </w:rPr>
              <w:t>490,40</w:t>
            </w:r>
          </w:p>
        </w:tc>
      </w:tr>
      <w:tr>
        <w:trPr>
          <w:trHeight w:hRule="atLeast" w:val="20"/>
        </w:trPr>
        <w:tc>
          <w:tcPr>
            <w:tcW w:type="dxa" w:w="4678"/>
            <w:shd w:fill="auto" w:val="clear"/>
          </w:tcPr>
          <w:p w14:paraId="5126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52260000">
            <w:pPr>
              <w:rPr>
                <w:sz w:val="20"/>
              </w:rPr>
            </w:pPr>
            <w:r>
              <w:rPr>
                <w:sz w:val="20"/>
              </w:rPr>
              <w:t>617</w:t>
            </w:r>
          </w:p>
        </w:tc>
        <w:tc>
          <w:tcPr>
            <w:tcW w:type="dxa" w:w="426"/>
            <w:shd w:fill="auto" w:val="clear"/>
          </w:tcPr>
          <w:p w14:paraId="53260000">
            <w:pPr>
              <w:rPr>
                <w:sz w:val="20"/>
              </w:rPr>
            </w:pPr>
            <w:r>
              <w:rPr>
                <w:sz w:val="20"/>
              </w:rPr>
              <w:t>01</w:t>
            </w:r>
          </w:p>
        </w:tc>
        <w:tc>
          <w:tcPr>
            <w:tcW w:type="dxa" w:w="425"/>
            <w:shd w:fill="auto" w:val="clear"/>
          </w:tcPr>
          <w:p w14:paraId="54260000">
            <w:pPr>
              <w:rPr>
                <w:sz w:val="20"/>
              </w:rPr>
            </w:pPr>
            <w:r>
              <w:rPr>
                <w:sz w:val="20"/>
              </w:rPr>
              <w:t>13</w:t>
            </w:r>
          </w:p>
        </w:tc>
        <w:tc>
          <w:tcPr>
            <w:tcW w:type="dxa" w:w="1559"/>
            <w:shd w:fill="auto" w:val="clear"/>
          </w:tcPr>
          <w:p w14:paraId="55260000">
            <w:pPr>
              <w:rPr>
                <w:sz w:val="20"/>
              </w:rPr>
            </w:pPr>
            <w:r>
              <w:rPr>
                <w:sz w:val="20"/>
              </w:rPr>
              <w:t>11 Б 00 00000</w:t>
            </w:r>
          </w:p>
        </w:tc>
        <w:tc>
          <w:tcPr>
            <w:tcW w:type="dxa" w:w="567"/>
            <w:shd w:fill="auto" w:val="clear"/>
          </w:tcPr>
          <w:p w14:paraId="56260000">
            <w:pPr>
              <w:rPr>
                <w:sz w:val="20"/>
              </w:rPr>
            </w:pPr>
            <w:r>
              <w:rPr>
                <w:sz w:val="20"/>
              </w:rPr>
              <w:t>000</w:t>
            </w:r>
          </w:p>
        </w:tc>
        <w:tc>
          <w:tcPr>
            <w:tcW w:type="dxa" w:w="1438"/>
            <w:shd w:fill="auto" w:val="clear"/>
          </w:tcPr>
          <w:p w14:paraId="57260000">
            <w:pPr>
              <w:ind/>
              <w:jc w:val="right"/>
              <w:rPr>
                <w:sz w:val="20"/>
              </w:rPr>
            </w:pPr>
            <w:r>
              <w:rPr>
                <w:sz w:val="20"/>
              </w:rPr>
              <w:t>490,40</w:t>
            </w:r>
          </w:p>
        </w:tc>
      </w:tr>
      <w:tr>
        <w:trPr>
          <w:trHeight w:hRule="atLeast" w:val="20"/>
        </w:trPr>
        <w:tc>
          <w:tcPr>
            <w:tcW w:type="dxa" w:w="4678"/>
            <w:shd w:fill="auto" w:val="clear"/>
          </w:tcPr>
          <w:p w14:paraId="5826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59260000">
            <w:pPr>
              <w:rPr>
                <w:sz w:val="20"/>
              </w:rPr>
            </w:pPr>
            <w:r>
              <w:rPr>
                <w:sz w:val="20"/>
              </w:rPr>
              <w:t>617</w:t>
            </w:r>
          </w:p>
        </w:tc>
        <w:tc>
          <w:tcPr>
            <w:tcW w:type="dxa" w:w="426"/>
            <w:shd w:fill="auto" w:val="clear"/>
          </w:tcPr>
          <w:p w14:paraId="5A260000">
            <w:pPr>
              <w:rPr>
                <w:sz w:val="20"/>
              </w:rPr>
            </w:pPr>
            <w:r>
              <w:rPr>
                <w:sz w:val="20"/>
              </w:rPr>
              <w:t>01</w:t>
            </w:r>
          </w:p>
        </w:tc>
        <w:tc>
          <w:tcPr>
            <w:tcW w:type="dxa" w:w="425"/>
            <w:shd w:fill="auto" w:val="clear"/>
          </w:tcPr>
          <w:p w14:paraId="5B260000">
            <w:pPr>
              <w:rPr>
                <w:sz w:val="20"/>
              </w:rPr>
            </w:pPr>
            <w:r>
              <w:rPr>
                <w:sz w:val="20"/>
              </w:rPr>
              <w:t>13</w:t>
            </w:r>
          </w:p>
        </w:tc>
        <w:tc>
          <w:tcPr>
            <w:tcW w:type="dxa" w:w="1559"/>
            <w:shd w:fill="auto" w:val="clear"/>
          </w:tcPr>
          <w:p w14:paraId="5C260000">
            <w:pPr>
              <w:rPr>
                <w:sz w:val="20"/>
              </w:rPr>
            </w:pPr>
            <w:r>
              <w:rPr>
                <w:sz w:val="20"/>
              </w:rPr>
              <w:t>11 Б 02 00000</w:t>
            </w:r>
          </w:p>
        </w:tc>
        <w:tc>
          <w:tcPr>
            <w:tcW w:type="dxa" w:w="567"/>
            <w:shd w:fill="auto" w:val="clear"/>
          </w:tcPr>
          <w:p w14:paraId="5D260000">
            <w:pPr>
              <w:rPr>
                <w:sz w:val="20"/>
              </w:rPr>
            </w:pPr>
            <w:r>
              <w:rPr>
                <w:sz w:val="20"/>
              </w:rPr>
              <w:t>000</w:t>
            </w:r>
          </w:p>
        </w:tc>
        <w:tc>
          <w:tcPr>
            <w:tcW w:type="dxa" w:w="1438"/>
            <w:shd w:fill="auto" w:val="clear"/>
          </w:tcPr>
          <w:p w14:paraId="5E260000">
            <w:pPr>
              <w:ind/>
              <w:jc w:val="right"/>
              <w:rPr>
                <w:sz w:val="20"/>
              </w:rPr>
            </w:pPr>
            <w:r>
              <w:rPr>
                <w:sz w:val="20"/>
              </w:rPr>
              <w:t>490,40</w:t>
            </w:r>
          </w:p>
        </w:tc>
      </w:tr>
      <w:tr>
        <w:trPr>
          <w:trHeight w:hRule="atLeast" w:val="20"/>
        </w:trPr>
        <w:tc>
          <w:tcPr>
            <w:tcW w:type="dxa" w:w="4678"/>
            <w:shd w:fill="auto" w:val="clear"/>
          </w:tcPr>
          <w:p w14:paraId="5F260000">
            <w:pPr>
              <w:rPr>
                <w:sz w:val="20"/>
              </w:rPr>
            </w:pPr>
            <w:r>
              <w:rPr>
                <w:sz w:val="20"/>
              </w:rPr>
              <w:t>Расходы на содержание объектов муниципальной казны города Ставрополя в части жилых помещений</w:t>
            </w:r>
          </w:p>
        </w:tc>
        <w:tc>
          <w:tcPr>
            <w:tcW w:type="dxa" w:w="567"/>
            <w:shd w:fill="auto" w:val="clear"/>
          </w:tcPr>
          <w:p w14:paraId="60260000">
            <w:pPr>
              <w:rPr>
                <w:sz w:val="20"/>
              </w:rPr>
            </w:pPr>
            <w:r>
              <w:rPr>
                <w:sz w:val="20"/>
              </w:rPr>
              <w:t>617</w:t>
            </w:r>
          </w:p>
        </w:tc>
        <w:tc>
          <w:tcPr>
            <w:tcW w:type="dxa" w:w="426"/>
            <w:shd w:fill="auto" w:val="clear"/>
          </w:tcPr>
          <w:p w14:paraId="61260000">
            <w:pPr>
              <w:rPr>
                <w:sz w:val="20"/>
              </w:rPr>
            </w:pPr>
            <w:r>
              <w:rPr>
                <w:sz w:val="20"/>
              </w:rPr>
              <w:t>01</w:t>
            </w:r>
          </w:p>
        </w:tc>
        <w:tc>
          <w:tcPr>
            <w:tcW w:type="dxa" w:w="425"/>
            <w:shd w:fill="auto" w:val="clear"/>
          </w:tcPr>
          <w:p w14:paraId="62260000">
            <w:pPr>
              <w:rPr>
                <w:sz w:val="20"/>
              </w:rPr>
            </w:pPr>
            <w:r>
              <w:rPr>
                <w:sz w:val="20"/>
              </w:rPr>
              <w:t>13</w:t>
            </w:r>
          </w:p>
        </w:tc>
        <w:tc>
          <w:tcPr>
            <w:tcW w:type="dxa" w:w="1559"/>
            <w:shd w:fill="auto" w:val="clear"/>
          </w:tcPr>
          <w:p w14:paraId="63260000">
            <w:pPr>
              <w:rPr>
                <w:sz w:val="20"/>
              </w:rPr>
            </w:pPr>
            <w:r>
              <w:rPr>
                <w:sz w:val="20"/>
              </w:rPr>
              <w:t>11 Б 02 20840</w:t>
            </w:r>
          </w:p>
        </w:tc>
        <w:tc>
          <w:tcPr>
            <w:tcW w:type="dxa" w:w="567"/>
            <w:shd w:fill="auto" w:val="clear"/>
          </w:tcPr>
          <w:p w14:paraId="64260000">
            <w:pPr>
              <w:rPr>
                <w:sz w:val="20"/>
              </w:rPr>
            </w:pPr>
            <w:r>
              <w:rPr>
                <w:sz w:val="20"/>
              </w:rPr>
              <w:t>000</w:t>
            </w:r>
          </w:p>
        </w:tc>
        <w:tc>
          <w:tcPr>
            <w:tcW w:type="dxa" w:w="1438"/>
            <w:shd w:fill="auto" w:val="clear"/>
          </w:tcPr>
          <w:p w14:paraId="65260000">
            <w:pPr>
              <w:ind/>
              <w:jc w:val="right"/>
              <w:rPr>
                <w:sz w:val="20"/>
              </w:rPr>
            </w:pPr>
            <w:r>
              <w:rPr>
                <w:sz w:val="20"/>
              </w:rPr>
              <w:t>439,17</w:t>
            </w:r>
          </w:p>
        </w:tc>
      </w:tr>
      <w:tr>
        <w:trPr>
          <w:trHeight w:hRule="atLeast" w:val="20"/>
        </w:trPr>
        <w:tc>
          <w:tcPr>
            <w:tcW w:type="dxa" w:w="4678"/>
            <w:shd w:fill="auto" w:val="clear"/>
          </w:tcPr>
          <w:p w14:paraId="6626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567"/>
            <w:shd w:fill="auto" w:val="clear"/>
          </w:tcPr>
          <w:p w14:paraId="67260000">
            <w:pPr>
              <w:rPr>
                <w:sz w:val="20"/>
              </w:rPr>
            </w:pPr>
            <w:r>
              <w:rPr>
                <w:sz w:val="20"/>
              </w:rPr>
              <w:t>617</w:t>
            </w:r>
          </w:p>
        </w:tc>
        <w:tc>
          <w:tcPr>
            <w:tcW w:type="dxa" w:w="426"/>
            <w:shd w:fill="auto" w:val="clear"/>
          </w:tcPr>
          <w:p w14:paraId="68260000">
            <w:pPr>
              <w:rPr>
                <w:sz w:val="20"/>
              </w:rPr>
            </w:pPr>
            <w:r>
              <w:rPr>
                <w:sz w:val="20"/>
              </w:rPr>
              <w:t>01</w:t>
            </w:r>
          </w:p>
        </w:tc>
        <w:tc>
          <w:tcPr>
            <w:tcW w:type="dxa" w:w="425"/>
            <w:shd w:fill="auto" w:val="clear"/>
          </w:tcPr>
          <w:p w14:paraId="69260000">
            <w:pPr>
              <w:rPr>
                <w:sz w:val="20"/>
              </w:rPr>
            </w:pPr>
            <w:r>
              <w:rPr>
                <w:sz w:val="20"/>
              </w:rPr>
              <w:t>13</w:t>
            </w:r>
          </w:p>
        </w:tc>
        <w:tc>
          <w:tcPr>
            <w:tcW w:type="dxa" w:w="1559"/>
            <w:shd w:fill="auto" w:val="clear"/>
          </w:tcPr>
          <w:p w14:paraId="6A260000">
            <w:pPr>
              <w:rPr>
                <w:sz w:val="20"/>
              </w:rPr>
            </w:pPr>
            <w:r>
              <w:rPr>
                <w:sz w:val="20"/>
              </w:rPr>
              <w:t>11 Б 02 20840</w:t>
            </w:r>
          </w:p>
        </w:tc>
        <w:tc>
          <w:tcPr>
            <w:tcW w:type="dxa" w:w="567"/>
            <w:shd w:fill="auto" w:val="clear"/>
          </w:tcPr>
          <w:p w14:paraId="6B260000">
            <w:pPr>
              <w:rPr>
                <w:sz w:val="20"/>
              </w:rPr>
            </w:pPr>
            <w:r>
              <w:rPr>
                <w:sz w:val="20"/>
              </w:rPr>
              <w:t>240</w:t>
            </w:r>
          </w:p>
        </w:tc>
        <w:tc>
          <w:tcPr>
            <w:tcW w:type="dxa" w:w="1438"/>
            <w:shd w:fill="auto" w:val="clear"/>
          </w:tcPr>
          <w:p w14:paraId="6C260000">
            <w:pPr>
              <w:ind/>
              <w:jc w:val="right"/>
              <w:rPr>
                <w:sz w:val="20"/>
              </w:rPr>
            </w:pPr>
            <w:r>
              <w:rPr>
                <w:sz w:val="20"/>
              </w:rPr>
              <w:t>439,17</w:t>
            </w:r>
          </w:p>
        </w:tc>
      </w:tr>
      <w:tr>
        <w:trPr>
          <w:trHeight w:hRule="atLeast" w:val="20"/>
        </w:trPr>
        <w:tc>
          <w:tcPr>
            <w:tcW w:type="dxa" w:w="4678"/>
            <w:shd w:fill="auto" w:val="clear"/>
          </w:tcPr>
          <w:p w14:paraId="6D26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6E260000">
            <w:pPr>
              <w:rPr>
                <w:sz w:val="20"/>
              </w:rPr>
            </w:pPr>
            <w:r>
              <w:rPr>
                <w:sz w:val="20"/>
              </w:rPr>
              <w:t>617</w:t>
            </w:r>
          </w:p>
        </w:tc>
        <w:tc>
          <w:tcPr>
            <w:tcW w:type="dxa" w:w="426"/>
            <w:shd w:fill="auto" w:val="clear"/>
          </w:tcPr>
          <w:p w14:paraId="6F260000">
            <w:pPr>
              <w:rPr>
                <w:sz w:val="20"/>
              </w:rPr>
            </w:pPr>
            <w:r>
              <w:rPr>
                <w:sz w:val="20"/>
              </w:rPr>
              <w:t>01</w:t>
            </w:r>
          </w:p>
        </w:tc>
        <w:tc>
          <w:tcPr>
            <w:tcW w:type="dxa" w:w="425"/>
            <w:shd w:fill="auto" w:val="clear"/>
          </w:tcPr>
          <w:p w14:paraId="70260000">
            <w:pPr>
              <w:rPr>
                <w:sz w:val="20"/>
              </w:rPr>
            </w:pPr>
            <w:r>
              <w:rPr>
                <w:sz w:val="20"/>
              </w:rPr>
              <w:t>13</w:t>
            </w:r>
          </w:p>
        </w:tc>
        <w:tc>
          <w:tcPr>
            <w:tcW w:type="dxa" w:w="1559"/>
            <w:shd w:fill="auto" w:val="clear"/>
          </w:tcPr>
          <w:p w14:paraId="71260000">
            <w:pPr>
              <w:rPr>
                <w:sz w:val="20"/>
              </w:rPr>
            </w:pPr>
            <w:r>
              <w:rPr>
                <w:sz w:val="20"/>
              </w:rPr>
              <w:t>11 Б 02 21120</w:t>
            </w:r>
          </w:p>
        </w:tc>
        <w:tc>
          <w:tcPr>
            <w:tcW w:type="dxa" w:w="567"/>
            <w:shd w:fill="auto" w:val="clear"/>
          </w:tcPr>
          <w:p w14:paraId="72260000">
            <w:pPr>
              <w:rPr>
                <w:sz w:val="20"/>
              </w:rPr>
            </w:pPr>
            <w:r>
              <w:rPr>
                <w:sz w:val="20"/>
              </w:rPr>
              <w:t>000</w:t>
            </w:r>
          </w:p>
        </w:tc>
        <w:tc>
          <w:tcPr>
            <w:tcW w:type="dxa" w:w="1438"/>
            <w:shd w:fill="auto" w:val="clear"/>
          </w:tcPr>
          <w:p w14:paraId="73260000">
            <w:pPr>
              <w:ind/>
              <w:jc w:val="right"/>
              <w:rPr>
                <w:sz w:val="20"/>
              </w:rPr>
            </w:pPr>
            <w:r>
              <w:rPr>
                <w:sz w:val="20"/>
              </w:rPr>
              <w:t>51,23</w:t>
            </w:r>
          </w:p>
        </w:tc>
      </w:tr>
      <w:tr>
        <w:trPr>
          <w:trHeight w:hRule="atLeast" w:val="20"/>
        </w:trPr>
        <w:tc>
          <w:tcPr>
            <w:tcW w:type="dxa" w:w="4678"/>
            <w:shd w:fill="auto" w:val="clear"/>
          </w:tcPr>
          <w:p w14:paraId="74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5260000">
            <w:pPr>
              <w:rPr>
                <w:sz w:val="20"/>
              </w:rPr>
            </w:pPr>
            <w:r>
              <w:rPr>
                <w:sz w:val="20"/>
              </w:rPr>
              <w:t>617</w:t>
            </w:r>
          </w:p>
        </w:tc>
        <w:tc>
          <w:tcPr>
            <w:tcW w:type="dxa" w:w="426"/>
            <w:shd w:fill="auto" w:val="clear"/>
          </w:tcPr>
          <w:p w14:paraId="76260000">
            <w:pPr>
              <w:rPr>
                <w:sz w:val="20"/>
              </w:rPr>
            </w:pPr>
            <w:r>
              <w:rPr>
                <w:sz w:val="20"/>
              </w:rPr>
              <w:t>01</w:t>
            </w:r>
          </w:p>
        </w:tc>
        <w:tc>
          <w:tcPr>
            <w:tcW w:type="dxa" w:w="425"/>
            <w:shd w:fill="auto" w:val="clear"/>
          </w:tcPr>
          <w:p w14:paraId="77260000">
            <w:pPr>
              <w:rPr>
                <w:sz w:val="20"/>
              </w:rPr>
            </w:pPr>
            <w:r>
              <w:rPr>
                <w:sz w:val="20"/>
              </w:rPr>
              <w:t>13</w:t>
            </w:r>
          </w:p>
        </w:tc>
        <w:tc>
          <w:tcPr>
            <w:tcW w:type="dxa" w:w="1559"/>
            <w:shd w:fill="auto" w:val="clear"/>
          </w:tcPr>
          <w:p w14:paraId="78260000">
            <w:pPr>
              <w:rPr>
                <w:sz w:val="20"/>
              </w:rPr>
            </w:pPr>
            <w:r>
              <w:rPr>
                <w:sz w:val="20"/>
              </w:rPr>
              <w:t>11 Б 02 21120</w:t>
            </w:r>
          </w:p>
        </w:tc>
        <w:tc>
          <w:tcPr>
            <w:tcW w:type="dxa" w:w="567"/>
            <w:shd w:fill="auto" w:val="clear"/>
          </w:tcPr>
          <w:p w14:paraId="79260000">
            <w:pPr>
              <w:rPr>
                <w:sz w:val="20"/>
              </w:rPr>
            </w:pPr>
            <w:r>
              <w:rPr>
                <w:sz w:val="20"/>
              </w:rPr>
              <w:t>240</w:t>
            </w:r>
          </w:p>
        </w:tc>
        <w:tc>
          <w:tcPr>
            <w:tcW w:type="dxa" w:w="1438"/>
            <w:shd w:fill="auto" w:val="clear"/>
          </w:tcPr>
          <w:p w14:paraId="7A260000">
            <w:pPr>
              <w:ind/>
              <w:jc w:val="right"/>
              <w:rPr>
                <w:sz w:val="20"/>
              </w:rPr>
            </w:pPr>
            <w:r>
              <w:rPr>
                <w:sz w:val="20"/>
              </w:rPr>
              <w:t>51,23</w:t>
            </w:r>
          </w:p>
        </w:tc>
      </w:tr>
      <w:tr>
        <w:trPr>
          <w:trHeight w:hRule="atLeast" w:val="20"/>
        </w:trPr>
        <w:tc>
          <w:tcPr>
            <w:tcW w:type="dxa" w:w="4678"/>
            <w:shd w:fill="auto" w:val="clear"/>
          </w:tcPr>
          <w:p w14:paraId="7B260000">
            <w:pPr>
              <w:rPr>
                <w:sz w:val="20"/>
              </w:rPr>
            </w:pPr>
            <w:r>
              <w:rPr>
                <w:sz w:val="20"/>
              </w:rPr>
              <w:t>Обеспечение деятельности администрации Ленинского района города Ставрополя</w:t>
            </w:r>
          </w:p>
        </w:tc>
        <w:tc>
          <w:tcPr>
            <w:tcW w:type="dxa" w:w="567"/>
            <w:shd w:fill="auto" w:val="clear"/>
          </w:tcPr>
          <w:p w14:paraId="7C260000">
            <w:pPr>
              <w:rPr>
                <w:sz w:val="20"/>
              </w:rPr>
            </w:pPr>
            <w:r>
              <w:rPr>
                <w:sz w:val="20"/>
              </w:rPr>
              <w:t>617</w:t>
            </w:r>
          </w:p>
        </w:tc>
        <w:tc>
          <w:tcPr>
            <w:tcW w:type="dxa" w:w="426"/>
            <w:shd w:fill="auto" w:val="clear"/>
          </w:tcPr>
          <w:p w14:paraId="7D260000">
            <w:pPr>
              <w:rPr>
                <w:sz w:val="20"/>
              </w:rPr>
            </w:pPr>
            <w:r>
              <w:rPr>
                <w:sz w:val="20"/>
              </w:rPr>
              <w:t>01</w:t>
            </w:r>
          </w:p>
        </w:tc>
        <w:tc>
          <w:tcPr>
            <w:tcW w:type="dxa" w:w="425"/>
            <w:shd w:fill="auto" w:val="clear"/>
          </w:tcPr>
          <w:p w14:paraId="7E260000">
            <w:pPr>
              <w:rPr>
                <w:sz w:val="20"/>
              </w:rPr>
            </w:pPr>
            <w:r>
              <w:rPr>
                <w:sz w:val="20"/>
              </w:rPr>
              <w:t>13</w:t>
            </w:r>
          </w:p>
        </w:tc>
        <w:tc>
          <w:tcPr>
            <w:tcW w:type="dxa" w:w="1559"/>
            <w:shd w:fill="auto" w:val="clear"/>
          </w:tcPr>
          <w:p w14:paraId="7F260000">
            <w:pPr>
              <w:rPr>
                <w:sz w:val="20"/>
              </w:rPr>
            </w:pPr>
            <w:r>
              <w:rPr>
                <w:sz w:val="20"/>
              </w:rPr>
              <w:t>80 0 00 00000</w:t>
            </w:r>
          </w:p>
        </w:tc>
        <w:tc>
          <w:tcPr>
            <w:tcW w:type="dxa" w:w="567"/>
            <w:shd w:fill="auto" w:val="clear"/>
          </w:tcPr>
          <w:p w14:paraId="80260000">
            <w:pPr>
              <w:rPr>
                <w:sz w:val="20"/>
              </w:rPr>
            </w:pPr>
            <w:r>
              <w:rPr>
                <w:sz w:val="20"/>
              </w:rPr>
              <w:t>000</w:t>
            </w:r>
          </w:p>
        </w:tc>
        <w:tc>
          <w:tcPr>
            <w:tcW w:type="dxa" w:w="1438"/>
            <w:shd w:fill="auto" w:val="clear"/>
          </w:tcPr>
          <w:p w14:paraId="81260000">
            <w:pPr>
              <w:ind/>
              <w:jc w:val="right"/>
              <w:rPr>
                <w:sz w:val="20"/>
              </w:rPr>
            </w:pPr>
            <w:r>
              <w:rPr>
                <w:sz w:val="20"/>
              </w:rPr>
              <w:t>2 499,59</w:t>
            </w:r>
          </w:p>
        </w:tc>
      </w:tr>
      <w:tr>
        <w:trPr>
          <w:trHeight w:hRule="atLeast" w:val="20"/>
        </w:trPr>
        <w:tc>
          <w:tcPr>
            <w:tcW w:type="dxa" w:w="4678"/>
            <w:shd w:fill="auto" w:val="clear"/>
          </w:tcPr>
          <w:p w14:paraId="8226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567"/>
            <w:shd w:fill="auto" w:val="clear"/>
          </w:tcPr>
          <w:p w14:paraId="83260000">
            <w:pPr>
              <w:rPr>
                <w:sz w:val="20"/>
              </w:rPr>
            </w:pPr>
            <w:r>
              <w:rPr>
                <w:sz w:val="20"/>
              </w:rPr>
              <w:t>617</w:t>
            </w:r>
          </w:p>
        </w:tc>
        <w:tc>
          <w:tcPr>
            <w:tcW w:type="dxa" w:w="426"/>
            <w:shd w:fill="auto" w:val="clear"/>
          </w:tcPr>
          <w:p w14:paraId="84260000">
            <w:pPr>
              <w:rPr>
                <w:sz w:val="20"/>
              </w:rPr>
            </w:pPr>
            <w:r>
              <w:rPr>
                <w:sz w:val="20"/>
              </w:rPr>
              <w:t>01</w:t>
            </w:r>
          </w:p>
        </w:tc>
        <w:tc>
          <w:tcPr>
            <w:tcW w:type="dxa" w:w="425"/>
            <w:shd w:fill="auto" w:val="clear"/>
          </w:tcPr>
          <w:p w14:paraId="85260000">
            <w:pPr>
              <w:rPr>
                <w:sz w:val="20"/>
              </w:rPr>
            </w:pPr>
            <w:r>
              <w:rPr>
                <w:sz w:val="20"/>
              </w:rPr>
              <w:t>13</w:t>
            </w:r>
          </w:p>
        </w:tc>
        <w:tc>
          <w:tcPr>
            <w:tcW w:type="dxa" w:w="1559"/>
            <w:shd w:fill="auto" w:val="clear"/>
          </w:tcPr>
          <w:p w14:paraId="86260000">
            <w:pPr>
              <w:rPr>
                <w:sz w:val="20"/>
              </w:rPr>
            </w:pPr>
            <w:r>
              <w:rPr>
                <w:sz w:val="20"/>
              </w:rPr>
              <w:t>80 1 00 00000</w:t>
            </w:r>
          </w:p>
        </w:tc>
        <w:tc>
          <w:tcPr>
            <w:tcW w:type="dxa" w:w="567"/>
            <w:shd w:fill="auto" w:val="clear"/>
          </w:tcPr>
          <w:p w14:paraId="87260000">
            <w:pPr>
              <w:rPr>
                <w:sz w:val="20"/>
              </w:rPr>
            </w:pPr>
            <w:r>
              <w:rPr>
                <w:sz w:val="20"/>
              </w:rPr>
              <w:t>000</w:t>
            </w:r>
          </w:p>
        </w:tc>
        <w:tc>
          <w:tcPr>
            <w:tcW w:type="dxa" w:w="1438"/>
            <w:shd w:fill="auto" w:val="clear"/>
          </w:tcPr>
          <w:p w14:paraId="88260000">
            <w:pPr>
              <w:ind/>
              <w:jc w:val="right"/>
              <w:rPr>
                <w:sz w:val="20"/>
              </w:rPr>
            </w:pPr>
            <w:r>
              <w:rPr>
                <w:sz w:val="20"/>
              </w:rPr>
              <w:t>2 499,59</w:t>
            </w:r>
          </w:p>
        </w:tc>
      </w:tr>
      <w:tr>
        <w:trPr>
          <w:trHeight w:hRule="atLeast" w:val="20"/>
        </w:trPr>
        <w:tc>
          <w:tcPr>
            <w:tcW w:type="dxa" w:w="4678"/>
            <w:shd w:fill="auto" w:val="clear"/>
          </w:tcPr>
          <w:p w14:paraId="8926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8A260000">
            <w:pPr>
              <w:rPr>
                <w:sz w:val="20"/>
              </w:rPr>
            </w:pPr>
            <w:r>
              <w:rPr>
                <w:sz w:val="20"/>
              </w:rPr>
              <w:t>617</w:t>
            </w:r>
          </w:p>
        </w:tc>
        <w:tc>
          <w:tcPr>
            <w:tcW w:type="dxa" w:w="426"/>
            <w:shd w:fill="auto" w:val="clear"/>
          </w:tcPr>
          <w:p w14:paraId="8B260000">
            <w:pPr>
              <w:rPr>
                <w:sz w:val="20"/>
              </w:rPr>
            </w:pPr>
            <w:r>
              <w:rPr>
                <w:sz w:val="20"/>
              </w:rPr>
              <w:t>01</w:t>
            </w:r>
          </w:p>
        </w:tc>
        <w:tc>
          <w:tcPr>
            <w:tcW w:type="dxa" w:w="425"/>
            <w:shd w:fill="auto" w:val="clear"/>
          </w:tcPr>
          <w:p w14:paraId="8C260000">
            <w:pPr>
              <w:rPr>
                <w:sz w:val="20"/>
              </w:rPr>
            </w:pPr>
            <w:r>
              <w:rPr>
                <w:sz w:val="20"/>
              </w:rPr>
              <w:t>13</w:t>
            </w:r>
          </w:p>
        </w:tc>
        <w:tc>
          <w:tcPr>
            <w:tcW w:type="dxa" w:w="1559"/>
            <w:shd w:fill="auto" w:val="clear"/>
          </w:tcPr>
          <w:p w14:paraId="8D260000">
            <w:pPr>
              <w:rPr>
                <w:sz w:val="20"/>
              </w:rPr>
            </w:pPr>
            <w:r>
              <w:rPr>
                <w:sz w:val="20"/>
              </w:rPr>
              <w:t>80 1 00 20050</w:t>
            </w:r>
          </w:p>
        </w:tc>
        <w:tc>
          <w:tcPr>
            <w:tcW w:type="dxa" w:w="567"/>
            <w:shd w:fill="auto" w:val="clear"/>
          </w:tcPr>
          <w:p w14:paraId="8E260000">
            <w:pPr>
              <w:rPr>
                <w:sz w:val="20"/>
              </w:rPr>
            </w:pPr>
            <w:r>
              <w:rPr>
                <w:sz w:val="20"/>
              </w:rPr>
              <w:t>000</w:t>
            </w:r>
          </w:p>
        </w:tc>
        <w:tc>
          <w:tcPr>
            <w:tcW w:type="dxa" w:w="1438"/>
            <w:shd w:fill="auto" w:val="clear"/>
          </w:tcPr>
          <w:p w14:paraId="8F260000">
            <w:pPr>
              <w:ind/>
              <w:jc w:val="right"/>
              <w:rPr>
                <w:sz w:val="20"/>
              </w:rPr>
            </w:pPr>
            <w:r>
              <w:rPr>
                <w:sz w:val="20"/>
              </w:rPr>
              <w:t>2 499,59</w:t>
            </w:r>
          </w:p>
        </w:tc>
      </w:tr>
      <w:tr>
        <w:trPr>
          <w:trHeight w:hRule="atLeast" w:val="20"/>
        </w:trPr>
        <w:tc>
          <w:tcPr>
            <w:tcW w:type="dxa" w:w="4678"/>
            <w:shd w:fill="auto" w:val="clear"/>
          </w:tcPr>
          <w:p w14:paraId="90260000">
            <w:pPr>
              <w:rPr>
                <w:sz w:val="20"/>
              </w:rPr>
            </w:pPr>
            <w:r>
              <w:rPr>
                <w:sz w:val="20"/>
              </w:rPr>
              <w:t>Исполнение судебных актов</w:t>
            </w:r>
          </w:p>
        </w:tc>
        <w:tc>
          <w:tcPr>
            <w:tcW w:type="dxa" w:w="567"/>
            <w:shd w:fill="auto" w:val="clear"/>
          </w:tcPr>
          <w:p w14:paraId="91260000">
            <w:pPr>
              <w:rPr>
                <w:sz w:val="20"/>
              </w:rPr>
            </w:pPr>
            <w:r>
              <w:rPr>
                <w:sz w:val="20"/>
              </w:rPr>
              <w:t>617</w:t>
            </w:r>
          </w:p>
        </w:tc>
        <w:tc>
          <w:tcPr>
            <w:tcW w:type="dxa" w:w="426"/>
            <w:shd w:fill="auto" w:val="clear"/>
          </w:tcPr>
          <w:p w14:paraId="92260000">
            <w:pPr>
              <w:rPr>
                <w:sz w:val="20"/>
              </w:rPr>
            </w:pPr>
            <w:r>
              <w:rPr>
                <w:sz w:val="20"/>
              </w:rPr>
              <w:t>01</w:t>
            </w:r>
          </w:p>
        </w:tc>
        <w:tc>
          <w:tcPr>
            <w:tcW w:type="dxa" w:w="425"/>
            <w:shd w:fill="auto" w:val="clear"/>
          </w:tcPr>
          <w:p w14:paraId="93260000">
            <w:pPr>
              <w:rPr>
                <w:sz w:val="20"/>
              </w:rPr>
            </w:pPr>
            <w:r>
              <w:rPr>
                <w:sz w:val="20"/>
              </w:rPr>
              <w:t>13</w:t>
            </w:r>
          </w:p>
        </w:tc>
        <w:tc>
          <w:tcPr>
            <w:tcW w:type="dxa" w:w="1559"/>
            <w:shd w:fill="auto" w:val="clear"/>
          </w:tcPr>
          <w:p w14:paraId="94260000">
            <w:pPr>
              <w:rPr>
                <w:sz w:val="20"/>
              </w:rPr>
            </w:pPr>
            <w:r>
              <w:rPr>
                <w:sz w:val="20"/>
              </w:rPr>
              <w:t>80 1 00 20050</w:t>
            </w:r>
          </w:p>
        </w:tc>
        <w:tc>
          <w:tcPr>
            <w:tcW w:type="dxa" w:w="567"/>
            <w:shd w:fill="auto" w:val="clear"/>
          </w:tcPr>
          <w:p w14:paraId="95260000">
            <w:pPr>
              <w:rPr>
                <w:sz w:val="20"/>
              </w:rPr>
            </w:pPr>
            <w:r>
              <w:rPr>
                <w:sz w:val="20"/>
              </w:rPr>
              <w:t>830</w:t>
            </w:r>
          </w:p>
        </w:tc>
        <w:tc>
          <w:tcPr>
            <w:tcW w:type="dxa" w:w="1438"/>
            <w:shd w:fill="auto" w:val="clear"/>
          </w:tcPr>
          <w:p w14:paraId="96260000">
            <w:pPr>
              <w:ind/>
              <w:jc w:val="right"/>
              <w:rPr>
                <w:sz w:val="20"/>
              </w:rPr>
            </w:pPr>
            <w:r>
              <w:rPr>
                <w:sz w:val="20"/>
              </w:rPr>
              <w:t>2 499,59</w:t>
            </w:r>
          </w:p>
        </w:tc>
      </w:tr>
      <w:tr>
        <w:trPr>
          <w:trHeight w:hRule="atLeast" w:val="20"/>
        </w:trPr>
        <w:tc>
          <w:tcPr>
            <w:tcW w:type="dxa" w:w="4678"/>
            <w:shd w:fill="auto" w:val="clear"/>
          </w:tcPr>
          <w:p w14:paraId="972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98260000">
            <w:pPr>
              <w:rPr>
                <w:sz w:val="20"/>
              </w:rPr>
            </w:pPr>
            <w:r>
              <w:rPr>
                <w:sz w:val="20"/>
              </w:rPr>
              <w:t>617</w:t>
            </w:r>
          </w:p>
        </w:tc>
        <w:tc>
          <w:tcPr>
            <w:tcW w:type="dxa" w:w="426"/>
            <w:shd w:fill="auto" w:val="clear"/>
          </w:tcPr>
          <w:p w14:paraId="99260000">
            <w:pPr>
              <w:rPr>
                <w:sz w:val="20"/>
              </w:rPr>
            </w:pPr>
            <w:r>
              <w:rPr>
                <w:sz w:val="20"/>
              </w:rPr>
              <w:t>01</w:t>
            </w:r>
          </w:p>
        </w:tc>
        <w:tc>
          <w:tcPr>
            <w:tcW w:type="dxa" w:w="425"/>
            <w:shd w:fill="auto" w:val="clear"/>
          </w:tcPr>
          <w:p w14:paraId="9A260000">
            <w:pPr>
              <w:rPr>
                <w:sz w:val="20"/>
              </w:rPr>
            </w:pPr>
            <w:r>
              <w:rPr>
                <w:sz w:val="20"/>
              </w:rPr>
              <w:t>13</w:t>
            </w:r>
          </w:p>
        </w:tc>
        <w:tc>
          <w:tcPr>
            <w:tcW w:type="dxa" w:w="1559"/>
            <w:shd w:fill="auto" w:val="clear"/>
          </w:tcPr>
          <w:p w14:paraId="9B260000">
            <w:pPr>
              <w:rPr>
                <w:sz w:val="20"/>
              </w:rPr>
            </w:pPr>
            <w:r>
              <w:rPr>
                <w:sz w:val="20"/>
              </w:rPr>
              <w:t>98 0 00 00000</w:t>
            </w:r>
          </w:p>
        </w:tc>
        <w:tc>
          <w:tcPr>
            <w:tcW w:type="dxa" w:w="567"/>
            <w:shd w:fill="auto" w:val="clear"/>
          </w:tcPr>
          <w:p w14:paraId="9C260000">
            <w:pPr>
              <w:rPr>
                <w:sz w:val="20"/>
              </w:rPr>
            </w:pPr>
            <w:r>
              <w:rPr>
                <w:sz w:val="20"/>
              </w:rPr>
              <w:t>000</w:t>
            </w:r>
          </w:p>
        </w:tc>
        <w:tc>
          <w:tcPr>
            <w:tcW w:type="dxa" w:w="1438"/>
            <w:shd w:fill="auto" w:val="clear"/>
          </w:tcPr>
          <w:p w14:paraId="9D260000">
            <w:pPr>
              <w:ind/>
              <w:jc w:val="right"/>
              <w:rPr>
                <w:sz w:val="20"/>
              </w:rPr>
            </w:pPr>
            <w:r>
              <w:rPr>
                <w:sz w:val="20"/>
              </w:rPr>
              <w:t>400,00</w:t>
            </w:r>
          </w:p>
        </w:tc>
      </w:tr>
      <w:tr>
        <w:trPr>
          <w:trHeight w:hRule="atLeast" w:val="20"/>
        </w:trPr>
        <w:tc>
          <w:tcPr>
            <w:tcW w:type="dxa" w:w="4678"/>
            <w:shd w:fill="auto" w:val="clear"/>
          </w:tcPr>
          <w:p w14:paraId="9E260000">
            <w:pPr>
              <w:rPr>
                <w:sz w:val="20"/>
              </w:rPr>
            </w:pPr>
            <w:r>
              <w:rPr>
                <w:sz w:val="20"/>
              </w:rPr>
              <w:t>Иные непрограммные мероприятия</w:t>
            </w:r>
          </w:p>
        </w:tc>
        <w:tc>
          <w:tcPr>
            <w:tcW w:type="dxa" w:w="567"/>
            <w:shd w:fill="auto" w:val="clear"/>
          </w:tcPr>
          <w:p w14:paraId="9F260000">
            <w:pPr>
              <w:rPr>
                <w:sz w:val="20"/>
              </w:rPr>
            </w:pPr>
            <w:r>
              <w:rPr>
                <w:sz w:val="20"/>
              </w:rPr>
              <w:t>617</w:t>
            </w:r>
          </w:p>
        </w:tc>
        <w:tc>
          <w:tcPr>
            <w:tcW w:type="dxa" w:w="426"/>
            <w:shd w:fill="auto" w:val="clear"/>
          </w:tcPr>
          <w:p w14:paraId="A0260000">
            <w:pPr>
              <w:rPr>
                <w:sz w:val="20"/>
              </w:rPr>
            </w:pPr>
            <w:r>
              <w:rPr>
                <w:sz w:val="20"/>
              </w:rPr>
              <w:t>01</w:t>
            </w:r>
          </w:p>
        </w:tc>
        <w:tc>
          <w:tcPr>
            <w:tcW w:type="dxa" w:w="425"/>
            <w:shd w:fill="auto" w:val="clear"/>
          </w:tcPr>
          <w:p w14:paraId="A1260000">
            <w:pPr>
              <w:rPr>
                <w:sz w:val="20"/>
              </w:rPr>
            </w:pPr>
            <w:r>
              <w:rPr>
                <w:sz w:val="20"/>
              </w:rPr>
              <w:t>13</w:t>
            </w:r>
          </w:p>
        </w:tc>
        <w:tc>
          <w:tcPr>
            <w:tcW w:type="dxa" w:w="1559"/>
            <w:shd w:fill="auto" w:val="clear"/>
          </w:tcPr>
          <w:p w14:paraId="A2260000">
            <w:pPr>
              <w:rPr>
                <w:sz w:val="20"/>
              </w:rPr>
            </w:pPr>
            <w:r>
              <w:rPr>
                <w:sz w:val="20"/>
              </w:rPr>
              <w:t>98 1 00 00000</w:t>
            </w:r>
          </w:p>
        </w:tc>
        <w:tc>
          <w:tcPr>
            <w:tcW w:type="dxa" w:w="567"/>
            <w:shd w:fill="auto" w:val="clear"/>
          </w:tcPr>
          <w:p w14:paraId="A3260000">
            <w:pPr>
              <w:rPr>
                <w:sz w:val="20"/>
              </w:rPr>
            </w:pPr>
            <w:r>
              <w:rPr>
                <w:sz w:val="20"/>
              </w:rPr>
              <w:t>000</w:t>
            </w:r>
          </w:p>
        </w:tc>
        <w:tc>
          <w:tcPr>
            <w:tcW w:type="dxa" w:w="1438"/>
            <w:shd w:fill="auto" w:val="clear"/>
          </w:tcPr>
          <w:p w14:paraId="A4260000">
            <w:pPr>
              <w:ind/>
              <w:jc w:val="right"/>
              <w:rPr>
                <w:sz w:val="20"/>
              </w:rPr>
            </w:pPr>
            <w:r>
              <w:rPr>
                <w:sz w:val="20"/>
              </w:rPr>
              <w:t>400,00</w:t>
            </w:r>
          </w:p>
        </w:tc>
      </w:tr>
      <w:tr>
        <w:trPr>
          <w:trHeight w:hRule="atLeast" w:val="20"/>
        </w:trPr>
        <w:tc>
          <w:tcPr>
            <w:tcW w:type="dxa" w:w="4678"/>
            <w:shd w:fill="auto" w:val="clear"/>
          </w:tcPr>
          <w:p w14:paraId="A526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auto" w:val="clear"/>
          </w:tcPr>
          <w:p w14:paraId="A6260000">
            <w:pPr>
              <w:rPr>
                <w:sz w:val="20"/>
              </w:rPr>
            </w:pPr>
            <w:r>
              <w:rPr>
                <w:sz w:val="20"/>
              </w:rPr>
              <w:t>617</w:t>
            </w:r>
          </w:p>
        </w:tc>
        <w:tc>
          <w:tcPr>
            <w:tcW w:type="dxa" w:w="426"/>
            <w:shd w:fill="auto" w:val="clear"/>
          </w:tcPr>
          <w:p w14:paraId="A7260000">
            <w:pPr>
              <w:rPr>
                <w:sz w:val="20"/>
              </w:rPr>
            </w:pPr>
            <w:r>
              <w:rPr>
                <w:sz w:val="20"/>
              </w:rPr>
              <w:t>01</w:t>
            </w:r>
          </w:p>
        </w:tc>
        <w:tc>
          <w:tcPr>
            <w:tcW w:type="dxa" w:w="425"/>
            <w:shd w:fill="auto" w:val="clear"/>
          </w:tcPr>
          <w:p w14:paraId="A8260000">
            <w:pPr>
              <w:rPr>
                <w:sz w:val="20"/>
              </w:rPr>
            </w:pPr>
            <w:r>
              <w:rPr>
                <w:sz w:val="20"/>
              </w:rPr>
              <w:t>13</w:t>
            </w:r>
          </w:p>
        </w:tc>
        <w:tc>
          <w:tcPr>
            <w:tcW w:type="dxa" w:w="1559"/>
            <w:shd w:fill="auto" w:val="clear"/>
          </w:tcPr>
          <w:p w14:paraId="A9260000">
            <w:pPr>
              <w:rPr>
                <w:sz w:val="20"/>
              </w:rPr>
            </w:pPr>
            <w:r>
              <w:rPr>
                <w:sz w:val="20"/>
              </w:rPr>
              <w:t>98 1 00 21360</w:t>
            </w:r>
          </w:p>
        </w:tc>
        <w:tc>
          <w:tcPr>
            <w:tcW w:type="dxa" w:w="567"/>
            <w:shd w:fill="auto" w:val="clear"/>
          </w:tcPr>
          <w:p w14:paraId="AA260000">
            <w:pPr>
              <w:rPr>
                <w:sz w:val="20"/>
              </w:rPr>
            </w:pPr>
            <w:r>
              <w:rPr>
                <w:sz w:val="20"/>
              </w:rPr>
              <w:t>000</w:t>
            </w:r>
          </w:p>
        </w:tc>
        <w:tc>
          <w:tcPr>
            <w:tcW w:type="dxa" w:w="1438"/>
            <w:shd w:fill="auto" w:val="clear"/>
          </w:tcPr>
          <w:p w14:paraId="AB260000">
            <w:pPr>
              <w:ind/>
              <w:jc w:val="right"/>
              <w:rPr>
                <w:sz w:val="20"/>
              </w:rPr>
            </w:pPr>
            <w:r>
              <w:rPr>
                <w:sz w:val="20"/>
              </w:rPr>
              <w:t>400,00</w:t>
            </w:r>
          </w:p>
        </w:tc>
      </w:tr>
      <w:tr>
        <w:trPr>
          <w:trHeight w:hRule="atLeast" w:val="20"/>
        </w:trPr>
        <w:tc>
          <w:tcPr>
            <w:tcW w:type="dxa" w:w="4678"/>
            <w:shd w:fill="auto" w:val="clear"/>
          </w:tcPr>
          <w:p w14:paraId="AC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D260000">
            <w:pPr>
              <w:rPr>
                <w:sz w:val="20"/>
              </w:rPr>
            </w:pPr>
            <w:r>
              <w:rPr>
                <w:sz w:val="20"/>
              </w:rPr>
              <w:t>617</w:t>
            </w:r>
          </w:p>
        </w:tc>
        <w:tc>
          <w:tcPr>
            <w:tcW w:type="dxa" w:w="426"/>
            <w:shd w:fill="auto" w:val="clear"/>
          </w:tcPr>
          <w:p w14:paraId="AE260000">
            <w:pPr>
              <w:rPr>
                <w:sz w:val="20"/>
              </w:rPr>
            </w:pPr>
            <w:r>
              <w:rPr>
                <w:sz w:val="20"/>
              </w:rPr>
              <w:t>01</w:t>
            </w:r>
          </w:p>
        </w:tc>
        <w:tc>
          <w:tcPr>
            <w:tcW w:type="dxa" w:w="425"/>
            <w:shd w:fill="auto" w:val="clear"/>
          </w:tcPr>
          <w:p w14:paraId="AF260000">
            <w:pPr>
              <w:rPr>
                <w:sz w:val="20"/>
              </w:rPr>
            </w:pPr>
            <w:r>
              <w:rPr>
                <w:sz w:val="20"/>
              </w:rPr>
              <w:t>13</w:t>
            </w:r>
          </w:p>
        </w:tc>
        <w:tc>
          <w:tcPr>
            <w:tcW w:type="dxa" w:w="1559"/>
            <w:shd w:fill="auto" w:val="clear"/>
          </w:tcPr>
          <w:p w14:paraId="B0260000">
            <w:pPr>
              <w:rPr>
                <w:sz w:val="20"/>
              </w:rPr>
            </w:pPr>
            <w:r>
              <w:rPr>
                <w:sz w:val="20"/>
              </w:rPr>
              <w:t>98 1 00 21360</w:t>
            </w:r>
          </w:p>
        </w:tc>
        <w:tc>
          <w:tcPr>
            <w:tcW w:type="dxa" w:w="567"/>
            <w:shd w:fill="auto" w:val="clear"/>
          </w:tcPr>
          <w:p w14:paraId="B1260000">
            <w:pPr>
              <w:rPr>
                <w:sz w:val="20"/>
              </w:rPr>
            </w:pPr>
            <w:r>
              <w:rPr>
                <w:sz w:val="20"/>
              </w:rPr>
              <w:t>240</w:t>
            </w:r>
          </w:p>
        </w:tc>
        <w:tc>
          <w:tcPr>
            <w:tcW w:type="dxa" w:w="1438"/>
            <w:shd w:fill="auto" w:val="clear"/>
          </w:tcPr>
          <w:p w14:paraId="B2260000">
            <w:pPr>
              <w:ind/>
              <w:jc w:val="right"/>
              <w:rPr>
                <w:sz w:val="20"/>
              </w:rPr>
            </w:pPr>
            <w:r>
              <w:rPr>
                <w:sz w:val="20"/>
              </w:rPr>
              <w:t>400,00</w:t>
            </w:r>
          </w:p>
        </w:tc>
      </w:tr>
      <w:tr>
        <w:trPr>
          <w:trHeight w:hRule="atLeast" w:val="20"/>
        </w:trPr>
        <w:tc>
          <w:tcPr>
            <w:tcW w:type="dxa" w:w="4678"/>
            <w:shd w:fill="auto" w:val="clear"/>
          </w:tcPr>
          <w:p w14:paraId="B3260000">
            <w:pPr>
              <w:rPr>
                <w:sz w:val="20"/>
              </w:rPr>
            </w:pPr>
            <w:r>
              <w:rPr>
                <w:sz w:val="20"/>
              </w:rPr>
              <w:t>Национальная экономика</w:t>
            </w:r>
          </w:p>
        </w:tc>
        <w:tc>
          <w:tcPr>
            <w:tcW w:type="dxa" w:w="567"/>
            <w:shd w:fill="auto" w:val="clear"/>
          </w:tcPr>
          <w:p w14:paraId="B4260000">
            <w:pPr>
              <w:rPr>
                <w:sz w:val="20"/>
              </w:rPr>
            </w:pPr>
            <w:r>
              <w:rPr>
                <w:sz w:val="20"/>
              </w:rPr>
              <w:t>617</w:t>
            </w:r>
          </w:p>
        </w:tc>
        <w:tc>
          <w:tcPr>
            <w:tcW w:type="dxa" w:w="426"/>
            <w:shd w:fill="auto" w:val="clear"/>
          </w:tcPr>
          <w:p w14:paraId="B5260000">
            <w:pPr>
              <w:rPr>
                <w:sz w:val="20"/>
              </w:rPr>
            </w:pPr>
            <w:r>
              <w:rPr>
                <w:sz w:val="20"/>
              </w:rPr>
              <w:t>04</w:t>
            </w:r>
          </w:p>
        </w:tc>
        <w:tc>
          <w:tcPr>
            <w:tcW w:type="dxa" w:w="425"/>
            <w:shd w:fill="auto" w:val="clear"/>
          </w:tcPr>
          <w:p w14:paraId="B6260000">
            <w:pPr>
              <w:rPr>
                <w:sz w:val="20"/>
              </w:rPr>
            </w:pPr>
            <w:r>
              <w:rPr>
                <w:sz w:val="20"/>
              </w:rPr>
              <w:t>00</w:t>
            </w:r>
          </w:p>
        </w:tc>
        <w:tc>
          <w:tcPr>
            <w:tcW w:type="dxa" w:w="1559"/>
            <w:shd w:fill="auto" w:val="clear"/>
          </w:tcPr>
          <w:p w14:paraId="B7260000">
            <w:pPr>
              <w:rPr>
                <w:sz w:val="20"/>
              </w:rPr>
            </w:pPr>
            <w:r>
              <w:rPr>
                <w:sz w:val="20"/>
              </w:rPr>
              <w:t>00 0 00 00000</w:t>
            </w:r>
          </w:p>
        </w:tc>
        <w:tc>
          <w:tcPr>
            <w:tcW w:type="dxa" w:w="567"/>
            <w:shd w:fill="auto" w:val="clear"/>
          </w:tcPr>
          <w:p w14:paraId="B8260000">
            <w:pPr>
              <w:rPr>
                <w:sz w:val="20"/>
              </w:rPr>
            </w:pPr>
            <w:r>
              <w:rPr>
                <w:sz w:val="20"/>
              </w:rPr>
              <w:t>000</w:t>
            </w:r>
          </w:p>
        </w:tc>
        <w:tc>
          <w:tcPr>
            <w:tcW w:type="dxa" w:w="1438"/>
            <w:shd w:fill="auto" w:val="clear"/>
          </w:tcPr>
          <w:p w14:paraId="B9260000">
            <w:pPr>
              <w:ind/>
              <w:jc w:val="right"/>
              <w:rPr>
                <w:sz w:val="20"/>
              </w:rPr>
            </w:pPr>
            <w:r>
              <w:rPr>
                <w:sz w:val="20"/>
              </w:rPr>
              <w:t>147 102,65</w:t>
            </w:r>
          </w:p>
        </w:tc>
      </w:tr>
      <w:tr>
        <w:trPr>
          <w:trHeight w:hRule="atLeast" w:val="20"/>
        </w:trPr>
        <w:tc>
          <w:tcPr>
            <w:tcW w:type="dxa" w:w="4678"/>
            <w:shd w:fill="auto" w:val="clear"/>
          </w:tcPr>
          <w:p w14:paraId="BA260000">
            <w:pPr>
              <w:rPr>
                <w:sz w:val="20"/>
              </w:rPr>
            </w:pPr>
            <w:r>
              <w:rPr>
                <w:sz w:val="20"/>
              </w:rPr>
              <w:t>Дорожное хозяйство (дорожные фонды)</w:t>
            </w:r>
          </w:p>
        </w:tc>
        <w:tc>
          <w:tcPr>
            <w:tcW w:type="dxa" w:w="567"/>
            <w:shd w:fill="auto" w:val="clear"/>
          </w:tcPr>
          <w:p w14:paraId="BB260000">
            <w:pPr>
              <w:rPr>
                <w:sz w:val="20"/>
              </w:rPr>
            </w:pPr>
            <w:r>
              <w:rPr>
                <w:sz w:val="20"/>
              </w:rPr>
              <w:t>617</w:t>
            </w:r>
          </w:p>
        </w:tc>
        <w:tc>
          <w:tcPr>
            <w:tcW w:type="dxa" w:w="426"/>
            <w:shd w:fill="auto" w:val="clear"/>
          </w:tcPr>
          <w:p w14:paraId="BC260000">
            <w:pPr>
              <w:rPr>
                <w:sz w:val="20"/>
              </w:rPr>
            </w:pPr>
            <w:r>
              <w:rPr>
                <w:sz w:val="20"/>
              </w:rPr>
              <w:t>04</w:t>
            </w:r>
          </w:p>
        </w:tc>
        <w:tc>
          <w:tcPr>
            <w:tcW w:type="dxa" w:w="425"/>
            <w:shd w:fill="auto" w:val="clear"/>
          </w:tcPr>
          <w:p w14:paraId="BD260000">
            <w:pPr>
              <w:rPr>
                <w:sz w:val="20"/>
              </w:rPr>
            </w:pPr>
            <w:r>
              <w:rPr>
                <w:sz w:val="20"/>
              </w:rPr>
              <w:t>09</w:t>
            </w:r>
          </w:p>
        </w:tc>
        <w:tc>
          <w:tcPr>
            <w:tcW w:type="dxa" w:w="1559"/>
            <w:shd w:fill="auto" w:val="clear"/>
          </w:tcPr>
          <w:p w14:paraId="BE260000">
            <w:pPr>
              <w:rPr>
                <w:sz w:val="20"/>
              </w:rPr>
            </w:pPr>
            <w:r>
              <w:rPr>
                <w:sz w:val="20"/>
              </w:rPr>
              <w:t>00 0 00 00000</w:t>
            </w:r>
          </w:p>
        </w:tc>
        <w:tc>
          <w:tcPr>
            <w:tcW w:type="dxa" w:w="567"/>
            <w:shd w:fill="auto" w:val="clear"/>
          </w:tcPr>
          <w:p w14:paraId="BF260000">
            <w:pPr>
              <w:rPr>
                <w:sz w:val="20"/>
              </w:rPr>
            </w:pPr>
            <w:r>
              <w:rPr>
                <w:sz w:val="20"/>
              </w:rPr>
              <w:t>000</w:t>
            </w:r>
          </w:p>
        </w:tc>
        <w:tc>
          <w:tcPr>
            <w:tcW w:type="dxa" w:w="1438"/>
            <w:shd w:fill="auto" w:val="clear"/>
          </w:tcPr>
          <w:p w14:paraId="C0260000">
            <w:pPr>
              <w:ind/>
              <w:jc w:val="right"/>
              <w:rPr>
                <w:sz w:val="20"/>
              </w:rPr>
            </w:pPr>
            <w:r>
              <w:rPr>
                <w:sz w:val="20"/>
              </w:rPr>
              <w:t>147 102,65</w:t>
            </w:r>
          </w:p>
        </w:tc>
      </w:tr>
      <w:tr>
        <w:trPr>
          <w:trHeight w:hRule="atLeast" w:val="20"/>
        </w:trPr>
        <w:tc>
          <w:tcPr>
            <w:tcW w:type="dxa" w:w="4678"/>
            <w:shd w:fill="auto" w:val="clear"/>
          </w:tcPr>
          <w:p w14:paraId="C12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C2260000">
            <w:pPr>
              <w:rPr>
                <w:sz w:val="20"/>
              </w:rPr>
            </w:pPr>
            <w:r>
              <w:rPr>
                <w:sz w:val="20"/>
              </w:rPr>
              <w:t>617</w:t>
            </w:r>
          </w:p>
        </w:tc>
        <w:tc>
          <w:tcPr>
            <w:tcW w:type="dxa" w:w="426"/>
            <w:shd w:fill="auto" w:val="clear"/>
          </w:tcPr>
          <w:p w14:paraId="C3260000">
            <w:pPr>
              <w:rPr>
                <w:sz w:val="20"/>
              </w:rPr>
            </w:pPr>
            <w:r>
              <w:rPr>
                <w:sz w:val="20"/>
              </w:rPr>
              <w:t>04</w:t>
            </w:r>
          </w:p>
        </w:tc>
        <w:tc>
          <w:tcPr>
            <w:tcW w:type="dxa" w:w="425"/>
            <w:shd w:fill="auto" w:val="clear"/>
          </w:tcPr>
          <w:p w14:paraId="C4260000">
            <w:pPr>
              <w:rPr>
                <w:sz w:val="20"/>
              </w:rPr>
            </w:pPr>
            <w:r>
              <w:rPr>
                <w:sz w:val="20"/>
              </w:rPr>
              <w:t>09</w:t>
            </w:r>
          </w:p>
        </w:tc>
        <w:tc>
          <w:tcPr>
            <w:tcW w:type="dxa" w:w="1559"/>
            <w:shd w:fill="auto" w:val="clear"/>
          </w:tcPr>
          <w:p w14:paraId="C5260000">
            <w:pPr>
              <w:rPr>
                <w:sz w:val="20"/>
              </w:rPr>
            </w:pPr>
            <w:r>
              <w:rPr>
                <w:sz w:val="20"/>
              </w:rPr>
              <w:t>04 0 00 00000</w:t>
            </w:r>
          </w:p>
        </w:tc>
        <w:tc>
          <w:tcPr>
            <w:tcW w:type="dxa" w:w="567"/>
            <w:shd w:fill="auto" w:val="clear"/>
          </w:tcPr>
          <w:p w14:paraId="C6260000">
            <w:pPr>
              <w:rPr>
                <w:sz w:val="20"/>
              </w:rPr>
            </w:pPr>
            <w:r>
              <w:rPr>
                <w:sz w:val="20"/>
              </w:rPr>
              <w:t>000</w:t>
            </w:r>
          </w:p>
        </w:tc>
        <w:tc>
          <w:tcPr>
            <w:tcW w:type="dxa" w:w="1438"/>
            <w:shd w:fill="auto" w:val="clear"/>
          </w:tcPr>
          <w:p w14:paraId="C7260000">
            <w:pPr>
              <w:ind/>
              <w:jc w:val="right"/>
              <w:rPr>
                <w:sz w:val="20"/>
              </w:rPr>
            </w:pPr>
            <w:r>
              <w:rPr>
                <w:sz w:val="20"/>
              </w:rPr>
              <w:t>147 102,65</w:t>
            </w:r>
          </w:p>
        </w:tc>
      </w:tr>
      <w:tr>
        <w:trPr>
          <w:trHeight w:hRule="atLeast" w:val="20"/>
        </w:trPr>
        <w:tc>
          <w:tcPr>
            <w:tcW w:type="dxa" w:w="4678"/>
            <w:shd w:fill="auto" w:val="clear"/>
          </w:tcPr>
          <w:p w14:paraId="C826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C9260000">
            <w:pPr>
              <w:rPr>
                <w:sz w:val="20"/>
              </w:rPr>
            </w:pPr>
            <w:r>
              <w:rPr>
                <w:sz w:val="20"/>
              </w:rPr>
              <w:t>617</w:t>
            </w:r>
          </w:p>
        </w:tc>
        <w:tc>
          <w:tcPr>
            <w:tcW w:type="dxa" w:w="426"/>
            <w:shd w:fill="auto" w:val="clear"/>
          </w:tcPr>
          <w:p w14:paraId="CA260000">
            <w:pPr>
              <w:rPr>
                <w:sz w:val="20"/>
              </w:rPr>
            </w:pPr>
            <w:r>
              <w:rPr>
                <w:sz w:val="20"/>
              </w:rPr>
              <w:t>04</w:t>
            </w:r>
          </w:p>
        </w:tc>
        <w:tc>
          <w:tcPr>
            <w:tcW w:type="dxa" w:w="425"/>
            <w:shd w:fill="auto" w:val="clear"/>
          </w:tcPr>
          <w:p w14:paraId="CB260000">
            <w:pPr>
              <w:rPr>
                <w:sz w:val="20"/>
              </w:rPr>
            </w:pPr>
            <w:r>
              <w:rPr>
                <w:sz w:val="20"/>
              </w:rPr>
              <w:t>09</w:t>
            </w:r>
          </w:p>
        </w:tc>
        <w:tc>
          <w:tcPr>
            <w:tcW w:type="dxa" w:w="1559"/>
            <w:shd w:fill="auto" w:val="clear"/>
          </w:tcPr>
          <w:p w14:paraId="CC260000">
            <w:pPr>
              <w:rPr>
                <w:sz w:val="20"/>
              </w:rPr>
            </w:pPr>
            <w:r>
              <w:rPr>
                <w:sz w:val="20"/>
              </w:rPr>
              <w:t>04 2 00 00000</w:t>
            </w:r>
          </w:p>
        </w:tc>
        <w:tc>
          <w:tcPr>
            <w:tcW w:type="dxa" w:w="567"/>
            <w:shd w:fill="auto" w:val="clear"/>
          </w:tcPr>
          <w:p w14:paraId="CD260000">
            <w:pPr>
              <w:rPr>
                <w:sz w:val="20"/>
              </w:rPr>
            </w:pPr>
            <w:r>
              <w:rPr>
                <w:sz w:val="20"/>
              </w:rPr>
              <w:t>000</w:t>
            </w:r>
          </w:p>
        </w:tc>
        <w:tc>
          <w:tcPr>
            <w:tcW w:type="dxa" w:w="1438"/>
            <w:shd w:fill="auto" w:val="clear"/>
          </w:tcPr>
          <w:p w14:paraId="CE260000">
            <w:pPr>
              <w:ind/>
              <w:jc w:val="right"/>
              <w:rPr>
                <w:sz w:val="20"/>
              </w:rPr>
            </w:pPr>
            <w:r>
              <w:rPr>
                <w:sz w:val="20"/>
              </w:rPr>
              <w:t>147 102,65</w:t>
            </w:r>
          </w:p>
        </w:tc>
      </w:tr>
      <w:tr>
        <w:trPr>
          <w:trHeight w:hRule="atLeast" w:val="20"/>
        </w:trPr>
        <w:tc>
          <w:tcPr>
            <w:tcW w:type="dxa" w:w="4678"/>
            <w:shd w:fill="auto" w:val="clear"/>
          </w:tcPr>
          <w:p w14:paraId="CF26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D0260000">
            <w:pPr>
              <w:rPr>
                <w:sz w:val="20"/>
              </w:rPr>
            </w:pPr>
            <w:r>
              <w:rPr>
                <w:sz w:val="20"/>
              </w:rPr>
              <w:t>617</w:t>
            </w:r>
          </w:p>
        </w:tc>
        <w:tc>
          <w:tcPr>
            <w:tcW w:type="dxa" w:w="426"/>
            <w:shd w:fill="auto" w:val="clear"/>
          </w:tcPr>
          <w:p w14:paraId="D1260000">
            <w:pPr>
              <w:rPr>
                <w:sz w:val="20"/>
              </w:rPr>
            </w:pPr>
            <w:r>
              <w:rPr>
                <w:sz w:val="20"/>
              </w:rPr>
              <w:t>04</w:t>
            </w:r>
          </w:p>
        </w:tc>
        <w:tc>
          <w:tcPr>
            <w:tcW w:type="dxa" w:w="425"/>
            <w:shd w:fill="auto" w:val="clear"/>
          </w:tcPr>
          <w:p w14:paraId="D2260000">
            <w:pPr>
              <w:rPr>
                <w:sz w:val="20"/>
              </w:rPr>
            </w:pPr>
            <w:r>
              <w:rPr>
                <w:sz w:val="20"/>
              </w:rPr>
              <w:t>09</w:t>
            </w:r>
          </w:p>
        </w:tc>
        <w:tc>
          <w:tcPr>
            <w:tcW w:type="dxa" w:w="1559"/>
            <w:shd w:fill="auto" w:val="clear"/>
          </w:tcPr>
          <w:p w14:paraId="D3260000">
            <w:pPr>
              <w:rPr>
                <w:sz w:val="20"/>
              </w:rPr>
            </w:pPr>
            <w:r>
              <w:rPr>
                <w:sz w:val="20"/>
              </w:rPr>
              <w:t>04 2 02 00000</w:t>
            </w:r>
          </w:p>
        </w:tc>
        <w:tc>
          <w:tcPr>
            <w:tcW w:type="dxa" w:w="567"/>
            <w:shd w:fill="auto" w:val="clear"/>
          </w:tcPr>
          <w:p w14:paraId="D4260000">
            <w:pPr>
              <w:rPr>
                <w:sz w:val="20"/>
              </w:rPr>
            </w:pPr>
            <w:r>
              <w:rPr>
                <w:sz w:val="20"/>
              </w:rPr>
              <w:t>000</w:t>
            </w:r>
          </w:p>
        </w:tc>
        <w:tc>
          <w:tcPr>
            <w:tcW w:type="dxa" w:w="1438"/>
            <w:shd w:fill="auto" w:val="clear"/>
          </w:tcPr>
          <w:p w14:paraId="D5260000">
            <w:pPr>
              <w:ind/>
              <w:jc w:val="right"/>
              <w:rPr>
                <w:sz w:val="20"/>
              </w:rPr>
            </w:pPr>
            <w:r>
              <w:rPr>
                <w:sz w:val="20"/>
              </w:rPr>
              <w:t>147 102,65</w:t>
            </w:r>
          </w:p>
        </w:tc>
      </w:tr>
      <w:tr>
        <w:trPr>
          <w:trHeight w:hRule="atLeast" w:val="20"/>
        </w:trPr>
        <w:tc>
          <w:tcPr>
            <w:tcW w:type="dxa" w:w="4678"/>
            <w:shd w:fill="auto" w:val="clear"/>
          </w:tcPr>
          <w:p w14:paraId="D626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567"/>
            <w:shd w:fill="auto" w:val="clear"/>
          </w:tcPr>
          <w:p w14:paraId="D7260000">
            <w:pPr>
              <w:rPr>
                <w:sz w:val="20"/>
              </w:rPr>
            </w:pPr>
            <w:r>
              <w:rPr>
                <w:sz w:val="20"/>
              </w:rPr>
              <w:t>617</w:t>
            </w:r>
          </w:p>
        </w:tc>
        <w:tc>
          <w:tcPr>
            <w:tcW w:type="dxa" w:w="426"/>
            <w:shd w:fill="auto" w:val="clear"/>
          </w:tcPr>
          <w:p w14:paraId="D8260000">
            <w:pPr>
              <w:rPr>
                <w:sz w:val="20"/>
              </w:rPr>
            </w:pPr>
            <w:r>
              <w:rPr>
                <w:sz w:val="20"/>
              </w:rPr>
              <w:t>04</w:t>
            </w:r>
          </w:p>
        </w:tc>
        <w:tc>
          <w:tcPr>
            <w:tcW w:type="dxa" w:w="425"/>
            <w:shd w:fill="auto" w:val="clear"/>
          </w:tcPr>
          <w:p w14:paraId="D9260000">
            <w:pPr>
              <w:rPr>
                <w:sz w:val="20"/>
              </w:rPr>
            </w:pPr>
            <w:r>
              <w:rPr>
                <w:sz w:val="20"/>
              </w:rPr>
              <w:t>09</w:t>
            </w:r>
          </w:p>
        </w:tc>
        <w:tc>
          <w:tcPr>
            <w:tcW w:type="dxa" w:w="1559"/>
            <w:shd w:fill="auto" w:val="clear"/>
          </w:tcPr>
          <w:p w14:paraId="DA260000">
            <w:pPr>
              <w:rPr>
                <w:sz w:val="20"/>
              </w:rPr>
            </w:pPr>
            <w:r>
              <w:rPr>
                <w:sz w:val="20"/>
              </w:rPr>
              <w:t>04 2 02 20820</w:t>
            </w:r>
          </w:p>
        </w:tc>
        <w:tc>
          <w:tcPr>
            <w:tcW w:type="dxa" w:w="567"/>
            <w:shd w:fill="auto" w:val="clear"/>
          </w:tcPr>
          <w:p w14:paraId="DB260000">
            <w:pPr>
              <w:rPr>
                <w:sz w:val="20"/>
              </w:rPr>
            </w:pPr>
            <w:r>
              <w:rPr>
                <w:sz w:val="20"/>
              </w:rPr>
              <w:t>000</w:t>
            </w:r>
          </w:p>
        </w:tc>
        <w:tc>
          <w:tcPr>
            <w:tcW w:type="dxa" w:w="1438"/>
            <w:shd w:fill="auto" w:val="clear"/>
          </w:tcPr>
          <w:p w14:paraId="DC260000">
            <w:pPr>
              <w:ind/>
              <w:jc w:val="right"/>
              <w:rPr>
                <w:sz w:val="20"/>
              </w:rPr>
            </w:pPr>
            <w:r>
              <w:rPr>
                <w:sz w:val="20"/>
              </w:rPr>
              <w:t>60 716,33</w:t>
            </w:r>
          </w:p>
        </w:tc>
      </w:tr>
      <w:tr>
        <w:trPr>
          <w:trHeight w:hRule="atLeast" w:val="20"/>
        </w:trPr>
        <w:tc>
          <w:tcPr>
            <w:tcW w:type="dxa" w:w="4678"/>
            <w:shd w:fill="auto" w:val="clear"/>
          </w:tcPr>
          <w:p w14:paraId="DD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E260000">
            <w:pPr>
              <w:rPr>
                <w:sz w:val="20"/>
              </w:rPr>
            </w:pPr>
            <w:r>
              <w:rPr>
                <w:sz w:val="20"/>
              </w:rPr>
              <w:t>617</w:t>
            </w:r>
          </w:p>
        </w:tc>
        <w:tc>
          <w:tcPr>
            <w:tcW w:type="dxa" w:w="426"/>
            <w:shd w:fill="auto" w:val="clear"/>
          </w:tcPr>
          <w:p w14:paraId="DF260000">
            <w:pPr>
              <w:rPr>
                <w:sz w:val="20"/>
              </w:rPr>
            </w:pPr>
            <w:r>
              <w:rPr>
                <w:sz w:val="20"/>
              </w:rPr>
              <w:t>04</w:t>
            </w:r>
          </w:p>
        </w:tc>
        <w:tc>
          <w:tcPr>
            <w:tcW w:type="dxa" w:w="425"/>
            <w:shd w:fill="auto" w:val="clear"/>
          </w:tcPr>
          <w:p w14:paraId="E0260000">
            <w:pPr>
              <w:rPr>
                <w:sz w:val="20"/>
              </w:rPr>
            </w:pPr>
            <w:r>
              <w:rPr>
                <w:sz w:val="20"/>
              </w:rPr>
              <w:t>09</w:t>
            </w:r>
          </w:p>
        </w:tc>
        <w:tc>
          <w:tcPr>
            <w:tcW w:type="dxa" w:w="1559"/>
            <w:shd w:fill="auto" w:val="clear"/>
          </w:tcPr>
          <w:p w14:paraId="E1260000">
            <w:pPr>
              <w:rPr>
                <w:sz w:val="20"/>
              </w:rPr>
            </w:pPr>
            <w:r>
              <w:rPr>
                <w:sz w:val="20"/>
              </w:rPr>
              <w:t>04 2 02 20820</w:t>
            </w:r>
          </w:p>
        </w:tc>
        <w:tc>
          <w:tcPr>
            <w:tcW w:type="dxa" w:w="567"/>
            <w:shd w:fill="auto" w:val="clear"/>
          </w:tcPr>
          <w:p w14:paraId="E2260000">
            <w:pPr>
              <w:rPr>
                <w:sz w:val="20"/>
              </w:rPr>
            </w:pPr>
            <w:r>
              <w:rPr>
                <w:sz w:val="20"/>
              </w:rPr>
              <w:t>240</w:t>
            </w:r>
          </w:p>
        </w:tc>
        <w:tc>
          <w:tcPr>
            <w:tcW w:type="dxa" w:w="1438"/>
            <w:shd w:fill="auto" w:val="clear"/>
          </w:tcPr>
          <w:p w14:paraId="E3260000">
            <w:pPr>
              <w:ind/>
              <w:jc w:val="right"/>
              <w:rPr>
                <w:sz w:val="20"/>
              </w:rPr>
            </w:pPr>
            <w:r>
              <w:rPr>
                <w:sz w:val="20"/>
              </w:rPr>
              <w:t>60 716,33</w:t>
            </w:r>
          </w:p>
        </w:tc>
      </w:tr>
      <w:tr>
        <w:trPr>
          <w:trHeight w:hRule="atLeast" w:val="20"/>
        </w:trPr>
        <w:tc>
          <w:tcPr>
            <w:tcW w:type="dxa" w:w="4678"/>
            <w:shd w:fill="auto" w:val="clear"/>
          </w:tcPr>
          <w:p w14:paraId="E4260000">
            <w:pPr>
              <w:rPr>
                <w:sz w:val="20"/>
              </w:rPr>
            </w:pPr>
            <w:r>
              <w:rPr>
                <w:sz w:val="20"/>
              </w:rPr>
              <w:t>Расходы на содержание автомобильных дорог общего пользования местного значения</w:t>
            </w:r>
          </w:p>
        </w:tc>
        <w:tc>
          <w:tcPr>
            <w:tcW w:type="dxa" w:w="567"/>
            <w:shd w:fill="auto" w:val="clear"/>
          </w:tcPr>
          <w:p w14:paraId="E5260000">
            <w:pPr>
              <w:rPr>
                <w:sz w:val="20"/>
              </w:rPr>
            </w:pPr>
            <w:r>
              <w:rPr>
                <w:sz w:val="20"/>
              </w:rPr>
              <w:t>617</w:t>
            </w:r>
          </w:p>
        </w:tc>
        <w:tc>
          <w:tcPr>
            <w:tcW w:type="dxa" w:w="426"/>
            <w:shd w:fill="auto" w:val="clear"/>
          </w:tcPr>
          <w:p w14:paraId="E6260000">
            <w:pPr>
              <w:rPr>
                <w:sz w:val="20"/>
              </w:rPr>
            </w:pPr>
            <w:r>
              <w:rPr>
                <w:sz w:val="20"/>
              </w:rPr>
              <w:t>04</w:t>
            </w:r>
          </w:p>
        </w:tc>
        <w:tc>
          <w:tcPr>
            <w:tcW w:type="dxa" w:w="425"/>
            <w:shd w:fill="auto" w:val="clear"/>
          </w:tcPr>
          <w:p w14:paraId="E7260000">
            <w:pPr>
              <w:rPr>
                <w:sz w:val="20"/>
              </w:rPr>
            </w:pPr>
            <w:r>
              <w:rPr>
                <w:sz w:val="20"/>
              </w:rPr>
              <w:t>09</w:t>
            </w:r>
          </w:p>
        </w:tc>
        <w:tc>
          <w:tcPr>
            <w:tcW w:type="dxa" w:w="1559"/>
            <w:shd w:fill="auto" w:val="clear"/>
          </w:tcPr>
          <w:p w14:paraId="E8260000">
            <w:pPr>
              <w:rPr>
                <w:sz w:val="20"/>
              </w:rPr>
            </w:pPr>
            <w:r>
              <w:rPr>
                <w:sz w:val="20"/>
              </w:rPr>
              <w:t>04 2 02 21090</w:t>
            </w:r>
          </w:p>
        </w:tc>
        <w:tc>
          <w:tcPr>
            <w:tcW w:type="dxa" w:w="567"/>
            <w:shd w:fill="auto" w:val="clear"/>
          </w:tcPr>
          <w:p w14:paraId="E9260000">
            <w:pPr>
              <w:rPr>
                <w:sz w:val="20"/>
              </w:rPr>
            </w:pPr>
            <w:r>
              <w:rPr>
                <w:sz w:val="20"/>
              </w:rPr>
              <w:t>000</w:t>
            </w:r>
          </w:p>
        </w:tc>
        <w:tc>
          <w:tcPr>
            <w:tcW w:type="dxa" w:w="1438"/>
            <w:shd w:fill="auto" w:val="clear"/>
          </w:tcPr>
          <w:p w14:paraId="EA260000">
            <w:pPr>
              <w:ind/>
              <w:jc w:val="right"/>
              <w:rPr>
                <w:sz w:val="20"/>
              </w:rPr>
            </w:pPr>
            <w:r>
              <w:rPr>
                <w:sz w:val="20"/>
              </w:rPr>
              <w:t>7 438,95</w:t>
            </w:r>
          </w:p>
        </w:tc>
      </w:tr>
      <w:tr>
        <w:trPr>
          <w:trHeight w:hRule="atLeast" w:val="20"/>
        </w:trPr>
        <w:tc>
          <w:tcPr>
            <w:tcW w:type="dxa" w:w="4678"/>
            <w:shd w:fill="auto" w:val="clear"/>
          </w:tcPr>
          <w:p w14:paraId="EB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C260000">
            <w:pPr>
              <w:rPr>
                <w:sz w:val="20"/>
              </w:rPr>
            </w:pPr>
            <w:r>
              <w:rPr>
                <w:sz w:val="20"/>
              </w:rPr>
              <w:t>617</w:t>
            </w:r>
          </w:p>
        </w:tc>
        <w:tc>
          <w:tcPr>
            <w:tcW w:type="dxa" w:w="426"/>
            <w:shd w:fill="auto" w:val="clear"/>
          </w:tcPr>
          <w:p w14:paraId="ED260000">
            <w:pPr>
              <w:rPr>
                <w:sz w:val="20"/>
              </w:rPr>
            </w:pPr>
            <w:r>
              <w:rPr>
                <w:sz w:val="20"/>
              </w:rPr>
              <w:t>04</w:t>
            </w:r>
          </w:p>
        </w:tc>
        <w:tc>
          <w:tcPr>
            <w:tcW w:type="dxa" w:w="425"/>
            <w:shd w:fill="auto" w:val="clear"/>
          </w:tcPr>
          <w:p w14:paraId="EE260000">
            <w:pPr>
              <w:rPr>
                <w:sz w:val="20"/>
              </w:rPr>
            </w:pPr>
            <w:r>
              <w:rPr>
                <w:sz w:val="20"/>
              </w:rPr>
              <w:t>09</w:t>
            </w:r>
          </w:p>
        </w:tc>
        <w:tc>
          <w:tcPr>
            <w:tcW w:type="dxa" w:w="1559"/>
            <w:shd w:fill="auto" w:val="clear"/>
          </w:tcPr>
          <w:p w14:paraId="EF260000">
            <w:pPr>
              <w:rPr>
                <w:sz w:val="20"/>
              </w:rPr>
            </w:pPr>
            <w:r>
              <w:rPr>
                <w:sz w:val="20"/>
              </w:rPr>
              <w:t>04 2 02 21090</w:t>
            </w:r>
          </w:p>
        </w:tc>
        <w:tc>
          <w:tcPr>
            <w:tcW w:type="dxa" w:w="567"/>
            <w:shd w:fill="auto" w:val="clear"/>
          </w:tcPr>
          <w:p w14:paraId="F0260000">
            <w:pPr>
              <w:rPr>
                <w:sz w:val="20"/>
              </w:rPr>
            </w:pPr>
            <w:r>
              <w:rPr>
                <w:sz w:val="20"/>
              </w:rPr>
              <w:t>240</w:t>
            </w:r>
          </w:p>
        </w:tc>
        <w:tc>
          <w:tcPr>
            <w:tcW w:type="dxa" w:w="1438"/>
            <w:shd w:fill="auto" w:val="clear"/>
          </w:tcPr>
          <w:p w14:paraId="F1260000">
            <w:pPr>
              <w:ind/>
              <w:jc w:val="right"/>
              <w:rPr>
                <w:sz w:val="20"/>
              </w:rPr>
            </w:pPr>
            <w:r>
              <w:rPr>
                <w:sz w:val="20"/>
              </w:rPr>
              <w:t>7 438,95</w:t>
            </w:r>
          </w:p>
        </w:tc>
      </w:tr>
      <w:tr>
        <w:trPr>
          <w:trHeight w:hRule="atLeast" w:val="20"/>
        </w:trPr>
        <w:tc>
          <w:tcPr>
            <w:tcW w:type="dxa" w:w="4678"/>
            <w:shd w:fill="auto" w:val="clear"/>
          </w:tcPr>
          <w:p w14:paraId="F2260000">
            <w:pPr>
              <w:rPr>
                <w:sz w:val="20"/>
              </w:rPr>
            </w:pPr>
            <w:r>
              <w:rPr>
                <w:sz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type="dxa" w:w="567"/>
            <w:shd w:fill="auto" w:val="clear"/>
          </w:tcPr>
          <w:p w14:paraId="F3260000">
            <w:pPr>
              <w:rPr>
                <w:sz w:val="20"/>
              </w:rPr>
            </w:pPr>
            <w:r>
              <w:rPr>
                <w:sz w:val="20"/>
              </w:rPr>
              <w:t>617</w:t>
            </w:r>
          </w:p>
        </w:tc>
        <w:tc>
          <w:tcPr>
            <w:tcW w:type="dxa" w:w="426"/>
            <w:shd w:fill="auto" w:val="clear"/>
          </w:tcPr>
          <w:p w14:paraId="F4260000">
            <w:pPr>
              <w:rPr>
                <w:sz w:val="20"/>
              </w:rPr>
            </w:pPr>
            <w:r>
              <w:rPr>
                <w:sz w:val="20"/>
              </w:rPr>
              <w:t>04</w:t>
            </w:r>
          </w:p>
        </w:tc>
        <w:tc>
          <w:tcPr>
            <w:tcW w:type="dxa" w:w="425"/>
            <w:shd w:fill="auto" w:val="clear"/>
          </w:tcPr>
          <w:p w14:paraId="F5260000">
            <w:pPr>
              <w:rPr>
                <w:sz w:val="20"/>
              </w:rPr>
            </w:pPr>
            <w:r>
              <w:rPr>
                <w:sz w:val="20"/>
              </w:rPr>
              <w:t>09</w:t>
            </w:r>
          </w:p>
        </w:tc>
        <w:tc>
          <w:tcPr>
            <w:tcW w:type="dxa" w:w="1559"/>
            <w:shd w:fill="auto" w:val="clear"/>
          </w:tcPr>
          <w:p w14:paraId="F6260000">
            <w:pPr>
              <w:rPr>
                <w:sz w:val="20"/>
              </w:rPr>
            </w:pPr>
            <w:r>
              <w:rPr>
                <w:sz w:val="20"/>
              </w:rPr>
              <w:t>04 2 02 S6418</w:t>
            </w:r>
          </w:p>
        </w:tc>
        <w:tc>
          <w:tcPr>
            <w:tcW w:type="dxa" w:w="567"/>
            <w:shd w:fill="auto" w:val="clear"/>
          </w:tcPr>
          <w:p w14:paraId="F7260000">
            <w:pPr>
              <w:rPr>
                <w:sz w:val="20"/>
              </w:rPr>
            </w:pPr>
            <w:r>
              <w:rPr>
                <w:sz w:val="20"/>
              </w:rPr>
              <w:t>000</w:t>
            </w:r>
          </w:p>
        </w:tc>
        <w:tc>
          <w:tcPr>
            <w:tcW w:type="dxa" w:w="1438"/>
            <w:shd w:fill="auto" w:val="clear"/>
          </w:tcPr>
          <w:p w14:paraId="F8260000">
            <w:pPr>
              <w:ind/>
              <w:jc w:val="right"/>
              <w:rPr>
                <w:sz w:val="20"/>
              </w:rPr>
            </w:pPr>
            <w:r>
              <w:rPr>
                <w:sz w:val="20"/>
              </w:rPr>
              <w:t>78 947,37</w:t>
            </w:r>
          </w:p>
        </w:tc>
      </w:tr>
      <w:tr>
        <w:trPr>
          <w:trHeight w:hRule="atLeast" w:val="20"/>
        </w:trPr>
        <w:tc>
          <w:tcPr>
            <w:tcW w:type="dxa" w:w="4678"/>
            <w:shd w:fill="auto" w:val="clear"/>
          </w:tcPr>
          <w:p w14:paraId="F9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A260000">
            <w:pPr>
              <w:rPr>
                <w:sz w:val="20"/>
              </w:rPr>
            </w:pPr>
            <w:r>
              <w:rPr>
                <w:sz w:val="20"/>
              </w:rPr>
              <w:t>617</w:t>
            </w:r>
          </w:p>
        </w:tc>
        <w:tc>
          <w:tcPr>
            <w:tcW w:type="dxa" w:w="426"/>
            <w:shd w:fill="auto" w:val="clear"/>
          </w:tcPr>
          <w:p w14:paraId="FB260000">
            <w:pPr>
              <w:rPr>
                <w:sz w:val="20"/>
              </w:rPr>
            </w:pPr>
            <w:r>
              <w:rPr>
                <w:sz w:val="20"/>
              </w:rPr>
              <w:t>04</w:t>
            </w:r>
          </w:p>
        </w:tc>
        <w:tc>
          <w:tcPr>
            <w:tcW w:type="dxa" w:w="425"/>
            <w:shd w:fill="auto" w:val="clear"/>
          </w:tcPr>
          <w:p w14:paraId="FC260000">
            <w:pPr>
              <w:rPr>
                <w:sz w:val="20"/>
              </w:rPr>
            </w:pPr>
            <w:r>
              <w:rPr>
                <w:sz w:val="20"/>
              </w:rPr>
              <w:t>09</w:t>
            </w:r>
          </w:p>
        </w:tc>
        <w:tc>
          <w:tcPr>
            <w:tcW w:type="dxa" w:w="1559"/>
            <w:shd w:fill="auto" w:val="clear"/>
          </w:tcPr>
          <w:p w14:paraId="FD260000">
            <w:pPr>
              <w:rPr>
                <w:sz w:val="20"/>
              </w:rPr>
            </w:pPr>
            <w:r>
              <w:rPr>
                <w:sz w:val="20"/>
              </w:rPr>
              <w:t>04 2 02 S6418</w:t>
            </w:r>
          </w:p>
        </w:tc>
        <w:tc>
          <w:tcPr>
            <w:tcW w:type="dxa" w:w="567"/>
            <w:shd w:fill="auto" w:val="clear"/>
          </w:tcPr>
          <w:p w14:paraId="FE260000">
            <w:pPr>
              <w:rPr>
                <w:sz w:val="20"/>
              </w:rPr>
            </w:pPr>
            <w:r>
              <w:rPr>
                <w:sz w:val="20"/>
              </w:rPr>
              <w:t>240</w:t>
            </w:r>
          </w:p>
        </w:tc>
        <w:tc>
          <w:tcPr>
            <w:tcW w:type="dxa" w:w="1438"/>
            <w:shd w:fill="auto" w:val="clear"/>
          </w:tcPr>
          <w:p w14:paraId="FF260000">
            <w:pPr>
              <w:ind/>
              <w:jc w:val="right"/>
              <w:rPr>
                <w:sz w:val="20"/>
              </w:rPr>
            </w:pPr>
            <w:r>
              <w:rPr>
                <w:sz w:val="20"/>
              </w:rPr>
              <w:t>78 947,37</w:t>
            </w:r>
          </w:p>
        </w:tc>
      </w:tr>
      <w:tr>
        <w:trPr>
          <w:trHeight w:hRule="atLeast" w:val="20"/>
        </w:trPr>
        <w:tc>
          <w:tcPr>
            <w:tcW w:type="dxa" w:w="4678"/>
            <w:shd w:fill="auto" w:val="clear"/>
          </w:tcPr>
          <w:p w14:paraId="00270000">
            <w:pPr>
              <w:rPr>
                <w:sz w:val="20"/>
              </w:rPr>
            </w:pPr>
            <w:r>
              <w:rPr>
                <w:sz w:val="20"/>
              </w:rPr>
              <w:t>Жилищно-коммунальное хозяйство</w:t>
            </w:r>
          </w:p>
        </w:tc>
        <w:tc>
          <w:tcPr>
            <w:tcW w:type="dxa" w:w="567"/>
            <w:shd w:fill="auto" w:val="clear"/>
          </w:tcPr>
          <w:p w14:paraId="01270000">
            <w:pPr>
              <w:rPr>
                <w:sz w:val="20"/>
              </w:rPr>
            </w:pPr>
            <w:r>
              <w:rPr>
                <w:sz w:val="20"/>
              </w:rPr>
              <w:t>617</w:t>
            </w:r>
          </w:p>
        </w:tc>
        <w:tc>
          <w:tcPr>
            <w:tcW w:type="dxa" w:w="426"/>
            <w:shd w:fill="auto" w:val="clear"/>
          </w:tcPr>
          <w:p w14:paraId="02270000">
            <w:pPr>
              <w:rPr>
                <w:sz w:val="20"/>
              </w:rPr>
            </w:pPr>
            <w:r>
              <w:rPr>
                <w:sz w:val="20"/>
              </w:rPr>
              <w:t>05</w:t>
            </w:r>
          </w:p>
        </w:tc>
        <w:tc>
          <w:tcPr>
            <w:tcW w:type="dxa" w:w="425"/>
            <w:shd w:fill="auto" w:val="clear"/>
          </w:tcPr>
          <w:p w14:paraId="03270000">
            <w:pPr>
              <w:rPr>
                <w:sz w:val="20"/>
              </w:rPr>
            </w:pPr>
            <w:r>
              <w:rPr>
                <w:sz w:val="20"/>
              </w:rPr>
              <w:t>00</w:t>
            </w:r>
          </w:p>
        </w:tc>
        <w:tc>
          <w:tcPr>
            <w:tcW w:type="dxa" w:w="1559"/>
            <w:shd w:fill="auto" w:val="clear"/>
          </w:tcPr>
          <w:p w14:paraId="04270000">
            <w:pPr>
              <w:rPr>
                <w:sz w:val="20"/>
              </w:rPr>
            </w:pPr>
            <w:r>
              <w:rPr>
                <w:sz w:val="20"/>
              </w:rPr>
              <w:t>00 0 00 00000</w:t>
            </w:r>
          </w:p>
        </w:tc>
        <w:tc>
          <w:tcPr>
            <w:tcW w:type="dxa" w:w="567"/>
            <w:shd w:fill="auto" w:val="clear"/>
          </w:tcPr>
          <w:p w14:paraId="05270000">
            <w:pPr>
              <w:rPr>
                <w:sz w:val="20"/>
              </w:rPr>
            </w:pPr>
            <w:r>
              <w:rPr>
                <w:sz w:val="20"/>
              </w:rPr>
              <w:t>000</w:t>
            </w:r>
          </w:p>
        </w:tc>
        <w:tc>
          <w:tcPr>
            <w:tcW w:type="dxa" w:w="1438"/>
            <w:shd w:fill="auto" w:val="clear"/>
          </w:tcPr>
          <w:p w14:paraId="06270000">
            <w:pPr>
              <w:ind/>
              <w:jc w:val="right"/>
              <w:rPr>
                <w:sz w:val="20"/>
              </w:rPr>
            </w:pPr>
            <w:r>
              <w:rPr>
                <w:sz w:val="20"/>
              </w:rPr>
              <w:t>88 576,72</w:t>
            </w:r>
          </w:p>
        </w:tc>
      </w:tr>
      <w:tr>
        <w:trPr>
          <w:trHeight w:hRule="atLeast" w:val="20"/>
        </w:trPr>
        <w:tc>
          <w:tcPr>
            <w:tcW w:type="dxa" w:w="4678"/>
            <w:shd w:fill="auto" w:val="clear"/>
          </w:tcPr>
          <w:p w14:paraId="07270000">
            <w:pPr>
              <w:rPr>
                <w:sz w:val="20"/>
              </w:rPr>
            </w:pPr>
            <w:r>
              <w:rPr>
                <w:sz w:val="20"/>
              </w:rPr>
              <w:t>Жилищное хозяйство</w:t>
            </w:r>
          </w:p>
        </w:tc>
        <w:tc>
          <w:tcPr>
            <w:tcW w:type="dxa" w:w="567"/>
            <w:shd w:fill="auto" w:val="clear"/>
          </w:tcPr>
          <w:p w14:paraId="08270000">
            <w:pPr>
              <w:rPr>
                <w:sz w:val="20"/>
              </w:rPr>
            </w:pPr>
            <w:r>
              <w:rPr>
                <w:sz w:val="20"/>
              </w:rPr>
              <w:t>617</w:t>
            </w:r>
          </w:p>
        </w:tc>
        <w:tc>
          <w:tcPr>
            <w:tcW w:type="dxa" w:w="426"/>
            <w:shd w:fill="auto" w:val="clear"/>
          </w:tcPr>
          <w:p w14:paraId="09270000">
            <w:pPr>
              <w:rPr>
                <w:sz w:val="20"/>
              </w:rPr>
            </w:pPr>
            <w:r>
              <w:rPr>
                <w:sz w:val="20"/>
              </w:rPr>
              <w:t>05</w:t>
            </w:r>
          </w:p>
        </w:tc>
        <w:tc>
          <w:tcPr>
            <w:tcW w:type="dxa" w:w="425"/>
            <w:shd w:fill="auto" w:val="clear"/>
          </w:tcPr>
          <w:p w14:paraId="0A270000">
            <w:pPr>
              <w:rPr>
                <w:sz w:val="20"/>
              </w:rPr>
            </w:pPr>
            <w:r>
              <w:rPr>
                <w:sz w:val="20"/>
              </w:rPr>
              <w:t>01</w:t>
            </w:r>
          </w:p>
        </w:tc>
        <w:tc>
          <w:tcPr>
            <w:tcW w:type="dxa" w:w="1559"/>
            <w:shd w:fill="auto" w:val="clear"/>
          </w:tcPr>
          <w:p w14:paraId="0B270000">
            <w:pPr>
              <w:rPr>
                <w:sz w:val="20"/>
              </w:rPr>
            </w:pPr>
            <w:r>
              <w:rPr>
                <w:sz w:val="20"/>
              </w:rPr>
              <w:t>00 0 00 00000</w:t>
            </w:r>
          </w:p>
        </w:tc>
        <w:tc>
          <w:tcPr>
            <w:tcW w:type="dxa" w:w="567"/>
            <w:shd w:fill="auto" w:val="clear"/>
          </w:tcPr>
          <w:p w14:paraId="0C270000">
            <w:pPr>
              <w:rPr>
                <w:sz w:val="20"/>
              </w:rPr>
            </w:pPr>
            <w:r>
              <w:rPr>
                <w:sz w:val="20"/>
              </w:rPr>
              <w:t>000</w:t>
            </w:r>
          </w:p>
        </w:tc>
        <w:tc>
          <w:tcPr>
            <w:tcW w:type="dxa" w:w="1438"/>
            <w:shd w:fill="auto" w:val="clear"/>
          </w:tcPr>
          <w:p w14:paraId="0D270000">
            <w:pPr>
              <w:ind/>
              <w:jc w:val="right"/>
              <w:rPr>
                <w:sz w:val="20"/>
              </w:rPr>
            </w:pPr>
            <w:r>
              <w:rPr>
                <w:sz w:val="20"/>
              </w:rPr>
              <w:t>2 686,89</w:t>
            </w:r>
          </w:p>
        </w:tc>
      </w:tr>
      <w:tr>
        <w:trPr>
          <w:trHeight w:hRule="atLeast" w:val="20"/>
        </w:trPr>
        <w:tc>
          <w:tcPr>
            <w:tcW w:type="dxa" w:w="4678"/>
            <w:shd w:fill="auto" w:val="clear"/>
          </w:tcPr>
          <w:p w14:paraId="0E2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0F270000">
            <w:pPr>
              <w:rPr>
                <w:sz w:val="20"/>
              </w:rPr>
            </w:pPr>
            <w:r>
              <w:rPr>
                <w:sz w:val="20"/>
              </w:rPr>
              <w:t>617</w:t>
            </w:r>
          </w:p>
        </w:tc>
        <w:tc>
          <w:tcPr>
            <w:tcW w:type="dxa" w:w="426"/>
            <w:shd w:fill="auto" w:val="clear"/>
          </w:tcPr>
          <w:p w14:paraId="10270000">
            <w:pPr>
              <w:rPr>
                <w:sz w:val="20"/>
              </w:rPr>
            </w:pPr>
            <w:r>
              <w:rPr>
                <w:sz w:val="20"/>
              </w:rPr>
              <w:t>05</w:t>
            </w:r>
          </w:p>
        </w:tc>
        <w:tc>
          <w:tcPr>
            <w:tcW w:type="dxa" w:w="425"/>
            <w:shd w:fill="auto" w:val="clear"/>
          </w:tcPr>
          <w:p w14:paraId="11270000">
            <w:pPr>
              <w:rPr>
                <w:sz w:val="20"/>
              </w:rPr>
            </w:pPr>
            <w:r>
              <w:rPr>
                <w:sz w:val="20"/>
              </w:rPr>
              <w:t>01</w:t>
            </w:r>
          </w:p>
        </w:tc>
        <w:tc>
          <w:tcPr>
            <w:tcW w:type="dxa" w:w="1559"/>
            <w:shd w:fill="auto" w:val="clear"/>
          </w:tcPr>
          <w:p w14:paraId="12270000">
            <w:pPr>
              <w:rPr>
                <w:sz w:val="20"/>
              </w:rPr>
            </w:pPr>
            <w:r>
              <w:rPr>
                <w:sz w:val="20"/>
              </w:rPr>
              <w:t>04 0 00 00000</w:t>
            </w:r>
          </w:p>
        </w:tc>
        <w:tc>
          <w:tcPr>
            <w:tcW w:type="dxa" w:w="567"/>
            <w:shd w:fill="auto" w:val="clear"/>
          </w:tcPr>
          <w:p w14:paraId="13270000">
            <w:pPr>
              <w:rPr>
                <w:sz w:val="20"/>
              </w:rPr>
            </w:pPr>
            <w:r>
              <w:rPr>
                <w:sz w:val="20"/>
              </w:rPr>
              <w:t>000</w:t>
            </w:r>
          </w:p>
        </w:tc>
        <w:tc>
          <w:tcPr>
            <w:tcW w:type="dxa" w:w="1438"/>
            <w:shd w:fill="auto" w:val="clear"/>
          </w:tcPr>
          <w:p w14:paraId="14270000">
            <w:pPr>
              <w:ind/>
              <w:jc w:val="right"/>
              <w:rPr>
                <w:sz w:val="20"/>
              </w:rPr>
            </w:pPr>
            <w:r>
              <w:rPr>
                <w:sz w:val="20"/>
              </w:rPr>
              <w:t>2 686,89</w:t>
            </w:r>
          </w:p>
        </w:tc>
      </w:tr>
      <w:tr>
        <w:trPr>
          <w:trHeight w:hRule="atLeast" w:val="20"/>
        </w:trPr>
        <w:tc>
          <w:tcPr>
            <w:tcW w:type="dxa" w:w="4678"/>
            <w:shd w:fill="auto" w:val="clear"/>
          </w:tcPr>
          <w:p w14:paraId="1527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16270000">
            <w:pPr>
              <w:rPr>
                <w:sz w:val="20"/>
              </w:rPr>
            </w:pPr>
            <w:r>
              <w:rPr>
                <w:sz w:val="20"/>
              </w:rPr>
              <w:t>617</w:t>
            </w:r>
          </w:p>
        </w:tc>
        <w:tc>
          <w:tcPr>
            <w:tcW w:type="dxa" w:w="426"/>
            <w:shd w:fill="auto" w:val="clear"/>
          </w:tcPr>
          <w:p w14:paraId="17270000">
            <w:pPr>
              <w:rPr>
                <w:sz w:val="20"/>
              </w:rPr>
            </w:pPr>
            <w:r>
              <w:rPr>
                <w:sz w:val="20"/>
              </w:rPr>
              <w:t>05</w:t>
            </w:r>
          </w:p>
        </w:tc>
        <w:tc>
          <w:tcPr>
            <w:tcW w:type="dxa" w:w="425"/>
            <w:shd w:fill="auto" w:val="clear"/>
          </w:tcPr>
          <w:p w14:paraId="18270000">
            <w:pPr>
              <w:rPr>
                <w:sz w:val="20"/>
              </w:rPr>
            </w:pPr>
            <w:r>
              <w:rPr>
                <w:sz w:val="20"/>
              </w:rPr>
              <w:t>01</w:t>
            </w:r>
          </w:p>
        </w:tc>
        <w:tc>
          <w:tcPr>
            <w:tcW w:type="dxa" w:w="1559"/>
            <w:shd w:fill="auto" w:val="clear"/>
          </w:tcPr>
          <w:p w14:paraId="19270000">
            <w:pPr>
              <w:rPr>
                <w:sz w:val="20"/>
              </w:rPr>
            </w:pPr>
            <w:r>
              <w:rPr>
                <w:sz w:val="20"/>
              </w:rPr>
              <w:t>04 1 00 00000</w:t>
            </w:r>
          </w:p>
        </w:tc>
        <w:tc>
          <w:tcPr>
            <w:tcW w:type="dxa" w:w="567"/>
            <w:shd w:fill="auto" w:val="clear"/>
          </w:tcPr>
          <w:p w14:paraId="1A270000">
            <w:pPr>
              <w:rPr>
                <w:sz w:val="20"/>
              </w:rPr>
            </w:pPr>
            <w:r>
              <w:rPr>
                <w:sz w:val="20"/>
              </w:rPr>
              <w:t>000</w:t>
            </w:r>
          </w:p>
        </w:tc>
        <w:tc>
          <w:tcPr>
            <w:tcW w:type="dxa" w:w="1438"/>
            <w:shd w:fill="auto" w:val="clear"/>
          </w:tcPr>
          <w:p w14:paraId="1B270000">
            <w:pPr>
              <w:ind/>
              <w:jc w:val="right"/>
              <w:rPr>
                <w:sz w:val="20"/>
              </w:rPr>
            </w:pPr>
            <w:r>
              <w:rPr>
                <w:sz w:val="20"/>
              </w:rPr>
              <w:t>2 686,89</w:t>
            </w:r>
          </w:p>
        </w:tc>
      </w:tr>
      <w:tr>
        <w:trPr>
          <w:trHeight w:hRule="atLeast" w:val="20"/>
        </w:trPr>
        <w:tc>
          <w:tcPr>
            <w:tcW w:type="dxa" w:w="4678"/>
            <w:shd w:fill="auto" w:val="clear"/>
          </w:tcPr>
          <w:p w14:paraId="1C27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1D270000">
            <w:pPr>
              <w:rPr>
                <w:sz w:val="20"/>
              </w:rPr>
            </w:pPr>
            <w:r>
              <w:rPr>
                <w:sz w:val="20"/>
              </w:rPr>
              <w:t>617</w:t>
            </w:r>
          </w:p>
        </w:tc>
        <w:tc>
          <w:tcPr>
            <w:tcW w:type="dxa" w:w="426"/>
            <w:shd w:fill="auto" w:val="clear"/>
          </w:tcPr>
          <w:p w14:paraId="1E270000">
            <w:pPr>
              <w:rPr>
                <w:sz w:val="20"/>
              </w:rPr>
            </w:pPr>
            <w:r>
              <w:rPr>
                <w:sz w:val="20"/>
              </w:rPr>
              <w:t>05</w:t>
            </w:r>
          </w:p>
        </w:tc>
        <w:tc>
          <w:tcPr>
            <w:tcW w:type="dxa" w:w="425"/>
            <w:shd w:fill="auto" w:val="clear"/>
          </w:tcPr>
          <w:p w14:paraId="1F270000">
            <w:pPr>
              <w:rPr>
                <w:sz w:val="20"/>
              </w:rPr>
            </w:pPr>
            <w:r>
              <w:rPr>
                <w:sz w:val="20"/>
              </w:rPr>
              <w:t>01</w:t>
            </w:r>
          </w:p>
        </w:tc>
        <w:tc>
          <w:tcPr>
            <w:tcW w:type="dxa" w:w="1559"/>
            <w:shd w:fill="auto" w:val="clear"/>
          </w:tcPr>
          <w:p w14:paraId="20270000">
            <w:pPr>
              <w:rPr>
                <w:sz w:val="20"/>
              </w:rPr>
            </w:pPr>
            <w:r>
              <w:rPr>
                <w:sz w:val="20"/>
              </w:rPr>
              <w:t>04 1 01 00000</w:t>
            </w:r>
          </w:p>
        </w:tc>
        <w:tc>
          <w:tcPr>
            <w:tcW w:type="dxa" w:w="567"/>
            <w:shd w:fill="auto" w:val="clear"/>
          </w:tcPr>
          <w:p w14:paraId="21270000">
            <w:pPr>
              <w:rPr>
                <w:sz w:val="20"/>
              </w:rPr>
            </w:pPr>
            <w:r>
              <w:rPr>
                <w:sz w:val="20"/>
              </w:rPr>
              <w:t>000</w:t>
            </w:r>
          </w:p>
        </w:tc>
        <w:tc>
          <w:tcPr>
            <w:tcW w:type="dxa" w:w="1438"/>
            <w:shd w:fill="auto" w:val="clear"/>
          </w:tcPr>
          <w:p w14:paraId="22270000">
            <w:pPr>
              <w:ind/>
              <w:jc w:val="right"/>
              <w:rPr>
                <w:sz w:val="20"/>
              </w:rPr>
            </w:pPr>
            <w:r>
              <w:rPr>
                <w:sz w:val="20"/>
              </w:rPr>
              <w:t>2 686,89</w:t>
            </w:r>
          </w:p>
        </w:tc>
      </w:tr>
      <w:tr>
        <w:trPr>
          <w:trHeight w:hRule="atLeast" w:val="20"/>
        </w:trPr>
        <w:tc>
          <w:tcPr>
            <w:tcW w:type="dxa" w:w="4678"/>
            <w:shd w:fill="auto" w:val="clear"/>
          </w:tcPr>
          <w:p w14:paraId="23270000">
            <w:pPr>
              <w:rPr>
                <w:sz w:val="20"/>
              </w:rPr>
            </w:pPr>
            <w:r>
              <w:rPr>
                <w:sz w:val="20"/>
              </w:rPr>
              <w:t>Расходы на проведение капитального ремонта муниципального жилищного фонда</w:t>
            </w:r>
          </w:p>
        </w:tc>
        <w:tc>
          <w:tcPr>
            <w:tcW w:type="dxa" w:w="567"/>
            <w:shd w:fill="auto" w:val="clear"/>
          </w:tcPr>
          <w:p w14:paraId="24270000">
            <w:pPr>
              <w:rPr>
                <w:sz w:val="20"/>
              </w:rPr>
            </w:pPr>
            <w:r>
              <w:rPr>
                <w:sz w:val="20"/>
              </w:rPr>
              <w:t>617</w:t>
            </w:r>
          </w:p>
        </w:tc>
        <w:tc>
          <w:tcPr>
            <w:tcW w:type="dxa" w:w="426"/>
            <w:shd w:fill="auto" w:val="clear"/>
          </w:tcPr>
          <w:p w14:paraId="25270000">
            <w:pPr>
              <w:rPr>
                <w:sz w:val="20"/>
              </w:rPr>
            </w:pPr>
            <w:r>
              <w:rPr>
                <w:sz w:val="20"/>
              </w:rPr>
              <w:t>05</w:t>
            </w:r>
          </w:p>
        </w:tc>
        <w:tc>
          <w:tcPr>
            <w:tcW w:type="dxa" w:w="425"/>
            <w:shd w:fill="auto" w:val="clear"/>
          </w:tcPr>
          <w:p w14:paraId="26270000">
            <w:pPr>
              <w:rPr>
                <w:sz w:val="20"/>
              </w:rPr>
            </w:pPr>
            <w:r>
              <w:rPr>
                <w:sz w:val="20"/>
              </w:rPr>
              <w:t>01</w:t>
            </w:r>
          </w:p>
        </w:tc>
        <w:tc>
          <w:tcPr>
            <w:tcW w:type="dxa" w:w="1559"/>
            <w:shd w:fill="auto" w:val="clear"/>
          </w:tcPr>
          <w:p w14:paraId="27270000">
            <w:pPr>
              <w:rPr>
                <w:sz w:val="20"/>
              </w:rPr>
            </w:pPr>
            <w:r>
              <w:rPr>
                <w:sz w:val="20"/>
              </w:rPr>
              <w:t>04 1 01 20190</w:t>
            </w:r>
          </w:p>
        </w:tc>
        <w:tc>
          <w:tcPr>
            <w:tcW w:type="dxa" w:w="567"/>
            <w:shd w:fill="auto" w:val="clear"/>
          </w:tcPr>
          <w:p w14:paraId="28270000">
            <w:pPr>
              <w:rPr>
                <w:sz w:val="20"/>
              </w:rPr>
            </w:pPr>
            <w:r>
              <w:rPr>
                <w:sz w:val="20"/>
              </w:rPr>
              <w:t>000</w:t>
            </w:r>
          </w:p>
        </w:tc>
        <w:tc>
          <w:tcPr>
            <w:tcW w:type="dxa" w:w="1438"/>
            <w:shd w:fill="auto" w:val="clear"/>
          </w:tcPr>
          <w:p w14:paraId="29270000">
            <w:pPr>
              <w:ind/>
              <w:jc w:val="right"/>
              <w:rPr>
                <w:sz w:val="20"/>
              </w:rPr>
            </w:pPr>
            <w:r>
              <w:rPr>
                <w:sz w:val="20"/>
              </w:rPr>
              <w:t>2 686,89</w:t>
            </w:r>
          </w:p>
        </w:tc>
      </w:tr>
      <w:tr>
        <w:trPr>
          <w:trHeight w:hRule="atLeast" w:val="20"/>
        </w:trPr>
        <w:tc>
          <w:tcPr>
            <w:tcW w:type="dxa" w:w="4678"/>
            <w:shd w:fill="auto" w:val="clear"/>
          </w:tcPr>
          <w:p w14:paraId="2A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B270000">
            <w:pPr>
              <w:rPr>
                <w:sz w:val="20"/>
              </w:rPr>
            </w:pPr>
            <w:r>
              <w:rPr>
                <w:sz w:val="20"/>
              </w:rPr>
              <w:t>617</w:t>
            </w:r>
          </w:p>
        </w:tc>
        <w:tc>
          <w:tcPr>
            <w:tcW w:type="dxa" w:w="426"/>
            <w:shd w:fill="auto" w:val="clear"/>
          </w:tcPr>
          <w:p w14:paraId="2C270000">
            <w:pPr>
              <w:rPr>
                <w:sz w:val="20"/>
              </w:rPr>
            </w:pPr>
            <w:r>
              <w:rPr>
                <w:sz w:val="20"/>
              </w:rPr>
              <w:t>05</w:t>
            </w:r>
          </w:p>
        </w:tc>
        <w:tc>
          <w:tcPr>
            <w:tcW w:type="dxa" w:w="425"/>
            <w:shd w:fill="auto" w:val="clear"/>
          </w:tcPr>
          <w:p w14:paraId="2D270000">
            <w:pPr>
              <w:rPr>
                <w:sz w:val="20"/>
              </w:rPr>
            </w:pPr>
            <w:r>
              <w:rPr>
                <w:sz w:val="20"/>
              </w:rPr>
              <w:t>01</w:t>
            </w:r>
          </w:p>
        </w:tc>
        <w:tc>
          <w:tcPr>
            <w:tcW w:type="dxa" w:w="1559"/>
            <w:shd w:fill="auto" w:val="clear"/>
          </w:tcPr>
          <w:p w14:paraId="2E270000">
            <w:pPr>
              <w:rPr>
                <w:sz w:val="20"/>
              </w:rPr>
            </w:pPr>
            <w:r>
              <w:rPr>
                <w:sz w:val="20"/>
              </w:rPr>
              <w:t>04 1 01 20190</w:t>
            </w:r>
          </w:p>
        </w:tc>
        <w:tc>
          <w:tcPr>
            <w:tcW w:type="dxa" w:w="567"/>
            <w:shd w:fill="auto" w:val="clear"/>
          </w:tcPr>
          <w:p w14:paraId="2F270000">
            <w:pPr>
              <w:rPr>
                <w:sz w:val="20"/>
              </w:rPr>
            </w:pPr>
            <w:r>
              <w:rPr>
                <w:sz w:val="20"/>
              </w:rPr>
              <w:t>240</w:t>
            </w:r>
          </w:p>
        </w:tc>
        <w:tc>
          <w:tcPr>
            <w:tcW w:type="dxa" w:w="1438"/>
            <w:shd w:fill="auto" w:val="clear"/>
          </w:tcPr>
          <w:p w14:paraId="30270000">
            <w:pPr>
              <w:ind/>
              <w:jc w:val="right"/>
              <w:rPr>
                <w:sz w:val="20"/>
              </w:rPr>
            </w:pPr>
            <w:r>
              <w:rPr>
                <w:sz w:val="20"/>
              </w:rPr>
              <w:t>2 686,89</w:t>
            </w:r>
          </w:p>
        </w:tc>
      </w:tr>
      <w:tr>
        <w:trPr>
          <w:trHeight w:hRule="atLeast" w:val="20"/>
        </w:trPr>
        <w:tc>
          <w:tcPr>
            <w:tcW w:type="dxa" w:w="4678"/>
            <w:shd w:fill="auto" w:val="clear"/>
          </w:tcPr>
          <w:p w14:paraId="31270000">
            <w:pPr>
              <w:rPr>
                <w:sz w:val="20"/>
              </w:rPr>
            </w:pPr>
            <w:r>
              <w:rPr>
                <w:sz w:val="20"/>
              </w:rPr>
              <w:t>Благоустройство</w:t>
            </w:r>
          </w:p>
        </w:tc>
        <w:tc>
          <w:tcPr>
            <w:tcW w:type="dxa" w:w="567"/>
            <w:shd w:fill="auto" w:val="clear"/>
          </w:tcPr>
          <w:p w14:paraId="32270000">
            <w:pPr>
              <w:rPr>
                <w:sz w:val="20"/>
              </w:rPr>
            </w:pPr>
            <w:r>
              <w:rPr>
                <w:sz w:val="20"/>
              </w:rPr>
              <w:t>617</w:t>
            </w:r>
          </w:p>
        </w:tc>
        <w:tc>
          <w:tcPr>
            <w:tcW w:type="dxa" w:w="426"/>
            <w:shd w:fill="auto" w:val="clear"/>
          </w:tcPr>
          <w:p w14:paraId="33270000">
            <w:pPr>
              <w:rPr>
                <w:sz w:val="20"/>
              </w:rPr>
            </w:pPr>
            <w:r>
              <w:rPr>
                <w:sz w:val="20"/>
              </w:rPr>
              <w:t>05</w:t>
            </w:r>
          </w:p>
        </w:tc>
        <w:tc>
          <w:tcPr>
            <w:tcW w:type="dxa" w:w="425"/>
            <w:shd w:fill="auto" w:val="clear"/>
          </w:tcPr>
          <w:p w14:paraId="34270000">
            <w:pPr>
              <w:rPr>
                <w:sz w:val="20"/>
              </w:rPr>
            </w:pPr>
            <w:r>
              <w:rPr>
                <w:sz w:val="20"/>
              </w:rPr>
              <w:t>03</w:t>
            </w:r>
          </w:p>
        </w:tc>
        <w:tc>
          <w:tcPr>
            <w:tcW w:type="dxa" w:w="1559"/>
            <w:shd w:fill="auto" w:val="clear"/>
          </w:tcPr>
          <w:p w14:paraId="35270000">
            <w:pPr>
              <w:rPr>
                <w:sz w:val="20"/>
              </w:rPr>
            </w:pPr>
            <w:r>
              <w:rPr>
                <w:sz w:val="20"/>
              </w:rPr>
              <w:t>00 0 00 00000</w:t>
            </w:r>
          </w:p>
        </w:tc>
        <w:tc>
          <w:tcPr>
            <w:tcW w:type="dxa" w:w="567"/>
            <w:shd w:fill="auto" w:val="clear"/>
          </w:tcPr>
          <w:p w14:paraId="36270000">
            <w:pPr>
              <w:rPr>
                <w:sz w:val="20"/>
              </w:rPr>
            </w:pPr>
            <w:r>
              <w:rPr>
                <w:sz w:val="20"/>
              </w:rPr>
              <w:t>000</w:t>
            </w:r>
          </w:p>
        </w:tc>
        <w:tc>
          <w:tcPr>
            <w:tcW w:type="dxa" w:w="1438"/>
            <w:shd w:fill="auto" w:val="clear"/>
          </w:tcPr>
          <w:p w14:paraId="37270000">
            <w:pPr>
              <w:ind/>
              <w:jc w:val="right"/>
              <w:rPr>
                <w:sz w:val="20"/>
              </w:rPr>
            </w:pPr>
            <w:r>
              <w:rPr>
                <w:sz w:val="20"/>
              </w:rPr>
              <w:t>85 889,83</w:t>
            </w:r>
          </w:p>
        </w:tc>
      </w:tr>
      <w:tr>
        <w:trPr>
          <w:trHeight w:hRule="atLeast" w:val="20"/>
        </w:trPr>
        <w:tc>
          <w:tcPr>
            <w:tcW w:type="dxa" w:w="4678"/>
            <w:shd w:fill="auto" w:val="clear"/>
          </w:tcPr>
          <w:p w14:paraId="382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39270000">
            <w:pPr>
              <w:rPr>
                <w:sz w:val="20"/>
              </w:rPr>
            </w:pPr>
            <w:r>
              <w:rPr>
                <w:sz w:val="20"/>
              </w:rPr>
              <w:t>617</w:t>
            </w:r>
          </w:p>
        </w:tc>
        <w:tc>
          <w:tcPr>
            <w:tcW w:type="dxa" w:w="426"/>
            <w:shd w:fill="auto" w:val="clear"/>
          </w:tcPr>
          <w:p w14:paraId="3A270000">
            <w:pPr>
              <w:rPr>
                <w:sz w:val="20"/>
              </w:rPr>
            </w:pPr>
            <w:r>
              <w:rPr>
                <w:sz w:val="20"/>
              </w:rPr>
              <w:t>05</w:t>
            </w:r>
          </w:p>
        </w:tc>
        <w:tc>
          <w:tcPr>
            <w:tcW w:type="dxa" w:w="425"/>
            <w:shd w:fill="auto" w:val="clear"/>
          </w:tcPr>
          <w:p w14:paraId="3B270000">
            <w:pPr>
              <w:rPr>
                <w:sz w:val="20"/>
              </w:rPr>
            </w:pPr>
            <w:r>
              <w:rPr>
                <w:sz w:val="20"/>
              </w:rPr>
              <w:t>03</w:t>
            </w:r>
          </w:p>
        </w:tc>
        <w:tc>
          <w:tcPr>
            <w:tcW w:type="dxa" w:w="1559"/>
            <w:shd w:fill="auto" w:val="clear"/>
          </w:tcPr>
          <w:p w14:paraId="3C270000">
            <w:pPr>
              <w:rPr>
                <w:sz w:val="20"/>
              </w:rPr>
            </w:pPr>
            <w:r>
              <w:rPr>
                <w:sz w:val="20"/>
              </w:rPr>
              <w:t>04 0 00 00000</w:t>
            </w:r>
          </w:p>
        </w:tc>
        <w:tc>
          <w:tcPr>
            <w:tcW w:type="dxa" w:w="567"/>
            <w:shd w:fill="auto" w:val="clear"/>
          </w:tcPr>
          <w:p w14:paraId="3D270000">
            <w:pPr>
              <w:rPr>
                <w:sz w:val="20"/>
              </w:rPr>
            </w:pPr>
            <w:r>
              <w:rPr>
                <w:sz w:val="20"/>
              </w:rPr>
              <w:t>000</w:t>
            </w:r>
          </w:p>
        </w:tc>
        <w:tc>
          <w:tcPr>
            <w:tcW w:type="dxa" w:w="1438"/>
            <w:shd w:fill="auto" w:val="clear"/>
          </w:tcPr>
          <w:p w14:paraId="3E270000">
            <w:pPr>
              <w:ind/>
              <w:jc w:val="right"/>
              <w:rPr>
                <w:sz w:val="20"/>
              </w:rPr>
            </w:pPr>
            <w:r>
              <w:rPr>
                <w:sz w:val="20"/>
              </w:rPr>
              <w:t>85 889,83</w:t>
            </w:r>
          </w:p>
        </w:tc>
      </w:tr>
      <w:tr>
        <w:trPr>
          <w:trHeight w:hRule="atLeast" w:val="20"/>
        </w:trPr>
        <w:tc>
          <w:tcPr>
            <w:tcW w:type="dxa" w:w="4678"/>
            <w:shd w:fill="auto" w:val="clear"/>
          </w:tcPr>
          <w:p w14:paraId="3F270000">
            <w:pPr>
              <w:rPr>
                <w:sz w:val="20"/>
              </w:rPr>
            </w:pPr>
            <w:r>
              <w:rPr>
                <w:sz w:val="20"/>
              </w:rPr>
              <w:t>Подпрограмма «Благоустройство территории города Ставрополя»</w:t>
            </w:r>
          </w:p>
        </w:tc>
        <w:tc>
          <w:tcPr>
            <w:tcW w:type="dxa" w:w="567"/>
            <w:shd w:fill="auto" w:val="clear"/>
          </w:tcPr>
          <w:p w14:paraId="40270000">
            <w:pPr>
              <w:rPr>
                <w:sz w:val="20"/>
              </w:rPr>
            </w:pPr>
            <w:r>
              <w:rPr>
                <w:sz w:val="20"/>
              </w:rPr>
              <w:t>617</w:t>
            </w:r>
          </w:p>
        </w:tc>
        <w:tc>
          <w:tcPr>
            <w:tcW w:type="dxa" w:w="426"/>
            <w:shd w:fill="auto" w:val="clear"/>
          </w:tcPr>
          <w:p w14:paraId="41270000">
            <w:pPr>
              <w:rPr>
                <w:sz w:val="20"/>
              </w:rPr>
            </w:pPr>
            <w:r>
              <w:rPr>
                <w:sz w:val="20"/>
              </w:rPr>
              <w:t>05</w:t>
            </w:r>
          </w:p>
        </w:tc>
        <w:tc>
          <w:tcPr>
            <w:tcW w:type="dxa" w:w="425"/>
            <w:shd w:fill="auto" w:val="clear"/>
          </w:tcPr>
          <w:p w14:paraId="42270000">
            <w:pPr>
              <w:rPr>
                <w:sz w:val="20"/>
              </w:rPr>
            </w:pPr>
            <w:r>
              <w:rPr>
                <w:sz w:val="20"/>
              </w:rPr>
              <w:t>03</w:t>
            </w:r>
          </w:p>
        </w:tc>
        <w:tc>
          <w:tcPr>
            <w:tcW w:type="dxa" w:w="1559"/>
            <w:shd w:fill="auto" w:val="clear"/>
          </w:tcPr>
          <w:p w14:paraId="43270000">
            <w:pPr>
              <w:rPr>
                <w:sz w:val="20"/>
              </w:rPr>
            </w:pPr>
            <w:r>
              <w:rPr>
                <w:sz w:val="20"/>
              </w:rPr>
              <w:t>04 3 00 00000</w:t>
            </w:r>
          </w:p>
        </w:tc>
        <w:tc>
          <w:tcPr>
            <w:tcW w:type="dxa" w:w="567"/>
            <w:shd w:fill="auto" w:val="clear"/>
          </w:tcPr>
          <w:p w14:paraId="44270000">
            <w:pPr>
              <w:rPr>
                <w:sz w:val="20"/>
              </w:rPr>
            </w:pPr>
            <w:r>
              <w:rPr>
                <w:sz w:val="20"/>
              </w:rPr>
              <w:t>000</w:t>
            </w:r>
          </w:p>
        </w:tc>
        <w:tc>
          <w:tcPr>
            <w:tcW w:type="dxa" w:w="1438"/>
            <w:shd w:fill="auto" w:val="clear"/>
          </w:tcPr>
          <w:p w14:paraId="45270000">
            <w:pPr>
              <w:ind/>
              <w:jc w:val="right"/>
              <w:rPr>
                <w:sz w:val="20"/>
              </w:rPr>
            </w:pPr>
            <w:r>
              <w:rPr>
                <w:sz w:val="20"/>
              </w:rPr>
              <w:t>85 889,83</w:t>
            </w:r>
          </w:p>
        </w:tc>
      </w:tr>
      <w:tr>
        <w:trPr>
          <w:trHeight w:hRule="atLeast" w:val="20"/>
        </w:trPr>
        <w:tc>
          <w:tcPr>
            <w:tcW w:type="dxa" w:w="4678"/>
            <w:shd w:fill="auto" w:val="clear"/>
          </w:tcPr>
          <w:p w14:paraId="46270000">
            <w:pPr>
              <w:rPr>
                <w:sz w:val="20"/>
              </w:rPr>
            </w:pPr>
            <w:r>
              <w:rPr>
                <w:sz w:val="20"/>
              </w:rPr>
              <w:t>Основное мероприятие «Благоустройство территории города Ставрополя»</w:t>
            </w:r>
          </w:p>
        </w:tc>
        <w:tc>
          <w:tcPr>
            <w:tcW w:type="dxa" w:w="567"/>
            <w:shd w:fill="auto" w:val="clear"/>
          </w:tcPr>
          <w:p w14:paraId="47270000">
            <w:pPr>
              <w:rPr>
                <w:sz w:val="20"/>
              </w:rPr>
            </w:pPr>
            <w:r>
              <w:rPr>
                <w:sz w:val="20"/>
              </w:rPr>
              <w:t>617</w:t>
            </w:r>
          </w:p>
        </w:tc>
        <w:tc>
          <w:tcPr>
            <w:tcW w:type="dxa" w:w="426"/>
            <w:shd w:fill="auto" w:val="clear"/>
          </w:tcPr>
          <w:p w14:paraId="48270000">
            <w:pPr>
              <w:rPr>
                <w:sz w:val="20"/>
              </w:rPr>
            </w:pPr>
            <w:r>
              <w:rPr>
                <w:sz w:val="20"/>
              </w:rPr>
              <w:t>05</w:t>
            </w:r>
          </w:p>
        </w:tc>
        <w:tc>
          <w:tcPr>
            <w:tcW w:type="dxa" w:w="425"/>
            <w:shd w:fill="auto" w:val="clear"/>
          </w:tcPr>
          <w:p w14:paraId="49270000">
            <w:pPr>
              <w:rPr>
                <w:sz w:val="20"/>
              </w:rPr>
            </w:pPr>
            <w:r>
              <w:rPr>
                <w:sz w:val="20"/>
              </w:rPr>
              <w:t>03</w:t>
            </w:r>
          </w:p>
        </w:tc>
        <w:tc>
          <w:tcPr>
            <w:tcW w:type="dxa" w:w="1559"/>
            <w:shd w:fill="auto" w:val="clear"/>
          </w:tcPr>
          <w:p w14:paraId="4A270000">
            <w:pPr>
              <w:rPr>
                <w:sz w:val="20"/>
              </w:rPr>
            </w:pPr>
            <w:r>
              <w:rPr>
                <w:sz w:val="20"/>
              </w:rPr>
              <w:t>04 3 04 00000</w:t>
            </w:r>
          </w:p>
        </w:tc>
        <w:tc>
          <w:tcPr>
            <w:tcW w:type="dxa" w:w="567"/>
            <w:shd w:fill="auto" w:val="clear"/>
          </w:tcPr>
          <w:p w14:paraId="4B270000">
            <w:pPr>
              <w:rPr>
                <w:sz w:val="20"/>
              </w:rPr>
            </w:pPr>
            <w:r>
              <w:rPr>
                <w:sz w:val="20"/>
              </w:rPr>
              <w:t>000</w:t>
            </w:r>
          </w:p>
        </w:tc>
        <w:tc>
          <w:tcPr>
            <w:tcW w:type="dxa" w:w="1438"/>
            <w:shd w:fill="auto" w:val="clear"/>
          </w:tcPr>
          <w:p w14:paraId="4C270000">
            <w:pPr>
              <w:ind/>
              <w:jc w:val="right"/>
              <w:rPr>
                <w:sz w:val="20"/>
              </w:rPr>
            </w:pPr>
            <w:r>
              <w:rPr>
                <w:sz w:val="20"/>
              </w:rPr>
              <w:t>85 889,83</w:t>
            </w:r>
          </w:p>
        </w:tc>
      </w:tr>
      <w:tr>
        <w:trPr>
          <w:trHeight w:hRule="atLeast" w:val="20"/>
        </w:trPr>
        <w:tc>
          <w:tcPr>
            <w:tcW w:type="dxa" w:w="4678"/>
            <w:shd w:fill="auto" w:val="clear"/>
          </w:tcPr>
          <w:p w14:paraId="4D27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4E270000">
            <w:pPr>
              <w:rPr>
                <w:sz w:val="20"/>
              </w:rPr>
            </w:pPr>
            <w:r>
              <w:rPr>
                <w:sz w:val="20"/>
              </w:rPr>
              <w:t>617</w:t>
            </w:r>
          </w:p>
        </w:tc>
        <w:tc>
          <w:tcPr>
            <w:tcW w:type="dxa" w:w="426"/>
            <w:shd w:fill="auto" w:val="clear"/>
          </w:tcPr>
          <w:p w14:paraId="4F270000">
            <w:pPr>
              <w:rPr>
                <w:sz w:val="20"/>
              </w:rPr>
            </w:pPr>
            <w:r>
              <w:rPr>
                <w:sz w:val="20"/>
              </w:rPr>
              <w:t>05</w:t>
            </w:r>
          </w:p>
        </w:tc>
        <w:tc>
          <w:tcPr>
            <w:tcW w:type="dxa" w:w="425"/>
            <w:shd w:fill="auto" w:val="clear"/>
          </w:tcPr>
          <w:p w14:paraId="50270000">
            <w:pPr>
              <w:rPr>
                <w:sz w:val="20"/>
              </w:rPr>
            </w:pPr>
            <w:r>
              <w:rPr>
                <w:sz w:val="20"/>
              </w:rPr>
              <w:t>03</w:t>
            </w:r>
          </w:p>
        </w:tc>
        <w:tc>
          <w:tcPr>
            <w:tcW w:type="dxa" w:w="1559"/>
            <w:shd w:fill="auto" w:val="clear"/>
          </w:tcPr>
          <w:p w14:paraId="51270000">
            <w:pPr>
              <w:rPr>
                <w:sz w:val="20"/>
              </w:rPr>
            </w:pPr>
            <w:r>
              <w:rPr>
                <w:sz w:val="20"/>
              </w:rPr>
              <w:t>04 3 04 20300</w:t>
            </w:r>
          </w:p>
        </w:tc>
        <w:tc>
          <w:tcPr>
            <w:tcW w:type="dxa" w:w="567"/>
            <w:shd w:fill="auto" w:val="clear"/>
          </w:tcPr>
          <w:p w14:paraId="52270000">
            <w:pPr>
              <w:rPr>
                <w:sz w:val="20"/>
              </w:rPr>
            </w:pPr>
            <w:r>
              <w:rPr>
                <w:sz w:val="20"/>
              </w:rPr>
              <w:t>000</w:t>
            </w:r>
          </w:p>
        </w:tc>
        <w:tc>
          <w:tcPr>
            <w:tcW w:type="dxa" w:w="1438"/>
            <w:shd w:fill="auto" w:val="clear"/>
          </w:tcPr>
          <w:p w14:paraId="53270000">
            <w:pPr>
              <w:ind/>
              <w:jc w:val="right"/>
              <w:rPr>
                <w:sz w:val="20"/>
              </w:rPr>
            </w:pPr>
            <w:r>
              <w:rPr>
                <w:sz w:val="20"/>
              </w:rPr>
              <w:t>42 556,13</w:t>
            </w:r>
          </w:p>
        </w:tc>
      </w:tr>
      <w:tr>
        <w:trPr>
          <w:trHeight w:hRule="atLeast" w:val="20"/>
        </w:trPr>
        <w:tc>
          <w:tcPr>
            <w:tcW w:type="dxa" w:w="4678"/>
            <w:shd w:fill="auto" w:val="clear"/>
          </w:tcPr>
          <w:p w14:paraId="54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5270000">
            <w:pPr>
              <w:rPr>
                <w:sz w:val="20"/>
              </w:rPr>
            </w:pPr>
            <w:r>
              <w:rPr>
                <w:sz w:val="20"/>
              </w:rPr>
              <w:t>617</w:t>
            </w:r>
          </w:p>
        </w:tc>
        <w:tc>
          <w:tcPr>
            <w:tcW w:type="dxa" w:w="426"/>
            <w:shd w:fill="auto" w:val="clear"/>
          </w:tcPr>
          <w:p w14:paraId="56270000">
            <w:pPr>
              <w:rPr>
                <w:sz w:val="20"/>
              </w:rPr>
            </w:pPr>
            <w:r>
              <w:rPr>
                <w:sz w:val="20"/>
              </w:rPr>
              <w:t>05</w:t>
            </w:r>
          </w:p>
        </w:tc>
        <w:tc>
          <w:tcPr>
            <w:tcW w:type="dxa" w:w="425"/>
            <w:shd w:fill="auto" w:val="clear"/>
          </w:tcPr>
          <w:p w14:paraId="57270000">
            <w:pPr>
              <w:rPr>
                <w:sz w:val="20"/>
              </w:rPr>
            </w:pPr>
            <w:r>
              <w:rPr>
                <w:sz w:val="20"/>
              </w:rPr>
              <w:t>03</w:t>
            </w:r>
          </w:p>
        </w:tc>
        <w:tc>
          <w:tcPr>
            <w:tcW w:type="dxa" w:w="1559"/>
            <w:shd w:fill="auto" w:val="clear"/>
          </w:tcPr>
          <w:p w14:paraId="58270000">
            <w:pPr>
              <w:rPr>
                <w:sz w:val="20"/>
              </w:rPr>
            </w:pPr>
            <w:r>
              <w:rPr>
                <w:sz w:val="20"/>
              </w:rPr>
              <w:t>04 3 04 20300</w:t>
            </w:r>
          </w:p>
        </w:tc>
        <w:tc>
          <w:tcPr>
            <w:tcW w:type="dxa" w:w="567"/>
            <w:shd w:fill="auto" w:val="clear"/>
          </w:tcPr>
          <w:p w14:paraId="59270000">
            <w:pPr>
              <w:rPr>
                <w:sz w:val="20"/>
              </w:rPr>
            </w:pPr>
            <w:r>
              <w:rPr>
                <w:sz w:val="20"/>
              </w:rPr>
              <w:t>240</w:t>
            </w:r>
          </w:p>
        </w:tc>
        <w:tc>
          <w:tcPr>
            <w:tcW w:type="dxa" w:w="1438"/>
            <w:shd w:fill="auto" w:val="clear"/>
          </w:tcPr>
          <w:p w14:paraId="5A270000">
            <w:pPr>
              <w:ind/>
              <w:jc w:val="right"/>
              <w:rPr>
                <w:sz w:val="20"/>
              </w:rPr>
            </w:pPr>
            <w:r>
              <w:rPr>
                <w:sz w:val="20"/>
              </w:rPr>
              <w:t>42 556,13</w:t>
            </w:r>
          </w:p>
        </w:tc>
      </w:tr>
      <w:tr>
        <w:trPr>
          <w:trHeight w:hRule="atLeast" w:val="20"/>
        </w:trPr>
        <w:tc>
          <w:tcPr>
            <w:tcW w:type="dxa" w:w="4678"/>
            <w:shd w:fill="auto" w:val="clear"/>
          </w:tcPr>
          <w:p w14:paraId="5B270000">
            <w:pPr>
              <w:rPr>
                <w:sz w:val="20"/>
              </w:rPr>
            </w:pPr>
            <w:r>
              <w:rPr>
                <w:sz w:val="20"/>
              </w:rPr>
              <w:t>Расходы на проведение работ по уходу за зелеными насаждениями</w:t>
            </w:r>
          </w:p>
        </w:tc>
        <w:tc>
          <w:tcPr>
            <w:tcW w:type="dxa" w:w="567"/>
            <w:shd w:fill="auto" w:val="clear"/>
          </w:tcPr>
          <w:p w14:paraId="5C270000">
            <w:pPr>
              <w:rPr>
                <w:sz w:val="20"/>
              </w:rPr>
            </w:pPr>
            <w:r>
              <w:rPr>
                <w:sz w:val="20"/>
              </w:rPr>
              <w:t>617</w:t>
            </w:r>
          </w:p>
        </w:tc>
        <w:tc>
          <w:tcPr>
            <w:tcW w:type="dxa" w:w="426"/>
            <w:shd w:fill="auto" w:val="clear"/>
          </w:tcPr>
          <w:p w14:paraId="5D270000">
            <w:pPr>
              <w:rPr>
                <w:sz w:val="20"/>
              </w:rPr>
            </w:pPr>
            <w:r>
              <w:rPr>
                <w:sz w:val="20"/>
              </w:rPr>
              <w:t>05</w:t>
            </w:r>
          </w:p>
        </w:tc>
        <w:tc>
          <w:tcPr>
            <w:tcW w:type="dxa" w:w="425"/>
            <w:shd w:fill="auto" w:val="clear"/>
          </w:tcPr>
          <w:p w14:paraId="5E270000">
            <w:pPr>
              <w:rPr>
                <w:sz w:val="20"/>
              </w:rPr>
            </w:pPr>
            <w:r>
              <w:rPr>
                <w:sz w:val="20"/>
              </w:rPr>
              <w:t>03</w:t>
            </w:r>
          </w:p>
        </w:tc>
        <w:tc>
          <w:tcPr>
            <w:tcW w:type="dxa" w:w="1559"/>
            <w:shd w:fill="auto" w:val="clear"/>
          </w:tcPr>
          <w:p w14:paraId="5F270000">
            <w:pPr>
              <w:rPr>
                <w:sz w:val="20"/>
              </w:rPr>
            </w:pPr>
            <w:r>
              <w:rPr>
                <w:sz w:val="20"/>
              </w:rPr>
              <w:t>04 3 04 21070</w:t>
            </w:r>
          </w:p>
        </w:tc>
        <w:tc>
          <w:tcPr>
            <w:tcW w:type="dxa" w:w="567"/>
            <w:shd w:fill="auto" w:val="clear"/>
          </w:tcPr>
          <w:p w14:paraId="60270000">
            <w:pPr>
              <w:rPr>
                <w:sz w:val="20"/>
              </w:rPr>
            </w:pPr>
            <w:r>
              <w:rPr>
                <w:sz w:val="20"/>
              </w:rPr>
              <w:t>000</w:t>
            </w:r>
          </w:p>
        </w:tc>
        <w:tc>
          <w:tcPr>
            <w:tcW w:type="dxa" w:w="1438"/>
            <w:shd w:fill="auto" w:val="clear"/>
          </w:tcPr>
          <w:p w14:paraId="61270000">
            <w:pPr>
              <w:ind/>
              <w:jc w:val="right"/>
              <w:rPr>
                <w:sz w:val="20"/>
              </w:rPr>
            </w:pPr>
            <w:r>
              <w:rPr>
                <w:sz w:val="20"/>
              </w:rPr>
              <w:t>3 340,59</w:t>
            </w:r>
          </w:p>
        </w:tc>
      </w:tr>
      <w:tr>
        <w:trPr>
          <w:trHeight w:hRule="atLeast" w:val="20"/>
        </w:trPr>
        <w:tc>
          <w:tcPr>
            <w:tcW w:type="dxa" w:w="4678"/>
            <w:shd w:fill="auto" w:val="clear"/>
          </w:tcPr>
          <w:p w14:paraId="62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3270000">
            <w:pPr>
              <w:rPr>
                <w:sz w:val="20"/>
              </w:rPr>
            </w:pPr>
            <w:r>
              <w:rPr>
                <w:sz w:val="20"/>
              </w:rPr>
              <w:t>617</w:t>
            </w:r>
          </w:p>
        </w:tc>
        <w:tc>
          <w:tcPr>
            <w:tcW w:type="dxa" w:w="426"/>
            <w:shd w:fill="auto" w:val="clear"/>
          </w:tcPr>
          <w:p w14:paraId="64270000">
            <w:pPr>
              <w:rPr>
                <w:sz w:val="20"/>
              </w:rPr>
            </w:pPr>
            <w:r>
              <w:rPr>
                <w:sz w:val="20"/>
              </w:rPr>
              <w:t>05</w:t>
            </w:r>
          </w:p>
        </w:tc>
        <w:tc>
          <w:tcPr>
            <w:tcW w:type="dxa" w:w="425"/>
            <w:shd w:fill="auto" w:val="clear"/>
          </w:tcPr>
          <w:p w14:paraId="65270000">
            <w:pPr>
              <w:rPr>
                <w:sz w:val="20"/>
              </w:rPr>
            </w:pPr>
            <w:r>
              <w:rPr>
                <w:sz w:val="20"/>
              </w:rPr>
              <w:t>03</w:t>
            </w:r>
          </w:p>
        </w:tc>
        <w:tc>
          <w:tcPr>
            <w:tcW w:type="dxa" w:w="1559"/>
            <w:shd w:fill="auto" w:val="clear"/>
          </w:tcPr>
          <w:p w14:paraId="66270000">
            <w:pPr>
              <w:rPr>
                <w:sz w:val="20"/>
              </w:rPr>
            </w:pPr>
            <w:r>
              <w:rPr>
                <w:sz w:val="20"/>
              </w:rPr>
              <w:t>04 3 04 21070</w:t>
            </w:r>
          </w:p>
        </w:tc>
        <w:tc>
          <w:tcPr>
            <w:tcW w:type="dxa" w:w="567"/>
            <w:shd w:fill="auto" w:val="clear"/>
          </w:tcPr>
          <w:p w14:paraId="67270000">
            <w:pPr>
              <w:rPr>
                <w:sz w:val="20"/>
              </w:rPr>
            </w:pPr>
            <w:r>
              <w:rPr>
                <w:sz w:val="20"/>
              </w:rPr>
              <w:t>240</w:t>
            </w:r>
          </w:p>
        </w:tc>
        <w:tc>
          <w:tcPr>
            <w:tcW w:type="dxa" w:w="1438"/>
            <w:shd w:fill="auto" w:val="clear"/>
          </w:tcPr>
          <w:p w14:paraId="68270000">
            <w:pPr>
              <w:ind/>
              <w:jc w:val="right"/>
              <w:rPr>
                <w:sz w:val="20"/>
              </w:rPr>
            </w:pPr>
            <w:r>
              <w:rPr>
                <w:sz w:val="20"/>
              </w:rPr>
              <w:t>3 340,59</w:t>
            </w:r>
          </w:p>
        </w:tc>
      </w:tr>
      <w:tr>
        <w:trPr>
          <w:trHeight w:hRule="atLeast" w:val="20"/>
        </w:trPr>
        <w:tc>
          <w:tcPr>
            <w:tcW w:type="dxa" w:w="4678"/>
            <w:shd w:fill="auto" w:val="clear"/>
          </w:tcPr>
          <w:p w14:paraId="69270000">
            <w:pPr>
              <w:rPr>
                <w:sz w:val="20"/>
              </w:rPr>
            </w:pPr>
            <w:r>
              <w:rPr>
                <w:sz w:val="20"/>
              </w:rPr>
              <w:t xml:space="preserve">Реализация инициативного проекта за счет инициативных платежей (благоустройство территории в районе домов по проезду </w:t>
            </w:r>
            <w:r>
              <w:rPr>
                <w:sz w:val="20"/>
              </w:rPr>
              <w:t xml:space="preserve">                </w:t>
            </w:r>
            <w:r>
              <w:rPr>
                <w:sz w:val="20"/>
              </w:rPr>
              <w:t>Энгельса, 27-28, 23-24 в г. Ставрополь Ставропольского края)</w:t>
            </w:r>
          </w:p>
        </w:tc>
        <w:tc>
          <w:tcPr>
            <w:tcW w:type="dxa" w:w="567"/>
            <w:shd w:fill="auto" w:val="clear"/>
          </w:tcPr>
          <w:p w14:paraId="6A270000">
            <w:pPr>
              <w:rPr>
                <w:sz w:val="20"/>
              </w:rPr>
            </w:pPr>
            <w:r>
              <w:rPr>
                <w:sz w:val="20"/>
              </w:rPr>
              <w:t>617</w:t>
            </w:r>
          </w:p>
        </w:tc>
        <w:tc>
          <w:tcPr>
            <w:tcW w:type="dxa" w:w="426"/>
            <w:shd w:fill="auto" w:val="clear"/>
          </w:tcPr>
          <w:p w14:paraId="6B270000">
            <w:pPr>
              <w:rPr>
                <w:sz w:val="20"/>
              </w:rPr>
            </w:pPr>
            <w:r>
              <w:rPr>
                <w:sz w:val="20"/>
              </w:rPr>
              <w:t>05</w:t>
            </w:r>
          </w:p>
        </w:tc>
        <w:tc>
          <w:tcPr>
            <w:tcW w:type="dxa" w:w="425"/>
            <w:shd w:fill="auto" w:val="clear"/>
          </w:tcPr>
          <w:p w14:paraId="6C270000">
            <w:pPr>
              <w:rPr>
                <w:sz w:val="20"/>
              </w:rPr>
            </w:pPr>
            <w:r>
              <w:rPr>
                <w:sz w:val="20"/>
              </w:rPr>
              <w:t>03</w:t>
            </w:r>
          </w:p>
        </w:tc>
        <w:tc>
          <w:tcPr>
            <w:tcW w:type="dxa" w:w="1559"/>
            <w:shd w:fill="auto" w:val="clear"/>
          </w:tcPr>
          <w:p w14:paraId="6D270000">
            <w:pPr>
              <w:rPr>
                <w:sz w:val="20"/>
              </w:rPr>
            </w:pPr>
            <w:r>
              <w:rPr>
                <w:sz w:val="20"/>
              </w:rPr>
              <w:t>04 3 04 2ИП02</w:t>
            </w:r>
          </w:p>
        </w:tc>
        <w:tc>
          <w:tcPr>
            <w:tcW w:type="dxa" w:w="567"/>
            <w:shd w:fill="auto" w:val="clear"/>
          </w:tcPr>
          <w:p w14:paraId="6E270000">
            <w:pPr>
              <w:rPr>
                <w:sz w:val="20"/>
              </w:rPr>
            </w:pPr>
            <w:r>
              <w:rPr>
                <w:sz w:val="20"/>
              </w:rPr>
              <w:t>000</w:t>
            </w:r>
          </w:p>
        </w:tc>
        <w:tc>
          <w:tcPr>
            <w:tcW w:type="dxa" w:w="1438"/>
            <w:shd w:fill="auto" w:val="clear"/>
          </w:tcPr>
          <w:p w14:paraId="6F270000">
            <w:pPr>
              <w:ind/>
              <w:jc w:val="right"/>
              <w:rPr>
                <w:sz w:val="20"/>
              </w:rPr>
            </w:pPr>
            <w:r>
              <w:rPr>
                <w:sz w:val="20"/>
              </w:rPr>
              <w:t>1 500,00</w:t>
            </w:r>
          </w:p>
        </w:tc>
      </w:tr>
      <w:tr>
        <w:trPr>
          <w:trHeight w:hRule="atLeast" w:val="20"/>
        </w:trPr>
        <w:tc>
          <w:tcPr>
            <w:tcW w:type="dxa" w:w="4678"/>
            <w:shd w:fill="auto" w:val="clear"/>
          </w:tcPr>
          <w:p w14:paraId="70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1270000">
            <w:pPr>
              <w:rPr>
                <w:sz w:val="20"/>
              </w:rPr>
            </w:pPr>
            <w:r>
              <w:rPr>
                <w:sz w:val="20"/>
              </w:rPr>
              <w:t>617</w:t>
            </w:r>
          </w:p>
        </w:tc>
        <w:tc>
          <w:tcPr>
            <w:tcW w:type="dxa" w:w="426"/>
            <w:shd w:fill="auto" w:val="clear"/>
          </w:tcPr>
          <w:p w14:paraId="72270000">
            <w:pPr>
              <w:rPr>
                <w:sz w:val="20"/>
              </w:rPr>
            </w:pPr>
            <w:r>
              <w:rPr>
                <w:sz w:val="20"/>
              </w:rPr>
              <w:t>05</w:t>
            </w:r>
          </w:p>
        </w:tc>
        <w:tc>
          <w:tcPr>
            <w:tcW w:type="dxa" w:w="425"/>
            <w:shd w:fill="auto" w:val="clear"/>
          </w:tcPr>
          <w:p w14:paraId="73270000">
            <w:pPr>
              <w:rPr>
                <w:sz w:val="20"/>
              </w:rPr>
            </w:pPr>
            <w:r>
              <w:rPr>
                <w:sz w:val="20"/>
              </w:rPr>
              <w:t>03</w:t>
            </w:r>
          </w:p>
        </w:tc>
        <w:tc>
          <w:tcPr>
            <w:tcW w:type="dxa" w:w="1559"/>
            <w:shd w:fill="auto" w:val="clear"/>
          </w:tcPr>
          <w:p w14:paraId="74270000">
            <w:pPr>
              <w:rPr>
                <w:sz w:val="20"/>
              </w:rPr>
            </w:pPr>
            <w:r>
              <w:rPr>
                <w:sz w:val="20"/>
              </w:rPr>
              <w:t>04 3 04 2ИП02</w:t>
            </w:r>
          </w:p>
        </w:tc>
        <w:tc>
          <w:tcPr>
            <w:tcW w:type="dxa" w:w="567"/>
            <w:shd w:fill="auto" w:val="clear"/>
          </w:tcPr>
          <w:p w14:paraId="75270000">
            <w:pPr>
              <w:rPr>
                <w:sz w:val="20"/>
              </w:rPr>
            </w:pPr>
            <w:r>
              <w:rPr>
                <w:sz w:val="20"/>
              </w:rPr>
              <w:t>240</w:t>
            </w:r>
          </w:p>
        </w:tc>
        <w:tc>
          <w:tcPr>
            <w:tcW w:type="dxa" w:w="1438"/>
            <w:shd w:fill="auto" w:val="clear"/>
          </w:tcPr>
          <w:p w14:paraId="76270000">
            <w:pPr>
              <w:ind/>
              <w:jc w:val="right"/>
              <w:rPr>
                <w:sz w:val="20"/>
              </w:rPr>
            </w:pPr>
            <w:r>
              <w:rPr>
                <w:sz w:val="20"/>
              </w:rPr>
              <w:t>1 500,00</w:t>
            </w:r>
          </w:p>
        </w:tc>
      </w:tr>
      <w:tr>
        <w:trPr>
          <w:trHeight w:hRule="atLeast" w:val="20"/>
        </w:trPr>
        <w:tc>
          <w:tcPr>
            <w:tcW w:type="dxa" w:w="4678"/>
            <w:shd w:fill="auto" w:val="clear"/>
          </w:tcPr>
          <w:p w14:paraId="77270000">
            <w:pPr>
              <w:rPr>
                <w:sz w:val="20"/>
              </w:rPr>
            </w:pPr>
            <w:r>
              <w:rPr>
                <w:sz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type="dxa" w:w="567"/>
            <w:shd w:fill="auto" w:val="clear"/>
          </w:tcPr>
          <w:p w14:paraId="78270000">
            <w:pPr>
              <w:rPr>
                <w:sz w:val="20"/>
              </w:rPr>
            </w:pPr>
            <w:r>
              <w:rPr>
                <w:sz w:val="20"/>
              </w:rPr>
              <w:t>617</w:t>
            </w:r>
          </w:p>
        </w:tc>
        <w:tc>
          <w:tcPr>
            <w:tcW w:type="dxa" w:w="426"/>
            <w:shd w:fill="auto" w:val="clear"/>
          </w:tcPr>
          <w:p w14:paraId="79270000">
            <w:pPr>
              <w:rPr>
                <w:sz w:val="20"/>
              </w:rPr>
            </w:pPr>
            <w:r>
              <w:rPr>
                <w:sz w:val="20"/>
              </w:rPr>
              <w:t>05</w:t>
            </w:r>
          </w:p>
        </w:tc>
        <w:tc>
          <w:tcPr>
            <w:tcW w:type="dxa" w:w="425"/>
            <w:shd w:fill="auto" w:val="clear"/>
          </w:tcPr>
          <w:p w14:paraId="7A270000">
            <w:pPr>
              <w:rPr>
                <w:sz w:val="20"/>
              </w:rPr>
            </w:pPr>
            <w:r>
              <w:rPr>
                <w:sz w:val="20"/>
              </w:rPr>
              <w:t>03</w:t>
            </w:r>
          </w:p>
        </w:tc>
        <w:tc>
          <w:tcPr>
            <w:tcW w:type="dxa" w:w="1559"/>
            <w:shd w:fill="auto" w:val="clear"/>
          </w:tcPr>
          <w:p w14:paraId="7B270000">
            <w:pPr>
              <w:rPr>
                <w:sz w:val="20"/>
              </w:rPr>
            </w:pPr>
            <w:r>
              <w:rPr>
                <w:sz w:val="20"/>
              </w:rPr>
              <w:t>04 3 04 2ИП05</w:t>
            </w:r>
          </w:p>
        </w:tc>
        <w:tc>
          <w:tcPr>
            <w:tcW w:type="dxa" w:w="567"/>
            <w:shd w:fill="auto" w:val="clear"/>
          </w:tcPr>
          <w:p w14:paraId="7C270000">
            <w:pPr>
              <w:rPr>
                <w:sz w:val="20"/>
              </w:rPr>
            </w:pPr>
            <w:r>
              <w:rPr>
                <w:sz w:val="20"/>
              </w:rPr>
              <w:t>000</w:t>
            </w:r>
          </w:p>
        </w:tc>
        <w:tc>
          <w:tcPr>
            <w:tcW w:type="dxa" w:w="1438"/>
            <w:shd w:fill="auto" w:val="clear"/>
          </w:tcPr>
          <w:p w14:paraId="7D270000">
            <w:pPr>
              <w:ind/>
              <w:jc w:val="right"/>
              <w:rPr>
                <w:sz w:val="20"/>
              </w:rPr>
            </w:pPr>
            <w:r>
              <w:rPr>
                <w:sz w:val="20"/>
              </w:rPr>
              <w:t>1 500,00</w:t>
            </w:r>
          </w:p>
        </w:tc>
      </w:tr>
      <w:tr>
        <w:trPr>
          <w:trHeight w:hRule="atLeast" w:val="20"/>
        </w:trPr>
        <w:tc>
          <w:tcPr>
            <w:tcW w:type="dxa" w:w="4678"/>
            <w:shd w:fill="auto" w:val="clear"/>
          </w:tcPr>
          <w:p w14:paraId="7E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F270000">
            <w:pPr>
              <w:rPr>
                <w:sz w:val="20"/>
              </w:rPr>
            </w:pPr>
            <w:r>
              <w:rPr>
                <w:sz w:val="20"/>
              </w:rPr>
              <w:t>617</w:t>
            </w:r>
          </w:p>
        </w:tc>
        <w:tc>
          <w:tcPr>
            <w:tcW w:type="dxa" w:w="426"/>
            <w:shd w:fill="auto" w:val="clear"/>
          </w:tcPr>
          <w:p w14:paraId="80270000">
            <w:pPr>
              <w:rPr>
                <w:sz w:val="20"/>
              </w:rPr>
            </w:pPr>
            <w:r>
              <w:rPr>
                <w:sz w:val="20"/>
              </w:rPr>
              <w:t>05</w:t>
            </w:r>
          </w:p>
        </w:tc>
        <w:tc>
          <w:tcPr>
            <w:tcW w:type="dxa" w:w="425"/>
            <w:shd w:fill="auto" w:val="clear"/>
          </w:tcPr>
          <w:p w14:paraId="81270000">
            <w:pPr>
              <w:rPr>
                <w:sz w:val="20"/>
              </w:rPr>
            </w:pPr>
            <w:r>
              <w:rPr>
                <w:sz w:val="20"/>
              </w:rPr>
              <w:t>03</w:t>
            </w:r>
          </w:p>
        </w:tc>
        <w:tc>
          <w:tcPr>
            <w:tcW w:type="dxa" w:w="1559"/>
            <w:shd w:fill="auto" w:val="clear"/>
          </w:tcPr>
          <w:p w14:paraId="82270000">
            <w:pPr>
              <w:rPr>
                <w:sz w:val="20"/>
              </w:rPr>
            </w:pPr>
            <w:r>
              <w:rPr>
                <w:sz w:val="20"/>
              </w:rPr>
              <w:t>04 3 04 2ИП05</w:t>
            </w:r>
          </w:p>
        </w:tc>
        <w:tc>
          <w:tcPr>
            <w:tcW w:type="dxa" w:w="567"/>
            <w:shd w:fill="auto" w:val="clear"/>
          </w:tcPr>
          <w:p w14:paraId="83270000">
            <w:pPr>
              <w:rPr>
                <w:sz w:val="20"/>
              </w:rPr>
            </w:pPr>
            <w:r>
              <w:rPr>
                <w:sz w:val="20"/>
              </w:rPr>
              <w:t>240</w:t>
            </w:r>
          </w:p>
        </w:tc>
        <w:tc>
          <w:tcPr>
            <w:tcW w:type="dxa" w:w="1438"/>
            <w:shd w:fill="auto" w:val="clear"/>
          </w:tcPr>
          <w:p w14:paraId="84270000">
            <w:pPr>
              <w:ind/>
              <w:jc w:val="right"/>
              <w:rPr>
                <w:sz w:val="20"/>
              </w:rPr>
            </w:pPr>
            <w:r>
              <w:rPr>
                <w:sz w:val="20"/>
              </w:rPr>
              <w:t>1 500,00</w:t>
            </w:r>
          </w:p>
        </w:tc>
      </w:tr>
      <w:tr>
        <w:trPr>
          <w:trHeight w:hRule="atLeast" w:val="20"/>
        </w:trPr>
        <w:tc>
          <w:tcPr>
            <w:tcW w:type="dxa" w:w="4678"/>
            <w:shd w:fill="auto" w:val="clear"/>
          </w:tcPr>
          <w:p w14:paraId="8527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567"/>
            <w:shd w:fill="auto" w:val="clear"/>
          </w:tcPr>
          <w:p w14:paraId="86270000">
            <w:pPr>
              <w:rPr>
                <w:sz w:val="20"/>
              </w:rPr>
            </w:pPr>
            <w:r>
              <w:rPr>
                <w:sz w:val="20"/>
              </w:rPr>
              <w:t>617</w:t>
            </w:r>
          </w:p>
        </w:tc>
        <w:tc>
          <w:tcPr>
            <w:tcW w:type="dxa" w:w="426"/>
            <w:shd w:fill="auto" w:val="clear"/>
          </w:tcPr>
          <w:p w14:paraId="87270000">
            <w:pPr>
              <w:rPr>
                <w:sz w:val="20"/>
              </w:rPr>
            </w:pPr>
            <w:r>
              <w:rPr>
                <w:sz w:val="20"/>
              </w:rPr>
              <w:t>05</w:t>
            </w:r>
          </w:p>
        </w:tc>
        <w:tc>
          <w:tcPr>
            <w:tcW w:type="dxa" w:w="425"/>
            <w:shd w:fill="auto" w:val="clear"/>
          </w:tcPr>
          <w:p w14:paraId="88270000">
            <w:pPr>
              <w:rPr>
                <w:sz w:val="20"/>
              </w:rPr>
            </w:pPr>
            <w:r>
              <w:rPr>
                <w:sz w:val="20"/>
              </w:rPr>
              <w:t>03</w:t>
            </w:r>
          </w:p>
        </w:tc>
        <w:tc>
          <w:tcPr>
            <w:tcW w:type="dxa" w:w="1559"/>
            <w:shd w:fill="auto" w:val="clear"/>
          </w:tcPr>
          <w:p w14:paraId="89270000">
            <w:pPr>
              <w:rPr>
                <w:sz w:val="20"/>
              </w:rPr>
            </w:pPr>
            <w:r>
              <w:rPr>
                <w:sz w:val="20"/>
              </w:rPr>
              <w:t>04 3 04 S6416</w:t>
            </w:r>
          </w:p>
        </w:tc>
        <w:tc>
          <w:tcPr>
            <w:tcW w:type="dxa" w:w="567"/>
            <w:shd w:fill="auto" w:val="clear"/>
          </w:tcPr>
          <w:p w14:paraId="8A270000">
            <w:pPr>
              <w:rPr>
                <w:sz w:val="20"/>
              </w:rPr>
            </w:pPr>
            <w:r>
              <w:rPr>
                <w:sz w:val="20"/>
              </w:rPr>
              <w:t>000</w:t>
            </w:r>
          </w:p>
        </w:tc>
        <w:tc>
          <w:tcPr>
            <w:tcW w:type="dxa" w:w="1438"/>
            <w:shd w:fill="auto" w:val="clear"/>
          </w:tcPr>
          <w:p w14:paraId="8B270000">
            <w:pPr>
              <w:ind/>
              <w:jc w:val="right"/>
              <w:rPr>
                <w:sz w:val="20"/>
              </w:rPr>
            </w:pPr>
            <w:r>
              <w:rPr>
                <w:sz w:val="20"/>
              </w:rPr>
              <w:t>15 476,08</w:t>
            </w:r>
          </w:p>
        </w:tc>
      </w:tr>
      <w:tr>
        <w:trPr>
          <w:trHeight w:hRule="atLeast" w:val="20"/>
        </w:trPr>
        <w:tc>
          <w:tcPr>
            <w:tcW w:type="dxa" w:w="4678"/>
            <w:shd w:fill="auto" w:val="clear"/>
          </w:tcPr>
          <w:p w14:paraId="8C270000">
            <w:pPr>
              <w:rPr>
                <w:sz w:val="20"/>
              </w:rPr>
            </w:pPr>
            <w:r>
              <w:rPr>
                <w:sz w:val="20"/>
              </w:rPr>
              <w:t xml:space="preserve">Иные закупки товаров, работ и услуг для обеспечения государственных (муниципальных) </w:t>
            </w:r>
            <w:r>
              <w:rPr>
                <w:sz w:val="20"/>
              </w:rPr>
              <w:t>нужд</w:t>
            </w:r>
          </w:p>
        </w:tc>
        <w:tc>
          <w:tcPr>
            <w:tcW w:type="dxa" w:w="567"/>
            <w:shd w:fill="auto" w:val="clear"/>
          </w:tcPr>
          <w:p w14:paraId="8D270000">
            <w:pPr>
              <w:rPr>
                <w:sz w:val="20"/>
              </w:rPr>
            </w:pPr>
            <w:r>
              <w:rPr>
                <w:sz w:val="20"/>
              </w:rPr>
              <w:t>617</w:t>
            </w:r>
          </w:p>
        </w:tc>
        <w:tc>
          <w:tcPr>
            <w:tcW w:type="dxa" w:w="426"/>
            <w:shd w:fill="auto" w:val="clear"/>
          </w:tcPr>
          <w:p w14:paraId="8E270000">
            <w:pPr>
              <w:rPr>
                <w:sz w:val="20"/>
              </w:rPr>
            </w:pPr>
            <w:r>
              <w:rPr>
                <w:sz w:val="20"/>
              </w:rPr>
              <w:t>05</w:t>
            </w:r>
          </w:p>
        </w:tc>
        <w:tc>
          <w:tcPr>
            <w:tcW w:type="dxa" w:w="425"/>
            <w:shd w:fill="auto" w:val="clear"/>
          </w:tcPr>
          <w:p w14:paraId="8F270000">
            <w:pPr>
              <w:rPr>
                <w:sz w:val="20"/>
              </w:rPr>
            </w:pPr>
            <w:r>
              <w:rPr>
                <w:sz w:val="20"/>
              </w:rPr>
              <w:t>03</w:t>
            </w:r>
          </w:p>
        </w:tc>
        <w:tc>
          <w:tcPr>
            <w:tcW w:type="dxa" w:w="1559"/>
            <w:shd w:fill="auto" w:val="clear"/>
          </w:tcPr>
          <w:p w14:paraId="90270000">
            <w:pPr>
              <w:rPr>
                <w:sz w:val="20"/>
              </w:rPr>
            </w:pPr>
            <w:r>
              <w:rPr>
                <w:sz w:val="20"/>
              </w:rPr>
              <w:t>04 3 04 S6416</w:t>
            </w:r>
          </w:p>
        </w:tc>
        <w:tc>
          <w:tcPr>
            <w:tcW w:type="dxa" w:w="567"/>
            <w:shd w:fill="auto" w:val="clear"/>
          </w:tcPr>
          <w:p w14:paraId="91270000">
            <w:pPr>
              <w:rPr>
                <w:sz w:val="20"/>
              </w:rPr>
            </w:pPr>
            <w:r>
              <w:rPr>
                <w:sz w:val="20"/>
              </w:rPr>
              <w:t>240</w:t>
            </w:r>
          </w:p>
        </w:tc>
        <w:tc>
          <w:tcPr>
            <w:tcW w:type="dxa" w:w="1438"/>
            <w:shd w:fill="auto" w:val="clear"/>
          </w:tcPr>
          <w:p w14:paraId="92270000">
            <w:pPr>
              <w:ind/>
              <w:jc w:val="right"/>
              <w:rPr>
                <w:sz w:val="20"/>
              </w:rPr>
            </w:pPr>
            <w:r>
              <w:rPr>
                <w:sz w:val="20"/>
              </w:rPr>
              <w:t>15 476,08</w:t>
            </w:r>
          </w:p>
        </w:tc>
      </w:tr>
      <w:tr>
        <w:trPr>
          <w:trHeight w:hRule="atLeast" w:val="20"/>
        </w:trPr>
        <w:tc>
          <w:tcPr>
            <w:tcW w:type="dxa" w:w="4678"/>
            <w:shd w:fill="auto" w:val="clear"/>
          </w:tcPr>
          <w:p w14:paraId="93270000">
            <w:pPr>
              <w:rPr>
                <w:sz w:val="20"/>
              </w:rPr>
            </w:pPr>
            <w:r>
              <w:rPr>
                <w:sz w:val="20"/>
              </w:rPr>
              <w:t>Реализация мероприятий по благоустройству дворовых территорий</w:t>
            </w:r>
          </w:p>
        </w:tc>
        <w:tc>
          <w:tcPr>
            <w:tcW w:type="dxa" w:w="567"/>
            <w:shd w:fill="auto" w:val="clear"/>
          </w:tcPr>
          <w:p w14:paraId="94270000">
            <w:pPr>
              <w:rPr>
                <w:sz w:val="20"/>
              </w:rPr>
            </w:pPr>
            <w:r>
              <w:rPr>
                <w:sz w:val="20"/>
              </w:rPr>
              <w:t>617</w:t>
            </w:r>
          </w:p>
        </w:tc>
        <w:tc>
          <w:tcPr>
            <w:tcW w:type="dxa" w:w="426"/>
            <w:shd w:fill="auto" w:val="clear"/>
          </w:tcPr>
          <w:p w14:paraId="95270000">
            <w:pPr>
              <w:rPr>
                <w:sz w:val="20"/>
              </w:rPr>
            </w:pPr>
            <w:r>
              <w:rPr>
                <w:sz w:val="20"/>
              </w:rPr>
              <w:t>05</w:t>
            </w:r>
          </w:p>
        </w:tc>
        <w:tc>
          <w:tcPr>
            <w:tcW w:type="dxa" w:w="425"/>
            <w:shd w:fill="auto" w:val="clear"/>
          </w:tcPr>
          <w:p w14:paraId="96270000">
            <w:pPr>
              <w:rPr>
                <w:sz w:val="20"/>
              </w:rPr>
            </w:pPr>
            <w:r>
              <w:rPr>
                <w:sz w:val="20"/>
              </w:rPr>
              <w:t>03</w:t>
            </w:r>
          </w:p>
        </w:tc>
        <w:tc>
          <w:tcPr>
            <w:tcW w:type="dxa" w:w="1559"/>
            <w:shd w:fill="auto" w:val="clear"/>
          </w:tcPr>
          <w:p w14:paraId="97270000">
            <w:pPr>
              <w:rPr>
                <w:sz w:val="20"/>
              </w:rPr>
            </w:pPr>
            <w:r>
              <w:rPr>
                <w:sz w:val="20"/>
              </w:rPr>
              <w:t>04 3 04 S7790</w:t>
            </w:r>
          </w:p>
        </w:tc>
        <w:tc>
          <w:tcPr>
            <w:tcW w:type="dxa" w:w="567"/>
            <w:shd w:fill="auto" w:val="clear"/>
          </w:tcPr>
          <w:p w14:paraId="98270000">
            <w:pPr>
              <w:rPr>
                <w:sz w:val="20"/>
              </w:rPr>
            </w:pPr>
            <w:r>
              <w:rPr>
                <w:sz w:val="20"/>
              </w:rPr>
              <w:t>000</w:t>
            </w:r>
          </w:p>
        </w:tc>
        <w:tc>
          <w:tcPr>
            <w:tcW w:type="dxa" w:w="1438"/>
            <w:shd w:fill="auto" w:val="clear"/>
          </w:tcPr>
          <w:p w14:paraId="99270000">
            <w:pPr>
              <w:ind/>
              <w:jc w:val="right"/>
              <w:rPr>
                <w:sz w:val="20"/>
              </w:rPr>
            </w:pPr>
            <w:r>
              <w:rPr>
                <w:sz w:val="20"/>
              </w:rPr>
              <w:t>2 166,39</w:t>
            </w:r>
          </w:p>
        </w:tc>
      </w:tr>
      <w:tr>
        <w:trPr>
          <w:trHeight w:hRule="atLeast" w:val="20"/>
        </w:trPr>
        <w:tc>
          <w:tcPr>
            <w:tcW w:type="dxa" w:w="4678"/>
            <w:shd w:fill="auto" w:val="clear"/>
          </w:tcPr>
          <w:p w14:paraId="9A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B270000">
            <w:pPr>
              <w:rPr>
                <w:sz w:val="20"/>
              </w:rPr>
            </w:pPr>
            <w:r>
              <w:rPr>
                <w:sz w:val="20"/>
              </w:rPr>
              <w:t>617</w:t>
            </w:r>
          </w:p>
        </w:tc>
        <w:tc>
          <w:tcPr>
            <w:tcW w:type="dxa" w:w="426"/>
            <w:shd w:fill="auto" w:val="clear"/>
          </w:tcPr>
          <w:p w14:paraId="9C270000">
            <w:pPr>
              <w:rPr>
                <w:sz w:val="20"/>
              </w:rPr>
            </w:pPr>
            <w:r>
              <w:rPr>
                <w:sz w:val="20"/>
              </w:rPr>
              <w:t>05</w:t>
            </w:r>
          </w:p>
        </w:tc>
        <w:tc>
          <w:tcPr>
            <w:tcW w:type="dxa" w:w="425"/>
            <w:shd w:fill="auto" w:val="clear"/>
          </w:tcPr>
          <w:p w14:paraId="9D270000">
            <w:pPr>
              <w:rPr>
                <w:sz w:val="20"/>
              </w:rPr>
            </w:pPr>
            <w:r>
              <w:rPr>
                <w:sz w:val="20"/>
              </w:rPr>
              <w:t>03</w:t>
            </w:r>
          </w:p>
        </w:tc>
        <w:tc>
          <w:tcPr>
            <w:tcW w:type="dxa" w:w="1559"/>
            <w:shd w:fill="auto" w:val="clear"/>
          </w:tcPr>
          <w:p w14:paraId="9E270000">
            <w:pPr>
              <w:rPr>
                <w:sz w:val="20"/>
              </w:rPr>
            </w:pPr>
            <w:r>
              <w:rPr>
                <w:sz w:val="20"/>
              </w:rPr>
              <w:t>04 3 04 S7790</w:t>
            </w:r>
          </w:p>
        </w:tc>
        <w:tc>
          <w:tcPr>
            <w:tcW w:type="dxa" w:w="567"/>
            <w:shd w:fill="auto" w:val="clear"/>
          </w:tcPr>
          <w:p w14:paraId="9F270000">
            <w:pPr>
              <w:rPr>
                <w:sz w:val="20"/>
              </w:rPr>
            </w:pPr>
            <w:r>
              <w:rPr>
                <w:sz w:val="20"/>
              </w:rPr>
              <w:t>240</w:t>
            </w:r>
          </w:p>
        </w:tc>
        <w:tc>
          <w:tcPr>
            <w:tcW w:type="dxa" w:w="1438"/>
            <w:shd w:fill="auto" w:val="clear"/>
          </w:tcPr>
          <w:p w14:paraId="A0270000">
            <w:pPr>
              <w:ind/>
              <w:jc w:val="right"/>
              <w:rPr>
                <w:sz w:val="20"/>
              </w:rPr>
            </w:pPr>
            <w:r>
              <w:rPr>
                <w:sz w:val="20"/>
              </w:rPr>
              <w:t>2 166,39</w:t>
            </w:r>
          </w:p>
        </w:tc>
      </w:tr>
      <w:tr>
        <w:trPr>
          <w:trHeight w:hRule="atLeast" w:val="20"/>
        </w:trPr>
        <w:tc>
          <w:tcPr>
            <w:tcW w:type="dxa" w:w="4678"/>
            <w:shd w:fill="auto" w:val="clear"/>
          </w:tcPr>
          <w:p w14:paraId="A1270000">
            <w:pPr>
              <w:rPr>
                <w:sz w:val="20"/>
              </w:rPr>
            </w:pPr>
            <w:r>
              <w:rPr>
                <w:sz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type="dxa" w:w="567"/>
            <w:shd w:fill="auto" w:val="clear"/>
          </w:tcPr>
          <w:p w14:paraId="A2270000">
            <w:pPr>
              <w:rPr>
                <w:sz w:val="20"/>
              </w:rPr>
            </w:pPr>
            <w:r>
              <w:rPr>
                <w:sz w:val="20"/>
              </w:rPr>
              <w:t>617</w:t>
            </w:r>
          </w:p>
        </w:tc>
        <w:tc>
          <w:tcPr>
            <w:tcW w:type="dxa" w:w="426"/>
            <w:shd w:fill="auto" w:val="clear"/>
          </w:tcPr>
          <w:p w14:paraId="A3270000">
            <w:pPr>
              <w:rPr>
                <w:sz w:val="20"/>
              </w:rPr>
            </w:pPr>
            <w:r>
              <w:rPr>
                <w:sz w:val="20"/>
              </w:rPr>
              <w:t>05</w:t>
            </w:r>
          </w:p>
        </w:tc>
        <w:tc>
          <w:tcPr>
            <w:tcW w:type="dxa" w:w="425"/>
            <w:shd w:fill="auto" w:val="clear"/>
          </w:tcPr>
          <w:p w14:paraId="A4270000">
            <w:pPr>
              <w:rPr>
                <w:sz w:val="20"/>
              </w:rPr>
            </w:pPr>
            <w:r>
              <w:rPr>
                <w:sz w:val="20"/>
              </w:rPr>
              <w:t>03</w:t>
            </w:r>
          </w:p>
        </w:tc>
        <w:tc>
          <w:tcPr>
            <w:tcW w:type="dxa" w:w="1559"/>
            <w:shd w:fill="auto" w:val="clear"/>
          </w:tcPr>
          <w:p w14:paraId="A5270000">
            <w:pPr>
              <w:rPr>
                <w:sz w:val="20"/>
              </w:rPr>
            </w:pPr>
            <w:r>
              <w:rPr>
                <w:sz w:val="20"/>
              </w:rPr>
              <w:t>04 3 04 SИП02</w:t>
            </w:r>
          </w:p>
        </w:tc>
        <w:tc>
          <w:tcPr>
            <w:tcW w:type="dxa" w:w="567"/>
            <w:shd w:fill="auto" w:val="clear"/>
          </w:tcPr>
          <w:p w14:paraId="A6270000">
            <w:pPr>
              <w:rPr>
                <w:sz w:val="20"/>
              </w:rPr>
            </w:pPr>
            <w:r>
              <w:rPr>
                <w:sz w:val="20"/>
              </w:rPr>
              <w:t>000</w:t>
            </w:r>
          </w:p>
        </w:tc>
        <w:tc>
          <w:tcPr>
            <w:tcW w:type="dxa" w:w="1438"/>
            <w:shd w:fill="auto" w:val="clear"/>
          </w:tcPr>
          <w:p w14:paraId="A7270000">
            <w:pPr>
              <w:ind/>
              <w:jc w:val="right"/>
              <w:rPr>
                <w:sz w:val="20"/>
              </w:rPr>
            </w:pPr>
            <w:r>
              <w:rPr>
                <w:sz w:val="20"/>
              </w:rPr>
              <w:t>9 033,93</w:t>
            </w:r>
          </w:p>
        </w:tc>
      </w:tr>
      <w:tr>
        <w:trPr>
          <w:trHeight w:hRule="atLeast" w:val="20"/>
        </w:trPr>
        <w:tc>
          <w:tcPr>
            <w:tcW w:type="dxa" w:w="4678"/>
            <w:shd w:fill="auto" w:val="clear"/>
          </w:tcPr>
          <w:p w14:paraId="A8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9270000">
            <w:pPr>
              <w:rPr>
                <w:sz w:val="20"/>
              </w:rPr>
            </w:pPr>
            <w:r>
              <w:rPr>
                <w:sz w:val="20"/>
              </w:rPr>
              <w:t>617</w:t>
            </w:r>
          </w:p>
        </w:tc>
        <w:tc>
          <w:tcPr>
            <w:tcW w:type="dxa" w:w="426"/>
            <w:shd w:fill="auto" w:val="clear"/>
          </w:tcPr>
          <w:p w14:paraId="AA270000">
            <w:pPr>
              <w:rPr>
                <w:sz w:val="20"/>
              </w:rPr>
            </w:pPr>
            <w:r>
              <w:rPr>
                <w:sz w:val="20"/>
              </w:rPr>
              <w:t>05</w:t>
            </w:r>
          </w:p>
        </w:tc>
        <w:tc>
          <w:tcPr>
            <w:tcW w:type="dxa" w:w="425"/>
            <w:shd w:fill="auto" w:val="clear"/>
          </w:tcPr>
          <w:p w14:paraId="AB270000">
            <w:pPr>
              <w:rPr>
                <w:sz w:val="20"/>
              </w:rPr>
            </w:pPr>
            <w:r>
              <w:rPr>
                <w:sz w:val="20"/>
              </w:rPr>
              <w:t>03</w:t>
            </w:r>
          </w:p>
        </w:tc>
        <w:tc>
          <w:tcPr>
            <w:tcW w:type="dxa" w:w="1559"/>
            <w:shd w:fill="auto" w:val="clear"/>
          </w:tcPr>
          <w:p w14:paraId="AC270000">
            <w:pPr>
              <w:rPr>
                <w:sz w:val="20"/>
              </w:rPr>
            </w:pPr>
            <w:r>
              <w:rPr>
                <w:sz w:val="20"/>
              </w:rPr>
              <w:t>04 3 04 SИП02</w:t>
            </w:r>
          </w:p>
        </w:tc>
        <w:tc>
          <w:tcPr>
            <w:tcW w:type="dxa" w:w="567"/>
            <w:shd w:fill="auto" w:val="clear"/>
          </w:tcPr>
          <w:p w14:paraId="AD270000">
            <w:pPr>
              <w:rPr>
                <w:sz w:val="20"/>
              </w:rPr>
            </w:pPr>
            <w:r>
              <w:rPr>
                <w:sz w:val="20"/>
              </w:rPr>
              <w:t>240</w:t>
            </w:r>
          </w:p>
        </w:tc>
        <w:tc>
          <w:tcPr>
            <w:tcW w:type="dxa" w:w="1438"/>
            <w:shd w:fill="auto" w:val="clear"/>
          </w:tcPr>
          <w:p w14:paraId="AE270000">
            <w:pPr>
              <w:ind/>
              <w:jc w:val="right"/>
              <w:rPr>
                <w:sz w:val="20"/>
              </w:rPr>
            </w:pPr>
            <w:r>
              <w:rPr>
                <w:sz w:val="20"/>
              </w:rPr>
              <w:t>9 033,93</w:t>
            </w:r>
          </w:p>
        </w:tc>
      </w:tr>
      <w:tr>
        <w:trPr>
          <w:trHeight w:hRule="atLeast" w:val="20"/>
        </w:trPr>
        <w:tc>
          <w:tcPr>
            <w:tcW w:type="dxa" w:w="4678"/>
            <w:shd w:fill="auto" w:val="clear"/>
          </w:tcPr>
          <w:p w14:paraId="AF270000">
            <w:pPr>
              <w:rPr>
                <w:sz w:val="20"/>
              </w:rPr>
            </w:pPr>
            <w:r>
              <w:rPr>
                <w:sz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type="dxa" w:w="567"/>
            <w:shd w:fill="auto" w:val="clear"/>
          </w:tcPr>
          <w:p w14:paraId="B0270000">
            <w:pPr>
              <w:rPr>
                <w:sz w:val="20"/>
              </w:rPr>
            </w:pPr>
            <w:r>
              <w:rPr>
                <w:sz w:val="20"/>
              </w:rPr>
              <w:t>617</w:t>
            </w:r>
          </w:p>
        </w:tc>
        <w:tc>
          <w:tcPr>
            <w:tcW w:type="dxa" w:w="426"/>
            <w:shd w:fill="auto" w:val="clear"/>
          </w:tcPr>
          <w:p w14:paraId="B1270000">
            <w:pPr>
              <w:rPr>
                <w:sz w:val="20"/>
              </w:rPr>
            </w:pPr>
            <w:r>
              <w:rPr>
                <w:sz w:val="20"/>
              </w:rPr>
              <w:t>05</w:t>
            </w:r>
          </w:p>
        </w:tc>
        <w:tc>
          <w:tcPr>
            <w:tcW w:type="dxa" w:w="425"/>
            <w:shd w:fill="auto" w:val="clear"/>
          </w:tcPr>
          <w:p w14:paraId="B2270000">
            <w:pPr>
              <w:rPr>
                <w:sz w:val="20"/>
              </w:rPr>
            </w:pPr>
            <w:r>
              <w:rPr>
                <w:sz w:val="20"/>
              </w:rPr>
              <w:t>03</w:t>
            </w:r>
          </w:p>
        </w:tc>
        <w:tc>
          <w:tcPr>
            <w:tcW w:type="dxa" w:w="1559"/>
            <w:shd w:fill="auto" w:val="clear"/>
          </w:tcPr>
          <w:p w14:paraId="B3270000">
            <w:pPr>
              <w:rPr>
                <w:sz w:val="20"/>
              </w:rPr>
            </w:pPr>
            <w:r>
              <w:rPr>
                <w:sz w:val="20"/>
              </w:rPr>
              <w:t>04 3 04 SИП05</w:t>
            </w:r>
          </w:p>
        </w:tc>
        <w:tc>
          <w:tcPr>
            <w:tcW w:type="dxa" w:w="567"/>
            <w:shd w:fill="auto" w:val="clear"/>
          </w:tcPr>
          <w:p w14:paraId="B4270000">
            <w:pPr>
              <w:rPr>
                <w:sz w:val="20"/>
              </w:rPr>
            </w:pPr>
            <w:r>
              <w:rPr>
                <w:sz w:val="20"/>
              </w:rPr>
              <w:t>000</w:t>
            </w:r>
          </w:p>
        </w:tc>
        <w:tc>
          <w:tcPr>
            <w:tcW w:type="dxa" w:w="1438"/>
            <w:shd w:fill="auto" w:val="clear"/>
          </w:tcPr>
          <w:p w14:paraId="B5270000">
            <w:pPr>
              <w:ind/>
              <w:jc w:val="right"/>
              <w:rPr>
                <w:sz w:val="20"/>
              </w:rPr>
            </w:pPr>
            <w:r>
              <w:rPr>
                <w:sz w:val="20"/>
              </w:rPr>
              <w:t>10 316,71</w:t>
            </w:r>
          </w:p>
        </w:tc>
      </w:tr>
      <w:tr>
        <w:trPr>
          <w:trHeight w:hRule="atLeast" w:val="20"/>
        </w:trPr>
        <w:tc>
          <w:tcPr>
            <w:tcW w:type="dxa" w:w="4678"/>
            <w:shd w:fill="auto" w:val="clear"/>
          </w:tcPr>
          <w:p w14:paraId="B6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7270000">
            <w:pPr>
              <w:rPr>
                <w:sz w:val="20"/>
              </w:rPr>
            </w:pPr>
            <w:r>
              <w:rPr>
                <w:sz w:val="20"/>
              </w:rPr>
              <w:t>617</w:t>
            </w:r>
          </w:p>
        </w:tc>
        <w:tc>
          <w:tcPr>
            <w:tcW w:type="dxa" w:w="426"/>
            <w:shd w:fill="auto" w:val="clear"/>
          </w:tcPr>
          <w:p w14:paraId="B8270000">
            <w:pPr>
              <w:rPr>
                <w:sz w:val="20"/>
              </w:rPr>
            </w:pPr>
            <w:r>
              <w:rPr>
                <w:sz w:val="20"/>
              </w:rPr>
              <w:t>05</w:t>
            </w:r>
          </w:p>
        </w:tc>
        <w:tc>
          <w:tcPr>
            <w:tcW w:type="dxa" w:w="425"/>
            <w:shd w:fill="auto" w:val="clear"/>
          </w:tcPr>
          <w:p w14:paraId="B9270000">
            <w:pPr>
              <w:rPr>
                <w:sz w:val="20"/>
              </w:rPr>
            </w:pPr>
            <w:r>
              <w:rPr>
                <w:sz w:val="20"/>
              </w:rPr>
              <w:t>03</w:t>
            </w:r>
          </w:p>
        </w:tc>
        <w:tc>
          <w:tcPr>
            <w:tcW w:type="dxa" w:w="1559"/>
            <w:shd w:fill="auto" w:val="clear"/>
          </w:tcPr>
          <w:p w14:paraId="BA270000">
            <w:pPr>
              <w:rPr>
                <w:sz w:val="20"/>
              </w:rPr>
            </w:pPr>
            <w:r>
              <w:rPr>
                <w:sz w:val="20"/>
              </w:rPr>
              <w:t>04 3 04 SИП05</w:t>
            </w:r>
          </w:p>
        </w:tc>
        <w:tc>
          <w:tcPr>
            <w:tcW w:type="dxa" w:w="567"/>
            <w:shd w:fill="auto" w:val="clear"/>
          </w:tcPr>
          <w:p w14:paraId="BB270000">
            <w:pPr>
              <w:rPr>
                <w:sz w:val="20"/>
              </w:rPr>
            </w:pPr>
            <w:r>
              <w:rPr>
                <w:sz w:val="20"/>
              </w:rPr>
              <w:t>240</w:t>
            </w:r>
          </w:p>
        </w:tc>
        <w:tc>
          <w:tcPr>
            <w:tcW w:type="dxa" w:w="1438"/>
            <w:shd w:fill="auto" w:val="clear"/>
          </w:tcPr>
          <w:p w14:paraId="BC270000">
            <w:pPr>
              <w:ind/>
              <w:jc w:val="right"/>
              <w:rPr>
                <w:sz w:val="20"/>
              </w:rPr>
            </w:pPr>
            <w:r>
              <w:rPr>
                <w:sz w:val="20"/>
              </w:rPr>
              <w:t>10 316,71</w:t>
            </w:r>
          </w:p>
        </w:tc>
      </w:tr>
      <w:tr>
        <w:trPr>
          <w:trHeight w:hRule="atLeast" w:val="20"/>
        </w:trPr>
        <w:tc>
          <w:tcPr>
            <w:tcW w:type="dxa" w:w="4678"/>
            <w:shd w:fill="auto" w:val="clear"/>
          </w:tcPr>
          <w:p w14:paraId="BD270000">
            <w:pPr>
              <w:rPr>
                <w:sz w:val="20"/>
              </w:rPr>
            </w:pPr>
            <w:r>
              <w:rPr>
                <w:sz w:val="20"/>
              </w:rPr>
              <w:t xml:space="preserve">Культура, кинематография </w:t>
            </w:r>
          </w:p>
        </w:tc>
        <w:tc>
          <w:tcPr>
            <w:tcW w:type="dxa" w:w="567"/>
            <w:shd w:fill="auto" w:val="clear"/>
          </w:tcPr>
          <w:p w14:paraId="BE270000">
            <w:pPr>
              <w:rPr>
                <w:sz w:val="20"/>
              </w:rPr>
            </w:pPr>
            <w:r>
              <w:rPr>
                <w:sz w:val="20"/>
              </w:rPr>
              <w:t>617</w:t>
            </w:r>
          </w:p>
        </w:tc>
        <w:tc>
          <w:tcPr>
            <w:tcW w:type="dxa" w:w="426"/>
            <w:shd w:fill="auto" w:val="clear"/>
          </w:tcPr>
          <w:p w14:paraId="BF270000">
            <w:pPr>
              <w:rPr>
                <w:sz w:val="20"/>
              </w:rPr>
            </w:pPr>
            <w:r>
              <w:rPr>
                <w:sz w:val="20"/>
              </w:rPr>
              <w:t>08</w:t>
            </w:r>
          </w:p>
        </w:tc>
        <w:tc>
          <w:tcPr>
            <w:tcW w:type="dxa" w:w="425"/>
            <w:shd w:fill="auto" w:val="clear"/>
          </w:tcPr>
          <w:p w14:paraId="C0270000">
            <w:pPr>
              <w:rPr>
                <w:sz w:val="20"/>
              </w:rPr>
            </w:pPr>
            <w:r>
              <w:rPr>
                <w:sz w:val="20"/>
              </w:rPr>
              <w:t>00</w:t>
            </w:r>
          </w:p>
        </w:tc>
        <w:tc>
          <w:tcPr>
            <w:tcW w:type="dxa" w:w="1559"/>
            <w:shd w:fill="auto" w:val="clear"/>
          </w:tcPr>
          <w:p w14:paraId="C1270000">
            <w:pPr>
              <w:rPr>
                <w:sz w:val="20"/>
              </w:rPr>
            </w:pPr>
            <w:r>
              <w:rPr>
                <w:sz w:val="20"/>
              </w:rPr>
              <w:t>00 0 00 00000</w:t>
            </w:r>
          </w:p>
        </w:tc>
        <w:tc>
          <w:tcPr>
            <w:tcW w:type="dxa" w:w="567"/>
            <w:shd w:fill="auto" w:val="clear"/>
          </w:tcPr>
          <w:p w14:paraId="C2270000">
            <w:pPr>
              <w:rPr>
                <w:sz w:val="20"/>
              </w:rPr>
            </w:pPr>
            <w:r>
              <w:rPr>
                <w:sz w:val="20"/>
              </w:rPr>
              <w:t>000</w:t>
            </w:r>
          </w:p>
        </w:tc>
        <w:tc>
          <w:tcPr>
            <w:tcW w:type="dxa" w:w="1438"/>
            <w:shd w:fill="auto" w:val="clear"/>
          </w:tcPr>
          <w:p w14:paraId="C3270000">
            <w:pPr>
              <w:ind/>
              <w:jc w:val="right"/>
              <w:rPr>
                <w:sz w:val="20"/>
              </w:rPr>
            </w:pPr>
            <w:r>
              <w:rPr>
                <w:sz w:val="20"/>
              </w:rPr>
              <w:t>1 694,92</w:t>
            </w:r>
          </w:p>
        </w:tc>
      </w:tr>
      <w:tr>
        <w:trPr>
          <w:trHeight w:hRule="atLeast" w:val="20"/>
        </w:trPr>
        <w:tc>
          <w:tcPr>
            <w:tcW w:type="dxa" w:w="4678"/>
            <w:shd w:fill="auto" w:val="clear"/>
          </w:tcPr>
          <w:p w14:paraId="C4270000">
            <w:pPr>
              <w:rPr>
                <w:sz w:val="20"/>
              </w:rPr>
            </w:pPr>
            <w:r>
              <w:rPr>
                <w:sz w:val="20"/>
              </w:rPr>
              <w:t>Культура</w:t>
            </w:r>
          </w:p>
        </w:tc>
        <w:tc>
          <w:tcPr>
            <w:tcW w:type="dxa" w:w="567"/>
            <w:shd w:fill="auto" w:val="clear"/>
          </w:tcPr>
          <w:p w14:paraId="C5270000">
            <w:pPr>
              <w:rPr>
                <w:sz w:val="20"/>
              </w:rPr>
            </w:pPr>
            <w:r>
              <w:rPr>
                <w:sz w:val="20"/>
              </w:rPr>
              <w:t>617</w:t>
            </w:r>
          </w:p>
        </w:tc>
        <w:tc>
          <w:tcPr>
            <w:tcW w:type="dxa" w:w="426"/>
            <w:shd w:fill="auto" w:val="clear"/>
          </w:tcPr>
          <w:p w14:paraId="C6270000">
            <w:pPr>
              <w:rPr>
                <w:sz w:val="20"/>
              </w:rPr>
            </w:pPr>
            <w:r>
              <w:rPr>
                <w:sz w:val="20"/>
              </w:rPr>
              <w:t>08</w:t>
            </w:r>
          </w:p>
        </w:tc>
        <w:tc>
          <w:tcPr>
            <w:tcW w:type="dxa" w:w="425"/>
            <w:shd w:fill="auto" w:val="clear"/>
          </w:tcPr>
          <w:p w14:paraId="C7270000">
            <w:pPr>
              <w:rPr>
                <w:sz w:val="20"/>
              </w:rPr>
            </w:pPr>
            <w:r>
              <w:rPr>
                <w:sz w:val="20"/>
              </w:rPr>
              <w:t>01</w:t>
            </w:r>
          </w:p>
        </w:tc>
        <w:tc>
          <w:tcPr>
            <w:tcW w:type="dxa" w:w="1559"/>
            <w:shd w:fill="auto" w:val="clear"/>
          </w:tcPr>
          <w:p w14:paraId="C8270000">
            <w:pPr>
              <w:rPr>
                <w:sz w:val="20"/>
              </w:rPr>
            </w:pPr>
            <w:r>
              <w:rPr>
                <w:sz w:val="20"/>
              </w:rPr>
              <w:t>00 0 00 00000</w:t>
            </w:r>
          </w:p>
        </w:tc>
        <w:tc>
          <w:tcPr>
            <w:tcW w:type="dxa" w:w="567"/>
            <w:shd w:fill="auto" w:val="clear"/>
          </w:tcPr>
          <w:p w14:paraId="C9270000">
            <w:pPr>
              <w:rPr>
                <w:sz w:val="20"/>
              </w:rPr>
            </w:pPr>
            <w:r>
              <w:rPr>
                <w:sz w:val="20"/>
              </w:rPr>
              <w:t>000</w:t>
            </w:r>
          </w:p>
        </w:tc>
        <w:tc>
          <w:tcPr>
            <w:tcW w:type="dxa" w:w="1438"/>
            <w:shd w:fill="auto" w:val="clear"/>
          </w:tcPr>
          <w:p w14:paraId="CA270000">
            <w:pPr>
              <w:ind/>
              <w:jc w:val="right"/>
              <w:rPr>
                <w:sz w:val="20"/>
              </w:rPr>
            </w:pPr>
            <w:r>
              <w:rPr>
                <w:sz w:val="20"/>
              </w:rPr>
              <w:t>1 694,92</w:t>
            </w:r>
          </w:p>
        </w:tc>
      </w:tr>
      <w:tr>
        <w:trPr>
          <w:trHeight w:hRule="atLeast" w:val="20"/>
        </w:trPr>
        <w:tc>
          <w:tcPr>
            <w:tcW w:type="dxa" w:w="4678"/>
            <w:shd w:fill="auto" w:val="clear"/>
          </w:tcPr>
          <w:p w14:paraId="CB270000">
            <w:pPr>
              <w:rPr>
                <w:sz w:val="20"/>
              </w:rPr>
            </w:pPr>
            <w:r>
              <w:rPr>
                <w:sz w:val="20"/>
              </w:rPr>
              <w:t>Муниципальная программа «Культура города Ставрополя»</w:t>
            </w:r>
          </w:p>
        </w:tc>
        <w:tc>
          <w:tcPr>
            <w:tcW w:type="dxa" w:w="567"/>
            <w:shd w:fill="auto" w:val="clear"/>
          </w:tcPr>
          <w:p w14:paraId="CC270000">
            <w:pPr>
              <w:rPr>
                <w:sz w:val="20"/>
              </w:rPr>
            </w:pPr>
            <w:r>
              <w:rPr>
                <w:sz w:val="20"/>
              </w:rPr>
              <w:t>617</w:t>
            </w:r>
          </w:p>
        </w:tc>
        <w:tc>
          <w:tcPr>
            <w:tcW w:type="dxa" w:w="426"/>
            <w:shd w:fill="auto" w:val="clear"/>
          </w:tcPr>
          <w:p w14:paraId="CD270000">
            <w:pPr>
              <w:rPr>
                <w:sz w:val="20"/>
              </w:rPr>
            </w:pPr>
            <w:r>
              <w:rPr>
                <w:sz w:val="20"/>
              </w:rPr>
              <w:t>08</w:t>
            </w:r>
          </w:p>
        </w:tc>
        <w:tc>
          <w:tcPr>
            <w:tcW w:type="dxa" w:w="425"/>
            <w:shd w:fill="auto" w:val="clear"/>
          </w:tcPr>
          <w:p w14:paraId="CE270000">
            <w:pPr>
              <w:rPr>
                <w:sz w:val="20"/>
              </w:rPr>
            </w:pPr>
            <w:r>
              <w:rPr>
                <w:sz w:val="20"/>
              </w:rPr>
              <w:t>01</w:t>
            </w:r>
          </w:p>
        </w:tc>
        <w:tc>
          <w:tcPr>
            <w:tcW w:type="dxa" w:w="1559"/>
            <w:shd w:fill="auto" w:val="clear"/>
          </w:tcPr>
          <w:p w14:paraId="CF270000">
            <w:pPr>
              <w:rPr>
                <w:sz w:val="20"/>
              </w:rPr>
            </w:pPr>
            <w:r>
              <w:rPr>
                <w:sz w:val="20"/>
              </w:rPr>
              <w:t>07 0 00 00000</w:t>
            </w:r>
          </w:p>
        </w:tc>
        <w:tc>
          <w:tcPr>
            <w:tcW w:type="dxa" w:w="567"/>
            <w:shd w:fill="auto" w:val="clear"/>
          </w:tcPr>
          <w:p w14:paraId="D0270000">
            <w:pPr>
              <w:rPr>
                <w:sz w:val="20"/>
              </w:rPr>
            </w:pPr>
            <w:r>
              <w:rPr>
                <w:sz w:val="20"/>
              </w:rPr>
              <w:t>000</w:t>
            </w:r>
          </w:p>
        </w:tc>
        <w:tc>
          <w:tcPr>
            <w:tcW w:type="dxa" w:w="1438"/>
            <w:shd w:fill="auto" w:val="clear"/>
          </w:tcPr>
          <w:p w14:paraId="D1270000">
            <w:pPr>
              <w:ind/>
              <w:jc w:val="right"/>
              <w:rPr>
                <w:sz w:val="20"/>
              </w:rPr>
            </w:pPr>
            <w:r>
              <w:rPr>
                <w:sz w:val="20"/>
              </w:rPr>
              <w:t>1 694,92</w:t>
            </w:r>
          </w:p>
        </w:tc>
      </w:tr>
      <w:tr>
        <w:trPr>
          <w:trHeight w:hRule="atLeast" w:val="20"/>
        </w:trPr>
        <w:tc>
          <w:tcPr>
            <w:tcW w:type="dxa" w:w="4678"/>
            <w:shd w:fill="auto" w:val="clear"/>
          </w:tcPr>
          <w:p w14:paraId="D227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D3270000">
            <w:pPr>
              <w:rPr>
                <w:sz w:val="20"/>
              </w:rPr>
            </w:pPr>
            <w:r>
              <w:rPr>
                <w:sz w:val="20"/>
              </w:rPr>
              <w:t>617</w:t>
            </w:r>
          </w:p>
        </w:tc>
        <w:tc>
          <w:tcPr>
            <w:tcW w:type="dxa" w:w="426"/>
            <w:shd w:fill="auto" w:val="clear"/>
          </w:tcPr>
          <w:p w14:paraId="D4270000">
            <w:pPr>
              <w:rPr>
                <w:sz w:val="20"/>
              </w:rPr>
            </w:pPr>
            <w:r>
              <w:rPr>
                <w:sz w:val="20"/>
              </w:rPr>
              <w:t>08</w:t>
            </w:r>
          </w:p>
        </w:tc>
        <w:tc>
          <w:tcPr>
            <w:tcW w:type="dxa" w:w="425"/>
            <w:shd w:fill="auto" w:val="clear"/>
          </w:tcPr>
          <w:p w14:paraId="D5270000">
            <w:pPr>
              <w:rPr>
                <w:sz w:val="20"/>
              </w:rPr>
            </w:pPr>
            <w:r>
              <w:rPr>
                <w:sz w:val="20"/>
              </w:rPr>
              <w:t>01</w:t>
            </w:r>
          </w:p>
        </w:tc>
        <w:tc>
          <w:tcPr>
            <w:tcW w:type="dxa" w:w="1559"/>
            <w:shd w:fill="auto" w:val="clear"/>
          </w:tcPr>
          <w:p w14:paraId="D6270000">
            <w:pPr>
              <w:rPr>
                <w:sz w:val="20"/>
              </w:rPr>
            </w:pPr>
            <w:r>
              <w:rPr>
                <w:sz w:val="20"/>
              </w:rPr>
              <w:t>07 1 00 00000</w:t>
            </w:r>
          </w:p>
        </w:tc>
        <w:tc>
          <w:tcPr>
            <w:tcW w:type="dxa" w:w="567"/>
            <w:shd w:fill="auto" w:val="clear"/>
          </w:tcPr>
          <w:p w14:paraId="D7270000">
            <w:pPr>
              <w:rPr>
                <w:sz w:val="20"/>
              </w:rPr>
            </w:pPr>
            <w:r>
              <w:rPr>
                <w:sz w:val="20"/>
              </w:rPr>
              <w:t>000</w:t>
            </w:r>
          </w:p>
        </w:tc>
        <w:tc>
          <w:tcPr>
            <w:tcW w:type="dxa" w:w="1438"/>
            <w:shd w:fill="auto" w:val="clear"/>
          </w:tcPr>
          <w:p w14:paraId="D8270000">
            <w:pPr>
              <w:ind/>
              <w:jc w:val="right"/>
              <w:rPr>
                <w:sz w:val="20"/>
              </w:rPr>
            </w:pPr>
            <w:r>
              <w:rPr>
                <w:sz w:val="20"/>
              </w:rPr>
              <w:t>1 694,92</w:t>
            </w:r>
          </w:p>
        </w:tc>
      </w:tr>
      <w:tr>
        <w:trPr>
          <w:trHeight w:hRule="atLeast" w:val="20"/>
        </w:trPr>
        <w:tc>
          <w:tcPr>
            <w:tcW w:type="dxa" w:w="4678"/>
            <w:shd w:fill="auto" w:val="clear"/>
          </w:tcPr>
          <w:p w14:paraId="D927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DA270000">
            <w:pPr>
              <w:rPr>
                <w:sz w:val="20"/>
              </w:rPr>
            </w:pPr>
            <w:r>
              <w:rPr>
                <w:sz w:val="20"/>
              </w:rPr>
              <w:t>617</w:t>
            </w:r>
          </w:p>
        </w:tc>
        <w:tc>
          <w:tcPr>
            <w:tcW w:type="dxa" w:w="426"/>
            <w:shd w:fill="auto" w:val="clear"/>
          </w:tcPr>
          <w:p w14:paraId="DB270000">
            <w:pPr>
              <w:rPr>
                <w:sz w:val="20"/>
              </w:rPr>
            </w:pPr>
            <w:r>
              <w:rPr>
                <w:sz w:val="20"/>
              </w:rPr>
              <w:t>08</w:t>
            </w:r>
          </w:p>
        </w:tc>
        <w:tc>
          <w:tcPr>
            <w:tcW w:type="dxa" w:w="425"/>
            <w:shd w:fill="auto" w:val="clear"/>
          </w:tcPr>
          <w:p w14:paraId="DC270000">
            <w:pPr>
              <w:rPr>
                <w:sz w:val="20"/>
              </w:rPr>
            </w:pPr>
            <w:r>
              <w:rPr>
                <w:sz w:val="20"/>
              </w:rPr>
              <w:t>01</w:t>
            </w:r>
          </w:p>
        </w:tc>
        <w:tc>
          <w:tcPr>
            <w:tcW w:type="dxa" w:w="1559"/>
            <w:shd w:fill="auto" w:val="clear"/>
          </w:tcPr>
          <w:p w14:paraId="DD270000">
            <w:pPr>
              <w:rPr>
                <w:sz w:val="20"/>
              </w:rPr>
            </w:pPr>
            <w:r>
              <w:rPr>
                <w:sz w:val="20"/>
              </w:rPr>
              <w:t>07 1 01 00000</w:t>
            </w:r>
          </w:p>
        </w:tc>
        <w:tc>
          <w:tcPr>
            <w:tcW w:type="dxa" w:w="567"/>
            <w:shd w:fill="auto" w:val="clear"/>
          </w:tcPr>
          <w:p w14:paraId="DE270000">
            <w:pPr>
              <w:rPr>
                <w:sz w:val="20"/>
              </w:rPr>
            </w:pPr>
            <w:r>
              <w:rPr>
                <w:sz w:val="20"/>
              </w:rPr>
              <w:t>000</w:t>
            </w:r>
          </w:p>
        </w:tc>
        <w:tc>
          <w:tcPr>
            <w:tcW w:type="dxa" w:w="1438"/>
            <w:shd w:fill="auto" w:val="clear"/>
          </w:tcPr>
          <w:p w14:paraId="DF270000">
            <w:pPr>
              <w:ind/>
              <w:jc w:val="right"/>
              <w:rPr>
                <w:sz w:val="20"/>
              </w:rPr>
            </w:pPr>
            <w:r>
              <w:rPr>
                <w:sz w:val="20"/>
              </w:rPr>
              <w:t>1 694,92</w:t>
            </w:r>
          </w:p>
        </w:tc>
      </w:tr>
      <w:tr>
        <w:trPr>
          <w:trHeight w:hRule="atLeast" w:val="20"/>
        </w:trPr>
        <w:tc>
          <w:tcPr>
            <w:tcW w:type="dxa" w:w="4678"/>
            <w:shd w:fill="auto" w:val="clear"/>
          </w:tcPr>
          <w:p w14:paraId="E027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E1270000">
            <w:pPr>
              <w:rPr>
                <w:sz w:val="20"/>
              </w:rPr>
            </w:pPr>
            <w:r>
              <w:rPr>
                <w:sz w:val="20"/>
              </w:rPr>
              <w:t>617</w:t>
            </w:r>
          </w:p>
        </w:tc>
        <w:tc>
          <w:tcPr>
            <w:tcW w:type="dxa" w:w="426"/>
            <w:shd w:fill="auto" w:val="clear"/>
          </w:tcPr>
          <w:p w14:paraId="E2270000">
            <w:pPr>
              <w:rPr>
                <w:sz w:val="20"/>
              </w:rPr>
            </w:pPr>
            <w:r>
              <w:rPr>
                <w:sz w:val="20"/>
              </w:rPr>
              <w:t>08</w:t>
            </w:r>
          </w:p>
        </w:tc>
        <w:tc>
          <w:tcPr>
            <w:tcW w:type="dxa" w:w="425"/>
            <w:shd w:fill="auto" w:val="clear"/>
          </w:tcPr>
          <w:p w14:paraId="E3270000">
            <w:pPr>
              <w:rPr>
                <w:sz w:val="20"/>
              </w:rPr>
            </w:pPr>
            <w:r>
              <w:rPr>
                <w:sz w:val="20"/>
              </w:rPr>
              <w:t>01</w:t>
            </w:r>
          </w:p>
        </w:tc>
        <w:tc>
          <w:tcPr>
            <w:tcW w:type="dxa" w:w="1559"/>
            <w:shd w:fill="auto" w:val="clear"/>
          </w:tcPr>
          <w:p w14:paraId="E4270000">
            <w:pPr>
              <w:rPr>
                <w:sz w:val="20"/>
              </w:rPr>
            </w:pPr>
            <w:r>
              <w:rPr>
                <w:sz w:val="20"/>
              </w:rPr>
              <w:t>07 1 01 20060</w:t>
            </w:r>
          </w:p>
        </w:tc>
        <w:tc>
          <w:tcPr>
            <w:tcW w:type="dxa" w:w="567"/>
            <w:shd w:fill="auto" w:val="clear"/>
          </w:tcPr>
          <w:p w14:paraId="E5270000">
            <w:pPr>
              <w:rPr>
                <w:sz w:val="20"/>
              </w:rPr>
            </w:pPr>
            <w:r>
              <w:rPr>
                <w:sz w:val="20"/>
              </w:rPr>
              <w:t>000</w:t>
            </w:r>
          </w:p>
        </w:tc>
        <w:tc>
          <w:tcPr>
            <w:tcW w:type="dxa" w:w="1438"/>
            <w:shd w:fill="auto" w:val="clear"/>
          </w:tcPr>
          <w:p w14:paraId="E6270000">
            <w:pPr>
              <w:ind/>
              <w:jc w:val="right"/>
              <w:rPr>
                <w:sz w:val="20"/>
              </w:rPr>
            </w:pPr>
            <w:r>
              <w:rPr>
                <w:sz w:val="20"/>
              </w:rPr>
              <w:t>1 095,32</w:t>
            </w:r>
          </w:p>
        </w:tc>
      </w:tr>
      <w:tr>
        <w:trPr>
          <w:trHeight w:hRule="atLeast" w:val="20"/>
        </w:trPr>
        <w:tc>
          <w:tcPr>
            <w:tcW w:type="dxa" w:w="4678"/>
            <w:shd w:fill="auto" w:val="clear"/>
          </w:tcPr>
          <w:p w14:paraId="E7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8270000">
            <w:pPr>
              <w:rPr>
                <w:sz w:val="20"/>
              </w:rPr>
            </w:pPr>
            <w:r>
              <w:rPr>
                <w:sz w:val="20"/>
              </w:rPr>
              <w:t>617</w:t>
            </w:r>
          </w:p>
        </w:tc>
        <w:tc>
          <w:tcPr>
            <w:tcW w:type="dxa" w:w="426"/>
            <w:shd w:fill="auto" w:val="clear"/>
          </w:tcPr>
          <w:p w14:paraId="E9270000">
            <w:pPr>
              <w:rPr>
                <w:sz w:val="20"/>
              </w:rPr>
            </w:pPr>
            <w:r>
              <w:rPr>
                <w:sz w:val="20"/>
              </w:rPr>
              <w:t>08</w:t>
            </w:r>
          </w:p>
        </w:tc>
        <w:tc>
          <w:tcPr>
            <w:tcW w:type="dxa" w:w="425"/>
            <w:shd w:fill="auto" w:val="clear"/>
          </w:tcPr>
          <w:p w14:paraId="EA270000">
            <w:pPr>
              <w:rPr>
                <w:sz w:val="20"/>
              </w:rPr>
            </w:pPr>
            <w:r>
              <w:rPr>
                <w:sz w:val="20"/>
              </w:rPr>
              <w:t>01</w:t>
            </w:r>
          </w:p>
        </w:tc>
        <w:tc>
          <w:tcPr>
            <w:tcW w:type="dxa" w:w="1559"/>
            <w:shd w:fill="auto" w:val="clear"/>
          </w:tcPr>
          <w:p w14:paraId="EB270000">
            <w:pPr>
              <w:rPr>
                <w:sz w:val="20"/>
              </w:rPr>
            </w:pPr>
            <w:r>
              <w:rPr>
                <w:sz w:val="20"/>
              </w:rPr>
              <w:t>07 1 01 20060</w:t>
            </w:r>
          </w:p>
        </w:tc>
        <w:tc>
          <w:tcPr>
            <w:tcW w:type="dxa" w:w="567"/>
            <w:shd w:fill="auto" w:val="clear"/>
          </w:tcPr>
          <w:p w14:paraId="EC270000">
            <w:pPr>
              <w:rPr>
                <w:sz w:val="20"/>
              </w:rPr>
            </w:pPr>
            <w:r>
              <w:rPr>
                <w:sz w:val="20"/>
              </w:rPr>
              <w:t>240</w:t>
            </w:r>
          </w:p>
        </w:tc>
        <w:tc>
          <w:tcPr>
            <w:tcW w:type="dxa" w:w="1438"/>
            <w:shd w:fill="auto" w:val="clear"/>
          </w:tcPr>
          <w:p w14:paraId="ED270000">
            <w:pPr>
              <w:ind/>
              <w:jc w:val="right"/>
              <w:rPr>
                <w:sz w:val="20"/>
              </w:rPr>
            </w:pPr>
            <w:r>
              <w:rPr>
                <w:sz w:val="20"/>
              </w:rPr>
              <w:t>1 095,32</w:t>
            </w:r>
          </w:p>
        </w:tc>
      </w:tr>
      <w:tr>
        <w:trPr>
          <w:trHeight w:hRule="atLeast" w:val="20"/>
        </w:trPr>
        <w:tc>
          <w:tcPr>
            <w:tcW w:type="dxa" w:w="4678"/>
            <w:shd w:fill="auto" w:val="clear"/>
          </w:tcPr>
          <w:p w14:paraId="EE27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567"/>
            <w:shd w:fill="auto" w:val="clear"/>
          </w:tcPr>
          <w:p w14:paraId="EF270000">
            <w:pPr>
              <w:rPr>
                <w:sz w:val="20"/>
              </w:rPr>
            </w:pPr>
            <w:r>
              <w:rPr>
                <w:sz w:val="20"/>
              </w:rPr>
              <w:t>617</w:t>
            </w:r>
          </w:p>
        </w:tc>
        <w:tc>
          <w:tcPr>
            <w:tcW w:type="dxa" w:w="426"/>
            <w:shd w:fill="auto" w:val="clear"/>
          </w:tcPr>
          <w:p w14:paraId="F0270000">
            <w:pPr>
              <w:rPr>
                <w:sz w:val="20"/>
              </w:rPr>
            </w:pPr>
            <w:r>
              <w:rPr>
                <w:sz w:val="20"/>
              </w:rPr>
              <w:t>08</w:t>
            </w:r>
          </w:p>
        </w:tc>
        <w:tc>
          <w:tcPr>
            <w:tcW w:type="dxa" w:w="425"/>
            <w:shd w:fill="auto" w:val="clear"/>
          </w:tcPr>
          <w:p w14:paraId="F1270000">
            <w:pPr>
              <w:rPr>
                <w:sz w:val="20"/>
              </w:rPr>
            </w:pPr>
            <w:r>
              <w:rPr>
                <w:sz w:val="20"/>
              </w:rPr>
              <w:t>01</w:t>
            </w:r>
          </w:p>
        </w:tc>
        <w:tc>
          <w:tcPr>
            <w:tcW w:type="dxa" w:w="1559"/>
            <w:shd w:fill="auto" w:val="clear"/>
          </w:tcPr>
          <w:p w14:paraId="F2270000">
            <w:pPr>
              <w:rPr>
                <w:sz w:val="20"/>
              </w:rPr>
            </w:pPr>
            <w:r>
              <w:rPr>
                <w:sz w:val="20"/>
              </w:rPr>
              <w:t>07 1 01 21130</w:t>
            </w:r>
          </w:p>
        </w:tc>
        <w:tc>
          <w:tcPr>
            <w:tcW w:type="dxa" w:w="567"/>
            <w:shd w:fill="auto" w:val="clear"/>
          </w:tcPr>
          <w:p w14:paraId="F3270000">
            <w:pPr>
              <w:rPr>
                <w:sz w:val="20"/>
              </w:rPr>
            </w:pPr>
            <w:r>
              <w:rPr>
                <w:sz w:val="20"/>
              </w:rPr>
              <w:t>000</w:t>
            </w:r>
          </w:p>
        </w:tc>
        <w:tc>
          <w:tcPr>
            <w:tcW w:type="dxa" w:w="1438"/>
            <w:shd w:fill="auto" w:val="clear"/>
          </w:tcPr>
          <w:p w14:paraId="F4270000">
            <w:pPr>
              <w:ind/>
              <w:jc w:val="right"/>
              <w:rPr>
                <w:sz w:val="20"/>
              </w:rPr>
            </w:pPr>
            <w:r>
              <w:rPr>
                <w:sz w:val="20"/>
              </w:rPr>
              <w:t>599,60</w:t>
            </w:r>
          </w:p>
        </w:tc>
      </w:tr>
      <w:tr>
        <w:trPr>
          <w:trHeight w:hRule="atLeast" w:val="20"/>
        </w:trPr>
        <w:tc>
          <w:tcPr>
            <w:tcW w:type="dxa" w:w="4678"/>
            <w:shd w:fill="auto" w:val="clear"/>
          </w:tcPr>
          <w:p w14:paraId="F5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6270000">
            <w:pPr>
              <w:rPr>
                <w:sz w:val="20"/>
              </w:rPr>
            </w:pPr>
            <w:r>
              <w:rPr>
                <w:sz w:val="20"/>
              </w:rPr>
              <w:t>617</w:t>
            </w:r>
          </w:p>
        </w:tc>
        <w:tc>
          <w:tcPr>
            <w:tcW w:type="dxa" w:w="426"/>
            <w:shd w:fill="auto" w:val="clear"/>
          </w:tcPr>
          <w:p w14:paraId="F7270000">
            <w:pPr>
              <w:rPr>
                <w:sz w:val="20"/>
              </w:rPr>
            </w:pPr>
            <w:r>
              <w:rPr>
                <w:sz w:val="20"/>
              </w:rPr>
              <w:t>08</w:t>
            </w:r>
          </w:p>
        </w:tc>
        <w:tc>
          <w:tcPr>
            <w:tcW w:type="dxa" w:w="425"/>
            <w:shd w:fill="auto" w:val="clear"/>
          </w:tcPr>
          <w:p w14:paraId="F8270000">
            <w:pPr>
              <w:rPr>
                <w:sz w:val="20"/>
              </w:rPr>
            </w:pPr>
            <w:r>
              <w:rPr>
                <w:sz w:val="20"/>
              </w:rPr>
              <w:t>01</w:t>
            </w:r>
          </w:p>
        </w:tc>
        <w:tc>
          <w:tcPr>
            <w:tcW w:type="dxa" w:w="1559"/>
            <w:shd w:fill="auto" w:val="clear"/>
          </w:tcPr>
          <w:p w14:paraId="F9270000">
            <w:pPr>
              <w:rPr>
                <w:sz w:val="20"/>
              </w:rPr>
            </w:pPr>
            <w:r>
              <w:rPr>
                <w:sz w:val="20"/>
              </w:rPr>
              <w:t>07 1 01 21130</w:t>
            </w:r>
          </w:p>
        </w:tc>
        <w:tc>
          <w:tcPr>
            <w:tcW w:type="dxa" w:w="567"/>
            <w:shd w:fill="auto" w:val="clear"/>
          </w:tcPr>
          <w:p w14:paraId="FA270000">
            <w:pPr>
              <w:rPr>
                <w:sz w:val="20"/>
              </w:rPr>
            </w:pPr>
            <w:r>
              <w:rPr>
                <w:sz w:val="20"/>
              </w:rPr>
              <w:t>240</w:t>
            </w:r>
          </w:p>
        </w:tc>
        <w:tc>
          <w:tcPr>
            <w:tcW w:type="dxa" w:w="1438"/>
            <w:shd w:fill="auto" w:val="clear"/>
          </w:tcPr>
          <w:p w14:paraId="FB270000">
            <w:pPr>
              <w:ind/>
              <w:jc w:val="right"/>
              <w:rPr>
                <w:sz w:val="20"/>
              </w:rPr>
            </w:pPr>
            <w:r>
              <w:rPr>
                <w:sz w:val="20"/>
              </w:rPr>
              <w:t>599,60</w:t>
            </w:r>
          </w:p>
        </w:tc>
      </w:tr>
      <w:tr>
        <w:trPr>
          <w:trHeight w:hRule="atLeast" w:val="20"/>
        </w:trPr>
        <w:tc>
          <w:tcPr>
            <w:tcW w:type="dxa" w:w="4678"/>
            <w:shd w:fill="auto" w:val="clear"/>
          </w:tcPr>
          <w:p w14:paraId="FC270000">
            <w:pPr>
              <w:rPr>
                <w:sz w:val="20"/>
              </w:rPr>
            </w:pPr>
            <w:r>
              <w:rPr>
                <w:sz w:val="20"/>
              </w:rPr>
              <w:t> </w:t>
            </w:r>
          </w:p>
        </w:tc>
        <w:tc>
          <w:tcPr>
            <w:tcW w:type="dxa" w:w="567"/>
            <w:shd w:fill="auto" w:val="clear"/>
          </w:tcPr>
          <w:p w14:paraId="FD270000">
            <w:pPr>
              <w:rPr>
                <w:sz w:val="20"/>
              </w:rPr>
            </w:pPr>
            <w:r>
              <w:rPr>
                <w:sz w:val="20"/>
              </w:rPr>
              <w:t> </w:t>
            </w:r>
          </w:p>
        </w:tc>
        <w:tc>
          <w:tcPr>
            <w:tcW w:type="dxa" w:w="426"/>
            <w:shd w:fill="auto" w:val="clear"/>
          </w:tcPr>
          <w:p w14:paraId="FE270000">
            <w:pPr>
              <w:rPr>
                <w:sz w:val="20"/>
              </w:rPr>
            </w:pPr>
            <w:r>
              <w:rPr>
                <w:sz w:val="20"/>
              </w:rPr>
              <w:t> </w:t>
            </w:r>
          </w:p>
        </w:tc>
        <w:tc>
          <w:tcPr>
            <w:tcW w:type="dxa" w:w="425"/>
            <w:shd w:fill="auto" w:val="clear"/>
          </w:tcPr>
          <w:p w14:paraId="FF270000">
            <w:pPr>
              <w:rPr>
                <w:sz w:val="20"/>
              </w:rPr>
            </w:pPr>
            <w:r>
              <w:rPr>
                <w:sz w:val="20"/>
              </w:rPr>
              <w:t> </w:t>
            </w:r>
          </w:p>
        </w:tc>
        <w:tc>
          <w:tcPr>
            <w:tcW w:type="dxa" w:w="1559"/>
            <w:shd w:fill="auto" w:val="clear"/>
          </w:tcPr>
          <w:p w14:paraId="00280000">
            <w:pPr>
              <w:rPr>
                <w:sz w:val="20"/>
              </w:rPr>
            </w:pPr>
            <w:r>
              <w:rPr>
                <w:sz w:val="20"/>
              </w:rPr>
              <w:t> </w:t>
            </w:r>
          </w:p>
        </w:tc>
        <w:tc>
          <w:tcPr>
            <w:tcW w:type="dxa" w:w="567"/>
            <w:shd w:fill="auto" w:val="clear"/>
          </w:tcPr>
          <w:p w14:paraId="01280000">
            <w:pPr>
              <w:rPr>
                <w:sz w:val="20"/>
              </w:rPr>
            </w:pPr>
            <w:r>
              <w:rPr>
                <w:sz w:val="20"/>
              </w:rPr>
              <w:t> </w:t>
            </w:r>
          </w:p>
        </w:tc>
        <w:tc>
          <w:tcPr>
            <w:tcW w:type="dxa" w:w="1438"/>
            <w:shd w:fill="auto" w:val="clear"/>
          </w:tcPr>
          <w:p w14:paraId="02280000">
            <w:pPr>
              <w:ind/>
              <w:jc w:val="right"/>
              <w:rPr>
                <w:sz w:val="20"/>
              </w:rPr>
            </w:pPr>
            <w:r>
              <w:rPr>
                <w:sz w:val="20"/>
              </w:rPr>
              <w:t> </w:t>
            </w:r>
          </w:p>
        </w:tc>
      </w:tr>
      <w:tr>
        <w:trPr>
          <w:trHeight w:hRule="atLeast" w:val="20"/>
        </w:trPr>
        <w:tc>
          <w:tcPr>
            <w:tcW w:type="dxa" w:w="4678"/>
            <w:shd w:fill="auto" w:val="clear"/>
          </w:tcPr>
          <w:p w14:paraId="03280000">
            <w:pPr>
              <w:rPr>
                <w:sz w:val="20"/>
              </w:rPr>
            </w:pPr>
            <w:r>
              <w:rPr>
                <w:sz w:val="20"/>
              </w:rPr>
              <w:t>Администрация Октябрьского района города Ставрополя</w:t>
            </w:r>
          </w:p>
        </w:tc>
        <w:tc>
          <w:tcPr>
            <w:tcW w:type="dxa" w:w="567"/>
            <w:shd w:fill="auto" w:val="clear"/>
          </w:tcPr>
          <w:p w14:paraId="04280000">
            <w:pPr>
              <w:rPr>
                <w:sz w:val="20"/>
              </w:rPr>
            </w:pPr>
            <w:r>
              <w:rPr>
                <w:sz w:val="20"/>
              </w:rPr>
              <w:t>618</w:t>
            </w:r>
          </w:p>
        </w:tc>
        <w:tc>
          <w:tcPr>
            <w:tcW w:type="dxa" w:w="426"/>
            <w:shd w:fill="auto" w:val="clear"/>
          </w:tcPr>
          <w:p w14:paraId="05280000">
            <w:pPr>
              <w:rPr>
                <w:sz w:val="20"/>
              </w:rPr>
            </w:pPr>
            <w:r>
              <w:rPr>
                <w:sz w:val="20"/>
              </w:rPr>
              <w:t>00</w:t>
            </w:r>
          </w:p>
        </w:tc>
        <w:tc>
          <w:tcPr>
            <w:tcW w:type="dxa" w:w="425"/>
            <w:shd w:fill="auto" w:val="clear"/>
          </w:tcPr>
          <w:p w14:paraId="06280000">
            <w:pPr>
              <w:rPr>
                <w:sz w:val="20"/>
              </w:rPr>
            </w:pPr>
            <w:r>
              <w:rPr>
                <w:sz w:val="20"/>
              </w:rPr>
              <w:t>00</w:t>
            </w:r>
          </w:p>
        </w:tc>
        <w:tc>
          <w:tcPr>
            <w:tcW w:type="dxa" w:w="1559"/>
            <w:shd w:fill="auto" w:val="clear"/>
          </w:tcPr>
          <w:p w14:paraId="07280000">
            <w:pPr>
              <w:rPr>
                <w:sz w:val="20"/>
              </w:rPr>
            </w:pPr>
            <w:r>
              <w:rPr>
                <w:sz w:val="20"/>
              </w:rPr>
              <w:t>00 0 00 00000</w:t>
            </w:r>
          </w:p>
        </w:tc>
        <w:tc>
          <w:tcPr>
            <w:tcW w:type="dxa" w:w="567"/>
            <w:shd w:fill="auto" w:val="clear"/>
          </w:tcPr>
          <w:p w14:paraId="08280000">
            <w:pPr>
              <w:rPr>
                <w:sz w:val="20"/>
              </w:rPr>
            </w:pPr>
            <w:r>
              <w:rPr>
                <w:sz w:val="20"/>
              </w:rPr>
              <w:t>000</w:t>
            </w:r>
          </w:p>
        </w:tc>
        <w:tc>
          <w:tcPr>
            <w:tcW w:type="dxa" w:w="1438"/>
            <w:shd w:fill="auto" w:val="clear"/>
          </w:tcPr>
          <w:p w14:paraId="09280000">
            <w:pPr>
              <w:ind/>
              <w:jc w:val="right"/>
              <w:rPr>
                <w:sz w:val="20"/>
              </w:rPr>
            </w:pPr>
            <w:r>
              <w:rPr>
                <w:sz w:val="20"/>
              </w:rPr>
              <w:t>306 426,53</w:t>
            </w:r>
          </w:p>
        </w:tc>
      </w:tr>
      <w:tr>
        <w:trPr>
          <w:trHeight w:hRule="atLeast" w:val="20"/>
        </w:trPr>
        <w:tc>
          <w:tcPr>
            <w:tcW w:type="dxa" w:w="4678"/>
            <w:shd w:fill="auto" w:val="clear"/>
          </w:tcPr>
          <w:p w14:paraId="0A280000">
            <w:pPr>
              <w:rPr>
                <w:sz w:val="20"/>
              </w:rPr>
            </w:pPr>
            <w:r>
              <w:rPr>
                <w:sz w:val="20"/>
              </w:rPr>
              <w:t>Общегосударственные вопросы</w:t>
            </w:r>
          </w:p>
        </w:tc>
        <w:tc>
          <w:tcPr>
            <w:tcW w:type="dxa" w:w="567"/>
            <w:shd w:fill="auto" w:val="clear"/>
          </w:tcPr>
          <w:p w14:paraId="0B280000">
            <w:pPr>
              <w:rPr>
                <w:sz w:val="20"/>
              </w:rPr>
            </w:pPr>
            <w:r>
              <w:rPr>
                <w:sz w:val="20"/>
              </w:rPr>
              <w:t>618</w:t>
            </w:r>
          </w:p>
        </w:tc>
        <w:tc>
          <w:tcPr>
            <w:tcW w:type="dxa" w:w="426"/>
            <w:shd w:fill="auto" w:val="clear"/>
          </w:tcPr>
          <w:p w14:paraId="0C280000">
            <w:pPr>
              <w:rPr>
                <w:sz w:val="20"/>
              </w:rPr>
            </w:pPr>
            <w:r>
              <w:rPr>
                <w:sz w:val="20"/>
              </w:rPr>
              <w:t>01</w:t>
            </w:r>
          </w:p>
        </w:tc>
        <w:tc>
          <w:tcPr>
            <w:tcW w:type="dxa" w:w="425"/>
            <w:shd w:fill="auto" w:val="clear"/>
          </w:tcPr>
          <w:p w14:paraId="0D280000">
            <w:pPr>
              <w:rPr>
                <w:sz w:val="20"/>
              </w:rPr>
            </w:pPr>
            <w:r>
              <w:rPr>
                <w:sz w:val="20"/>
              </w:rPr>
              <w:t>00</w:t>
            </w:r>
          </w:p>
        </w:tc>
        <w:tc>
          <w:tcPr>
            <w:tcW w:type="dxa" w:w="1559"/>
            <w:shd w:fill="auto" w:val="clear"/>
          </w:tcPr>
          <w:p w14:paraId="0E280000">
            <w:pPr>
              <w:rPr>
                <w:sz w:val="20"/>
              </w:rPr>
            </w:pPr>
            <w:r>
              <w:rPr>
                <w:sz w:val="20"/>
              </w:rPr>
              <w:t>00 0 00 00000</w:t>
            </w:r>
          </w:p>
        </w:tc>
        <w:tc>
          <w:tcPr>
            <w:tcW w:type="dxa" w:w="567"/>
            <w:shd w:fill="auto" w:val="clear"/>
          </w:tcPr>
          <w:p w14:paraId="0F280000">
            <w:pPr>
              <w:rPr>
                <w:sz w:val="20"/>
              </w:rPr>
            </w:pPr>
            <w:r>
              <w:rPr>
                <w:sz w:val="20"/>
              </w:rPr>
              <w:t>000</w:t>
            </w:r>
          </w:p>
        </w:tc>
        <w:tc>
          <w:tcPr>
            <w:tcW w:type="dxa" w:w="1438"/>
            <w:shd w:fill="auto" w:val="clear"/>
          </w:tcPr>
          <w:p w14:paraId="10280000">
            <w:pPr>
              <w:ind/>
              <w:jc w:val="right"/>
              <w:rPr>
                <w:sz w:val="20"/>
              </w:rPr>
            </w:pPr>
            <w:r>
              <w:rPr>
                <w:sz w:val="20"/>
              </w:rPr>
              <w:t>48 559,82</w:t>
            </w:r>
          </w:p>
        </w:tc>
      </w:tr>
      <w:tr>
        <w:trPr>
          <w:trHeight w:hRule="atLeast" w:val="20"/>
        </w:trPr>
        <w:tc>
          <w:tcPr>
            <w:tcW w:type="dxa" w:w="4678"/>
            <w:shd w:fill="auto" w:val="clear"/>
          </w:tcPr>
          <w:p w14:paraId="1128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7"/>
            <w:shd w:fill="auto" w:val="clear"/>
          </w:tcPr>
          <w:p w14:paraId="12280000">
            <w:pPr>
              <w:rPr>
                <w:sz w:val="20"/>
              </w:rPr>
            </w:pPr>
            <w:r>
              <w:rPr>
                <w:sz w:val="20"/>
              </w:rPr>
              <w:t>618</w:t>
            </w:r>
          </w:p>
        </w:tc>
        <w:tc>
          <w:tcPr>
            <w:tcW w:type="dxa" w:w="426"/>
            <w:shd w:fill="auto" w:val="clear"/>
          </w:tcPr>
          <w:p w14:paraId="13280000">
            <w:pPr>
              <w:rPr>
                <w:sz w:val="20"/>
              </w:rPr>
            </w:pPr>
            <w:r>
              <w:rPr>
                <w:sz w:val="20"/>
              </w:rPr>
              <w:t>01</w:t>
            </w:r>
          </w:p>
        </w:tc>
        <w:tc>
          <w:tcPr>
            <w:tcW w:type="dxa" w:w="425"/>
            <w:shd w:fill="auto" w:val="clear"/>
          </w:tcPr>
          <w:p w14:paraId="14280000">
            <w:pPr>
              <w:rPr>
                <w:sz w:val="20"/>
              </w:rPr>
            </w:pPr>
            <w:r>
              <w:rPr>
                <w:sz w:val="20"/>
              </w:rPr>
              <w:t>04</w:t>
            </w:r>
          </w:p>
        </w:tc>
        <w:tc>
          <w:tcPr>
            <w:tcW w:type="dxa" w:w="1559"/>
            <w:shd w:fill="auto" w:val="clear"/>
          </w:tcPr>
          <w:p w14:paraId="15280000">
            <w:pPr>
              <w:rPr>
                <w:sz w:val="20"/>
              </w:rPr>
            </w:pPr>
            <w:r>
              <w:rPr>
                <w:sz w:val="20"/>
              </w:rPr>
              <w:t>00 0 00 00000</w:t>
            </w:r>
          </w:p>
        </w:tc>
        <w:tc>
          <w:tcPr>
            <w:tcW w:type="dxa" w:w="567"/>
            <w:shd w:fill="auto" w:val="clear"/>
          </w:tcPr>
          <w:p w14:paraId="16280000">
            <w:pPr>
              <w:rPr>
                <w:sz w:val="20"/>
              </w:rPr>
            </w:pPr>
            <w:r>
              <w:rPr>
                <w:sz w:val="20"/>
              </w:rPr>
              <w:t>000</w:t>
            </w:r>
          </w:p>
        </w:tc>
        <w:tc>
          <w:tcPr>
            <w:tcW w:type="dxa" w:w="1438"/>
            <w:shd w:fill="auto" w:val="clear"/>
          </w:tcPr>
          <w:p w14:paraId="17280000">
            <w:pPr>
              <w:ind/>
              <w:jc w:val="right"/>
              <w:rPr>
                <w:sz w:val="20"/>
              </w:rPr>
            </w:pPr>
            <w:r>
              <w:rPr>
                <w:sz w:val="20"/>
              </w:rPr>
              <w:t>46 461,08</w:t>
            </w:r>
          </w:p>
        </w:tc>
      </w:tr>
      <w:tr>
        <w:trPr>
          <w:trHeight w:hRule="atLeast" w:val="20"/>
        </w:trPr>
        <w:tc>
          <w:tcPr>
            <w:tcW w:type="dxa" w:w="4678"/>
            <w:shd w:fill="auto" w:val="clear"/>
          </w:tcPr>
          <w:p w14:paraId="18280000">
            <w:pPr>
              <w:rPr>
                <w:sz w:val="20"/>
              </w:rPr>
            </w:pPr>
            <w:r>
              <w:rPr>
                <w:sz w:val="20"/>
              </w:rPr>
              <w:t>Обеспечение деятельности администрации Октябрьского района города Ставрополя</w:t>
            </w:r>
          </w:p>
        </w:tc>
        <w:tc>
          <w:tcPr>
            <w:tcW w:type="dxa" w:w="567"/>
            <w:shd w:fill="auto" w:val="clear"/>
          </w:tcPr>
          <w:p w14:paraId="19280000">
            <w:pPr>
              <w:rPr>
                <w:sz w:val="20"/>
              </w:rPr>
            </w:pPr>
            <w:r>
              <w:rPr>
                <w:sz w:val="20"/>
              </w:rPr>
              <w:t>618</w:t>
            </w:r>
          </w:p>
        </w:tc>
        <w:tc>
          <w:tcPr>
            <w:tcW w:type="dxa" w:w="426"/>
            <w:shd w:fill="auto" w:val="clear"/>
          </w:tcPr>
          <w:p w14:paraId="1A280000">
            <w:pPr>
              <w:rPr>
                <w:sz w:val="20"/>
              </w:rPr>
            </w:pPr>
            <w:r>
              <w:rPr>
                <w:sz w:val="20"/>
              </w:rPr>
              <w:t>01</w:t>
            </w:r>
          </w:p>
        </w:tc>
        <w:tc>
          <w:tcPr>
            <w:tcW w:type="dxa" w:w="425"/>
            <w:shd w:fill="auto" w:val="clear"/>
          </w:tcPr>
          <w:p w14:paraId="1B280000">
            <w:pPr>
              <w:rPr>
                <w:sz w:val="20"/>
              </w:rPr>
            </w:pPr>
            <w:r>
              <w:rPr>
                <w:sz w:val="20"/>
              </w:rPr>
              <w:t>04</w:t>
            </w:r>
          </w:p>
        </w:tc>
        <w:tc>
          <w:tcPr>
            <w:tcW w:type="dxa" w:w="1559"/>
            <w:shd w:fill="auto" w:val="clear"/>
          </w:tcPr>
          <w:p w14:paraId="1C280000">
            <w:pPr>
              <w:rPr>
                <w:sz w:val="20"/>
              </w:rPr>
            </w:pPr>
            <w:r>
              <w:rPr>
                <w:sz w:val="20"/>
              </w:rPr>
              <w:t>81 0 00 00000</w:t>
            </w:r>
          </w:p>
        </w:tc>
        <w:tc>
          <w:tcPr>
            <w:tcW w:type="dxa" w:w="567"/>
            <w:shd w:fill="auto" w:val="clear"/>
          </w:tcPr>
          <w:p w14:paraId="1D280000">
            <w:pPr>
              <w:rPr>
                <w:sz w:val="20"/>
              </w:rPr>
            </w:pPr>
            <w:r>
              <w:rPr>
                <w:sz w:val="20"/>
              </w:rPr>
              <w:t>000</w:t>
            </w:r>
          </w:p>
        </w:tc>
        <w:tc>
          <w:tcPr>
            <w:tcW w:type="dxa" w:w="1438"/>
            <w:shd w:fill="auto" w:val="clear"/>
          </w:tcPr>
          <w:p w14:paraId="1E280000">
            <w:pPr>
              <w:ind/>
              <w:jc w:val="right"/>
              <w:rPr>
                <w:sz w:val="20"/>
              </w:rPr>
            </w:pPr>
            <w:r>
              <w:rPr>
                <w:sz w:val="20"/>
              </w:rPr>
              <w:t>46 337,39</w:t>
            </w:r>
          </w:p>
        </w:tc>
      </w:tr>
      <w:tr>
        <w:trPr>
          <w:trHeight w:hRule="atLeast" w:val="20"/>
        </w:trPr>
        <w:tc>
          <w:tcPr>
            <w:tcW w:type="dxa" w:w="4678"/>
            <w:shd w:fill="auto" w:val="clear"/>
          </w:tcPr>
          <w:p w14:paraId="1F28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567"/>
            <w:shd w:fill="auto" w:val="clear"/>
          </w:tcPr>
          <w:p w14:paraId="20280000">
            <w:pPr>
              <w:rPr>
                <w:sz w:val="20"/>
              </w:rPr>
            </w:pPr>
            <w:r>
              <w:rPr>
                <w:sz w:val="20"/>
              </w:rPr>
              <w:t>618</w:t>
            </w:r>
          </w:p>
        </w:tc>
        <w:tc>
          <w:tcPr>
            <w:tcW w:type="dxa" w:w="426"/>
            <w:shd w:fill="auto" w:val="clear"/>
          </w:tcPr>
          <w:p w14:paraId="21280000">
            <w:pPr>
              <w:rPr>
                <w:sz w:val="20"/>
              </w:rPr>
            </w:pPr>
            <w:r>
              <w:rPr>
                <w:sz w:val="20"/>
              </w:rPr>
              <w:t>01</w:t>
            </w:r>
          </w:p>
        </w:tc>
        <w:tc>
          <w:tcPr>
            <w:tcW w:type="dxa" w:w="425"/>
            <w:shd w:fill="auto" w:val="clear"/>
          </w:tcPr>
          <w:p w14:paraId="22280000">
            <w:pPr>
              <w:rPr>
                <w:sz w:val="20"/>
              </w:rPr>
            </w:pPr>
            <w:r>
              <w:rPr>
                <w:sz w:val="20"/>
              </w:rPr>
              <w:t>04</w:t>
            </w:r>
          </w:p>
        </w:tc>
        <w:tc>
          <w:tcPr>
            <w:tcW w:type="dxa" w:w="1559"/>
            <w:shd w:fill="auto" w:val="clear"/>
          </w:tcPr>
          <w:p w14:paraId="23280000">
            <w:pPr>
              <w:rPr>
                <w:sz w:val="20"/>
              </w:rPr>
            </w:pPr>
            <w:r>
              <w:rPr>
                <w:sz w:val="20"/>
              </w:rPr>
              <w:t>81 1 00 00000</w:t>
            </w:r>
          </w:p>
        </w:tc>
        <w:tc>
          <w:tcPr>
            <w:tcW w:type="dxa" w:w="567"/>
            <w:shd w:fill="auto" w:val="clear"/>
          </w:tcPr>
          <w:p w14:paraId="24280000">
            <w:pPr>
              <w:rPr>
                <w:sz w:val="20"/>
              </w:rPr>
            </w:pPr>
            <w:r>
              <w:rPr>
                <w:sz w:val="20"/>
              </w:rPr>
              <w:t>000</w:t>
            </w:r>
          </w:p>
        </w:tc>
        <w:tc>
          <w:tcPr>
            <w:tcW w:type="dxa" w:w="1438"/>
            <w:shd w:fill="auto" w:val="clear"/>
          </w:tcPr>
          <w:p w14:paraId="25280000">
            <w:pPr>
              <w:ind/>
              <w:jc w:val="right"/>
              <w:rPr>
                <w:sz w:val="20"/>
              </w:rPr>
            </w:pPr>
            <w:r>
              <w:rPr>
                <w:sz w:val="20"/>
              </w:rPr>
              <w:t>46 337,39</w:t>
            </w:r>
          </w:p>
        </w:tc>
      </w:tr>
      <w:tr>
        <w:trPr>
          <w:trHeight w:hRule="atLeast" w:val="20"/>
        </w:trPr>
        <w:tc>
          <w:tcPr>
            <w:tcW w:type="dxa" w:w="4678"/>
            <w:shd w:fill="auto" w:val="clear"/>
          </w:tcPr>
          <w:p w14:paraId="26280000">
            <w:pPr>
              <w:rPr>
                <w:sz w:val="20"/>
              </w:rPr>
            </w:pPr>
            <w:r>
              <w:rPr>
                <w:sz w:val="20"/>
              </w:rPr>
              <w:t xml:space="preserve">Расходы на обеспечение функций органов местного </w:t>
            </w:r>
            <w:r>
              <w:rPr>
                <w:sz w:val="20"/>
              </w:rPr>
              <w:t>самоуправления города Ставрополя</w:t>
            </w:r>
          </w:p>
        </w:tc>
        <w:tc>
          <w:tcPr>
            <w:tcW w:type="dxa" w:w="567"/>
            <w:shd w:fill="auto" w:val="clear"/>
          </w:tcPr>
          <w:p w14:paraId="27280000">
            <w:pPr>
              <w:rPr>
                <w:sz w:val="20"/>
              </w:rPr>
            </w:pPr>
            <w:r>
              <w:rPr>
                <w:sz w:val="20"/>
              </w:rPr>
              <w:t>618</w:t>
            </w:r>
          </w:p>
        </w:tc>
        <w:tc>
          <w:tcPr>
            <w:tcW w:type="dxa" w:w="426"/>
            <w:shd w:fill="auto" w:val="clear"/>
          </w:tcPr>
          <w:p w14:paraId="28280000">
            <w:pPr>
              <w:rPr>
                <w:sz w:val="20"/>
              </w:rPr>
            </w:pPr>
            <w:r>
              <w:rPr>
                <w:sz w:val="20"/>
              </w:rPr>
              <w:t>01</w:t>
            </w:r>
          </w:p>
        </w:tc>
        <w:tc>
          <w:tcPr>
            <w:tcW w:type="dxa" w:w="425"/>
            <w:shd w:fill="auto" w:val="clear"/>
          </w:tcPr>
          <w:p w14:paraId="29280000">
            <w:pPr>
              <w:rPr>
                <w:sz w:val="20"/>
              </w:rPr>
            </w:pPr>
            <w:r>
              <w:rPr>
                <w:sz w:val="20"/>
              </w:rPr>
              <w:t>04</w:t>
            </w:r>
          </w:p>
        </w:tc>
        <w:tc>
          <w:tcPr>
            <w:tcW w:type="dxa" w:w="1559"/>
            <w:shd w:fill="auto" w:val="clear"/>
          </w:tcPr>
          <w:p w14:paraId="2A280000">
            <w:pPr>
              <w:rPr>
                <w:sz w:val="20"/>
              </w:rPr>
            </w:pPr>
            <w:r>
              <w:rPr>
                <w:sz w:val="20"/>
              </w:rPr>
              <w:t>81 1 00 10010</w:t>
            </w:r>
          </w:p>
        </w:tc>
        <w:tc>
          <w:tcPr>
            <w:tcW w:type="dxa" w:w="567"/>
            <w:shd w:fill="auto" w:val="clear"/>
          </w:tcPr>
          <w:p w14:paraId="2B280000">
            <w:pPr>
              <w:rPr>
                <w:sz w:val="20"/>
              </w:rPr>
            </w:pPr>
            <w:r>
              <w:rPr>
                <w:sz w:val="20"/>
              </w:rPr>
              <w:t>000</w:t>
            </w:r>
          </w:p>
        </w:tc>
        <w:tc>
          <w:tcPr>
            <w:tcW w:type="dxa" w:w="1438"/>
            <w:shd w:fill="auto" w:val="clear"/>
          </w:tcPr>
          <w:p w14:paraId="2C280000">
            <w:pPr>
              <w:ind/>
              <w:jc w:val="right"/>
              <w:rPr>
                <w:sz w:val="20"/>
              </w:rPr>
            </w:pPr>
            <w:r>
              <w:rPr>
                <w:sz w:val="20"/>
              </w:rPr>
              <w:t>4 620,09</w:t>
            </w:r>
          </w:p>
        </w:tc>
      </w:tr>
      <w:tr>
        <w:trPr>
          <w:trHeight w:hRule="atLeast" w:val="20"/>
        </w:trPr>
        <w:tc>
          <w:tcPr>
            <w:tcW w:type="dxa" w:w="4678"/>
            <w:shd w:fill="auto" w:val="clear"/>
          </w:tcPr>
          <w:p w14:paraId="2D280000">
            <w:pPr>
              <w:rPr>
                <w:sz w:val="20"/>
              </w:rPr>
            </w:pPr>
            <w:r>
              <w:rPr>
                <w:sz w:val="20"/>
              </w:rPr>
              <w:t>Расходы на выплаты персоналу государственных (муниципальных) органов</w:t>
            </w:r>
          </w:p>
        </w:tc>
        <w:tc>
          <w:tcPr>
            <w:tcW w:type="dxa" w:w="567"/>
            <w:shd w:fill="auto" w:val="clear"/>
          </w:tcPr>
          <w:p w14:paraId="2E280000">
            <w:pPr>
              <w:rPr>
                <w:sz w:val="20"/>
              </w:rPr>
            </w:pPr>
            <w:r>
              <w:rPr>
                <w:sz w:val="20"/>
              </w:rPr>
              <w:t>618</w:t>
            </w:r>
          </w:p>
        </w:tc>
        <w:tc>
          <w:tcPr>
            <w:tcW w:type="dxa" w:w="426"/>
            <w:shd w:fill="auto" w:val="clear"/>
          </w:tcPr>
          <w:p w14:paraId="2F280000">
            <w:pPr>
              <w:rPr>
                <w:sz w:val="20"/>
              </w:rPr>
            </w:pPr>
            <w:r>
              <w:rPr>
                <w:sz w:val="20"/>
              </w:rPr>
              <w:t>01</w:t>
            </w:r>
          </w:p>
        </w:tc>
        <w:tc>
          <w:tcPr>
            <w:tcW w:type="dxa" w:w="425"/>
            <w:shd w:fill="auto" w:val="clear"/>
          </w:tcPr>
          <w:p w14:paraId="30280000">
            <w:pPr>
              <w:rPr>
                <w:sz w:val="20"/>
              </w:rPr>
            </w:pPr>
            <w:r>
              <w:rPr>
                <w:sz w:val="20"/>
              </w:rPr>
              <w:t>04</w:t>
            </w:r>
          </w:p>
        </w:tc>
        <w:tc>
          <w:tcPr>
            <w:tcW w:type="dxa" w:w="1559"/>
            <w:shd w:fill="auto" w:val="clear"/>
          </w:tcPr>
          <w:p w14:paraId="31280000">
            <w:pPr>
              <w:rPr>
                <w:sz w:val="20"/>
              </w:rPr>
            </w:pPr>
            <w:r>
              <w:rPr>
                <w:sz w:val="20"/>
              </w:rPr>
              <w:t>81 1 00 10010</w:t>
            </w:r>
          </w:p>
        </w:tc>
        <w:tc>
          <w:tcPr>
            <w:tcW w:type="dxa" w:w="567"/>
            <w:shd w:fill="auto" w:val="clear"/>
          </w:tcPr>
          <w:p w14:paraId="32280000">
            <w:pPr>
              <w:rPr>
                <w:sz w:val="20"/>
              </w:rPr>
            </w:pPr>
            <w:r>
              <w:rPr>
                <w:sz w:val="20"/>
              </w:rPr>
              <w:t>120</w:t>
            </w:r>
          </w:p>
        </w:tc>
        <w:tc>
          <w:tcPr>
            <w:tcW w:type="dxa" w:w="1438"/>
            <w:shd w:fill="auto" w:val="clear"/>
          </w:tcPr>
          <w:p w14:paraId="33280000">
            <w:pPr>
              <w:ind/>
              <w:jc w:val="right"/>
              <w:rPr>
                <w:sz w:val="20"/>
              </w:rPr>
            </w:pPr>
            <w:r>
              <w:rPr>
                <w:sz w:val="20"/>
              </w:rPr>
              <w:t>595,35</w:t>
            </w:r>
          </w:p>
        </w:tc>
      </w:tr>
      <w:tr>
        <w:trPr>
          <w:trHeight w:hRule="atLeast" w:val="20"/>
        </w:trPr>
        <w:tc>
          <w:tcPr>
            <w:tcW w:type="dxa" w:w="4678"/>
            <w:shd w:fill="auto" w:val="clear"/>
          </w:tcPr>
          <w:p w14:paraId="34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5280000">
            <w:pPr>
              <w:rPr>
                <w:sz w:val="20"/>
              </w:rPr>
            </w:pPr>
            <w:r>
              <w:rPr>
                <w:sz w:val="20"/>
              </w:rPr>
              <w:t>618</w:t>
            </w:r>
          </w:p>
        </w:tc>
        <w:tc>
          <w:tcPr>
            <w:tcW w:type="dxa" w:w="426"/>
            <w:shd w:fill="auto" w:val="clear"/>
          </w:tcPr>
          <w:p w14:paraId="36280000">
            <w:pPr>
              <w:rPr>
                <w:sz w:val="20"/>
              </w:rPr>
            </w:pPr>
            <w:r>
              <w:rPr>
                <w:sz w:val="20"/>
              </w:rPr>
              <w:t>01</w:t>
            </w:r>
          </w:p>
        </w:tc>
        <w:tc>
          <w:tcPr>
            <w:tcW w:type="dxa" w:w="425"/>
            <w:shd w:fill="auto" w:val="clear"/>
          </w:tcPr>
          <w:p w14:paraId="37280000">
            <w:pPr>
              <w:rPr>
                <w:sz w:val="20"/>
              </w:rPr>
            </w:pPr>
            <w:r>
              <w:rPr>
                <w:sz w:val="20"/>
              </w:rPr>
              <w:t>04</w:t>
            </w:r>
          </w:p>
        </w:tc>
        <w:tc>
          <w:tcPr>
            <w:tcW w:type="dxa" w:w="1559"/>
            <w:shd w:fill="auto" w:val="clear"/>
          </w:tcPr>
          <w:p w14:paraId="38280000">
            <w:pPr>
              <w:rPr>
                <w:sz w:val="20"/>
              </w:rPr>
            </w:pPr>
            <w:r>
              <w:rPr>
                <w:sz w:val="20"/>
              </w:rPr>
              <w:t>81 1 00 10010</w:t>
            </w:r>
          </w:p>
        </w:tc>
        <w:tc>
          <w:tcPr>
            <w:tcW w:type="dxa" w:w="567"/>
            <w:shd w:fill="auto" w:val="clear"/>
          </w:tcPr>
          <w:p w14:paraId="39280000">
            <w:pPr>
              <w:rPr>
                <w:sz w:val="20"/>
              </w:rPr>
            </w:pPr>
            <w:r>
              <w:rPr>
                <w:sz w:val="20"/>
              </w:rPr>
              <w:t>240</w:t>
            </w:r>
          </w:p>
        </w:tc>
        <w:tc>
          <w:tcPr>
            <w:tcW w:type="dxa" w:w="1438"/>
            <w:shd w:fill="auto" w:val="clear"/>
          </w:tcPr>
          <w:p w14:paraId="3A280000">
            <w:pPr>
              <w:ind/>
              <w:jc w:val="right"/>
              <w:rPr>
                <w:sz w:val="20"/>
              </w:rPr>
            </w:pPr>
            <w:r>
              <w:rPr>
                <w:sz w:val="20"/>
              </w:rPr>
              <w:t>3 999,88</w:t>
            </w:r>
          </w:p>
        </w:tc>
      </w:tr>
      <w:tr>
        <w:trPr>
          <w:trHeight w:hRule="atLeast" w:val="20"/>
        </w:trPr>
        <w:tc>
          <w:tcPr>
            <w:tcW w:type="dxa" w:w="4678"/>
            <w:shd w:fill="auto" w:val="clear"/>
          </w:tcPr>
          <w:p w14:paraId="3B280000">
            <w:pPr>
              <w:rPr>
                <w:sz w:val="20"/>
              </w:rPr>
            </w:pPr>
            <w:r>
              <w:rPr>
                <w:sz w:val="20"/>
              </w:rPr>
              <w:t>Уплата налогов, сборов и иных платежей</w:t>
            </w:r>
          </w:p>
        </w:tc>
        <w:tc>
          <w:tcPr>
            <w:tcW w:type="dxa" w:w="567"/>
            <w:shd w:fill="auto" w:val="clear"/>
          </w:tcPr>
          <w:p w14:paraId="3C280000">
            <w:pPr>
              <w:rPr>
                <w:sz w:val="20"/>
              </w:rPr>
            </w:pPr>
            <w:r>
              <w:rPr>
                <w:sz w:val="20"/>
              </w:rPr>
              <w:t>618</w:t>
            </w:r>
          </w:p>
        </w:tc>
        <w:tc>
          <w:tcPr>
            <w:tcW w:type="dxa" w:w="426"/>
            <w:shd w:fill="auto" w:val="clear"/>
          </w:tcPr>
          <w:p w14:paraId="3D280000">
            <w:pPr>
              <w:rPr>
                <w:sz w:val="20"/>
              </w:rPr>
            </w:pPr>
            <w:r>
              <w:rPr>
                <w:sz w:val="20"/>
              </w:rPr>
              <w:t>01</w:t>
            </w:r>
          </w:p>
        </w:tc>
        <w:tc>
          <w:tcPr>
            <w:tcW w:type="dxa" w:w="425"/>
            <w:shd w:fill="auto" w:val="clear"/>
          </w:tcPr>
          <w:p w14:paraId="3E280000">
            <w:pPr>
              <w:rPr>
                <w:sz w:val="20"/>
              </w:rPr>
            </w:pPr>
            <w:r>
              <w:rPr>
                <w:sz w:val="20"/>
              </w:rPr>
              <w:t>04</w:t>
            </w:r>
          </w:p>
        </w:tc>
        <w:tc>
          <w:tcPr>
            <w:tcW w:type="dxa" w:w="1559"/>
            <w:shd w:fill="auto" w:val="clear"/>
          </w:tcPr>
          <w:p w14:paraId="3F280000">
            <w:pPr>
              <w:rPr>
                <w:sz w:val="20"/>
              </w:rPr>
            </w:pPr>
            <w:r>
              <w:rPr>
                <w:sz w:val="20"/>
              </w:rPr>
              <w:t>81 1 00 10010</w:t>
            </w:r>
          </w:p>
        </w:tc>
        <w:tc>
          <w:tcPr>
            <w:tcW w:type="dxa" w:w="567"/>
            <w:shd w:fill="auto" w:val="clear"/>
          </w:tcPr>
          <w:p w14:paraId="40280000">
            <w:pPr>
              <w:rPr>
                <w:sz w:val="20"/>
              </w:rPr>
            </w:pPr>
            <w:r>
              <w:rPr>
                <w:sz w:val="20"/>
              </w:rPr>
              <w:t>850</w:t>
            </w:r>
          </w:p>
        </w:tc>
        <w:tc>
          <w:tcPr>
            <w:tcW w:type="dxa" w:w="1438"/>
            <w:shd w:fill="auto" w:val="clear"/>
          </w:tcPr>
          <w:p w14:paraId="41280000">
            <w:pPr>
              <w:ind/>
              <w:jc w:val="right"/>
              <w:rPr>
                <w:sz w:val="20"/>
              </w:rPr>
            </w:pPr>
            <w:r>
              <w:rPr>
                <w:sz w:val="20"/>
              </w:rPr>
              <w:t>24,86</w:t>
            </w:r>
          </w:p>
        </w:tc>
      </w:tr>
      <w:tr>
        <w:trPr>
          <w:trHeight w:hRule="atLeast" w:val="20"/>
        </w:trPr>
        <w:tc>
          <w:tcPr>
            <w:tcW w:type="dxa" w:w="4678"/>
            <w:shd w:fill="auto" w:val="clear"/>
          </w:tcPr>
          <w:p w14:paraId="422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43280000">
            <w:pPr>
              <w:rPr>
                <w:sz w:val="20"/>
              </w:rPr>
            </w:pPr>
            <w:r>
              <w:rPr>
                <w:sz w:val="20"/>
              </w:rPr>
              <w:t>618</w:t>
            </w:r>
          </w:p>
        </w:tc>
        <w:tc>
          <w:tcPr>
            <w:tcW w:type="dxa" w:w="426"/>
            <w:shd w:fill="auto" w:val="clear"/>
          </w:tcPr>
          <w:p w14:paraId="44280000">
            <w:pPr>
              <w:rPr>
                <w:sz w:val="20"/>
              </w:rPr>
            </w:pPr>
            <w:r>
              <w:rPr>
                <w:sz w:val="20"/>
              </w:rPr>
              <w:t>01</w:t>
            </w:r>
          </w:p>
        </w:tc>
        <w:tc>
          <w:tcPr>
            <w:tcW w:type="dxa" w:w="425"/>
            <w:shd w:fill="auto" w:val="clear"/>
          </w:tcPr>
          <w:p w14:paraId="45280000">
            <w:pPr>
              <w:rPr>
                <w:sz w:val="20"/>
              </w:rPr>
            </w:pPr>
            <w:r>
              <w:rPr>
                <w:sz w:val="20"/>
              </w:rPr>
              <w:t>04</w:t>
            </w:r>
          </w:p>
        </w:tc>
        <w:tc>
          <w:tcPr>
            <w:tcW w:type="dxa" w:w="1559"/>
            <w:shd w:fill="auto" w:val="clear"/>
          </w:tcPr>
          <w:p w14:paraId="46280000">
            <w:pPr>
              <w:rPr>
                <w:sz w:val="20"/>
              </w:rPr>
            </w:pPr>
            <w:r>
              <w:rPr>
                <w:sz w:val="20"/>
              </w:rPr>
              <w:t>81 1 00 10020</w:t>
            </w:r>
          </w:p>
        </w:tc>
        <w:tc>
          <w:tcPr>
            <w:tcW w:type="dxa" w:w="567"/>
            <w:shd w:fill="auto" w:val="clear"/>
          </w:tcPr>
          <w:p w14:paraId="47280000">
            <w:pPr>
              <w:rPr>
                <w:sz w:val="20"/>
              </w:rPr>
            </w:pPr>
            <w:r>
              <w:rPr>
                <w:sz w:val="20"/>
              </w:rPr>
              <w:t>000</w:t>
            </w:r>
          </w:p>
        </w:tc>
        <w:tc>
          <w:tcPr>
            <w:tcW w:type="dxa" w:w="1438"/>
            <w:shd w:fill="auto" w:val="clear"/>
          </w:tcPr>
          <w:p w14:paraId="48280000">
            <w:pPr>
              <w:ind/>
              <w:jc w:val="right"/>
              <w:rPr>
                <w:sz w:val="20"/>
              </w:rPr>
            </w:pPr>
            <w:r>
              <w:rPr>
                <w:sz w:val="20"/>
              </w:rPr>
              <w:t>38 429,75</w:t>
            </w:r>
          </w:p>
        </w:tc>
      </w:tr>
      <w:tr>
        <w:trPr>
          <w:trHeight w:hRule="atLeast" w:val="20"/>
        </w:trPr>
        <w:tc>
          <w:tcPr>
            <w:tcW w:type="dxa" w:w="4678"/>
            <w:shd w:fill="auto" w:val="clear"/>
          </w:tcPr>
          <w:p w14:paraId="49280000">
            <w:pPr>
              <w:rPr>
                <w:sz w:val="20"/>
              </w:rPr>
            </w:pPr>
            <w:r>
              <w:rPr>
                <w:sz w:val="20"/>
              </w:rPr>
              <w:t>Расходы на выплаты персоналу государственных (муниципальных) органов</w:t>
            </w:r>
          </w:p>
        </w:tc>
        <w:tc>
          <w:tcPr>
            <w:tcW w:type="dxa" w:w="567"/>
            <w:shd w:fill="auto" w:val="clear"/>
          </w:tcPr>
          <w:p w14:paraId="4A280000">
            <w:pPr>
              <w:rPr>
                <w:sz w:val="20"/>
              </w:rPr>
            </w:pPr>
            <w:r>
              <w:rPr>
                <w:sz w:val="20"/>
              </w:rPr>
              <w:t>618</w:t>
            </w:r>
          </w:p>
        </w:tc>
        <w:tc>
          <w:tcPr>
            <w:tcW w:type="dxa" w:w="426"/>
            <w:shd w:fill="auto" w:val="clear"/>
          </w:tcPr>
          <w:p w14:paraId="4B280000">
            <w:pPr>
              <w:rPr>
                <w:sz w:val="20"/>
              </w:rPr>
            </w:pPr>
            <w:r>
              <w:rPr>
                <w:sz w:val="20"/>
              </w:rPr>
              <w:t>01</w:t>
            </w:r>
          </w:p>
        </w:tc>
        <w:tc>
          <w:tcPr>
            <w:tcW w:type="dxa" w:w="425"/>
            <w:shd w:fill="auto" w:val="clear"/>
          </w:tcPr>
          <w:p w14:paraId="4C280000">
            <w:pPr>
              <w:rPr>
                <w:sz w:val="20"/>
              </w:rPr>
            </w:pPr>
            <w:r>
              <w:rPr>
                <w:sz w:val="20"/>
              </w:rPr>
              <w:t>04</w:t>
            </w:r>
          </w:p>
        </w:tc>
        <w:tc>
          <w:tcPr>
            <w:tcW w:type="dxa" w:w="1559"/>
            <w:shd w:fill="auto" w:val="clear"/>
          </w:tcPr>
          <w:p w14:paraId="4D280000">
            <w:pPr>
              <w:rPr>
                <w:sz w:val="20"/>
              </w:rPr>
            </w:pPr>
            <w:r>
              <w:rPr>
                <w:sz w:val="20"/>
              </w:rPr>
              <w:t>81 1 00 10020</w:t>
            </w:r>
          </w:p>
        </w:tc>
        <w:tc>
          <w:tcPr>
            <w:tcW w:type="dxa" w:w="567"/>
            <w:shd w:fill="auto" w:val="clear"/>
          </w:tcPr>
          <w:p w14:paraId="4E280000">
            <w:pPr>
              <w:rPr>
                <w:sz w:val="20"/>
              </w:rPr>
            </w:pPr>
            <w:r>
              <w:rPr>
                <w:sz w:val="20"/>
              </w:rPr>
              <w:t>120</w:t>
            </w:r>
          </w:p>
        </w:tc>
        <w:tc>
          <w:tcPr>
            <w:tcW w:type="dxa" w:w="1438"/>
            <w:shd w:fill="auto" w:val="clear"/>
          </w:tcPr>
          <w:p w14:paraId="4F280000">
            <w:pPr>
              <w:ind/>
              <w:jc w:val="right"/>
              <w:rPr>
                <w:sz w:val="20"/>
              </w:rPr>
            </w:pPr>
            <w:r>
              <w:rPr>
                <w:sz w:val="20"/>
              </w:rPr>
              <w:t>38 429,75</w:t>
            </w:r>
          </w:p>
        </w:tc>
      </w:tr>
      <w:tr>
        <w:trPr>
          <w:trHeight w:hRule="atLeast" w:val="20"/>
        </w:trPr>
        <w:tc>
          <w:tcPr>
            <w:tcW w:type="dxa" w:w="4678"/>
            <w:shd w:fill="auto" w:val="clear"/>
          </w:tcPr>
          <w:p w14:paraId="502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51280000">
            <w:pPr>
              <w:rPr>
                <w:sz w:val="20"/>
              </w:rPr>
            </w:pPr>
            <w:r>
              <w:rPr>
                <w:sz w:val="20"/>
              </w:rPr>
              <w:t>618</w:t>
            </w:r>
          </w:p>
        </w:tc>
        <w:tc>
          <w:tcPr>
            <w:tcW w:type="dxa" w:w="426"/>
            <w:shd w:fill="auto" w:val="clear"/>
          </w:tcPr>
          <w:p w14:paraId="52280000">
            <w:pPr>
              <w:rPr>
                <w:sz w:val="20"/>
              </w:rPr>
            </w:pPr>
            <w:r>
              <w:rPr>
                <w:sz w:val="20"/>
              </w:rPr>
              <w:t>01</w:t>
            </w:r>
          </w:p>
        </w:tc>
        <w:tc>
          <w:tcPr>
            <w:tcW w:type="dxa" w:w="425"/>
            <w:shd w:fill="auto" w:val="clear"/>
          </w:tcPr>
          <w:p w14:paraId="53280000">
            <w:pPr>
              <w:rPr>
                <w:sz w:val="20"/>
              </w:rPr>
            </w:pPr>
            <w:r>
              <w:rPr>
                <w:sz w:val="20"/>
              </w:rPr>
              <w:t>04</w:t>
            </w:r>
          </w:p>
        </w:tc>
        <w:tc>
          <w:tcPr>
            <w:tcW w:type="dxa" w:w="1559"/>
            <w:shd w:fill="auto" w:val="clear"/>
          </w:tcPr>
          <w:p w14:paraId="54280000">
            <w:pPr>
              <w:rPr>
                <w:sz w:val="20"/>
              </w:rPr>
            </w:pPr>
            <w:r>
              <w:rPr>
                <w:sz w:val="20"/>
              </w:rPr>
              <w:t>81 1 00 76200</w:t>
            </w:r>
          </w:p>
        </w:tc>
        <w:tc>
          <w:tcPr>
            <w:tcW w:type="dxa" w:w="567"/>
            <w:shd w:fill="auto" w:val="clear"/>
          </w:tcPr>
          <w:p w14:paraId="55280000">
            <w:pPr>
              <w:rPr>
                <w:sz w:val="20"/>
              </w:rPr>
            </w:pPr>
            <w:r>
              <w:rPr>
                <w:sz w:val="20"/>
              </w:rPr>
              <w:t>000</w:t>
            </w:r>
          </w:p>
        </w:tc>
        <w:tc>
          <w:tcPr>
            <w:tcW w:type="dxa" w:w="1438"/>
            <w:shd w:fill="auto" w:val="clear"/>
          </w:tcPr>
          <w:p w14:paraId="56280000">
            <w:pPr>
              <w:ind/>
              <w:jc w:val="right"/>
              <w:rPr>
                <w:sz w:val="20"/>
              </w:rPr>
            </w:pPr>
            <w:r>
              <w:rPr>
                <w:sz w:val="20"/>
              </w:rPr>
              <w:t>1 935,55</w:t>
            </w:r>
          </w:p>
        </w:tc>
      </w:tr>
      <w:tr>
        <w:trPr>
          <w:trHeight w:hRule="atLeast" w:val="20"/>
        </w:trPr>
        <w:tc>
          <w:tcPr>
            <w:tcW w:type="dxa" w:w="4678"/>
            <w:shd w:fill="auto" w:val="clear"/>
          </w:tcPr>
          <w:p w14:paraId="57280000">
            <w:pPr>
              <w:rPr>
                <w:sz w:val="20"/>
              </w:rPr>
            </w:pPr>
            <w:r>
              <w:rPr>
                <w:sz w:val="20"/>
              </w:rPr>
              <w:t>Расходы на выплаты персоналу государственных (муниципальных) органов</w:t>
            </w:r>
          </w:p>
        </w:tc>
        <w:tc>
          <w:tcPr>
            <w:tcW w:type="dxa" w:w="567"/>
            <w:shd w:fill="auto" w:val="clear"/>
          </w:tcPr>
          <w:p w14:paraId="58280000">
            <w:pPr>
              <w:rPr>
                <w:sz w:val="20"/>
              </w:rPr>
            </w:pPr>
            <w:r>
              <w:rPr>
                <w:sz w:val="20"/>
              </w:rPr>
              <w:t>618</w:t>
            </w:r>
          </w:p>
        </w:tc>
        <w:tc>
          <w:tcPr>
            <w:tcW w:type="dxa" w:w="426"/>
            <w:shd w:fill="auto" w:val="clear"/>
          </w:tcPr>
          <w:p w14:paraId="59280000">
            <w:pPr>
              <w:rPr>
                <w:sz w:val="20"/>
              </w:rPr>
            </w:pPr>
            <w:r>
              <w:rPr>
                <w:sz w:val="20"/>
              </w:rPr>
              <w:t>01</w:t>
            </w:r>
          </w:p>
        </w:tc>
        <w:tc>
          <w:tcPr>
            <w:tcW w:type="dxa" w:w="425"/>
            <w:shd w:fill="auto" w:val="clear"/>
          </w:tcPr>
          <w:p w14:paraId="5A280000">
            <w:pPr>
              <w:rPr>
                <w:sz w:val="20"/>
              </w:rPr>
            </w:pPr>
            <w:r>
              <w:rPr>
                <w:sz w:val="20"/>
              </w:rPr>
              <w:t>04</w:t>
            </w:r>
          </w:p>
        </w:tc>
        <w:tc>
          <w:tcPr>
            <w:tcW w:type="dxa" w:w="1559"/>
            <w:shd w:fill="auto" w:val="clear"/>
          </w:tcPr>
          <w:p w14:paraId="5B280000">
            <w:pPr>
              <w:rPr>
                <w:sz w:val="20"/>
              </w:rPr>
            </w:pPr>
            <w:r>
              <w:rPr>
                <w:sz w:val="20"/>
              </w:rPr>
              <w:t>81 1 00 76200</w:t>
            </w:r>
          </w:p>
        </w:tc>
        <w:tc>
          <w:tcPr>
            <w:tcW w:type="dxa" w:w="567"/>
            <w:shd w:fill="auto" w:val="clear"/>
          </w:tcPr>
          <w:p w14:paraId="5C280000">
            <w:pPr>
              <w:rPr>
                <w:sz w:val="20"/>
              </w:rPr>
            </w:pPr>
            <w:r>
              <w:rPr>
                <w:sz w:val="20"/>
              </w:rPr>
              <w:t>120</w:t>
            </w:r>
          </w:p>
        </w:tc>
        <w:tc>
          <w:tcPr>
            <w:tcW w:type="dxa" w:w="1438"/>
            <w:shd w:fill="auto" w:val="clear"/>
          </w:tcPr>
          <w:p w14:paraId="5D280000">
            <w:pPr>
              <w:ind/>
              <w:jc w:val="right"/>
              <w:rPr>
                <w:sz w:val="20"/>
              </w:rPr>
            </w:pPr>
            <w:r>
              <w:rPr>
                <w:sz w:val="20"/>
              </w:rPr>
              <w:t>1 732,22</w:t>
            </w:r>
          </w:p>
        </w:tc>
      </w:tr>
      <w:tr>
        <w:trPr>
          <w:trHeight w:hRule="atLeast" w:val="20"/>
        </w:trPr>
        <w:tc>
          <w:tcPr>
            <w:tcW w:type="dxa" w:w="4678"/>
            <w:shd w:fill="auto" w:val="clear"/>
          </w:tcPr>
          <w:p w14:paraId="5E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F280000">
            <w:pPr>
              <w:rPr>
                <w:sz w:val="20"/>
              </w:rPr>
            </w:pPr>
            <w:r>
              <w:rPr>
                <w:sz w:val="20"/>
              </w:rPr>
              <w:t>618</w:t>
            </w:r>
          </w:p>
        </w:tc>
        <w:tc>
          <w:tcPr>
            <w:tcW w:type="dxa" w:w="426"/>
            <w:shd w:fill="auto" w:val="clear"/>
          </w:tcPr>
          <w:p w14:paraId="60280000">
            <w:pPr>
              <w:rPr>
                <w:sz w:val="20"/>
              </w:rPr>
            </w:pPr>
            <w:r>
              <w:rPr>
                <w:sz w:val="20"/>
              </w:rPr>
              <w:t>01</w:t>
            </w:r>
          </w:p>
        </w:tc>
        <w:tc>
          <w:tcPr>
            <w:tcW w:type="dxa" w:w="425"/>
            <w:shd w:fill="auto" w:val="clear"/>
          </w:tcPr>
          <w:p w14:paraId="61280000">
            <w:pPr>
              <w:rPr>
                <w:sz w:val="20"/>
              </w:rPr>
            </w:pPr>
            <w:r>
              <w:rPr>
                <w:sz w:val="20"/>
              </w:rPr>
              <w:t>04</w:t>
            </w:r>
          </w:p>
        </w:tc>
        <w:tc>
          <w:tcPr>
            <w:tcW w:type="dxa" w:w="1559"/>
            <w:shd w:fill="auto" w:val="clear"/>
          </w:tcPr>
          <w:p w14:paraId="62280000">
            <w:pPr>
              <w:rPr>
                <w:sz w:val="20"/>
              </w:rPr>
            </w:pPr>
            <w:r>
              <w:rPr>
                <w:sz w:val="20"/>
              </w:rPr>
              <w:t>81 1 00 76200</w:t>
            </w:r>
          </w:p>
        </w:tc>
        <w:tc>
          <w:tcPr>
            <w:tcW w:type="dxa" w:w="567"/>
            <w:shd w:fill="auto" w:val="clear"/>
          </w:tcPr>
          <w:p w14:paraId="63280000">
            <w:pPr>
              <w:rPr>
                <w:sz w:val="20"/>
              </w:rPr>
            </w:pPr>
            <w:r>
              <w:rPr>
                <w:sz w:val="20"/>
              </w:rPr>
              <w:t>240</w:t>
            </w:r>
          </w:p>
        </w:tc>
        <w:tc>
          <w:tcPr>
            <w:tcW w:type="dxa" w:w="1438"/>
            <w:shd w:fill="auto" w:val="clear"/>
          </w:tcPr>
          <w:p w14:paraId="64280000">
            <w:pPr>
              <w:ind/>
              <w:jc w:val="right"/>
              <w:rPr>
                <w:sz w:val="20"/>
              </w:rPr>
            </w:pPr>
            <w:r>
              <w:rPr>
                <w:sz w:val="20"/>
              </w:rPr>
              <w:t>203,33</w:t>
            </w:r>
          </w:p>
        </w:tc>
      </w:tr>
      <w:tr>
        <w:trPr>
          <w:trHeight w:hRule="atLeast" w:val="20"/>
        </w:trPr>
        <w:tc>
          <w:tcPr>
            <w:tcW w:type="dxa" w:w="4678"/>
            <w:shd w:fill="auto" w:val="clear"/>
          </w:tcPr>
          <w:p w14:paraId="65280000">
            <w:pPr>
              <w:rPr>
                <w:sz w:val="20"/>
              </w:rPr>
            </w:pPr>
            <w:r>
              <w:rPr>
                <w:sz w:val="20"/>
              </w:rPr>
              <w:t>Создание и организация деятельности комиссий по делам несовершеннолетних и защите их прав</w:t>
            </w:r>
          </w:p>
        </w:tc>
        <w:tc>
          <w:tcPr>
            <w:tcW w:type="dxa" w:w="567"/>
            <w:shd w:fill="auto" w:val="clear"/>
          </w:tcPr>
          <w:p w14:paraId="66280000">
            <w:pPr>
              <w:rPr>
                <w:sz w:val="20"/>
              </w:rPr>
            </w:pPr>
            <w:r>
              <w:rPr>
                <w:sz w:val="20"/>
              </w:rPr>
              <w:t>618</w:t>
            </w:r>
          </w:p>
        </w:tc>
        <w:tc>
          <w:tcPr>
            <w:tcW w:type="dxa" w:w="426"/>
            <w:shd w:fill="auto" w:val="clear"/>
          </w:tcPr>
          <w:p w14:paraId="67280000">
            <w:pPr>
              <w:rPr>
                <w:sz w:val="20"/>
              </w:rPr>
            </w:pPr>
            <w:r>
              <w:rPr>
                <w:sz w:val="20"/>
              </w:rPr>
              <w:t>01</w:t>
            </w:r>
          </w:p>
        </w:tc>
        <w:tc>
          <w:tcPr>
            <w:tcW w:type="dxa" w:w="425"/>
            <w:shd w:fill="auto" w:val="clear"/>
          </w:tcPr>
          <w:p w14:paraId="68280000">
            <w:pPr>
              <w:rPr>
                <w:sz w:val="20"/>
              </w:rPr>
            </w:pPr>
            <w:r>
              <w:rPr>
                <w:sz w:val="20"/>
              </w:rPr>
              <w:t>04</w:t>
            </w:r>
          </w:p>
        </w:tc>
        <w:tc>
          <w:tcPr>
            <w:tcW w:type="dxa" w:w="1559"/>
            <w:shd w:fill="auto" w:val="clear"/>
          </w:tcPr>
          <w:p w14:paraId="69280000">
            <w:pPr>
              <w:rPr>
                <w:sz w:val="20"/>
              </w:rPr>
            </w:pPr>
            <w:r>
              <w:rPr>
                <w:sz w:val="20"/>
              </w:rPr>
              <w:t>81 1 00 76360</w:t>
            </w:r>
          </w:p>
        </w:tc>
        <w:tc>
          <w:tcPr>
            <w:tcW w:type="dxa" w:w="567"/>
            <w:shd w:fill="auto" w:val="clear"/>
          </w:tcPr>
          <w:p w14:paraId="6A280000">
            <w:pPr>
              <w:rPr>
                <w:sz w:val="20"/>
              </w:rPr>
            </w:pPr>
            <w:r>
              <w:rPr>
                <w:sz w:val="20"/>
              </w:rPr>
              <w:t>000</w:t>
            </w:r>
          </w:p>
        </w:tc>
        <w:tc>
          <w:tcPr>
            <w:tcW w:type="dxa" w:w="1438"/>
            <w:shd w:fill="auto" w:val="clear"/>
          </w:tcPr>
          <w:p w14:paraId="6B280000">
            <w:pPr>
              <w:ind/>
              <w:jc w:val="right"/>
              <w:rPr>
                <w:sz w:val="20"/>
              </w:rPr>
            </w:pPr>
            <w:r>
              <w:rPr>
                <w:sz w:val="20"/>
              </w:rPr>
              <w:t>1 352,00</w:t>
            </w:r>
          </w:p>
        </w:tc>
      </w:tr>
      <w:tr>
        <w:trPr>
          <w:trHeight w:hRule="atLeast" w:val="20"/>
        </w:trPr>
        <w:tc>
          <w:tcPr>
            <w:tcW w:type="dxa" w:w="4678"/>
            <w:shd w:fill="auto" w:val="clear"/>
          </w:tcPr>
          <w:p w14:paraId="6C280000">
            <w:pPr>
              <w:rPr>
                <w:sz w:val="20"/>
              </w:rPr>
            </w:pPr>
            <w:r>
              <w:rPr>
                <w:sz w:val="20"/>
              </w:rPr>
              <w:t>Расходы на выплаты персоналу государственных (муниципальных) органов</w:t>
            </w:r>
          </w:p>
        </w:tc>
        <w:tc>
          <w:tcPr>
            <w:tcW w:type="dxa" w:w="567"/>
            <w:shd w:fill="auto" w:val="clear"/>
          </w:tcPr>
          <w:p w14:paraId="6D280000">
            <w:pPr>
              <w:rPr>
                <w:sz w:val="20"/>
              </w:rPr>
            </w:pPr>
            <w:r>
              <w:rPr>
                <w:sz w:val="20"/>
              </w:rPr>
              <w:t>618</w:t>
            </w:r>
          </w:p>
        </w:tc>
        <w:tc>
          <w:tcPr>
            <w:tcW w:type="dxa" w:w="426"/>
            <w:shd w:fill="auto" w:val="clear"/>
          </w:tcPr>
          <w:p w14:paraId="6E280000">
            <w:pPr>
              <w:rPr>
                <w:sz w:val="20"/>
              </w:rPr>
            </w:pPr>
            <w:r>
              <w:rPr>
                <w:sz w:val="20"/>
              </w:rPr>
              <w:t>01</w:t>
            </w:r>
          </w:p>
        </w:tc>
        <w:tc>
          <w:tcPr>
            <w:tcW w:type="dxa" w:w="425"/>
            <w:shd w:fill="auto" w:val="clear"/>
          </w:tcPr>
          <w:p w14:paraId="6F280000">
            <w:pPr>
              <w:rPr>
                <w:sz w:val="20"/>
              </w:rPr>
            </w:pPr>
            <w:r>
              <w:rPr>
                <w:sz w:val="20"/>
              </w:rPr>
              <w:t>04</w:t>
            </w:r>
          </w:p>
        </w:tc>
        <w:tc>
          <w:tcPr>
            <w:tcW w:type="dxa" w:w="1559"/>
            <w:shd w:fill="auto" w:val="clear"/>
          </w:tcPr>
          <w:p w14:paraId="70280000">
            <w:pPr>
              <w:rPr>
                <w:sz w:val="20"/>
              </w:rPr>
            </w:pPr>
            <w:r>
              <w:rPr>
                <w:sz w:val="20"/>
              </w:rPr>
              <w:t>81 1 00 76360</w:t>
            </w:r>
          </w:p>
        </w:tc>
        <w:tc>
          <w:tcPr>
            <w:tcW w:type="dxa" w:w="567"/>
            <w:shd w:fill="auto" w:val="clear"/>
          </w:tcPr>
          <w:p w14:paraId="71280000">
            <w:pPr>
              <w:rPr>
                <w:sz w:val="20"/>
              </w:rPr>
            </w:pPr>
            <w:r>
              <w:rPr>
                <w:sz w:val="20"/>
              </w:rPr>
              <w:t>120</w:t>
            </w:r>
          </w:p>
        </w:tc>
        <w:tc>
          <w:tcPr>
            <w:tcW w:type="dxa" w:w="1438"/>
            <w:shd w:fill="auto" w:val="clear"/>
          </w:tcPr>
          <w:p w14:paraId="72280000">
            <w:pPr>
              <w:ind/>
              <w:jc w:val="right"/>
              <w:rPr>
                <w:sz w:val="20"/>
              </w:rPr>
            </w:pPr>
            <w:r>
              <w:rPr>
                <w:sz w:val="20"/>
              </w:rPr>
              <w:t>1 017,77</w:t>
            </w:r>
          </w:p>
        </w:tc>
      </w:tr>
      <w:tr>
        <w:trPr>
          <w:trHeight w:hRule="atLeast" w:val="20"/>
        </w:trPr>
        <w:tc>
          <w:tcPr>
            <w:tcW w:type="dxa" w:w="4678"/>
            <w:shd w:fill="auto" w:val="clear"/>
          </w:tcPr>
          <w:p w14:paraId="73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4280000">
            <w:pPr>
              <w:rPr>
                <w:sz w:val="20"/>
              </w:rPr>
            </w:pPr>
            <w:r>
              <w:rPr>
                <w:sz w:val="20"/>
              </w:rPr>
              <w:t>618</w:t>
            </w:r>
          </w:p>
        </w:tc>
        <w:tc>
          <w:tcPr>
            <w:tcW w:type="dxa" w:w="426"/>
            <w:shd w:fill="auto" w:val="clear"/>
          </w:tcPr>
          <w:p w14:paraId="75280000">
            <w:pPr>
              <w:rPr>
                <w:sz w:val="20"/>
              </w:rPr>
            </w:pPr>
            <w:r>
              <w:rPr>
                <w:sz w:val="20"/>
              </w:rPr>
              <w:t>01</w:t>
            </w:r>
          </w:p>
        </w:tc>
        <w:tc>
          <w:tcPr>
            <w:tcW w:type="dxa" w:w="425"/>
            <w:shd w:fill="auto" w:val="clear"/>
          </w:tcPr>
          <w:p w14:paraId="76280000">
            <w:pPr>
              <w:rPr>
                <w:sz w:val="20"/>
              </w:rPr>
            </w:pPr>
            <w:r>
              <w:rPr>
                <w:sz w:val="20"/>
              </w:rPr>
              <w:t>04</w:t>
            </w:r>
          </w:p>
        </w:tc>
        <w:tc>
          <w:tcPr>
            <w:tcW w:type="dxa" w:w="1559"/>
            <w:shd w:fill="auto" w:val="clear"/>
          </w:tcPr>
          <w:p w14:paraId="77280000">
            <w:pPr>
              <w:rPr>
                <w:sz w:val="20"/>
              </w:rPr>
            </w:pPr>
            <w:r>
              <w:rPr>
                <w:sz w:val="20"/>
              </w:rPr>
              <w:t>81 1 00 76360</w:t>
            </w:r>
          </w:p>
        </w:tc>
        <w:tc>
          <w:tcPr>
            <w:tcW w:type="dxa" w:w="567"/>
            <w:shd w:fill="auto" w:val="clear"/>
          </w:tcPr>
          <w:p w14:paraId="78280000">
            <w:pPr>
              <w:rPr>
                <w:sz w:val="20"/>
              </w:rPr>
            </w:pPr>
            <w:r>
              <w:rPr>
                <w:sz w:val="20"/>
              </w:rPr>
              <w:t>240</w:t>
            </w:r>
          </w:p>
        </w:tc>
        <w:tc>
          <w:tcPr>
            <w:tcW w:type="dxa" w:w="1438"/>
            <w:shd w:fill="auto" w:val="clear"/>
          </w:tcPr>
          <w:p w14:paraId="79280000">
            <w:pPr>
              <w:ind/>
              <w:jc w:val="right"/>
              <w:rPr>
                <w:sz w:val="20"/>
              </w:rPr>
            </w:pPr>
            <w:r>
              <w:rPr>
                <w:sz w:val="20"/>
              </w:rPr>
              <w:t>334,23</w:t>
            </w:r>
          </w:p>
        </w:tc>
      </w:tr>
      <w:tr>
        <w:trPr>
          <w:trHeight w:hRule="atLeast" w:val="20"/>
        </w:trPr>
        <w:tc>
          <w:tcPr>
            <w:tcW w:type="dxa" w:w="4678"/>
            <w:shd w:fill="auto" w:val="clear"/>
          </w:tcPr>
          <w:p w14:paraId="7A2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7B280000">
            <w:pPr>
              <w:rPr>
                <w:sz w:val="20"/>
              </w:rPr>
            </w:pPr>
            <w:r>
              <w:rPr>
                <w:sz w:val="20"/>
              </w:rPr>
              <w:t>618</w:t>
            </w:r>
          </w:p>
        </w:tc>
        <w:tc>
          <w:tcPr>
            <w:tcW w:type="dxa" w:w="426"/>
            <w:shd w:fill="auto" w:val="clear"/>
          </w:tcPr>
          <w:p w14:paraId="7C280000">
            <w:pPr>
              <w:rPr>
                <w:sz w:val="20"/>
              </w:rPr>
            </w:pPr>
            <w:r>
              <w:rPr>
                <w:sz w:val="20"/>
              </w:rPr>
              <w:t>01</w:t>
            </w:r>
          </w:p>
        </w:tc>
        <w:tc>
          <w:tcPr>
            <w:tcW w:type="dxa" w:w="425"/>
            <w:shd w:fill="auto" w:val="clear"/>
          </w:tcPr>
          <w:p w14:paraId="7D280000">
            <w:pPr>
              <w:rPr>
                <w:sz w:val="20"/>
              </w:rPr>
            </w:pPr>
            <w:r>
              <w:rPr>
                <w:sz w:val="20"/>
              </w:rPr>
              <w:t>04</w:t>
            </w:r>
          </w:p>
        </w:tc>
        <w:tc>
          <w:tcPr>
            <w:tcW w:type="dxa" w:w="1559"/>
            <w:shd w:fill="auto" w:val="clear"/>
          </w:tcPr>
          <w:p w14:paraId="7E280000">
            <w:pPr>
              <w:rPr>
                <w:sz w:val="20"/>
              </w:rPr>
            </w:pPr>
            <w:r>
              <w:rPr>
                <w:sz w:val="20"/>
              </w:rPr>
              <w:t>98 0 00 00000</w:t>
            </w:r>
          </w:p>
        </w:tc>
        <w:tc>
          <w:tcPr>
            <w:tcW w:type="dxa" w:w="567"/>
            <w:shd w:fill="auto" w:val="clear"/>
          </w:tcPr>
          <w:p w14:paraId="7F280000">
            <w:pPr>
              <w:rPr>
                <w:sz w:val="20"/>
              </w:rPr>
            </w:pPr>
            <w:r>
              <w:rPr>
                <w:sz w:val="20"/>
              </w:rPr>
              <w:t>000</w:t>
            </w:r>
          </w:p>
        </w:tc>
        <w:tc>
          <w:tcPr>
            <w:tcW w:type="dxa" w:w="1438"/>
            <w:shd w:fill="auto" w:val="clear"/>
          </w:tcPr>
          <w:p w14:paraId="80280000">
            <w:pPr>
              <w:ind/>
              <w:jc w:val="right"/>
              <w:rPr>
                <w:sz w:val="20"/>
              </w:rPr>
            </w:pPr>
            <w:r>
              <w:rPr>
                <w:sz w:val="20"/>
              </w:rPr>
              <w:t>123,69</w:t>
            </w:r>
          </w:p>
        </w:tc>
      </w:tr>
      <w:tr>
        <w:trPr>
          <w:trHeight w:hRule="atLeast" w:val="20"/>
        </w:trPr>
        <w:tc>
          <w:tcPr>
            <w:tcW w:type="dxa" w:w="4678"/>
            <w:shd w:fill="auto" w:val="clear"/>
          </w:tcPr>
          <w:p w14:paraId="81280000">
            <w:pPr>
              <w:rPr>
                <w:sz w:val="20"/>
              </w:rPr>
            </w:pPr>
            <w:r>
              <w:rPr>
                <w:sz w:val="20"/>
              </w:rPr>
              <w:t>Иные непрограммные мероприятия</w:t>
            </w:r>
          </w:p>
        </w:tc>
        <w:tc>
          <w:tcPr>
            <w:tcW w:type="dxa" w:w="567"/>
            <w:shd w:fill="auto" w:val="clear"/>
          </w:tcPr>
          <w:p w14:paraId="82280000">
            <w:pPr>
              <w:rPr>
                <w:sz w:val="20"/>
              </w:rPr>
            </w:pPr>
            <w:r>
              <w:rPr>
                <w:sz w:val="20"/>
              </w:rPr>
              <w:t>618</w:t>
            </w:r>
          </w:p>
        </w:tc>
        <w:tc>
          <w:tcPr>
            <w:tcW w:type="dxa" w:w="426"/>
            <w:shd w:fill="auto" w:val="clear"/>
          </w:tcPr>
          <w:p w14:paraId="83280000">
            <w:pPr>
              <w:rPr>
                <w:sz w:val="20"/>
              </w:rPr>
            </w:pPr>
            <w:r>
              <w:rPr>
                <w:sz w:val="20"/>
              </w:rPr>
              <w:t>01</w:t>
            </w:r>
          </w:p>
        </w:tc>
        <w:tc>
          <w:tcPr>
            <w:tcW w:type="dxa" w:w="425"/>
            <w:shd w:fill="auto" w:val="clear"/>
          </w:tcPr>
          <w:p w14:paraId="84280000">
            <w:pPr>
              <w:rPr>
                <w:sz w:val="20"/>
              </w:rPr>
            </w:pPr>
            <w:r>
              <w:rPr>
                <w:sz w:val="20"/>
              </w:rPr>
              <w:t>04</w:t>
            </w:r>
          </w:p>
        </w:tc>
        <w:tc>
          <w:tcPr>
            <w:tcW w:type="dxa" w:w="1559"/>
            <w:shd w:fill="auto" w:val="clear"/>
          </w:tcPr>
          <w:p w14:paraId="85280000">
            <w:pPr>
              <w:rPr>
                <w:sz w:val="20"/>
              </w:rPr>
            </w:pPr>
            <w:r>
              <w:rPr>
                <w:sz w:val="20"/>
              </w:rPr>
              <w:t>98 1 00 00000</w:t>
            </w:r>
          </w:p>
        </w:tc>
        <w:tc>
          <w:tcPr>
            <w:tcW w:type="dxa" w:w="567"/>
            <w:shd w:fill="auto" w:val="clear"/>
          </w:tcPr>
          <w:p w14:paraId="86280000">
            <w:pPr>
              <w:rPr>
                <w:sz w:val="20"/>
              </w:rPr>
            </w:pPr>
            <w:r>
              <w:rPr>
                <w:sz w:val="20"/>
              </w:rPr>
              <w:t>000</w:t>
            </w:r>
          </w:p>
        </w:tc>
        <w:tc>
          <w:tcPr>
            <w:tcW w:type="dxa" w:w="1438"/>
            <w:shd w:fill="auto" w:val="clear"/>
          </w:tcPr>
          <w:p w14:paraId="87280000">
            <w:pPr>
              <w:ind/>
              <w:jc w:val="right"/>
              <w:rPr>
                <w:sz w:val="20"/>
              </w:rPr>
            </w:pPr>
            <w:r>
              <w:rPr>
                <w:sz w:val="20"/>
              </w:rPr>
              <w:t>123,69</w:t>
            </w:r>
          </w:p>
        </w:tc>
      </w:tr>
      <w:tr>
        <w:trPr>
          <w:trHeight w:hRule="atLeast" w:val="20"/>
        </w:trPr>
        <w:tc>
          <w:tcPr>
            <w:tcW w:type="dxa" w:w="4678"/>
            <w:shd w:fill="auto" w:val="clear"/>
          </w:tcPr>
          <w:p w14:paraId="8828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auto" w:val="clear"/>
          </w:tcPr>
          <w:p w14:paraId="89280000">
            <w:pPr>
              <w:rPr>
                <w:sz w:val="20"/>
              </w:rPr>
            </w:pPr>
            <w:r>
              <w:rPr>
                <w:sz w:val="20"/>
              </w:rPr>
              <w:t>618</w:t>
            </w:r>
          </w:p>
        </w:tc>
        <w:tc>
          <w:tcPr>
            <w:tcW w:type="dxa" w:w="426"/>
            <w:shd w:fill="auto" w:val="clear"/>
          </w:tcPr>
          <w:p w14:paraId="8A280000">
            <w:pPr>
              <w:rPr>
                <w:sz w:val="20"/>
              </w:rPr>
            </w:pPr>
            <w:r>
              <w:rPr>
                <w:sz w:val="20"/>
              </w:rPr>
              <w:t>01</w:t>
            </w:r>
          </w:p>
        </w:tc>
        <w:tc>
          <w:tcPr>
            <w:tcW w:type="dxa" w:w="425"/>
            <w:shd w:fill="auto" w:val="clear"/>
          </w:tcPr>
          <w:p w14:paraId="8B280000">
            <w:pPr>
              <w:rPr>
                <w:sz w:val="20"/>
              </w:rPr>
            </w:pPr>
            <w:r>
              <w:rPr>
                <w:sz w:val="20"/>
              </w:rPr>
              <w:t>04</w:t>
            </w:r>
          </w:p>
        </w:tc>
        <w:tc>
          <w:tcPr>
            <w:tcW w:type="dxa" w:w="1559"/>
            <w:shd w:fill="auto" w:val="clear"/>
          </w:tcPr>
          <w:p w14:paraId="8C280000">
            <w:pPr>
              <w:rPr>
                <w:sz w:val="20"/>
              </w:rPr>
            </w:pPr>
            <w:r>
              <w:rPr>
                <w:sz w:val="20"/>
              </w:rPr>
              <w:t>98 1 00 21380</w:t>
            </w:r>
          </w:p>
        </w:tc>
        <w:tc>
          <w:tcPr>
            <w:tcW w:type="dxa" w:w="567"/>
            <w:shd w:fill="auto" w:val="clear"/>
          </w:tcPr>
          <w:p w14:paraId="8D280000">
            <w:pPr>
              <w:rPr>
                <w:sz w:val="20"/>
              </w:rPr>
            </w:pPr>
            <w:r>
              <w:rPr>
                <w:sz w:val="20"/>
              </w:rPr>
              <w:t>000</w:t>
            </w:r>
          </w:p>
        </w:tc>
        <w:tc>
          <w:tcPr>
            <w:tcW w:type="dxa" w:w="1438"/>
            <w:shd w:fill="auto" w:val="clear"/>
          </w:tcPr>
          <w:p w14:paraId="8E280000">
            <w:pPr>
              <w:ind/>
              <w:jc w:val="right"/>
              <w:rPr>
                <w:sz w:val="20"/>
              </w:rPr>
            </w:pPr>
            <w:r>
              <w:rPr>
                <w:sz w:val="20"/>
              </w:rPr>
              <w:t>123,69</w:t>
            </w:r>
          </w:p>
        </w:tc>
      </w:tr>
      <w:tr>
        <w:trPr>
          <w:trHeight w:hRule="atLeast" w:val="20"/>
        </w:trPr>
        <w:tc>
          <w:tcPr>
            <w:tcW w:type="dxa" w:w="4678"/>
            <w:shd w:fill="auto" w:val="clear"/>
          </w:tcPr>
          <w:p w14:paraId="8F280000">
            <w:pPr>
              <w:rPr>
                <w:sz w:val="20"/>
              </w:rPr>
            </w:pPr>
            <w:r>
              <w:rPr>
                <w:sz w:val="20"/>
              </w:rPr>
              <w:t>Расходы на выплаты персоналу государственных (муниципальных) органов</w:t>
            </w:r>
          </w:p>
        </w:tc>
        <w:tc>
          <w:tcPr>
            <w:tcW w:type="dxa" w:w="567"/>
            <w:shd w:fill="auto" w:val="clear"/>
          </w:tcPr>
          <w:p w14:paraId="90280000">
            <w:pPr>
              <w:rPr>
                <w:sz w:val="20"/>
              </w:rPr>
            </w:pPr>
            <w:r>
              <w:rPr>
                <w:sz w:val="20"/>
              </w:rPr>
              <w:t>618</w:t>
            </w:r>
          </w:p>
        </w:tc>
        <w:tc>
          <w:tcPr>
            <w:tcW w:type="dxa" w:w="426"/>
            <w:shd w:fill="auto" w:val="clear"/>
          </w:tcPr>
          <w:p w14:paraId="91280000">
            <w:pPr>
              <w:rPr>
                <w:sz w:val="20"/>
              </w:rPr>
            </w:pPr>
            <w:r>
              <w:rPr>
                <w:sz w:val="20"/>
              </w:rPr>
              <w:t>01</w:t>
            </w:r>
          </w:p>
        </w:tc>
        <w:tc>
          <w:tcPr>
            <w:tcW w:type="dxa" w:w="425"/>
            <w:shd w:fill="auto" w:val="clear"/>
          </w:tcPr>
          <w:p w14:paraId="92280000">
            <w:pPr>
              <w:rPr>
                <w:sz w:val="20"/>
              </w:rPr>
            </w:pPr>
            <w:r>
              <w:rPr>
                <w:sz w:val="20"/>
              </w:rPr>
              <w:t>04</w:t>
            </w:r>
          </w:p>
        </w:tc>
        <w:tc>
          <w:tcPr>
            <w:tcW w:type="dxa" w:w="1559"/>
            <w:shd w:fill="auto" w:val="clear"/>
          </w:tcPr>
          <w:p w14:paraId="93280000">
            <w:pPr>
              <w:rPr>
                <w:sz w:val="20"/>
              </w:rPr>
            </w:pPr>
            <w:r>
              <w:rPr>
                <w:sz w:val="20"/>
              </w:rPr>
              <w:t>98 1 00 21380</w:t>
            </w:r>
          </w:p>
        </w:tc>
        <w:tc>
          <w:tcPr>
            <w:tcW w:type="dxa" w:w="567"/>
            <w:shd w:fill="auto" w:val="clear"/>
          </w:tcPr>
          <w:p w14:paraId="94280000">
            <w:pPr>
              <w:rPr>
                <w:sz w:val="20"/>
              </w:rPr>
            </w:pPr>
            <w:r>
              <w:rPr>
                <w:sz w:val="20"/>
              </w:rPr>
              <w:t>120</w:t>
            </w:r>
          </w:p>
        </w:tc>
        <w:tc>
          <w:tcPr>
            <w:tcW w:type="dxa" w:w="1438"/>
            <w:shd w:fill="auto" w:val="clear"/>
          </w:tcPr>
          <w:p w14:paraId="95280000">
            <w:pPr>
              <w:ind/>
              <w:jc w:val="right"/>
              <w:rPr>
                <w:sz w:val="20"/>
              </w:rPr>
            </w:pPr>
            <w:r>
              <w:rPr>
                <w:sz w:val="20"/>
              </w:rPr>
              <w:t>123,69</w:t>
            </w:r>
          </w:p>
        </w:tc>
      </w:tr>
      <w:tr>
        <w:trPr>
          <w:trHeight w:hRule="atLeast" w:val="20"/>
        </w:trPr>
        <w:tc>
          <w:tcPr>
            <w:tcW w:type="dxa" w:w="4678"/>
            <w:shd w:fill="auto" w:val="clear"/>
          </w:tcPr>
          <w:p w14:paraId="96280000">
            <w:pPr>
              <w:rPr>
                <w:sz w:val="20"/>
              </w:rPr>
            </w:pPr>
            <w:r>
              <w:rPr>
                <w:sz w:val="20"/>
              </w:rPr>
              <w:t>Другие общегосударственные вопросы</w:t>
            </w:r>
          </w:p>
        </w:tc>
        <w:tc>
          <w:tcPr>
            <w:tcW w:type="dxa" w:w="567"/>
            <w:shd w:fill="auto" w:val="clear"/>
          </w:tcPr>
          <w:p w14:paraId="97280000">
            <w:pPr>
              <w:rPr>
                <w:sz w:val="20"/>
              </w:rPr>
            </w:pPr>
            <w:r>
              <w:rPr>
                <w:sz w:val="20"/>
              </w:rPr>
              <w:t>618</w:t>
            </w:r>
          </w:p>
        </w:tc>
        <w:tc>
          <w:tcPr>
            <w:tcW w:type="dxa" w:w="426"/>
            <w:shd w:fill="auto" w:val="clear"/>
          </w:tcPr>
          <w:p w14:paraId="98280000">
            <w:pPr>
              <w:rPr>
                <w:sz w:val="20"/>
              </w:rPr>
            </w:pPr>
            <w:r>
              <w:rPr>
                <w:sz w:val="20"/>
              </w:rPr>
              <w:t>01</w:t>
            </w:r>
          </w:p>
        </w:tc>
        <w:tc>
          <w:tcPr>
            <w:tcW w:type="dxa" w:w="425"/>
            <w:shd w:fill="auto" w:val="clear"/>
          </w:tcPr>
          <w:p w14:paraId="99280000">
            <w:pPr>
              <w:rPr>
                <w:sz w:val="20"/>
              </w:rPr>
            </w:pPr>
            <w:r>
              <w:rPr>
                <w:sz w:val="20"/>
              </w:rPr>
              <w:t>13</w:t>
            </w:r>
          </w:p>
        </w:tc>
        <w:tc>
          <w:tcPr>
            <w:tcW w:type="dxa" w:w="1559"/>
            <w:shd w:fill="auto" w:val="clear"/>
          </w:tcPr>
          <w:p w14:paraId="9A280000">
            <w:pPr>
              <w:rPr>
                <w:sz w:val="20"/>
              </w:rPr>
            </w:pPr>
            <w:r>
              <w:rPr>
                <w:sz w:val="20"/>
              </w:rPr>
              <w:t>00 0 00 00000</w:t>
            </w:r>
          </w:p>
        </w:tc>
        <w:tc>
          <w:tcPr>
            <w:tcW w:type="dxa" w:w="567"/>
            <w:shd w:fill="auto" w:val="clear"/>
          </w:tcPr>
          <w:p w14:paraId="9B280000">
            <w:pPr>
              <w:rPr>
                <w:sz w:val="20"/>
              </w:rPr>
            </w:pPr>
            <w:r>
              <w:rPr>
                <w:sz w:val="20"/>
              </w:rPr>
              <w:t>000</w:t>
            </w:r>
          </w:p>
        </w:tc>
        <w:tc>
          <w:tcPr>
            <w:tcW w:type="dxa" w:w="1438"/>
            <w:shd w:fill="auto" w:val="clear"/>
          </w:tcPr>
          <w:p w14:paraId="9C280000">
            <w:pPr>
              <w:ind/>
              <w:jc w:val="right"/>
              <w:rPr>
                <w:sz w:val="20"/>
              </w:rPr>
            </w:pPr>
            <w:r>
              <w:rPr>
                <w:sz w:val="20"/>
              </w:rPr>
              <w:t>2 098,74</w:t>
            </w:r>
          </w:p>
        </w:tc>
      </w:tr>
      <w:tr>
        <w:trPr>
          <w:trHeight w:hRule="atLeast" w:val="20"/>
        </w:trPr>
        <w:tc>
          <w:tcPr>
            <w:tcW w:type="dxa" w:w="4678"/>
            <w:shd w:fill="auto" w:val="clear"/>
          </w:tcPr>
          <w:p w14:paraId="9D28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9E280000">
            <w:pPr>
              <w:rPr>
                <w:sz w:val="20"/>
              </w:rPr>
            </w:pPr>
            <w:r>
              <w:rPr>
                <w:sz w:val="20"/>
              </w:rPr>
              <w:t>618</w:t>
            </w:r>
          </w:p>
        </w:tc>
        <w:tc>
          <w:tcPr>
            <w:tcW w:type="dxa" w:w="426"/>
            <w:shd w:fill="auto" w:val="clear"/>
          </w:tcPr>
          <w:p w14:paraId="9F280000">
            <w:pPr>
              <w:rPr>
                <w:sz w:val="20"/>
              </w:rPr>
            </w:pPr>
            <w:r>
              <w:rPr>
                <w:sz w:val="20"/>
              </w:rPr>
              <w:t>01</w:t>
            </w:r>
          </w:p>
        </w:tc>
        <w:tc>
          <w:tcPr>
            <w:tcW w:type="dxa" w:w="425"/>
            <w:shd w:fill="auto" w:val="clear"/>
          </w:tcPr>
          <w:p w14:paraId="A0280000">
            <w:pPr>
              <w:rPr>
                <w:sz w:val="20"/>
              </w:rPr>
            </w:pPr>
            <w:r>
              <w:rPr>
                <w:sz w:val="20"/>
              </w:rPr>
              <w:t>13</w:t>
            </w:r>
          </w:p>
        </w:tc>
        <w:tc>
          <w:tcPr>
            <w:tcW w:type="dxa" w:w="1559"/>
            <w:shd w:fill="auto" w:val="clear"/>
          </w:tcPr>
          <w:p w14:paraId="A1280000">
            <w:pPr>
              <w:rPr>
                <w:sz w:val="20"/>
              </w:rPr>
            </w:pPr>
            <w:r>
              <w:rPr>
                <w:sz w:val="20"/>
              </w:rPr>
              <w:t>11 0 00 00000</w:t>
            </w:r>
          </w:p>
        </w:tc>
        <w:tc>
          <w:tcPr>
            <w:tcW w:type="dxa" w:w="567"/>
            <w:shd w:fill="auto" w:val="clear"/>
          </w:tcPr>
          <w:p w14:paraId="A2280000">
            <w:pPr>
              <w:rPr>
                <w:sz w:val="20"/>
              </w:rPr>
            </w:pPr>
            <w:r>
              <w:rPr>
                <w:sz w:val="20"/>
              </w:rPr>
              <w:t>000</w:t>
            </w:r>
          </w:p>
        </w:tc>
        <w:tc>
          <w:tcPr>
            <w:tcW w:type="dxa" w:w="1438"/>
            <w:shd w:fill="auto" w:val="clear"/>
          </w:tcPr>
          <w:p w14:paraId="A3280000">
            <w:pPr>
              <w:ind/>
              <w:jc w:val="right"/>
              <w:rPr>
                <w:sz w:val="20"/>
              </w:rPr>
            </w:pPr>
            <w:r>
              <w:rPr>
                <w:sz w:val="20"/>
              </w:rPr>
              <w:t>591,72</w:t>
            </w:r>
          </w:p>
        </w:tc>
      </w:tr>
      <w:tr>
        <w:trPr>
          <w:trHeight w:hRule="atLeast" w:val="20"/>
        </w:trPr>
        <w:tc>
          <w:tcPr>
            <w:tcW w:type="dxa" w:w="4678"/>
            <w:shd w:fill="auto" w:val="clear"/>
          </w:tcPr>
          <w:p w14:paraId="A428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A5280000">
            <w:pPr>
              <w:rPr>
                <w:sz w:val="20"/>
              </w:rPr>
            </w:pPr>
            <w:r>
              <w:rPr>
                <w:sz w:val="20"/>
              </w:rPr>
              <w:t>618</w:t>
            </w:r>
          </w:p>
        </w:tc>
        <w:tc>
          <w:tcPr>
            <w:tcW w:type="dxa" w:w="426"/>
            <w:shd w:fill="auto" w:val="clear"/>
          </w:tcPr>
          <w:p w14:paraId="A6280000">
            <w:pPr>
              <w:rPr>
                <w:sz w:val="20"/>
              </w:rPr>
            </w:pPr>
            <w:r>
              <w:rPr>
                <w:sz w:val="20"/>
              </w:rPr>
              <w:t>01</w:t>
            </w:r>
          </w:p>
        </w:tc>
        <w:tc>
          <w:tcPr>
            <w:tcW w:type="dxa" w:w="425"/>
            <w:shd w:fill="auto" w:val="clear"/>
          </w:tcPr>
          <w:p w14:paraId="A7280000">
            <w:pPr>
              <w:rPr>
                <w:sz w:val="20"/>
              </w:rPr>
            </w:pPr>
            <w:r>
              <w:rPr>
                <w:sz w:val="20"/>
              </w:rPr>
              <w:t>13</w:t>
            </w:r>
          </w:p>
        </w:tc>
        <w:tc>
          <w:tcPr>
            <w:tcW w:type="dxa" w:w="1559"/>
            <w:shd w:fill="auto" w:val="clear"/>
          </w:tcPr>
          <w:p w14:paraId="A8280000">
            <w:pPr>
              <w:rPr>
                <w:sz w:val="20"/>
              </w:rPr>
            </w:pPr>
            <w:r>
              <w:rPr>
                <w:sz w:val="20"/>
              </w:rPr>
              <w:t>11 Б 00 00000</w:t>
            </w:r>
          </w:p>
        </w:tc>
        <w:tc>
          <w:tcPr>
            <w:tcW w:type="dxa" w:w="567"/>
            <w:shd w:fill="auto" w:val="clear"/>
          </w:tcPr>
          <w:p w14:paraId="A9280000">
            <w:pPr>
              <w:rPr>
                <w:sz w:val="20"/>
              </w:rPr>
            </w:pPr>
            <w:r>
              <w:rPr>
                <w:sz w:val="20"/>
              </w:rPr>
              <w:t>000</w:t>
            </w:r>
          </w:p>
        </w:tc>
        <w:tc>
          <w:tcPr>
            <w:tcW w:type="dxa" w:w="1438"/>
            <w:shd w:fill="auto" w:val="clear"/>
          </w:tcPr>
          <w:p w14:paraId="AA280000">
            <w:pPr>
              <w:ind/>
              <w:jc w:val="right"/>
              <w:rPr>
                <w:sz w:val="20"/>
              </w:rPr>
            </w:pPr>
            <w:r>
              <w:rPr>
                <w:sz w:val="20"/>
              </w:rPr>
              <w:t>591,72</w:t>
            </w:r>
          </w:p>
        </w:tc>
      </w:tr>
      <w:tr>
        <w:trPr>
          <w:trHeight w:hRule="atLeast" w:val="20"/>
        </w:trPr>
        <w:tc>
          <w:tcPr>
            <w:tcW w:type="dxa" w:w="4678"/>
            <w:shd w:fill="auto" w:val="clear"/>
          </w:tcPr>
          <w:p w14:paraId="AB28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AC280000">
            <w:pPr>
              <w:rPr>
                <w:sz w:val="20"/>
              </w:rPr>
            </w:pPr>
            <w:r>
              <w:rPr>
                <w:sz w:val="20"/>
              </w:rPr>
              <w:t>618</w:t>
            </w:r>
          </w:p>
        </w:tc>
        <w:tc>
          <w:tcPr>
            <w:tcW w:type="dxa" w:w="426"/>
            <w:shd w:fill="auto" w:val="clear"/>
          </w:tcPr>
          <w:p w14:paraId="AD280000">
            <w:pPr>
              <w:rPr>
                <w:sz w:val="20"/>
              </w:rPr>
            </w:pPr>
            <w:r>
              <w:rPr>
                <w:sz w:val="20"/>
              </w:rPr>
              <w:t>01</w:t>
            </w:r>
          </w:p>
        </w:tc>
        <w:tc>
          <w:tcPr>
            <w:tcW w:type="dxa" w:w="425"/>
            <w:shd w:fill="auto" w:val="clear"/>
          </w:tcPr>
          <w:p w14:paraId="AE280000">
            <w:pPr>
              <w:rPr>
                <w:sz w:val="20"/>
              </w:rPr>
            </w:pPr>
            <w:r>
              <w:rPr>
                <w:sz w:val="20"/>
              </w:rPr>
              <w:t>13</w:t>
            </w:r>
          </w:p>
        </w:tc>
        <w:tc>
          <w:tcPr>
            <w:tcW w:type="dxa" w:w="1559"/>
            <w:shd w:fill="auto" w:val="clear"/>
          </w:tcPr>
          <w:p w14:paraId="AF280000">
            <w:pPr>
              <w:rPr>
                <w:sz w:val="20"/>
              </w:rPr>
            </w:pPr>
            <w:r>
              <w:rPr>
                <w:sz w:val="20"/>
              </w:rPr>
              <w:t>11 Б 02 00000</w:t>
            </w:r>
          </w:p>
        </w:tc>
        <w:tc>
          <w:tcPr>
            <w:tcW w:type="dxa" w:w="567"/>
            <w:shd w:fill="auto" w:val="clear"/>
          </w:tcPr>
          <w:p w14:paraId="B0280000">
            <w:pPr>
              <w:rPr>
                <w:sz w:val="20"/>
              </w:rPr>
            </w:pPr>
            <w:r>
              <w:rPr>
                <w:sz w:val="20"/>
              </w:rPr>
              <w:t>000</w:t>
            </w:r>
          </w:p>
        </w:tc>
        <w:tc>
          <w:tcPr>
            <w:tcW w:type="dxa" w:w="1438"/>
            <w:shd w:fill="auto" w:val="clear"/>
          </w:tcPr>
          <w:p w14:paraId="B1280000">
            <w:pPr>
              <w:ind/>
              <w:jc w:val="right"/>
              <w:rPr>
                <w:sz w:val="20"/>
              </w:rPr>
            </w:pPr>
            <w:r>
              <w:rPr>
                <w:sz w:val="20"/>
              </w:rPr>
              <w:t>591,72</w:t>
            </w:r>
          </w:p>
        </w:tc>
      </w:tr>
      <w:tr>
        <w:trPr>
          <w:trHeight w:hRule="atLeast" w:val="20"/>
        </w:trPr>
        <w:tc>
          <w:tcPr>
            <w:tcW w:type="dxa" w:w="4678"/>
            <w:shd w:fill="auto" w:val="clear"/>
          </w:tcPr>
          <w:p w14:paraId="B2280000">
            <w:pPr>
              <w:rPr>
                <w:sz w:val="20"/>
              </w:rPr>
            </w:pPr>
            <w:r>
              <w:rPr>
                <w:sz w:val="20"/>
              </w:rPr>
              <w:t>Расходы на содержание объектов муниципальной казны города Ставрополя в части жилых помещений</w:t>
            </w:r>
          </w:p>
        </w:tc>
        <w:tc>
          <w:tcPr>
            <w:tcW w:type="dxa" w:w="567"/>
            <w:shd w:fill="auto" w:val="clear"/>
          </w:tcPr>
          <w:p w14:paraId="B3280000">
            <w:pPr>
              <w:rPr>
                <w:sz w:val="20"/>
              </w:rPr>
            </w:pPr>
            <w:r>
              <w:rPr>
                <w:sz w:val="20"/>
              </w:rPr>
              <w:t>618</w:t>
            </w:r>
          </w:p>
        </w:tc>
        <w:tc>
          <w:tcPr>
            <w:tcW w:type="dxa" w:w="426"/>
            <w:shd w:fill="auto" w:val="clear"/>
          </w:tcPr>
          <w:p w14:paraId="B4280000">
            <w:pPr>
              <w:rPr>
                <w:sz w:val="20"/>
              </w:rPr>
            </w:pPr>
            <w:r>
              <w:rPr>
                <w:sz w:val="20"/>
              </w:rPr>
              <w:t>01</w:t>
            </w:r>
          </w:p>
        </w:tc>
        <w:tc>
          <w:tcPr>
            <w:tcW w:type="dxa" w:w="425"/>
            <w:shd w:fill="auto" w:val="clear"/>
          </w:tcPr>
          <w:p w14:paraId="B5280000">
            <w:pPr>
              <w:rPr>
                <w:sz w:val="20"/>
              </w:rPr>
            </w:pPr>
            <w:r>
              <w:rPr>
                <w:sz w:val="20"/>
              </w:rPr>
              <w:t>13</w:t>
            </w:r>
          </w:p>
        </w:tc>
        <w:tc>
          <w:tcPr>
            <w:tcW w:type="dxa" w:w="1559"/>
            <w:shd w:fill="auto" w:val="clear"/>
          </w:tcPr>
          <w:p w14:paraId="B6280000">
            <w:pPr>
              <w:rPr>
                <w:sz w:val="20"/>
              </w:rPr>
            </w:pPr>
            <w:r>
              <w:rPr>
                <w:sz w:val="20"/>
              </w:rPr>
              <w:t>11 Б 02 20840</w:t>
            </w:r>
          </w:p>
        </w:tc>
        <w:tc>
          <w:tcPr>
            <w:tcW w:type="dxa" w:w="567"/>
            <w:shd w:fill="auto" w:val="clear"/>
          </w:tcPr>
          <w:p w14:paraId="B7280000">
            <w:pPr>
              <w:rPr>
                <w:sz w:val="20"/>
              </w:rPr>
            </w:pPr>
            <w:r>
              <w:rPr>
                <w:sz w:val="20"/>
              </w:rPr>
              <w:t>000</w:t>
            </w:r>
          </w:p>
        </w:tc>
        <w:tc>
          <w:tcPr>
            <w:tcW w:type="dxa" w:w="1438"/>
            <w:shd w:fill="auto" w:val="clear"/>
          </w:tcPr>
          <w:p w14:paraId="B8280000">
            <w:pPr>
              <w:ind/>
              <w:jc w:val="right"/>
              <w:rPr>
                <w:sz w:val="20"/>
              </w:rPr>
            </w:pPr>
            <w:r>
              <w:rPr>
                <w:sz w:val="20"/>
              </w:rPr>
              <w:t>591,72</w:t>
            </w:r>
          </w:p>
        </w:tc>
      </w:tr>
      <w:tr>
        <w:trPr>
          <w:trHeight w:hRule="atLeast" w:val="20"/>
        </w:trPr>
        <w:tc>
          <w:tcPr>
            <w:tcW w:type="dxa" w:w="4678"/>
            <w:shd w:fill="auto" w:val="clear"/>
          </w:tcPr>
          <w:p w14:paraId="B9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A280000">
            <w:pPr>
              <w:rPr>
                <w:sz w:val="20"/>
              </w:rPr>
            </w:pPr>
            <w:r>
              <w:rPr>
                <w:sz w:val="20"/>
              </w:rPr>
              <w:t>618</w:t>
            </w:r>
          </w:p>
        </w:tc>
        <w:tc>
          <w:tcPr>
            <w:tcW w:type="dxa" w:w="426"/>
            <w:shd w:fill="auto" w:val="clear"/>
          </w:tcPr>
          <w:p w14:paraId="BB280000">
            <w:pPr>
              <w:rPr>
                <w:sz w:val="20"/>
              </w:rPr>
            </w:pPr>
            <w:r>
              <w:rPr>
                <w:sz w:val="20"/>
              </w:rPr>
              <w:t>01</w:t>
            </w:r>
          </w:p>
        </w:tc>
        <w:tc>
          <w:tcPr>
            <w:tcW w:type="dxa" w:w="425"/>
            <w:shd w:fill="auto" w:val="clear"/>
          </w:tcPr>
          <w:p w14:paraId="BC280000">
            <w:pPr>
              <w:rPr>
                <w:sz w:val="20"/>
              </w:rPr>
            </w:pPr>
            <w:r>
              <w:rPr>
                <w:sz w:val="20"/>
              </w:rPr>
              <w:t>13</w:t>
            </w:r>
          </w:p>
        </w:tc>
        <w:tc>
          <w:tcPr>
            <w:tcW w:type="dxa" w:w="1559"/>
            <w:shd w:fill="auto" w:val="clear"/>
          </w:tcPr>
          <w:p w14:paraId="BD280000">
            <w:pPr>
              <w:rPr>
                <w:sz w:val="20"/>
              </w:rPr>
            </w:pPr>
            <w:r>
              <w:rPr>
                <w:sz w:val="20"/>
              </w:rPr>
              <w:t>11 Б 02 20840</w:t>
            </w:r>
          </w:p>
        </w:tc>
        <w:tc>
          <w:tcPr>
            <w:tcW w:type="dxa" w:w="567"/>
            <w:shd w:fill="auto" w:val="clear"/>
          </w:tcPr>
          <w:p w14:paraId="BE280000">
            <w:pPr>
              <w:rPr>
                <w:sz w:val="20"/>
              </w:rPr>
            </w:pPr>
            <w:r>
              <w:rPr>
                <w:sz w:val="20"/>
              </w:rPr>
              <w:t>240</w:t>
            </w:r>
          </w:p>
        </w:tc>
        <w:tc>
          <w:tcPr>
            <w:tcW w:type="dxa" w:w="1438"/>
            <w:shd w:fill="auto" w:val="clear"/>
          </w:tcPr>
          <w:p w14:paraId="BF280000">
            <w:pPr>
              <w:ind/>
              <w:jc w:val="right"/>
              <w:rPr>
                <w:sz w:val="20"/>
              </w:rPr>
            </w:pPr>
            <w:r>
              <w:rPr>
                <w:sz w:val="20"/>
              </w:rPr>
              <w:t>591,72</w:t>
            </w:r>
          </w:p>
        </w:tc>
      </w:tr>
      <w:tr>
        <w:trPr>
          <w:trHeight w:hRule="atLeast" w:val="20"/>
        </w:trPr>
        <w:tc>
          <w:tcPr>
            <w:tcW w:type="dxa" w:w="4678"/>
            <w:shd w:fill="auto" w:val="clear"/>
          </w:tcPr>
          <w:p w14:paraId="C0280000">
            <w:pPr>
              <w:rPr>
                <w:sz w:val="20"/>
              </w:rPr>
            </w:pPr>
            <w:r>
              <w:rPr>
                <w:sz w:val="20"/>
              </w:rPr>
              <w:t xml:space="preserve">Обеспечение деятельности администрации </w:t>
            </w:r>
            <w:r>
              <w:rPr>
                <w:sz w:val="20"/>
              </w:rPr>
              <w:t>Октябрьского района города Ставрополя</w:t>
            </w:r>
          </w:p>
        </w:tc>
        <w:tc>
          <w:tcPr>
            <w:tcW w:type="dxa" w:w="567"/>
            <w:shd w:fill="auto" w:val="clear"/>
          </w:tcPr>
          <w:p w14:paraId="C1280000">
            <w:pPr>
              <w:rPr>
                <w:sz w:val="20"/>
              </w:rPr>
            </w:pPr>
            <w:r>
              <w:rPr>
                <w:sz w:val="20"/>
              </w:rPr>
              <w:t>618</w:t>
            </w:r>
          </w:p>
        </w:tc>
        <w:tc>
          <w:tcPr>
            <w:tcW w:type="dxa" w:w="426"/>
            <w:shd w:fill="auto" w:val="clear"/>
          </w:tcPr>
          <w:p w14:paraId="C2280000">
            <w:pPr>
              <w:rPr>
                <w:sz w:val="20"/>
              </w:rPr>
            </w:pPr>
            <w:r>
              <w:rPr>
                <w:sz w:val="20"/>
              </w:rPr>
              <w:t>01</w:t>
            </w:r>
          </w:p>
        </w:tc>
        <w:tc>
          <w:tcPr>
            <w:tcW w:type="dxa" w:w="425"/>
            <w:shd w:fill="auto" w:val="clear"/>
          </w:tcPr>
          <w:p w14:paraId="C3280000">
            <w:pPr>
              <w:rPr>
                <w:sz w:val="20"/>
              </w:rPr>
            </w:pPr>
            <w:r>
              <w:rPr>
                <w:sz w:val="20"/>
              </w:rPr>
              <w:t>13</w:t>
            </w:r>
          </w:p>
        </w:tc>
        <w:tc>
          <w:tcPr>
            <w:tcW w:type="dxa" w:w="1559"/>
            <w:shd w:fill="auto" w:val="clear"/>
          </w:tcPr>
          <w:p w14:paraId="C4280000">
            <w:pPr>
              <w:rPr>
                <w:sz w:val="20"/>
              </w:rPr>
            </w:pPr>
            <w:r>
              <w:rPr>
                <w:sz w:val="20"/>
              </w:rPr>
              <w:t>81 0 00 00000</w:t>
            </w:r>
          </w:p>
        </w:tc>
        <w:tc>
          <w:tcPr>
            <w:tcW w:type="dxa" w:w="567"/>
            <w:shd w:fill="auto" w:val="clear"/>
          </w:tcPr>
          <w:p w14:paraId="C5280000">
            <w:pPr>
              <w:rPr>
                <w:sz w:val="20"/>
              </w:rPr>
            </w:pPr>
            <w:r>
              <w:rPr>
                <w:sz w:val="20"/>
              </w:rPr>
              <w:t>000</w:t>
            </w:r>
          </w:p>
        </w:tc>
        <w:tc>
          <w:tcPr>
            <w:tcW w:type="dxa" w:w="1438"/>
            <w:shd w:fill="auto" w:val="clear"/>
          </w:tcPr>
          <w:p w14:paraId="C6280000">
            <w:pPr>
              <w:ind/>
              <w:jc w:val="right"/>
              <w:rPr>
                <w:sz w:val="20"/>
              </w:rPr>
            </w:pPr>
            <w:r>
              <w:rPr>
                <w:sz w:val="20"/>
              </w:rPr>
              <w:t>1 107,02</w:t>
            </w:r>
          </w:p>
        </w:tc>
      </w:tr>
      <w:tr>
        <w:trPr>
          <w:trHeight w:hRule="atLeast" w:val="20"/>
        </w:trPr>
        <w:tc>
          <w:tcPr>
            <w:tcW w:type="dxa" w:w="4678"/>
            <w:shd w:fill="auto" w:val="clear"/>
          </w:tcPr>
          <w:p w14:paraId="C728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567"/>
            <w:shd w:fill="auto" w:val="clear"/>
          </w:tcPr>
          <w:p w14:paraId="C8280000">
            <w:pPr>
              <w:rPr>
                <w:sz w:val="20"/>
              </w:rPr>
            </w:pPr>
            <w:r>
              <w:rPr>
                <w:sz w:val="20"/>
              </w:rPr>
              <w:t>618</w:t>
            </w:r>
          </w:p>
        </w:tc>
        <w:tc>
          <w:tcPr>
            <w:tcW w:type="dxa" w:w="426"/>
            <w:shd w:fill="auto" w:val="clear"/>
          </w:tcPr>
          <w:p w14:paraId="C9280000">
            <w:pPr>
              <w:rPr>
                <w:sz w:val="20"/>
              </w:rPr>
            </w:pPr>
            <w:r>
              <w:rPr>
                <w:sz w:val="20"/>
              </w:rPr>
              <w:t>01</w:t>
            </w:r>
          </w:p>
        </w:tc>
        <w:tc>
          <w:tcPr>
            <w:tcW w:type="dxa" w:w="425"/>
            <w:shd w:fill="auto" w:val="clear"/>
          </w:tcPr>
          <w:p w14:paraId="CA280000">
            <w:pPr>
              <w:rPr>
                <w:sz w:val="20"/>
              </w:rPr>
            </w:pPr>
            <w:r>
              <w:rPr>
                <w:sz w:val="20"/>
              </w:rPr>
              <w:t>13</w:t>
            </w:r>
          </w:p>
        </w:tc>
        <w:tc>
          <w:tcPr>
            <w:tcW w:type="dxa" w:w="1559"/>
            <w:shd w:fill="auto" w:val="clear"/>
          </w:tcPr>
          <w:p w14:paraId="CB280000">
            <w:pPr>
              <w:rPr>
                <w:sz w:val="20"/>
              </w:rPr>
            </w:pPr>
            <w:r>
              <w:rPr>
                <w:sz w:val="20"/>
              </w:rPr>
              <w:t>81 1 00 00000</w:t>
            </w:r>
          </w:p>
        </w:tc>
        <w:tc>
          <w:tcPr>
            <w:tcW w:type="dxa" w:w="567"/>
            <w:shd w:fill="auto" w:val="clear"/>
          </w:tcPr>
          <w:p w14:paraId="CC280000">
            <w:pPr>
              <w:rPr>
                <w:sz w:val="20"/>
              </w:rPr>
            </w:pPr>
            <w:r>
              <w:rPr>
                <w:sz w:val="20"/>
              </w:rPr>
              <w:t>000</w:t>
            </w:r>
          </w:p>
        </w:tc>
        <w:tc>
          <w:tcPr>
            <w:tcW w:type="dxa" w:w="1438"/>
            <w:shd w:fill="auto" w:val="clear"/>
          </w:tcPr>
          <w:p w14:paraId="CD280000">
            <w:pPr>
              <w:ind/>
              <w:jc w:val="right"/>
              <w:rPr>
                <w:sz w:val="20"/>
              </w:rPr>
            </w:pPr>
            <w:r>
              <w:rPr>
                <w:sz w:val="20"/>
              </w:rPr>
              <w:t>1 107,02</w:t>
            </w:r>
          </w:p>
        </w:tc>
      </w:tr>
      <w:tr>
        <w:trPr>
          <w:trHeight w:hRule="atLeast" w:val="20"/>
        </w:trPr>
        <w:tc>
          <w:tcPr>
            <w:tcW w:type="dxa" w:w="4678"/>
            <w:shd w:fill="auto" w:val="clear"/>
          </w:tcPr>
          <w:p w14:paraId="CE28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CF280000">
            <w:pPr>
              <w:rPr>
                <w:sz w:val="20"/>
              </w:rPr>
            </w:pPr>
            <w:r>
              <w:rPr>
                <w:sz w:val="20"/>
              </w:rPr>
              <w:t>618</w:t>
            </w:r>
          </w:p>
        </w:tc>
        <w:tc>
          <w:tcPr>
            <w:tcW w:type="dxa" w:w="426"/>
            <w:shd w:fill="auto" w:val="clear"/>
          </w:tcPr>
          <w:p w14:paraId="D0280000">
            <w:pPr>
              <w:rPr>
                <w:sz w:val="20"/>
              </w:rPr>
            </w:pPr>
            <w:r>
              <w:rPr>
                <w:sz w:val="20"/>
              </w:rPr>
              <w:t>01</w:t>
            </w:r>
          </w:p>
        </w:tc>
        <w:tc>
          <w:tcPr>
            <w:tcW w:type="dxa" w:w="425"/>
            <w:shd w:fill="auto" w:val="clear"/>
          </w:tcPr>
          <w:p w14:paraId="D1280000">
            <w:pPr>
              <w:rPr>
                <w:sz w:val="20"/>
              </w:rPr>
            </w:pPr>
            <w:r>
              <w:rPr>
                <w:sz w:val="20"/>
              </w:rPr>
              <w:t>13</w:t>
            </w:r>
          </w:p>
        </w:tc>
        <w:tc>
          <w:tcPr>
            <w:tcW w:type="dxa" w:w="1559"/>
            <w:shd w:fill="auto" w:val="clear"/>
          </w:tcPr>
          <w:p w14:paraId="D2280000">
            <w:pPr>
              <w:rPr>
                <w:sz w:val="20"/>
              </w:rPr>
            </w:pPr>
            <w:r>
              <w:rPr>
                <w:sz w:val="20"/>
              </w:rPr>
              <w:t>81 1 00 20050</w:t>
            </w:r>
          </w:p>
        </w:tc>
        <w:tc>
          <w:tcPr>
            <w:tcW w:type="dxa" w:w="567"/>
            <w:shd w:fill="auto" w:val="clear"/>
          </w:tcPr>
          <w:p w14:paraId="D3280000">
            <w:pPr>
              <w:rPr>
                <w:sz w:val="20"/>
              </w:rPr>
            </w:pPr>
            <w:r>
              <w:rPr>
                <w:sz w:val="20"/>
              </w:rPr>
              <w:t>000</w:t>
            </w:r>
          </w:p>
        </w:tc>
        <w:tc>
          <w:tcPr>
            <w:tcW w:type="dxa" w:w="1438"/>
            <w:shd w:fill="auto" w:val="clear"/>
          </w:tcPr>
          <w:p w14:paraId="D4280000">
            <w:pPr>
              <w:ind/>
              <w:jc w:val="right"/>
              <w:rPr>
                <w:sz w:val="20"/>
              </w:rPr>
            </w:pPr>
            <w:r>
              <w:rPr>
                <w:sz w:val="20"/>
              </w:rPr>
              <w:t>1 107,02</w:t>
            </w:r>
          </w:p>
        </w:tc>
      </w:tr>
      <w:tr>
        <w:trPr>
          <w:trHeight w:hRule="atLeast" w:val="20"/>
        </w:trPr>
        <w:tc>
          <w:tcPr>
            <w:tcW w:type="dxa" w:w="4678"/>
            <w:shd w:fill="auto" w:val="clear"/>
          </w:tcPr>
          <w:p w14:paraId="D5280000">
            <w:pPr>
              <w:rPr>
                <w:sz w:val="20"/>
              </w:rPr>
            </w:pPr>
            <w:r>
              <w:rPr>
                <w:sz w:val="20"/>
              </w:rPr>
              <w:t>Исполнение судебных актов</w:t>
            </w:r>
          </w:p>
        </w:tc>
        <w:tc>
          <w:tcPr>
            <w:tcW w:type="dxa" w:w="567"/>
            <w:shd w:fill="auto" w:val="clear"/>
          </w:tcPr>
          <w:p w14:paraId="D6280000">
            <w:pPr>
              <w:rPr>
                <w:sz w:val="20"/>
              </w:rPr>
            </w:pPr>
            <w:r>
              <w:rPr>
                <w:sz w:val="20"/>
              </w:rPr>
              <w:t>618</w:t>
            </w:r>
          </w:p>
        </w:tc>
        <w:tc>
          <w:tcPr>
            <w:tcW w:type="dxa" w:w="426"/>
            <w:shd w:fill="auto" w:val="clear"/>
          </w:tcPr>
          <w:p w14:paraId="D7280000">
            <w:pPr>
              <w:rPr>
                <w:sz w:val="20"/>
              </w:rPr>
            </w:pPr>
            <w:r>
              <w:rPr>
                <w:sz w:val="20"/>
              </w:rPr>
              <w:t>01</w:t>
            </w:r>
          </w:p>
        </w:tc>
        <w:tc>
          <w:tcPr>
            <w:tcW w:type="dxa" w:w="425"/>
            <w:shd w:fill="auto" w:val="clear"/>
          </w:tcPr>
          <w:p w14:paraId="D8280000">
            <w:pPr>
              <w:rPr>
                <w:sz w:val="20"/>
              </w:rPr>
            </w:pPr>
            <w:r>
              <w:rPr>
                <w:sz w:val="20"/>
              </w:rPr>
              <w:t>13</w:t>
            </w:r>
          </w:p>
        </w:tc>
        <w:tc>
          <w:tcPr>
            <w:tcW w:type="dxa" w:w="1559"/>
            <w:shd w:fill="auto" w:val="clear"/>
          </w:tcPr>
          <w:p w14:paraId="D9280000">
            <w:pPr>
              <w:rPr>
                <w:sz w:val="20"/>
              </w:rPr>
            </w:pPr>
            <w:r>
              <w:rPr>
                <w:sz w:val="20"/>
              </w:rPr>
              <w:t>81 1 00 20050</w:t>
            </w:r>
          </w:p>
        </w:tc>
        <w:tc>
          <w:tcPr>
            <w:tcW w:type="dxa" w:w="567"/>
            <w:shd w:fill="auto" w:val="clear"/>
          </w:tcPr>
          <w:p w14:paraId="DA280000">
            <w:pPr>
              <w:rPr>
                <w:sz w:val="20"/>
              </w:rPr>
            </w:pPr>
            <w:r>
              <w:rPr>
                <w:sz w:val="20"/>
              </w:rPr>
              <w:t>830</w:t>
            </w:r>
          </w:p>
        </w:tc>
        <w:tc>
          <w:tcPr>
            <w:tcW w:type="dxa" w:w="1438"/>
            <w:shd w:fill="auto" w:val="clear"/>
          </w:tcPr>
          <w:p w14:paraId="DB280000">
            <w:pPr>
              <w:ind/>
              <w:jc w:val="right"/>
              <w:rPr>
                <w:sz w:val="20"/>
              </w:rPr>
            </w:pPr>
            <w:r>
              <w:rPr>
                <w:sz w:val="20"/>
              </w:rPr>
              <w:t>1 107,02</w:t>
            </w:r>
          </w:p>
        </w:tc>
      </w:tr>
      <w:tr>
        <w:trPr>
          <w:trHeight w:hRule="atLeast" w:val="20"/>
        </w:trPr>
        <w:tc>
          <w:tcPr>
            <w:tcW w:type="dxa" w:w="4678"/>
            <w:shd w:fill="auto" w:val="clear"/>
          </w:tcPr>
          <w:p w14:paraId="DC2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DD280000">
            <w:pPr>
              <w:rPr>
                <w:sz w:val="20"/>
              </w:rPr>
            </w:pPr>
            <w:r>
              <w:rPr>
                <w:sz w:val="20"/>
              </w:rPr>
              <w:t>618</w:t>
            </w:r>
          </w:p>
        </w:tc>
        <w:tc>
          <w:tcPr>
            <w:tcW w:type="dxa" w:w="426"/>
            <w:shd w:fill="auto" w:val="clear"/>
          </w:tcPr>
          <w:p w14:paraId="DE280000">
            <w:pPr>
              <w:rPr>
                <w:sz w:val="20"/>
              </w:rPr>
            </w:pPr>
            <w:r>
              <w:rPr>
                <w:sz w:val="20"/>
              </w:rPr>
              <w:t>01</w:t>
            </w:r>
          </w:p>
        </w:tc>
        <w:tc>
          <w:tcPr>
            <w:tcW w:type="dxa" w:w="425"/>
            <w:shd w:fill="auto" w:val="clear"/>
          </w:tcPr>
          <w:p w14:paraId="DF280000">
            <w:pPr>
              <w:rPr>
                <w:sz w:val="20"/>
              </w:rPr>
            </w:pPr>
            <w:r>
              <w:rPr>
                <w:sz w:val="20"/>
              </w:rPr>
              <w:t>13</w:t>
            </w:r>
          </w:p>
        </w:tc>
        <w:tc>
          <w:tcPr>
            <w:tcW w:type="dxa" w:w="1559"/>
            <w:shd w:fill="auto" w:val="clear"/>
          </w:tcPr>
          <w:p w14:paraId="E0280000">
            <w:pPr>
              <w:rPr>
                <w:sz w:val="20"/>
              </w:rPr>
            </w:pPr>
            <w:r>
              <w:rPr>
                <w:sz w:val="20"/>
              </w:rPr>
              <w:t>98 0 00 00000</w:t>
            </w:r>
          </w:p>
        </w:tc>
        <w:tc>
          <w:tcPr>
            <w:tcW w:type="dxa" w:w="567"/>
            <w:shd w:fill="auto" w:val="clear"/>
          </w:tcPr>
          <w:p w14:paraId="E1280000">
            <w:pPr>
              <w:rPr>
                <w:sz w:val="20"/>
              </w:rPr>
            </w:pPr>
            <w:r>
              <w:rPr>
                <w:sz w:val="20"/>
              </w:rPr>
              <w:t>000</w:t>
            </w:r>
          </w:p>
        </w:tc>
        <w:tc>
          <w:tcPr>
            <w:tcW w:type="dxa" w:w="1438"/>
            <w:shd w:fill="auto" w:val="clear"/>
          </w:tcPr>
          <w:p w14:paraId="E2280000">
            <w:pPr>
              <w:ind/>
              <w:jc w:val="right"/>
              <w:rPr>
                <w:sz w:val="20"/>
              </w:rPr>
            </w:pPr>
            <w:r>
              <w:rPr>
                <w:sz w:val="20"/>
              </w:rPr>
              <w:t>400,00</w:t>
            </w:r>
          </w:p>
        </w:tc>
      </w:tr>
      <w:tr>
        <w:trPr>
          <w:trHeight w:hRule="atLeast" w:val="20"/>
        </w:trPr>
        <w:tc>
          <w:tcPr>
            <w:tcW w:type="dxa" w:w="4678"/>
            <w:shd w:fill="auto" w:val="clear"/>
          </w:tcPr>
          <w:p w14:paraId="E3280000">
            <w:pPr>
              <w:rPr>
                <w:sz w:val="20"/>
              </w:rPr>
            </w:pPr>
            <w:r>
              <w:rPr>
                <w:sz w:val="20"/>
              </w:rPr>
              <w:t>Иные непрограммные мероприятия</w:t>
            </w:r>
          </w:p>
        </w:tc>
        <w:tc>
          <w:tcPr>
            <w:tcW w:type="dxa" w:w="567"/>
            <w:shd w:fill="auto" w:val="clear"/>
          </w:tcPr>
          <w:p w14:paraId="E4280000">
            <w:pPr>
              <w:rPr>
                <w:sz w:val="20"/>
              </w:rPr>
            </w:pPr>
            <w:r>
              <w:rPr>
                <w:sz w:val="20"/>
              </w:rPr>
              <w:t>618</w:t>
            </w:r>
          </w:p>
        </w:tc>
        <w:tc>
          <w:tcPr>
            <w:tcW w:type="dxa" w:w="426"/>
            <w:shd w:fill="auto" w:val="clear"/>
          </w:tcPr>
          <w:p w14:paraId="E5280000">
            <w:pPr>
              <w:rPr>
                <w:sz w:val="20"/>
              </w:rPr>
            </w:pPr>
            <w:r>
              <w:rPr>
                <w:sz w:val="20"/>
              </w:rPr>
              <w:t>01</w:t>
            </w:r>
          </w:p>
        </w:tc>
        <w:tc>
          <w:tcPr>
            <w:tcW w:type="dxa" w:w="425"/>
            <w:shd w:fill="auto" w:val="clear"/>
          </w:tcPr>
          <w:p w14:paraId="E6280000">
            <w:pPr>
              <w:rPr>
                <w:sz w:val="20"/>
              </w:rPr>
            </w:pPr>
            <w:r>
              <w:rPr>
                <w:sz w:val="20"/>
              </w:rPr>
              <w:t>13</w:t>
            </w:r>
          </w:p>
        </w:tc>
        <w:tc>
          <w:tcPr>
            <w:tcW w:type="dxa" w:w="1559"/>
            <w:shd w:fill="auto" w:val="clear"/>
          </w:tcPr>
          <w:p w14:paraId="E7280000">
            <w:pPr>
              <w:rPr>
                <w:sz w:val="20"/>
              </w:rPr>
            </w:pPr>
            <w:r>
              <w:rPr>
                <w:sz w:val="20"/>
              </w:rPr>
              <w:t>98 1 00 00000</w:t>
            </w:r>
          </w:p>
        </w:tc>
        <w:tc>
          <w:tcPr>
            <w:tcW w:type="dxa" w:w="567"/>
            <w:shd w:fill="auto" w:val="clear"/>
          </w:tcPr>
          <w:p w14:paraId="E8280000">
            <w:pPr>
              <w:rPr>
                <w:sz w:val="20"/>
              </w:rPr>
            </w:pPr>
            <w:r>
              <w:rPr>
                <w:sz w:val="20"/>
              </w:rPr>
              <w:t>000</w:t>
            </w:r>
          </w:p>
        </w:tc>
        <w:tc>
          <w:tcPr>
            <w:tcW w:type="dxa" w:w="1438"/>
            <w:shd w:fill="auto" w:val="clear"/>
          </w:tcPr>
          <w:p w14:paraId="E9280000">
            <w:pPr>
              <w:ind/>
              <w:jc w:val="right"/>
              <w:rPr>
                <w:sz w:val="20"/>
              </w:rPr>
            </w:pPr>
            <w:r>
              <w:rPr>
                <w:sz w:val="20"/>
              </w:rPr>
              <w:t>400,00</w:t>
            </w:r>
          </w:p>
        </w:tc>
      </w:tr>
      <w:tr>
        <w:trPr>
          <w:trHeight w:hRule="atLeast" w:val="20"/>
        </w:trPr>
        <w:tc>
          <w:tcPr>
            <w:tcW w:type="dxa" w:w="4678"/>
            <w:shd w:fill="auto" w:val="clear"/>
          </w:tcPr>
          <w:p w14:paraId="EA28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auto" w:val="clear"/>
          </w:tcPr>
          <w:p w14:paraId="EB280000">
            <w:pPr>
              <w:rPr>
                <w:sz w:val="20"/>
              </w:rPr>
            </w:pPr>
            <w:r>
              <w:rPr>
                <w:sz w:val="20"/>
              </w:rPr>
              <w:t>618</w:t>
            </w:r>
          </w:p>
        </w:tc>
        <w:tc>
          <w:tcPr>
            <w:tcW w:type="dxa" w:w="426"/>
            <w:shd w:fill="auto" w:val="clear"/>
          </w:tcPr>
          <w:p w14:paraId="EC280000">
            <w:pPr>
              <w:rPr>
                <w:sz w:val="20"/>
              </w:rPr>
            </w:pPr>
            <w:r>
              <w:rPr>
                <w:sz w:val="20"/>
              </w:rPr>
              <w:t>01</w:t>
            </w:r>
          </w:p>
        </w:tc>
        <w:tc>
          <w:tcPr>
            <w:tcW w:type="dxa" w:w="425"/>
            <w:shd w:fill="auto" w:val="clear"/>
          </w:tcPr>
          <w:p w14:paraId="ED280000">
            <w:pPr>
              <w:rPr>
                <w:sz w:val="20"/>
              </w:rPr>
            </w:pPr>
            <w:r>
              <w:rPr>
                <w:sz w:val="20"/>
              </w:rPr>
              <w:t>13</w:t>
            </w:r>
          </w:p>
        </w:tc>
        <w:tc>
          <w:tcPr>
            <w:tcW w:type="dxa" w:w="1559"/>
            <w:shd w:fill="auto" w:val="clear"/>
          </w:tcPr>
          <w:p w14:paraId="EE280000">
            <w:pPr>
              <w:rPr>
                <w:sz w:val="20"/>
              </w:rPr>
            </w:pPr>
            <w:r>
              <w:rPr>
                <w:sz w:val="20"/>
              </w:rPr>
              <w:t>98 1 00 21360</w:t>
            </w:r>
          </w:p>
        </w:tc>
        <w:tc>
          <w:tcPr>
            <w:tcW w:type="dxa" w:w="567"/>
            <w:shd w:fill="auto" w:val="clear"/>
          </w:tcPr>
          <w:p w14:paraId="EF280000">
            <w:pPr>
              <w:rPr>
                <w:sz w:val="20"/>
              </w:rPr>
            </w:pPr>
            <w:r>
              <w:rPr>
                <w:sz w:val="20"/>
              </w:rPr>
              <w:t>000</w:t>
            </w:r>
          </w:p>
        </w:tc>
        <w:tc>
          <w:tcPr>
            <w:tcW w:type="dxa" w:w="1438"/>
            <w:shd w:fill="auto" w:val="clear"/>
          </w:tcPr>
          <w:p w14:paraId="F0280000">
            <w:pPr>
              <w:ind/>
              <w:jc w:val="right"/>
              <w:rPr>
                <w:sz w:val="20"/>
              </w:rPr>
            </w:pPr>
            <w:r>
              <w:rPr>
                <w:sz w:val="20"/>
              </w:rPr>
              <w:t>400,00</w:t>
            </w:r>
          </w:p>
        </w:tc>
      </w:tr>
      <w:tr>
        <w:trPr>
          <w:trHeight w:hRule="atLeast" w:val="20"/>
        </w:trPr>
        <w:tc>
          <w:tcPr>
            <w:tcW w:type="dxa" w:w="4678"/>
            <w:shd w:fill="auto" w:val="clear"/>
          </w:tcPr>
          <w:p w14:paraId="F1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2280000">
            <w:pPr>
              <w:rPr>
                <w:sz w:val="20"/>
              </w:rPr>
            </w:pPr>
            <w:r>
              <w:rPr>
                <w:sz w:val="20"/>
              </w:rPr>
              <w:t>618</w:t>
            </w:r>
          </w:p>
        </w:tc>
        <w:tc>
          <w:tcPr>
            <w:tcW w:type="dxa" w:w="426"/>
            <w:shd w:fill="auto" w:val="clear"/>
          </w:tcPr>
          <w:p w14:paraId="F3280000">
            <w:pPr>
              <w:rPr>
                <w:sz w:val="20"/>
              </w:rPr>
            </w:pPr>
            <w:r>
              <w:rPr>
                <w:sz w:val="20"/>
              </w:rPr>
              <w:t>01</w:t>
            </w:r>
          </w:p>
        </w:tc>
        <w:tc>
          <w:tcPr>
            <w:tcW w:type="dxa" w:w="425"/>
            <w:shd w:fill="auto" w:val="clear"/>
          </w:tcPr>
          <w:p w14:paraId="F4280000">
            <w:pPr>
              <w:rPr>
                <w:sz w:val="20"/>
              </w:rPr>
            </w:pPr>
            <w:r>
              <w:rPr>
                <w:sz w:val="20"/>
              </w:rPr>
              <w:t>13</w:t>
            </w:r>
          </w:p>
        </w:tc>
        <w:tc>
          <w:tcPr>
            <w:tcW w:type="dxa" w:w="1559"/>
            <w:shd w:fill="auto" w:val="clear"/>
          </w:tcPr>
          <w:p w14:paraId="F5280000">
            <w:pPr>
              <w:rPr>
                <w:sz w:val="20"/>
              </w:rPr>
            </w:pPr>
            <w:r>
              <w:rPr>
                <w:sz w:val="20"/>
              </w:rPr>
              <w:t>98 1 00 21360</w:t>
            </w:r>
          </w:p>
        </w:tc>
        <w:tc>
          <w:tcPr>
            <w:tcW w:type="dxa" w:w="567"/>
            <w:shd w:fill="auto" w:val="clear"/>
          </w:tcPr>
          <w:p w14:paraId="F6280000">
            <w:pPr>
              <w:rPr>
                <w:sz w:val="20"/>
              </w:rPr>
            </w:pPr>
            <w:r>
              <w:rPr>
                <w:sz w:val="20"/>
              </w:rPr>
              <w:t>240</w:t>
            </w:r>
          </w:p>
        </w:tc>
        <w:tc>
          <w:tcPr>
            <w:tcW w:type="dxa" w:w="1438"/>
            <w:shd w:fill="auto" w:val="clear"/>
          </w:tcPr>
          <w:p w14:paraId="F7280000">
            <w:pPr>
              <w:ind/>
              <w:jc w:val="right"/>
              <w:rPr>
                <w:sz w:val="20"/>
              </w:rPr>
            </w:pPr>
            <w:r>
              <w:rPr>
                <w:sz w:val="20"/>
              </w:rPr>
              <w:t>400,00</w:t>
            </w:r>
          </w:p>
        </w:tc>
      </w:tr>
      <w:tr>
        <w:trPr>
          <w:trHeight w:hRule="atLeast" w:val="20"/>
        </w:trPr>
        <w:tc>
          <w:tcPr>
            <w:tcW w:type="dxa" w:w="4678"/>
            <w:shd w:fill="auto" w:val="clear"/>
          </w:tcPr>
          <w:p w14:paraId="F8280000">
            <w:pPr>
              <w:rPr>
                <w:sz w:val="20"/>
              </w:rPr>
            </w:pPr>
            <w:r>
              <w:rPr>
                <w:sz w:val="20"/>
              </w:rPr>
              <w:t>Национальная экономика</w:t>
            </w:r>
          </w:p>
        </w:tc>
        <w:tc>
          <w:tcPr>
            <w:tcW w:type="dxa" w:w="567"/>
            <w:shd w:fill="auto" w:val="clear"/>
          </w:tcPr>
          <w:p w14:paraId="F9280000">
            <w:pPr>
              <w:rPr>
                <w:sz w:val="20"/>
              </w:rPr>
            </w:pPr>
            <w:r>
              <w:rPr>
                <w:sz w:val="20"/>
              </w:rPr>
              <w:t>618</w:t>
            </w:r>
          </w:p>
        </w:tc>
        <w:tc>
          <w:tcPr>
            <w:tcW w:type="dxa" w:w="426"/>
            <w:shd w:fill="auto" w:val="clear"/>
          </w:tcPr>
          <w:p w14:paraId="FA280000">
            <w:pPr>
              <w:rPr>
                <w:sz w:val="20"/>
              </w:rPr>
            </w:pPr>
            <w:r>
              <w:rPr>
                <w:sz w:val="20"/>
              </w:rPr>
              <w:t>04</w:t>
            </w:r>
          </w:p>
        </w:tc>
        <w:tc>
          <w:tcPr>
            <w:tcW w:type="dxa" w:w="425"/>
            <w:shd w:fill="auto" w:val="clear"/>
          </w:tcPr>
          <w:p w14:paraId="FB280000">
            <w:pPr>
              <w:rPr>
                <w:sz w:val="20"/>
              </w:rPr>
            </w:pPr>
            <w:r>
              <w:rPr>
                <w:sz w:val="20"/>
              </w:rPr>
              <w:t>00</w:t>
            </w:r>
          </w:p>
        </w:tc>
        <w:tc>
          <w:tcPr>
            <w:tcW w:type="dxa" w:w="1559"/>
            <w:shd w:fill="auto" w:val="clear"/>
          </w:tcPr>
          <w:p w14:paraId="FC280000">
            <w:pPr>
              <w:rPr>
                <w:sz w:val="20"/>
              </w:rPr>
            </w:pPr>
            <w:r>
              <w:rPr>
                <w:sz w:val="20"/>
              </w:rPr>
              <w:t>00 0 00 00000</w:t>
            </w:r>
          </w:p>
        </w:tc>
        <w:tc>
          <w:tcPr>
            <w:tcW w:type="dxa" w:w="567"/>
            <w:shd w:fill="auto" w:val="clear"/>
          </w:tcPr>
          <w:p w14:paraId="FD280000">
            <w:pPr>
              <w:rPr>
                <w:sz w:val="20"/>
              </w:rPr>
            </w:pPr>
            <w:r>
              <w:rPr>
                <w:sz w:val="20"/>
              </w:rPr>
              <w:t>000</w:t>
            </w:r>
          </w:p>
        </w:tc>
        <w:tc>
          <w:tcPr>
            <w:tcW w:type="dxa" w:w="1438"/>
            <w:shd w:fill="auto" w:val="clear"/>
          </w:tcPr>
          <w:p w14:paraId="FE280000">
            <w:pPr>
              <w:ind/>
              <w:jc w:val="right"/>
              <w:rPr>
                <w:sz w:val="20"/>
              </w:rPr>
            </w:pPr>
            <w:r>
              <w:rPr>
                <w:sz w:val="20"/>
              </w:rPr>
              <w:t>131 210,27</w:t>
            </w:r>
          </w:p>
        </w:tc>
      </w:tr>
      <w:tr>
        <w:trPr>
          <w:trHeight w:hRule="atLeast" w:val="20"/>
        </w:trPr>
        <w:tc>
          <w:tcPr>
            <w:tcW w:type="dxa" w:w="4678"/>
            <w:shd w:fill="auto" w:val="clear"/>
          </w:tcPr>
          <w:p w14:paraId="FF280000">
            <w:pPr>
              <w:rPr>
                <w:sz w:val="20"/>
              </w:rPr>
            </w:pPr>
            <w:r>
              <w:rPr>
                <w:sz w:val="20"/>
              </w:rPr>
              <w:t>Дорожное хозяйство (дорожные фонды)</w:t>
            </w:r>
          </w:p>
        </w:tc>
        <w:tc>
          <w:tcPr>
            <w:tcW w:type="dxa" w:w="567"/>
            <w:shd w:fill="auto" w:val="clear"/>
          </w:tcPr>
          <w:p w14:paraId="00290000">
            <w:pPr>
              <w:rPr>
                <w:sz w:val="20"/>
              </w:rPr>
            </w:pPr>
            <w:r>
              <w:rPr>
                <w:sz w:val="20"/>
              </w:rPr>
              <w:t>618</w:t>
            </w:r>
          </w:p>
        </w:tc>
        <w:tc>
          <w:tcPr>
            <w:tcW w:type="dxa" w:w="426"/>
            <w:shd w:fill="auto" w:val="clear"/>
          </w:tcPr>
          <w:p w14:paraId="01290000">
            <w:pPr>
              <w:rPr>
                <w:sz w:val="20"/>
              </w:rPr>
            </w:pPr>
            <w:r>
              <w:rPr>
                <w:sz w:val="20"/>
              </w:rPr>
              <w:t>04</w:t>
            </w:r>
          </w:p>
        </w:tc>
        <w:tc>
          <w:tcPr>
            <w:tcW w:type="dxa" w:w="425"/>
            <w:shd w:fill="auto" w:val="clear"/>
          </w:tcPr>
          <w:p w14:paraId="02290000">
            <w:pPr>
              <w:rPr>
                <w:sz w:val="20"/>
              </w:rPr>
            </w:pPr>
            <w:r>
              <w:rPr>
                <w:sz w:val="20"/>
              </w:rPr>
              <w:t>09</w:t>
            </w:r>
          </w:p>
        </w:tc>
        <w:tc>
          <w:tcPr>
            <w:tcW w:type="dxa" w:w="1559"/>
            <w:shd w:fill="auto" w:val="clear"/>
          </w:tcPr>
          <w:p w14:paraId="03290000">
            <w:pPr>
              <w:rPr>
                <w:sz w:val="20"/>
              </w:rPr>
            </w:pPr>
            <w:r>
              <w:rPr>
                <w:sz w:val="20"/>
              </w:rPr>
              <w:t>00 0 00 00000</w:t>
            </w:r>
          </w:p>
        </w:tc>
        <w:tc>
          <w:tcPr>
            <w:tcW w:type="dxa" w:w="567"/>
            <w:shd w:fill="auto" w:val="clear"/>
          </w:tcPr>
          <w:p w14:paraId="04290000">
            <w:pPr>
              <w:rPr>
                <w:sz w:val="20"/>
              </w:rPr>
            </w:pPr>
            <w:r>
              <w:rPr>
                <w:sz w:val="20"/>
              </w:rPr>
              <w:t>000</w:t>
            </w:r>
          </w:p>
        </w:tc>
        <w:tc>
          <w:tcPr>
            <w:tcW w:type="dxa" w:w="1438"/>
            <w:shd w:fill="auto" w:val="clear"/>
          </w:tcPr>
          <w:p w14:paraId="05290000">
            <w:pPr>
              <w:ind/>
              <w:jc w:val="right"/>
              <w:rPr>
                <w:sz w:val="20"/>
              </w:rPr>
            </w:pPr>
            <w:r>
              <w:rPr>
                <w:sz w:val="20"/>
              </w:rPr>
              <w:t>131 210,27</w:t>
            </w:r>
          </w:p>
        </w:tc>
      </w:tr>
      <w:tr>
        <w:trPr>
          <w:trHeight w:hRule="atLeast" w:val="20"/>
        </w:trPr>
        <w:tc>
          <w:tcPr>
            <w:tcW w:type="dxa" w:w="4678"/>
            <w:shd w:fill="auto" w:val="clear"/>
          </w:tcPr>
          <w:p w14:paraId="062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07290000">
            <w:pPr>
              <w:rPr>
                <w:sz w:val="20"/>
              </w:rPr>
            </w:pPr>
            <w:r>
              <w:rPr>
                <w:sz w:val="20"/>
              </w:rPr>
              <w:t>618</w:t>
            </w:r>
          </w:p>
        </w:tc>
        <w:tc>
          <w:tcPr>
            <w:tcW w:type="dxa" w:w="426"/>
            <w:shd w:fill="auto" w:val="clear"/>
          </w:tcPr>
          <w:p w14:paraId="08290000">
            <w:pPr>
              <w:rPr>
                <w:sz w:val="20"/>
              </w:rPr>
            </w:pPr>
            <w:r>
              <w:rPr>
                <w:sz w:val="20"/>
              </w:rPr>
              <w:t>04</w:t>
            </w:r>
          </w:p>
        </w:tc>
        <w:tc>
          <w:tcPr>
            <w:tcW w:type="dxa" w:w="425"/>
            <w:shd w:fill="auto" w:val="clear"/>
          </w:tcPr>
          <w:p w14:paraId="09290000">
            <w:pPr>
              <w:rPr>
                <w:sz w:val="20"/>
              </w:rPr>
            </w:pPr>
            <w:r>
              <w:rPr>
                <w:sz w:val="20"/>
              </w:rPr>
              <w:t>09</w:t>
            </w:r>
          </w:p>
        </w:tc>
        <w:tc>
          <w:tcPr>
            <w:tcW w:type="dxa" w:w="1559"/>
            <w:shd w:fill="auto" w:val="clear"/>
          </w:tcPr>
          <w:p w14:paraId="0A290000">
            <w:pPr>
              <w:rPr>
                <w:sz w:val="20"/>
              </w:rPr>
            </w:pPr>
            <w:r>
              <w:rPr>
                <w:sz w:val="20"/>
              </w:rPr>
              <w:t>04 0 00 00000</w:t>
            </w:r>
          </w:p>
        </w:tc>
        <w:tc>
          <w:tcPr>
            <w:tcW w:type="dxa" w:w="567"/>
            <w:shd w:fill="auto" w:val="clear"/>
          </w:tcPr>
          <w:p w14:paraId="0B290000">
            <w:pPr>
              <w:rPr>
                <w:sz w:val="20"/>
              </w:rPr>
            </w:pPr>
            <w:r>
              <w:rPr>
                <w:sz w:val="20"/>
              </w:rPr>
              <w:t>000</w:t>
            </w:r>
          </w:p>
        </w:tc>
        <w:tc>
          <w:tcPr>
            <w:tcW w:type="dxa" w:w="1438"/>
            <w:shd w:fill="auto" w:val="clear"/>
          </w:tcPr>
          <w:p w14:paraId="0C290000">
            <w:pPr>
              <w:ind/>
              <w:jc w:val="right"/>
              <w:rPr>
                <w:sz w:val="20"/>
              </w:rPr>
            </w:pPr>
            <w:r>
              <w:rPr>
                <w:sz w:val="20"/>
              </w:rPr>
              <w:t>99 158,71</w:t>
            </w:r>
          </w:p>
        </w:tc>
      </w:tr>
      <w:tr>
        <w:trPr>
          <w:trHeight w:hRule="atLeast" w:val="20"/>
        </w:trPr>
        <w:tc>
          <w:tcPr>
            <w:tcW w:type="dxa" w:w="4678"/>
            <w:shd w:fill="auto" w:val="clear"/>
          </w:tcPr>
          <w:p w14:paraId="0D29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0E290000">
            <w:pPr>
              <w:rPr>
                <w:sz w:val="20"/>
              </w:rPr>
            </w:pPr>
            <w:r>
              <w:rPr>
                <w:sz w:val="20"/>
              </w:rPr>
              <w:t>618</w:t>
            </w:r>
          </w:p>
        </w:tc>
        <w:tc>
          <w:tcPr>
            <w:tcW w:type="dxa" w:w="426"/>
            <w:shd w:fill="auto" w:val="clear"/>
          </w:tcPr>
          <w:p w14:paraId="0F290000">
            <w:pPr>
              <w:rPr>
                <w:sz w:val="20"/>
              </w:rPr>
            </w:pPr>
            <w:r>
              <w:rPr>
                <w:sz w:val="20"/>
              </w:rPr>
              <w:t>04</w:t>
            </w:r>
          </w:p>
        </w:tc>
        <w:tc>
          <w:tcPr>
            <w:tcW w:type="dxa" w:w="425"/>
            <w:shd w:fill="auto" w:val="clear"/>
          </w:tcPr>
          <w:p w14:paraId="10290000">
            <w:pPr>
              <w:rPr>
                <w:sz w:val="20"/>
              </w:rPr>
            </w:pPr>
            <w:r>
              <w:rPr>
                <w:sz w:val="20"/>
              </w:rPr>
              <w:t>09</w:t>
            </w:r>
          </w:p>
        </w:tc>
        <w:tc>
          <w:tcPr>
            <w:tcW w:type="dxa" w:w="1559"/>
            <w:shd w:fill="auto" w:val="clear"/>
          </w:tcPr>
          <w:p w14:paraId="11290000">
            <w:pPr>
              <w:rPr>
                <w:sz w:val="20"/>
              </w:rPr>
            </w:pPr>
            <w:r>
              <w:rPr>
                <w:sz w:val="20"/>
              </w:rPr>
              <w:t>04 2 00 00000</w:t>
            </w:r>
          </w:p>
        </w:tc>
        <w:tc>
          <w:tcPr>
            <w:tcW w:type="dxa" w:w="567"/>
            <w:shd w:fill="auto" w:val="clear"/>
          </w:tcPr>
          <w:p w14:paraId="12290000">
            <w:pPr>
              <w:rPr>
                <w:sz w:val="20"/>
              </w:rPr>
            </w:pPr>
            <w:r>
              <w:rPr>
                <w:sz w:val="20"/>
              </w:rPr>
              <w:t>000</w:t>
            </w:r>
          </w:p>
        </w:tc>
        <w:tc>
          <w:tcPr>
            <w:tcW w:type="dxa" w:w="1438"/>
            <w:shd w:fill="auto" w:val="clear"/>
          </w:tcPr>
          <w:p w14:paraId="13290000">
            <w:pPr>
              <w:ind/>
              <w:jc w:val="right"/>
              <w:rPr>
                <w:sz w:val="20"/>
              </w:rPr>
            </w:pPr>
            <w:r>
              <w:rPr>
                <w:sz w:val="20"/>
              </w:rPr>
              <w:t>99 158,71</w:t>
            </w:r>
          </w:p>
        </w:tc>
      </w:tr>
      <w:tr>
        <w:trPr>
          <w:trHeight w:hRule="atLeast" w:val="20"/>
        </w:trPr>
        <w:tc>
          <w:tcPr>
            <w:tcW w:type="dxa" w:w="4678"/>
            <w:shd w:fill="auto" w:val="clear"/>
          </w:tcPr>
          <w:p w14:paraId="1429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15290000">
            <w:pPr>
              <w:rPr>
                <w:sz w:val="20"/>
              </w:rPr>
            </w:pPr>
            <w:r>
              <w:rPr>
                <w:sz w:val="20"/>
              </w:rPr>
              <w:t>618</w:t>
            </w:r>
          </w:p>
        </w:tc>
        <w:tc>
          <w:tcPr>
            <w:tcW w:type="dxa" w:w="426"/>
            <w:shd w:fill="auto" w:val="clear"/>
          </w:tcPr>
          <w:p w14:paraId="16290000">
            <w:pPr>
              <w:rPr>
                <w:sz w:val="20"/>
              </w:rPr>
            </w:pPr>
            <w:r>
              <w:rPr>
                <w:sz w:val="20"/>
              </w:rPr>
              <w:t>04</w:t>
            </w:r>
          </w:p>
        </w:tc>
        <w:tc>
          <w:tcPr>
            <w:tcW w:type="dxa" w:w="425"/>
            <w:shd w:fill="auto" w:val="clear"/>
          </w:tcPr>
          <w:p w14:paraId="17290000">
            <w:pPr>
              <w:rPr>
                <w:sz w:val="20"/>
              </w:rPr>
            </w:pPr>
            <w:r>
              <w:rPr>
                <w:sz w:val="20"/>
              </w:rPr>
              <w:t>09</w:t>
            </w:r>
          </w:p>
        </w:tc>
        <w:tc>
          <w:tcPr>
            <w:tcW w:type="dxa" w:w="1559"/>
            <w:shd w:fill="auto" w:val="clear"/>
          </w:tcPr>
          <w:p w14:paraId="18290000">
            <w:pPr>
              <w:rPr>
                <w:sz w:val="20"/>
              </w:rPr>
            </w:pPr>
            <w:r>
              <w:rPr>
                <w:sz w:val="20"/>
              </w:rPr>
              <w:t>04 2 02 00000</w:t>
            </w:r>
          </w:p>
        </w:tc>
        <w:tc>
          <w:tcPr>
            <w:tcW w:type="dxa" w:w="567"/>
            <w:shd w:fill="auto" w:val="clear"/>
          </w:tcPr>
          <w:p w14:paraId="19290000">
            <w:pPr>
              <w:rPr>
                <w:sz w:val="20"/>
              </w:rPr>
            </w:pPr>
            <w:r>
              <w:rPr>
                <w:sz w:val="20"/>
              </w:rPr>
              <w:t>000</w:t>
            </w:r>
          </w:p>
        </w:tc>
        <w:tc>
          <w:tcPr>
            <w:tcW w:type="dxa" w:w="1438"/>
            <w:shd w:fill="auto" w:val="clear"/>
          </w:tcPr>
          <w:p w14:paraId="1A290000">
            <w:pPr>
              <w:ind/>
              <w:jc w:val="right"/>
              <w:rPr>
                <w:sz w:val="20"/>
              </w:rPr>
            </w:pPr>
            <w:r>
              <w:rPr>
                <w:sz w:val="20"/>
              </w:rPr>
              <w:t>99 158,71</w:t>
            </w:r>
          </w:p>
        </w:tc>
      </w:tr>
      <w:tr>
        <w:trPr>
          <w:trHeight w:hRule="atLeast" w:val="20"/>
        </w:trPr>
        <w:tc>
          <w:tcPr>
            <w:tcW w:type="dxa" w:w="4678"/>
            <w:shd w:fill="auto" w:val="clear"/>
          </w:tcPr>
          <w:p w14:paraId="1B29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567"/>
            <w:shd w:fill="auto" w:val="clear"/>
          </w:tcPr>
          <w:p w14:paraId="1C290000">
            <w:pPr>
              <w:rPr>
                <w:sz w:val="20"/>
              </w:rPr>
            </w:pPr>
            <w:r>
              <w:rPr>
                <w:sz w:val="20"/>
              </w:rPr>
              <w:t>618</w:t>
            </w:r>
          </w:p>
        </w:tc>
        <w:tc>
          <w:tcPr>
            <w:tcW w:type="dxa" w:w="426"/>
            <w:shd w:fill="auto" w:val="clear"/>
          </w:tcPr>
          <w:p w14:paraId="1D290000">
            <w:pPr>
              <w:rPr>
                <w:sz w:val="20"/>
              </w:rPr>
            </w:pPr>
            <w:r>
              <w:rPr>
                <w:sz w:val="20"/>
              </w:rPr>
              <w:t>04</w:t>
            </w:r>
          </w:p>
        </w:tc>
        <w:tc>
          <w:tcPr>
            <w:tcW w:type="dxa" w:w="425"/>
            <w:shd w:fill="auto" w:val="clear"/>
          </w:tcPr>
          <w:p w14:paraId="1E290000">
            <w:pPr>
              <w:rPr>
                <w:sz w:val="20"/>
              </w:rPr>
            </w:pPr>
            <w:r>
              <w:rPr>
                <w:sz w:val="20"/>
              </w:rPr>
              <w:t>09</w:t>
            </w:r>
          </w:p>
        </w:tc>
        <w:tc>
          <w:tcPr>
            <w:tcW w:type="dxa" w:w="1559"/>
            <w:shd w:fill="auto" w:val="clear"/>
          </w:tcPr>
          <w:p w14:paraId="1F290000">
            <w:pPr>
              <w:rPr>
                <w:sz w:val="20"/>
              </w:rPr>
            </w:pPr>
            <w:r>
              <w:rPr>
                <w:sz w:val="20"/>
              </w:rPr>
              <w:t>04 2 02 20820</w:t>
            </w:r>
          </w:p>
        </w:tc>
        <w:tc>
          <w:tcPr>
            <w:tcW w:type="dxa" w:w="567"/>
            <w:shd w:fill="auto" w:val="clear"/>
          </w:tcPr>
          <w:p w14:paraId="20290000">
            <w:pPr>
              <w:rPr>
                <w:sz w:val="20"/>
              </w:rPr>
            </w:pPr>
            <w:r>
              <w:rPr>
                <w:sz w:val="20"/>
              </w:rPr>
              <w:t>000</w:t>
            </w:r>
          </w:p>
        </w:tc>
        <w:tc>
          <w:tcPr>
            <w:tcW w:type="dxa" w:w="1438"/>
            <w:shd w:fill="auto" w:val="clear"/>
          </w:tcPr>
          <w:p w14:paraId="21290000">
            <w:pPr>
              <w:ind/>
              <w:jc w:val="right"/>
              <w:rPr>
                <w:sz w:val="20"/>
              </w:rPr>
            </w:pPr>
            <w:r>
              <w:rPr>
                <w:sz w:val="20"/>
              </w:rPr>
              <w:t>31 185,56</w:t>
            </w:r>
          </w:p>
        </w:tc>
      </w:tr>
      <w:tr>
        <w:trPr>
          <w:trHeight w:hRule="atLeast" w:val="20"/>
        </w:trPr>
        <w:tc>
          <w:tcPr>
            <w:tcW w:type="dxa" w:w="4678"/>
            <w:shd w:fill="auto" w:val="clear"/>
          </w:tcPr>
          <w:p w14:paraId="22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3290000">
            <w:pPr>
              <w:rPr>
                <w:sz w:val="20"/>
              </w:rPr>
            </w:pPr>
            <w:r>
              <w:rPr>
                <w:sz w:val="20"/>
              </w:rPr>
              <w:t>618</w:t>
            </w:r>
          </w:p>
        </w:tc>
        <w:tc>
          <w:tcPr>
            <w:tcW w:type="dxa" w:w="426"/>
            <w:shd w:fill="auto" w:val="clear"/>
          </w:tcPr>
          <w:p w14:paraId="24290000">
            <w:pPr>
              <w:rPr>
                <w:sz w:val="20"/>
              </w:rPr>
            </w:pPr>
            <w:r>
              <w:rPr>
                <w:sz w:val="20"/>
              </w:rPr>
              <w:t>04</w:t>
            </w:r>
          </w:p>
        </w:tc>
        <w:tc>
          <w:tcPr>
            <w:tcW w:type="dxa" w:w="425"/>
            <w:shd w:fill="auto" w:val="clear"/>
          </w:tcPr>
          <w:p w14:paraId="25290000">
            <w:pPr>
              <w:rPr>
                <w:sz w:val="20"/>
              </w:rPr>
            </w:pPr>
            <w:r>
              <w:rPr>
                <w:sz w:val="20"/>
              </w:rPr>
              <w:t>09</w:t>
            </w:r>
          </w:p>
        </w:tc>
        <w:tc>
          <w:tcPr>
            <w:tcW w:type="dxa" w:w="1559"/>
            <w:shd w:fill="auto" w:val="clear"/>
          </w:tcPr>
          <w:p w14:paraId="26290000">
            <w:pPr>
              <w:rPr>
                <w:sz w:val="20"/>
              </w:rPr>
            </w:pPr>
            <w:r>
              <w:rPr>
                <w:sz w:val="20"/>
              </w:rPr>
              <w:t>04 2 02 20820</w:t>
            </w:r>
          </w:p>
        </w:tc>
        <w:tc>
          <w:tcPr>
            <w:tcW w:type="dxa" w:w="567"/>
            <w:shd w:fill="auto" w:val="clear"/>
          </w:tcPr>
          <w:p w14:paraId="27290000">
            <w:pPr>
              <w:rPr>
                <w:sz w:val="20"/>
              </w:rPr>
            </w:pPr>
            <w:r>
              <w:rPr>
                <w:sz w:val="20"/>
              </w:rPr>
              <w:t>240</w:t>
            </w:r>
          </w:p>
        </w:tc>
        <w:tc>
          <w:tcPr>
            <w:tcW w:type="dxa" w:w="1438"/>
            <w:shd w:fill="auto" w:val="clear"/>
          </w:tcPr>
          <w:p w14:paraId="28290000">
            <w:pPr>
              <w:ind/>
              <w:jc w:val="right"/>
              <w:rPr>
                <w:sz w:val="20"/>
              </w:rPr>
            </w:pPr>
            <w:r>
              <w:rPr>
                <w:sz w:val="20"/>
              </w:rPr>
              <w:t>31 185,56</w:t>
            </w:r>
          </w:p>
        </w:tc>
      </w:tr>
      <w:tr>
        <w:trPr>
          <w:trHeight w:hRule="atLeast" w:val="20"/>
        </w:trPr>
        <w:tc>
          <w:tcPr>
            <w:tcW w:type="dxa" w:w="4678"/>
            <w:shd w:fill="auto" w:val="clear"/>
          </w:tcPr>
          <w:p w14:paraId="29290000">
            <w:pPr>
              <w:rPr>
                <w:sz w:val="20"/>
              </w:rPr>
            </w:pPr>
            <w:r>
              <w:rPr>
                <w:sz w:val="20"/>
              </w:rPr>
              <w:t>Расходы на прочие мероприятия в области дорожного хозяйства</w:t>
            </w:r>
          </w:p>
        </w:tc>
        <w:tc>
          <w:tcPr>
            <w:tcW w:type="dxa" w:w="567"/>
            <w:shd w:fill="auto" w:val="clear"/>
          </w:tcPr>
          <w:p w14:paraId="2A290000">
            <w:pPr>
              <w:rPr>
                <w:sz w:val="20"/>
              </w:rPr>
            </w:pPr>
            <w:r>
              <w:rPr>
                <w:sz w:val="20"/>
              </w:rPr>
              <w:t>618</w:t>
            </w:r>
          </w:p>
        </w:tc>
        <w:tc>
          <w:tcPr>
            <w:tcW w:type="dxa" w:w="426"/>
            <w:shd w:fill="auto" w:val="clear"/>
          </w:tcPr>
          <w:p w14:paraId="2B290000">
            <w:pPr>
              <w:rPr>
                <w:sz w:val="20"/>
              </w:rPr>
            </w:pPr>
            <w:r>
              <w:rPr>
                <w:sz w:val="20"/>
              </w:rPr>
              <w:t>04</w:t>
            </w:r>
          </w:p>
        </w:tc>
        <w:tc>
          <w:tcPr>
            <w:tcW w:type="dxa" w:w="425"/>
            <w:shd w:fill="auto" w:val="clear"/>
          </w:tcPr>
          <w:p w14:paraId="2C290000">
            <w:pPr>
              <w:rPr>
                <w:sz w:val="20"/>
              </w:rPr>
            </w:pPr>
            <w:r>
              <w:rPr>
                <w:sz w:val="20"/>
              </w:rPr>
              <w:t>09</w:t>
            </w:r>
          </w:p>
        </w:tc>
        <w:tc>
          <w:tcPr>
            <w:tcW w:type="dxa" w:w="1559"/>
            <w:shd w:fill="auto" w:val="clear"/>
          </w:tcPr>
          <w:p w14:paraId="2D290000">
            <w:pPr>
              <w:rPr>
                <w:sz w:val="20"/>
              </w:rPr>
            </w:pPr>
            <w:r>
              <w:rPr>
                <w:sz w:val="20"/>
              </w:rPr>
              <w:t>04 2 02 20830</w:t>
            </w:r>
          </w:p>
        </w:tc>
        <w:tc>
          <w:tcPr>
            <w:tcW w:type="dxa" w:w="567"/>
            <w:shd w:fill="auto" w:val="clear"/>
          </w:tcPr>
          <w:p w14:paraId="2E290000">
            <w:pPr>
              <w:rPr>
                <w:sz w:val="20"/>
              </w:rPr>
            </w:pPr>
            <w:r>
              <w:rPr>
                <w:sz w:val="20"/>
              </w:rPr>
              <w:t>000</w:t>
            </w:r>
          </w:p>
        </w:tc>
        <w:tc>
          <w:tcPr>
            <w:tcW w:type="dxa" w:w="1438"/>
            <w:shd w:fill="auto" w:val="clear"/>
          </w:tcPr>
          <w:p w14:paraId="2F290000">
            <w:pPr>
              <w:ind/>
              <w:jc w:val="right"/>
              <w:rPr>
                <w:sz w:val="20"/>
              </w:rPr>
            </w:pPr>
            <w:r>
              <w:rPr>
                <w:sz w:val="20"/>
              </w:rPr>
              <w:t>544,96</w:t>
            </w:r>
          </w:p>
        </w:tc>
      </w:tr>
      <w:tr>
        <w:trPr>
          <w:trHeight w:hRule="atLeast" w:val="20"/>
        </w:trPr>
        <w:tc>
          <w:tcPr>
            <w:tcW w:type="dxa" w:w="4678"/>
            <w:shd w:fill="auto" w:val="clear"/>
          </w:tcPr>
          <w:p w14:paraId="30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1290000">
            <w:pPr>
              <w:rPr>
                <w:sz w:val="20"/>
              </w:rPr>
            </w:pPr>
            <w:r>
              <w:rPr>
                <w:sz w:val="20"/>
              </w:rPr>
              <w:t>618</w:t>
            </w:r>
          </w:p>
        </w:tc>
        <w:tc>
          <w:tcPr>
            <w:tcW w:type="dxa" w:w="426"/>
            <w:shd w:fill="auto" w:val="clear"/>
          </w:tcPr>
          <w:p w14:paraId="32290000">
            <w:pPr>
              <w:rPr>
                <w:sz w:val="20"/>
              </w:rPr>
            </w:pPr>
            <w:r>
              <w:rPr>
                <w:sz w:val="20"/>
              </w:rPr>
              <w:t>04</w:t>
            </w:r>
          </w:p>
        </w:tc>
        <w:tc>
          <w:tcPr>
            <w:tcW w:type="dxa" w:w="425"/>
            <w:shd w:fill="auto" w:val="clear"/>
          </w:tcPr>
          <w:p w14:paraId="33290000">
            <w:pPr>
              <w:rPr>
                <w:sz w:val="20"/>
              </w:rPr>
            </w:pPr>
            <w:r>
              <w:rPr>
                <w:sz w:val="20"/>
              </w:rPr>
              <w:t>09</w:t>
            </w:r>
          </w:p>
        </w:tc>
        <w:tc>
          <w:tcPr>
            <w:tcW w:type="dxa" w:w="1559"/>
            <w:shd w:fill="auto" w:val="clear"/>
          </w:tcPr>
          <w:p w14:paraId="34290000">
            <w:pPr>
              <w:rPr>
                <w:sz w:val="20"/>
              </w:rPr>
            </w:pPr>
            <w:r>
              <w:rPr>
                <w:sz w:val="20"/>
              </w:rPr>
              <w:t>04 2 02 20830</w:t>
            </w:r>
          </w:p>
        </w:tc>
        <w:tc>
          <w:tcPr>
            <w:tcW w:type="dxa" w:w="567"/>
            <w:shd w:fill="auto" w:val="clear"/>
          </w:tcPr>
          <w:p w14:paraId="35290000">
            <w:pPr>
              <w:rPr>
                <w:sz w:val="20"/>
              </w:rPr>
            </w:pPr>
            <w:r>
              <w:rPr>
                <w:sz w:val="20"/>
              </w:rPr>
              <w:t>240</w:t>
            </w:r>
          </w:p>
        </w:tc>
        <w:tc>
          <w:tcPr>
            <w:tcW w:type="dxa" w:w="1438"/>
            <w:shd w:fill="auto" w:val="clear"/>
          </w:tcPr>
          <w:p w14:paraId="36290000">
            <w:pPr>
              <w:ind/>
              <w:jc w:val="right"/>
              <w:rPr>
                <w:sz w:val="20"/>
              </w:rPr>
            </w:pPr>
            <w:r>
              <w:rPr>
                <w:sz w:val="20"/>
              </w:rPr>
              <w:t>544,96</w:t>
            </w:r>
          </w:p>
        </w:tc>
      </w:tr>
      <w:tr>
        <w:trPr>
          <w:trHeight w:hRule="atLeast" w:val="20"/>
        </w:trPr>
        <w:tc>
          <w:tcPr>
            <w:tcW w:type="dxa" w:w="4678"/>
            <w:shd w:fill="auto" w:val="clear"/>
          </w:tcPr>
          <w:p w14:paraId="37290000">
            <w:pPr>
              <w:rPr>
                <w:sz w:val="20"/>
              </w:rPr>
            </w:pPr>
            <w:r>
              <w:rPr>
                <w:sz w:val="20"/>
              </w:rPr>
              <w:t>Расходы на содержание автомобильных дорог общего пользования местного значения</w:t>
            </w:r>
          </w:p>
        </w:tc>
        <w:tc>
          <w:tcPr>
            <w:tcW w:type="dxa" w:w="567"/>
            <w:shd w:fill="auto" w:val="clear"/>
          </w:tcPr>
          <w:p w14:paraId="38290000">
            <w:pPr>
              <w:rPr>
                <w:sz w:val="20"/>
              </w:rPr>
            </w:pPr>
            <w:r>
              <w:rPr>
                <w:sz w:val="20"/>
              </w:rPr>
              <w:t>618</w:t>
            </w:r>
          </w:p>
        </w:tc>
        <w:tc>
          <w:tcPr>
            <w:tcW w:type="dxa" w:w="426"/>
            <w:shd w:fill="auto" w:val="clear"/>
          </w:tcPr>
          <w:p w14:paraId="39290000">
            <w:pPr>
              <w:rPr>
                <w:sz w:val="20"/>
              </w:rPr>
            </w:pPr>
            <w:r>
              <w:rPr>
                <w:sz w:val="20"/>
              </w:rPr>
              <w:t>04</w:t>
            </w:r>
          </w:p>
        </w:tc>
        <w:tc>
          <w:tcPr>
            <w:tcW w:type="dxa" w:w="425"/>
            <w:shd w:fill="auto" w:val="clear"/>
          </w:tcPr>
          <w:p w14:paraId="3A290000">
            <w:pPr>
              <w:rPr>
                <w:sz w:val="20"/>
              </w:rPr>
            </w:pPr>
            <w:r>
              <w:rPr>
                <w:sz w:val="20"/>
              </w:rPr>
              <w:t>09</w:t>
            </w:r>
          </w:p>
        </w:tc>
        <w:tc>
          <w:tcPr>
            <w:tcW w:type="dxa" w:w="1559"/>
            <w:shd w:fill="auto" w:val="clear"/>
          </w:tcPr>
          <w:p w14:paraId="3B290000">
            <w:pPr>
              <w:rPr>
                <w:sz w:val="20"/>
              </w:rPr>
            </w:pPr>
            <w:r>
              <w:rPr>
                <w:sz w:val="20"/>
              </w:rPr>
              <w:t>04 2 02 21090</w:t>
            </w:r>
          </w:p>
        </w:tc>
        <w:tc>
          <w:tcPr>
            <w:tcW w:type="dxa" w:w="567"/>
            <w:shd w:fill="auto" w:val="clear"/>
          </w:tcPr>
          <w:p w14:paraId="3C290000">
            <w:pPr>
              <w:rPr>
                <w:sz w:val="20"/>
              </w:rPr>
            </w:pPr>
            <w:r>
              <w:rPr>
                <w:sz w:val="20"/>
              </w:rPr>
              <w:t>000</w:t>
            </w:r>
          </w:p>
        </w:tc>
        <w:tc>
          <w:tcPr>
            <w:tcW w:type="dxa" w:w="1438"/>
            <w:shd w:fill="auto" w:val="clear"/>
          </w:tcPr>
          <w:p w14:paraId="3D290000">
            <w:pPr>
              <w:ind/>
              <w:jc w:val="right"/>
              <w:rPr>
                <w:sz w:val="20"/>
              </w:rPr>
            </w:pPr>
            <w:r>
              <w:rPr>
                <w:sz w:val="20"/>
              </w:rPr>
              <w:t>9 533,45</w:t>
            </w:r>
          </w:p>
        </w:tc>
      </w:tr>
      <w:tr>
        <w:trPr>
          <w:trHeight w:hRule="atLeast" w:val="20"/>
        </w:trPr>
        <w:tc>
          <w:tcPr>
            <w:tcW w:type="dxa" w:w="4678"/>
            <w:shd w:fill="auto" w:val="clear"/>
          </w:tcPr>
          <w:p w14:paraId="3E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F290000">
            <w:pPr>
              <w:rPr>
                <w:sz w:val="20"/>
              </w:rPr>
            </w:pPr>
            <w:r>
              <w:rPr>
                <w:sz w:val="20"/>
              </w:rPr>
              <w:t>618</w:t>
            </w:r>
          </w:p>
        </w:tc>
        <w:tc>
          <w:tcPr>
            <w:tcW w:type="dxa" w:w="426"/>
            <w:shd w:fill="auto" w:val="clear"/>
          </w:tcPr>
          <w:p w14:paraId="40290000">
            <w:pPr>
              <w:rPr>
                <w:sz w:val="20"/>
              </w:rPr>
            </w:pPr>
            <w:r>
              <w:rPr>
                <w:sz w:val="20"/>
              </w:rPr>
              <w:t>04</w:t>
            </w:r>
          </w:p>
        </w:tc>
        <w:tc>
          <w:tcPr>
            <w:tcW w:type="dxa" w:w="425"/>
            <w:shd w:fill="auto" w:val="clear"/>
          </w:tcPr>
          <w:p w14:paraId="41290000">
            <w:pPr>
              <w:rPr>
                <w:sz w:val="20"/>
              </w:rPr>
            </w:pPr>
            <w:r>
              <w:rPr>
                <w:sz w:val="20"/>
              </w:rPr>
              <w:t>09</w:t>
            </w:r>
          </w:p>
        </w:tc>
        <w:tc>
          <w:tcPr>
            <w:tcW w:type="dxa" w:w="1559"/>
            <w:shd w:fill="auto" w:val="clear"/>
          </w:tcPr>
          <w:p w14:paraId="42290000">
            <w:pPr>
              <w:rPr>
                <w:sz w:val="20"/>
              </w:rPr>
            </w:pPr>
            <w:r>
              <w:rPr>
                <w:sz w:val="20"/>
              </w:rPr>
              <w:t>04 2 02 21090</w:t>
            </w:r>
          </w:p>
        </w:tc>
        <w:tc>
          <w:tcPr>
            <w:tcW w:type="dxa" w:w="567"/>
            <w:shd w:fill="auto" w:val="clear"/>
          </w:tcPr>
          <w:p w14:paraId="43290000">
            <w:pPr>
              <w:rPr>
                <w:sz w:val="20"/>
              </w:rPr>
            </w:pPr>
            <w:r>
              <w:rPr>
                <w:sz w:val="20"/>
              </w:rPr>
              <w:t>240</w:t>
            </w:r>
          </w:p>
        </w:tc>
        <w:tc>
          <w:tcPr>
            <w:tcW w:type="dxa" w:w="1438"/>
            <w:shd w:fill="auto" w:val="clear"/>
          </w:tcPr>
          <w:p w14:paraId="44290000">
            <w:pPr>
              <w:ind/>
              <w:jc w:val="right"/>
              <w:rPr>
                <w:sz w:val="20"/>
              </w:rPr>
            </w:pPr>
            <w:r>
              <w:rPr>
                <w:sz w:val="20"/>
              </w:rPr>
              <w:t>9 533,45</w:t>
            </w:r>
          </w:p>
        </w:tc>
      </w:tr>
      <w:tr>
        <w:trPr>
          <w:trHeight w:hRule="atLeast" w:val="20"/>
        </w:trPr>
        <w:tc>
          <w:tcPr>
            <w:tcW w:type="dxa" w:w="4678"/>
            <w:shd w:fill="auto" w:val="clear"/>
          </w:tcPr>
          <w:p w14:paraId="45290000">
            <w:pPr>
              <w:rPr>
                <w:sz w:val="20"/>
              </w:rPr>
            </w:pPr>
            <w:r>
              <w:rPr>
                <w:sz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type="dxa" w:w="567"/>
            <w:shd w:fill="auto" w:val="clear"/>
          </w:tcPr>
          <w:p w14:paraId="46290000">
            <w:pPr>
              <w:rPr>
                <w:sz w:val="20"/>
              </w:rPr>
            </w:pPr>
            <w:r>
              <w:rPr>
                <w:sz w:val="20"/>
              </w:rPr>
              <w:t>618</w:t>
            </w:r>
          </w:p>
        </w:tc>
        <w:tc>
          <w:tcPr>
            <w:tcW w:type="dxa" w:w="426"/>
            <w:shd w:fill="auto" w:val="clear"/>
          </w:tcPr>
          <w:p w14:paraId="47290000">
            <w:pPr>
              <w:rPr>
                <w:sz w:val="20"/>
              </w:rPr>
            </w:pPr>
            <w:r>
              <w:rPr>
                <w:sz w:val="20"/>
              </w:rPr>
              <w:t>04</w:t>
            </w:r>
          </w:p>
        </w:tc>
        <w:tc>
          <w:tcPr>
            <w:tcW w:type="dxa" w:w="425"/>
            <w:shd w:fill="auto" w:val="clear"/>
          </w:tcPr>
          <w:p w14:paraId="48290000">
            <w:pPr>
              <w:rPr>
                <w:sz w:val="20"/>
              </w:rPr>
            </w:pPr>
            <w:r>
              <w:rPr>
                <w:sz w:val="20"/>
              </w:rPr>
              <w:t>09</w:t>
            </w:r>
          </w:p>
        </w:tc>
        <w:tc>
          <w:tcPr>
            <w:tcW w:type="dxa" w:w="1559"/>
            <w:shd w:fill="auto" w:val="clear"/>
          </w:tcPr>
          <w:p w14:paraId="49290000">
            <w:pPr>
              <w:rPr>
                <w:sz w:val="20"/>
              </w:rPr>
            </w:pPr>
            <w:r>
              <w:rPr>
                <w:sz w:val="20"/>
              </w:rPr>
              <w:t>04 2 02 S6418</w:t>
            </w:r>
          </w:p>
        </w:tc>
        <w:tc>
          <w:tcPr>
            <w:tcW w:type="dxa" w:w="567"/>
            <w:shd w:fill="auto" w:val="clear"/>
          </w:tcPr>
          <w:p w14:paraId="4A290000">
            <w:pPr>
              <w:rPr>
                <w:sz w:val="20"/>
              </w:rPr>
            </w:pPr>
            <w:r>
              <w:rPr>
                <w:sz w:val="20"/>
              </w:rPr>
              <w:t>000</w:t>
            </w:r>
          </w:p>
        </w:tc>
        <w:tc>
          <w:tcPr>
            <w:tcW w:type="dxa" w:w="1438"/>
            <w:shd w:fill="auto" w:val="clear"/>
          </w:tcPr>
          <w:p w14:paraId="4B290000">
            <w:pPr>
              <w:ind/>
              <w:jc w:val="right"/>
              <w:rPr>
                <w:sz w:val="20"/>
              </w:rPr>
            </w:pPr>
            <w:r>
              <w:rPr>
                <w:sz w:val="20"/>
              </w:rPr>
              <w:t>57 894,74</w:t>
            </w:r>
          </w:p>
        </w:tc>
      </w:tr>
      <w:tr>
        <w:trPr>
          <w:trHeight w:hRule="atLeast" w:val="20"/>
        </w:trPr>
        <w:tc>
          <w:tcPr>
            <w:tcW w:type="dxa" w:w="4678"/>
            <w:shd w:fill="auto" w:val="clear"/>
          </w:tcPr>
          <w:p w14:paraId="4C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D290000">
            <w:pPr>
              <w:rPr>
                <w:sz w:val="20"/>
              </w:rPr>
            </w:pPr>
            <w:r>
              <w:rPr>
                <w:sz w:val="20"/>
              </w:rPr>
              <w:t>618</w:t>
            </w:r>
          </w:p>
        </w:tc>
        <w:tc>
          <w:tcPr>
            <w:tcW w:type="dxa" w:w="426"/>
            <w:shd w:fill="auto" w:val="clear"/>
          </w:tcPr>
          <w:p w14:paraId="4E290000">
            <w:pPr>
              <w:rPr>
                <w:sz w:val="20"/>
              </w:rPr>
            </w:pPr>
            <w:r>
              <w:rPr>
                <w:sz w:val="20"/>
              </w:rPr>
              <w:t>04</w:t>
            </w:r>
          </w:p>
        </w:tc>
        <w:tc>
          <w:tcPr>
            <w:tcW w:type="dxa" w:w="425"/>
            <w:shd w:fill="auto" w:val="clear"/>
          </w:tcPr>
          <w:p w14:paraId="4F290000">
            <w:pPr>
              <w:rPr>
                <w:sz w:val="20"/>
              </w:rPr>
            </w:pPr>
            <w:r>
              <w:rPr>
                <w:sz w:val="20"/>
              </w:rPr>
              <w:t>09</w:t>
            </w:r>
          </w:p>
        </w:tc>
        <w:tc>
          <w:tcPr>
            <w:tcW w:type="dxa" w:w="1559"/>
            <w:shd w:fill="auto" w:val="clear"/>
          </w:tcPr>
          <w:p w14:paraId="50290000">
            <w:pPr>
              <w:rPr>
                <w:sz w:val="20"/>
              </w:rPr>
            </w:pPr>
            <w:r>
              <w:rPr>
                <w:sz w:val="20"/>
              </w:rPr>
              <w:t>04 2 02 S6418</w:t>
            </w:r>
          </w:p>
        </w:tc>
        <w:tc>
          <w:tcPr>
            <w:tcW w:type="dxa" w:w="567"/>
            <w:shd w:fill="auto" w:val="clear"/>
          </w:tcPr>
          <w:p w14:paraId="51290000">
            <w:pPr>
              <w:rPr>
                <w:sz w:val="20"/>
              </w:rPr>
            </w:pPr>
            <w:r>
              <w:rPr>
                <w:sz w:val="20"/>
              </w:rPr>
              <w:t>240</w:t>
            </w:r>
          </w:p>
        </w:tc>
        <w:tc>
          <w:tcPr>
            <w:tcW w:type="dxa" w:w="1438"/>
            <w:shd w:fill="auto" w:val="clear"/>
          </w:tcPr>
          <w:p w14:paraId="52290000">
            <w:pPr>
              <w:ind/>
              <w:jc w:val="right"/>
              <w:rPr>
                <w:sz w:val="20"/>
              </w:rPr>
            </w:pPr>
            <w:r>
              <w:rPr>
                <w:sz w:val="20"/>
              </w:rPr>
              <w:t>57 894,74</w:t>
            </w:r>
          </w:p>
        </w:tc>
      </w:tr>
      <w:tr>
        <w:trPr>
          <w:trHeight w:hRule="atLeast" w:val="20"/>
        </w:trPr>
        <w:tc>
          <w:tcPr>
            <w:tcW w:type="dxa" w:w="4678"/>
            <w:shd w:fill="auto" w:val="clear"/>
          </w:tcPr>
          <w:p w14:paraId="53290000">
            <w:pPr>
              <w:rPr>
                <w:sz w:val="20"/>
              </w:rPr>
            </w:pPr>
            <w:r>
              <w:rPr>
                <w:sz w:val="20"/>
              </w:rPr>
              <w:t xml:space="preserve">Реализация иных функций Ставропольской городской Думы, администрации города Ставрополя, ее отраслевых (функциональных) и </w:t>
            </w:r>
            <w:r>
              <w:rPr>
                <w:sz w:val="20"/>
              </w:rPr>
              <w:t>территориальных органов</w:t>
            </w:r>
          </w:p>
        </w:tc>
        <w:tc>
          <w:tcPr>
            <w:tcW w:type="dxa" w:w="567"/>
            <w:shd w:fill="auto" w:val="clear"/>
          </w:tcPr>
          <w:p w14:paraId="54290000">
            <w:pPr>
              <w:rPr>
                <w:sz w:val="20"/>
              </w:rPr>
            </w:pPr>
            <w:r>
              <w:rPr>
                <w:sz w:val="20"/>
              </w:rPr>
              <w:t>618</w:t>
            </w:r>
          </w:p>
        </w:tc>
        <w:tc>
          <w:tcPr>
            <w:tcW w:type="dxa" w:w="426"/>
            <w:shd w:fill="auto" w:val="clear"/>
          </w:tcPr>
          <w:p w14:paraId="55290000">
            <w:pPr>
              <w:rPr>
                <w:sz w:val="20"/>
              </w:rPr>
            </w:pPr>
            <w:r>
              <w:rPr>
                <w:sz w:val="20"/>
              </w:rPr>
              <w:t>04</w:t>
            </w:r>
          </w:p>
        </w:tc>
        <w:tc>
          <w:tcPr>
            <w:tcW w:type="dxa" w:w="425"/>
            <w:shd w:fill="auto" w:val="clear"/>
          </w:tcPr>
          <w:p w14:paraId="56290000">
            <w:pPr>
              <w:rPr>
                <w:sz w:val="20"/>
              </w:rPr>
            </w:pPr>
            <w:r>
              <w:rPr>
                <w:sz w:val="20"/>
              </w:rPr>
              <w:t>09</w:t>
            </w:r>
          </w:p>
        </w:tc>
        <w:tc>
          <w:tcPr>
            <w:tcW w:type="dxa" w:w="1559"/>
            <w:shd w:fill="auto" w:val="clear"/>
          </w:tcPr>
          <w:p w14:paraId="57290000">
            <w:pPr>
              <w:rPr>
                <w:sz w:val="20"/>
              </w:rPr>
            </w:pPr>
            <w:r>
              <w:rPr>
                <w:sz w:val="20"/>
              </w:rPr>
              <w:t>98 0 00 00000</w:t>
            </w:r>
          </w:p>
        </w:tc>
        <w:tc>
          <w:tcPr>
            <w:tcW w:type="dxa" w:w="567"/>
            <w:shd w:fill="auto" w:val="clear"/>
          </w:tcPr>
          <w:p w14:paraId="58290000">
            <w:pPr>
              <w:rPr>
                <w:sz w:val="20"/>
              </w:rPr>
            </w:pPr>
            <w:r>
              <w:rPr>
                <w:sz w:val="20"/>
              </w:rPr>
              <w:t>000</w:t>
            </w:r>
          </w:p>
        </w:tc>
        <w:tc>
          <w:tcPr>
            <w:tcW w:type="dxa" w:w="1438"/>
            <w:shd w:fill="auto" w:val="clear"/>
          </w:tcPr>
          <w:p w14:paraId="59290000">
            <w:pPr>
              <w:ind/>
              <w:jc w:val="right"/>
              <w:rPr>
                <w:sz w:val="20"/>
              </w:rPr>
            </w:pPr>
            <w:r>
              <w:rPr>
                <w:sz w:val="20"/>
              </w:rPr>
              <w:t>32 051,56</w:t>
            </w:r>
          </w:p>
        </w:tc>
      </w:tr>
      <w:tr>
        <w:trPr>
          <w:trHeight w:hRule="atLeast" w:val="20"/>
        </w:trPr>
        <w:tc>
          <w:tcPr>
            <w:tcW w:type="dxa" w:w="4678"/>
            <w:shd w:fill="auto" w:val="clear"/>
          </w:tcPr>
          <w:p w14:paraId="5A290000">
            <w:pPr>
              <w:rPr>
                <w:sz w:val="20"/>
              </w:rPr>
            </w:pPr>
            <w:r>
              <w:rPr>
                <w:sz w:val="20"/>
              </w:rPr>
              <w:t>Иные непрограммные мероприятия</w:t>
            </w:r>
          </w:p>
        </w:tc>
        <w:tc>
          <w:tcPr>
            <w:tcW w:type="dxa" w:w="567"/>
            <w:shd w:fill="auto" w:val="clear"/>
          </w:tcPr>
          <w:p w14:paraId="5B290000">
            <w:pPr>
              <w:rPr>
                <w:sz w:val="20"/>
              </w:rPr>
            </w:pPr>
            <w:r>
              <w:rPr>
                <w:sz w:val="20"/>
              </w:rPr>
              <w:t>618</w:t>
            </w:r>
          </w:p>
        </w:tc>
        <w:tc>
          <w:tcPr>
            <w:tcW w:type="dxa" w:w="426"/>
            <w:shd w:fill="auto" w:val="clear"/>
          </w:tcPr>
          <w:p w14:paraId="5C290000">
            <w:pPr>
              <w:rPr>
                <w:sz w:val="20"/>
              </w:rPr>
            </w:pPr>
            <w:r>
              <w:rPr>
                <w:sz w:val="20"/>
              </w:rPr>
              <w:t>04</w:t>
            </w:r>
          </w:p>
        </w:tc>
        <w:tc>
          <w:tcPr>
            <w:tcW w:type="dxa" w:w="425"/>
            <w:shd w:fill="auto" w:val="clear"/>
          </w:tcPr>
          <w:p w14:paraId="5D290000">
            <w:pPr>
              <w:rPr>
                <w:sz w:val="20"/>
              </w:rPr>
            </w:pPr>
            <w:r>
              <w:rPr>
                <w:sz w:val="20"/>
              </w:rPr>
              <w:t>09</w:t>
            </w:r>
          </w:p>
        </w:tc>
        <w:tc>
          <w:tcPr>
            <w:tcW w:type="dxa" w:w="1559"/>
            <w:shd w:fill="auto" w:val="clear"/>
          </w:tcPr>
          <w:p w14:paraId="5E290000">
            <w:pPr>
              <w:rPr>
                <w:sz w:val="20"/>
              </w:rPr>
            </w:pPr>
            <w:r>
              <w:rPr>
                <w:sz w:val="20"/>
              </w:rPr>
              <w:t>98 1 00 00000</w:t>
            </w:r>
          </w:p>
        </w:tc>
        <w:tc>
          <w:tcPr>
            <w:tcW w:type="dxa" w:w="567"/>
            <w:shd w:fill="auto" w:val="clear"/>
          </w:tcPr>
          <w:p w14:paraId="5F290000">
            <w:pPr>
              <w:rPr>
                <w:sz w:val="20"/>
              </w:rPr>
            </w:pPr>
            <w:r>
              <w:rPr>
                <w:sz w:val="20"/>
              </w:rPr>
              <w:t>000</w:t>
            </w:r>
          </w:p>
        </w:tc>
        <w:tc>
          <w:tcPr>
            <w:tcW w:type="dxa" w:w="1438"/>
            <w:shd w:fill="auto" w:val="clear"/>
          </w:tcPr>
          <w:p w14:paraId="60290000">
            <w:pPr>
              <w:ind/>
              <w:jc w:val="right"/>
              <w:rPr>
                <w:sz w:val="20"/>
              </w:rPr>
            </w:pPr>
            <w:r>
              <w:rPr>
                <w:sz w:val="20"/>
              </w:rPr>
              <w:t>32 051,56</w:t>
            </w:r>
          </w:p>
        </w:tc>
      </w:tr>
      <w:tr>
        <w:trPr>
          <w:trHeight w:hRule="atLeast" w:val="20"/>
        </w:trPr>
        <w:tc>
          <w:tcPr>
            <w:tcW w:type="dxa" w:w="4678"/>
            <w:shd w:fill="auto" w:val="clear"/>
          </w:tcPr>
          <w:p w14:paraId="6129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62290000">
            <w:pPr>
              <w:rPr>
                <w:sz w:val="20"/>
              </w:rPr>
            </w:pPr>
            <w:r>
              <w:rPr>
                <w:sz w:val="20"/>
              </w:rPr>
              <w:t>618</w:t>
            </w:r>
          </w:p>
        </w:tc>
        <w:tc>
          <w:tcPr>
            <w:tcW w:type="dxa" w:w="426"/>
            <w:shd w:fill="auto" w:val="clear"/>
          </w:tcPr>
          <w:p w14:paraId="63290000">
            <w:pPr>
              <w:rPr>
                <w:sz w:val="20"/>
              </w:rPr>
            </w:pPr>
            <w:r>
              <w:rPr>
                <w:sz w:val="20"/>
              </w:rPr>
              <w:t>04</w:t>
            </w:r>
          </w:p>
        </w:tc>
        <w:tc>
          <w:tcPr>
            <w:tcW w:type="dxa" w:w="425"/>
            <w:shd w:fill="auto" w:val="clear"/>
          </w:tcPr>
          <w:p w14:paraId="64290000">
            <w:pPr>
              <w:rPr>
                <w:sz w:val="20"/>
              </w:rPr>
            </w:pPr>
            <w:r>
              <w:rPr>
                <w:sz w:val="20"/>
              </w:rPr>
              <w:t>09</w:t>
            </w:r>
          </w:p>
        </w:tc>
        <w:tc>
          <w:tcPr>
            <w:tcW w:type="dxa" w:w="1559"/>
            <w:shd w:fill="auto" w:val="clear"/>
          </w:tcPr>
          <w:p w14:paraId="65290000">
            <w:pPr>
              <w:rPr>
                <w:sz w:val="20"/>
              </w:rPr>
            </w:pPr>
            <w:r>
              <w:rPr>
                <w:sz w:val="20"/>
              </w:rPr>
              <w:t>98 1 00 79201</w:t>
            </w:r>
          </w:p>
        </w:tc>
        <w:tc>
          <w:tcPr>
            <w:tcW w:type="dxa" w:w="567"/>
            <w:shd w:fill="auto" w:val="clear"/>
          </w:tcPr>
          <w:p w14:paraId="66290000">
            <w:pPr>
              <w:rPr>
                <w:sz w:val="20"/>
              </w:rPr>
            </w:pPr>
            <w:r>
              <w:rPr>
                <w:sz w:val="20"/>
              </w:rPr>
              <w:t>000</w:t>
            </w:r>
          </w:p>
        </w:tc>
        <w:tc>
          <w:tcPr>
            <w:tcW w:type="dxa" w:w="1438"/>
            <w:shd w:fill="auto" w:val="clear"/>
          </w:tcPr>
          <w:p w14:paraId="67290000">
            <w:pPr>
              <w:ind/>
              <w:jc w:val="right"/>
              <w:rPr>
                <w:sz w:val="20"/>
              </w:rPr>
            </w:pPr>
            <w:r>
              <w:rPr>
                <w:sz w:val="20"/>
              </w:rPr>
              <w:t>32 051,56</w:t>
            </w:r>
          </w:p>
        </w:tc>
      </w:tr>
      <w:tr>
        <w:trPr>
          <w:trHeight w:hRule="atLeast" w:val="20"/>
        </w:trPr>
        <w:tc>
          <w:tcPr>
            <w:tcW w:type="dxa" w:w="4678"/>
            <w:shd w:fill="auto" w:val="clear"/>
          </w:tcPr>
          <w:p w14:paraId="68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9290000">
            <w:pPr>
              <w:rPr>
                <w:sz w:val="20"/>
              </w:rPr>
            </w:pPr>
            <w:r>
              <w:rPr>
                <w:sz w:val="20"/>
              </w:rPr>
              <w:t>618</w:t>
            </w:r>
          </w:p>
        </w:tc>
        <w:tc>
          <w:tcPr>
            <w:tcW w:type="dxa" w:w="426"/>
            <w:shd w:fill="auto" w:val="clear"/>
          </w:tcPr>
          <w:p w14:paraId="6A290000">
            <w:pPr>
              <w:rPr>
                <w:sz w:val="20"/>
              </w:rPr>
            </w:pPr>
            <w:r>
              <w:rPr>
                <w:sz w:val="20"/>
              </w:rPr>
              <w:t>04</w:t>
            </w:r>
          </w:p>
        </w:tc>
        <w:tc>
          <w:tcPr>
            <w:tcW w:type="dxa" w:w="425"/>
            <w:shd w:fill="auto" w:val="clear"/>
          </w:tcPr>
          <w:p w14:paraId="6B290000">
            <w:pPr>
              <w:rPr>
                <w:sz w:val="20"/>
              </w:rPr>
            </w:pPr>
            <w:r>
              <w:rPr>
                <w:sz w:val="20"/>
              </w:rPr>
              <w:t>09</w:t>
            </w:r>
          </w:p>
        </w:tc>
        <w:tc>
          <w:tcPr>
            <w:tcW w:type="dxa" w:w="1559"/>
            <w:shd w:fill="auto" w:val="clear"/>
          </w:tcPr>
          <w:p w14:paraId="6C290000">
            <w:pPr>
              <w:rPr>
                <w:sz w:val="20"/>
              </w:rPr>
            </w:pPr>
            <w:r>
              <w:rPr>
                <w:sz w:val="20"/>
              </w:rPr>
              <w:t>98 1 00 79201</w:t>
            </w:r>
          </w:p>
        </w:tc>
        <w:tc>
          <w:tcPr>
            <w:tcW w:type="dxa" w:w="567"/>
            <w:shd w:fill="auto" w:val="clear"/>
          </w:tcPr>
          <w:p w14:paraId="6D290000">
            <w:pPr>
              <w:rPr>
                <w:sz w:val="20"/>
              </w:rPr>
            </w:pPr>
            <w:r>
              <w:rPr>
                <w:sz w:val="20"/>
              </w:rPr>
              <w:t>240</w:t>
            </w:r>
          </w:p>
        </w:tc>
        <w:tc>
          <w:tcPr>
            <w:tcW w:type="dxa" w:w="1438"/>
            <w:shd w:fill="auto" w:val="clear"/>
          </w:tcPr>
          <w:p w14:paraId="6E290000">
            <w:pPr>
              <w:ind/>
              <w:jc w:val="right"/>
              <w:rPr>
                <w:sz w:val="20"/>
              </w:rPr>
            </w:pPr>
            <w:r>
              <w:rPr>
                <w:sz w:val="20"/>
              </w:rPr>
              <w:t>32 051,56</w:t>
            </w:r>
          </w:p>
        </w:tc>
      </w:tr>
      <w:tr>
        <w:trPr>
          <w:trHeight w:hRule="atLeast" w:val="20"/>
        </w:trPr>
        <w:tc>
          <w:tcPr>
            <w:tcW w:type="dxa" w:w="4678"/>
            <w:shd w:fill="auto" w:val="clear"/>
          </w:tcPr>
          <w:p w14:paraId="6F290000">
            <w:pPr>
              <w:rPr>
                <w:sz w:val="20"/>
              </w:rPr>
            </w:pPr>
            <w:r>
              <w:rPr>
                <w:sz w:val="20"/>
              </w:rPr>
              <w:t>Жилищно-коммунальное хозяйство</w:t>
            </w:r>
          </w:p>
        </w:tc>
        <w:tc>
          <w:tcPr>
            <w:tcW w:type="dxa" w:w="567"/>
            <w:shd w:fill="auto" w:val="clear"/>
          </w:tcPr>
          <w:p w14:paraId="70290000">
            <w:pPr>
              <w:rPr>
                <w:sz w:val="20"/>
              </w:rPr>
            </w:pPr>
            <w:r>
              <w:rPr>
                <w:sz w:val="20"/>
              </w:rPr>
              <w:t>618</w:t>
            </w:r>
          </w:p>
        </w:tc>
        <w:tc>
          <w:tcPr>
            <w:tcW w:type="dxa" w:w="426"/>
            <w:shd w:fill="auto" w:val="clear"/>
          </w:tcPr>
          <w:p w14:paraId="71290000">
            <w:pPr>
              <w:rPr>
                <w:sz w:val="20"/>
              </w:rPr>
            </w:pPr>
            <w:r>
              <w:rPr>
                <w:sz w:val="20"/>
              </w:rPr>
              <w:t>05</w:t>
            </w:r>
          </w:p>
        </w:tc>
        <w:tc>
          <w:tcPr>
            <w:tcW w:type="dxa" w:w="425"/>
            <w:shd w:fill="auto" w:val="clear"/>
          </w:tcPr>
          <w:p w14:paraId="72290000">
            <w:pPr>
              <w:rPr>
                <w:sz w:val="20"/>
              </w:rPr>
            </w:pPr>
            <w:r>
              <w:rPr>
                <w:sz w:val="20"/>
              </w:rPr>
              <w:t>00</w:t>
            </w:r>
          </w:p>
        </w:tc>
        <w:tc>
          <w:tcPr>
            <w:tcW w:type="dxa" w:w="1559"/>
            <w:shd w:fill="auto" w:val="clear"/>
          </w:tcPr>
          <w:p w14:paraId="73290000">
            <w:pPr>
              <w:rPr>
                <w:sz w:val="20"/>
              </w:rPr>
            </w:pPr>
            <w:r>
              <w:rPr>
                <w:sz w:val="20"/>
              </w:rPr>
              <w:t>00 0 00 00000</w:t>
            </w:r>
          </w:p>
        </w:tc>
        <w:tc>
          <w:tcPr>
            <w:tcW w:type="dxa" w:w="567"/>
            <w:shd w:fill="auto" w:val="clear"/>
          </w:tcPr>
          <w:p w14:paraId="74290000">
            <w:pPr>
              <w:rPr>
                <w:sz w:val="20"/>
              </w:rPr>
            </w:pPr>
            <w:r>
              <w:rPr>
                <w:sz w:val="20"/>
              </w:rPr>
              <w:t>000</w:t>
            </w:r>
          </w:p>
        </w:tc>
        <w:tc>
          <w:tcPr>
            <w:tcW w:type="dxa" w:w="1438"/>
            <w:shd w:fill="auto" w:val="clear"/>
          </w:tcPr>
          <w:p w14:paraId="75290000">
            <w:pPr>
              <w:ind/>
              <w:jc w:val="right"/>
              <w:rPr>
                <w:sz w:val="20"/>
              </w:rPr>
            </w:pPr>
            <w:r>
              <w:rPr>
                <w:sz w:val="20"/>
              </w:rPr>
              <w:t>125 217,34</w:t>
            </w:r>
          </w:p>
        </w:tc>
      </w:tr>
      <w:tr>
        <w:trPr>
          <w:trHeight w:hRule="atLeast" w:val="20"/>
        </w:trPr>
        <w:tc>
          <w:tcPr>
            <w:tcW w:type="dxa" w:w="4678"/>
            <w:shd w:fill="auto" w:val="clear"/>
          </w:tcPr>
          <w:p w14:paraId="76290000">
            <w:pPr>
              <w:rPr>
                <w:sz w:val="20"/>
              </w:rPr>
            </w:pPr>
            <w:r>
              <w:rPr>
                <w:sz w:val="20"/>
              </w:rPr>
              <w:t>Жилищное хозяйство</w:t>
            </w:r>
          </w:p>
        </w:tc>
        <w:tc>
          <w:tcPr>
            <w:tcW w:type="dxa" w:w="567"/>
            <w:shd w:fill="auto" w:val="clear"/>
          </w:tcPr>
          <w:p w14:paraId="77290000">
            <w:pPr>
              <w:rPr>
                <w:sz w:val="20"/>
              </w:rPr>
            </w:pPr>
            <w:r>
              <w:rPr>
                <w:sz w:val="20"/>
              </w:rPr>
              <w:t>618</w:t>
            </w:r>
          </w:p>
        </w:tc>
        <w:tc>
          <w:tcPr>
            <w:tcW w:type="dxa" w:w="426"/>
            <w:shd w:fill="auto" w:val="clear"/>
          </w:tcPr>
          <w:p w14:paraId="78290000">
            <w:pPr>
              <w:rPr>
                <w:sz w:val="20"/>
              </w:rPr>
            </w:pPr>
            <w:r>
              <w:rPr>
                <w:sz w:val="20"/>
              </w:rPr>
              <w:t>05</w:t>
            </w:r>
          </w:p>
        </w:tc>
        <w:tc>
          <w:tcPr>
            <w:tcW w:type="dxa" w:w="425"/>
            <w:shd w:fill="auto" w:val="clear"/>
          </w:tcPr>
          <w:p w14:paraId="79290000">
            <w:pPr>
              <w:rPr>
                <w:sz w:val="20"/>
              </w:rPr>
            </w:pPr>
            <w:r>
              <w:rPr>
                <w:sz w:val="20"/>
              </w:rPr>
              <w:t>01</w:t>
            </w:r>
          </w:p>
        </w:tc>
        <w:tc>
          <w:tcPr>
            <w:tcW w:type="dxa" w:w="1559"/>
            <w:shd w:fill="auto" w:val="clear"/>
          </w:tcPr>
          <w:p w14:paraId="7A290000">
            <w:pPr>
              <w:rPr>
                <w:sz w:val="20"/>
              </w:rPr>
            </w:pPr>
            <w:r>
              <w:rPr>
                <w:sz w:val="20"/>
              </w:rPr>
              <w:t>00 0 00 00000</w:t>
            </w:r>
          </w:p>
        </w:tc>
        <w:tc>
          <w:tcPr>
            <w:tcW w:type="dxa" w:w="567"/>
            <w:shd w:fill="auto" w:val="clear"/>
          </w:tcPr>
          <w:p w14:paraId="7B290000">
            <w:pPr>
              <w:rPr>
                <w:sz w:val="20"/>
              </w:rPr>
            </w:pPr>
            <w:r>
              <w:rPr>
                <w:sz w:val="20"/>
              </w:rPr>
              <w:t>000</w:t>
            </w:r>
          </w:p>
        </w:tc>
        <w:tc>
          <w:tcPr>
            <w:tcW w:type="dxa" w:w="1438"/>
            <w:shd w:fill="auto" w:val="clear"/>
          </w:tcPr>
          <w:p w14:paraId="7C290000">
            <w:pPr>
              <w:ind/>
              <w:jc w:val="right"/>
              <w:rPr>
                <w:sz w:val="20"/>
              </w:rPr>
            </w:pPr>
            <w:r>
              <w:rPr>
                <w:sz w:val="20"/>
              </w:rPr>
              <w:t>5 930,27</w:t>
            </w:r>
          </w:p>
        </w:tc>
      </w:tr>
      <w:tr>
        <w:trPr>
          <w:trHeight w:hRule="atLeast" w:val="20"/>
        </w:trPr>
        <w:tc>
          <w:tcPr>
            <w:tcW w:type="dxa" w:w="4678"/>
            <w:shd w:fill="auto" w:val="clear"/>
          </w:tcPr>
          <w:p w14:paraId="7D2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7E290000">
            <w:pPr>
              <w:rPr>
                <w:sz w:val="20"/>
              </w:rPr>
            </w:pPr>
            <w:r>
              <w:rPr>
                <w:sz w:val="20"/>
              </w:rPr>
              <w:t>618</w:t>
            </w:r>
          </w:p>
        </w:tc>
        <w:tc>
          <w:tcPr>
            <w:tcW w:type="dxa" w:w="426"/>
            <w:shd w:fill="auto" w:val="clear"/>
          </w:tcPr>
          <w:p w14:paraId="7F290000">
            <w:pPr>
              <w:rPr>
                <w:sz w:val="20"/>
              </w:rPr>
            </w:pPr>
            <w:r>
              <w:rPr>
                <w:sz w:val="20"/>
              </w:rPr>
              <w:t>05</w:t>
            </w:r>
          </w:p>
        </w:tc>
        <w:tc>
          <w:tcPr>
            <w:tcW w:type="dxa" w:w="425"/>
            <w:shd w:fill="auto" w:val="clear"/>
          </w:tcPr>
          <w:p w14:paraId="80290000">
            <w:pPr>
              <w:rPr>
                <w:sz w:val="20"/>
              </w:rPr>
            </w:pPr>
            <w:r>
              <w:rPr>
                <w:sz w:val="20"/>
              </w:rPr>
              <w:t>01</w:t>
            </w:r>
          </w:p>
        </w:tc>
        <w:tc>
          <w:tcPr>
            <w:tcW w:type="dxa" w:w="1559"/>
            <w:shd w:fill="auto" w:val="clear"/>
          </w:tcPr>
          <w:p w14:paraId="81290000">
            <w:pPr>
              <w:rPr>
                <w:sz w:val="20"/>
              </w:rPr>
            </w:pPr>
            <w:r>
              <w:rPr>
                <w:sz w:val="20"/>
              </w:rPr>
              <w:t>04 0 00 00000</w:t>
            </w:r>
          </w:p>
        </w:tc>
        <w:tc>
          <w:tcPr>
            <w:tcW w:type="dxa" w:w="567"/>
            <w:shd w:fill="auto" w:val="clear"/>
          </w:tcPr>
          <w:p w14:paraId="82290000">
            <w:pPr>
              <w:rPr>
                <w:sz w:val="20"/>
              </w:rPr>
            </w:pPr>
            <w:r>
              <w:rPr>
                <w:sz w:val="20"/>
              </w:rPr>
              <w:t>000</w:t>
            </w:r>
          </w:p>
        </w:tc>
        <w:tc>
          <w:tcPr>
            <w:tcW w:type="dxa" w:w="1438"/>
            <w:shd w:fill="auto" w:val="clear"/>
          </w:tcPr>
          <w:p w14:paraId="83290000">
            <w:pPr>
              <w:ind/>
              <w:jc w:val="right"/>
              <w:rPr>
                <w:sz w:val="20"/>
              </w:rPr>
            </w:pPr>
            <w:r>
              <w:rPr>
                <w:sz w:val="20"/>
              </w:rPr>
              <w:t>5 930,27</w:t>
            </w:r>
          </w:p>
        </w:tc>
      </w:tr>
      <w:tr>
        <w:trPr>
          <w:trHeight w:hRule="atLeast" w:val="20"/>
        </w:trPr>
        <w:tc>
          <w:tcPr>
            <w:tcW w:type="dxa" w:w="4678"/>
            <w:shd w:fill="auto" w:val="clear"/>
          </w:tcPr>
          <w:p w14:paraId="8429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85290000">
            <w:pPr>
              <w:rPr>
                <w:sz w:val="20"/>
              </w:rPr>
            </w:pPr>
            <w:r>
              <w:rPr>
                <w:sz w:val="20"/>
              </w:rPr>
              <w:t>618</w:t>
            </w:r>
          </w:p>
        </w:tc>
        <w:tc>
          <w:tcPr>
            <w:tcW w:type="dxa" w:w="426"/>
            <w:shd w:fill="auto" w:val="clear"/>
          </w:tcPr>
          <w:p w14:paraId="86290000">
            <w:pPr>
              <w:rPr>
                <w:sz w:val="20"/>
              </w:rPr>
            </w:pPr>
            <w:r>
              <w:rPr>
                <w:sz w:val="20"/>
              </w:rPr>
              <w:t>05</w:t>
            </w:r>
          </w:p>
        </w:tc>
        <w:tc>
          <w:tcPr>
            <w:tcW w:type="dxa" w:w="425"/>
            <w:shd w:fill="auto" w:val="clear"/>
          </w:tcPr>
          <w:p w14:paraId="87290000">
            <w:pPr>
              <w:rPr>
                <w:sz w:val="20"/>
              </w:rPr>
            </w:pPr>
            <w:r>
              <w:rPr>
                <w:sz w:val="20"/>
              </w:rPr>
              <w:t>01</w:t>
            </w:r>
          </w:p>
        </w:tc>
        <w:tc>
          <w:tcPr>
            <w:tcW w:type="dxa" w:w="1559"/>
            <w:shd w:fill="auto" w:val="clear"/>
          </w:tcPr>
          <w:p w14:paraId="88290000">
            <w:pPr>
              <w:rPr>
                <w:sz w:val="20"/>
              </w:rPr>
            </w:pPr>
            <w:r>
              <w:rPr>
                <w:sz w:val="20"/>
              </w:rPr>
              <w:t>04 1 00 00000</w:t>
            </w:r>
          </w:p>
        </w:tc>
        <w:tc>
          <w:tcPr>
            <w:tcW w:type="dxa" w:w="567"/>
            <w:shd w:fill="auto" w:val="clear"/>
          </w:tcPr>
          <w:p w14:paraId="89290000">
            <w:pPr>
              <w:rPr>
                <w:sz w:val="20"/>
              </w:rPr>
            </w:pPr>
            <w:r>
              <w:rPr>
                <w:sz w:val="20"/>
              </w:rPr>
              <w:t>000</w:t>
            </w:r>
          </w:p>
        </w:tc>
        <w:tc>
          <w:tcPr>
            <w:tcW w:type="dxa" w:w="1438"/>
            <w:shd w:fill="auto" w:val="clear"/>
          </w:tcPr>
          <w:p w14:paraId="8A290000">
            <w:pPr>
              <w:ind/>
              <w:jc w:val="right"/>
              <w:rPr>
                <w:sz w:val="20"/>
              </w:rPr>
            </w:pPr>
            <w:r>
              <w:rPr>
                <w:sz w:val="20"/>
              </w:rPr>
              <w:t>5 930,27</w:t>
            </w:r>
          </w:p>
        </w:tc>
      </w:tr>
      <w:tr>
        <w:trPr>
          <w:trHeight w:hRule="atLeast" w:val="20"/>
        </w:trPr>
        <w:tc>
          <w:tcPr>
            <w:tcW w:type="dxa" w:w="4678"/>
            <w:shd w:fill="auto" w:val="clear"/>
          </w:tcPr>
          <w:p w14:paraId="8B29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8C290000">
            <w:pPr>
              <w:rPr>
                <w:sz w:val="20"/>
              </w:rPr>
            </w:pPr>
            <w:r>
              <w:rPr>
                <w:sz w:val="20"/>
              </w:rPr>
              <w:t>618</w:t>
            </w:r>
          </w:p>
        </w:tc>
        <w:tc>
          <w:tcPr>
            <w:tcW w:type="dxa" w:w="426"/>
            <w:shd w:fill="auto" w:val="clear"/>
          </w:tcPr>
          <w:p w14:paraId="8D290000">
            <w:pPr>
              <w:rPr>
                <w:sz w:val="20"/>
              </w:rPr>
            </w:pPr>
            <w:r>
              <w:rPr>
                <w:sz w:val="20"/>
              </w:rPr>
              <w:t>05</w:t>
            </w:r>
          </w:p>
        </w:tc>
        <w:tc>
          <w:tcPr>
            <w:tcW w:type="dxa" w:w="425"/>
            <w:shd w:fill="auto" w:val="clear"/>
          </w:tcPr>
          <w:p w14:paraId="8E290000">
            <w:pPr>
              <w:rPr>
                <w:sz w:val="20"/>
              </w:rPr>
            </w:pPr>
            <w:r>
              <w:rPr>
                <w:sz w:val="20"/>
              </w:rPr>
              <w:t>01</w:t>
            </w:r>
          </w:p>
        </w:tc>
        <w:tc>
          <w:tcPr>
            <w:tcW w:type="dxa" w:w="1559"/>
            <w:shd w:fill="auto" w:val="clear"/>
          </w:tcPr>
          <w:p w14:paraId="8F290000">
            <w:pPr>
              <w:rPr>
                <w:sz w:val="20"/>
              </w:rPr>
            </w:pPr>
            <w:r>
              <w:rPr>
                <w:sz w:val="20"/>
              </w:rPr>
              <w:t>04 1 01 00000</w:t>
            </w:r>
          </w:p>
        </w:tc>
        <w:tc>
          <w:tcPr>
            <w:tcW w:type="dxa" w:w="567"/>
            <w:shd w:fill="auto" w:val="clear"/>
          </w:tcPr>
          <w:p w14:paraId="90290000">
            <w:pPr>
              <w:rPr>
                <w:sz w:val="20"/>
              </w:rPr>
            </w:pPr>
            <w:r>
              <w:rPr>
                <w:sz w:val="20"/>
              </w:rPr>
              <w:t>000</w:t>
            </w:r>
          </w:p>
        </w:tc>
        <w:tc>
          <w:tcPr>
            <w:tcW w:type="dxa" w:w="1438"/>
            <w:shd w:fill="auto" w:val="clear"/>
          </w:tcPr>
          <w:p w14:paraId="91290000">
            <w:pPr>
              <w:ind/>
              <w:jc w:val="right"/>
              <w:rPr>
                <w:sz w:val="20"/>
              </w:rPr>
            </w:pPr>
            <w:r>
              <w:rPr>
                <w:sz w:val="20"/>
              </w:rPr>
              <w:t>5 930,27</w:t>
            </w:r>
          </w:p>
        </w:tc>
      </w:tr>
      <w:tr>
        <w:trPr>
          <w:trHeight w:hRule="atLeast" w:val="20"/>
        </w:trPr>
        <w:tc>
          <w:tcPr>
            <w:tcW w:type="dxa" w:w="4678"/>
            <w:shd w:fill="auto" w:val="clear"/>
          </w:tcPr>
          <w:p w14:paraId="92290000">
            <w:pPr>
              <w:rPr>
                <w:sz w:val="20"/>
              </w:rPr>
            </w:pPr>
            <w:r>
              <w:rPr>
                <w:sz w:val="20"/>
              </w:rPr>
              <w:t>Расходы на проведение капитального ремонта муниципального жилищного фонда</w:t>
            </w:r>
          </w:p>
        </w:tc>
        <w:tc>
          <w:tcPr>
            <w:tcW w:type="dxa" w:w="567"/>
            <w:shd w:fill="auto" w:val="clear"/>
          </w:tcPr>
          <w:p w14:paraId="93290000">
            <w:pPr>
              <w:rPr>
                <w:sz w:val="20"/>
              </w:rPr>
            </w:pPr>
            <w:r>
              <w:rPr>
                <w:sz w:val="20"/>
              </w:rPr>
              <w:t>618</w:t>
            </w:r>
          </w:p>
        </w:tc>
        <w:tc>
          <w:tcPr>
            <w:tcW w:type="dxa" w:w="426"/>
            <w:shd w:fill="auto" w:val="clear"/>
          </w:tcPr>
          <w:p w14:paraId="94290000">
            <w:pPr>
              <w:rPr>
                <w:sz w:val="20"/>
              </w:rPr>
            </w:pPr>
            <w:r>
              <w:rPr>
                <w:sz w:val="20"/>
              </w:rPr>
              <w:t>05</w:t>
            </w:r>
          </w:p>
        </w:tc>
        <w:tc>
          <w:tcPr>
            <w:tcW w:type="dxa" w:w="425"/>
            <w:shd w:fill="auto" w:val="clear"/>
          </w:tcPr>
          <w:p w14:paraId="95290000">
            <w:pPr>
              <w:rPr>
                <w:sz w:val="20"/>
              </w:rPr>
            </w:pPr>
            <w:r>
              <w:rPr>
                <w:sz w:val="20"/>
              </w:rPr>
              <w:t>01</w:t>
            </w:r>
          </w:p>
        </w:tc>
        <w:tc>
          <w:tcPr>
            <w:tcW w:type="dxa" w:w="1559"/>
            <w:shd w:fill="auto" w:val="clear"/>
          </w:tcPr>
          <w:p w14:paraId="96290000">
            <w:pPr>
              <w:rPr>
                <w:sz w:val="20"/>
              </w:rPr>
            </w:pPr>
            <w:r>
              <w:rPr>
                <w:sz w:val="20"/>
              </w:rPr>
              <w:t>04 1 01 20190</w:t>
            </w:r>
          </w:p>
        </w:tc>
        <w:tc>
          <w:tcPr>
            <w:tcW w:type="dxa" w:w="567"/>
            <w:shd w:fill="auto" w:val="clear"/>
          </w:tcPr>
          <w:p w14:paraId="97290000">
            <w:pPr>
              <w:rPr>
                <w:sz w:val="20"/>
              </w:rPr>
            </w:pPr>
            <w:r>
              <w:rPr>
                <w:sz w:val="20"/>
              </w:rPr>
              <w:t>000</w:t>
            </w:r>
          </w:p>
        </w:tc>
        <w:tc>
          <w:tcPr>
            <w:tcW w:type="dxa" w:w="1438"/>
            <w:shd w:fill="auto" w:val="clear"/>
          </w:tcPr>
          <w:p w14:paraId="98290000">
            <w:pPr>
              <w:ind/>
              <w:jc w:val="right"/>
              <w:rPr>
                <w:sz w:val="20"/>
              </w:rPr>
            </w:pPr>
            <w:r>
              <w:rPr>
                <w:sz w:val="20"/>
              </w:rPr>
              <w:t>5 930,27</w:t>
            </w:r>
          </w:p>
        </w:tc>
      </w:tr>
      <w:tr>
        <w:trPr>
          <w:trHeight w:hRule="atLeast" w:val="20"/>
        </w:trPr>
        <w:tc>
          <w:tcPr>
            <w:tcW w:type="dxa" w:w="4678"/>
            <w:shd w:fill="auto" w:val="clear"/>
          </w:tcPr>
          <w:p w14:paraId="99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A290000">
            <w:pPr>
              <w:rPr>
                <w:sz w:val="20"/>
              </w:rPr>
            </w:pPr>
            <w:r>
              <w:rPr>
                <w:sz w:val="20"/>
              </w:rPr>
              <w:t>618</w:t>
            </w:r>
          </w:p>
        </w:tc>
        <w:tc>
          <w:tcPr>
            <w:tcW w:type="dxa" w:w="426"/>
            <w:shd w:fill="auto" w:val="clear"/>
          </w:tcPr>
          <w:p w14:paraId="9B290000">
            <w:pPr>
              <w:rPr>
                <w:sz w:val="20"/>
              </w:rPr>
            </w:pPr>
            <w:r>
              <w:rPr>
                <w:sz w:val="20"/>
              </w:rPr>
              <w:t>05</w:t>
            </w:r>
          </w:p>
        </w:tc>
        <w:tc>
          <w:tcPr>
            <w:tcW w:type="dxa" w:w="425"/>
            <w:shd w:fill="auto" w:val="clear"/>
          </w:tcPr>
          <w:p w14:paraId="9C290000">
            <w:pPr>
              <w:rPr>
                <w:sz w:val="20"/>
              </w:rPr>
            </w:pPr>
            <w:r>
              <w:rPr>
                <w:sz w:val="20"/>
              </w:rPr>
              <w:t>01</w:t>
            </w:r>
          </w:p>
        </w:tc>
        <w:tc>
          <w:tcPr>
            <w:tcW w:type="dxa" w:w="1559"/>
            <w:shd w:fill="auto" w:val="clear"/>
          </w:tcPr>
          <w:p w14:paraId="9D290000">
            <w:pPr>
              <w:rPr>
                <w:sz w:val="20"/>
              </w:rPr>
            </w:pPr>
            <w:r>
              <w:rPr>
                <w:sz w:val="20"/>
              </w:rPr>
              <w:t>04 1 01 20190</w:t>
            </w:r>
          </w:p>
        </w:tc>
        <w:tc>
          <w:tcPr>
            <w:tcW w:type="dxa" w:w="567"/>
            <w:shd w:fill="auto" w:val="clear"/>
          </w:tcPr>
          <w:p w14:paraId="9E290000">
            <w:pPr>
              <w:rPr>
                <w:sz w:val="20"/>
              </w:rPr>
            </w:pPr>
            <w:r>
              <w:rPr>
                <w:sz w:val="20"/>
              </w:rPr>
              <w:t>240</w:t>
            </w:r>
          </w:p>
        </w:tc>
        <w:tc>
          <w:tcPr>
            <w:tcW w:type="dxa" w:w="1438"/>
            <w:shd w:fill="auto" w:val="clear"/>
          </w:tcPr>
          <w:p w14:paraId="9F290000">
            <w:pPr>
              <w:ind/>
              <w:jc w:val="right"/>
              <w:rPr>
                <w:sz w:val="20"/>
              </w:rPr>
            </w:pPr>
            <w:r>
              <w:rPr>
                <w:sz w:val="20"/>
              </w:rPr>
              <w:t>5 930,27</w:t>
            </w:r>
          </w:p>
        </w:tc>
      </w:tr>
      <w:tr>
        <w:trPr>
          <w:trHeight w:hRule="atLeast" w:val="20"/>
        </w:trPr>
        <w:tc>
          <w:tcPr>
            <w:tcW w:type="dxa" w:w="4678"/>
            <w:shd w:fill="auto" w:val="clear"/>
          </w:tcPr>
          <w:p w14:paraId="A0290000">
            <w:pPr>
              <w:rPr>
                <w:sz w:val="20"/>
              </w:rPr>
            </w:pPr>
            <w:r>
              <w:rPr>
                <w:sz w:val="20"/>
              </w:rPr>
              <w:t>Благоустройство</w:t>
            </w:r>
          </w:p>
        </w:tc>
        <w:tc>
          <w:tcPr>
            <w:tcW w:type="dxa" w:w="567"/>
            <w:shd w:fill="auto" w:val="clear"/>
          </w:tcPr>
          <w:p w14:paraId="A1290000">
            <w:pPr>
              <w:rPr>
                <w:sz w:val="20"/>
              </w:rPr>
            </w:pPr>
            <w:r>
              <w:rPr>
                <w:sz w:val="20"/>
              </w:rPr>
              <w:t>618</w:t>
            </w:r>
          </w:p>
        </w:tc>
        <w:tc>
          <w:tcPr>
            <w:tcW w:type="dxa" w:w="426"/>
            <w:shd w:fill="auto" w:val="clear"/>
          </w:tcPr>
          <w:p w14:paraId="A2290000">
            <w:pPr>
              <w:rPr>
                <w:sz w:val="20"/>
              </w:rPr>
            </w:pPr>
            <w:r>
              <w:rPr>
                <w:sz w:val="20"/>
              </w:rPr>
              <w:t>05</w:t>
            </w:r>
          </w:p>
        </w:tc>
        <w:tc>
          <w:tcPr>
            <w:tcW w:type="dxa" w:w="425"/>
            <w:shd w:fill="auto" w:val="clear"/>
          </w:tcPr>
          <w:p w14:paraId="A3290000">
            <w:pPr>
              <w:rPr>
                <w:sz w:val="20"/>
              </w:rPr>
            </w:pPr>
            <w:r>
              <w:rPr>
                <w:sz w:val="20"/>
              </w:rPr>
              <w:t>03</w:t>
            </w:r>
          </w:p>
        </w:tc>
        <w:tc>
          <w:tcPr>
            <w:tcW w:type="dxa" w:w="1559"/>
            <w:shd w:fill="auto" w:val="clear"/>
          </w:tcPr>
          <w:p w14:paraId="A4290000">
            <w:pPr>
              <w:rPr>
                <w:sz w:val="20"/>
              </w:rPr>
            </w:pPr>
            <w:r>
              <w:rPr>
                <w:sz w:val="20"/>
              </w:rPr>
              <w:t>00 0 00 00000</w:t>
            </w:r>
          </w:p>
        </w:tc>
        <w:tc>
          <w:tcPr>
            <w:tcW w:type="dxa" w:w="567"/>
            <w:shd w:fill="auto" w:val="clear"/>
          </w:tcPr>
          <w:p w14:paraId="A5290000">
            <w:pPr>
              <w:rPr>
                <w:sz w:val="20"/>
              </w:rPr>
            </w:pPr>
            <w:r>
              <w:rPr>
                <w:sz w:val="20"/>
              </w:rPr>
              <w:t>000</w:t>
            </w:r>
          </w:p>
        </w:tc>
        <w:tc>
          <w:tcPr>
            <w:tcW w:type="dxa" w:w="1438"/>
            <w:shd w:fill="auto" w:val="clear"/>
          </w:tcPr>
          <w:p w14:paraId="A6290000">
            <w:pPr>
              <w:ind/>
              <w:jc w:val="right"/>
              <w:rPr>
                <w:sz w:val="20"/>
              </w:rPr>
            </w:pPr>
            <w:r>
              <w:rPr>
                <w:sz w:val="20"/>
              </w:rPr>
              <w:t>119 287,07</w:t>
            </w:r>
          </w:p>
        </w:tc>
      </w:tr>
      <w:tr>
        <w:trPr>
          <w:trHeight w:hRule="atLeast" w:val="20"/>
        </w:trPr>
        <w:tc>
          <w:tcPr>
            <w:tcW w:type="dxa" w:w="4678"/>
            <w:shd w:fill="auto" w:val="clear"/>
          </w:tcPr>
          <w:p w14:paraId="A72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A8290000">
            <w:pPr>
              <w:rPr>
                <w:sz w:val="20"/>
              </w:rPr>
            </w:pPr>
            <w:r>
              <w:rPr>
                <w:sz w:val="20"/>
              </w:rPr>
              <w:t>618</w:t>
            </w:r>
          </w:p>
        </w:tc>
        <w:tc>
          <w:tcPr>
            <w:tcW w:type="dxa" w:w="426"/>
            <w:shd w:fill="auto" w:val="clear"/>
          </w:tcPr>
          <w:p w14:paraId="A9290000">
            <w:pPr>
              <w:rPr>
                <w:sz w:val="20"/>
              </w:rPr>
            </w:pPr>
            <w:r>
              <w:rPr>
                <w:sz w:val="20"/>
              </w:rPr>
              <w:t>05</w:t>
            </w:r>
          </w:p>
        </w:tc>
        <w:tc>
          <w:tcPr>
            <w:tcW w:type="dxa" w:w="425"/>
            <w:shd w:fill="auto" w:val="clear"/>
          </w:tcPr>
          <w:p w14:paraId="AA290000">
            <w:pPr>
              <w:rPr>
                <w:sz w:val="20"/>
              </w:rPr>
            </w:pPr>
            <w:r>
              <w:rPr>
                <w:sz w:val="20"/>
              </w:rPr>
              <w:t>03</w:t>
            </w:r>
          </w:p>
        </w:tc>
        <w:tc>
          <w:tcPr>
            <w:tcW w:type="dxa" w:w="1559"/>
            <w:shd w:fill="auto" w:val="clear"/>
          </w:tcPr>
          <w:p w14:paraId="AB290000">
            <w:pPr>
              <w:rPr>
                <w:sz w:val="20"/>
              </w:rPr>
            </w:pPr>
            <w:r>
              <w:rPr>
                <w:sz w:val="20"/>
              </w:rPr>
              <w:t>04 0 00 00000</w:t>
            </w:r>
          </w:p>
        </w:tc>
        <w:tc>
          <w:tcPr>
            <w:tcW w:type="dxa" w:w="567"/>
            <w:shd w:fill="auto" w:val="clear"/>
          </w:tcPr>
          <w:p w14:paraId="AC290000">
            <w:pPr>
              <w:rPr>
                <w:sz w:val="20"/>
              </w:rPr>
            </w:pPr>
            <w:r>
              <w:rPr>
                <w:sz w:val="20"/>
              </w:rPr>
              <w:t>000</w:t>
            </w:r>
          </w:p>
        </w:tc>
        <w:tc>
          <w:tcPr>
            <w:tcW w:type="dxa" w:w="1438"/>
            <w:shd w:fill="auto" w:val="clear"/>
          </w:tcPr>
          <w:p w14:paraId="AD290000">
            <w:pPr>
              <w:ind/>
              <w:jc w:val="right"/>
              <w:rPr>
                <w:sz w:val="20"/>
              </w:rPr>
            </w:pPr>
            <w:r>
              <w:rPr>
                <w:sz w:val="20"/>
              </w:rPr>
              <w:t>119 287,07</w:t>
            </w:r>
          </w:p>
        </w:tc>
      </w:tr>
      <w:tr>
        <w:trPr>
          <w:trHeight w:hRule="atLeast" w:val="20"/>
        </w:trPr>
        <w:tc>
          <w:tcPr>
            <w:tcW w:type="dxa" w:w="4678"/>
            <w:shd w:fill="auto" w:val="clear"/>
          </w:tcPr>
          <w:p w14:paraId="AE290000">
            <w:pPr>
              <w:rPr>
                <w:sz w:val="20"/>
              </w:rPr>
            </w:pPr>
            <w:r>
              <w:rPr>
                <w:sz w:val="20"/>
              </w:rPr>
              <w:t>Подпрограмма «Благоустройство территории города Ставрополя»</w:t>
            </w:r>
          </w:p>
        </w:tc>
        <w:tc>
          <w:tcPr>
            <w:tcW w:type="dxa" w:w="567"/>
            <w:shd w:fill="auto" w:val="clear"/>
          </w:tcPr>
          <w:p w14:paraId="AF290000">
            <w:pPr>
              <w:rPr>
                <w:sz w:val="20"/>
              </w:rPr>
            </w:pPr>
            <w:r>
              <w:rPr>
                <w:sz w:val="20"/>
              </w:rPr>
              <w:t>618</w:t>
            </w:r>
          </w:p>
        </w:tc>
        <w:tc>
          <w:tcPr>
            <w:tcW w:type="dxa" w:w="426"/>
            <w:shd w:fill="auto" w:val="clear"/>
          </w:tcPr>
          <w:p w14:paraId="B0290000">
            <w:pPr>
              <w:rPr>
                <w:sz w:val="20"/>
              </w:rPr>
            </w:pPr>
            <w:r>
              <w:rPr>
                <w:sz w:val="20"/>
              </w:rPr>
              <w:t>05</w:t>
            </w:r>
          </w:p>
        </w:tc>
        <w:tc>
          <w:tcPr>
            <w:tcW w:type="dxa" w:w="425"/>
            <w:shd w:fill="auto" w:val="clear"/>
          </w:tcPr>
          <w:p w14:paraId="B1290000">
            <w:pPr>
              <w:rPr>
                <w:sz w:val="20"/>
              </w:rPr>
            </w:pPr>
            <w:r>
              <w:rPr>
                <w:sz w:val="20"/>
              </w:rPr>
              <w:t>03</w:t>
            </w:r>
          </w:p>
        </w:tc>
        <w:tc>
          <w:tcPr>
            <w:tcW w:type="dxa" w:w="1559"/>
            <w:shd w:fill="auto" w:val="clear"/>
          </w:tcPr>
          <w:p w14:paraId="B2290000">
            <w:pPr>
              <w:rPr>
                <w:sz w:val="20"/>
              </w:rPr>
            </w:pPr>
            <w:r>
              <w:rPr>
                <w:sz w:val="20"/>
              </w:rPr>
              <w:t>04 3 00 00000</w:t>
            </w:r>
          </w:p>
        </w:tc>
        <w:tc>
          <w:tcPr>
            <w:tcW w:type="dxa" w:w="567"/>
            <w:shd w:fill="auto" w:val="clear"/>
          </w:tcPr>
          <w:p w14:paraId="B3290000">
            <w:pPr>
              <w:rPr>
                <w:sz w:val="20"/>
              </w:rPr>
            </w:pPr>
            <w:r>
              <w:rPr>
                <w:sz w:val="20"/>
              </w:rPr>
              <w:t>000</w:t>
            </w:r>
          </w:p>
        </w:tc>
        <w:tc>
          <w:tcPr>
            <w:tcW w:type="dxa" w:w="1438"/>
            <w:shd w:fill="auto" w:val="clear"/>
          </w:tcPr>
          <w:p w14:paraId="B4290000">
            <w:pPr>
              <w:ind/>
              <w:jc w:val="right"/>
              <w:rPr>
                <w:sz w:val="20"/>
              </w:rPr>
            </w:pPr>
            <w:r>
              <w:rPr>
                <w:sz w:val="20"/>
              </w:rPr>
              <w:t>119 287,07</w:t>
            </w:r>
          </w:p>
        </w:tc>
      </w:tr>
      <w:tr>
        <w:trPr>
          <w:trHeight w:hRule="atLeast" w:val="20"/>
        </w:trPr>
        <w:tc>
          <w:tcPr>
            <w:tcW w:type="dxa" w:w="4678"/>
            <w:shd w:fill="auto" w:val="clear"/>
          </w:tcPr>
          <w:p w14:paraId="B5290000">
            <w:pPr>
              <w:rPr>
                <w:sz w:val="20"/>
              </w:rPr>
            </w:pPr>
            <w:r>
              <w:rPr>
                <w:sz w:val="20"/>
              </w:rPr>
              <w:t>Основное мероприятие «Благоустройство территории города Ставрополя»</w:t>
            </w:r>
          </w:p>
        </w:tc>
        <w:tc>
          <w:tcPr>
            <w:tcW w:type="dxa" w:w="567"/>
            <w:shd w:fill="auto" w:val="clear"/>
          </w:tcPr>
          <w:p w14:paraId="B6290000">
            <w:pPr>
              <w:rPr>
                <w:sz w:val="20"/>
              </w:rPr>
            </w:pPr>
            <w:r>
              <w:rPr>
                <w:sz w:val="20"/>
              </w:rPr>
              <w:t>618</w:t>
            </w:r>
          </w:p>
        </w:tc>
        <w:tc>
          <w:tcPr>
            <w:tcW w:type="dxa" w:w="426"/>
            <w:shd w:fill="auto" w:val="clear"/>
          </w:tcPr>
          <w:p w14:paraId="B7290000">
            <w:pPr>
              <w:rPr>
                <w:sz w:val="20"/>
              </w:rPr>
            </w:pPr>
            <w:r>
              <w:rPr>
                <w:sz w:val="20"/>
              </w:rPr>
              <w:t>05</w:t>
            </w:r>
          </w:p>
        </w:tc>
        <w:tc>
          <w:tcPr>
            <w:tcW w:type="dxa" w:w="425"/>
            <w:shd w:fill="auto" w:val="clear"/>
          </w:tcPr>
          <w:p w14:paraId="B8290000">
            <w:pPr>
              <w:rPr>
                <w:sz w:val="20"/>
              </w:rPr>
            </w:pPr>
            <w:r>
              <w:rPr>
                <w:sz w:val="20"/>
              </w:rPr>
              <w:t>03</w:t>
            </w:r>
          </w:p>
        </w:tc>
        <w:tc>
          <w:tcPr>
            <w:tcW w:type="dxa" w:w="1559"/>
            <w:shd w:fill="auto" w:val="clear"/>
          </w:tcPr>
          <w:p w14:paraId="B9290000">
            <w:pPr>
              <w:rPr>
                <w:sz w:val="20"/>
              </w:rPr>
            </w:pPr>
            <w:r>
              <w:rPr>
                <w:sz w:val="20"/>
              </w:rPr>
              <w:t>04 3 04 00000</w:t>
            </w:r>
          </w:p>
        </w:tc>
        <w:tc>
          <w:tcPr>
            <w:tcW w:type="dxa" w:w="567"/>
            <w:shd w:fill="auto" w:val="clear"/>
          </w:tcPr>
          <w:p w14:paraId="BA290000">
            <w:pPr>
              <w:rPr>
                <w:sz w:val="20"/>
              </w:rPr>
            </w:pPr>
            <w:r>
              <w:rPr>
                <w:sz w:val="20"/>
              </w:rPr>
              <w:t>000</w:t>
            </w:r>
          </w:p>
        </w:tc>
        <w:tc>
          <w:tcPr>
            <w:tcW w:type="dxa" w:w="1438"/>
            <w:shd w:fill="auto" w:val="clear"/>
          </w:tcPr>
          <w:p w14:paraId="BB290000">
            <w:pPr>
              <w:ind/>
              <w:jc w:val="right"/>
              <w:rPr>
                <w:sz w:val="20"/>
              </w:rPr>
            </w:pPr>
            <w:r>
              <w:rPr>
                <w:sz w:val="20"/>
              </w:rPr>
              <w:t>119 287,07</w:t>
            </w:r>
          </w:p>
        </w:tc>
      </w:tr>
      <w:tr>
        <w:trPr>
          <w:trHeight w:hRule="atLeast" w:val="20"/>
        </w:trPr>
        <w:tc>
          <w:tcPr>
            <w:tcW w:type="dxa" w:w="4678"/>
            <w:shd w:fill="auto" w:val="clear"/>
          </w:tcPr>
          <w:p w14:paraId="BC29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BD290000">
            <w:pPr>
              <w:rPr>
                <w:sz w:val="20"/>
              </w:rPr>
            </w:pPr>
            <w:r>
              <w:rPr>
                <w:sz w:val="20"/>
              </w:rPr>
              <w:t>618</w:t>
            </w:r>
          </w:p>
        </w:tc>
        <w:tc>
          <w:tcPr>
            <w:tcW w:type="dxa" w:w="426"/>
            <w:shd w:fill="auto" w:val="clear"/>
          </w:tcPr>
          <w:p w14:paraId="BE290000">
            <w:pPr>
              <w:rPr>
                <w:sz w:val="20"/>
              </w:rPr>
            </w:pPr>
            <w:r>
              <w:rPr>
                <w:sz w:val="20"/>
              </w:rPr>
              <w:t>05</w:t>
            </w:r>
          </w:p>
        </w:tc>
        <w:tc>
          <w:tcPr>
            <w:tcW w:type="dxa" w:w="425"/>
            <w:shd w:fill="auto" w:val="clear"/>
          </w:tcPr>
          <w:p w14:paraId="BF290000">
            <w:pPr>
              <w:rPr>
                <w:sz w:val="20"/>
              </w:rPr>
            </w:pPr>
            <w:r>
              <w:rPr>
                <w:sz w:val="20"/>
              </w:rPr>
              <w:t>03</w:t>
            </w:r>
          </w:p>
        </w:tc>
        <w:tc>
          <w:tcPr>
            <w:tcW w:type="dxa" w:w="1559"/>
            <w:shd w:fill="auto" w:val="clear"/>
          </w:tcPr>
          <w:p w14:paraId="C0290000">
            <w:pPr>
              <w:rPr>
                <w:sz w:val="20"/>
              </w:rPr>
            </w:pPr>
            <w:r>
              <w:rPr>
                <w:sz w:val="20"/>
              </w:rPr>
              <w:t>04 3 04 20300</w:t>
            </w:r>
          </w:p>
        </w:tc>
        <w:tc>
          <w:tcPr>
            <w:tcW w:type="dxa" w:w="567"/>
            <w:shd w:fill="auto" w:val="clear"/>
          </w:tcPr>
          <w:p w14:paraId="C1290000">
            <w:pPr>
              <w:rPr>
                <w:sz w:val="20"/>
              </w:rPr>
            </w:pPr>
            <w:r>
              <w:rPr>
                <w:sz w:val="20"/>
              </w:rPr>
              <w:t>000</w:t>
            </w:r>
          </w:p>
        </w:tc>
        <w:tc>
          <w:tcPr>
            <w:tcW w:type="dxa" w:w="1438"/>
            <w:shd w:fill="auto" w:val="clear"/>
          </w:tcPr>
          <w:p w14:paraId="C2290000">
            <w:pPr>
              <w:ind/>
              <w:jc w:val="right"/>
              <w:rPr>
                <w:sz w:val="20"/>
              </w:rPr>
            </w:pPr>
            <w:r>
              <w:rPr>
                <w:sz w:val="20"/>
              </w:rPr>
              <w:t>57 326,12</w:t>
            </w:r>
          </w:p>
        </w:tc>
      </w:tr>
      <w:tr>
        <w:trPr>
          <w:trHeight w:hRule="atLeast" w:val="20"/>
        </w:trPr>
        <w:tc>
          <w:tcPr>
            <w:tcW w:type="dxa" w:w="4678"/>
            <w:shd w:fill="auto" w:val="clear"/>
          </w:tcPr>
          <w:p w14:paraId="C3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4290000">
            <w:pPr>
              <w:rPr>
                <w:sz w:val="20"/>
              </w:rPr>
            </w:pPr>
            <w:r>
              <w:rPr>
                <w:sz w:val="20"/>
              </w:rPr>
              <w:t>618</w:t>
            </w:r>
          </w:p>
        </w:tc>
        <w:tc>
          <w:tcPr>
            <w:tcW w:type="dxa" w:w="426"/>
            <w:shd w:fill="auto" w:val="clear"/>
          </w:tcPr>
          <w:p w14:paraId="C5290000">
            <w:pPr>
              <w:rPr>
                <w:sz w:val="20"/>
              </w:rPr>
            </w:pPr>
            <w:r>
              <w:rPr>
                <w:sz w:val="20"/>
              </w:rPr>
              <w:t>05</w:t>
            </w:r>
          </w:p>
        </w:tc>
        <w:tc>
          <w:tcPr>
            <w:tcW w:type="dxa" w:w="425"/>
            <w:shd w:fill="auto" w:val="clear"/>
          </w:tcPr>
          <w:p w14:paraId="C6290000">
            <w:pPr>
              <w:rPr>
                <w:sz w:val="20"/>
              </w:rPr>
            </w:pPr>
            <w:r>
              <w:rPr>
                <w:sz w:val="20"/>
              </w:rPr>
              <w:t>03</w:t>
            </w:r>
          </w:p>
        </w:tc>
        <w:tc>
          <w:tcPr>
            <w:tcW w:type="dxa" w:w="1559"/>
            <w:shd w:fill="auto" w:val="clear"/>
          </w:tcPr>
          <w:p w14:paraId="C7290000">
            <w:pPr>
              <w:rPr>
                <w:sz w:val="20"/>
              </w:rPr>
            </w:pPr>
            <w:r>
              <w:rPr>
                <w:sz w:val="20"/>
              </w:rPr>
              <w:t>04 3 04 20300</w:t>
            </w:r>
          </w:p>
        </w:tc>
        <w:tc>
          <w:tcPr>
            <w:tcW w:type="dxa" w:w="567"/>
            <w:shd w:fill="auto" w:val="clear"/>
          </w:tcPr>
          <w:p w14:paraId="C8290000">
            <w:pPr>
              <w:rPr>
                <w:sz w:val="20"/>
              </w:rPr>
            </w:pPr>
            <w:r>
              <w:rPr>
                <w:sz w:val="20"/>
              </w:rPr>
              <w:t>240</w:t>
            </w:r>
          </w:p>
        </w:tc>
        <w:tc>
          <w:tcPr>
            <w:tcW w:type="dxa" w:w="1438"/>
            <w:shd w:fill="auto" w:val="clear"/>
          </w:tcPr>
          <w:p w14:paraId="C9290000">
            <w:pPr>
              <w:ind/>
              <w:jc w:val="right"/>
              <w:rPr>
                <w:sz w:val="20"/>
              </w:rPr>
            </w:pPr>
            <w:r>
              <w:rPr>
                <w:sz w:val="20"/>
              </w:rPr>
              <w:t>57 326,12</w:t>
            </w:r>
          </w:p>
        </w:tc>
      </w:tr>
      <w:tr>
        <w:trPr>
          <w:trHeight w:hRule="atLeast" w:val="20"/>
        </w:trPr>
        <w:tc>
          <w:tcPr>
            <w:tcW w:type="dxa" w:w="4678"/>
            <w:shd w:fill="auto" w:val="clear"/>
          </w:tcPr>
          <w:p w14:paraId="CA29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567"/>
            <w:shd w:fill="auto" w:val="clear"/>
          </w:tcPr>
          <w:p w14:paraId="CB290000">
            <w:pPr>
              <w:rPr>
                <w:sz w:val="20"/>
              </w:rPr>
            </w:pPr>
            <w:r>
              <w:rPr>
                <w:sz w:val="20"/>
              </w:rPr>
              <w:t>618</w:t>
            </w:r>
          </w:p>
        </w:tc>
        <w:tc>
          <w:tcPr>
            <w:tcW w:type="dxa" w:w="426"/>
            <w:shd w:fill="auto" w:val="clear"/>
          </w:tcPr>
          <w:p w14:paraId="CC290000">
            <w:pPr>
              <w:rPr>
                <w:sz w:val="20"/>
              </w:rPr>
            </w:pPr>
            <w:r>
              <w:rPr>
                <w:sz w:val="20"/>
              </w:rPr>
              <w:t>05</w:t>
            </w:r>
          </w:p>
        </w:tc>
        <w:tc>
          <w:tcPr>
            <w:tcW w:type="dxa" w:w="425"/>
            <w:shd w:fill="auto" w:val="clear"/>
          </w:tcPr>
          <w:p w14:paraId="CD290000">
            <w:pPr>
              <w:rPr>
                <w:sz w:val="20"/>
              </w:rPr>
            </w:pPr>
            <w:r>
              <w:rPr>
                <w:sz w:val="20"/>
              </w:rPr>
              <w:t>03</w:t>
            </w:r>
          </w:p>
        </w:tc>
        <w:tc>
          <w:tcPr>
            <w:tcW w:type="dxa" w:w="1559"/>
            <w:shd w:fill="auto" w:val="clear"/>
          </w:tcPr>
          <w:p w14:paraId="CE290000">
            <w:pPr>
              <w:rPr>
                <w:sz w:val="20"/>
              </w:rPr>
            </w:pPr>
            <w:r>
              <w:rPr>
                <w:sz w:val="20"/>
              </w:rPr>
              <w:t>04 3 04 20470</w:t>
            </w:r>
          </w:p>
        </w:tc>
        <w:tc>
          <w:tcPr>
            <w:tcW w:type="dxa" w:w="567"/>
            <w:shd w:fill="auto" w:val="clear"/>
          </w:tcPr>
          <w:p w14:paraId="CF290000">
            <w:pPr>
              <w:rPr>
                <w:sz w:val="20"/>
              </w:rPr>
            </w:pPr>
            <w:r>
              <w:rPr>
                <w:sz w:val="20"/>
              </w:rPr>
              <w:t>000</w:t>
            </w:r>
          </w:p>
        </w:tc>
        <w:tc>
          <w:tcPr>
            <w:tcW w:type="dxa" w:w="1438"/>
            <w:shd w:fill="auto" w:val="clear"/>
          </w:tcPr>
          <w:p w14:paraId="D0290000">
            <w:pPr>
              <w:ind/>
              <w:jc w:val="right"/>
              <w:rPr>
                <w:sz w:val="20"/>
              </w:rPr>
            </w:pPr>
            <w:r>
              <w:rPr>
                <w:sz w:val="20"/>
              </w:rPr>
              <w:t>2 285,21</w:t>
            </w:r>
          </w:p>
        </w:tc>
      </w:tr>
      <w:tr>
        <w:trPr>
          <w:trHeight w:hRule="atLeast" w:val="20"/>
        </w:trPr>
        <w:tc>
          <w:tcPr>
            <w:tcW w:type="dxa" w:w="4678"/>
            <w:shd w:fill="auto" w:val="clear"/>
          </w:tcPr>
          <w:p w14:paraId="D1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2290000">
            <w:pPr>
              <w:rPr>
                <w:sz w:val="20"/>
              </w:rPr>
            </w:pPr>
            <w:r>
              <w:rPr>
                <w:sz w:val="20"/>
              </w:rPr>
              <w:t>618</w:t>
            </w:r>
          </w:p>
        </w:tc>
        <w:tc>
          <w:tcPr>
            <w:tcW w:type="dxa" w:w="426"/>
            <w:shd w:fill="auto" w:val="clear"/>
          </w:tcPr>
          <w:p w14:paraId="D3290000">
            <w:pPr>
              <w:rPr>
                <w:sz w:val="20"/>
              </w:rPr>
            </w:pPr>
            <w:r>
              <w:rPr>
                <w:sz w:val="20"/>
              </w:rPr>
              <w:t>05</w:t>
            </w:r>
          </w:p>
        </w:tc>
        <w:tc>
          <w:tcPr>
            <w:tcW w:type="dxa" w:w="425"/>
            <w:shd w:fill="auto" w:val="clear"/>
          </w:tcPr>
          <w:p w14:paraId="D4290000">
            <w:pPr>
              <w:rPr>
                <w:sz w:val="20"/>
              </w:rPr>
            </w:pPr>
            <w:r>
              <w:rPr>
                <w:sz w:val="20"/>
              </w:rPr>
              <w:t>03</w:t>
            </w:r>
          </w:p>
        </w:tc>
        <w:tc>
          <w:tcPr>
            <w:tcW w:type="dxa" w:w="1559"/>
            <w:shd w:fill="auto" w:val="clear"/>
          </w:tcPr>
          <w:p w14:paraId="D5290000">
            <w:pPr>
              <w:rPr>
                <w:sz w:val="20"/>
              </w:rPr>
            </w:pPr>
            <w:r>
              <w:rPr>
                <w:sz w:val="20"/>
              </w:rPr>
              <w:t>04 3 04 20470</w:t>
            </w:r>
          </w:p>
        </w:tc>
        <w:tc>
          <w:tcPr>
            <w:tcW w:type="dxa" w:w="567"/>
            <w:shd w:fill="auto" w:val="clear"/>
          </w:tcPr>
          <w:p w14:paraId="D6290000">
            <w:pPr>
              <w:rPr>
                <w:sz w:val="20"/>
              </w:rPr>
            </w:pPr>
            <w:r>
              <w:rPr>
                <w:sz w:val="20"/>
              </w:rPr>
              <w:t>240</w:t>
            </w:r>
          </w:p>
        </w:tc>
        <w:tc>
          <w:tcPr>
            <w:tcW w:type="dxa" w:w="1438"/>
            <w:shd w:fill="auto" w:val="clear"/>
          </w:tcPr>
          <w:p w14:paraId="D7290000">
            <w:pPr>
              <w:ind/>
              <w:jc w:val="right"/>
              <w:rPr>
                <w:sz w:val="20"/>
              </w:rPr>
            </w:pPr>
            <w:r>
              <w:rPr>
                <w:sz w:val="20"/>
              </w:rPr>
              <w:t>2 285,21</w:t>
            </w:r>
          </w:p>
        </w:tc>
      </w:tr>
      <w:tr>
        <w:trPr>
          <w:trHeight w:hRule="atLeast" w:val="20"/>
        </w:trPr>
        <w:tc>
          <w:tcPr>
            <w:tcW w:type="dxa" w:w="4678"/>
            <w:shd w:fill="auto" w:val="clear"/>
          </w:tcPr>
          <w:p w14:paraId="D8290000">
            <w:pPr>
              <w:rPr>
                <w:sz w:val="20"/>
              </w:rPr>
            </w:pPr>
            <w:r>
              <w:rPr>
                <w:sz w:val="20"/>
              </w:rPr>
              <w:t>Расходы на проведение работ по уходу за зелеными насаждениями</w:t>
            </w:r>
          </w:p>
        </w:tc>
        <w:tc>
          <w:tcPr>
            <w:tcW w:type="dxa" w:w="567"/>
            <w:shd w:fill="auto" w:val="clear"/>
          </w:tcPr>
          <w:p w14:paraId="D9290000">
            <w:pPr>
              <w:rPr>
                <w:sz w:val="20"/>
              </w:rPr>
            </w:pPr>
            <w:r>
              <w:rPr>
                <w:sz w:val="20"/>
              </w:rPr>
              <w:t>618</w:t>
            </w:r>
          </w:p>
        </w:tc>
        <w:tc>
          <w:tcPr>
            <w:tcW w:type="dxa" w:w="426"/>
            <w:shd w:fill="auto" w:val="clear"/>
          </w:tcPr>
          <w:p w14:paraId="DA290000">
            <w:pPr>
              <w:rPr>
                <w:sz w:val="20"/>
              </w:rPr>
            </w:pPr>
            <w:r>
              <w:rPr>
                <w:sz w:val="20"/>
              </w:rPr>
              <w:t>05</w:t>
            </w:r>
          </w:p>
        </w:tc>
        <w:tc>
          <w:tcPr>
            <w:tcW w:type="dxa" w:w="425"/>
            <w:shd w:fill="auto" w:val="clear"/>
          </w:tcPr>
          <w:p w14:paraId="DB290000">
            <w:pPr>
              <w:rPr>
                <w:sz w:val="20"/>
              </w:rPr>
            </w:pPr>
            <w:r>
              <w:rPr>
                <w:sz w:val="20"/>
              </w:rPr>
              <w:t>03</w:t>
            </w:r>
          </w:p>
        </w:tc>
        <w:tc>
          <w:tcPr>
            <w:tcW w:type="dxa" w:w="1559"/>
            <w:shd w:fill="auto" w:val="clear"/>
          </w:tcPr>
          <w:p w14:paraId="DC290000">
            <w:pPr>
              <w:rPr>
                <w:sz w:val="20"/>
              </w:rPr>
            </w:pPr>
            <w:r>
              <w:rPr>
                <w:sz w:val="20"/>
              </w:rPr>
              <w:t>04 3 04 21070</w:t>
            </w:r>
          </w:p>
        </w:tc>
        <w:tc>
          <w:tcPr>
            <w:tcW w:type="dxa" w:w="567"/>
            <w:shd w:fill="auto" w:val="clear"/>
          </w:tcPr>
          <w:p w14:paraId="DD290000">
            <w:pPr>
              <w:rPr>
                <w:sz w:val="20"/>
              </w:rPr>
            </w:pPr>
            <w:r>
              <w:rPr>
                <w:sz w:val="20"/>
              </w:rPr>
              <w:t>000</w:t>
            </w:r>
          </w:p>
        </w:tc>
        <w:tc>
          <w:tcPr>
            <w:tcW w:type="dxa" w:w="1438"/>
            <w:shd w:fill="auto" w:val="clear"/>
          </w:tcPr>
          <w:p w14:paraId="DE290000">
            <w:pPr>
              <w:ind/>
              <w:jc w:val="right"/>
              <w:rPr>
                <w:sz w:val="20"/>
              </w:rPr>
            </w:pPr>
            <w:r>
              <w:rPr>
                <w:sz w:val="20"/>
              </w:rPr>
              <w:t>4 141,72</w:t>
            </w:r>
          </w:p>
        </w:tc>
      </w:tr>
      <w:tr>
        <w:trPr>
          <w:trHeight w:hRule="atLeast" w:val="20"/>
        </w:trPr>
        <w:tc>
          <w:tcPr>
            <w:tcW w:type="dxa" w:w="4678"/>
            <w:shd w:fill="auto" w:val="clear"/>
          </w:tcPr>
          <w:p w14:paraId="DF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0290000">
            <w:pPr>
              <w:rPr>
                <w:sz w:val="20"/>
              </w:rPr>
            </w:pPr>
            <w:r>
              <w:rPr>
                <w:sz w:val="20"/>
              </w:rPr>
              <w:t>618</w:t>
            </w:r>
          </w:p>
        </w:tc>
        <w:tc>
          <w:tcPr>
            <w:tcW w:type="dxa" w:w="426"/>
            <w:shd w:fill="auto" w:val="clear"/>
          </w:tcPr>
          <w:p w14:paraId="E1290000">
            <w:pPr>
              <w:rPr>
                <w:sz w:val="20"/>
              </w:rPr>
            </w:pPr>
            <w:r>
              <w:rPr>
                <w:sz w:val="20"/>
              </w:rPr>
              <w:t>05</w:t>
            </w:r>
          </w:p>
        </w:tc>
        <w:tc>
          <w:tcPr>
            <w:tcW w:type="dxa" w:w="425"/>
            <w:shd w:fill="auto" w:val="clear"/>
          </w:tcPr>
          <w:p w14:paraId="E2290000">
            <w:pPr>
              <w:rPr>
                <w:sz w:val="20"/>
              </w:rPr>
            </w:pPr>
            <w:r>
              <w:rPr>
                <w:sz w:val="20"/>
              </w:rPr>
              <w:t>03</w:t>
            </w:r>
          </w:p>
        </w:tc>
        <w:tc>
          <w:tcPr>
            <w:tcW w:type="dxa" w:w="1559"/>
            <w:shd w:fill="auto" w:val="clear"/>
          </w:tcPr>
          <w:p w14:paraId="E3290000">
            <w:pPr>
              <w:rPr>
                <w:sz w:val="20"/>
              </w:rPr>
            </w:pPr>
            <w:r>
              <w:rPr>
                <w:sz w:val="20"/>
              </w:rPr>
              <w:t>04 3 04 21070</w:t>
            </w:r>
          </w:p>
        </w:tc>
        <w:tc>
          <w:tcPr>
            <w:tcW w:type="dxa" w:w="567"/>
            <w:shd w:fill="auto" w:val="clear"/>
          </w:tcPr>
          <w:p w14:paraId="E4290000">
            <w:pPr>
              <w:rPr>
                <w:sz w:val="20"/>
              </w:rPr>
            </w:pPr>
            <w:r>
              <w:rPr>
                <w:sz w:val="20"/>
              </w:rPr>
              <w:t>240</w:t>
            </w:r>
          </w:p>
        </w:tc>
        <w:tc>
          <w:tcPr>
            <w:tcW w:type="dxa" w:w="1438"/>
            <w:shd w:fill="auto" w:val="clear"/>
          </w:tcPr>
          <w:p w14:paraId="E5290000">
            <w:pPr>
              <w:ind/>
              <w:jc w:val="right"/>
              <w:rPr>
                <w:sz w:val="20"/>
              </w:rPr>
            </w:pPr>
            <w:r>
              <w:rPr>
                <w:sz w:val="20"/>
              </w:rPr>
              <w:t>4 141,72</w:t>
            </w:r>
          </w:p>
        </w:tc>
      </w:tr>
      <w:tr>
        <w:trPr>
          <w:trHeight w:hRule="atLeast" w:val="20"/>
        </w:trPr>
        <w:tc>
          <w:tcPr>
            <w:tcW w:type="dxa" w:w="4678"/>
            <w:shd w:fill="auto" w:val="clear"/>
          </w:tcPr>
          <w:p w14:paraId="E6290000">
            <w:pPr>
              <w:rPr>
                <w:sz w:val="20"/>
              </w:rPr>
            </w:pPr>
            <w:r>
              <w:rPr>
                <w:sz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type="dxa" w:w="567"/>
            <w:shd w:fill="auto" w:val="clear"/>
          </w:tcPr>
          <w:p w14:paraId="E7290000">
            <w:pPr>
              <w:rPr>
                <w:sz w:val="20"/>
              </w:rPr>
            </w:pPr>
            <w:r>
              <w:rPr>
                <w:sz w:val="20"/>
              </w:rPr>
              <w:t>618</w:t>
            </w:r>
          </w:p>
        </w:tc>
        <w:tc>
          <w:tcPr>
            <w:tcW w:type="dxa" w:w="426"/>
            <w:shd w:fill="auto" w:val="clear"/>
          </w:tcPr>
          <w:p w14:paraId="E8290000">
            <w:pPr>
              <w:rPr>
                <w:sz w:val="20"/>
              </w:rPr>
            </w:pPr>
            <w:r>
              <w:rPr>
                <w:sz w:val="20"/>
              </w:rPr>
              <w:t>05</w:t>
            </w:r>
          </w:p>
        </w:tc>
        <w:tc>
          <w:tcPr>
            <w:tcW w:type="dxa" w:w="425"/>
            <w:shd w:fill="auto" w:val="clear"/>
          </w:tcPr>
          <w:p w14:paraId="E9290000">
            <w:pPr>
              <w:rPr>
                <w:sz w:val="20"/>
              </w:rPr>
            </w:pPr>
            <w:r>
              <w:rPr>
                <w:sz w:val="20"/>
              </w:rPr>
              <w:t>03</w:t>
            </w:r>
          </w:p>
        </w:tc>
        <w:tc>
          <w:tcPr>
            <w:tcW w:type="dxa" w:w="1559"/>
            <w:shd w:fill="auto" w:val="clear"/>
          </w:tcPr>
          <w:p w14:paraId="EA290000">
            <w:pPr>
              <w:rPr>
                <w:sz w:val="20"/>
              </w:rPr>
            </w:pPr>
            <w:r>
              <w:rPr>
                <w:sz w:val="20"/>
              </w:rPr>
              <w:t>04 3 04 S6416</w:t>
            </w:r>
          </w:p>
        </w:tc>
        <w:tc>
          <w:tcPr>
            <w:tcW w:type="dxa" w:w="567"/>
            <w:shd w:fill="auto" w:val="clear"/>
          </w:tcPr>
          <w:p w14:paraId="EB290000">
            <w:pPr>
              <w:rPr>
                <w:sz w:val="20"/>
              </w:rPr>
            </w:pPr>
            <w:r>
              <w:rPr>
                <w:sz w:val="20"/>
              </w:rPr>
              <w:t>000</w:t>
            </w:r>
          </w:p>
        </w:tc>
        <w:tc>
          <w:tcPr>
            <w:tcW w:type="dxa" w:w="1438"/>
            <w:shd w:fill="auto" w:val="clear"/>
          </w:tcPr>
          <w:p w14:paraId="EC290000">
            <w:pPr>
              <w:ind/>
              <w:jc w:val="right"/>
              <w:rPr>
                <w:sz w:val="20"/>
              </w:rPr>
            </w:pPr>
            <w:r>
              <w:rPr>
                <w:sz w:val="20"/>
              </w:rPr>
              <w:t>21 762,57</w:t>
            </w:r>
          </w:p>
        </w:tc>
      </w:tr>
      <w:tr>
        <w:trPr>
          <w:trHeight w:hRule="atLeast" w:val="20"/>
        </w:trPr>
        <w:tc>
          <w:tcPr>
            <w:tcW w:type="dxa" w:w="4678"/>
            <w:shd w:fill="auto" w:val="clear"/>
          </w:tcPr>
          <w:p w14:paraId="ED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E290000">
            <w:pPr>
              <w:rPr>
                <w:sz w:val="20"/>
              </w:rPr>
            </w:pPr>
            <w:r>
              <w:rPr>
                <w:sz w:val="20"/>
              </w:rPr>
              <w:t>618</w:t>
            </w:r>
          </w:p>
        </w:tc>
        <w:tc>
          <w:tcPr>
            <w:tcW w:type="dxa" w:w="426"/>
            <w:shd w:fill="auto" w:val="clear"/>
          </w:tcPr>
          <w:p w14:paraId="EF290000">
            <w:pPr>
              <w:rPr>
                <w:sz w:val="20"/>
              </w:rPr>
            </w:pPr>
            <w:r>
              <w:rPr>
                <w:sz w:val="20"/>
              </w:rPr>
              <w:t>05</w:t>
            </w:r>
          </w:p>
        </w:tc>
        <w:tc>
          <w:tcPr>
            <w:tcW w:type="dxa" w:w="425"/>
            <w:shd w:fill="auto" w:val="clear"/>
          </w:tcPr>
          <w:p w14:paraId="F0290000">
            <w:pPr>
              <w:rPr>
                <w:sz w:val="20"/>
              </w:rPr>
            </w:pPr>
            <w:r>
              <w:rPr>
                <w:sz w:val="20"/>
              </w:rPr>
              <w:t>03</w:t>
            </w:r>
          </w:p>
        </w:tc>
        <w:tc>
          <w:tcPr>
            <w:tcW w:type="dxa" w:w="1559"/>
            <w:shd w:fill="auto" w:val="clear"/>
          </w:tcPr>
          <w:p w14:paraId="F1290000">
            <w:pPr>
              <w:rPr>
                <w:sz w:val="20"/>
              </w:rPr>
            </w:pPr>
            <w:r>
              <w:rPr>
                <w:sz w:val="20"/>
              </w:rPr>
              <w:t>04 3 04 S6416</w:t>
            </w:r>
          </w:p>
        </w:tc>
        <w:tc>
          <w:tcPr>
            <w:tcW w:type="dxa" w:w="567"/>
            <w:shd w:fill="auto" w:val="clear"/>
          </w:tcPr>
          <w:p w14:paraId="F2290000">
            <w:pPr>
              <w:rPr>
                <w:sz w:val="20"/>
              </w:rPr>
            </w:pPr>
            <w:r>
              <w:rPr>
                <w:sz w:val="20"/>
              </w:rPr>
              <w:t>240</w:t>
            </w:r>
          </w:p>
        </w:tc>
        <w:tc>
          <w:tcPr>
            <w:tcW w:type="dxa" w:w="1438"/>
            <w:shd w:fill="auto" w:val="clear"/>
          </w:tcPr>
          <w:p w14:paraId="F3290000">
            <w:pPr>
              <w:ind/>
              <w:jc w:val="right"/>
              <w:rPr>
                <w:sz w:val="20"/>
              </w:rPr>
            </w:pPr>
            <w:r>
              <w:rPr>
                <w:sz w:val="20"/>
              </w:rPr>
              <w:t>21 762,57</w:t>
            </w:r>
          </w:p>
        </w:tc>
      </w:tr>
      <w:tr>
        <w:trPr>
          <w:trHeight w:hRule="atLeast" w:val="20"/>
        </w:trPr>
        <w:tc>
          <w:tcPr>
            <w:tcW w:type="dxa" w:w="4678"/>
            <w:shd w:fill="auto" w:val="clear"/>
          </w:tcPr>
          <w:p w14:paraId="F4290000">
            <w:pPr>
              <w:rPr>
                <w:sz w:val="20"/>
              </w:rPr>
            </w:pPr>
            <w:r>
              <w:rPr>
                <w:sz w:val="20"/>
              </w:rPr>
              <w:t xml:space="preserve">Реализация мероприятий по благоустройству </w:t>
            </w:r>
            <w:r>
              <w:rPr>
                <w:sz w:val="20"/>
              </w:rPr>
              <w:t>дворовых территорий</w:t>
            </w:r>
          </w:p>
        </w:tc>
        <w:tc>
          <w:tcPr>
            <w:tcW w:type="dxa" w:w="567"/>
            <w:shd w:fill="auto" w:val="clear"/>
          </w:tcPr>
          <w:p w14:paraId="F5290000">
            <w:pPr>
              <w:rPr>
                <w:sz w:val="20"/>
              </w:rPr>
            </w:pPr>
            <w:r>
              <w:rPr>
                <w:sz w:val="20"/>
              </w:rPr>
              <w:t>618</w:t>
            </w:r>
          </w:p>
        </w:tc>
        <w:tc>
          <w:tcPr>
            <w:tcW w:type="dxa" w:w="426"/>
            <w:shd w:fill="auto" w:val="clear"/>
          </w:tcPr>
          <w:p w14:paraId="F6290000">
            <w:pPr>
              <w:rPr>
                <w:sz w:val="20"/>
              </w:rPr>
            </w:pPr>
            <w:r>
              <w:rPr>
                <w:sz w:val="20"/>
              </w:rPr>
              <w:t>05</w:t>
            </w:r>
          </w:p>
        </w:tc>
        <w:tc>
          <w:tcPr>
            <w:tcW w:type="dxa" w:w="425"/>
            <w:shd w:fill="auto" w:val="clear"/>
          </w:tcPr>
          <w:p w14:paraId="F7290000">
            <w:pPr>
              <w:rPr>
                <w:sz w:val="20"/>
              </w:rPr>
            </w:pPr>
            <w:r>
              <w:rPr>
                <w:sz w:val="20"/>
              </w:rPr>
              <w:t>03</w:t>
            </w:r>
          </w:p>
        </w:tc>
        <w:tc>
          <w:tcPr>
            <w:tcW w:type="dxa" w:w="1559"/>
            <w:shd w:fill="auto" w:val="clear"/>
          </w:tcPr>
          <w:p w14:paraId="F8290000">
            <w:pPr>
              <w:rPr>
                <w:sz w:val="20"/>
              </w:rPr>
            </w:pPr>
            <w:r>
              <w:rPr>
                <w:sz w:val="20"/>
              </w:rPr>
              <w:t>04 3 04 S7790</w:t>
            </w:r>
          </w:p>
        </w:tc>
        <w:tc>
          <w:tcPr>
            <w:tcW w:type="dxa" w:w="567"/>
            <w:shd w:fill="auto" w:val="clear"/>
          </w:tcPr>
          <w:p w14:paraId="F9290000">
            <w:pPr>
              <w:rPr>
                <w:sz w:val="20"/>
              </w:rPr>
            </w:pPr>
            <w:r>
              <w:rPr>
                <w:sz w:val="20"/>
              </w:rPr>
              <w:t>000</w:t>
            </w:r>
          </w:p>
        </w:tc>
        <w:tc>
          <w:tcPr>
            <w:tcW w:type="dxa" w:w="1438"/>
            <w:shd w:fill="auto" w:val="clear"/>
          </w:tcPr>
          <w:p w14:paraId="FA290000">
            <w:pPr>
              <w:ind/>
              <w:jc w:val="right"/>
              <w:rPr>
                <w:sz w:val="20"/>
              </w:rPr>
            </w:pPr>
            <w:r>
              <w:rPr>
                <w:sz w:val="20"/>
              </w:rPr>
              <w:t>33 771,45</w:t>
            </w:r>
          </w:p>
        </w:tc>
      </w:tr>
      <w:tr>
        <w:trPr>
          <w:trHeight w:hRule="atLeast" w:val="20"/>
        </w:trPr>
        <w:tc>
          <w:tcPr>
            <w:tcW w:type="dxa" w:w="4678"/>
            <w:shd w:fill="auto" w:val="clear"/>
          </w:tcPr>
          <w:p w14:paraId="FB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C290000">
            <w:pPr>
              <w:rPr>
                <w:sz w:val="20"/>
              </w:rPr>
            </w:pPr>
            <w:r>
              <w:rPr>
                <w:sz w:val="20"/>
              </w:rPr>
              <w:t>618</w:t>
            </w:r>
          </w:p>
        </w:tc>
        <w:tc>
          <w:tcPr>
            <w:tcW w:type="dxa" w:w="426"/>
            <w:shd w:fill="auto" w:val="clear"/>
          </w:tcPr>
          <w:p w14:paraId="FD290000">
            <w:pPr>
              <w:rPr>
                <w:sz w:val="20"/>
              </w:rPr>
            </w:pPr>
            <w:r>
              <w:rPr>
                <w:sz w:val="20"/>
              </w:rPr>
              <w:t>05</w:t>
            </w:r>
          </w:p>
        </w:tc>
        <w:tc>
          <w:tcPr>
            <w:tcW w:type="dxa" w:w="425"/>
            <w:shd w:fill="auto" w:val="clear"/>
          </w:tcPr>
          <w:p w14:paraId="FE290000">
            <w:pPr>
              <w:rPr>
                <w:sz w:val="20"/>
              </w:rPr>
            </w:pPr>
            <w:r>
              <w:rPr>
                <w:sz w:val="20"/>
              </w:rPr>
              <w:t>03</w:t>
            </w:r>
          </w:p>
        </w:tc>
        <w:tc>
          <w:tcPr>
            <w:tcW w:type="dxa" w:w="1559"/>
            <w:shd w:fill="auto" w:val="clear"/>
          </w:tcPr>
          <w:p w14:paraId="FF290000">
            <w:pPr>
              <w:rPr>
                <w:sz w:val="20"/>
              </w:rPr>
            </w:pPr>
            <w:r>
              <w:rPr>
                <w:sz w:val="20"/>
              </w:rPr>
              <w:t>04 3 04 S7790</w:t>
            </w:r>
          </w:p>
        </w:tc>
        <w:tc>
          <w:tcPr>
            <w:tcW w:type="dxa" w:w="567"/>
            <w:shd w:fill="auto" w:val="clear"/>
          </w:tcPr>
          <w:p w14:paraId="002A0000">
            <w:pPr>
              <w:rPr>
                <w:sz w:val="20"/>
              </w:rPr>
            </w:pPr>
            <w:r>
              <w:rPr>
                <w:sz w:val="20"/>
              </w:rPr>
              <w:t>240</w:t>
            </w:r>
          </w:p>
        </w:tc>
        <w:tc>
          <w:tcPr>
            <w:tcW w:type="dxa" w:w="1438"/>
            <w:shd w:fill="auto" w:val="clear"/>
          </w:tcPr>
          <w:p w14:paraId="012A0000">
            <w:pPr>
              <w:ind/>
              <w:jc w:val="right"/>
              <w:rPr>
                <w:sz w:val="20"/>
              </w:rPr>
            </w:pPr>
            <w:r>
              <w:rPr>
                <w:sz w:val="20"/>
              </w:rPr>
              <w:t>33 771,45</w:t>
            </w:r>
          </w:p>
        </w:tc>
      </w:tr>
      <w:tr>
        <w:trPr>
          <w:trHeight w:hRule="atLeast" w:val="20"/>
        </w:trPr>
        <w:tc>
          <w:tcPr>
            <w:tcW w:type="dxa" w:w="4678"/>
            <w:shd w:fill="auto" w:val="clear"/>
          </w:tcPr>
          <w:p w14:paraId="022A0000">
            <w:pPr>
              <w:rPr>
                <w:sz w:val="20"/>
              </w:rPr>
            </w:pPr>
            <w:r>
              <w:rPr>
                <w:sz w:val="20"/>
              </w:rPr>
              <w:t xml:space="preserve">Культура, кинематография </w:t>
            </w:r>
          </w:p>
        </w:tc>
        <w:tc>
          <w:tcPr>
            <w:tcW w:type="dxa" w:w="567"/>
            <w:shd w:fill="auto" w:val="clear"/>
          </w:tcPr>
          <w:p w14:paraId="032A0000">
            <w:pPr>
              <w:rPr>
                <w:sz w:val="20"/>
              </w:rPr>
            </w:pPr>
            <w:r>
              <w:rPr>
                <w:sz w:val="20"/>
              </w:rPr>
              <w:t>618</w:t>
            </w:r>
          </w:p>
        </w:tc>
        <w:tc>
          <w:tcPr>
            <w:tcW w:type="dxa" w:w="426"/>
            <w:shd w:fill="auto" w:val="clear"/>
          </w:tcPr>
          <w:p w14:paraId="042A0000">
            <w:pPr>
              <w:rPr>
                <w:sz w:val="20"/>
              </w:rPr>
            </w:pPr>
            <w:r>
              <w:rPr>
                <w:sz w:val="20"/>
              </w:rPr>
              <w:t>08</w:t>
            </w:r>
          </w:p>
        </w:tc>
        <w:tc>
          <w:tcPr>
            <w:tcW w:type="dxa" w:w="425"/>
            <w:shd w:fill="auto" w:val="clear"/>
          </w:tcPr>
          <w:p w14:paraId="052A0000">
            <w:pPr>
              <w:rPr>
                <w:sz w:val="20"/>
              </w:rPr>
            </w:pPr>
            <w:r>
              <w:rPr>
                <w:sz w:val="20"/>
              </w:rPr>
              <w:t>00</w:t>
            </w:r>
          </w:p>
        </w:tc>
        <w:tc>
          <w:tcPr>
            <w:tcW w:type="dxa" w:w="1559"/>
            <w:shd w:fill="auto" w:val="clear"/>
          </w:tcPr>
          <w:p w14:paraId="062A0000">
            <w:pPr>
              <w:rPr>
                <w:sz w:val="20"/>
              </w:rPr>
            </w:pPr>
            <w:r>
              <w:rPr>
                <w:sz w:val="20"/>
              </w:rPr>
              <w:t>00 0 00 00000</w:t>
            </w:r>
          </w:p>
        </w:tc>
        <w:tc>
          <w:tcPr>
            <w:tcW w:type="dxa" w:w="567"/>
            <w:shd w:fill="auto" w:val="clear"/>
          </w:tcPr>
          <w:p w14:paraId="072A0000">
            <w:pPr>
              <w:rPr>
                <w:sz w:val="20"/>
              </w:rPr>
            </w:pPr>
            <w:r>
              <w:rPr>
                <w:sz w:val="20"/>
              </w:rPr>
              <w:t>000</w:t>
            </w:r>
          </w:p>
        </w:tc>
        <w:tc>
          <w:tcPr>
            <w:tcW w:type="dxa" w:w="1438"/>
            <w:shd w:fill="auto" w:val="clear"/>
          </w:tcPr>
          <w:p w14:paraId="082A0000">
            <w:pPr>
              <w:ind/>
              <w:jc w:val="right"/>
              <w:rPr>
                <w:sz w:val="20"/>
              </w:rPr>
            </w:pPr>
            <w:r>
              <w:rPr>
                <w:sz w:val="20"/>
              </w:rPr>
              <w:t>1 439,10</w:t>
            </w:r>
          </w:p>
        </w:tc>
      </w:tr>
      <w:tr>
        <w:trPr>
          <w:trHeight w:hRule="atLeast" w:val="20"/>
        </w:trPr>
        <w:tc>
          <w:tcPr>
            <w:tcW w:type="dxa" w:w="4678"/>
            <w:shd w:fill="auto" w:val="clear"/>
          </w:tcPr>
          <w:p w14:paraId="092A0000">
            <w:pPr>
              <w:rPr>
                <w:sz w:val="20"/>
              </w:rPr>
            </w:pPr>
            <w:r>
              <w:rPr>
                <w:sz w:val="20"/>
              </w:rPr>
              <w:t>Культура</w:t>
            </w:r>
          </w:p>
        </w:tc>
        <w:tc>
          <w:tcPr>
            <w:tcW w:type="dxa" w:w="567"/>
            <w:shd w:fill="auto" w:val="clear"/>
          </w:tcPr>
          <w:p w14:paraId="0A2A0000">
            <w:pPr>
              <w:rPr>
                <w:sz w:val="20"/>
              </w:rPr>
            </w:pPr>
            <w:r>
              <w:rPr>
                <w:sz w:val="20"/>
              </w:rPr>
              <w:t>618</w:t>
            </w:r>
          </w:p>
        </w:tc>
        <w:tc>
          <w:tcPr>
            <w:tcW w:type="dxa" w:w="426"/>
            <w:shd w:fill="auto" w:val="clear"/>
          </w:tcPr>
          <w:p w14:paraId="0B2A0000">
            <w:pPr>
              <w:rPr>
                <w:sz w:val="20"/>
              </w:rPr>
            </w:pPr>
            <w:r>
              <w:rPr>
                <w:sz w:val="20"/>
              </w:rPr>
              <w:t>08</w:t>
            </w:r>
          </w:p>
        </w:tc>
        <w:tc>
          <w:tcPr>
            <w:tcW w:type="dxa" w:w="425"/>
            <w:shd w:fill="auto" w:val="clear"/>
          </w:tcPr>
          <w:p w14:paraId="0C2A0000">
            <w:pPr>
              <w:rPr>
                <w:sz w:val="20"/>
              </w:rPr>
            </w:pPr>
            <w:r>
              <w:rPr>
                <w:sz w:val="20"/>
              </w:rPr>
              <w:t>01</w:t>
            </w:r>
          </w:p>
        </w:tc>
        <w:tc>
          <w:tcPr>
            <w:tcW w:type="dxa" w:w="1559"/>
            <w:shd w:fill="auto" w:val="clear"/>
          </w:tcPr>
          <w:p w14:paraId="0D2A0000">
            <w:pPr>
              <w:rPr>
                <w:sz w:val="20"/>
              </w:rPr>
            </w:pPr>
            <w:r>
              <w:rPr>
                <w:sz w:val="20"/>
              </w:rPr>
              <w:t>00 0 00 00000</w:t>
            </w:r>
          </w:p>
        </w:tc>
        <w:tc>
          <w:tcPr>
            <w:tcW w:type="dxa" w:w="567"/>
            <w:shd w:fill="auto" w:val="clear"/>
          </w:tcPr>
          <w:p w14:paraId="0E2A0000">
            <w:pPr>
              <w:rPr>
                <w:sz w:val="20"/>
              </w:rPr>
            </w:pPr>
            <w:r>
              <w:rPr>
                <w:sz w:val="20"/>
              </w:rPr>
              <w:t>000</w:t>
            </w:r>
          </w:p>
        </w:tc>
        <w:tc>
          <w:tcPr>
            <w:tcW w:type="dxa" w:w="1438"/>
            <w:shd w:fill="auto" w:val="clear"/>
          </w:tcPr>
          <w:p w14:paraId="0F2A0000">
            <w:pPr>
              <w:ind/>
              <w:jc w:val="right"/>
              <w:rPr>
                <w:sz w:val="20"/>
              </w:rPr>
            </w:pPr>
            <w:r>
              <w:rPr>
                <w:sz w:val="20"/>
              </w:rPr>
              <w:t>1 439,10</w:t>
            </w:r>
          </w:p>
        </w:tc>
      </w:tr>
      <w:tr>
        <w:trPr>
          <w:trHeight w:hRule="atLeast" w:val="20"/>
        </w:trPr>
        <w:tc>
          <w:tcPr>
            <w:tcW w:type="dxa" w:w="4678"/>
            <w:shd w:fill="auto" w:val="clear"/>
          </w:tcPr>
          <w:p w14:paraId="102A0000">
            <w:pPr>
              <w:rPr>
                <w:sz w:val="20"/>
              </w:rPr>
            </w:pPr>
            <w:r>
              <w:rPr>
                <w:sz w:val="20"/>
              </w:rPr>
              <w:t>Муниципальная программа «Культура города Ставрополя»</w:t>
            </w:r>
          </w:p>
        </w:tc>
        <w:tc>
          <w:tcPr>
            <w:tcW w:type="dxa" w:w="567"/>
            <w:shd w:fill="auto" w:val="clear"/>
          </w:tcPr>
          <w:p w14:paraId="112A0000">
            <w:pPr>
              <w:rPr>
                <w:sz w:val="20"/>
              </w:rPr>
            </w:pPr>
            <w:r>
              <w:rPr>
                <w:sz w:val="20"/>
              </w:rPr>
              <w:t>618</w:t>
            </w:r>
          </w:p>
        </w:tc>
        <w:tc>
          <w:tcPr>
            <w:tcW w:type="dxa" w:w="426"/>
            <w:shd w:fill="auto" w:val="clear"/>
          </w:tcPr>
          <w:p w14:paraId="122A0000">
            <w:pPr>
              <w:rPr>
                <w:sz w:val="20"/>
              </w:rPr>
            </w:pPr>
            <w:r>
              <w:rPr>
                <w:sz w:val="20"/>
              </w:rPr>
              <w:t>08</w:t>
            </w:r>
          </w:p>
        </w:tc>
        <w:tc>
          <w:tcPr>
            <w:tcW w:type="dxa" w:w="425"/>
            <w:shd w:fill="auto" w:val="clear"/>
          </w:tcPr>
          <w:p w14:paraId="132A0000">
            <w:pPr>
              <w:rPr>
                <w:sz w:val="20"/>
              </w:rPr>
            </w:pPr>
            <w:r>
              <w:rPr>
                <w:sz w:val="20"/>
              </w:rPr>
              <w:t>01</w:t>
            </w:r>
          </w:p>
        </w:tc>
        <w:tc>
          <w:tcPr>
            <w:tcW w:type="dxa" w:w="1559"/>
            <w:shd w:fill="auto" w:val="clear"/>
          </w:tcPr>
          <w:p w14:paraId="142A0000">
            <w:pPr>
              <w:rPr>
                <w:sz w:val="20"/>
              </w:rPr>
            </w:pPr>
            <w:r>
              <w:rPr>
                <w:sz w:val="20"/>
              </w:rPr>
              <w:t>07 0 00 00000</w:t>
            </w:r>
          </w:p>
        </w:tc>
        <w:tc>
          <w:tcPr>
            <w:tcW w:type="dxa" w:w="567"/>
            <w:shd w:fill="auto" w:val="clear"/>
          </w:tcPr>
          <w:p w14:paraId="152A0000">
            <w:pPr>
              <w:rPr>
                <w:sz w:val="20"/>
              </w:rPr>
            </w:pPr>
            <w:r>
              <w:rPr>
                <w:sz w:val="20"/>
              </w:rPr>
              <w:t>000</w:t>
            </w:r>
          </w:p>
        </w:tc>
        <w:tc>
          <w:tcPr>
            <w:tcW w:type="dxa" w:w="1438"/>
            <w:shd w:fill="auto" w:val="clear"/>
          </w:tcPr>
          <w:p w14:paraId="162A0000">
            <w:pPr>
              <w:ind/>
              <w:jc w:val="right"/>
              <w:rPr>
                <w:sz w:val="20"/>
              </w:rPr>
            </w:pPr>
            <w:r>
              <w:rPr>
                <w:sz w:val="20"/>
              </w:rPr>
              <w:t>1 439,10</w:t>
            </w:r>
          </w:p>
        </w:tc>
      </w:tr>
      <w:tr>
        <w:trPr>
          <w:trHeight w:hRule="atLeast" w:val="20"/>
        </w:trPr>
        <w:tc>
          <w:tcPr>
            <w:tcW w:type="dxa" w:w="4678"/>
            <w:shd w:fill="auto" w:val="clear"/>
          </w:tcPr>
          <w:p w14:paraId="172A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182A0000">
            <w:pPr>
              <w:rPr>
                <w:sz w:val="20"/>
              </w:rPr>
            </w:pPr>
            <w:r>
              <w:rPr>
                <w:sz w:val="20"/>
              </w:rPr>
              <w:t>618</w:t>
            </w:r>
          </w:p>
        </w:tc>
        <w:tc>
          <w:tcPr>
            <w:tcW w:type="dxa" w:w="426"/>
            <w:shd w:fill="auto" w:val="clear"/>
          </w:tcPr>
          <w:p w14:paraId="192A0000">
            <w:pPr>
              <w:rPr>
                <w:sz w:val="20"/>
              </w:rPr>
            </w:pPr>
            <w:r>
              <w:rPr>
                <w:sz w:val="20"/>
              </w:rPr>
              <w:t>08</w:t>
            </w:r>
          </w:p>
        </w:tc>
        <w:tc>
          <w:tcPr>
            <w:tcW w:type="dxa" w:w="425"/>
            <w:shd w:fill="auto" w:val="clear"/>
          </w:tcPr>
          <w:p w14:paraId="1A2A0000">
            <w:pPr>
              <w:rPr>
                <w:sz w:val="20"/>
              </w:rPr>
            </w:pPr>
            <w:r>
              <w:rPr>
                <w:sz w:val="20"/>
              </w:rPr>
              <w:t>01</w:t>
            </w:r>
          </w:p>
        </w:tc>
        <w:tc>
          <w:tcPr>
            <w:tcW w:type="dxa" w:w="1559"/>
            <w:shd w:fill="auto" w:val="clear"/>
          </w:tcPr>
          <w:p w14:paraId="1B2A0000">
            <w:pPr>
              <w:rPr>
                <w:sz w:val="20"/>
              </w:rPr>
            </w:pPr>
            <w:r>
              <w:rPr>
                <w:sz w:val="20"/>
              </w:rPr>
              <w:t>07 1 00 00000</w:t>
            </w:r>
          </w:p>
        </w:tc>
        <w:tc>
          <w:tcPr>
            <w:tcW w:type="dxa" w:w="567"/>
            <w:shd w:fill="auto" w:val="clear"/>
          </w:tcPr>
          <w:p w14:paraId="1C2A0000">
            <w:pPr>
              <w:rPr>
                <w:sz w:val="20"/>
              </w:rPr>
            </w:pPr>
            <w:r>
              <w:rPr>
                <w:sz w:val="20"/>
              </w:rPr>
              <w:t>000</w:t>
            </w:r>
          </w:p>
        </w:tc>
        <w:tc>
          <w:tcPr>
            <w:tcW w:type="dxa" w:w="1438"/>
            <w:shd w:fill="auto" w:val="clear"/>
          </w:tcPr>
          <w:p w14:paraId="1D2A0000">
            <w:pPr>
              <w:ind/>
              <w:jc w:val="right"/>
              <w:rPr>
                <w:sz w:val="20"/>
              </w:rPr>
            </w:pPr>
            <w:r>
              <w:rPr>
                <w:sz w:val="20"/>
              </w:rPr>
              <w:t>1 439,10</w:t>
            </w:r>
          </w:p>
        </w:tc>
      </w:tr>
      <w:tr>
        <w:trPr>
          <w:trHeight w:hRule="atLeast" w:val="20"/>
        </w:trPr>
        <w:tc>
          <w:tcPr>
            <w:tcW w:type="dxa" w:w="4678"/>
            <w:shd w:fill="auto" w:val="clear"/>
          </w:tcPr>
          <w:p w14:paraId="1E2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1F2A0000">
            <w:pPr>
              <w:rPr>
                <w:sz w:val="20"/>
              </w:rPr>
            </w:pPr>
            <w:r>
              <w:rPr>
                <w:sz w:val="20"/>
              </w:rPr>
              <w:t>618</w:t>
            </w:r>
          </w:p>
        </w:tc>
        <w:tc>
          <w:tcPr>
            <w:tcW w:type="dxa" w:w="426"/>
            <w:shd w:fill="auto" w:val="clear"/>
          </w:tcPr>
          <w:p w14:paraId="202A0000">
            <w:pPr>
              <w:rPr>
                <w:sz w:val="20"/>
              </w:rPr>
            </w:pPr>
            <w:r>
              <w:rPr>
                <w:sz w:val="20"/>
              </w:rPr>
              <w:t>08</w:t>
            </w:r>
          </w:p>
        </w:tc>
        <w:tc>
          <w:tcPr>
            <w:tcW w:type="dxa" w:w="425"/>
            <w:shd w:fill="auto" w:val="clear"/>
          </w:tcPr>
          <w:p w14:paraId="212A0000">
            <w:pPr>
              <w:rPr>
                <w:sz w:val="20"/>
              </w:rPr>
            </w:pPr>
            <w:r>
              <w:rPr>
                <w:sz w:val="20"/>
              </w:rPr>
              <w:t>01</w:t>
            </w:r>
          </w:p>
        </w:tc>
        <w:tc>
          <w:tcPr>
            <w:tcW w:type="dxa" w:w="1559"/>
            <w:shd w:fill="auto" w:val="clear"/>
          </w:tcPr>
          <w:p w14:paraId="222A0000">
            <w:pPr>
              <w:rPr>
                <w:sz w:val="20"/>
              </w:rPr>
            </w:pPr>
            <w:r>
              <w:rPr>
                <w:sz w:val="20"/>
              </w:rPr>
              <w:t>07 1 01 00000</w:t>
            </w:r>
          </w:p>
        </w:tc>
        <w:tc>
          <w:tcPr>
            <w:tcW w:type="dxa" w:w="567"/>
            <w:shd w:fill="auto" w:val="clear"/>
          </w:tcPr>
          <w:p w14:paraId="232A0000">
            <w:pPr>
              <w:rPr>
                <w:sz w:val="20"/>
              </w:rPr>
            </w:pPr>
            <w:r>
              <w:rPr>
                <w:sz w:val="20"/>
              </w:rPr>
              <w:t>000</w:t>
            </w:r>
          </w:p>
        </w:tc>
        <w:tc>
          <w:tcPr>
            <w:tcW w:type="dxa" w:w="1438"/>
            <w:shd w:fill="auto" w:val="clear"/>
          </w:tcPr>
          <w:p w14:paraId="242A0000">
            <w:pPr>
              <w:ind/>
              <w:jc w:val="right"/>
              <w:rPr>
                <w:sz w:val="20"/>
              </w:rPr>
            </w:pPr>
            <w:r>
              <w:rPr>
                <w:sz w:val="20"/>
              </w:rPr>
              <w:t>1 439,10</w:t>
            </w:r>
          </w:p>
        </w:tc>
      </w:tr>
      <w:tr>
        <w:trPr>
          <w:trHeight w:hRule="atLeast" w:val="20"/>
        </w:trPr>
        <w:tc>
          <w:tcPr>
            <w:tcW w:type="dxa" w:w="4678"/>
            <w:shd w:fill="auto" w:val="clear"/>
          </w:tcPr>
          <w:p w14:paraId="252A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262A0000">
            <w:pPr>
              <w:rPr>
                <w:sz w:val="20"/>
              </w:rPr>
            </w:pPr>
            <w:r>
              <w:rPr>
                <w:sz w:val="20"/>
              </w:rPr>
              <w:t>618</w:t>
            </w:r>
          </w:p>
        </w:tc>
        <w:tc>
          <w:tcPr>
            <w:tcW w:type="dxa" w:w="426"/>
            <w:shd w:fill="auto" w:val="clear"/>
          </w:tcPr>
          <w:p w14:paraId="272A0000">
            <w:pPr>
              <w:rPr>
                <w:sz w:val="20"/>
              </w:rPr>
            </w:pPr>
            <w:r>
              <w:rPr>
                <w:sz w:val="20"/>
              </w:rPr>
              <w:t>08</w:t>
            </w:r>
          </w:p>
        </w:tc>
        <w:tc>
          <w:tcPr>
            <w:tcW w:type="dxa" w:w="425"/>
            <w:shd w:fill="auto" w:val="clear"/>
          </w:tcPr>
          <w:p w14:paraId="282A0000">
            <w:pPr>
              <w:rPr>
                <w:sz w:val="20"/>
              </w:rPr>
            </w:pPr>
            <w:r>
              <w:rPr>
                <w:sz w:val="20"/>
              </w:rPr>
              <w:t>01</w:t>
            </w:r>
          </w:p>
        </w:tc>
        <w:tc>
          <w:tcPr>
            <w:tcW w:type="dxa" w:w="1559"/>
            <w:shd w:fill="auto" w:val="clear"/>
          </w:tcPr>
          <w:p w14:paraId="292A0000">
            <w:pPr>
              <w:rPr>
                <w:sz w:val="20"/>
              </w:rPr>
            </w:pPr>
            <w:r>
              <w:rPr>
                <w:sz w:val="20"/>
              </w:rPr>
              <w:t>07 1 01 20060</w:t>
            </w:r>
          </w:p>
        </w:tc>
        <w:tc>
          <w:tcPr>
            <w:tcW w:type="dxa" w:w="567"/>
            <w:shd w:fill="auto" w:val="clear"/>
          </w:tcPr>
          <w:p w14:paraId="2A2A0000">
            <w:pPr>
              <w:rPr>
                <w:sz w:val="20"/>
              </w:rPr>
            </w:pPr>
            <w:r>
              <w:rPr>
                <w:sz w:val="20"/>
              </w:rPr>
              <w:t>000</w:t>
            </w:r>
          </w:p>
        </w:tc>
        <w:tc>
          <w:tcPr>
            <w:tcW w:type="dxa" w:w="1438"/>
            <w:shd w:fill="auto" w:val="clear"/>
          </w:tcPr>
          <w:p w14:paraId="2B2A0000">
            <w:pPr>
              <w:ind/>
              <w:jc w:val="right"/>
              <w:rPr>
                <w:sz w:val="20"/>
              </w:rPr>
            </w:pPr>
            <w:r>
              <w:rPr>
                <w:sz w:val="20"/>
              </w:rPr>
              <w:t>888,00</w:t>
            </w:r>
          </w:p>
        </w:tc>
      </w:tr>
      <w:tr>
        <w:trPr>
          <w:trHeight w:hRule="atLeast" w:val="20"/>
        </w:trPr>
        <w:tc>
          <w:tcPr>
            <w:tcW w:type="dxa" w:w="4678"/>
            <w:shd w:fill="auto" w:val="clear"/>
          </w:tcPr>
          <w:p w14:paraId="2C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D2A0000">
            <w:pPr>
              <w:rPr>
                <w:sz w:val="20"/>
              </w:rPr>
            </w:pPr>
            <w:r>
              <w:rPr>
                <w:sz w:val="20"/>
              </w:rPr>
              <w:t>618</w:t>
            </w:r>
          </w:p>
        </w:tc>
        <w:tc>
          <w:tcPr>
            <w:tcW w:type="dxa" w:w="426"/>
            <w:shd w:fill="auto" w:val="clear"/>
          </w:tcPr>
          <w:p w14:paraId="2E2A0000">
            <w:pPr>
              <w:rPr>
                <w:sz w:val="20"/>
              </w:rPr>
            </w:pPr>
            <w:r>
              <w:rPr>
                <w:sz w:val="20"/>
              </w:rPr>
              <w:t>08</w:t>
            </w:r>
          </w:p>
        </w:tc>
        <w:tc>
          <w:tcPr>
            <w:tcW w:type="dxa" w:w="425"/>
            <w:shd w:fill="auto" w:val="clear"/>
          </w:tcPr>
          <w:p w14:paraId="2F2A0000">
            <w:pPr>
              <w:rPr>
                <w:sz w:val="20"/>
              </w:rPr>
            </w:pPr>
            <w:r>
              <w:rPr>
                <w:sz w:val="20"/>
              </w:rPr>
              <w:t>01</w:t>
            </w:r>
          </w:p>
        </w:tc>
        <w:tc>
          <w:tcPr>
            <w:tcW w:type="dxa" w:w="1559"/>
            <w:shd w:fill="auto" w:val="clear"/>
          </w:tcPr>
          <w:p w14:paraId="302A0000">
            <w:pPr>
              <w:rPr>
                <w:sz w:val="20"/>
              </w:rPr>
            </w:pPr>
            <w:r>
              <w:rPr>
                <w:sz w:val="20"/>
              </w:rPr>
              <w:t>07 1 01 20060</w:t>
            </w:r>
          </w:p>
        </w:tc>
        <w:tc>
          <w:tcPr>
            <w:tcW w:type="dxa" w:w="567"/>
            <w:shd w:fill="auto" w:val="clear"/>
          </w:tcPr>
          <w:p w14:paraId="312A0000">
            <w:pPr>
              <w:rPr>
                <w:sz w:val="20"/>
              </w:rPr>
            </w:pPr>
            <w:r>
              <w:rPr>
                <w:sz w:val="20"/>
              </w:rPr>
              <w:t>240</w:t>
            </w:r>
          </w:p>
        </w:tc>
        <w:tc>
          <w:tcPr>
            <w:tcW w:type="dxa" w:w="1438"/>
            <w:shd w:fill="auto" w:val="clear"/>
          </w:tcPr>
          <w:p w14:paraId="322A0000">
            <w:pPr>
              <w:ind/>
              <w:jc w:val="right"/>
              <w:rPr>
                <w:sz w:val="20"/>
              </w:rPr>
            </w:pPr>
            <w:r>
              <w:rPr>
                <w:sz w:val="20"/>
              </w:rPr>
              <w:t>888,00</w:t>
            </w:r>
          </w:p>
        </w:tc>
      </w:tr>
      <w:tr>
        <w:trPr>
          <w:trHeight w:hRule="atLeast" w:val="20"/>
        </w:trPr>
        <w:tc>
          <w:tcPr>
            <w:tcW w:type="dxa" w:w="4678"/>
            <w:shd w:fill="auto" w:val="clear"/>
          </w:tcPr>
          <w:p w14:paraId="332A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567"/>
            <w:shd w:fill="auto" w:val="clear"/>
          </w:tcPr>
          <w:p w14:paraId="342A0000">
            <w:pPr>
              <w:rPr>
                <w:sz w:val="20"/>
              </w:rPr>
            </w:pPr>
            <w:r>
              <w:rPr>
                <w:sz w:val="20"/>
              </w:rPr>
              <w:t>618</w:t>
            </w:r>
          </w:p>
        </w:tc>
        <w:tc>
          <w:tcPr>
            <w:tcW w:type="dxa" w:w="426"/>
            <w:shd w:fill="auto" w:val="clear"/>
          </w:tcPr>
          <w:p w14:paraId="352A0000">
            <w:pPr>
              <w:rPr>
                <w:sz w:val="20"/>
              </w:rPr>
            </w:pPr>
            <w:r>
              <w:rPr>
                <w:sz w:val="20"/>
              </w:rPr>
              <w:t>08</w:t>
            </w:r>
          </w:p>
        </w:tc>
        <w:tc>
          <w:tcPr>
            <w:tcW w:type="dxa" w:w="425"/>
            <w:shd w:fill="auto" w:val="clear"/>
          </w:tcPr>
          <w:p w14:paraId="362A0000">
            <w:pPr>
              <w:rPr>
                <w:sz w:val="20"/>
              </w:rPr>
            </w:pPr>
            <w:r>
              <w:rPr>
                <w:sz w:val="20"/>
              </w:rPr>
              <w:t>01</w:t>
            </w:r>
          </w:p>
        </w:tc>
        <w:tc>
          <w:tcPr>
            <w:tcW w:type="dxa" w:w="1559"/>
            <w:shd w:fill="auto" w:val="clear"/>
          </w:tcPr>
          <w:p w14:paraId="372A0000">
            <w:pPr>
              <w:rPr>
                <w:sz w:val="20"/>
              </w:rPr>
            </w:pPr>
            <w:r>
              <w:rPr>
                <w:sz w:val="20"/>
              </w:rPr>
              <w:t>07 1 01 21130</w:t>
            </w:r>
          </w:p>
        </w:tc>
        <w:tc>
          <w:tcPr>
            <w:tcW w:type="dxa" w:w="567"/>
            <w:shd w:fill="auto" w:val="clear"/>
          </w:tcPr>
          <w:p w14:paraId="382A0000">
            <w:pPr>
              <w:rPr>
                <w:sz w:val="20"/>
              </w:rPr>
            </w:pPr>
            <w:r>
              <w:rPr>
                <w:sz w:val="20"/>
              </w:rPr>
              <w:t>000</w:t>
            </w:r>
          </w:p>
        </w:tc>
        <w:tc>
          <w:tcPr>
            <w:tcW w:type="dxa" w:w="1438"/>
            <w:shd w:fill="auto" w:val="clear"/>
          </w:tcPr>
          <w:p w14:paraId="392A0000">
            <w:pPr>
              <w:ind/>
              <w:jc w:val="right"/>
              <w:rPr>
                <w:sz w:val="20"/>
              </w:rPr>
            </w:pPr>
            <w:r>
              <w:rPr>
                <w:sz w:val="20"/>
              </w:rPr>
              <w:t>551,10</w:t>
            </w:r>
          </w:p>
        </w:tc>
      </w:tr>
      <w:tr>
        <w:trPr>
          <w:trHeight w:hRule="atLeast" w:val="20"/>
        </w:trPr>
        <w:tc>
          <w:tcPr>
            <w:tcW w:type="dxa" w:w="4678"/>
            <w:shd w:fill="auto" w:val="clear"/>
          </w:tcPr>
          <w:p w14:paraId="3A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B2A0000">
            <w:pPr>
              <w:rPr>
                <w:sz w:val="20"/>
              </w:rPr>
            </w:pPr>
            <w:r>
              <w:rPr>
                <w:sz w:val="20"/>
              </w:rPr>
              <w:t>618</w:t>
            </w:r>
          </w:p>
        </w:tc>
        <w:tc>
          <w:tcPr>
            <w:tcW w:type="dxa" w:w="426"/>
            <w:shd w:fill="auto" w:val="clear"/>
          </w:tcPr>
          <w:p w14:paraId="3C2A0000">
            <w:pPr>
              <w:rPr>
                <w:sz w:val="20"/>
              </w:rPr>
            </w:pPr>
            <w:r>
              <w:rPr>
                <w:sz w:val="20"/>
              </w:rPr>
              <w:t>08</w:t>
            </w:r>
          </w:p>
        </w:tc>
        <w:tc>
          <w:tcPr>
            <w:tcW w:type="dxa" w:w="425"/>
            <w:shd w:fill="auto" w:val="clear"/>
          </w:tcPr>
          <w:p w14:paraId="3D2A0000">
            <w:pPr>
              <w:rPr>
                <w:sz w:val="20"/>
              </w:rPr>
            </w:pPr>
            <w:r>
              <w:rPr>
                <w:sz w:val="20"/>
              </w:rPr>
              <w:t>01</w:t>
            </w:r>
          </w:p>
        </w:tc>
        <w:tc>
          <w:tcPr>
            <w:tcW w:type="dxa" w:w="1559"/>
            <w:shd w:fill="auto" w:val="clear"/>
          </w:tcPr>
          <w:p w14:paraId="3E2A0000">
            <w:pPr>
              <w:rPr>
                <w:sz w:val="20"/>
              </w:rPr>
            </w:pPr>
            <w:r>
              <w:rPr>
                <w:sz w:val="20"/>
              </w:rPr>
              <w:t>07 1 01 21130</w:t>
            </w:r>
          </w:p>
        </w:tc>
        <w:tc>
          <w:tcPr>
            <w:tcW w:type="dxa" w:w="567"/>
            <w:shd w:fill="auto" w:val="clear"/>
          </w:tcPr>
          <w:p w14:paraId="3F2A0000">
            <w:pPr>
              <w:rPr>
                <w:sz w:val="20"/>
              </w:rPr>
            </w:pPr>
            <w:r>
              <w:rPr>
                <w:sz w:val="20"/>
              </w:rPr>
              <w:t>240</w:t>
            </w:r>
          </w:p>
        </w:tc>
        <w:tc>
          <w:tcPr>
            <w:tcW w:type="dxa" w:w="1438"/>
            <w:shd w:fill="auto" w:val="clear"/>
          </w:tcPr>
          <w:p w14:paraId="402A0000">
            <w:pPr>
              <w:ind/>
              <w:jc w:val="right"/>
              <w:rPr>
                <w:sz w:val="20"/>
              </w:rPr>
            </w:pPr>
            <w:r>
              <w:rPr>
                <w:sz w:val="20"/>
              </w:rPr>
              <w:t>551,10</w:t>
            </w:r>
          </w:p>
        </w:tc>
      </w:tr>
      <w:tr>
        <w:trPr>
          <w:trHeight w:hRule="atLeast" w:val="20"/>
        </w:trPr>
        <w:tc>
          <w:tcPr>
            <w:tcW w:type="dxa" w:w="4678"/>
            <w:shd w:fill="auto" w:val="clear"/>
          </w:tcPr>
          <w:p w14:paraId="412A0000">
            <w:pPr>
              <w:rPr>
                <w:sz w:val="20"/>
              </w:rPr>
            </w:pPr>
            <w:r>
              <w:rPr>
                <w:sz w:val="20"/>
              </w:rPr>
              <w:t> </w:t>
            </w:r>
          </w:p>
        </w:tc>
        <w:tc>
          <w:tcPr>
            <w:tcW w:type="dxa" w:w="567"/>
            <w:shd w:fill="auto" w:val="clear"/>
          </w:tcPr>
          <w:p w14:paraId="422A0000">
            <w:pPr>
              <w:rPr>
                <w:sz w:val="20"/>
              </w:rPr>
            </w:pPr>
            <w:r>
              <w:rPr>
                <w:sz w:val="20"/>
              </w:rPr>
              <w:t> </w:t>
            </w:r>
          </w:p>
        </w:tc>
        <w:tc>
          <w:tcPr>
            <w:tcW w:type="dxa" w:w="426"/>
            <w:shd w:fill="auto" w:val="clear"/>
          </w:tcPr>
          <w:p w14:paraId="432A0000">
            <w:pPr>
              <w:rPr>
                <w:sz w:val="20"/>
              </w:rPr>
            </w:pPr>
            <w:r>
              <w:rPr>
                <w:sz w:val="20"/>
              </w:rPr>
              <w:t> </w:t>
            </w:r>
          </w:p>
        </w:tc>
        <w:tc>
          <w:tcPr>
            <w:tcW w:type="dxa" w:w="425"/>
            <w:shd w:fill="auto" w:val="clear"/>
          </w:tcPr>
          <w:p w14:paraId="442A0000">
            <w:pPr>
              <w:rPr>
                <w:sz w:val="20"/>
              </w:rPr>
            </w:pPr>
            <w:r>
              <w:rPr>
                <w:sz w:val="20"/>
              </w:rPr>
              <w:t> </w:t>
            </w:r>
          </w:p>
        </w:tc>
        <w:tc>
          <w:tcPr>
            <w:tcW w:type="dxa" w:w="1559"/>
            <w:shd w:fill="auto" w:val="clear"/>
          </w:tcPr>
          <w:p w14:paraId="452A0000">
            <w:pPr>
              <w:rPr>
                <w:sz w:val="20"/>
              </w:rPr>
            </w:pPr>
            <w:r>
              <w:rPr>
                <w:sz w:val="20"/>
              </w:rPr>
              <w:t> </w:t>
            </w:r>
          </w:p>
        </w:tc>
        <w:tc>
          <w:tcPr>
            <w:tcW w:type="dxa" w:w="567"/>
            <w:shd w:fill="auto" w:val="clear"/>
          </w:tcPr>
          <w:p w14:paraId="462A0000">
            <w:pPr>
              <w:rPr>
                <w:sz w:val="20"/>
              </w:rPr>
            </w:pPr>
            <w:r>
              <w:rPr>
                <w:sz w:val="20"/>
              </w:rPr>
              <w:t> </w:t>
            </w:r>
          </w:p>
        </w:tc>
        <w:tc>
          <w:tcPr>
            <w:tcW w:type="dxa" w:w="1438"/>
            <w:shd w:fill="auto" w:val="clear"/>
          </w:tcPr>
          <w:p w14:paraId="472A0000">
            <w:pPr>
              <w:ind/>
              <w:jc w:val="right"/>
              <w:rPr>
                <w:sz w:val="20"/>
              </w:rPr>
            </w:pPr>
            <w:r>
              <w:rPr>
                <w:sz w:val="20"/>
              </w:rPr>
              <w:t> </w:t>
            </w:r>
          </w:p>
        </w:tc>
      </w:tr>
      <w:tr>
        <w:trPr>
          <w:trHeight w:hRule="atLeast" w:val="20"/>
        </w:trPr>
        <w:tc>
          <w:tcPr>
            <w:tcW w:type="dxa" w:w="4678"/>
            <w:shd w:fill="auto" w:val="clear"/>
          </w:tcPr>
          <w:p w14:paraId="482A0000">
            <w:pPr>
              <w:rPr>
                <w:sz w:val="20"/>
              </w:rPr>
            </w:pPr>
            <w:r>
              <w:rPr>
                <w:sz w:val="20"/>
              </w:rPr>
              <w:t>Администрация Промышленного района города Ставрополя</w:t>
            </w:r>
          </w:p>
        </w:tc>
        <w:tc>
          <w:tcPr>
            <w:tcW w:type="dxa" w:w="567"/>
            <w:shd w:fill="auto" w:val="clear"/>
          </w:tcPr>
          <w:p w14:paraId="492A0000">
            <w:pPr>
              <w:rPr>
                <w:sz w:val="20"/>
              </w:rPr>
            </w:pPr>
            <w:r>
              <w:rPr>
                <w:sz w:val="20"/>
              </w:rPr>
              <w:t>619</w:t>
            </w:r>
          </w:p>
        </w:tc>
        <w:tc>
          <w:tcPr>
            <w:tcW w:type="dxa" w:w="426"/>
            <w:shd w:fill="auto" w:val="clear"/>
          </w:tcPr>
          <w:p w14:paraId="4A2A0000">
            <w:pPr>
              <w:rPr>
                <w:sz w:val="20"/>
              </w:rPr>
            </w:pPr>
            <w:r>
              <w:rPr>
                <w:sz w:val="20"/>
              </w:rPr>
              <w:t>00</w:t>
            </w:r>
          </w:p>
        </w:tc>
        <w:tc>
          <w:tcPr>
            <w:tcW w:type="dxa" w:w="425"/>
            <w:shd w:fill="auto" w:val="clear"/>
          </w:tcPr>
          <w:p w14:paraId="4B2A0000">
            <w:pPr>
              <w:rPr>
                <w:sz w:val="20"/>
              </w:rPr>
            </w:pPr>
            <w:r>
              <w:rPr>
                <w:sz w:val="20"/>
              </w:rPr>
              <w:t>00</w:t>
            </w:r>
          </w:p>
        </w:tc>
        <w:tc>
          <w:tcPr>
            <w:tcW w:type="dxa" w:w="1559"/>
            <w:shd w:fill="auto" w:val="clear"/>
          </w:tcPr>
          <w:p w14:paraId="4C2A0000">
            <w:pPr>
              <w:rPr>
                <w:sz w:val="20"/>
              </w:rPr>
            </w:pPr>
            <w:r>
              <w:rPr>
                <w:sz w:val="20"/>
              </w:rPr>
              <w:t>00 0 00 00000</w:t>
            </w:r>
          </w:p>
        </w:tc>
        <w:tc>
          <w:tcPr>
            <w:tcW w:type="dxa" w:w="567"/>
            <w:shd w:fill="auto" w:val="clear"/>
          </w:tcPr>
          <w:p w14:paraId="4D2A0000">
            <w:pPr>
              <w:rPr>
                <w:sz w:val="20"/>
              </w:rPr>
            </w:pPr>
            <w:r>
              <w:rPr>
                <w:sz w:val="20"/>
              </w:rPr>
              <w:t>000</w:t>
            </w:r>
          </w:p>
        </w:tc>
        <w:tc>
          <w:tcPr>
            <w:tcW w:type="dxa" w:w="1438"/>
            <w:shd w:fill="auto" w:val="clear"/>
          </w:tcPr>
          <w:p w14:paraId="4E2A0000">
            <w:pPr>
              <w:ind/>
              <w:jc w:val="right"/>
              <w:rPr>
                <w:sz w:val="20"/>
              </w:rPr>
            </w:pPr>
            <w:r>
              <w:rPr>
                <w:sz w:val="20"/>
              </w:rPr>
              <w:t>460 650,33</w:t>
            </w:r>
          </w:p>
        </w:tc>
      </w:tr>
      <w:tr>
        <w:trPr>
          <w:trHeight w:hRule="atLeast" w:val="20"/>
        </w:trPr>
        <w:tc>
          <w:tcPr>
            <w:tcW w:type="dxa" w:w="4678"/>
            <w:shd w:fill="auto" w:val="clear"/>
            <w:vAlign w:val="bottom"/>
          </w:tcPr>
          <w:p w14:paraId="4F2A0000">
            <w:pPr>
              <w:rPr>
                <w:sz w:val="20"/>
              </w:rPr>
            </w:pPr>
            <w:r>
              <w:rPr>
                <w:sz w:val="20"/>
              </w:rPr>
              <w:t>Общегосударственные вопросы</w:t>
            </w:r>
          </w:p>
        </w:tc>
        <w:tc>
          <w:tcPr>
            <w:tcW w:type="dxa" w:w="567"/>
            <w:shd w:fill="auto" w:val="clear"/>
          </w:tcPr>
          <w:p w14:paraId="502A0000">
            <w:pPr>
              <w:rPr>
                <w:sz w:val="20"/>
              </w:rPr>
            </w:pPr>
            <w:r>
              <w:rPr>
                <w:sz w:val="20"/>
              </w:rPr>
              <w:t>619</w:t>
            </w:r>
          </w:p>
        </w:tc>
        <w:tc>
          <w:tcPr>
            <w:tcW w:type="dxa" w:w="426"/>
            <w:shd w:fill="auto" w:val="clear"/>
          </w:tcPr>
          <w:p w14:paraId="512A0000">
            <w:pPr>
              <w:rPr>
                <w:sz w:val="20"/>
              </w:rPr>
            </w:pPr>
            <w:r>
              <w:rPr>
                <w:sz w:val="20"/>
              </w:rPr>
              <w:t>01</w:t>
            </w:r>
          </w:p>
        </w:tc>
        <w:tc>
          <w:tcPr>
            <w:tcW w:type="dxa" w:w="425"/>
            <w:shd w:fill="auto" w:val="clear"/>
          </w:tcPr>
          <w:p w14:paraId="522A0000">
            <w:pPr>
              <w:rPr>
                <w:sz w:val="20"/>
              </w:rPr>
            </w:pPr>
            <w:r>
              <w:rPr>
                <w:sz w:val="20"/>
              </w:rPr>
              <w:t>00</w:t>
            </w:r>
          </w:p>
        </w:tc>
        <w:tc>
          <w:tcPr>
            <w:tcW w:type="dxa" w:w="1559"/>
            <w:shd w:fill="auto" w:val="clear"/>
          </w:tcPr>
          <w:p w14:paraId="532A0000">
            <w:pPr>
              <w:rPr>
                <w:sz w:val="20"/>
              </w:rPr>
            </w:pPr>
            <w:r>
              <w:rPr>
                <w:sz w:val="20"/>
              </w:rPr>
              <w:t>00 0 00 00000</w:t>
            </w:r>
          </w:p>
        </w:tc>
        <w:tc>
          <w:tcPr>
            <w:tcW w:type="dxa" w:w="567"/>
            <w:shd w:fill="auto" w:val="clear"/>
          </w:tcPr>
          <w:p w14:paraId="542A0000">
            <w:pPr>
              <w:rPr>
                <w:sz w:val="20"/>
              </w:rPr>
            </w:pPr>
            <w:r>
              <w:rPr>
                <w:sz w:val="20"/>
              </w:rPr>
              <w:t>000</w:t>
            </w:r>
          </w:p>
        </w:tc>
        <w:tc>
          <w:tcPr>
            <w:tcW w:type="dxa" w:w="1438"/>
            <w:shd w:fill="auto" w:val="clear"/>
          </w:tcPr>
          <w:p w14:paraId="552A0000">
            <w:pPr>
              <w:ind/>
              <w:jc w:val="right"/>
              <w:rPr>
                <w:sz w:val="20"/>
              </w:rPr>
            </w:pPr>
            <w:r>
              <w:rPr>
                <w:sz w:val="20"/>
              </w:rPr>
              <w:t>73 077,77</w:t>
            </w:r>
          </w:p>
        </w:tc>
      </w:tr>
      <w:tr>
        <w:trPr>
          <w:trHeight w:hRule="atLeast" w:val="20"/>
        </w:trPr>
        <w:tc>
          <w:tcPr>
            <w:tcW w:type="dxa" w:w="4678"/>
            <w:shd w:fill="auto" w:val="clear"/>
            <w:vAlign w:val="bottom"/>
          </w:tcPr>
          <w:p w14:paraId="562A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7"/>
            <w:shd w:fill="auto" w:val="clear"/>
          </w:tcPr>
          <w:p w14:paraId="572A0000">
            <w:pPr>
              <w:rPr>
                <w:sz w:val="20"/>
              </w:rPr>
            </w:pPr>
            <w:r>
              <w:rPr>
                <w:sz w:val="20"/>
              </w:rPr>
              <w:t>619</w:t>
            </w:r>
          </w:p>
        </w:tc>
        <w:tc>
          <w:tcPr>
            <w:tcW w:type="dxa" w:w="426"/>
            <w:shd w:fill="auto" w:val="clear"/>
          </w:tcPr>
          <w:p w14:paraId="582A0000">
            <w:pPr>
              <w:rPr>
                <w:sz w:val="20"/>
              </w:rPr>
            </w:pPr>
            <w:r>
              <w:rPr>
                <w:sz w:val="20"/>
              </w:rPr>
              <w:t>01</w:t>
            </w:r>
          </w:p>
        </w:tc>
        <w:tc>
          <w:tcPr>
            <w:tcW w:type="dxa" w:w="425"/>
            <w:shd w:fill="auto" w:val="clear"/>
          </w:tcPr>
          <w:p w14:paraId="592A0000">
            <w:pPr>
              <w:rPr>
                <w:sz w:val="20"/>
              </w:rPr>
            </w:pPr>
            <w:r>
              <w:rPr>
                <w:sz w:val="20"/>
              </w:rPr>
              <w:t>04</w:t>
            </w:r>
          </w:p>
        </w:tc>
        <w:tc>
          <w:tcPr>
            <w:tcW w:type="dxa" w:w="1559"/>
            <w:shd w:fill="auto" w:val="clear"/>
          </w:tcPr>
          <w:p w14:paraId="5A2A0000">
            <w:pPr>
              <w:rPr>
                <w:sz w:val="20"/>
              </w:rPr>
            </w:pPr>
            <w:r>
              <w:rPr>
                <w:sz w:val="20"/>
              </w:rPr>
              <w:t>00 0 00 00000</w:t>
            </w:r>
          </w:p>
        </w:tc>
        <w:tc>
          <w:tcPr>
            <w:tcW w:type="dxa" w:w="567"/>
            <w:shd w:fill="auto" w:val="clear"/>
          </w:tcPr>
          <w:p w14:paraId="5B2A0000">
            <w:pPr>
              <w:rPr>
                <w:sz w:val="20"/>
              </w:rPr>
            </w:pPr>
            <w:r>
              <w:rPr>
                <w:sz w:val="20"/>
              </w:rPr>
              <w:t>000</w:t>
            </w:r>
          </w:p>
        </w:tc>
        <w:tc>
          <w:tcPr>
            <w:tcW w:type="dxa" w:w="1438"/>
            <w:shd w:fill="auto" w:val="clear"/>
          </w:tcPr>
          <w:p w14:paraId="5C2A0000">
            <w:pPr>
              <w:ind/>
              <w:jc w:val="right"/>
              <w:rPr>
                <w:sz w:val="20"/>
              </w:rPr>
            </w:pPr>
            <w:r>
              <w:rPr>
                <w:sz w:val="20"/>
              </w:rPr>
              <w:t>66 951,67</w:t>
            </w:r>
          </w:p>
        </w:tc>
      </w:tr>
      <w:tr>
        <w:trPr>
          <w:trHeight w:hRule="atLeast" w:val="20"/>
        </w:trPr>
        <w:tc>
          <w:tcPr>
            <w:tcW w:type="dxa" w:w="4678"/>
            <w:shd w:fill="auto" w:val="clear"/>
          </w:tcPr>
          <w:p w14:paraId="5D2A0000">
            <w:pPr>
              <w:rPr>
                <w:sz w:val="20"/>
              </w:rPr>
            </w:pPr>
            <w:r>
              <w:rPr>
                <w:sz w:val="20"/>
              </w:rPr>
              <w:t>Обеспечение деятельности администрации Промышленного района города Ставрополя</w:t>
            </w:r>
          </w:p>
        </w:tc>
        <w:tc>
          <w:tcPr>
            <w:tcW w:type="dxa" w:w="567"/>
            <w:shd w:fill="auto" w:val="clear"/>
          </w:tcPr>
          <w:p w14:paraId="5E2A0000">
            <w:pPr>
              <w:rPr>
                <w:sz w:val="20"/>
              </w:rPr>
            </w:pPr>
            <w:r>
              <w:rPr>
                <w:sz w:val="20"/>
              </w:rPr>
              <w:t>619</w:t>
            </w:r>
          </w:p>
        </w:tc>
        <w:tc>
          <w:tcPr>
            <w:tcW w:type="dxa" w:w="426"/>
            <w:shd w:fill="auto" w:val="clear"/>
          </w:tcPr>
          <w:p w14:paraId="5F2A0000">
            <w:pPr>
              <w:rPr>
                <w:sz w:val="20"/>
              </w:rPr>
            </w:pPr>
            <w:r>
              <w:rPr>
                <w:sz w:val="20"/>
              </w:rPr>
              <w:t>01</w:t>
            </w:r>
          </w:p>
        </w:tc>
        <w:tc>
          <w:tcPr>
            <w:tcW w:type="dxa" w:w="425"/>
            <w:shd w:fill="auto" w:val="clear"/>
          </w:tcPr>
          <w:p w14:paraId="602A0000">
            <w:pPr>
              <w:rPr>
                <w:sz w:val="20"/>
              </w:rPr>
            </w:pPr>
            <w:r>
              <w:rPr>
                <w:sz w:val="20"/>
              </w:rPr>
              <w:t>04</w:t>
            </w:r>
          </w:p>
        </w:tc>
        <w:tc>
          <w:tcPr>
            <w:tcW w:type="dxa" w:w="1559"/>
            <w:shd w:fill="auto" w:val="clear"/>
          </w:tcPr>
          <w:p w14:paraId="612A0000">
            <w:pPr>
              <w:rPr>
                <w:sz w:val="20"/>
              </w:rPr>
            </w:pPr>
            <w:r>
              <w:rPr>
                <w:sz w:val="20"/>
              </w:rPr>
              <w:t>82 0 00 00000</w:t>
            </w:r>
          </w:p>
        </w:tc>
        <w:tc>
          <w:tcPr>
            <w:tcW w:type="dxa" w:w="567"/>
            <w:shd w:fill="auto" w:val="clear"/>
          </w:tcPr>
          <w:p w14:paraId="622A0000">
            <w:pPr>
              <w:rPr>
                <w:sz w:val="20"/>
              </w:rPr>
            </w:pPr>
            <w:r>
              <w:rPr>
                <w:sz w:val="20"/>
              </w:rPr>
              <w:t>000</w:t>
            </w:r>
          </w:p>
        </w:tc>
        <w:tc>
          <w:tcPr>
            <w:tcW w:type="dxa" w:w="1438"/>
            <w:shd w:fill="auto" w:val="clear"/>
          </w:tcPr>
          <w:p w14:paraId="632A0000">
            <w:pPr>
              <w:ind/>
              <w:jc w:val="right"/>
              <w:rPr>
                <w:sz w:val="20"/>
              </w:rPr>
            </w:pPr>
            <w:r>
              <w:rPr>
                <w:sz w:val="20"/>
              </w:rPr>
              <w:t>65 541,89</w:t>
            </w:r>
          </w:p>
        </w:tc>
      </w:tr>
      <w:tr>
        <w:trPr>
          <w:trHeight w:hRule="atLeast" w:val="20"/>
        </w:trPr>
        <w:tc>
          <w:tcPr>
            <w:tcW w:type="dxa" w:w="4678"/>
            <w:shd w:fill="auto" w:val="clear"/>
          </w:tcPr>
          <w:p w14:paraId="642A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567"/>
            <w:shd w:fill="auto" w:val="clear"/>
          </w:tcPr>
          <w:p w14:paraId="652A0000">
            <w:pPr>
              <w:rPr>
                <w:sz w:val="20"/>
              </w:rPr>
            </w:pPr>
            <w:r>
              <w:rPr>
                <w:sz w:val="20"/>
              </w:rPr>
              <w:t>619</w:t>
            </w:r>
          </w:p>
        </w:tc>
        <w:tc>
          <w:tcPr>
            <w:tcW w:type="dxa" w:w="426"/>
            <w:shd w:fill="auto" w:val="clear"/>
          </w:tcPr>
          <w:p w14:paraId="662A0000">
            <w:pPr>
              <w:rPr>
                <w:sz w:val="20"/>
              </w:rPr>
            </w:pPr>
            <w:r>
              <w:rPr>
                <w:sz w:val="20"/>
              </w:rPr>
              <w:t>01</w:t>
            </w:r>
          </w:p>
        </w:tc>
        <w:tc>
          <w:tcPr>
            <w:tcW w:type="dxa" w:w="425"/>
            <w:shd w:fill="auto" w:val="clear"/>
          </w:tcPr>
          <w:p w14:paraId="672A0000">
            <w:pPr>
              <w:rPr>
                <w:sz w:val="20"/>
              </w:rPr>
            </w:pPr>
            <w:r>
              <w:rPr>
                <w:sz w:val="20"/>
              </w:rPr>
              <w:t>04</w:t>
            </w:r>
          </w:p>
        </w:tc>
        <w:tc>
          <w:tcPr>
            <w:tcW w:type="dxa" w:w="1559"/>
            <w:shd w:fill="auto" w:val="clear"/>
          </w:tcPr>
          <w:p w14:paraId="682A0000">
            <w:pPr>
              <w:rPr>
                <w:sz w:val="20"/>
              </w:rPr>
            </w:pPr>
            <w:r>
              <w:rPr>
                <w:sz w:val="20"/>
              </w:rPr>
              <w:t>82 1 00 00000</w:t>
            </w:r>
          </w:p>
        </w:tc>
        <w:tc>
          <w:tcPr>
            <w:tcW w:type="dxa" w:w="567"/>
            <w:shd w:fill="auto" w:val="clear"/>
          </w:tcPr>
          <w:p w14:paraId="692A0000">
            <w:pPr>
              <w:rPr>
                <w:sz w:val="20"/>
              </w:rPr>
            </w:pPr>
            <w:r>
              <w:rPr>
                <w:sz w:val="20"/>
              </w:rPr>
              <w:t>000</w:t>
            </w:r>
          </w:p>
        </w:tc>
        <w:tc>
          <w:tcPr>
            <w:tcW w:type="dxa" w:w="1438"/>
            <w:shd w:fill="auto" w:val="clear"/>
          </w:tcPr>
          <w:p w14:paraId="6A2A0000">
            <w:pPr>
              <w:ind/>
              <w:jc w:val="right"/>
              <w:rPr>
                <w:sz w:val="20"/>
              </w:rPr>
            </w:pPr>
            <w:r>
              <w:rPr>
                <w:sz w:val="20"/>
              </w:rPr>
              <w:t>65 541,89</w:t>
            </w:r>
          </w:p>
        </w:tc>
      </w:tr>
      <w:tr>
        <w:trPr>
          <w:trHeight w:hRule="atLeast" w:val="20"/>
        </w:trPr>
        <w:tc>
          <w:tcPr>
            <w:tcW w:type="dxa" w:w="4678"/>
            <w:shd w:fill="auto" w:val="clear"/>
          </w:tcPr>
          <w:p w14:paraId="6B2A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6C2A0000">
            <w:pPr>
              <w:rPr>
                <w:sz w:val="20"/>
              </w:rPr>
            </w:pPr>
            <w:r>
              <w:rPr>
                <w:sz w:val="20"/>
              </w:rPr>
              <w:t>619</w:t>
            </w:r>
          </w:p>
        </w:tc>
        <w:tc>
          <w:tcPr>
            <w:tcW w:type="dxa" w:w="426"/>
            <w:shd w:fill="auto" w:val="clear"/>
          </w:tcPr>
          <w:p w14:paraId="6D2A0000">
            <w:pPr>
              <w:rPr>
                <w:sz w:val="20"/>
              </w:rPr>
            </w:pPr>
            <w:r>
              <w:rPr>
                <w:sz w:val="20"/>
              </w:rPr>
              <w:t>01</w:t>
            </w:r>
          </w:p>
        </w:tc>
        <w:tc>
          <w:tcPr>
            <w:tcW w:type="dxa" w:w="425"/>
            <w:shd w:fill="auto" w:val="clear"/>
          </w:tcPr>
          <w:p w14:paraId="6E2A0000">
            <w:pPr>
              <w:rPr>
                <w:sz w:val="20"/>
              </w:rPr>
            </w:pPr>
            <w:r>
              <w:rPr>
                <w:sz w:val="20"/>
              </w:rPr>
              <w:t>04</w:t>
            </w:r>
          </w:p>
        </w:tc>
        <w:tc>
          <w:tcPr>
            <w:tcW w:type="dxa" w:w="1559"/>
            <w:shd w:fill="auto" w:val="clear"/>
          </w:tcPr>
          <w:p w14:paraId="6F2A0000">
            <w:pPr>
              <w:rPr>
                <w:sz w:val="20"/>
              </w:rPr>
            </w:pPr>
            <w:r>
              <w:rPr>
                <w:sz w:val="20"/>
              </w:rPr>
              <w:t>82 1 00 10010</w:t>
            </w:r>
          </w:p>
        </w:tc>
        <w:tc>
          <w:tcPr>
            <w:tcW w:type="dxa" w:w="567"/>
            <w:shd w:fill="auto" w:val="clear"/>
          </w:tcPr>
          <w:p w14:paraId="702A0000">
            <w:pPr>
              <w:rPr>
                <w:sz w:val="20"/>
              </w:rPr>
            </w:pPr>
            <w:r>
              <w:rPr>
                <w:sz w:val="20"/>
              </w:rPr>
              <w:t>000</w:t>
            </w:r>
          </w:p>
        </w:tc>
        <w:tc>
          <w:tcPr>
            <w:tcW w:type="dxa" w:w="1438"/>
            <w:shd w:fill="auto" w:val="clear"/>
          </w:tcPr>
          <w:p w14:paraId="712A0000">
            <w:pPr>
              <w:ind/>
              <w:jc w:val="right"/>
              <w:rPr>
                <w:sz w:val="20"/>
              </w:rPr>
            </w:pPr>
            <w:r>
              <w:rPr>
                <w:sz w:val="20"/>
              </w:rPr>
              <w:t>6 633,25</w:t>
            </w:r>
          </w:p>
        </w:tc>
      </w:tr>
      <w:tr>
        <w:trPr>
          <w:trHeight w:hRule="atLeast" w:val="20"/>
        </w:trPr>
        <w:tc>
          <w:tcPr>
            <w:tcW w:type="dxa" w:w="4678"/>
            <w:shd w:fill="auto" w:val="clear"/>
          </w:tcPr>
          <w:p w14:paraId="722A0000">
            <w:pPr>
              <w:rPr>
                <w:sz w:val="20"/>
              </w:rPr>
            </w:pPr>
            <w:r>
              <w:rPr>
                <w:sz w:val="20"/>
              </w:rPr>
              <w:t>Расходы на выплаты персоналу государственных (муниципальных) органов</w:t>
            </w:r>
          </w:p>
        </w:tc>
        <w:tc>
          <w:tcPr>
            <w:tcW w:type="dxa" w:w="567"/>
            <w:shd w:fill="auto" w:val="clear"/>
          </w:tcPr>
          <w:p w14:paraId="732A0000">
            <w:pPr>
              <w:rPr>
                <w:sz w:val="20"/>
              </w:rPr>
            </w:pPr>
            <w:r>
              <w:rPr>
                <w:sz w:val="20"/>
              </w:rPr>
              <w:t>619</w:t>
            </w:r>
          </w:p>
        </w:tc>
        <w:tc>
          <w:tcPr>
            <w:tcW w:type="dxa" w:w="426"/>
            <w:shd w:fill="auto" w:val="clear"/>
          </w:tcPr>
          <w:p w14:paraId="742A0000">
            <w:pPr>
              <w:rPr>
                <w:sz w:val="20"/>
              </w:rPr>
            </w:pPr>
            <w:r>
              <w:rPr>
                <w:sz w:val="20"/>
              </w:rPr>
              <w:t>01</w:t>
            </w:r>
          </w:p>
        </w:tc>
        <w:tc>
          <w:tcPr>
            <w:tcW w:type="dxa" w:w="425"/>
            <w:shd w:fill="auto" w:val="clear"/>
          </w:tcPr>
          <w:p w14:paraId="752A0000">
            <w:pPr>
              <w:rPr>
                <w:sz w:val="20"/>
              </w:rPr>
            </w:pPr>
            <w:r>
              <w:rPr>
                <w:sz w:val="20"/>
              </w:rPr>
              <w:t>04</w:t>
            </w:r>
          </w:p>
        </w:tc>
        <w:tc>
          <w:tcPr>
            <w:tcW w:type="dxa" w:w="1559"/>
            <w:shd w:fill="auto" w:val="clear"/>
          </w:tcPr>
          <w:p w14:paraId="762A0000">
            <w:pPr>
              <w:rPr>
                <w:sz w:val="20"/>
              </w:rPr>
            </w:pPr>
            <w:r>
              <w:rPr>
                <w:sz w:val="20"/>
              </w:rPr>
              <w:t>82 1 00 10010</w:t>
            </w:r>
          </w:p>
        </w:tc>
        <w:tc>
          <w:tcPr>
            <w:tcW w:type="dxa" w:w="567"/>
            <w:shd w:fill="auto" w:val="clear"/>
          </w:tcPr>
          <w:p w14:paraId="772A0000">
            <w:pPr>
              <w:rPr>
                <w:sz w:val="20"/>
              </w:rPr>
            </w:pPr>
            <w:r>
              <w:rPr>
                <w:sz w:val="20"/>
              </w:rPr>
              <w:t>120</w:t>
            </w:r>
          </w:p>
        </w:tc>
        <w:tc>
          <w:tcPr>
            <w:tcW w:type="dxa" w:w="1438"/>
            <w:shd w:fill="auto" w:val="clear"/>
          </w:tcPr>
          <w:p w14:paraId="782A0000">
            <w:pPr>
              <w:ind/>
              <w:jc w:val="right"/>
              <w:rPr>
                <w:sz w:val="20"/>
              </w:rPr>
            </w:pPr>
            <w:r>
              <w:rPr>
                <w:sz w:val="20"/>
              </w:rPr>
              <w:t>797,12</w:t>
            </w:r>
          </w:p>
        </w:tc>
      </w:tr>
      <w:tr>
        <w:trPr>
          <w:trHeight w:hRule="atLeast" w:val="20"/>
        </w:trPr>
        <w:tc>
          <w:tcPr>
            <w:tcW w:type="dxa" w:w="4678"/>
            <w:shd w:fill="auto" w:val="clear"/>
          </w:tcPr>
          <w:p w14:paraId="79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A2A0000">
            <w:pPr>
              <w:rPr>
                <w:sz w:val="20"/>
              </w:rPr>
            </w:pPr>
            <w:r>
              <w:rPr>
                <w:sz w:val="20"/>
              </w:rPr>
              <w:t>619</w:t>
            </w:r>
          </w:p>
        </w:tc>
        <w:tc>
          <w:tcPr>
            <w:tcW w:type="dxa" w:w="426"/>
            <w:shd w:fill="auto" w:val="clear"/>
          </w:tcPr>
          <w:p w14:paraId="7B2A0000">
            <w:pPr>
              <w:rPr>
                <w:sz w:val="20"/>
              </w:rPr>
            </w:pPr>
            <w:r>
              <w:rPr>
                <w:sz w:val="20"/>
              </w:rPr>
              <w:t>01</w:t>
            </w:r>
          </w:p>
        </w:tc>
        <w:tc>
          <w:tcPr>
            <w:tcW w:type="dxa" w:w="425"/>
            <w:shd w:fill="auto" w:val="clear"/>
          </w:tcPr>
          <w:p w14:paraId="7C2A0000">
            <w:pPr>
              <w:rPr>
                <w:sz w:val="20"/>
              </w:rPr>
            </w:pPr>
            <w:r>
              <w:rPr>
                <w:sz w:val="20"/>
              </w:rPr>
              <w:t>04</w:t>
            </w:r>
          </w:p>
        </w:tc>
        <w:tc>
          <w:tcPr>
            <w:tcW w:type="dxa" w:w="1559"/>
            <w:shd w:fill="auto" w:val="clear"/>
          </w:tcPr>
          <w:p w14:paraId="7D2A0000">
            <w:pPr>
              <w:rPr>
                <w:sz w:val="20"/>
              </w:rPr>
            </w:pPr>
            <w:r>
              <w:rPr>
                <w:sz w:val="20"/>
              </w:rPr>
              <w:t>82 1 00 10010</w:t>
            </w:r>
          </w:p>
        </w:tc>
        <w:tc>
          <w:tcPr>
            <w:tcW w:type="dxa" w:w="567"/>
            <w:shd w:fill="auto" w:val="clear"/>
          </w:tcPr>
          <w:p w14:paraId="7E2A0000">
            <w:pPr>
              <w:rPr>
                <w:sz w:val="20"/>
              </w:rPr>
            </w:pPr>
            <w:r>
              <w:rPr>
                <w:sz w:val="20"/>
              </w:rPr>
              <w:t>240</w:t>
            </w:r>
          </w:p>
        </w:tc>
        <w:tc>
          <w:tcPr>
            <w:tcW w:type="dxa" w:w="1438"/>
            <w:shd w:fill="auto" w:val="clear"/>
          </w:tcPr>
          <w:p w14:paraId="7F2A0000">
            <w:pPr>
              <w:ind/>
              <w:jc w:val="right"/>
              <w:rPr>
                <w:sz w:val="20"/>
              </w:rPr>
            </w:pPr>
            <w:r>
              <w:rPr>
                <w:sz w:val="20"/>
              </w:rPr>
              <w:t>5 560,90</w:t>
            </w:r>
          </w:p>
        </w:tc>
      </w:tr>
      <w:tr>
        <w:trPr>
          <w:trHeight w:hRule="atLeast" w:val="20"/>
        </w:trPr>
        <w:tc>
          <w:tcPr>
            <w:tcW w:type="dxa" w:w="4678"/>
            <w:shd w:fill="auto" w:val="clear"/>
          </w:tcPr>
          <w:p w14:paraId="802A0000">
            <w:pPr>
              <w:rPr>
                <w:sz w:val="20"/>
              </w:rPr>
            </w:pPr>
            <w:r>
              <w:rPr>
                <w:sz w:val="20"/>
              </w:rPr>
              <w:t>Уплата налогов, сборов и иных платежей</w:t>
            </w:r>
          </w:p>
        </w:tc>
        <w:tc>
          <w:tcPr>
            <w:tcW w:type="dxa" w:w="567"/>
            <w:shd w:fill="auto" w:val="clear"/>
          </w:tcPr>
          <w:p w14:paraId="812A0000">
            <w:pPr>
              <w:rPr>
                <w:sz w:val="20"/>
              </w:rPr>
            </w:pPr>
            <w:r>
              <w:rPr>
                <w:sz w:val="20"/>
              </w:rPr>
              <w:t>619</w:t>
            </w:r>
          </w:p>
        </w:tc>
        <w:tc>
          <w:tcPr>
            <w:tcW w:type="dxa" w:w="426"/>
            <w:shd w:fill="auto" w:val="clear"/>
          </w:tcPr>
          <w:p w14:paraId="822A0000">
            <w:pPr>
              <w:rPr>
                <w:sz w:val="20"/>
              </w:rPr>
            </w:pPr>
            <w:r>
              <w:rPr>
                <w:sz w:val="20"/>
              </w:rPr>
              <w:t>01</w:t>
            </w:r>
          </w:p>
        </w:tc>
        <w:tc>
          <w:tcPr>
            <w:tcW w:type="dxa" w:w="425"/>
            <w:shd w:fill="auto" w:val="clear"/>
          </w:tcPr>
          <w:p w14:paraId="832A0000">
            <w:pPr>
              <w:rPr>
                <w:sz w:val="20"/>
              </w:rPr>
            </w:pPr>
            <w:r>
              <w:rPr>
                <w:sz w:val="20"/>
              </w:rPr>
              <w:t>04</w:t>
            </w:r>
          </w:p>
        </w:tc>
        <w:tc>
          <w:tcPr>
            <w:tcW w:type="dxa" w:w="1559"/>
            <w:shd w:fill="auto" w:val="clear"/>
          </w:tcPr>
          <w:p w14:paraId="842A0000">
            <w:pPr>
              <w:rPr>
                <w:sz w:val="20"/>
              </w:rPr>
            </w:pPr>
            <w:r>
              <w:rPr>
                <w:sz w:val="20"/>
              </w:rPr>
              <w:t>82 1 00 10010</w:t>
            </w:r>
          </w:p>
        </w:tc>
        <w:tc>
          <w:tcPr>
            <w:tcW w:type="dxa" w:w="567"/>
            <w:shd w:fill="auto" w:val="clear"/>
          </w:tcPr>
          <w:p w14:paraId="852A0000">
            <w:pPr>
              <w:rPr>
                <w:sz w:val="20"/>
              </w:rPr>
            </w:pPr>
            <w:r>
              <w:rPr>
                <w:sz w:val="20"/>
              </w:rPr>
              <w:t>850</w:t>
            </w:r>
          </w:p>
        </w:tc>
        <w:tc>
          <w:tcPr>
            <w:tcW w:type="dxa" w:w="1438"/>
            <w:shd w:fill="auto" w:val="clear"/>
          </w:tcPr>
          <w:p w14:paraId="862A0000">
            <w:pPr>
              <w:ind/>
              <w:jc w:val="right"/>
              <w:rPr>
                <w:sz w:val="20"/>
              </w:rPr>
            </w:pPr>
            <w:r>
              <w:rPr>
                <w:sz w:val="20"/>
              </w:rPr>
              <w:t>275,23</w:t>
            </w:r>
          </w:p>
        </w:tc>
      </w:tr>
      <w:tr>
        <w:trPr>
          <w:trHeight w:hRule="atLeast" w:val="20"/>
        </w:trPr>
        <w:tc>
          <w:tcPr>
            <w:tcW w:type="dxa" w:w="4678"/>
            <w:shd w:fill="auto" w:val="clear"/>
          </w:tcPr>
          <w:p w14:paraId="872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882A0000">
            <w:pPr>
              <w:rPr>
                <w:sz w:val="20"/>
              </w:rPr>
            </w:pPr>
            <w:r>
              <w:rPr>
                <w:sz w:val="20"/>
              </w:rPr>
              <w:t>619</w:t>
            </w:r>
          </w:p>
        </w:tc>
        <w:tc>
          <w:tcPr>
            <w:tcW w:type="dxa" w:w="426"/>
            <w:shd w:fill="auto" w:val="clear"/>
          </w:tcPr>
          <w:p w14:paraId="892A0000">
            <w:pPr>
              <w:rPr>
                <w:sz w:val="20"/>
              </w:rPr>
            </w:pPr>
            <w:r>
              <w:rPr>
                <w:sz w:val="20"/>
              </w:rPr>
              <w:t>01</w:t>
            </w:r>
          </w:p>
        </w:tc>
        <w:tc>
          <w:tcPr>
            <w:tcW w:type="dxa" w:w="425"/>
            <w:shd w:fill="auto" w:val="clear"/>
          </w:tcPr>
          <w:p w14:paraId="8A2A0000">
            <w:pPr>
              <w:rPr>
                <w:sz w:val="20"/>
              </w:rPr>
            </w:pPr>
            <w:r>
              <w:rPr>
                <w:sz w:val="20"/>
              </w:rPr>
              <w:t>04</w:t>
            </w:r>
          </w:p>
        </w:tc>
        <w:tc>
          <w:tcPr>
            <w:tcW w:type="dxa" w:w="1559"/>
            <w:shd w:fill="auto" w:val="clear"/>
          </w:tcPr>
          <w:p w14:paraId="8B2A0000">
            <w:pPr>
              <w:rPr>
                <w:sz w:val="20"/>
              </w:rPr>
            </w:pPr>
            <w:r>
              <w:rPr>
                <w:sz w:val="20"/>
              </w:rPr>
              <w:t>82 1 00 10020</w:t>
            </w:r>
          </w:p>
        </w:tc>
        <w:tc>
          <w:tcPr>
            <w:tcW w:type="dxa" w:w="567"/>
            <w:shd w:fill="auto" w:val="clear"/>
          </w:tcPr>
          <w:p w14:paraId="8C2A0000">
            <w:pPr>
              <w:rPr>
                <w:sz w:val="20"/>
              </w:rPr>
            </w:pPr>
            <w:r>
              <w:rPr>
                <w:sz w:val="20"/>
              </w:rPr>
              <w:t>000</w:t>
            </w:r>
          </w:p>
        </w:tc>
        <w:tc>
          <w:tcPr>
            <w:tcW w:type="dxa" w:w="1438"/>
            <w:shd w:fill="auto" w:val="clear"/>
          </w:tcPr>
          <w:p w14:paraId="8D2A0000">
            <w:pPr>
              <w:ind/>
              <w:jc w:val="right"/>
              <w:rPr>
                <w:sz w:val="20"/>
              </w:rPr>
            </w:pPr>
            <w:r>
              <w:rPr>
                <w:sz w:val="20"/>
              </w:rPr>
              <w:t>54 066,21</w:t>
            </w:r>
          </w:p>
        </w:tc>
      </w:tr>
      <w:tr>
        <w:trPr>
          <w:trHeight w:hRule="atLeast" w:val="20"/>
        </w:trPr>
        <w:tc>
          <w:tcPr>
            <w:tcW w:type="dxa" w:w="4678"/>
            <w:shd w:fill="auto" w:val="clear"/>
          </w:tcPr>
          <w:p w14:paraId="8E2A0000">
            <w:pPr>
              <w:rPr>
                <w:sz w:val="20"/>
              </w:rPr>
            </w:pPr>
            <w:r>
              <w:rPr>
                <w:sz w:val="20"/>
              </w:rPr>
              <w:t>Расходы на выплаты персоналу государственных (муниципальных) органов</w:t>
            </w:r>
          </w:p>
        </w:tc>
        <w:tc>
          <w:tcPr>
            <w:tcW w:type="dxa" w:w="567"/>
            <w:shd w:fill="auto" w:val="clear"/>
          </w:tcPr>
          <w:p w14:paraId="8F2A0000">
            <w:pPr>
              <w:rPr>
                <w:sz w:val="20"/>
              </w:rPr>
            </w:pPr>
            <w:r>
              <w:rPr>
                <w:sz w:val="20"/>
              </w:rPr>
              <w:t>619</w:t>
            </w:r>
          </w:p>
        </w:tc>
        <w:tc>
          <w:tcPr>
            <w:tcW w:type="dxa" w:w="426"/>
            <w:shd w:fill="auto" w:val="clear"/>
          </w:tcPr>
          <w:p w14:paraId="902A0000">
            <w:pPr>
              <w:rPr>
                <w:sz w:val="20"/>
              </w:rPr>
            </w:pPr>
            <w:r>
              <w:rPr>
                <w:sz w:val="20"/>
              </w:rPr>
              <w:t>01</w:t>
            </w:r>
          </w:p>
        </w:tc>
        <w:tc>
          <w:tcPr>
            <w:tcW w:type="dxa" w:w="425"/>
            <w:shd w:fill="auto" w:val="clear"/>
          </w:tcPr>
          <w:p w14:paraId="912A0000">
            <w:pPr>
              <w:rPr>
                <w:sz w:val="20"/>
              </w:rPr>
            </w:pPr>
            <w:r>
              <w:rPr>
                <w:sz w:val="20"/>
              </w:rPr>
              <w:t>04</w:t>
            </w:r>
          </w:p>
        </w:tc>
        <w:tc>
          <w:tcPr>
            <w:tcW w:type="dxa" w:w="1559"/>
            <w:shd w:fill="auto" w:val="clear"/>
          </w:tcPr>
          <w:p w14:paraId="922A0000">
            <w:pPr>
              <w:rPr>
                <w:sz w:val="20"/>
              </w:rPr>
            </w:pPr>
            <w:r>
              <w:rPr>
                <w:sz w:val="20"/>
              </w:rPr>
              <w:t>82 1 00 10020</w:t>
            </w:r>
          </w:p>
        </w:tc>
        <w:tc>
          <w:tcPr>
            <w:tcW w:type="dxa" w:w="567"/>
            <w:shd w:fill="auto" w:val="clear"/>
          </w:tcPr>
          <w:p w14:paraId="932A0000">
            <w:pPr>
              <w:rPr>
                <w:sz w:val="20"/>
              </w:rPr>
            </w:pPr>
            <w:r>
              <w:rPr>
                <w:sz w:val="20"/>
              </w:rPr>
              <w:t>120</w:t>
            </w:r>
          </w:p>
        </w:tc>
        <w:tc>
          <w:tcPr>
            <w:tcW w:type="dxa" w:w="1438"/>
            <w:shd w:fill="auto" w:val="clear"/>
          </w:tcPr>
          <w:p w14:paraId="942A0000">
            <w:pPr>
              <w:ind/>
              <w:jc w:val="right"/>
              <w:rPr>
                <w:sz w:val="20"/>
              </w:rPr>
            </w:pPr>
            <w:r>
              <w:rPr>
                <w:sz w:val="20"/>
              </w:rPr>
              <w:t>54 066,21</w:t>
            </w:r>
          </w:p>
        </w:tc>
      </w:tr>
      <w:tr>
        <w:trPr>
          <w:trHeight w:hRule="atLeast" w:val="20"/>
        </w:trPr>
        <w:tc>
          <w:tcPr>
            <w:tcW w:type="dxa" w:w="4678"/>
            <w:shd w:fill="auto" w:val="clear"/>
          </w:tcPr>
          <w:p w14:paraId="952A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962A0000">
            <w:pPr>
              <w:rPr>
                <w:sz w:val="20"/>
              </w:rPr>
            </w:pPr>
            <w:r>
              <w:rPr>
                <w:sz w:val="20"/>
              </w:rPr>
              <w:t>619</w:t>
            </w:r>
          </w:p>
        </w:tc>
        <w:tc>
          <w:tcPr>
            <w:tcW w:type="dxa" w:w="426"/>
            <w:shd w:fill="auto" w:val="clear"/>
          </w:tcPr>
          <w:p w14:paraId="972A0000">
            <w:pPr>
              <w:rPr>
                <w:sz w:val="20"/>
              </w:rPr>
            </w:pPr>
            <w:r>
              <w:rPr>
                <w:sz w:val="20"/>
              </w:rPr>
              <w:t>01</w:t>
            </w:r>
          </w:p>
        </w:tc>
        <w:tc>
          <w:tcPr>
            <w:tcW w:type="dxa" w:w="425"/>
            <w:shd w:fill="auto" w:val="clear"/>
          </w:tcPr>
          <w:p w14:paraId="982A0000">
            <w:pPr>
              <w:rPr>
                <w:sz w:val="20"/>
              </w:rPr>
            </w:pPr>
            <w:r>
              <w:rPr>
                <w:sz w:val="20"/>
              </w:rPr>
              <w:t>04</w:t>
            </w:r>
          </w:p>
        </w:tc>
        <w:tc>
          <w:tcPr>
            <w:tcW w:type="dxa" w:w="1559"/>
            <w:shd w:fill="auto" w:val="clear"/>
          </w:tcPr>
          <w:p w14:paraId="992A0000">
            <w:pPr>
              <w:rPr>
                <w:sz w:val="20"/>
              </w:rPr>
            </w:pPr>
            <w:r>
              <w:rPr>
                <w:sz w:val="20"/>
              </w:rPr>
              <w:t>82 1 00 76200</w:t>
            </w:r>
          </w:p>
        </w:tc>
        <w:tc>
          <w:tcPr>
            <w:tcW w:type="dxa" w:w="567"/>
            <w:shd w:fill="auto" w:val="clear"/>
          </w:tcPr>
          <w:p w14:paraId="9A2A0000">
            <w:pPr>
              <w:rPr>
                <w:sz w:val="20"/>
              </w:rPr>
            </w:pPr>
            <w:r>
              <w:rPr>
                <w:sz w:val="20"/>
              </w:rPr>
              <w:t>000</w:t>
            </w:r>
          </w:p>
        </w:tc>
        <w:tc>
          <w:tcPr>
            <w:tcW w:type="dxa" w:w="1438"/>
            <w:shd w:fill="auto" w:val="clear"/>
          </w:tcPr>
          <w:p w14:paraId="9B2A0000">
            <w:pPr>
              <w:ind/>
              <w:jc w:val="right"/>
              <w:rPr>
                <w:sz w:val="20"/>
              </w:rPr>
            </w:pPr>
            <w:r>
              <w:rPr>
                <w:sz w:val="20"/>
              </w:rPr>
              <w:t>3 087,01</w:t>
            </w:r>
          </w:p>
        </w:tc>
      </w:tr>
      <w:tr>
        <w:trPr>
          <w:trHeight w:hRule="atLeast" w:val="20"/>
        </w:trPr>
        <w:tc>
          <w:tcPr>
            <w:tcW w:type="dxa" w:w="4678"/>
            <w:shd w:fill="auto" w:val="clear"/>
          </w:tcPr>
          <w:p w14:paraId="9C2A0000">
            <w:pPr>
              <w:rPr>
                <w:sz w:val="20"/>
              </w:rPr>
            </w:pPr>
            <w:r>
              <w:rPr>
                <w:sz w:val="20"/>
              </w:rPr>
              <w:t xml:space="preserve">Расходы на выплаты персоналу государственных </w:t>
            </w:r>
            <w:r>
              <w:rPr>
                <w:sz w:val="20"/>
              </w:rPr>
              <w:t>(муниципальных) органов</w:t>
            </w:r>
          </w:p>
        </w:tc>
        <w:tc>
          <w:tcPr>
            <w:tcW w:type="dxa" w:w="567"/>
            <w:shd w:fill="auto" w:val="clear"/>
          </w:tcPr>
          <w:p w14:paraId="9D2A0000">
            <w:pPr>
              <w:rPr>
                <w:sz w:val="20"/>
              </w:rPr>
            </w:pPr>
            <w:r>
              <w:rPr>
                <w:sz w:val="20"/>
              </w:rPr>
              <w:t>619</w:t>
            </w:r>
          </w:p>
        </w:tc>
        <w:tc>
          <w:tcPr>
            <w:tcW w:type="dxa" w:w="426"/>
            <w:shd w:fill="auto" w:val="clear"/>
          </w:tcPr>
          <w:p w14:paraId="9E2A0000">
            <w:pPr>
              <w:rPr>
                <w:sz w:val="20"/>
              </w:rPr>
            </w:pPr>
            <w:r>
              <w:rPr>
                <w:sz w:val="20"/>
              </w:rPr>
              <w:t>01</w:t>
            </w:r>
          </w:p>
        </w:tc>
        <w:tc>
          <w:tcPr>
            <w:tcW w:type="dxa" w:w="425"/>
            <w:shd w:fill="auto" w:val="clear"/>
          </w:tcPr>
          <w:p w14:paraId="9F2A0000">
            <w:pPr>
              <w:rPr>
                <w:sz w:val="20"/>
              </w:rPr>
            </w:pPr>
            <w:r>
              <w:rPr>
                <w:sz w:val="20"/>
              </w:rPr>
              <w:t>04</w:t>
            </w:r>
          </w:p>
        </w:tc>
        <w:tc>
          <w:tcPr>
            <w:tcW w:type="dxa" w:w="1559"/>
            <w:shd w:fill="auto" w:val="clear"/>
          </w:tcPr>
          <w:p w14:paraId="A02A0000">
            <w:pPr>
              <w:rPr>
                <w:sz w:val="20"/>
              </w:rPr>
            </w:pPr>
            <w:r>
              <w:rPr>
                <w:sz w:val="20"/>
              </w:rPr>
              <w:t>82 1 00 76200</w:t>
            </w:r>
          </w:p>
        </w:tc>
        <w:tc>
          <w:tcPr>
            <w:tcW w:type="dxa" w:w="567"/>
            <w:shd w:fill="auto" w:val="clear"/>
          </w:tcPr>
          <w:p w14:paraId="A12A0000">
            <w:pPr>
              <w:rPr>
                <w:sz w:val="20"/>
              </w:rPr>
            </w:pPr>
            <w:r>
              <w:rPr>
                <w:sz w:val="20"/>
              </w:rPr>
              <w:t>120</w:t>
            </w:r>
          </w:p>
        </w:tc>
        <w:tc>
          <w:tcPr>
            <w:tcW w:type="dxa" w:w="1438"/>
            <w:shd w:fill="auto" w:val="clear"/>
          </w:tcPr>
          <w:p w14:paraId="A22A0000">
            <w:pPr>
              <w:ind/>
              <w:jc w:val="right"/>
              <w:rPr>
                <w:sz w:val="20"/>
              </w:rPr>
            </w:pPr>
            <w:r>
              <w:rPr>
                <w:sz w:val="20"/>
              </w:rPr>
              <w:t>2 835,76</w:t>
            </w:r>
          </w:p>
        </w:tc>
      </w:tr>
      <w:tr>
        <w:trPr>
          <w:trHeight w:hRule="atLeast" w:val="20"/>
        </w:trPr>
        <w:tc>
          <w:tcPr>
            <w:tcW w:type="dxa" w:w="4678"/>
            <w:shd w:fill="auto" w:val="clear"/>
          </w:tcPr>
          <w:p w14:paraId="A3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42A0000">
            <w:pPr>
              <w:rPr>
                <w:sz w:val="20"/>
              </w:rPr>
            </w:pPr>
            <w:r>
              <w:rPr>
                <w:sz w:val="20"/>
              </w:rPr>
              <w:t>619</w:t>
            </w:r>
          </w:p>
        </w:tc>
        <w:tc>
          <w:tcPr>
            <w:tcW w:type="dxa" w:w="426"/>
            <w:shd w:fill="auto" w:val="clear"/>
          </w:tcPr>
          <w:p w14:paraId="A52A0000">
            <w:pPr>
              <w:rPr>
                <w:sz w:val="20"/>
              </w:rPr>
            </w:pPr>
            <w:r>
              <w:rPr>
                <w:sz w:val="20"/>
              </w:rPr>
              <w:t>01</w:t>
            </w:r>
          </w:p>
        </w:tc>
        <w:tc>
          <w:tcPr>
            <w:tcW w:type="dxa" w:w="425"/>
            <w:shd w:fill="auto" w:val="clear"/>
          </w:tcPr>
          <w:p w14:paraId="A62A0000">
            <w:pPr>
              <w:rPr>
                <w:sz w:val="20"/>
              </w:rPr>
            </w:pPr>
            <w:r>
              <w:rPr>
                <w:sz w:val="20"/>
              </w:rPr>
              <w:t>04</w:t>
            </w:r>
          </w:p>
        </w:tc>
        <w:tc>
          <w:tcPr>
            <w:tcW w:type="dxa" w:w="1559"/>
            <w:shd w:fill="auto" w:val="clear"/>
          </w:tcPr>
          <w:p w14:paraId="A72A0000">
            <w:pPr>
              <w:rPr>
                <w:sz w:val="20"/>
              </w:rPr>
            </w:pPr>
            <w:r>
              <w:rPr>
                <w:sz w:val="20"/>
              </w:rPr>
              <w:t>82 1 00 76200</w:t>
            </w:r>
          </w:p>
        </w:tc>
        <w:tc>
          <w:tcPr>
            <w:tcW w:type="dxa" w:w="567"/>
            <w:shd w:fill="auto" w:val="clear"/>
          </w:tcPr>
          <w:p w14:paraId="A82A0000">
            <w:pPr>
              <w:rPr>
                <w:sz w:val="20"/>
              </w:rPr>
            </w:pPr>
            <w:r>
              <w:rPr>
                <w:sz w:val="20"/>
              </w:rPr>
              <w:t>240</w:t>
            </w:r>
          </w:p>
        </w:tc>
        <w:tc>
          <w:tcPr>
            <w:tcW w:type="dxa" w:w="1438"/>
            <w:shd w:fill="auto" w:val="clear"/>
          </w:tcPr>
          <w:p w14:paraId="A92A0000">
            <w:pPr>
              <w:ind/>
              <w:jc w:val="right"/>
              <w:rPr>
                <w:sz w:val="20"/>
              </w:rPr>
            </w:pPr>
            <w:r>
              <w:rPr>
                <w:sz w:val="20"/>
              </w:rPr>
              <w:t>251,25</w:t>
            </w:r>
          </w:p>
        </w:tc>
      </w:tr>
      <w:tr>
        <w:trPr>
          <w:trHeight w:hRule="atLeast" w:val="20"/>
        </w:trPr>
        <w:tc>
          <w:tcPr>
            <w:tcW w:type="dxa" w:w="4678"/>
            <w:shd w:fill="auto" w:val="clear"/>
          </w:tcPr>
          <w:p w14:paraId="AA2A0000">
            <w:pPr>
              <w:rPr>
                <w:sz w:val="20"/>
              </w:rPr>
            </w:pPr>
            <w:r>
              <w:rPr>
                <w:sz w:val="20"/>
              </w:rPr>
              <w:t>Создание и организация деятельности комиссий по делам несовершеннолетних и защите их прав</w:t>
            </w:r>
          </w:p>
        </w:tc>
        <w:tc>
          <w:tcPr>
            <w:tcW w:type="dxa" w:w="567"/>
            <w:shd w:fill="auto" w:val="clear"/>
          </w:tcPr>
          <w:p w14:paraId="AB2A0000">
            <w:pPr>
              <w:rPr>
                <w:sz w:val="20"/>
              </w:rPr>
            </w:pPr>
            <w:r>
              <w:rPr>
                <w:sz w:val="20"/>
              </w:rPr>
              <w:t>619</w:t>
            </w:r>
          </w:p>
        </w:tc>
        <w:tc>
          <w:tcPr>
            <w:tcW w:type="dxa" w:w="426"/>
            <w:shd w:fill="auto" w:val="clear"/>
          </w:tcPr>
          <w:p w14:paraId="AC2A0000">
            <w:pPr>
              <w:rPr>
                <w:sz w:val="20"/>
              </w:rPr>
            </w:pPr>
            <w:r>
              <w:rPr>
                <w:sz w:val="20"/>
              </w:rPr>
              <w:t>01</w:t>
            </w:r>
          </w:p>
        </w:tc>
        <w:tc>
          <w:tcPr>
            <w:tcW w:type="dxa" w:w="425"/>
            <w:shd w:fill="auto" w:val="clear"/>
          </w:tcPr>
          <w:p w14:paraId="AD2A0000">
            <w:pPr>
              <w:rPr>
                <w:sz w:val="20"/>
              </w:rPr>
            </w:pPr>
            <w:r>
              <w:rPr>
                <w:sz w:val="20"/>
              </w:rPr>
              <w:t>04</w:t>
            </w:r>
          </w:p>
        </w:tc>
        <w:tc>
          <w:tcPr>
            <w:tcW w:type="dxa" w:w="1559"/>
            <w:shd w:fill="auto" w:val="clear"/>
          </w:tcPr>
          <w:p w14:paraId="AE2A0000">
            <w:pPr>
              <w:rPr>
                <w:sz w:val="20"/>
              </w:rPr>
            </w:pPr>
            <w:r>
              <w:rPr>
                <w:sz w:val="20"/>
              </w:rPr>
              <w:t>82 1 00 76360</w:t>
            </w:r>
          </w:p>
        </w:tc>
        <w:tc>
          <w:tcPr>
            <w:tcW w:type="dxa" w:w="567"/>
            <w:shd w:fill="auto" w:val="clear"/>
          </w:tcPr>
          <w:p w14:paraId="AF2A0000">
            <w:pPr>
              <w:rPr>
                <w:sz w:val="20"/>
              </w:rPr>
            </w:pPr>
            <w:r>
              <w:rPr>
                <w:sz w:val="20"/>
              </w:rPr>
              <w:t>000</w:t>
            </w:r>
          </w:p>
        </w:tc>
        <w:tc>
          <w:tcPr>
            <w:tcW w:type="dxa" w:w="1438"/>
            <w:shd w:fill="auto" w:val="clear"/>
          </w:tcPr>
          <w:p w14:paraId="B02A0000">
            <w:pPr>
              <w:ind/>
              <w:jc w:val="right"/>
              <w:rPr>
                <w:sz w:val="20"/>
              </w:rPr>
            </w:pPr>
            <w:r>
              <w:rPr>
                <w:sz w:val="20"/>
              </w:rPr>
              <w:t>1 354,24</w:t>
            </w:r>
          </w:p>
        </w:tc>
      </w:tr>
      <w:tr>
        <w:trPr>
          <w:trHeight w:hRule="atLeast" w:val="20"/>
        </w:trPr>
        <w:tc>
          <w:tcPr>
            <w:tcW w:type="dxa" w:w="4678"/>
            <w:shd w:fill="auto" w:val="clear"/>
          </w:tcPr>
          <w:p w14:paraId="B12A0000">
            <w:pPr>
              <w:rPr>
                <w:sz w:val="20"/>
              </w:rPr>
            </w:pPr>
            <w:r>
              <w:rPr>
                <w:sz w:val="20"/>
              </w:rPr>
              <w:t>Расходы на выплаты персоналу государственных (муниципальных) органов</w:t>
            </w:r>
          </w:p>
        </w:tc>
        <w:tc>
          <w:tcPr>
            <w:tcW w:type="dxa" w:w="567"/>
            <w:shd w:fill="auto" w:val="clear"/>
          </w:tcPr>
          <w:p w14:paraId="B22A0000">
            <w:pPr>
              <w:rPr>
                <w:sz w:val="20"/>
              </w:rPr>
            </w:pPr>
            <w:r>
              <w:rPr>
                <w:sz w:val="20"/>
              </w:rPr>
              <w:t>619</w:t>
            </w:r>
          </w:p>
        </w:tc>
        <w:tc>
          <w:tcPr>
            <w:tcW w:type="dxa" w:w="426"/>
            <w:shd w:fill="auto" w:val="clear"/>
          </w:tcPr>
          <w:p w14:paraId="B32A0000">
            <w:pPr>
              <w:rPr>
                <w:sz w:val="20"/>
              </w:rPr>
            </w:pPr>
            <w:r>
              <w:rPr>
                <w:sz w:val="20"/>
              </w:rPr>
              <w:t>01</w:t>
            </w:r>
          </w:p>
        </w:tc>
        <w:tc>
          <w:tcPr>
            <w:tcW w:type="dxa" w:w="425"/>
            <w:shd w:fill="auto" w:val="clear"/>
          </w:tcPr>
          <w:p w14:paraId="B42A0000">
            <w:pPr>
              <w:rPr>
                <w:sz w:val="20"/>
              </w:rPr>
            </w:pPr>
            <w:r>
              <w:rPr>
                <w:sz w:val="20"/>
              </w:rPr>
              <w:t>04</w:t>
            </w:r>
          </w:p>
        </w:tc>
        <w:tc>
          <w:tcPr>
            <w:tcW w:type="dxa" w:w="1559"/>
            <w:shd w:fill="auto" w:val="clear"/>
          </w:tcPr>
          <w:p w14:paraId="B52A0000">
            <w:pPr>
              <w:rPr>
                <w:sz w:val="20"/>
              </w:rPr>
            </w:pPr>
            <w:r>
              <w:rPr>
                <w:sz w:val="20"/>
              </w:rPr>
              <w:t>82 1 00 76360</w:t>
            </w:r>
          </w:p>
        </w:tc>
        <w:tc>
          <w:tcPr>
            <w:tcW w:type="dxa" w:w="567"/>
            <w:shd w:fill="auto" w:val="clear"/>
          </w:tcPr>
          <w:p w14:paraId="B62A0000">
            <w:pPr>
              <w:rPr>
                <w:sz w:val="20"/>
              </w:rPr>
            </w:pPr>
            <w:r>
              <w:rPr>
                <w:sz w:val="20"/>
              </w:rPr>
              <w:t>120</w:t>
            </w:r>
          </w:p>
        </w:tc>
        <w:tc>
          <w:tcPr>
            <w:tcW w:type="dxa" w:w="1438"/>
            <w:shd w:fill="auto" w:val="clear"/>
          </w:tcPr>
          <w:p w14:paraId="B72A0000">
            <w:pPr>
              <w:ind/>
              <w:jc w:val="right"/>
              <w:rPr>
                <w:sz w:val="20"/>
              </w:rPr>
            </w:pPr>
            <w:r>
              <w:rPr>
                <w:sz w:val="20"/>
              </w:rPr>
              <w:t>1 277,77</w:t>
            </w:r>
          </w:p>
        </w:tc>
      </w:tr>
      <w:tr>
        <w:trPr>
          <w:trHeight w:hRule="atLeast" w:val="20"/>
        </w:trPr>
        <w:tc>
          <w:tcPr>
            <w:tcW w:type="dxa" w:w="4678"/>
            <w:shd w:fill="auto" w:val="clear"/>
          </w:tcPr>
          <w:p w14:paraId="B8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92A0000">
            <w:pPr>
              <w:rPr>
                <w:sz w:val="20"/>
              </w:rPr>
            </w:pPr>
            <w:r>
              <w:rPr>
                <w:sz w:val="20"/>
              </w:rPr>
              <w:t>619</w:t>
            </w:r>
          </w:p>
        </w:tc>
        <w:tc>
          <w:tcPr>
            <w:tcW w:type="dxa" w:w="426"/>
            <w:shd w:fill="auto" w:val="clear"/>
          </w:tcPr>
          <w:p w14:paraId="BA2A0000">
            <w:pPr>
              <w:rPr>
                <w:sz w:val="20"/>
              </w:rPr>
            </w:pPr>
            <w:r>
              <w:rPr>
                <w:sz w:val="20"/>
              </w:rPr>
              <w:t>01</w:t>
            </w:r>
          </w:p>
        </w:tc>
        <w:tc>
          <w:tcPr>
            <w:tcW w:type="dxa" w:w="425"/>
            <w:shd w:fill="auto" w:val="clear"/>
          </w:tcPr>
          <w:p w14:paraId="BB2A0000">
            <w:pPr>
              <w:rPr>
                <w:sz w:val="20"/>
              </w:rPr>
            </w:pPr>
            <w:r>
              <w:rPr>
                <w:sz w:val="20"/>
              </w:rPr>
              <w:t>04</w:t>
            </w:r>
          </w:p>
        </w:tc>
        <w:tc>
          <w:tcPr>
            <w:tcW w:type="dxa" w:w="1559"/>
            <w:shd w:fill="auto" w:val="clear"/>
          </w:tcPr>
          <w:p w14:paraId="BC2A0000">
            <w:pPr>
              <w:rPr>
                <w:sz w:val="20"/>
              </w:rPr>
            </w:pPr>
            <w:r>
              <w:rPr>
                <w:sz w:val="20"/>
              </w:rPr>
              <w:t>82 1 00 76360</w:t>
            </w:r>
          </w:p>
        </w:tc>
        <w:tc>
          <w:tcPr>
            <w:tcW w:type="dxa" w:w="567"/>
            <w:shd w:fill="auto" w:val="clear"/>
          </w:tcPr>
          <w:p w14:paraId="BD2A0000">
            <w:pPr>
              <w:rPr>
                <w:sz w:val="20"/>
              </w:rPr>
            </w:pPr>
            <w:r>
              <w:rPr>
                <w:sz w:val="20"/>
              </w:rPr>
              <w:t>240</w:t>
            </w:r>
          </w:p>
        </w:tc>
        <w:tc>
          <w:tcPr>
            <w:tcW w:type="dxa" w:w="1438"/>
            <w:shd w:fill="auto" w:val="clear"/>
          </w:tcPr>
          <w:p w14:paraId="BE2A0000">
            <w:pPr>
              <w:ind/>
              <w:jc w:val="right"/>
              <w:rPr>
                <w:sz w:val="20"/>
              </w:rPr>
            </w:pPr>
            <w:r>
              <w:rPr>
                <w:sz w:val="20"/>
              </w:rPr>
              <w:t>76,47</w:t>
            </w:r>
          </w:p>
        </w:tc>
      </w:tr>
      <w:tr>
        <w:trPr>
          <w:trHeight w:hRule="atLeast" w:val="20"/>
        </w:trPr>
        <w:tc>
          <w:tcPr>
            <w:tcW w:type="dxa" w:w="4678"/>
            <w:shd w:fill="auto" w:val="clear"/>
          </w:tcPr>
          <w:p w14:paraId="BF2A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C02A0000">
            <w:pPr>
              <w:rPr>
                <w:sz w:val="20"/>
              </w:rPr>
            </w:pPr>
            <w:r>
              <w:rPr>
                <w:sz w:val="20"/>
              </w:rPr>
              <w:t>619</w:t>
            </w:r>
          </w:p>
        </w:tc>
        <w:tc>
          <w:tcPr>
            <w:tcW w:type="dxa" w:w="426"/>
            <w:shd w:fill="auto" w:val="clear"/>
          </w:tcPr>
          <w:p w14:paraId="C12A0000">
            <w:pPr>
              <w:rPr>
                <w:sz w:val="20"/>
              </w:rPr>
            </w:pPr>
            <w:r>
              <w:rPr>
                <w:sz w:val="20"/>
              </w:rPr>
              <w:t>01</w:t>
            </w:r>
          </w:p>
        </w:tc>
        <w:tc>
          <w:tcPr>
            <w:tcW w:type="dxa" w:w="425"/>
            <w:shd w:fill="auto" w:val="clear"/>
          </w:tcPr>
          <w:p w14:paraId="C22A0000">
            <w:pPr>
              <w:rPr>
                <w:sz w:val="20"/>
              </w:rPr>
            </w:pPr>
            <w:r>
              <w:rPr>
                <w:sz w:val="20"/>
              </w:rPr>
              <w:t>04</w:t>
            </w:r>
          </w:p>
        </w:tc>
        <w:tc>
          <w:tcPr>
            <w:tcW w:type="dxa" w:w="1559"/>
            <w:shd w:fill="auto" w:val="clear"/>
          </w:tcPr>
          <w:p w14:paraId="C32A0000">
            <w:pPr>
              <w:rPr>
                <w:sz w:val="20"/>
              </w:rPr>
            </w:pPr>
            <w:r>
              <w:rPr>
                <w:sz w:val="20"/>
              </w:rPr>
              <w:t>82 1 00 78930</w:t>
            </w:r>
          </w:p>
        </w:tc>
        <w:tc>
          <w:tcPr>
            <w:tcW w:type="dxa" w:w="567"/>
            <w:shd w:fill="auto" w:val="clear"/>
          </w:tcPr>
          <w:p w14:paraId="C42A0000">
            <w:pPr>
              <w:rPr>
                <w:sz w:val="20"/>
              </w:rPr>
            </w:pPr>
            <w:r>
              <w:rPr>
                <w:sz w:val="20"/>
              </w:rPr>
              <w:t>000</w:t>
            </w:r>
          </w:p>
        </w:tc>
        <w:tc>
          <w:tcPr>
            <w:tcW w:type="dxa" w:w="1438"/>
            <w:shd w:fill="auto" w:val="clear"/>
          </w:tcPr>
          <w:p w14:paraId="C52A0000">
            <w:pPr>
              <w:ind/>
              <w:jc w:val="right"/>
              <w:rPr>
                <w:sz w:val="20"/>
              </w:rPr>
            </w:pPr>
            <w:r>
              <w:rPr>
                <w:sz w:val="20"/>
              </w:rPr>
              <w:t>401,18</w:t>
            </w:r>
          </w:p>
        </w:tc>
      </w:tr>
      <w:tr>
        <w:trPr>
          <w:trHeight w:hRule="atLeast" w:val="20"/>
        </w:trPr>
        <w:tc>
          <w:tcPr>
            <w:tcW w:type="dxa" w:w="4678"/>
            <w:shd w:fill="auto" w:val="clear"/>
          </w:tcPr>
          <w:p w14:paraId="C62A0000">
            <w:pPr>
              <w:rPr>
                <w:sz w:val="20"/>
              </w:rPr>
            </w:pPr>
            <w:r>
              <w:rPr>
                <w:sz w:val="20"/>
              </w:rPr>
              <w:t>Расходы на выплаты персоналу государственных (муниципальных) органов</w:t>
            </w:r>
          </w:p>
        </w:tc>
        <w:tc>
          <w:tcPr>
            <w:tcW w:type="dxa" w:w="567"/>
            <w:shd w:fill="auto" w:val="clear"/>
          </w:tcPr>
          <w:p w14:paraId="C72A0000">
            <w:pPr>
              <w:rPr>
                <w:sz w:val="20"/>
              </w:rPr>
            </w:pPr>
            <w:r>
              <w:rPr>
                <w:sz w:val="20"/>
              </w:rPr>
              <w:t>619</w:t>
            </w:r>
          </w:p>
        </w:tc>
        <w:tc>
          <w:tcPr>
            <w:tcW w:type="dxa" w:w="426"/>
            <w:shd w:fill="auto" w:val="clear"/>
          </w:tcPr>
          <w:p w14:paraId="C82A0000">
            <w:pPr>
              <w:rPr>
                <w:sz w:val="20"/>
              </w:rPr>
            </w:pPr>
            <w:r>
              <w:rPr>
                <w:sz w:val="20"/>
              </w:rPr>
              <w:t>01</w:t>
            </w:r>
          </w:p>
        </w:tc>
        <w:tc>
          <w:tcPr>
            <w:tcW w:type="dxa" w:w="425"/>
            <w:shd w:fill="auto" w:val="clear"/>
          </w:tcPr>
          <w:p w14:paraId="C92A0000">
            <w:pPr>
              <w:rPr>
                <w:sz w:val="20"/>
              </w:rPr>
            </w:pPr>
            <w:r>
              <w:rPr>
                <w:sz w:val="20"/>
              </w:rPr>
              <w:t>04</w:t>
            </w:r>
          </w:p>
        </w:tc>
        <w:tc>
          <w:tcPr>
            <w:tcW w:type="dxa" w:w="1559"/>
            <w:shd w:fill="auto" w:val="clear"/>
          </w:tcPr>
          <w:p w14:paraId="CA2A0000">
            <w:pPr>
              <w:rPr>
                <w:sz w:val="20"/>
              </w:rPr>
            </w:pPr>
            <w:r>
              <w:rPr>
                <w:sz w:val="20"/>
              </w:rPr>
              <w:t>82 1 00 78930</w:t>
            </w:r>
          </w:p>
        </w:tc>
        <w:tc>
          <w:tcPr>
            <w:tcW w:type="dxa" w:w="567"/>
            <w:shd w:fill="auto" w:val="clear"/>
          </w:tcPr>
          <w:p w14:paraId="CB2A0000">
            <w:pPr>
              <w:rPr>
                <w:sz w:val="20"/>
              </w:rPr>
            </w:pPr>
            <w:r>
              <w:rPr>
                <w:sz w:val="20"/>
              </w:rPr>
              <w:t>120</w:t>
            </w:r>
          </w:p>
        </w:tc>
        <w:tc>
          <w:tcPr>
            <w:tcW w:type="dxa" w:w="1438"/>
            <w:shd w:fill="auto" w:val="clear"/>
          </w:tcPr>
          <w:p w14:paraId="CC2A0000">
            <w:pPr>
              <w:ind/>
              <w:jc w:val="right"/>
              <w:rPr>
                <w:sz w:val="20"/>
              </w:rPr>
            </w:pPr>
            <w:r>
              <w:rPr>
                <w:sz w:val="20"/>
              </w:rPr>
              <w:t>401,18</w:t>
            </w:r>
          </w:p>
        </w:tc>
      </w:tr>
      <w:tr>
        <w:trPr>
          <w:trHeight w:hRule="atLeast" w:val="20"/>
        </w:trPr>
        <w:tc>
          <w:tcPr>
            <w:tcW w:type="dxa" w:w="4678"/>
            <w:shd w:fill="auto" w:val="clear"/>
          </w:tcPr>
          <w:p w14:paraId="CD2A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CE2A0000">
            <w:pPr>
              <w:rPr>
                <w:sz w:val="20"/>
              </w:rPr>
            </w:pPr>
            <w:r>
              <w:rPr>
                <w:sz w:val="20"/>
              </w:rPr>
              <w:t>619</w:t>
            </w:r>
          </w:p>
        </w:tc>
        <w:tc>
          <w:tcPr>
            <w:tcW w:type="dxa" w:w="426"/>
            <w:shd w:fill="auto" w:val="clear"/>
          </w:tcPr>
          <w:p w14:paraId="CF2A0000">
            <w:pPr>
              <w:rPr>
                <w:sz w:val="20"/>
              </w:rPr>
            </w:pPr>
            <w:r>
              <w:rPr>
                <w:sz w:val="20"/>
              </w:rPr>
              <w:t>01</w:t>
            </w:r>
          </w:p>
        </w:tc>
        <w:tc>
          <w:tcPr>
            <w:tcW w:type="dxa" w:w="425"/>
            <w:shd w:fill="auto" w:val="clear"/>
          </w:tcPr>
          <w:p w14:paraId="D02A0000">
            <w:pPr>
              <w:rPr>
                <w:sz w:val="20"/>
              </w:rPr>
            </w:pPr>
            <w:r>
              <w:rPr>
                <w:sz w:val="20"/>
              </w:rPr>
              <w:t>04</w:t>
            </w:r>
          </w:p>
        </w:tc>
        <w:tc>
          <w:tcPr>
            <w:tcW w:type="dxa" w:w="1559"/>
            <w:shd w:fill="auto" w:val="clear"/>
          </w:tcPr>
          <w:p w14:paraId="D12A0000">
            <w:pPr>
              <w:rPr>
                <w:sz w:val="20"/>
              </w:rPr>
            </w:pPr>
            <w:r>
              <w:rPr>
                <w:sz w:val="20"/>
              </w:rPr>
              <w:t>98 0 00 00000</w:t>
            </w:r>
          </w:p>
        </w:tc>
        <w:tc>
          <w:tcPr>
            <w:tcW w:type="dxa" w:w="567"/>
            <w:shd w:fill="auto" w:val="clear"/>
          </w:tcPr>
          <w:p w14:paraId="D22A0000">
            <w:pPr>
              <w:rPr>
                <w:sz w:val="20"/>
              </w:rPr>
            </w:pPr>
            <w:r>
              <w:rPr>
                <w:sz w:val="20"/>
              </w:rPr>
              <w:t>000</w:t>
            </w:r>
          </w:p>
        </w:tc>
        <w:tc>
          <w:tcPr>
            <w:tcW w:type="dxa" w:w="1438"/>
            <w:shd w:fill="auto" w:val="clear"/>
          </w:tcPr>
          <w:p w14:paraId="D32A0000">
            <w:pPr>
              <w:ind/>
              <w:jc w:val="right"/>
              <w:rPr>
                <w:sz w:val="20"/>
              </w:rPr>
            </w:pPr>
            <w:r>
              <w:rPr>
                <w:sz w:val="20"/>
              </w:rPr>
              <w:t>1 409,78</w:t>
            </w:r>
          </w:p>
        </w:tc>
      </w:tr>
      <w:tr>
        <w:trPr>
          <w:trHeight w:hRule="atLeast" w:val="20"/>
        </w:trPr>
        <w:tc>
          <w:tcPr>
            <w:tcW w:type="dxa" w:w="4678"/>
            <w:shd w:fill="auto" w:val="clear"/>
          </w:tcPr>
          <w:p w14:paraId="D42A0000">
            <w:pPr>
              <w:rPr>
                <w:sz w:val="20"/>
              </w:rPr>
            </w:pPr>
            <w:r>
              <w:rPr>
                <w:sz w:val="20"/>
              </w:rPr>
              <w:t>Иные непрограммные мероприятия</w:t>
            </w:r>
          </w:p>
        </w:tc>
        <w:tc>
          <w:tcPr>
            <w:tcW w:type="dxa" w:w="567"/>
            <w:shd w:fill="auto" w:val="clear"/>
          </w:tcPr>
          <w:p w14:paraId="D52A0000">
            <w:pPr>
              <w:rPr>
                <w:sz w:val="20"/>
              </w:rPr>
            </w:pPr>
            <w:r>
              <w:rPr>
                <w:sz w:val="20"/>
              </w:rPr>
              <w:t>619</w:t>
            </w:r>
          </w:p>
        </w:tc>
        <w:tc>
          <w:tcPr>
            <w:tcW w:type="dxa" w:w="426"/>
            <w:shd w:fill="auto" w:val="clear"/>
          </w:tcPr>
          <w:p w14:paraId="D62A0000">
            <w:pPr>
              <w:rPr>
                <w:sz w:val="20"/>
              </w:rPr>
            </w:pPr>
            <w:r>
              <w:rPr>
                <w:sz w:val="20"/>
              </w:rPr>
              <w:t>01</w:t>
            </w:r>
          </w:p>
        </w:tc>
        <w:tc>
          <w:tcPr>
            <w:tcW w:type="dxa" w:w="425"/>
            <w:shd w:fill="auto" w:val="clear"/>
          </w:tcPr>
          <w:p w14:paraId="D72A0000">
            <w:pPr>
              <w:rPr>
                <w:sz w:val="20"/>
              </w:rPr>
            </w:pPr>
            <w:r>
              <w:rPr>
                <w:sz w:val="20"/>
              </w:rPr>
              <w:t>04</w:t>
            </w:r>
          </w:p>
        </w:tc>
        <w:tc>
          <w:tcPr>
            <w:tcW w:type="dxa" w:w="1559"/>
            <w:shd w:fill="auto" w:val="clear"/>
          </w:tcPr>
          <w:p w14:paraId="D82A0000">
            <w:pPr>
              <w:rPr>
                <w:sz w:val="20"/>
              </w:rPr>
            </w:pPr>
            <w:r>
              <w:rPr>
                <w:sz w:val="20"/>
              </w:rPr>
              <w:t>98 1 00 00000</w:t>
            </w:r>
          </w:p>
        </w:tc>
        <w:tc>
          <w:tcPr>
            <w:tcW w:type="dxa" w:w="567"/>
            <w:shd w:fill="auto" w:val="clear"/>
          </w:tcPr>
          <w:p w14:paraId="D92A0000">
            <w:pPr>
              <w:rPr>
                <w:sz w:val="20"/>
              </w:rPr>
            </w:pPr>
            <w:r>
              <w:rPr>
                <w:sz w:val="20"/>
              </w:rPr>
              <w:t>000</w:t>
            </w:r>
          </w:p>
        </w:tc>
        <w:tc>
          <w:tcPr>
            <w:tcW w:type="dxa" w:w="1438"/>
            <w:shd w:fill="auto" w:val="clear"/>
          </w:tcPr>
          <w:p w14:paraId="DA2A0000">
            <w:pPr>
              <w:ind/>
              <w:jc w:val="right"/>
              <w:rPr>
                <w:sz w:val="20"/>
              </w:rPr>
            </w:pPr>
            <w:r>
              <w:rPr>
                <w:sz w:val="20"/>
              </w:rPr>
              <w:t>1 409,78</w:t>
            </w:r>
          </w:p>
        </w:tc>
      </w:tr>
      <w:tr>
        <w:trPr>
          <w:trHeight w:hRule="atLeast" w:val="20"/>
        </w:trPr>
        <w:tc>
          <w:tcPr>
            <w:tcW w:type="dxa" w:w="4678"/>
            <w:shd w:fill="auto" w:val="clear"/>
          </w:tcPr>
          <w:p w14:paraId="DB2A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auto" w:val="clear"/>
          </w:tcPr>
          <w:p w14:paraId="DC2A0000">
            <w:pPr>
              <w:rPr>
                <w:sz w:val="20"/>
              </w:rPr>
            </w:pPr>
            <w:r>
              <w:rPr>
                <w:sz w:val="20"/>
              </w:rPr>
              <w:t>619</w:t>
            </w:r>
          </w:p>
        </w:tc>
        <w:tc>
          <w:tcPr>
            <w:tcW w:type="dxa" w:w="426"/>
            <w:shd w:fill="auto" w:val="clear"/>
          </w:tcPr>
          <w:p w14:paraId="DD2A0000">
            <w:pPr>
              <w:rPr>
                <w:sz w:val="20"/>
              </w:rPr>
            </w:pPr>
            <w:r>
              <w:rPr>
                <w:sz w:val="20"/>
              </w:rPr>
              <w:t>01</w:t>
            </w:r>
          </w:p>
        </w:tc>
        <w:tc>
          <w:tcPr>
            <w:tcW w:type="dxa" w:w="425"/>
            <w:shd w:fill="auto" w:val="clear"/>
          </w:tcPr>
          <w:p w14:paraId="DE2A0000">
            <w:pPr>
              <w:rPr>
                <w:sz w:val="20"/>
              </w:rPr>
            </w:pPr>
            <w:r>
              <w:rPr>
                <w:sz w:val="20"/>
              </w:rPr>
              <w:t>04</w:t>
            </w:r>
          </w:p>
        </w:tc>
        <w:tc>
          <w:tcPr>
            <w:tcW w:type="dxa" w:w="1559"/>
            <w:shd w:fill="auto" w:val="clear"/>
          </w:tcPr>
          <w:p w14:paraId="DF2A0000">
            <w:pPr>
              <w:rPr>
                <w:sz w:val="20"/>
              </w:rPr>
            </w:pPr>
            <w:r>
              <w:rPr>
                <w:sz w:val="20"/>
              </w:rPr>
              <w:t>98 1 00 21380</w:t>
            </w:r>
          </w:p>
        </w:tc>
        <w:tc>
          <w:tcPr>
            <w:tcW w:type="dxa" w:w="567"/>
            <w:shd w:fill="auto" w:val="clear"/>
          </w:tcPr>
          <w:p w14:paraId="E02A0000">
            <w:pPr>
              <w:rPr>
                <w:sz w:val="20"/>
              </w:rPr>
            </w:pPr>
            <w:r>
              <w:rPr>
                <w:sz w:val="20"/>
              </w:rPr>
              <w:t>000</w:t>
            </w:r>
          </w:p>
        </w:tc>
        <w:tc>
          <w:tcPr>
            <w:tcW w:type="dxa" w:w="1438"/>
            <w:shd w:fill="auto" w:val="clear"/>
          </w:tcPr>
          <w:p w14:paraId="E12A0000">
            <w:pPr>
              <w:ind/>
              <w:jc w:val="right"/>
              <w:rPr>
                <w:sz w:val="20"/>
              </w:rPr>
            </w:pPr>
            <w:r>
              <w:rPr>
                <w:sz w:val="20"/>
              </w:rPr>
              <w:t>1 409,78</w:t>
            </w:r>
          </w:p>
        </w:tc>
      </w:tr>
      <w:tr>
        <w:trPr>
          <w:trHeight w:hRule="atLeast" w:val="20"/>
        </w:trPr>
        <w:tc>
          <w:tcPr>
            <w:tcW w:type="dxa" w:w="4678"/>
            <w:shd w:fill="auto" w:val="clear"/>
          </w:tcPr>
          <w:p w14:paraId="E22A0000">
            <w:pPr>
              <w:rPr>
                <w:sz w:val="20"/>
              </w:rPr>
            </w:pPr>
            <w:r>
              <w:rPr>
                <w:sz w:val="20"/>
              </w:rPr>
              <w:t>Расходы на выплаты персоналу государственных (муниципальных) органов</w:t>
            </w:r>
          </w:p>
        </w:tc>
        <w:tc>
          <w:tcPr>
            <w:tcW w:type="dxa" w:w="567"/>
            <w:shd w:fill="auto" w:val="clear"/>
          </w:tcPr>
          <w:p w14:paraId="E32A0000">
            <w:pPr>
              <w:rPr>
                <w:sz w:val="20"/>
              </w:rPr>
            </w:pPr>
            <w:r>
              <w:rPr>
                <w:sz w:val="20"/>
              </w:rPr>
              <w:t>619</w:t>
            </w:r>
          </w:p>
        </w:tc>
        <w:tc>
          <w:tcPr>
            <w:tcW w:type="dxa" w:w="426"/>
            <w:shd w:fill="auto" w:val="clear"/>
          </w:tcPr>
          <w:p w14:paraId="E42A0000">
            <w:pPr>
              <w:rPr>
                <w:sz w:val="20"/>
              </w:rPr>
            </w:pPr>
            <w:r>
              <w:rPr>
                <w:sz w:val="20"/>
              </w:rPr>
              <w:t>01</w:t>
            </w:r>
          </w:p>
        </w:tc>
        <w:tc>
          <w:tcPr>
            <w:tcW w:type="dxa" w:w="425"/>
            <w:shd w:fill="auto" w:val="clear"/>
          </w:tcPr>
          <w:p w14:paraId="E52A0000">
            <w:pPr>
              <w:rPr>
                <w:sz w:val="20"/>
              </w:rPr>
            </w:pPr>
            <w:r>
              <w:rPr>
                <w:sz w:val="20"/>
              </w:rPr>
              <w:t>04</w:t>
            </w:r>
          </w:p>
        </w:tc>
        <w:tc>
          <w:tcPr>
            <w:tcW w:type="dxa" w:w="1559"/>
            <w:shd w:fill="auto" w:val="clear"/>
          </w:tcPr>
          <w:p w14:paraId="E62A0000">
            <w:pPr>
              <w:rPr>
                <w:sz w:val="20"/>
              </w:rPr>
            </w:pPr>
            <w:r>
              <w:rPr>
                <w:sz w:val="20"/>
              </w:rPr>
              <w:t>98 1 00 21380</w:t>
            </w:r>
          </w:p>
        </w:tc>
        <w:tc>
          <w:tcPr>
            <w:tcW w:type="dxa" w:w="567"/>
            <w:shd w:fill="auto" w:val="clear"/>
          </w:tcPr>
          <w:p w14:paraId="E72A0000">
            <w:pPr>
              <w:rPr>
                <w:sz w:val="20"/>
              </w:rPr>
            </w:pPr>
            <w:r>
              <w:rPr>
                <w:sz w:val="20"/>
              </w:rPr>
              <w:t>120</w:t>
            </w:r>
          </w:p>
        </w:tc>
        <w:tc>
          <w:tcPr>
            <w:tcW w:type="dxa" w:w="1438"/>
            <w:shd w:fill="auto" w:val="clear"/>
          </w:tcPr>
          <w:p w14:paraId="E82A0000">
            <w:pPr>
              <w:ind/>
              <w:jc w:val="right"/>
              <w:rPr>
                <w:sz w:val="20"/>
              </w:rPr>
            </w:pPr>
            <w:r>
              <w:rPr>
                <w:sz w:val="20"/>
              </w:rPr>
              <w:t>1 409,78</w:t>
            </w:r>
          </w:p>
        </w:tc>
      </w:tr>
      <w:tr>
        <w:trPr>
          <w:trHeight w:hRule="atLeast" w:val="20"/>
        </w:trPr>
        <w:tc>
          <w:tcPr>
            <w:tcW w:type="dxa" w:w="4678"/>
            <w:shd w:fill="auto" w:val="clear"/>
          </w:tcPr>
          <w:p w14:paraId="E92A0000">
            <w:pPr>
              <w:rPr>
                <w:sz w:val="20"/>
              </w:rPr>
            </w:pPr>
            <w:r>
              <w:rPr>
                <w:sz w:val="20"/>
              </w:rPr>
              <w:t>Другие общегосударственные вопросы</w:t>
            </w:r>
          </w:p>
        </w:tc>
        <w:tc>
          <w:tcPr>
            <w:tcW w:type="dxa" w:w="567"/>
            <w:shd w:fill="auto" w:val="clear"/>
          </w:tcPr>
          <w:p w14:paraId="EA2A0000">
            <w:pPr>
              <w:rPr>
                <w:sz w:val="20"/>
              </w:rPr>
            </w:pPr>
            <w:r>
              <w:rPr>
                <w:sz w:val="20"/>
              </w:rPr>
              <w:t>619</w:t>
            </w:r>
          </w:p>
        </w:tc>
        <w:tc>
          <w:tcPr>
            <w:tcW w:type="dxa" w:w="426"/>
            <w:shd w:fill="auto" w:val="clear"/>
          </w:tcPr>
          <w:p w14:paraId="EB2A0000">
            <w:pPr>
              <w:rPr>
                <w:sz w:val="20"/>
              </w:rPr>
            </w:pPr>
            <w:r>
              <w:rPr>
                <w:sz w:val="20"/>
              </w:rPr>
              <w:t>01</w:t>
            </w:r>
          </w:p>
        </w:tc>
        <w:tc>
          <w:tcPr>
            <w:tcW w:type="dxa" w:w="425"/>
            <w:shd w:fill="auto" w:val="clear"/>
          </w:tcPr>
          <w:p w14:paraId="EC2A0000">
            <w:pPr>
              <w:rPr>
                <w:sz w:val="20"/>
              </w:rPr>
            </w:pPr>
            <w:r>
              <w:rPr>
                <w:sz w:val="20"/>
              </w:rPr>
              <w:t>13</w:t>
            </w:r>
          </w:p>
        </w:tc>
        <w:tc>
          <w:tcPr>
            <w:tcW w:type="dxa" w:w="1559"/>
            <w:shd w:fill="auto" w:val="clear"/>
          </w:tcPr>
          <w:p w14:paraId="ED2A0000">
            <w:pPr>
              <w:rPr>
                <w:sz w:val="20"/>
              </w:rPr>
            </w:pPr>
            <w:r>
              <w:rPr>
                <w:sz w:val="20"/>
              </w:rPr>
              <w:t>00 0 00 00000</w:t>
            </w:r>
          </w:p>
        </w:tc>
        <w:tc>
          <w:tcPr>
            <w:tcW w:type="dxa" w:w="567"/>
            <w:shd w:fill="auto" w:val="clear"/>
          </w:tcPr>
          <w:p w14:paraId="EE2A0000">
            <w:pPr>
              <w:rPr>
                <w:sz w:val="20"/>
              </w:rPr>
            </w:pPr>
            <w:r>
              <w:rPr>
                <w:sz w:val="20"/>
              </w:rPr>
              <w:t>000</w:t>
            </w:r>
          </w:p>
        </w:tc>
        <w:tc>
          <w:tcPr>
            <w:tcW w:type="dxa" w:w="1438"/>
            <w:shd w:fill="auto" w:val="clear"/>
          </w:tcPr>
          <w:p w14:paraId="EF2A0000">
            <w:pPr>
              <w:ind/>
              <w:jc w:val="right"/>
              <w:rPr>
                <w:sz w:val="20"/>
              </w:rPr>
            </w:pPr>
            <w:r>
              <w:rPr>
                <w:sz w:val="20"/>
              </w:rPr>
              <w:t>6 126,10</w:t>
            </w:r>
          </w:p>
        </w:tc>
      </w:tr>
      <w:tr>
        <w:trPr>
          <w:trHeight w:hRule="atLeast" w:val="20"/>
        </w:trPr>
        <w:tc>
          <w:tcPr>
            <w:tcW w:type="dxa" w:w="4678"/>
            <w:shd w:fill="auto" w:val="clear"/>
          </w:tcPr>
          <w:p w14:paraId="F02A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F12A0000">
            <w:pPr>
              <w:rPr>
                <w:sz w:val="20"/>
              </w:rPr>
            </w:pPr>
            <w:r>
              <w:rPr>
                <w:sz w:val="20"/>
              </w:rPr>
              <w:t>619</w:t>
            </w:r>
          </w:p>
        </w:tc>
        <w:tc>
          <w:tcPr>
            <w:tcW w:type="dxa" w:w="426"/>
            <w:shd w:fill="auto" w:val="clear"/>
          </w:tcPr>
          <w:p w14:paraId="F22A0000">
            <w:pPr>
              <w:rPr>
                <w:sz w:val="20"/>
              </w:rPr>
            </w:pPr>
            <w:r>
              <w:rPr>
                <w:sz w:val="20"/>
              </w:rPr>
              <w:t>01</w:t>
            </w:r>
          </w:p>
        </w:tc>
        <w:tc>
          <w:tcPr>
            <w:tcW w:type="dxa" w:w="425"/>
            <w:shd w:fill="auto" w:val="clear"/>
          </w:tcPr>
          <w:p w14:paraId="F32A0000">
            <w:pPr>
              <w:rPr>
                <w:sz w:val="20"/>
              </w:rPr>
            </w:pPr>
            <w:r>
              <w:rPr>
                <w:sz w:val="20"/>
              </w:rPr>
              <w:t>13</w:t>
            </w:r>
          </w:p>
        </w:tc>
        <w:tc>
          <w:tcPr>
            <w:tcW w:type="dxa" w:w="1559"/>
            <w:shd w:fill="auto" w:val="clear"/>
          </w:tcPr>
          <w:p w14:paraId="F42A0000">
            <w:pPr>
              <w:rPr>
                <w:sz w:val="20"/>
              </w:rPr>
            </w:pPr>
            <w:r>
              <w:rPr>
                <w:sz w:val="20"/>
              </w:rPr>
              <w:t>11 0 00 00000</w:t>
            </w:r>
          </w:p>
        </w:tc>
        <w:tc>
          <w:tcPr>
            <w:tcW w:type="dxa" w:w="567"/>
            <w:shd w:fill="auto" w:val="clear"/>
          </w:tcPr>
          <w:p w14:paraId="F52A0000">
            <w:pPr>
              <w:rPr>
                <w:sz w:val="20"/>
              </w:rPr>
            </w:pPr>
            <w:r>
              <w:rPr>
                <w:sz w:val="20"/>
              </w:rPr>
              <w:t>000</w:t>
            </w:r>
          </w:p>
        </w:tc>
        <w:tc>
          <w:tcPr>
            <w:tcW w:type="dxa" w:w="1438"/>
            <w:shd w:fill="auto" w:val="clear"/>
          </w:tcPr>
          <w:p w14:paraId="F62A0000">
            <w:pPr>
              <w:ind/>
              <w:jc w:val="right"/>
              <w:rPr>
                <w:sz w:val="20"/>
              </w:rPr>
            </w:pPr>
            <w:r>
              <w:rPr>
                <w:sz w:val="20"/>
              </w:rPr>
              <w:t>3 954,52</w:t>
            </w:r>
          </w:p>
        </w:tc>
      </w:tr>
      <w:tr>
        <w:trPr>
          <w:trHeight w:hRule="atLeast" w:val="20"/>
        </w:trPr>
        <w:tc>
          <w:tcPr>
            <w:tcW w:type="dxa" w:w="4678"/>
            <w:shd w:fill="auto" w:val="clear"/>
          </w:tcPr>
          <w:p w14:paraId="F72A0000">
            <w:pPr>
              <w:rPr>
                <w:sz w:val="20"/>
              </w:rPr>
            </w:pPr>
            <w:r>
              <w:rPr>
                <w:sz w:val="20"/>
              </w:rPr>
              <w:t xml:space="preserve">Расходы в рамках реализации муниципальной программы «Управление и распоряжение имуществом, находящимся в муниципальной </w:t>
            </w:r>
            <w:r>
              <w:rPr>
                <w:sz w:val="20"/>
              </w:rPr>
              <w:t>собственности города Ставрополя, в том числе земельными ресурсами»</w:t>
            </w:r>
          </w:p>
        </w:tc>
        <w:tc>
          <w:tcPr>
            <w:tcW w:type="dxa" w:w="567"/>
            <w:shd w:fill="auto" w:val="clear"/>
          </w:tcPr>
          <w:p w14:paraId="F82A0000">
            <w:pPr>
              <w:rPr>
                <w:sz w:val="20"/>
              </w:rPr>
            </w:pPr>
            <w:r>
              <w:rPr>
                <w:sz w:val="20"/>
              </w:rPr>
              <w:t>619</w:t>
            </w:r>
          </w:p>
        </w:tc>
        <w:tc>
          <w:tcPr>
            <w:tcW w:type="dxa" w:w="426"/>
            <w:shd w:fill="auto" w:val="clear"/>
          </w:tcPr>
          <w:p w14:paraId="F92A0000">
            <w:pPr>
              <w:rPr>
                <w:sz w:val="20"/>
              </w:rPr>
            </w:pPr>
            <w:r>
              <w:rPr>
                <w:sz w:val="20"/>
              </w:rPr>
              <w:t>01</w:t>
            </w:r>
          </w:p>
        </w:tc>
        <w:tc>
          <w:tcPr>
            <w:tcW w:type="dxa" w:w="425"/>
            <w:shd w:fill="auto" w:val="clear"/>
          </w:tcPr>
          <w:p w14:paraId="FA2A0000">
            <w:pPr>
              <w:rPr>
                <w:sz w:val="20"/>
              </w:rPr>
            </w:pPr>
            <w:r>
              <w:rPr>
                <w:sz w:val="20"/>
              </w:rPr>
              <w:t>13</w:t>
            </w:r>
          </w:p>
        </w:tc>
        <w:tc>
          <w:tcPr>
            <w:tcW w:type="dxa" w:w="1559"/>
            <w:shd w:fill="auto" w:val="clear"/>
          </w:tcPr>
          <w:p w14:paraId="FB2A0000">
            <w:pPr>
              <w:rPr>
                <w:sz w:val="20"/>
              </w:rPr>
            </w:pPr>
            <w:r>
              <w:rPr>
                <w:sz w:val="20"/>
              </w:rPr>
              <w:t>11 Б 00 00000</w:t>
            </w:r>
          </w:p>
        </w:tc>
        <w:tc>
          <w:tcPr>
            <w:tcW w:type="dxa" w:w="567"/>
            <w:shd w:fill="auto" w:val="clear"/>
          </w:tcPr>
          <w:p w14:paraId="FC2A0000">
            <w:pPr>
              <w:rPr>
                <w:sz w:val="20"/>
              </w:rPr>
            </w:pPr>
            <w:r>
              <w:rPr>
                <w:sz w:val="20"/>
              </w:rPr>
              <w:t>000</w:t>
            </w:r>
          </w:p>
        </w:tc>
        <w:tc>
          <w:tcPr>
            <w:tcW w:type="dxa" w:w="1438"/>
            <w:shd w:fill="auto" w:val="clear"/>
          </w:tcPr>
          <w:p w14:paraId="FD2A0000">
            <w:pPr>
              <w:ind/>
              <w:jc w:val="right"/>
              <w:rPr>
                <w:sz w:val="20"/>
              </w:rPr>
            </w:pPr>
            <w:r>
              <w:rPr>
                <w:sz w:val="20"/>
              </w:rPr>
              <w:t>3 954,52</w:t>
            </w:r>
          </w:p>
        </w:tc>
      </w:tr>
      <w:tr>
        <w:trPr>
          <w:trHeight w:hRule="atLeast" w:val="20"/>
        </w:trPr>
        <w:tc>
          <w:tcPr>
            <w:tcW w:type="dxa" w:w="4678"/>
            <w:shd w:fill="auto" w:val="clear"/>
          </w:tcPr>
          <w:p w14:paraId="FE2A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FF2A0000">
            <w:pPr>
              <w:rPr>
                <w:sz w:val="20"/>
              </w:rPr>
            </w:pPr>
            <w:r>
              <w:rPr>
                <w:sz w:val="20"/>
              </w:rPr>
              <w:t>619</w:t>
            </w:r>
          </w:p>
        </w:tc>
        <w:tc>
          <w:tcPr>
            <w:tcW w:type="dxa" w:w="426"/>
            <w:shd w:fill="auto" w:val="clear"/>
          </w:tcPr>
          <w:p w14:paraId="002B0000">
            <w:pPr>
              <w:rPr>
                <w:sz w:val="20"/>
              </w:rPr>
            </w:pPr>
            <w:r>
              <w:rPr>
                <w:sz w:val="20"/>
              </w:rPr>
              <w:t>01</w:t>
            </w:r>
          </w:p>
        </w:tc>
        <w:tc>
          <w:tcPr>
            <w:tcW w:type="dxa" w:w="425"/>
            <w:shd w:fill="auto" w:val="clear"/>
          </w:tcPr>
          <w:p w14:paraId="012B0000">
            <w:pPr>
              <w:rPr>
                <w:sz w:val="20"/>
              </w:rPr>
            </w:pPr>
            <w:r>
              <w:rPr>
                <w:sz w:val="20"/>
              </w:rPr>
              <w:t>13</w:t>
            </w:r>
          </w:p>
        </w:tc>
        <w:tc>
          <w:tcPr>
            <w:tcW w:type="dxa" w:w="1559"/>
            <w:shd w:fill="auto" w:val="clear"/>
          </w:tcPr>
          <w:p w14:paraId="022B0000">
            <w:pPr>
              <w:rPr>
                <w:sz w:val="20"/>
              </w:rPr>
            </w:pPr>
            <w:r>
              <w:rPr>
                <w:sz w:val="20"/>
              </w:rPr>
              <w:t>11 Б 02 00000</w:t>
            </w:r>
          </w:p>
        </w:tc>
        <w:tc>
          <w:tcPr>
            <w:tcW w:type="dxa" w:w="567"/>
            <w:shd w:fill="auto" w:val="clear"/>
          </w:tcPr>
          <w:p w14:paraId="032B0000">
            <w:pPr>
              <w:rPr>
                <w:sz w:val="20"/>
              </w:rPr>
            </w:pPr>
            <w:r>
              <w:rPr>
                <w:sz w:val="20"/>
              </w:rPr>
              <w:t>000</w:t>
            </w:r>
          </w:p>
        </w:tc>
        <w:tc>
          <w:tcPr>
            <w:tcW w:type="dxa" w:w="1438"/>
            <w:shd w:fill="auto" w:val="clear"/>
          </w:tcPr>
          <w:p w14:paraId="042B0000">
            <w:pPr>
              <w:ind/>
              <w:jc w:val="right"/>
              <w:rPr>
                <w:sz w:val="20"/>
              </w:rPr>
            </w:pPr>
            <w:r>
              <w:rPr>
                <w:sz w:val="20"/>
              </w:rPr>
              <w:t>3 954,52</w:t>
            </w:r>
          </w:p>
        </w:tc>
      </w:tr>
      <w:tr>
        <w:trPr>
          <w:trHeight w:hRule="atLeast" w:val="20"/>
        </w:trPr>
        <w:tc>
          <w:tcPr>
            <w:tcW w:type="dxa" w:w="4678"/>
            <w:shd w:fill="auto" w:val="clear"/>
          </w:tcPr>
          <w:p w14:paraId="052B0000">
            <w:pPr>
              <w:rPr>
                <w:sz w:val="20"/>
              </w:rPr>
            </w:pPr>
            <w:r>
              <w:rPr>
                <w:sz w:val="20"/>
              </w:rPr>
              <w:t>Расходы на содержание объектов муниципальной казны города Ставрополя в части жилых помещений</w:t>
            </w:r>
          </w:p>
        </w:tc>
        <w:tc>
          <w:tcPr>
            <w:tcW w:type="dxa" w:w="567"/>
            <w:shd w:fill="auto" w:val="clear"/>
          </w:tcPr>
          <w:p w14:paraId="062B0000">
            <w:pPr>
              <w:rPr>
                <w:sz w:val="20"/>
              </w:rPr>
            </w:pPr>
            <w:r>
              <w:rPr>
                <w:sz w:val="20"/>
              </w:rPr>
              <w:t>619</w:t>
            </w:r>
          </w:p>
        </w:tc>
        <w:tc>
          <w:tcPr>
            <w:tcW w:type="dxa" w:w="426"/>
            <w:shd w:fill="auto" w:val="clear"/>
          </w:tcPr>
          <w:p w14:paraId="072B0000">
            <w:pPr>
              <w:rPr>
                <w:sz w:val="20"/>
              </w:rPr>
            </w:pPr>
            <w:r>
              <w:rPr>
                <w:sz w:val="20"/>
              </w:rPr>
              <w:t>01</w:t>
            </w:r>
          </w:p>
        </w:tc>
        <w:tc>
          <w:tcPr>
            <w:tcW w:type="dxa" w:w="425"/>
            <w:shd w:fill="auto" w:val="clear"/>
          </w:tcPr>
          <w:p w14:paraId="082B0000">
            <w:pPr>
              <w:rPr>
                <w:sz w:val="20"/>
              </w:rPr>
            </w:pPr>
            <w:r>
              <w:rPr>
                <w:sz w:val="20"/>
              </w:rPr>
              <w:t>13</w:t>
            </w:r>
          </w:p>
        </w:tc>
        <w:tc>
          <w:tcPr>
            <w:tcW w:type="dxa" w:w="1559"/>
            <w:shd w:fill="auto" w:val="clear"/>
          </w:tcPr>
          <w:p w14:paraId="092B0000">
            <w:pPr>
              <w:rPr>
                <w:sz w:val="20"/>
              </w:rPr>
            </w:pPr>
            <w:r>
              <w:rPr>
                <w:sz w:val="20"/>
              </w:rPr>
              <w:t>11 Б 02 20840</w:t>
            </w:r>
          </w:p>
        </w:tc>
        <w:tc>
          <w:tcPr>
            <w:tcW w:type="dxa" w:w="567"/>
            <w:shd w:fill="auto" w:val="clear"/>
          </w:tcPr>
          <w:p w14:paraId="0A2B0000">
            <w:pPr>
              <w:rPr>
                <w:sz w:val="20"/>
              </w:rPr>
            </w:pPr>
            <w:r>
              <w:rPr>
                <w:sz w:val="20"/>
              </w:rPr>
              <w:t>000</w:t>
            </w:r>
          </w:p>
        </w:tc>
        <w:tc>
          <w:tcPr>
            <w:tcW w:type="dxa" w:w="1438"/>
            <w:shd w:fill="auto" w:val="clear"/>
          </w:tcPr>
          <w:p w14:paraId="0B2B0000">
            <w:pPr>
              <w:ind/>
              <w:jc w:val="right"/>
              <w:rPr>
                <w:sz w:val="20"/>
              </w:rPr>
            </w:pPr>
            <w:r>
              <w:rPr>
                <w:sz w:val="20"/>
              </w:rPr>
              <w:t>3 812,54</w:t>
            </w:r>
          </w:p>
        </w:tc>
      </w:tr>
      <w:tr>
        <w:trPr>
          <w:trHeight w:hRule="atLeast" w:val="20"/>
        </w:trPr>
        <w:tc>
          <w:tcPr>
            <w:tcW w:type="dxa" w:w="4678"/>
            <w:shd w:fill="auto" w:val="clear"/>
          </w:tcPr>
          <w:p w14:paraId="0C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D2B0000">
            <w:pPr>
              <w:rPr>
                <w:sz w:val="20"/>
              </w:rPr>
            </w:pPr>
            <w:r>
              <w:rPr>
                <w:sz w:val="20"/>
              </w:rPr>
              <w:t>619</w:t>
            </w:r>
          </w:p>
        </w:tc>
        <w:tc>
          <w:tcPr>
            <w:tcW w:type="dxa" w:w="426"/>
            <w:shd w:fill="auto" w:val="clear"/>
          </w:tcPr>
          <w:p w14:paraId="0E2B0000">
            <w:pPr>
              <w:rPr>
                <w:sz w:val="20"/>
              </w:rPr>
            </w:pPr>
            <w:r>
              <w:rPr>
                <w:sz w:val="20"/>
              </w:rPr>
              <w:t>01</w:t>
            </w:r>
          </w:p>
        </w:tc>
        <w:tc>
          <w:tcPr>
            <w:tcW w:type="dxa" w:w="425"/>
            <w:shd w:fill="auto" w:val="clear"/>
          </w:tcPr>
          <w:p w14:paraId="0F2B0000">
            <w:pPr>
              <w:rPr>
                <w:sz w:val="20"/>
              </w:rPr>
            </w:pPr>
            <w:r>
              <w:rPr>
                <w:sz w:val="20"/>
              </w:rPr>
              <w:t>13</w:t>
            </w:r>
          </w:p>
        </w:tc>
        <w:tc>
          <w:tcPr>
            <w:tcW w:type="dxa" w:w="1559"/>
            <w:shd w:fill="auto" w:val="clear"/>
          </w:tcPr>
          <w:p w14:paraId="102B0000">
            <w:pPr>
              <w:rPr>
                <w:sz w:val="20"/>
              </w:rPr>
            </w:pPr>
            <w:r>
              <w:rPr>
                <w:sz w:val="20"/>
              </w:rPr>
              <w:t>11 Б 02 20840</w:t>
            </w:r>
          </w:p>
        </w:tc>
        <w:tc>
          <w:tcPr>
            <w:tcW w:type="dxa" w:w="567"/>
            <w:shd w:fill="auto" w:val="clear"/>
          </w:tcPr>
          <w:p w14:paraId="112B0000">
            <w:pPr>
              <w:rPr>
                <w:sz w:val="20"/>
              </w:rPr>
            </w:pPr>
            <w:r>
              <w:rPr>
                <w:sz w:val="20"/>
              </w:rPr>
              <w:t>240</w:t>
            </w:r>
          </w:p>
        </w:tc>
        <w:tc>
          <w:tcPr>
            <w:tcW w:type="dxa" w:w="1438"/>
            <w:shd w:fill="auto" w:val="clear"/>
          </w:tcPr>
          <w:p w14:paraId="122B0000">
            <w:pPr>
              <w:ind/>
              <w:jc w:val="right"/>
              <w:rPr>
                <w:sz w:val="20"/>
              </w:rPr>
            </w:pPr>
            <w:r>
              <w:rPr>
                <w:sz w:val="20"/>
              </w:rPr>
              <w:t>3 812,54</w:t>
            </w:r>
          </w:p>
        </w:tc>
      </w:tr>
      <w:tr>
        <w:trPr>
          <w:trHeight w:hRule="atLeast" w:val="20"/>
        </w:trPr>
        <w:tc>
          <w:tcPr>
            <w:tcW w:type="dxa" w:w="4678"/>
            <w:shd w:fill="auto" w:val="clear"/>
          </w:tcPr>
          <w:p w14:paraId="132B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142B0000">
            <w:pPr>
              <w:rPr>
                <w:sz w:val="20"/>
              </w:rPr>
            </w:pPr>
            <w:r>
              <w:rPr>
                <w:sz w:val="20"/>
              </w:rPr>
              <w:t>619</w:t>
            </w:r>
          </w:p>
        </w:tc>
        <w:tc>
          <w:tcPr>
            <w:tcW w:type="dxa" w:w="426"/>
            <w:shd w:fill="auto" w:val="clear"/>
          </w:tcPr>
          <w:p w14:paraId="152B0000">
            <w:pPr>
              <w:rPr>
                <w:sz w:val="20"/>
              </w:rPr>
            </w:pPr>
            <w:r>
              <w:rPr>
                <w:sz w:val="20"/>
              </w:rPr>
              <w:t>01</w:t>
            </w:r>
          </w:p>
        </w:tc>
        <w:tc>
          <w:tcPr>
            <w:tcW w:type="dxa" w:w="425"/>
            <w:shd w:fill="auto" w:val="clear"/>
          </w:tcPr>
          <w:p w14:paraId="162B0000">
            <w:pPr>
              <w:rPr>
                <w:sz w:val="20"/>
              </w:rPr>
            </w:pPr>
            <w:r>
              <w:rPr>
                <w:sz w:val="20"/>
              </w:rPr>
              <w:t>13</w:t>
            </w:r>
          </w:p>
        </w:tc>
        <w:tc>
          <w:tcPr>
            <w:tcW w:type="dxa" w:w="1559"/>
            <w:shd w:fill="auto" w:val="clear"/>
          </w:tcPr>
          <w:p w14:paraId="172B0000">
            <w:pPr>
              <w:rPr>
                <w:sz w:val="20"/>
              </w:rPr>
            </w:pPr>
            <w:r>
              <w:rPr>
                <w:sz w:val="20"/>
              </w:rPr>
              <w:t>11 Б 02 21120</w:t>
            </w:r>
          </w:p>
        </w:tc>
        <w:tc>
          <w:tcPr>
            <w:tcW w:type="dxa" w:w="567"/>
            <w:shd w:fill="auto" w:val="clear"/>
          </w:tcPr>
          <w:p w14:paraId="182B0000">
            <w:pPr>
              <w:rPr>
                <w:sz w:val="20"/>
              </w:rPr>
            </w:pPr>
            <w:r>
              <w:rPr>
                <w:sz w:val="20"/>
              </w:rPr>
              <w:t>000</w:t>
            </w:r>
          </w:p>
        </w:tc>
        <w:tc>
          <w:tcPr>
            <w:tcW w:type="dxa" w:w="1438"/>
            <w:shd w:fill="auto" w:val="clear"/>
          </w:tcPr>
          <w:p w14:paraId="192B0000">
            <w:pPr>
              <w:ind/>
              <w:jc w:val="right"/>
              <w:rPr>
                <w:sz w:val="20"/>
              </w:rPr>
            </w:pPr>
            <w:r>
              <w:rPr>
                <w:sz w:val="20"/>
              </w:rPr>
              <w:t>141,98</w:t>
            </w:r>
          </w:p>
        </w:tc>
      </w:tr>
      <w:tr>
        <w:trPr>
          <w:trHeight w:hRule="atLeast" w:val="20"/>
        </w:trPr>
        <w:tc>
          <w:tcPr>
            <w:tcW w:type="dxa" w:w="4678"/>
            <w:shd w:fill="auto" w:val="clear"/>
          </w:tcPr>
          <w:p w14:paraId="1A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B2B0000">
            <w:pPr>
              <w:rPr>
                <w:sz w:val="20"/>
              </w:rPr>
            </w:pPr>
            <w:r>
              <w:rPr>
                <w:sz w:val="20"/>
              </w:rPr>
              <w:t>619</w:t>
            </w:r>
          </w:p>
        </w:tc>
        <w:tc>
          <w:tcPr>
            <w:tcW w:type="dxa" w:w="426"/>
            <w:shd w:fill="auto" w:val="clear"/>
          </w:tcPr>
          <w:p w14:paraId="1C2B0000">
            <w:pPr>
              <w:rPr>
                <w:sz w:val="20"/>
              </w:rPr>
            </w:pPr>
            <w:r>
              <w:rPr>
                <w:sz w:val="20"/>
              </w:rPr>
              <w:t>01</w:t>
            </w:r>
          </w:p>
        </w:tc>
        <w:tc>
          <w:tcPr>
            <w:tcW w:type="dxa" w:w="425"/>
            <w:shd w:fill="auto" w:val="clear"/>
          </w:tcPr>
          <w:p w14:paraId="1D2B0000">
            <w:pPr>
              <w:rPr>
                <w:sz w:val="20"/>
              </w:rPr>
            </w:pPr>
            <w:r>
              <w:rPr>
                <w:sz w:val="20"/>
              </w:rPr>
              <w:t>13</w:t>
            </w:r>
          </w:p>
        </w:tc>
        <w:tc>
          <w:tcPr>
            <w:tcW w:type="dxa" w:w="1559"/>
            <w:shd w:fill="auto" w:val="clear"/>
          </w:tcPr>
          <w:p w14:paraId="1E2B0000">
            <w:pPr>
              <w:rPr>
                <w:sz w:val="20"/>
              </w:rPr>
            </w:pPr>
            <w:r>
              <w:rPr>
                <w:sz w:val="20"/>
              </w:rPr>
              <w:t>11 Б 02 21120</w:t>
            </w:r>
          </w:p>
        </w:tc>
        <w:tc>
          <w:tcPr>
            <w:tcW w:type="dxa" w:w="567"/>
            <w:shd w:fill="auto" w:val="clear"/>
          </w:tcPr>
          <w:p w14:paraId="1F2B0000">
            <w:pPr>
              <w:rPr>
                <w:sz w:val="20"/>
              </w:rPr>
            </w:pPr>
            <w:r>
              <w:rPr>
                <w:sz w:val="20"/>
              </w:rPr>
              <w:t>240</w:t>
            </w:r>
          </w:p>
        </w:tc>
        <w:tc>
          <w:tcPr>
            <w:tcW w:type="dxa" w:w="1438"/>
            <w:shd w:fill="auto" w:val="clear"/>
          </w:tcPr>
          <w:p w14:paraId="202B0000">
            <w:pPr>
              <w:ind/>
              <w:jc w:val="right"/>
              <w:rPr>
                <w:sz w:val="20"/>
              </w:rPr>
            </w:pPr>
            <w:r>
              <w:rPr>
                <w:sz w:val="20"/>
              </w:rPr>
              <w:t>141,98</w:t>
            </w:r>
          </w:p>
        </w:tc>
      </w:tr>
      <w:tr>
        <w:trPr>
          <w:trHeight w:hRule="atLeast" w:val="20"/>
        </w:trPr>
        <w:tc>
          <w:tcPr>
            <w:tcW w:type="dxa" w:w="4678"/>
            <w:shd w:fill="auto" w:val="clear"/>
          </w:tcPr>
          <w:p w14:paraId="212B0000">
            <w:pPr>
              <w:rPr>
                <w:sz w:val="20"/>
              </w:rPr>
            </w:pPr>
            <w:r>
              <w:rPr>
                <w:sz w:val="20"/>
              </w:rPr>
              <w:t>Обеспечение деятельности администрации Промышленного района города Ставрополя</w:t>
            </w:r>
          </w:p>
        </w:tc>
        <w:tc>
          <w:tcPr>
            <w:tcW w:type="dxa" w:w="567"/>
            <w:shd w:fill="auto" w:val="clear"/>
          </w:tcPr>
          <w:p w14:paraId="222B0000">
            <w:pPr>
              <w:rPr>
                <w:sz w:val="20"/>
              </w:rPr>
            </w:pPr>
            <w:r>
              <w:rPr>
                <w:sz w:val="20"/>
              </w:rPr>
              <w:t>619</w:t>
            </w:r>
          </w:p>
        </w:tc>
        <w:tc>
          <w:tcPr>
            <w:tcW w:type="dxa" w:w="426"/>
            <w:shd w:fill="auto" w:val="clear"/>
          </w:tcPr>
          <w:p w14:paraId="232B0000">
            <w:pPr>
              <w:rPr>
                <w:sz w:val="20"/>
              </w:rPr>
            </w:pPr>
            <w:r>
              <w:rPr>
                <w:sz w:val="20"/>
              </w:rPr>
              <w:t>01</w:t>
            </w:r>
          </w:p>
        </w:tc>
        <w:tc>
          <w:tcPr>
            <w:tcW w:type="dxa" w:w="425"/>
            <w:shd w:fill="auto" w:val="clear"/>
          </w:tcPr>
          <w:p w14:paraId="242B0000">
            <w:pPr>
              <w:rPr>
                <w:sz w:val="20"/>
              </w:rPr>
            </w:pPr>
            <w:r>
              <w:rPr>
                <w:sz w:val="20"/>
              </w:rPr>
              <w:t>13</w:t>
            </w:r>
          </w:p>
        </w:tc>
        <w:tc>
          <w:tcPr>
            <w:tcW w:type="dxa" w:w="1559"/>
            <w:shd w:fill="auto" w:val="clear"/>
          </w:tcPr>
          <w:p w14:paraId="252B0000">
            <w:pPr>
              <w:rPr>
                <w:sz w:val="20"/>
              </w:rPr>
            </w:pPr>
            <w:r>
              <w:rPr>
                <w:sz w:val="20"/>
              </w:rPr>
              <w:t>82 0 00 00000</w:t>
            </w:r>
          </w:p>
        </w:tc>
        <w:tc>
          <w:tcPr>
            <w:tcW w:type="dxa" w:w="567"/>
            <w:shd w:fill="auto" w:val="clear"/>
          </w:tcPr>
          <w:p w14:paraId="262B0000">
            <w:pPr>
              <w:rPr>
                <w:sz w:val="20"/>
              </w:rPr>
            </w:pPr>
            <w:r>
              <w:rPr>
                <w:sz w:val="20"/>
              </w:rPr>
              <w:t>000</w:t>
            </w:r>
          </w:p>
        </w:tc>
        <w:tc>
          <w:tcPr>
            <w:tcW w:type="dxa" w:w="1438"/>
            <w:shd w:fill="auto" w:val="clear"/>
          </w:tcPr>
          <w:p w14:paraId="272B0000">
            <w:pPr>
              <w:ind/>
              <w:jc w:val="right"/>
              <w:rPr>
                <w:sz w:val="20"/>
              </w:rPr>
            </w:pPr>
            <w:r>
              <w:rPr>
                <w:sz w:val="20"/>
              </w:rPr>
              <w:t>1 189,84</w:t>
            </w:r>
          </w:p>
        </w:tc>
      </w:tr>
      <w:tr>
        <w:trPr>
          <w:trHeight w:hRule="atLeast" w:val="20"/>
        </w:trPr>
        <w:tc>
          <w:tcPr>
            <w:tcW w:type="dxa" w:w="4678"/>
            <w:shd w:fill="auto" w:val="clear"/>
          </w:tcPr>
          <w:p w14:paraId="282B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567"/>
            <w:shd w:fill="auto" w:val="clear"/>
          </w:tcPr>
          <w:p w14:paraId="292B0000">
            <w:pPr>
              <w:rPr>
                <w:sz w:val="20"/>
              </w:rPr>
            </w:pPr>
            <w:r>
              <w:rPr>
                <w:sz w:val="20"/>
              </w:rPr>
              <w:t>619</w:t>
            </w:r>
          </w:p>
        </w:tc>
        <w:tc>
          <w:tcPr>
            <w:tcW w:type="dxa" w:w="426"/>
            <w:shd w:fill="auto" w:val="clear"/>
          </w:tcPr>
          <w:p w14:paraId="2A2B0000">
            <w:pPr>
              <w:rPr>
                <w:sz w:val="20"/>
              </w:rPr>
            </w:pPr>
            <w:r>
              <w:rPr>
                <w:sz w:val="20"/>
              </w:rPr>
              <w:t>01</w:t>
            </w:r>
          </w:p>
        </w:tc>
        <w:tc>
          <w:tcPr>
            <w:tcW w:type="dxa" w:w="425"/>
            <w:shd w:fill="auto" w:val="clear"/>
          </w:tcPr>
          <w:p w14:paraId="2B2B0000">
            <w:pPr>
              <w:rPr>
                <w:sz w:val="20"/>
              </w:rPr>
            </w:pPr>
            <w:r>
              <w:rPr>
                <w:sz w:val="20"/>
              </w:rPr>
              <w:t>13</w:t>
            </w:r>
          </w:p>
        </w:tc>
        <w:tc>
          <w:tcPr>
            <w:tcW w:type="dxa" w:w="1559"/>
            <w:shd w:fill="auto" w:val="clear"/>
          </w:tcPr>
          <w:p w14:paraId="2C2B0000">
            <w:pPr>
              <w:rPr>
                <w:sz w:val="20"/>
              </w:rPr>
            </w:pPr>
            <w:r>
              <w:rPr>
                <w:sz w:val="20"/>
              </w:rPr>
              <w:t>82 1 00 00000</w:t>
            </w:r>
          </w:p>
        </w:tc>
        <w:tc>
          <w:tcPr>
            <w:tcW w:type="dxa" w:w="567"/>
            <w:shd w:fill="auto" w:val="clear"/>
          </w:tcPr>
          <w:p w14:paraId="2D2B0000">
            <w:pPr>
              <w:rPr>
                <w:sz w:val="20"/>
              </w:rPr>
            </w:pPr>
            <w:r>
              <w:rPr>
                <w:sz w:val="20"/>
              </w:rPr>
              <w:t>000</w:t>
            </w:r>
          </w:p>
        </w:tc>
        <w:tc>
          <w:tcPr>
            <w:tcW w:type="dxa" w:w="1438"/>
            <w:shd w:fill="auto" w:val="clear"/>
          </w:tcPr>
          <w:p w14:paraId="2E2B0000">
            <w:pPr>
              <w:ind/>
              <w:jc w:val="right"/>
              <w:rPr>
                <w:sz w:val="20"/>
              </w:rPr>
            </w:pPr>
            <w:r>
              <w:rPr>
                <w:sz w:val="20"/>
              </w:rPr>
              <w:t>1 189,84</w:t>
            </w:r>
          </w:p>
        </w:tc>
      </w:tr>
      <w:tr>
        <w:trPr>
          <w:trHeight w:hRule="atLeast" w:val="20"/>
        </w:trPr>
        <w:tc>
          <w:tcPr>
            <w:tcW w:type="dxa" w:w="4678"/>
            <w:shd w:fill="auto" w:val="clear"/>
          </w:tcPr>
          <w:p w14:paraId="2F2B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302B0000">
            <w:pPr>
              <w:rPr>
                <w:sz w:val="20"/>
              </w:rPr>
            </w:pPr>
            <w:r>
              <w:rPr>
                <w:sz w:val="20"/>
              </w:rPr>
              <w:t>619</w:t>
            </w:r>
          </w:p>
        </w:tc>
        <w:tc>
          <w:tcPr>
            <w:tcW w:type="dxa" w:w="426"/>
            <w:shd w:fill="auto" w:val="clear"/>
          </w:tcPr>
          <w:p w14:paraId="312B0000">
            <w:pPr>
              <w:rPr>
                <w:sz w:val="20"/>
              </w:rPr>
            </w:pPr>
            <w:r>
              <w:rPr>
                <w:sz w:val="20"/>
              </w:rPr>
              <w:t>01</w:t>
            </w:r>
          </w:p>
        </w:tc>
        <w:tc>
          <w:tcPr>
            <w:tcW w:type="dxa" w:w="425"/>
            <w:shd w:fill="auto" w:val="clear"/>
          </w:tcPr>
          <w:p w14:paraId="322B0000">
            <w:pPr>
              <w:rPr>
                <w:sz w:val="20"/>
              </w:rPr>
            </w:pPr>
            <w:r>
              <w:rPr>
                <w:sz w:val="20"/>
              </w:rPr>
              <w:t>13</w:t>
            </w:r>
          </w:p>
        </w:tc>
        <w:tc>
          <w:tcPr>
            <w:tcW w:type="dxa" w:w="1559"/>
            <w:shd w:fill="auto" w:val="clear"/>
          </w:tcPr>
          <w:p w14:paraId="332B0000">
            <w:pPr>
              <w:rPr>
                <w:sz w:val="20"/>
              </w:rPr>
            </w:pPr>
            <w:r>
              <w:rPr>
                <w:sz w:val="20"/>
              </w:rPr>
              <w:t>82 1 00 20050</w:t>
            </w:r>
          </w:p>
        </w:tc>
        <w:tc>
          <w:tcPr>
            <w:tcW w:type="dxa" w:w="567"/>
            <w:shd w:fill="auto" w:val="clear"/>
          </w:tcPr>
          <w:p w14:paraId="342B0000">
            <w:pPr>
              <w:rPr>
                <w:sz w:val="20"/>
              </w:rPr>
            </w:pPr>
            <w:r>
              <w:rPr>
                <w:sz w:val="20"/>
              </w:rPr>
              <w:t>000</w:t>
            </w:r>
          </w:p>
        </w:tc>
        <w:tc>
          <w:tcPr>
            <w:tcW w:type="dxa" w:w="1438"/>
            <w:shd w:fill="auto" w:val="clear"/>
          </w:tcPr>
          <w:p w14:paraId="352B0000">
            <w:pPr>
              <w:ind/>
              <w:jc w:val="right"/>
              <w:rPr>
                <w:sz w:val="20"/>
              </w:rPr>
            </w:pPr>
            <w:r>
              <w:rPr>
                <w:sz w:val="20"/>
              </w:rPr>
              <w:t>1 189,84</w:t>
            </w:r>
          </w:p>
        </w:tc>
      </w:tr>
      <w:tr>
        <w:trPr>
          <w:trHeight w:hRule="atLeast" w:val="20"/>
        </w:trPr>
        <w:tc>
          <w:tcPr>
            <w:tcW w:type="dxa" w:w="4678"/>
            <w:shd w:fill="auto" w:val="clear"/>
          </w:tcPr>
          <w:p w14:paraId="362B0000">
            <w:pPr>
              <w:rPr>
                <w:sz w:val="20"/>
              </w:rPr>
            </w:pPr>
            <w:r>
              <w:rPr>
                <w:sz w:val="20"/>
              </w:rPr>
              <w:t>Исполнение судебных актов</w:t>
            </w:r>
          </w:p>
        </w:tc>
        <w:tc>
          <w:tcPr>
            <w:tcW w:type="dxa" w:w="567"/>
            <w:shd w:fill="auto" w:val="clear"/>
          </w:tcPr>
          <w:p w14:paraId="372B0000">
            <w:pPr>
              <w:rPr>
                <w:sz w:val="20"/>
              </w:rPr>
            </w:pPr>
            <w:r>
              <w:rPr>
                <w:sz w:val="20"/>
              </w:rPr>
              <w:t>619</w:t>
            </w:r>
          </w:p>
        </w:tc>
        <w:tc>
          <w:tcPr>
            <w:tcW w:type="dxa" w:w="426"/>
            <w:shd w:fill="auto" w:val="clear"/>
          </w:tcPr>
          <w:p w14:paraId="382B0000">
            <w:pPr>
              <w:rPr>
                <w:sz w:val="20"/>
              </w:rPr>
            </w:pPr>
            <w:r>
              <w:rPr>
                <w:sz w:val="20"/>
              </w:rPr>
              <w:t>01</w:t>
            </w:r>
          </w:p>
        </w:tc>
        <w:tc>
          <w:tcPr>
            <w:tcW w:type="dxa" w:w="425"/>
            <w:shd w:fill="auto" w:val="clear"/>
          </w:tcPr>
          <w:p w14:paraId="392B0000">
            <w:pPr>
              <w:rPr>
                <w:sz w:val="20"/>
              </w:rPr>
            </w:pPr>
            <w:r>
              <w:rPr>
                <w:sz w:val="20"/>
              </w:rPr>
              <w:t>13</w:t>
            </w:r>
          </w:p>
        </w:tc>
        <w:tc>
          <w:tcPr>
            <w:tcW w:type="dxa" w:w="1559"/>
            <w:shd w:fill="auto" w:val="clear"/>
          </w:tcPr>
          <w:p w14:paraId="3A2B0000">
            <w:pPr>
              <w:rPr>
                <w:sz w:val="20"/>
              </w:rPr>
            </w:pPr>
            <w:r>
              <w:rPr>
                <w:sz w:val="20"/>
              </w:rPr>
              <w:t>82 1 00 20050</w:t>
            </w:r>
          </w:p>
        </w:tc>
        <w:tc>
          <w:tcPr>
            <w:tcW w:type="dxa" w:w="567"/>
            <w:shd w:fill="auto" w:val="clear"/>
          </w:tcPr>
          <w:p w14:paraId="3B2B0000">
            <w:pPr>
              <w:rPr>
                <w:sz w:val="20"/>
              </w:rPr>
            </w:pPr>
            <w:r>
              <w:rPr>
                <w:sz w:val="20"/>
              </w:rPr>
              <w:t>830</w:t>
            </w:r>
          </w:p>
        </w:tc>
        <w:tc>
          <w:tcPr>
            <w:tcW w:type="dxa" w:w="1438"/>
            <w:shd w:fill="auto" w:val="clear"/>
          </w:tcPr>
          <w:p w14:paraId="3C2B0000">
            <w:pPr>
              <w:ind/>
              <w:jc w:val="right"/>
              <w:rPr>
                <w:sz w:val="20"/>
              </w:rPr>
            </w:pPr>
            <w:r>
              <w:rPr>
                <w:sz w:val="20"/>
              </w:rPr>
              <w:t>1 189,84</w:t>
            </w:r>
          </w:p>
        </w:tc>
      </w:tr>
      <w:tr>
        <w:trPr>
          <w:trHeight w:hRule="atLeast" w:val="20"/>
        </w:trPr>
        <w:tc>
          <w:tcPr>
            <w:tcW w:type="dxa" w:w="4678"/>
            <w:shd w:fill="auto" w:val="clear"/>
          </w:tcPr>
          <w:p w14:paraId="3D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3E2B0000">
            <w:pPr>
              <w:rPr>
                <w:sz w:val="20"/>
              </w:rPr>
            </w:pPr>
            <w:r>
              <w:rPr>
                <w:sz w:val="20"/>
              </w:rPr>
              <w:t>619</w:t>
            </w:r>
          </w:p>
        </w:tc>
        <w:tc>
          <w:tcPr>
            <w:tcW w:type="dxa" w:w="426"/>
            <w:shd w:fill="auto" w:val="clear"/>
          </w:tcPr>
          <w:p w14:paraId="3F2B0000">
            <w:pPr>
              <w:rPr>
                <w:sz w:val="20"/>
              </w:rPr>
            </w:pPr>
            <w:r>
              <w:rPr>
                <w:sz w:val="20"/>
              </w:rPr>
              <w:t>01</w:t>
            </w:r>
          </w:p>
        </w:tc>
        <w:tc>
          <w:tcPr>
            <w:tcW w:type="dxa" w:w="425"/>
            <w:shd w:fill="auto" w:val="clear"/>
          </w:tcPr>
          <w:p w14:paraId="402B0000">
            <w:pPr>
              <w:rPr>
                <w:sz w:val="20"/>
              </w:rPr>
            </w:pPr>
            <w:r>
              <w:rPr>
                <w:sz w:val="20"/>
              </w:rPr>
              <w:t>13</w:t>
            </w:r>
          </w:p>
        </w:tc>
        <w:tc>
          <w:tcPr>
            <w:tcW w:type="dxa" w:w="1559"/>
            <w:shd w:fill="auto" w:val="clear"/>
          </w:tcPr>
          <w:p w14:paraId="412B0000">
            <w:pPr>
              <w:rPr>
                <w:sz w:val="20"/>
              </w:rPr>
            </w:pPr>
            <w:r>
              <w:rPr>
                <w:sz w:val="20"/>
              </w:rPr>
              <w:t>98 0 00 00000</w:t>
            </w:r>
          </w:p>
        </w:tc>
        <w:tc>
          <w:tcPr>
            <w:tcW w:type="dxa" w:w="567"/>
            <w:shd w:fill="auto" w:val="clear"/>
          </w:tcPr>
          <w:p w14:paraId="422B0000">
            <w:pPr>
              <w:rPr>
                <w:sz w:val="20"/>
              </w:rPr>
            </w:pPr>
            <w:r>
              <w:rPr>
                <w:sz w:val="20"/>
              </w:rPr>
              <w:t>000</w:t>
            </w:r>
          </w:p>
        </w:tc>
        <w:tc>
          <w:tcPr>
            <w:tcW w:type="dxa" w:w="1438"/>
            <w:shd w:fill="auto" w:val="clear"/>
          </w:tcPr>
          <w:p w14:paraId="432B0000">
            <w:pPr>
              <w:ind/>
              <w:jc w:val="right"/>
              <w:rPr>
                <w:sz w:val="20"/>
              </w:rPr>
            </w:pPr>
            <w:r>
              <w:rPr>
                <w:sz w:val="20"/>
              </w:rPr>
              <w:t>981,74</w:t>
            </w:r>
          </w:p>
        </w:tc>
      </w:tr>
      <w:tr>
        <w:trPr>
          <w:trHeight w:hRule="atLeast" w:val="20"/>
        </w:trPr>
        <w:tc>
          <w:tcPr>
            <w:tcW w:type="dxa" w:w="4678"/>
            <w:shd w:fill="auto" w:val="clear"/>
          </w:tcPr>
          <w:p w14:paraId="442B0000">
            <w:pPr>
              <w:rPr>
                <w:sz w:val="20"/>
              </w:rPr>
            </w:pPr>
            <w:r>
              <w:rPr>
                <w:sz w:val="20"/>
              </w:rPr>
              <w:t>Иные непрограммные мероприятия</w:t>
            </w:r>
          </w:p>
        </w:tc>
        <w:tc>
          <w:tcPr>
            <w:tcW w:type="dxa" w:w="567"/>
            <w:shd w:fill="auto" w:val="clear"/>
          </w:tcPr>
          <w:p w14:paraId="452B0000">
            <w:pPr>
              <w:rPr>
                <w:sz w:val="20"/>
              </w:rPr>
            </w:pPr>
            <w:r>
              <w:rPr>
                <w:sz w:val="20"/>
              </w:rPr>
              <w:t>619</w:t>
            </w:r>
          </w:p>
        </w:tc>
        <w:tc>
          <w:tcPr>
            <w:tcW w:type="dxa" w:w="426"/>
            <w:shd w:fill="auto" w:val="clear"/>
          </w:tcPr>
          <w:p w14:paraId="462B0000">
            <w:pPr>
              <w:rPr>
                <w:sz w:val="20"/>
              </w:rPr>
            </w:pPr>
            <w:r>
              <w:rPr>
                <w:sz w:val="20"/>
              </w:rPr>
              <w:t>01</w:t>
            </w:r>
          </w:p>
        </w:tc>
        <w:tc>
          <w:tcPr>
            <w:tcW w:type="dxa" w:w="425"/>
            <w:shd w:fill="auto" w:val="clear"/>
          </w:tcPr>
          <w:p w14:paraId="472B0000">
            <w:pPr>
              <w:rPr>
                <w:sz w:val="20"/>
              </w:rPr>
            </w:pPr>
            <w:r>
              <w:rPr>
                <w:sz w:val="20"/>
              </w:rPr>
              <w:t>13</w:t>
            </w:r>
          </w:p>
        </w:tc>
        <w:tc>
          <w:tcPr>
            <w:tcW w:type="dxa" w:w="1559"/>
            <w:shd w:fill="auto" w:val="clear"/>
          </w:tcPr>
          <w:p w14:paraId="482B0000">
            <w:pPr>
              <w:rPr>
                <w:sz w:val="20"/>
              </w:rPr>
            </w:pPr>
            <w:r>
              <w:rPr>
                <w:sz w:val="20"/>
              </w:rPr>
              <w:t>98 1 00 00000</w:t>
            </w:r>
          </w:p>
        </w:tc>
        <w:tc>
          <w:tcPr>
            <w:tcW w:type="dxa" w:w="567"/>
            <w:shd w:fill="auto" w:val="clear"/>
          </w:tcPr>
          <w:p w14:paraId="492B0000">
            <w:pPr>
              <w:rPr>
                <w:sz w:val="20"/>
              </w:rPr>
            </w:pPr>
            <w:r>
              <w:rPr>
                <w:sz w:val="20"/>
              </w:rPr>
              <w:t>000</w:t>
            </w:r>
          </w:p>
        </w:tc>
        <w:tc>
          <w:tcPr>
            <w:tcW w:type="dxa" w:w="1438"/>
            <w:shd w:fill="auto" w:val="clear"/>
          </w:tcPr>
          <w:p w14:paraId="4A2B0000">
            <w:pPr>
              <w:ind/>
              <w:jc w:val="right"/>
              <w:rPr>
                <w:sz w:val="20"/>
              </w:rPr>
            </w:pPr>
            <w:r>
              <w:rPr>
                <w:sz w:val="20"/>
              </w:rPr>
              <w:t>981,74</w:t>
            </w:r>
          </w:p>
        </w:tc>
      </w:tr>
      <w:tr>
        <w:trPr>
          <w:trHeight w:hRule="atLeast" w:val="20"/>
        </w:trPr>
        <w:tc>
          <w:tcPr>
            <w:tcW w:type="dxa" w:w="4678"/>
            <w:shd w:fill="auto" w:val="clear"/>
          </w:tcPr>
          <w:p w14:paraId="4B2B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auto" w:val="clear"/>
          </w:tcPr>
          <w:p w14:paraId="4C2B0000">
            <w:pPr>
              <w:rPr>
                <w:sz w:val="20"/>
              </w:rPr>
            </w:pPr>
            <w:r>
              <w:rPr>
                <w:sz w:val="20"/>
              </w:rPr>
              <w:t>619</w:t>
            </w:r>
          </w:p>
        </w:tc>
        <w:tc>
          <w:tcPr>
            <w:tcW w:type="dxa" w:w="426"/>
            <w:shd w:fill="auto" w:val="clear"/>
          </w:tcPr>
          <w:p w14:paraId="4D2B0000">
            <w:pPr>
              <w:rPr>
                <w:sz w:val="20"/>
              </w:rPr>
            </w:pPr>
            <w:r>
              <w:rPr>
                <w:sz w:val="20"/>
              </w:rPr>
              <w:t>01</w:t>
            </w:r>
          </w:p>
        </w:tc>
        <w:tc>
          <w:tcPr>
            <w:tcW w:type="dxa" w:w="425"/>
            <w:shd w:fill="auto" w:val="clear"/>
          </w:tcPr>
          <w:p w14:paraId="4E2B0000">
            <w:pPr>
              <w:rPr>
                <w:sz w:val="20"/>
              </w:rPr>
            </w:pPr>
            <w:r>
              <w:rPr>
                <w:sz w:val="20"/>
              </w:rPr>
              <w:t>13</w:t>
            </w:r>
          </w:p>
        </w:tc>
        <w:tc>
          <w:tcPr>
            <w:tcW w:type="dxa" w:w="1559"/>
            <w:shd w:fill="auto" w:val="clear"/>
          </w:tcPr>
          <w:p w14:paraId="4F2B0000">
            <w:pPr>
              <w:rPr>
                <w:sz w:val="20"/>
              </w:rPr>
            </w:pPr>
            <w:r>
              <w:rPr>
                <w:sz w:val="20"/>
              </w:rPr>
              <w:t>98 1 00 21360</w:t>
            </w:r>
          </w:p>
        </w:tc>
        <w:tc>
          <w:tcPr>
            <w:tcW w:type="dxa" w:w="567"/>
            <w:shd w:fill="auto" w:val="clear"/>
          </w:tcPr>
          <w:p w14:paraId="502B0000">
            <w:pPr>
              <w:rPr>
                <w:sz w:val="20"/>
              </w:rPr>
            </w:pPr>
            <w:r>
              <w:rPr>
                <w:sz w:val="20"/>
              </w:rPr>
              <w:t>000</w:t>
            </w:r>
          </w:p>
        </w:tc>
        <w:tc>
          <w:tcPr>
            <w:tcW w:type="dxa" w:w="1438"/>
            <w:shd w:fill="auto" w:val="clear"/>
          </w:tcPr>
          <w:p w14:paraId="512B0000">
            <w:pPr>
              <w:ind/>
              <w:jc w:val="right"/>
              <w:rPr>
                <w:sz w:val="20"/>
              </w:rPr>
            </w:pPr>
            <w:r>
              <w:rPr>
                <w:sz w:val="20"/>
              </w:rPr>
              <w:t>700,00</w:t>
            </w:r>
          </w:p>
        </w:tc>
      </w:tr>
      <w:tr>
        <w:trPr>
          <w:trHeight w:hRule="atLeast" w:val="20"/>
        </w:trPr>
        <w:tc>
          <w:tcPr>
            <w:tcW w:type="dxa" w:w="4678"/>
            <w:shd w:fill="auto" w:val="clear"/>
          </w:tcPr>
          <w:p w14:paraId="52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32B0000">
            <w:pPr>
              <w:rPr>
                <w:sz w:val="20"/>
              </w:rPr>
            </w:pPr>
            <w:r>
              <w:rPr>
                <w:sz w:val="20"/>
              </w:rPr>
              <w:t>619</w:t>
            </w:r>
          </w:p>
        </w:tc>
        <w:tc>
          <w:tcPr>
            <w:tcW w:type="dxa" w:w="426"/>
            <w:shd w:fill="auto" w:val="clear"/>
          </w:tcPr>
          <w:p w14:paraId="542B0000">
            <w:pPr>
              <w:rPr>
                <w:sz w:val="20"/>
              </w:rPr>
            </w:pPr>
            <w:r>
              <w:rPr>
                <w:sz w:val="20"/>
              </w:rPr>
              <w:t>01</w:t>
            </w:r>
          </w:p>
        </w:tc>
        <w:tc>
          <w:tcPr>
            <w:tcW w:type="dxa" w:w="425"/>
            <w:shd w:fill="auto" w:val="clear"/>
          </w:tcPr>
          <w:p w14:paraId="552B0000">
            <w:pPr>
              <w:rPr>
                <w:sz w:val="20"/>
              </w:rPr>
            </w:pPr>
            <w:r>
              <w:rPr>
                <w:sz w:val="20"/>
              </w:rPr>
              <w:t>13</w:t>
            </w:r>
          </w:p>
        </w:tc>
        <w:tc>
          <w:tcPr>
            <w:tcW w:type="dxa" w:w="1559"/>
            <w:shd w:fill="auto" w:val="clear"/>
          </w:tcPr>
          <w:p w14:paraId="562B0000">
            <w:pPr>
              <w:rPr>
                <w:sz w:val="20"/>
              </w:rPr>
            </w:pPr>
            <w:r>
              <w:rPr>
                <w:sz w:val="20"/>
              </w:rPr>
              <w:t>98 1 00 21360</w:t>
            </w:r>
          </w:p>
        </w:tc>
        <w:tc>
          <w:tcPr>
            <w:tcW w:type="dxa" w:w="567"/>
            <w:shd w:fill="auto" w:val="clear"/>
          </w:tcPr>
          <w:p w14:paraId="572B0000">
            <w:pPr>
              <w:rPr>
                <w:sz w:val="20"/>
              </w:rPr>
            </w:pPr>
            <w:r>
              <w:rPr>
                <w:sz w:val="20"/>
              </w:rPr>
              <w:t>240</w:t>
            </w:r>
          </w:p>
        </w:tc>
        <w:tc>
          <w:tcPr>
            <w:tcW w:type="dxa" w:w="1438"/>
            <w:shd w:fill="auto" w:val="clear"/>
          </w:tcPr>
          <w:p w14:paraId="582B0000">
            <w:pPr>
              <w:ind/>
              <w:jc w:val="right"/>
              <w:rPr>
                <w:sz w:val="20"/>
              </w:rPr>
            </w:pPr>
            <w:r>
              <w:rPr>
                <w:sz w:val="20"/>
              </w:rPr>
              <w:t>700,00</w:t>
            </w:r>
          </w:p>
        </w:tc>
      </w:tr>
      <w:tr>
        <w:trPr>
          <w:trHeight w:hRule="atLeast" w:val="20"/>
        </w:trPr>
        <w:tc>
          <w:tcPr>
            <w:tcW w:type="dxa" w:w="4678"/>
            <w:shd w:fill="auto" w:val="clear"/>
          </w:tcPr>
          <w:p w14:paraId="592B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567"/>
            <w:shd w:fill="auto" w:val="clear"/>
          </w:tcPr>
          <w:p w14:paraId="5A2B0000">
            <w:pPr>
              <w:rPr>
                <w:sz w:val="20"/>
              </w:rPr>
            </w:pPr>
            <w:r>
              <w:rPr>
                <w:sz w:val="20"/>
              </w:rPr>
              <w:t>619</w:t>
            </w:r>
          </w:p>
        </w:tc>
        <w:tc>
          <w:tcPr>
            <w:tcW w:type="dxa" w:w="426"/>
            <w:shd w:fill="auto" w:val="clear"/>
          </w:tcPr>
          <w:p w14:paraId="5B2B0000">
            <w:pPr>
              <w:rPr>
                <w:sz w:val="20"/>
              </w:rPr>
            </w:pPr>
            <w:r>
              <w:rPr>
                <w:sz w:val="20"/>
              </w:rPr>
              <w:t>01</w:t>
            </w:r>
          </w:p>
        </w:tc>
        <w:tc>
          <w:tcPr>
            <w:tcW w:type="dxa" w:w="425"/>
            <w:shd w:fill="auto" w:val="clear"/>
          </w:tcPr>
          <w:p w14:paraId="5C2B0000">
            <w:pPr>
              <w:rPr>
                <w:sz w:val="20"/>
              </w:rPr>
            </w:pPr>
            <w:r>
              <w:rPr>
                <w:sz w:val="20"/>
              </w:rPr>
              <w:t>13</w:t>
            </w:r>
          </w:p>
        </w:tc>
        <w:tc>
          <w:tcPr>
            <w:tcW w:type="dxa" w:w="1559"/>
            <w:shd w:fill="auto" w:val="clear"/>
          </w:tcPr>
          <w:p w14:paraId="5D2B0000">
            <w:pPr>
              <w:rPr>
                <w:sz w:val="20"/>
              </w:rPr>
            </w:pPr>
            <w:r>
              <w:rPr>
                <w:sz w:val="20"/>
              </w:rPr>
              <w:t>98 1 00 21620</w:t>
            </w:r>
          </w:p>
        </w:tc>
        <w:tc>
          <w:tcPr>
            <w:tcW w:type="dxa" w:w="567"/>
            <w:shd w:fill="auto" w:val="clear"/>
          </w:tcPr>
          <w:p w14:paraId="5E2B0000">
            <w:pPr>
              <w:rPr>
                <w:sz w:val="20"/>
              </w:rPr>
            </w:pPr>
            <w:r>
              <w:rPr>
                <w:sz w:val="20"/>
              </w:rPr>
              <w:t>000</w:t>
            </w:r>
          </w:p>
        </w:tc>
        <w:tc>
          <w:tcPr>
            <w:tcW w:type="dxa" w:w="1438"/>
            <w:shd w:fill="auto" w:val="clear"/>
          </w:tcPr>
          <w:p w14:paraId="5F2B0000">
            <w:pPr>
              <w:ind/>
              <w:jc w:val="right"/>
              <w:rPr>
                <w:sz w:val="20"/>
              </w:rPr>
            </w:pPr>
            <w:r>
              <w:rPr>
                <w:sz w:val="20"/>
              </w:rPr>
              <w:t>281,74</w:t>
            </w:r>
          </w:p>
        </w:tc>
      </w:tr>
      <w:tr>
        <w:trPr>
          <w:trHeight w:hRule="atLeast" w:val="20"/>
        </w:trPr>
        <w:tc>
          <w:tcPr>
            <w:tcW w:type="dxa" w:w="4678"/>
            <w:shd w:fill="auto" w:val="clear"/>
          </w:tcPr>
          <w:p w14:paraId="60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12B0000">
            <w:pPr>
              <w:rPr>
                <w:sz w:val="20"/>
              </w:rPr>
            </w:pPr>
            <w:r>
              <w:rPr>
                <w:sz w:val="20"/>
              </w:rPr>
              <w:t>619</w:t>
            </w:r>
          </w:p>
        </w:tc>
        <w:tc>
          <w:tcPr>
            <w:tcW w:type="dxa" w:w="426"/>
            <w:shd w:fill="auto" w:val="clear"/>
          </w:tcPr>
          <w:p w14:paraId="622B0000">
            <w:pPr>
              <w:rPr>
                <w:sz w:val="20"/>
              </w:rPr>
            </w:pPr>
            <w:r>
              <w:rPr>
                <w:sz w:val="20"/>
              </w:rPr>
              <w:t>01</w:t>
            </w:r>
          </w:p>
        </w:tc>
        <w:tc>
          <w:tcPr>
            <w:tcW w:type="dxa" w:w="425"/>
            <w:shd w:fill="auto" w:val="clear"/>
          </w:tcPr>
          <w:p w14:paraId="632B0000">
            <w:pPr>
              <w:rPr>
                <w:sz w:val="20"/>
              </w:rPr>
            </w:pPr>
            <w:r>
              <w:rPr>
                <w:sz w:val="20"/>
              </w:rPr>
              <w:t>13</w:t>
            </w:r>
          </w:p>
        </w:tc>
        <w:tc>
          <w:tcPr>
            <w:tcW w:type="dxa" w:w="1559"/>
            <w:shd w:fill="auto" w:val="clear"/>
          </w:tcPr>
          <w:p w14:paraId="642B0000">
            <w:pPr>
              <w:rPr>
                <w:sz w:val="20"/>
              </w:rPr>
            </w:pPr>
            <w:r>
              <w:rPr>
                <w:sz w:val="20"/>
              </w:rPr>
              <w:t>98 1 00 21620</w:t>
            </w:r>
          </w:p>
        </w:tc>
        <w:tc>
          <w:tcPr>
            <w:tcW w:type="dxa" w:w="567"/>
            <w:shd w:fill="auto" w:val="clear"/>
          </w:tcPr>
          <w:p w14:paraId="652B0000">
            <w:pPr>
              <w:rPr>
                <w:sz w:val="20"/>
              </w:rPr>
            </w:pPr>
            <w:r>
              <w:rPr>
                <w:sz w:val="20"/>
              </w:rPr>
              <w:t>240</w:t>
            </w:r>
          </w:p>
        </w:tc>
        <w:tc>
          <w:tcPr>
            <w:tcW w:type="dxa" w:w="1438"/>
            <w:shd w:fill="auto" w:val="clear"/>
          </w:tcPr>
          <w:p w14:paraId="662B0000">
            <w:pPr>
              <w:ind/>
              <w:jc w:val="right"/>
              <w:rPr>
                <w:sz w:val="20"/>
              </w:rPr>
            </w:pPr>
            <w:r>
              <w:rPr>
                <w:sz w:val="20"/>
              </w:rPr>
              <w:t>281,74</w:t>
            </w:r>
          </w:p>
        </w:tc>
      </w:tr>
      <w:tr>
        <w:trPr>
          <w:trHeight w:hRule="atLeast" w:val="20"/>
        </w:trPr>
        <w:tc>
          <w:tcPr>
            <w:tcW w:type="dxa" w:w="4678"/>
            <w:shd w:fill="auto" w:val="clear"/>
            <w:vAlign w:val="bottom"/>
          </w:tcPr>
          <w:p w14:paraId="672B0000">
            <w:pPr>
              <w:rPr>
                <w:sz w:val="20"/>
              </w:rPr>
            </w:pPr>
            <w:r>
              <w:rPr>
                <w:sz w:val="20"/>
              </w:rPr>
              <w:t>Национальная экономика</w:t>
            </w:r>
          </w:p>
        </w:tc>
        <w:tc>
          <w:tcPr>
            <w:tcW w:type="dxa" w:w="567"/>
            <w:shd w:fill="auto" w:val="clear"/>
          </w:tcPr>
          <w:p w14:paraId="682B0000">
            <w:pPr>
              <w:rPr>
                <w:sz w:val="20"/>
              </w:rPr>
            </w:pPr>
            <w:r>
              <w:rPr>
                <w:sz w:val="20"/>
              </w:rPr>
              <w:t>619</w:t>
            </w:r>
          </w:p>
        </w:tc>
        <w:tc>
          <w:tcPr>
            <w:tcW w:type="dxa" w:w="426"/>
            <w:shd w:fill="auto" w:val="clear"/>
          </w:tcPr>
          <w:p w14:paraId="692B0000">
            <w:pPr>
              <w:rPr>
                <w:sz w:val="20"/>
              </w:rPr>
            </w:pPr>
            <w:r>
              <w:rPr>
                <w:sz w:val="20"/>
              </w:rPr>
              <w:t>04</w:t>
            </w:r>
          </w:p>
        </w:tc>
        <w:tc>
          <w:tcPr>
            <w:tcW w:type="dxa" w:w="425"/>
            <w:shd w:fill="auto" w:val="clear"/>
          </w:tcPr>
          <w:p w14:paraId="6A2B0000">
            <w:pPr>
              <w:rPr>
                <w:sz w:val="20"/>
              </w:rPr>
            </w:pPr>
            <w:r>
              <w:rPr>
                <w:sz w:val="20"/>
              </w:rPr>
              <w:t>00</w:t>
            </w:r>
          </w:p>
        </w:tc>
        <w:tc>
          <w:tcPr>
            <w:tcW w:type="dxa" w:w="1559"/>
            <w:shd w:fill="auto" w:val="clear"/>
          </w:tcPr>
          <w:p w14:paraId="6B2B0000">
            <w:pPr>
              <w:rPr>
                <w:sz w:val="20"/>
              </w:rPr>
            </w:pPr>
            <w:r>
              <w:rPr>
                <w:sz w:val="20"/>
              </w:rPr>
              <w:t>00 0 00 00000</w:t>
            </w:r>
          </w:p>
        </w:tc>
        <w:tc>
          <w:tcPr>
            <w:tcW w:type="dxa" w:w="567"/>
            <w:shd w:fill="auto" w:val="clear"/>
          </w:tcPr>
          <w:p w14:paraId="6C2B0000">
            <w:pPr>
              <w:rPr>
                <w:sz w:val="20"/>
              </w:rPr>
            </w:pPr>
            <w:r>
              <w:rPr>
                <w:sz w:val="20"/>
              </w:rPr>
              <w:t>000</w:t>
            </w:r>
          </w:p>
        </w:tc>
        <w:tc>
          <w:tcPr>
            <w:tcW w:type="dxa" w:w="1438"/>
            <w:shd w:fill="auto" w:val="clear"/>
          </w:tcPr>
          <w:p w14:paraId="6D2B0000">
            <w:pPr>
              <w:ind/>
              <w:jc w:val="right"/>
              <w:rPr>
                <w:sz w:val="20"/>
              </w:rPr>
            </w:pPr>
            <w:r>
              <w:rPr>
                <w:sz w:val="20"/>
              </w:rPr>
              <w:t>278 328,31</w:t>
            </w:r>
          </w:p>
        </w:tc>
      </w:tr>
      <w:tr>
        <w:trPr>
          <w:trHeight w:hRule="atLeast" w:val="20"/>
        </w:trPr>
        <w:tc>
          <w:tcPr>
            <w:tcW w:type="dxa" w:w="4678"/>
            <w:shd w:fill="auto" w:val="clear"/>
            <w:vAlign w:val="bottom"/>
          </w:tcPr>
          <w:p w14:paraId="6E2B0000">
            <w:pPr>
              <w:rPr>
                <w:sz w:val="20"/>
              </w:rPr>
            </w:pPr>
            <w:r>
              <w:rPr>
                <w:sz w:val="20"/>
              </w:rPr>
              <w:t>Дорожное хозяйство (дорожные фонды)</w:t>
            </w:r>
          </w:p>
        </w:tc>
        <w:tc>
          <w:tcPr>
            <w:tcW w:type="dxa" w:w="567"/>
            <w:shd w:fill="auto" w:val="clear"/>
          </w:tcPr>
          <w:p w14:paraId="6F2B0000">
            <w:pPr>
              <w:rPr>
                <w:sz w:val="20"/>
              </w:rPr>
            </w:pPr>
            <w:r>
              <w:rPr>
                <w:sz w:val="20"/>
              </w:rPr>
              <w:t>619</w:t>
            </w:r>
          </w:p>
        </w:tc>
        <w:tc>
          <w:tcPr>
            <w:tcW w:type="dxa" w:w="426"/>
            <w:shd w:fill="auto" w:val="clear"/>
          </w:tcPr>
          <w:p w14:paraId="702B0000">
            <w:pPr>
              <w:rPr>
                <w:sz w:val="20"/>
              </w:rPr>
            </w:pPr>
            <w:r>
              <w:rPr>
                <w:sz w:val="20"/>
              </w:rPr>
              <w:t>04</w:t>
            </w:r>
          </w:p>
        </w:tc>
        <w:tc>
          <w:tcPr>
            <w:tcW w:type="dxa" w:w="425"/>
            <w:shd w:fill="auto" w:val="clear"/>
          </w:tcPr>
          <w:p w14:paraId="712B0000">
            <w:pPr>
              <w:rPr>
                <w:sz w:val="20"/>
              </w:rPr>
            </w:pPr>
            <w:r>
              <w:rPr>
                <w:sz w:val="20"/>
              </w:rPr>
              <w:t>09</w:t>
            </w:r>
          </w:p>
        </w:tc>
        <w:tc>
          <w:tcPr>
            <w:tcW w:type="dxa" w:w="1559"/>
            <w:shd w:fill="auto" w:val="clear"/>
          </w:tcPr>
          <w:p w14:paraId="722B0000">
            <w:pPr>
              <w:rPr>
                <w:sz w:val="20"/>
              </w:rPr>
            </w:pPr>
            <w:r>
              <w:rPr>
                <w:sz w:val="20"/>
              </w:rPr>
              <w:t>00 0 00 00000</w:t>
            </w:r>
          </w:p>
        </w:tc>
        <w:tc>
          <w:tcPr>
            <w:tcW w:type="dxa" w:w="567"/>
            <w:shd w:fill="auto" w:val="clear"/>
          </w:tcPr>
          <w:p w14:paraId="732B0000">
            <w:pPr>
              <w:rPr>
                <w:sz w:val="20"/>
              </w:rPr>
            </w:pPr>
            <w:r>
              <w:rPr>
                <w:sz w:val="20"/>
              </w:rPr>
              <w:t>000</w:t>
            </w:r>
          </w:p>
        </w:tc>
        <w:tc>
          <w:tcPr>
            <w:tcW w:type="dxa" w:w="1438"/>
            <w:shd w:fill="auto" w:val="clear"/>
          </w:tcPr>
          <w:p w14:paraId="742B0000">
            <w:pPr>
              <w:ind/>
              <w:jc w:val="right"/>
              <w:rPr>
                <w:sz w:val="20"/>
              </w:rPr>
            </w:pPr>
            <w:r>
              <w:rPr>
                <w:sz w:val="20"/>
              </w:rPr>
              <w:t>278 328,31</w:t>
            </w:r>
          </w:p>
        </w:tc>
      </w:tr>
      <w:tr>
        <w:trPr>
          <w:trHeight w:hRule="atLeast" w:val="20"/>
        </w:trPr>
        <w:tc>
          <w:tcPr>
            <w:tcW w:type="dxa" w:w="4678"/>
            <w:shd w:fill="auto" w:val="clear"/>
          </w:tcPr>
          <w:p w14:paraId="752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762B0000">
            <w:pPr>
              <w:rPr>
                <w:sz w:val="20"/>
              </w:rPr>
            </w:pPr>
            <w:r>
              <w:rPr>
                <w:sz w:val="20"/>
              </w:rPr>
              <w:t>619</w:t>
            </w:r>
          </w:p>
        </w:tc>
        <w:tc>
          <w:tcPr>
            <w:tcW w:type="dxa" w:w="426"/>
            <w:shd w:fill="auto" w:val="clear"/>
          </w:tcPr>
          <w:p w14:paraId="772B0000">
            <w:pPr>
              <w:rPr>
                <w:sz w:val="20"/>
              </w:rPr>
            </w:pPr>
            <w:r>
              <w:rPr>
                <w:sz w:val="20"/>
              </w:rPr>
              <w:t>04</w:t>
            </w:r>
          </w:p>
        </w:tc>
        <w:tc>
          <w:tcPr>
            <w:tcW w:type="dxa" w:w="425"/>
            <w:shd w:fill="auto" w:val="clear"/>
          </w:tcPr>
          <w:p w14:paraId="782B0000">
            <w:pPr>
              <w:rPr>
                <w:sz w:val="20"/>
              </w:rPr>
            </w:pPr>
            <w:r>
              <w:rPr>
                <w:sz w:val="20"/>
              </w:rPr>
              <w:t>09</w:t>
            </w:r>
          </w:p>
        </w:tc>
        <w:tc>
          <w:tcPr>
            <w:tcW w:type="dxa" w:w="1559"/>
            <w:shd w:fill="auto" w:val="clear"/>
          </w:tcPr>
          <w:p w14:paraId="792B0000">
            <w:pPr>
              <w:rPr>
                <w:sz w:val="20"/>
              </w:rPr>
            </w:pPr>
            <w:r>
              <w:rPr>
                <w:sz w:val="20"/>
              </w:rPr>
              <w:t>04 0 00 00000</w:t>
            </w:r>
          </w:p>
        </w:tc>
        <w:tc>
          <w:tcPr>
            <w:tcW w:type="dxa" w:w="567"/>
            <w:shd w:fill="auto" w:val="clear"/>
          </w:tcPr>
          <w:p w14:paraId="7A2B0000">
            <w:pPr>
              <w:rPr>
                <w:sz w:val="20"/>
              </w:rPr>
            </w:pPr>
            <w:r>
              <w:rPr>
                <w:sz w:val="20"/>
              </w:rPr>
              <w:t>000</w:t>
            </w:r>
          </w:p>
        </w:tc>
        <w:tc>
          <w:tcPr>
            <w:tcW w:type="dxa" w:w="1438"/>
            <w:shd w:fill="auto" w:val="clear"/>
          </w:tcPr>
          <w:p w14:paraId="7B2B0000">
            <w:pPr>
              <w:ind/>
              <w:jc w:val="right"/>
              <w:rPr>
                <w:sz w:val="20"/>
              </w:rPr>
            </w:pPr>
            <w:r>
              <w:rPr>
                <w:sz w:val="20"/>
              </w:rPr>
              <w:t>275 448,43</w:t>
            </w:r>
          </w:p>
        </w:tc>
      </w:tr>
      <w:tr>
        <w:trPr>
          <w:trHeight w:hRule="atLeast" w:val="20"/>
        </w:trPr>
        <w:tc>
          <w:tcPr>
            <w:tcW w:type="dxa" w:w="4678"/>
            <w:shd w:fill="auto" w:val="clear"/>
          </w:tcPr>
          <w:p w14:paraId="7C2B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7D2B0000">
            <w:pPr>
              <w:rPr>
                <w:sz w:val="20"/>
              </w:rPr>
            </w:pPr>
            <w:r>
              <w:rPr>
                <w:sz w:val="20"/>
              </w:rPr>
              <w:t>619</w:t>
            </w:r>
          </w:p>
        </w:tc>
        <w:tc>
          <w:tcPr>
            <w:tcW w:type="dxa" w:w="426"/>
            <w:shd w:fill="auto" w:val="clear"/>
          </w:tcPr>
          <w:p w14:paraId="7E2B0000">
            <w:pPr>
              <w:rPr>
                <w:sz w:val="20"/>
              </w:rPr>
            </w:pPr>
            <w:r>
              <w:rPr>
                <w:sz w:val="20"/>
              </w:rPr>
              <w:t>04</w:t>
            </w:r>
          </w:p>
        </w:tc>
        <w:tc>
          <w:tcPr>
            <w:tcW w:type="dxa" w:w="425"/>
            <w:shd w:fill="auto" w:val="clear"/>
          </w:tcPr>
          <w:p w14:paraId="7F2B0000">
            <w:pPr>
              <w:rPr>
                <w:sz w:val="20"/>
              </w:rPr>
            </w:pPr>
            <w:r>
              <w:rPr>
                <w:sz w:val="20"/>
              </w:rPr>
              <w:t>09</w:t>
            </w:r>
          </w:p>
        </w:tc>
        <w:tc>
          <w:tcPr>
            <w:tcW w:type="dxa" w:w="1559"/>
            <w:shd w:fill="auto" w:val="clear"/>
          </w:tcPr>
          <w:p w14:paraId="802B0000">
            <w:pPr>
              <w:rPr>
                <w:sz w:val="20"/>
              </w:rPr>
            </w:pPr>
            <w:r>
              <w:rPr>
                <w:sz w:val="20"/>
              </w:rPr>
              <w:t>04 2 00 00000</w:t>
            </w:r>
          </w:p>
        </w:tc>
        <w:tc>
          <w:tcPr>
            <w:tcW w:type="dxa" w:w="567"/>
            <w:shd w:fill="auto" w:val="clear"/>
          </w:tcPr>
          <w:p w14:paraId="812B0000">
            <w:pPr>
              <w:rPr>
                <w:sz w:val="20"/>
              </w:rPr>
            </w:pPr>
            <w:r>
              <w:rPr>
                <w:sz w:val="20"/>
              </w:rPr>
              <w:t>000</w:t>
            </w:r>
          </w:p>
        </w:tc>
        <w:tc>
          <w:tcPr>
            <w:tcW w:type="dxa" w:w="1438"/>
            <w:shd w:fill="auto" w:val="clear"/>
          </w:tcPr>
          <w:p w14:paraId="822B0000">
            <w:pPr>
              <w:ind/>
              <w:jc w:val="right"/>
              <w:rPr>
                <w:sz w:val="20"/>
              </w:rPr>
            </w:pPr>
            <w:r>
              <w:rPr>
                <w:sz w:val="20"/>
              </w:rPr>
              <w:t>275 448,43</w:t>
            </w:r>
          </w:p>
        </w:tc>
      </w:tr>
      <w:tr>
        <w:trPr>
          <w:trHeight w:hRule="atLeast" w:val="20"/>
        </w:trPr>
        <w:tc>
          <w:tcPr>
            <w:tcW w:type="dxa" w:w="4678"/>
            <w:shd w:fill="auto" w:val="clear"/>
          </w:tcPr>
          <w:p w14:paraId="832B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842B0000">
            <w:pPr>
              <w:rPr>
                <w:sz w:val="20"/>
              </w:rPr>
            </w:pPr>
            <w:r>
              <w:rPr>
                <w:sz w:val="20"/>
              </w:rPr>
              <w:t>619</w:t>
            </w:r>
          </w:p>
        </w:tc>
        <w:tc>
          <w:tcPr>
            <w:tcW w:type="dxa" w:w="426"/>
            <w:shd w:fill="auto" w:val="clear"/>
          </w:tcPr>
          <w:p w14:paraId="852B0000">
            <w:pPr>
              <w:rPr>
                <w:sz w:val="20"/>
              </w:rPr>
            </w:pPr>
            <w:r>
              <w:rPr>
                <w:sz w:val="20"/>
              </w:rPr>
              <w:t>04</w:t>
            </w:r>
          </w:p>
        </w:tc>
        <w:tc>
          <w:tcPr>
            <w:tcW w:type="dxa" w:w="425"/>
            <w:shd w:fill="auto" w:val="clear"/>
          </w:tcPr>
          <w:p w14:paraId="862B0000">
            <w:pPr>
              <w:rPr>
                <w:sz w:val="20"/>
              </w:rPr>
            </w:pPr>
            <w:r>
              <w:rPr>
                <w:sz w:val="20"/>
              </w:rPr>
              <w:t>09</w:t>
            </w:r>
          </w:p>
        </w:tc>
        <w:tc>
          <w:tcPr>
            <w:tcW w:type="dxa" w:w="1559"/>
            <w:shd w:fill="auto" w:val="clear"/>
          </w:tcPr>
          <w:p w14:paraId="872B0000">
            <w:pPr>
              <w:rPr>
                <w:sz w:val="20"/>
              </w:rPr>
            </w:pPr>
            <w:r>
              <w:rPr>
                <w:sz w:val="20"/>
              </w:rPr>
              <w:t>04 2 02 00000</w:t>
            </w:r>
          </w:p>
        </w:tc>
        <w:tc>
          <w:tcPr>
            <w:tcW w:type="dxa" w:w="567"/>
            <w:shd w:fill="auto" w:val="clear"/>
          </w:tcPr>
          <w:p w14:paraId="882B0000">
            <w:pPr>
              <w:rPr>
                <w:sz w:val="20"/>
              </w:rPr>
            </w:pPr>
            <w:r>
              <w:rPr>
                <w:sz w:val="20"/>
              </w:rPr>
              <w:t>000</w:t>
            </w:r>
          </w:p>
        </w:tc>
        <w:tc>
          <w:tcPr>
            <w:tcW w:type="dxa" w:w="1438"/>
            <w:shd w:fill="auto" w:val="clear"/>
          </w:tcPr>
          <w:p w14:paraId="892B0000">
            <w:pPr>
              <w:ind/>
              <w:jc w:val="right"/>
              <w:rPr>
                <w:sz w:val="20"/>
              </w:rPr>
            </w:pPr>
            <w:r>
              <w:rPr>
                <w:sz w:val="20"/>
              </w:rPr>
              <w:t>275 448,43</w:t>
            </w:r>
          </w:p>
        </w:tc>
      </w:tr>
      <w:tr>
        <w:trPr>
          <w:trHeight w:hRule="atLeast" w:val="20"/>
        </w:trPr>
        <w:tc>
          <w:tcPr>
            <w:tcW w:type="dxa" w:w="4678"/>
            <w:shd w:fill="auto" w:val="clear"/>
          </w:tcPr>
          <w:p w14:paraId="8A2B0000">
            <w:pPr>
              <w:rPr>
                <w:sz w:val="20"/>
              </w:rPr>
            </w:pPr>
            <w:r>
              <w:rPr>
                <w:sz w:val="20"/>
              </w:rPr>
              <w:t xml:space="preserve">Расходы на ремонт и содержание </w:t>
            </w:r>
            <w:r>
              <w:rPr>
                <w:sz w:val="20"/>
              </w:rPr>
              <w:t>внутриквартальных автомобильных дорог общего пользования местного значения</w:t>
            </w:r>
          </w:p>
        </w:tc>
        <w:tc>
          <w:tcPr>
            <w:tcW w:type="dxa" w:w="567"/>
            <w:shd w:fill="auto" w:val="clear"/>
          </w:tcPr>
          <w:p w14:paraId="8B2B0000">
            <w:pPr>
              <w:rPr>
                <w:sz w:val="20"/>
              </w:rPr>
            </w:pPr>
            <w:r>
              <w:rPr>
                <w:sz w:val="20"/>
              </w:rPr>
              <w:t>619</w:t>
            </w:r>
          </w:p>
        </w:tc>
        <w:tc>
          <w:tcPr>
            <w:tcW w:type="dxa" w:w="426"/>
            <w:shd w:fill="auto" w:val="clear"/>
          </w:tcPr>
          <w:p w14:paraId="8C2B0000">
            <w:pPr>
              <w:rPr>
                <w:sz w:val="20"/>
              </w:rPr>
            </w:pPr>
            <w:r>
              <w:rPr>
                <w:sz w:val="20"/>
              </w:rPr>
              <w:t>04</w:t>
            </w:r>
          </w:p>
        </w:tc>
        <w:tc>
          <w:tcPr>
            <w:tcW w:type="dxa" w:w="425"/>
            <w:shd w:fill="auto" w:val="clear"/>
          </w:tcPr>
          <w:p w14:paraId="8D2B0000">
            <w:pPr>
              <w:rPr>
                <w:sz w:val="20"/>
              </w:rPr>
            </w:pPr>
            <w:r>
              <w:rPr>
                <w:sz w:val="20"/>
              </w:rPr>
              <w:t>09</w:t>
            </w:r>
          </w:p>
        </w:tc>
        <w:tc>
          <w:tcPr>
            <w:tcW w:type="dxa" w:w="1559"/>
            <w:shd w:fill="auto" w:val="clear"/>
          </w:tcPr>
          <w:p w14:paraId="8E2B0000">
            <w:pPr>
              <w:rPr>
                <w:sz w:val="20"/>
              </w:rPr>
            </w:pPr>
            <w:r>
              <w:rPr>
                <w:sz w:val="20"/>
              </w:rPr>
              <w:t>04 2 02 20820</w:t>
            </w:r>
          </w:p>
        </w:tc>
        <w:tc>
          <w:tcPr>
            <w:tcW w:type="dxa" w:w="567"/>
            <w:shd w:fill="auto" w:val="clear"/>
          </w:tcPr>
          <w:p w14:paraId="8F2B0000">
            <w:pPr>
              <w:rPr>
                <w:sz w:val="20"/>
              </w:rPr>
            </w:pPr>
            <w:r>
              <w:rPr>
                <w:sz w:val="20"/>
              </w:rPr>
              <w:t>000</w:t>
            </w:r>
          </w:p>
        </w:tc>
        <w:tc>
          <w:tcPr>
            <w:tcW w:type="dxa" w:w="1438"/>
            <w:shd w:fill="auto" w:val="clear"/>
          </w:tcPr>
          <w:p w14:paraId="902B0000">
            <w:pPr>
              <w:ind/>
              <w:jc w:val="right"/>
              <w:rPr>
                <w:sz w:val="20"/>
              </w:rPr>
            </w:pPr>
            <w:r>
              <w:rPr>
                <w:sz w:val="20"/>
              </w:rPr>
              <w:t>92 728,64</w:t>
            </w:r>
          </w:p>
        </w:tc>
      </w:tr>
      <w:tr>
        <w:trPr>
          <w:trHeight w:hRule="atLeast" w:val="20"/>
        </w:trPr>
        <w:tc>
          <w:tcPr>
            <w:tcW w:type="dxa" w:w="4678"/>
            <w:shd w:fill="auto" w:val="clear"/>
          </w:tcPr>
          <w:p w14:paraId="91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22B0000">
            <w:pPr>
              <w:rPr>
                <w:sz w:val="20"/>
              </w:rPr>
            </w:pPr>
            <w:r>
              <w:rPr>
                <w:sz w:val="20"/>
              </w:rPr>
              <w:t>619</w:t>
            </w:r>
          </w:p>
        </w:tc>
        <w:tc>
          <w:tcPr>
            <w:tcW w:type="dxa" w:w="426"/>
            <w:shd w:fill="auto" w:val="clear"/>
          </w:tcPr>
          <w:p w14:paraId="932B0000">
            <w:pPr>
              <w:rPr>
                <w:sz w:val="20"/>
              </w:rPr>
            </w:pPr>
            <w:r>
              <w:rPr>
                <w:sz w:val="20"/>
              </w:rPr>
              <w:t>04</w:t>
            </w:r>
          </w:p>
        </w:tc>
        <w:tc>
          <w:tcPr>
            <w:tcW w:type="dxa" w:w="425"/>
            <w:shd w:fill="auto" w:val="clear"/>
          </w:tcPr>
          <w:p w14:paraId="942B0000">
            <w:pPr>
              <w:rPr>
                <w:sz w:val="20"/>
              </w:rPr>
            </w:pPr>
            <w:r>
              <w:rPr>
                <w:sz w:val="20"/>
              </w:rPr>
              <w:t>09</w:t>
            </w:r>
          </w:p>
        </w:tc>
        <w:tc>
          <w:tcPr>
            <w:tcW w:type="dxa" w:w="1559"/>
            <w:shd w:fill="auto" w:val="clear"/>
          </w:tcPr>
          <w:p w14:paraId="952B0000">
            <w:pPr>
              <w:rPr>
                <w:sz w:val="20"/>
              </w:rPr>
            </w:pPr>
            <w:r>
              <w:rPr>
                <w:sz w:val="20"/>
              </w:rPr>
              <w:t>04 2 02 20820</w:t>
            </w:r>
          </w:p>
        </w:tc>
        <w:tc>
          <w:tcPr>
            <w:tcW w:type="dxa" w:w="567"/>
            <w:shd w:fill="auto" w:val="clear"/>
          </w:tcPr>
          <w:p w14:paraId="962B0000">
            <w:pPr>
              <w:rPr>
                <w:sz w:val="20"/>
              </w:rPr>
            </w:pPr>
            <w:r>
              <w:rPr>
                <w:sz w:val="20"/>
              </w:rPr>
              <w:t>240</w:t>
            </w:r>
          </w:p>
        </w:tc>
        <w:tc>
          <w:tcPr>
            <w:tcW w:type="dxa" w:w="1438"/>
            <w:shd w:fill="auto" w:val="clear"/>
          </w:tcPr>
          <w:p w14:paraId="972B0000">
            <w:pPr>
              <w:ind/>
              <w:jc w:val="right"/>
              <w:rPr>
                <w:sz w:val="20"/>
              </w:rPr>
            </w:pPr>
            <w:r>
              <w:rPr>
                <w:sz w:val="20"/>
              </w:rPr>
              <w:t>92 728,64</w:t>
            </w:r>
          </w:p>
        </w:tc>
      </w:tr>
      <w:tr>
        <w:trPr>
          <w:trHeight w:hRule="atLeast" w:val="20"/>
        </w:trPr>
        <w:tc>
          <w:tcPr>
            <w:tcW w:type="dxa" w:w="4678"/>
            <w:shd w:fill="auto" w:val="clear"/>
          </w:tcPr>
          <w:p w14:paraId="982B0000">
            <w:pPr>
              <w:rPr>
                <w:sz w:val="20"/>
              </w:rPr>
            </w:pPr>
            <w:r>
              <w:rPr>
                <w:sz w:val="20"/>
              </w:rPr>
              <w:t>Расходы на прочие мероприятия в области дорожного хозяйства</w:t>
            </w:r>
          </w:p>
        </w:tc>
        <w:tc>
          <w:tcPr>
            <w:tcW w:type="dxa" w:w="567"/>
            <w:shd w:fill="auto" w:val="clear"/>
          </w:tcPr>
          <w:p w14:paraId="992B0000">
            <w:pPr>
              <w:rPr>
                <w:sz w:val="20"/>
              </w:rPr>
            </w:pPr>
            <w:r>
              <w:rPr>
                <w:sz w:val="20"/>
              </w:rPr>
              <w:t>619</w:t>
            </w:r>
          </w:p>
        </w:tc>
        <w:tc>
          <w:tcPr>
            <w:tcW w:type="dxa" w:w="426"/>
            <w:shd w:fill="auto" w:val="clear"/>
          </w:tcPr>
          <w:p w14:paraId="9A2B0000">
            <w:pPr>
              <w:rPr>
                <w:sz w:val="20"/>
              </w:rPr>
            </w:pPr>
            <w:r>
              <w:rPr>
                <w:sz w:val="20"/>
              </w:rPr>
              <w:t>04</w:t>
            </w:r>
          </w:p>
        </w:tc>
        <w:tc>
          <w:tcPr>
            <w:tcW w:type="dxa" w:w="425"/>
            <w:shd w:fill="auto" w:val="clear"/>
          </w:tcPr>
          <w:p w14:paraId="9B2B0000">
            <w:pPr>
              <w:rPr>
                <w:sz w:val="20"/>
              </w:rPr>
            </w:pPr>
            <w:r>
              <w:rPr>
                <w:sz w:val="20"/>
              </w:rPr>
              <w:t>09</w:t>
            </w:r>
          </w:p>
        </w:tc>
        <w:tc>
          <w:tcPr>
            <w:tcW w:type="dxa" w:w="1559"/>
            <w:shd w:fill="auto" w:val="clear"/>
          </w:tcPr>
          <w:p w14:paraId="9C2B0000">
            <w:pPr>
              <w:rPr>
                <w:sz w:val="20"/>
              </w:rPr>
            </w:pPr>
            <w:r>
              <w:rPr>
                <w:sz w:val="20"/>
              </w:rPr>
              <w:t>04 2 02 20830</w:t>
            </w:r>
          </w:p>
        </w:tc>
        <w:tc>
          <w:tcPr>
            <w:tcW w:type="dxa" w:w="567"/>
            <w:shd w:fill="auto" w:val="clear"/>
          </w:tcPr>
          <w:p w14:paraId="9D2B0000">
            <w:pPr>
              <w:rPr>
                <w:sz w:val="20"/>
              </w:rPr>
            </w:pPr>
            <w:r>
              <w:rPr>
                <w:sz w:val="20"/>
              </w:rPr>
              <w:t>000</w:t>
            </w:r>
          </w:p>
        </w:tc>
        <w:tc>
          <w:tcPr>
            <w:tcW w:type="dxa" w:w="1438"/>
            <w:shd w:fill="auto" w:val="clear"/>
          </w:tcPr>
          <w:p w14:paraId="9E2B0000">
            <w:pPr>
              <w:ind/>
              <w:jc w:val="right"/>
              <w:rPr>
                <w:sz w:val="20"/>
              </w:rPr>
            </w:pPr>
            <w:r>
              <w:rPr>
                <w:sz w:val="20"/>
              </w:rPr>
              <w:t>155,26</w:t>
            </w:r>
          </w:p>
        </w:tc>
      </w:tr>
      <w:tr>
        <w:trPr>
          <w:trHeight w:hRule="atLeast" w:val="20"/>
        </w:trPr>
        <w:tc>
          <w:tcPr>
            <w:tcW w:type="dxa" w:w="4678"/>
            <w:shd w:fill="auto" w:val="clear"/>
          </w:tcPr>
          <w:p w14:paraId="9F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02B0000">
            <w:pPr>
              <w:rPr>
                <w:sz w:val="20"/>
              </w:rPr>
            </w:pPr>
            <w:r>
              <w:rPr>
                <w:sz w:val="20"/>
              </w:rPr>
              <w:t>619</w:t>
            </w:r>
          </w:p>
        </w:tc>
        <w:tc>
          <w:tcPr>
            <w:tcW w:type="dxa" w:w="426"/>
            <w:shd w:fill="auto" w:val="clear"/>
          </w:tcPr>
          <w:p w14:paraId="A12B0000">
            <w:pPr>
              <w:rPr>
                <w:sz w:val="20"/>
              </w:rPr>
            </w:pPr>
            <w:r>
              <w:rPr>
                <w:sz w:val="20"/>
              </w:rPr>
              <w:t>04</w:t>
            </w:r>
          </w:p>
        </w:tc>
        <w:tc>
          <w:tcPr>
            <w:tcW w:type="dxa" w:w="425"/>
            <w:shd w:fill="auto" w:val="clear"/>
          </w:tcPr>
          <w:p w14:paraId="A22B0000">
            <w:pPr>
              <w:rPr>
                <w:sz w:val="20"/>
              </w:rPr>
            </w:pPr>
            <w:r>
              <w:rPr>
                <w:sz w:val="20"/>
              </w:rPr>
              <w:t>09</w:t>
            </w:r>
          </w:p>
        </w:tc>
        <w:tc>
          <w:tcPr>
            <w:tcW w:type="dxa" w:w="1559"/>
            <w:shd w:fill="auto" w:val="clear"/>
          </w:tcPr>
          <w:p w14:paraId="A32B0000">
            <w:pPr>
              <w:rPr>
                <w:sz w:val="20"/>
              </w:rPr>
            </w:pPr>
            <w:r>
              <w:rPr>
                <w:sz w:val="20"/>
              </w:rPr>
              <w:t>04 2 02 20830</w:t>
            </w:r>
          </w:p>
        </w:tc>
        <w:tc>
          <w:tcPr>
            <w:tcW w:type="dxa" w:w="567"/>
            <w:shd w:fill="auto" w:val="clear"/>
          </w:tcPr>
          <w:p w14:paraId="A42B0000">
            <w:pPr>
              <w:rPr>
                <w:sz w:val="20"/>
              </w:rPr>
            </w:pPr>
            <w:r>
              <w:rPr>
                <w:sz w:val="20"/>
              </w:rPr>
              <w:t>240</w:t>
            </w:r>
          </w:p>
        </w:tc>
        <w:tc>
          <w:tcPr>
            <w:tcW w:type="dxa" w:w="1438"/>
            <w:shd w:fill="auto" w:val="clear"/>
          </w:tcPr>
          <w:p w14:paraId="A52B0000">
            <w:pPr>
              <w:ind/>
              <w:jc w:val="right"/>
              <w:rPr>
                <w:sz w:val="20"/>
              </w:rPr>
            </w:pPr>
            <w:r>
              <w:rPr>
                <w:sz w:val="20"/>
              </w:rPr>
              <w:t>155,26</w:t>
            </w:r>
          </w:p>
        </w:tc>
      </w:tr>
      <w:tr>
        <w:trPr>
          <w:trHeight w:hRule="atLeast" w:val="20"/>
        </w:trPr>
        <w:tc>
          <w:tcPr>
            <w:tcW w:type="dxa" w:w="4678"/>
            <w:shd w:fill="auto" w:val="clear"/>
          </w:tcPr>
          <w:p w14:paraId="A62B0000">
            <w:pPr>
              <w:rPr>
                <w:sz w:val="20"/>
              </w:rPr>
            </w:pPr>
            <w:r>
              <w:rPr>
                <w:sz w:val="20"/>
              </w:rPr>
              <w:t>Расходы на содержание автомобильных дорог общего пользования местного значения</w:t>
            </w:r>
          </w:p>
        </w:tc>
        <w:tc>
          <w:tcPr>
            <w:tcW w:type="dxa" w:w="567"/>
            <w:shd w:fill="auto" w:val="clear"/>
          </w:tcPr>
          <w:p w14:paraId="A72B0000">
            <w:pPr>
              <w:rPr>
                <w:sz w:val="20"/>
              </w:rPr>
            </w:pPr>
            <w:r>
              <w:rPr>
                <w:sz w:val="20"/>
              </w:rPr>
              <w:t>619</w:t>
            </w:r>
          </w:p>
        </w:tc>
        <w:tc>
          <w:tcPr>
            <w:tcW w:type="dxa" w:w="426"/>
            <w:shd w:fill="auto" w:val="clear"/>
          </w:tcPr>
          <w:p w14:paraId="A82B0000">
            <w:pPr>
              <w:rPr>
                <w:sz w:val="20"/>
              </w:rPr>
            </w:pPr>
            <w:r>
              <w:rPr>
                <w:sz w:val="20"/>
              </w:rPr>
              <w:t>04</w:t>
            </w:r>
          </w:p>
        </w:tc>
        <w:tc>
          <w:tcPr>
            <w:tcW w:type="dxa" w:w="425"/>
            <w:shd w:fill="auto" w:val="clear"/>
          </w:tcPr>
          <w:p w14:paraId="A92B0000">
            <w:pPr>
              <w:rPr>
                <w:sz w:val="20"/>
              </w:rPr>
            </w:pPr>
            <w:r>
              <w:rPr>
                <w:sz w:val="20"/>
              </w:rPr>
              <w:t>09</w:t>
            </w:r>
          </w:p>
        </w:tc>
        <w:tc>
          <w:tcPr>
            <w:tcW w:type="dxa" w:w="1559"/>
            <w:shd w:fill="auto" w:val="clear"/>
          </w:tcPr>
          <w:p w14:paraId="AA2B0000">
            <w:pPr>
              <w:rPr>
                <w:sz w:val="20"/>
              </w:rPr>
            </w:pPr>
            <w:r>
              <w:rPr>
                <w:sz w:val="20"/>
              </w:rPr>
              <w:t>04 2 02 21090</w:t>
            </w:r>
          </w:p>
        </w:tc>
        <w:tc>
          <w:tcPr>
            <w:tcW w:type="dxa" w:w="567"/>
            <w:shd w:fill="auto" w:val="clear"/>
          </w:tcPr>
          <w:p w14:paraId="AB2B0000">
            <w:pPr>
              <w:rPr>
                <w:sz w:val="20"/>
              </w:rPr>
            </w:pPr>
            <w:r>
              <w:rPr>
                <w:sz w:val="20"/>
              </w:rPr>
              <w:t>000</w:t>
            </w:r>
          </w:p>
        </w:tc>
        <w:tc>
          <w:tcPr>
            <w:tcW w:type="dxa" w:w="1438"/>
            <w:shd w:fill="auto" w:val="clear"/>
          </w:tcPr>
          <w:p w14:paraId="AC2B0000">
            <w:pPr>
              <w:ind/>
              <w:jc w:val="right"/>
              <w:rPr>
                <w:sz w:val="20"/>
              </w:rPr>
            </w:pPr>
            <w:r>
              <w:rPr>
                <w:sz w:val="20"/>
              </w:rPr>
              <w:t>34 453,81</w:t>
            </w:r>
          </w:p>
        </w:tc>
      </w:tr>
      <w:tr>
        <w:trPr>
          <w:trHeight w:hRule="atLeast" w:val="20"/>
        </w:trPr>
        <w:tc>
          <w:tcPr>
            <w:tcW w:type="dxa" w:w="4678"/>
            <w:shd w:fill="auto" w:val="clear"/>
          </w:tcPr>
          <w:p w14:paraId="AD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E2B0000">
            <w:pPr>
              <w:rPr>
                <w:sz w:val="20"/>
              </w:rPr>
            </w:pPr>
            <w:r>
              <w:rPr>
                <w:sz w:val="20"/>
              </w:rPr>
              <w:t>619</w:t>
            </w:r>
          </w:p>
        </w:tc>
        <w:tc>
          <w:tcPr>
            <w:tcW w:type="dxa" w:w="426"/>
            <w:shd w:fill="auto" w:val="clear"/>
          </w:tcPr>
          <w:p w14:paraId="AF2B0000">
            <w:pPr>
              <w:rPr>
                <w:sz w:val="20"/>
              </w:rPr>
            </w:pPr>
            <w:r>
              <w:rPr>
                <w:sz w:val="20"/>
              </w:rPr>
              <w:t>04</w:t>
            </w:r>
          </w:p>
        </w:tc>
        <w:tc>
          <w:tcPr>
            <w:tcW w:type="dxa" w:w="425"/>
            <w:shd w:fill="auto" w:val="clear"/>
          </w:tcPr>
          <w:p w14:paraId="B02B0000">
            <w:pPr>
              <w:rPr>
                <w:sz w:val="20"/>
              </w:rPr>
            </w:pPr>
            <w:r>
              <w:rPr>
                <w:sz w:val="20"/>
              </w:rPr>
              <w:t>09</w:t>
            </w:r>
          </w:p>
        </w:tc>
        <w:tc>
          <w:tcPr>
            <w:tcW w:type="dxa" w:w="1559"/>
            <w:shd w:fill="auto" w:val="clear"/>
          </w:tcPr>
          <w:p w14:paraId="B12B0000">
            <w:pPr>
              <w:rPr>
                <w:sz w:val="20"/>
              </w:rPr>
            </w:pPr>
            <w:r>
              <w:rPr>
                <w:sz w:val="20"/>
              </w:rPr>
              <w:t>04 2 02 21090</w:t>
            </w:r>
          </w:p>
        </w:tc>
        <w:tc>
          <w:tcPr>
            <w:tcW w:type="dxa" w:w="567"/>
            <w:shd w:fill="auto" w:val="clear"/>
          </w:tcPr>
          <w:p w14:paraId="B22B0000">
            <w:pPr>
              <w:rPr>
                <w:sz w:val="20"/>
              </w:rPr>
            </w:pPr>
            <w:r>
              <w:rPr>
                <w:sz w:val="20"/>
              </w:rPr>
              <w:t>240</w:t>
            </w:r>
          </w:p>
        </w:tc>
        <w:tc>
          <w:tcPr>
            <w:tcW w:type="dxa" w:w="1438"/>
            <w:shd w:fill="auto" w:val="clear"/>
          </w:tcPr>
          <w:p w14:paraId="B32B0000">
            <w:pPr>
              <w:ind/>
              <w:jc w:val="right"/>
              <w:rPr>
                <w:sz w:val="20"/>
              </w:rPr>
            </w:pPr>
            <w:r>
              <w:rPr>
                <w:sz w:val="20"/>
              </w:rPr>
              <w:t>34 453,81</w:t>
            </w:r>
          </w:p>
        </w:tc>
      </w:tr>
      <w:tr>
        <w:trPr>
          <w:trHeight w:hRule="atLeast" w:val="20"/>
        </w:trPr>
        <w:tc>
          <w:tcPr>
            <w:tcW w:type="dxa" w:w="4678"/>
            <w:shd w:fill="auto" w:val="clear"/>
          </w:tcPr>
          <w:p w14:paraId="B42B0000">
            <w:pPr>
              <w:rPr>
                <w:sz w:val="20"/>
              </w:rPr>
            </w:pPr>
            <w:r>
              <w:rPr>
                <w:sz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type="dxa" w:w="567"/>
            <w:shd w:fill="auto" w:val="clear"/>
          </w:tcPr>
          <w:p w14:paraId="B52B0000">
            <w:pPr>
              <w:rPr>
                <w:sz w:val="20"/>
              </w:rPr>
            </w:pPr>
            <w:r>
              <w:rPr>
                <w:sz w:val="20"/>
              </w:rPr>
              <w:t>619</w:t>
            </w:r>
          </w:p>
        </w:tc>
        <w:tc>
          <w:tcPr>
            <w:tcW w:type="dxa" w:w="426"/>
            <w:shd w:fill="auto" w:val="clear"/>
          </w:tcPr>
          <w:p w14:paraId="B62B0000">
            <w:pPr>
              <w:rPr>
                <w:sz w:val="20"/>
              </w:rPr>
            </w:pPr>
            <w:r>
              <w:rPr>
                <w:sz w:val="20"/>
              </w:rPr>
              <w:t>04</w:t>
            </w:r>
          </w:p>
        </w:tc>
        <w:tc>
          <w:tcPr>
            <w:tcW w:type="dxa" w:w="425"/>
            <w:shd w:fill="auto" w:val="clear"/>
          </w:tcPr>
          <w:p w14:paraId="B72B0000">
            <w:pPr>
              <w:rPr>
                <w:sz w:val="20"/>
              </w:rPr>
            </w:pPr>
            <w:r>
              <w:rPr>
                <w:sz w:val="20"/>
              </w:rPr>
              <w:t>09</w:t>
            </w:r>
          </w:p>
        </w:tc>
        <w:tc>
          <w:tcPr>
            <w:tcW w:type="dxa" w:w="1559"/>
            <w:shd w:fill="auto" w:val="clear"/>
          </w:tcPr>
          <w:p w14:paraId="B82B0000">
            <w:pPr>
              <w:rPr>
                <w:sz w:val="20"/>
              </w:rPr>
            </w:pPr>
            <w:r>
              <w:rPr>
                <w:sz w:val="20"/>
              </w:rPr>
              <w:t>04 2 02 S6418</w:t>
            </w:r>
          </w:p>
        </w:tc>
        <w:tc>
          <w:tcPr>
            <w:tcW w:type="dxa" w:w="567"/>
            <w:shd w:fill="auto" w:val="clear"/>
          </w:tcPr>
          <w:p w14:paraId="B92B0000">
            <w:pPr>
              <w:rPr>
                <w:sz w:val="20"/>
              </w:rPr>
            </w:pPr>
            <w:r>
              <w:rPr>
                <w:sz w:val="20"/>
              </w:rPr>
              <w:t>000</w:t>
            </w:r>
          </w:p>
        </w:tc>
        <w:tc>
          <w:tcPr>
            <w:tcW w:type="dxa" w:w="1438"/>
            <w:shd w:fill="auto" w:val="clear"/>
          </w:tcPr>
          <w:p w14:paraId="BA2B0000">
            <w:pPr>
              <w:ind/>
              <w:jc w:val="right"/>
              <w:rPr>
                <w:sz w:val="20"/>
              </w:rPr>
            </w:pPr>
            <w:r>
              <w:rPr>
                <w:sz w:val="20"/>
              </w:rPr>
              <w:t>148 110,72</w:t>
            </w:r>
          </w:p>
        </w:tc>
      </w:tr>
      <w:tr>
        <w:trPr>
          <w:trHeight w:hRule="atLeast" w:val="20"/>
        </w:trPr>
        <w:tc>
          <w:tcPr>
            <w:tcW w:type="dxa" w:w="4678"/>
            <w:shd w:fill="auto" w:val="clear"/>
          </w:tcPr>
          <w:p w14:paraId="BB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C2B0000">
            <w:pPr>
              <w:rPr>
                <w:sz w:val="20"/>
              </w:rPr>
            </w:pPr>
            <w:r>
              <w:rPr>
                <w:sz w:val="20"/>
              </w:rPr>
              <w:t>619</w:t>
            </w:r>
          </w:p>
        </w:tc>
        <w:tc>
          <w:tcPr>
            <w:tcW w:type="dxa" w:w="426"/>
            <w:shd w:fill="auto" w:val="clear"/>
          </w:tcPr>
          <w:p w14:paraId="BD2B0000">
            <w:pPr>
              <w:rPr>
                <w:sz w:val="20"/>
              </w:rPr>
            </w:pPr>
            <w:r>
              <w:rPr>
                <w:sz w:val="20"/>
              </w:rPr>
              <w:t>04</w:t>
            </w:r>
          </w:p>
        </w:tc>
        <w:tc>
          <w:tcPr>
            <w:tcW w:type="dxa" w:w="425"/>
            <w:shd w:fill="auto" w:val="clear"/>
          </w:tcPr>
          <w:p w14:paraId="BE2B0000">
            <w:pPr>
              <w:rPr>
                <w:sz w:val="20"/>
              </w:rPr>
            </w:pPr>
            <w:r>
              <w:rPr>
                <w:sz w:val="20"/>
              </w:rPr>
              <w:t>09</w:t>
            </w:r>
          </w:p>
        </w:tc>
        <w:tc>
          <w:tcPr>
            <w:tcW w:type="dxa" w:w="1559"/>
            <w:shd w:fill="auto" w:val="clear"/>
          </w:tcPr>
          <w:p w14:paraId="BF2B0000">
            <w:pPr>
              <w:rPr>
                <w:sz w:val="20"/>
              </w:rPr>
            </w:pPr>
            <w:r>
              <w:rPr>
                <w:sz w:val="20"/>
              </w:rPr>
              <w:t>04 2 02 S6418</w:t>
            </w:r>
          </w:p>
        </w:tc>
        <w:tc>
          <w:tcPr>
            <w:tcW w:type="dxa" w:w="567"/>
            <w:shd w:fill="auto" w:val="clear"/>
          </w:tcPr>
          <w:p w14:paraId="C02B0000">
            <w:pPr>
              <w:rPr>
                <w:sz w:val="20"/>
              </w:rPr>
            </w:pPr>
            <w:r>
              <w:rPr>
                <w:sz w:val="20"/>
              </w:rPr>
              <w:t>240</w:t>
            </w:r>
          </w:p>
        </w:tc>
        <w:tc>
          <w:tcPr>
            <w:tcW w:type="dxa" w:w="1438"/>
            <w:shd w:fill="auto" w:val="clear"/>
          </w:tcPr>
          <w:p w14:paraId="C12B0000">
            <w:pPr>
              <w:ind/>
              <w:jc w:val="right"/>
              <w:rPr>
                <w:sz w:val="20"/>
              </w:rPr>
            </w:pPr>
            <w:r>
              <w:rPr>
                <w:sz w:val="20"/>
              </w:rPr>
              <w:t>148 110,72</w:t>
            </w:r>
          </w:p>
        </w:tc>
      </w:tr>
      <w:tr>
        <w:trPr>
          <w:trHeight w:hRule="atLeast" w:val="20"/>
        </w:trPr>
        <w:tc>
          <w:tcPr>
            <w:tcW w:type="dxa" w:w="4678"/>
            <w:shd w:fill="auto" w:val="clear"/>
          </w:tcPr>
          <w:p w14:paraId="C2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C32B0000">
            <w:pPr>
              <w:rPr>
                <w:sz w:val="20"/>
              </w:rPr>
            </w:pPr>
            <w:r>
              <w:rPr>
                <w:sz w:val="20"/>
              </w:rPr>
              <w:t>619</w:t>
            </w:r>
          </w:p>
        </w:tc>
        <w:tc>
          <w:tcPr>
            <w:tcW w:type="dxa" w:w="426"/>
            <w:shd w:fill="auto" w:val="clear"/>
          </w:tcPr>
          <w:p w14:paraId="C42B0000">
            <w:pPr>
              <w:rPr>
                <w:sz w:val="20"/>
              </w:rPr>
            </w:pPr>
            <w:r>
              <w:rPr>
                <w:sz w:val="20"/>
              </w:rPr>
              <w:t>04</w:t>
            </w:r>
          </w:p>
        </w:tc>
        <w:tc>
          <w:tcPr>
            <w:tcW w:type="dxa" w:w="425"/>
            <w:shd w:fill="auto" w:val="clear"/>
          </w:tcPr>
          <w:p w14:paraId="C52B0000">
            <w:pPr>
              <w:rPr>
                <w:sz w:val="20"/>
              </w:rPr>
            </w:pPr>
            <w:r>
              <w:rPr>
                <w:sz w:val="20"/>
              </w:rPr>
              <w:t>09</w:t>
            </w:r>
          </w:p>
        </w:tc>
        <w:tc>
          <w:tcPr>
            <w:tcW w:type="dxa" w:w="1559"/>
            <w:shd w:fill="auto" w:val="clear"/>
          </w:tcPr>
          <w:p w14:paraId="C62B0000">
            <w:pPr>
              <w:rPr>
                <w:sz w:val="20"/>
              </w:rPr>
            </w:pPr>
            <w:r>
              <w:rPr>
                <w:sz w:val="20"/>
              </w:rPr>
              <w:t>98 0 00 00000</w:t>
            </w:r>
          </w:p>
        </w:tc>
        <w:tc>
          <w:tcPr>
            <w:tcW w:type="dxa" w:w="567"/>
            <w:shd w:fill="auto" w:val="clear"/>
          </w:tcPr>
          <w:p w14:paraId="C72B0000">
            <w:pPr>
              <w:rPr>
                <w:sz w:val="20"/>
              </w:rPr>
            </w:pPr>
            <w:r>
              <w:rPr>
                <w:sz w:val="20"/>
              </w:rPr>
              <w:t>000</w:t>
            </w:r>
          </w:p>
        </w:tc>
        <w:tc>
          <w:tcPr>
            <w:tcW w:type="dxa" w:w="1438"/>
            <w:shd w:fill="auto" w:val="clear"/>
          </w:tcPr>
          <w:p w14:paraId="C82B0000">
            <w:pPr>
              <w:ind/>
              <w:jc w:val="right"/>
              <w:rPr>
                <w:sz w:val="20"/>
              </w:rPr>
            </w:pPr>
            <w:r>
              <w:rPr>
                <w:sz w:val="20"/>
              </w:rPr>
              <w:t>2 879,88</w:t>
            </w:r>
          </w:p>
        </w:tc>
      </w:tr>
      <w:tr>
        <w:trPr>
          <w:trHeight w:hRule="atLeast" w:val="20"/>
        </w:trPr>
        <w:tc>
          <w:tcPr>
            <w:tcW w:type="dxa" w:w="4678"/>
            <w:shd w:fill="auto" w:val="clear"/>
          </w:tcPr>
          <w:p w14:paraId="C92B0000">
            <w:pPr>
              <w:rPr>
                <w:sz w:val="20"/>
              </w:rPr>
            </w:pPr>
            <w:r>
              <w:rPr>
                <w:sz w:val="20"/>
              </w:rPr>
              <w:t>Иные непрограммные мероприятия</w:t>
            </w:r>
          </w:p>
        </w:tc>
        <w:tc>
          <w:tcPr>
            <w:tcW w:type="dxa" w:w="567"/>
            <w:shd w:fill="auto" w:val="clear"/>
          </w:tcPr>
          <w:p w14:paraId="CA2B0000">
            <w:pPr>
              <w:rPr>
                <w:sz w:val="20"/>
              </w:rPr>
            </w:pPr>
            <w:r>
              <w:rPr>
                <w:sz w:val="20"/>
              </w:rPr>
              <w:t>619</w:t>
            </w:r>
          </w:p>
        </w:tc>
        <w:tc>
          <w:tcPr>
            <w:tcW w:type="dxa" w:w="426"/>
            <w:shd w:fill="auto" w:val="clear"/>
          </w:tcPr>
          <w:p w14:paraId="CB2B0000">
            <w:pPr>
              <w:rPr>
                <w:sz w:val="20"/>
              </w:rPr>
            </w:pPr>
            <w:r>
              <w:rPr>
                <w:sz w:val="20"/>
              </w:rPr>
              <w:t>04</w:t>
            </w:r>
          </w:p>
        </w:tc>
        <w:tc>
          <w:tcPr>
            <w:tcW w:type="dxa" w:w="425"/>
            <w:shd w:fill="auto" w:val="clear"/>
          </w:tcPr>
          <w:p w14:paraId="CC2B0000">
            <w:pPr>
              <w:rPr>
                <w:sz w:val="20"/>
              </w:rPr>
            </w:pPr>
            <w:r>
              <w:rPr>
                <w:sz w:val="20"/>
              </w:rPr>
              <w:t>09</w:t>
            </w:r>
          </w:p>
        </w:tc>
        <w:tc>
          <w:tcPr>
            <w:tcW w:type="dxa" w:w="1559"/>
            <w:shd w:fill="auto" w:val="clear"/>
          </w:tcPr>
          <w:p w14:paraId="CD2B0000">
            <w:pPr>
              <w:rPr>
                <w:sz w:val="20"/>
              </w:rPr>
            </w:pPr>
            <w:r>
              <w:rPr>
                <w:sz w:val="20"/>
              </w:rPr>
              <w:t>98 1 00 00000</w:t>
            </w:r>
          </w:p>
        </w:tc>
        <w:tc>
          <w:tcPr>
            <w:tcW w:type="dxa" w:w="567"/>
            <w:shd w:fill="auto" w:val="clear"/>
          </w:tcPr>
          <w:p w14:paraId="CE2B0000">
            <w:pPr>
              <w:rPr>
                <w:sz w:val="20"/>
              </w:rPr>
            </w:pPr>
            <w:r>
              <w:rPr>
                <w:sz w:val="20"/>
              </w:rPr>
              <w:t>000</w:t>
            </w:r>
          </w:p>
        </w:tc>
        <w:tc>
          <w:tcPr>
            <w:tcW w:type="dxa" w:w="1438"/>
            <w:shd w:fill="auto" w:val="clear"/>
          </w:tcPr>
          <w:p w14:paraId="CF2B0000">
            <w:pPr>
              <w:ind/>
              <w:jc w:val="right"/>
              <w:rPr>
                <w:sz w:val="20"/>
              </w:rPr>
            </w:pPr>
            <w:r>
              <w:rPr>
                <w:sz w:val="20"/>
              </w:rPr>
              <w:t>2 879,88</w:t>
            </w:r>
          </w:p>
        </w:tc>
      </w:tr>
      <w:tr>
        <w:trPr>
          <w:trHeight w:hRule="atLeast" w:val="20"/>
        </w:trPr>
        <w:tc>
          <w:tcPr>
            <w:tcW w:type="dxa" w:w="4678"/>
            <w:shd w:fill="auto" w:val="clear"/>
          </w:tcPr>
          <w:p w14:paraId="D02B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D12B0000">
            <w:pPr>
              <w:rPr>
                <w:sz w:val="20"/>
              </w:rPr>
            </w:pPr>
            <w:r>
              <w:rPr>
                <w:sz w:val="20"/>
              </w:rPr>
              <w:t>619</w:t>
            </w:r>
          </w:p>
        </w:tc>
        <w:tc>
          <w:tcPr>
            <w:tcW w:type="dxa" w:w="426"/>
            <w:shd w:fill="auto" w:val="clear"/>
          </w:tcPr>
          <w:p w14:paraId="D22B0000">
            <w:pPr>
              <w:rPr>
                <w:sz w:val="20"/>
              </w:rPr>
            </w:pPr>
            <w:r>
              <w:rPr>
                <w:sz w:val="20"/>
              </w:rPr>
              <w:t>04</w:t>
            </w:r>
          </w:p>
        </w:tc>
        <w:tc>
          <w:tcPr>
            <w:tcW w:type="dxa" w:w="425"/>
            <w:shd w:fill="auto" w:val="clear"/>
          </w:tcPr>
          <w:p w14:paraId="D32B0000">
            <w:pPr>
              <w:rPr>
                <w:sz w:val="20"/>
              </w:rPr>
            </w:pPr>
            <w:r>
              <w:rPr>
                <w:sz w:val="20"/>
              </w:rPr>
              <w:t>09</w:t>
            </w:r>
          </w:p>
        </w:tc>
        <w:tc>
          <w:tcPr>
            <w:tcW w:type="dxa" w:w="1559"/>
            <w:shd w:fill="auto" w:val="clear"/>
          </w:tcPr>
          <w:p w14:paraId="D42B0000">
            <w:pPr>
              <w:rPr>
                <w:sz w:val="20"/>
              </w:rPr>
            </w:pPr>
            <w:r>
              <w:rPr>
                <w:sz w:val="20"/>
              </w:rPr>
              <w:t>98 1 00 79201</w:t>
            </w:r>
          </w:p>
        </w:tc>
        <w:tc>
          <w:tcPr>
            <w:tcW w:type="dxa" w:w="567"/>
            <w:shd w:fill="auto" w:val="clear"/>
          </w:tcPr>
          <w:p w14:paraId="D52B0000">
            <w:pPr>
              <w:rPr>
                <w:sz w:val="20"/>
              </w:rPr>
            </w:pPr>
            <w:r>
              <w:rPr>
                <w:sz w:val="20"/>
              </w:rPr>
              <w:t>000</w:t>
            </w:r>
          </w:p>
        </w:tc>
        <w:tc>
          <w:tcPr>
            <w:tcW w:type="dxa" w:w="1438"/>
            <w:shd w:fill="auto" w:val="clear"/>
          </w:tcPr>
          <w:p w14:paraId="D62B0000">
            <w:pPr>
              <w:ind/>
              <w:jc w:val="right"/>
              <w:rPr>
                <w:sz w:val="20"/>
              </w:rPr>
            </w:pPr>
            <w:r>
              <w:rPr>
                <w:sz w:val="20"/>
              </w:rPr>
              <w:t>2 879,88</w:t>
            </w:r>
          </w:p>
        </w:tc>
      </w:tr>
      <w:tr>
        <w:trPr>
          <w:trHeight w:hRule="atLeast" w:val="20"/>
        </w:trPr>
        <w:tc>
          <w:tcPr>
            <w:tcW w:type="dxa" w:w="4678"/>
            <w:shd w:fill="auto" w:val="clear"/>
          </w:tcPr>
          <w:p w14:paraId="D7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82B0000">
            <w:pPr>
              <w:rPr>
                <w:sz w:val="20"/>
              </w:rPr>
            </w:pPr>
            <w:r>
              <w:rPr>
                <w:sz w:val="20"/>
              </w:rPr>
              <w:t>619</w:t>
            </w:r>
          </w:p>
        </w:tc>
        <w:tc>
          <w:tcPr>
            <w:tcW w:type="dxa" w:w="426"/>
            <w:shd w:fill="auto" w:val="clear"/>
          </w:tcPr>
          <w:p w14:paraId="D92B0000">
            <w:pPr>
              <w:rPr>
                <w:sz w:val="20"/>
              </w:rPr>
            </w:pPr>
            <w:r>
              <w:rPr>
                <w:sz w:val="20"/>
              </w:rPr>
              <w:t>04</w:t>
            </w:r>
          </w:p>
        </w:tc>
        <w:tc>
          <w:tcPr>
            <w:tcW w:type="dxa" w:w="425"/>
            <w:shd w:fill="auto" w:val="clear"/>
          </w:tcPr>
          <w:p w14:paraId="DA2B0000">
            <w:pPr>
              <w:rPr>
                <w:sz w:val="20"/>
              </w:rPr>
            </w:pPr>
            <w:r>
              <w:rPr>
                <w:sz w:val="20"/>
              </w:rPr>
              <w:t>09</w:t>
            </w:r>
          </w:p>
        </w:tc>
        <w:tc>
          <w:tcPr>
            <w:tcW w:type="dxa" w:w="1559"/>
            <w:shd w:fill="auto" w:val="clear"/>
          </w:tcPr>
          <w:p w14:paraId="DB2B0000">
            <w:pPr>
              <w:rPr>
                <w:sz w:val="20"/>
              </w:rPr>
            </w:pPr>
            <w:r>
              <w:rPr>
                <w:sz w:val="20"/>
              </w:rPr>
              <w:t>98 1 00 79201</w:t>
            </w:r>
          </w:p>
        </w:tc>
        <w:tc>
          <w:tcPr>
            <w:tcW w:type="dxa" w:w="567"/>
            <w:shd w:fill="auto" w:val="clear"/>
          </w:tcPr>
          <w:p w14:paraId="DC2B0000">
            <w:pPr>
              <w:rPr>
                <w:sz w:val="20"/>
              </w:rPr>
            </w:pPr>
            <w:r>
              <w:rPr>
                <w:sz w:val="20"/>
              </w:rPr>
              <w:t>240</w:t>
            </w:r>
          </w:p>
        </w:tc>
        <w:tc>
          <w:tcPr>
            <w:tcW w:type="dxa" w:w="1438"/>
            <w:shd w:fill="auto" w:val="clear"/>
          </w:tcPr>
          <w:p w14:paraId="DD2B0000">
            <w:pPr>
              <w:ind/>
              <w:jc w:val="right"/>
              <w:rPr>
                <w:sz w:val="20"/>
              </w:rPr>
            </w:pPr>
            <w:r>
              <w:rPr>
                <w:sz w:val="20"/>
              </w:rPr>
              <w:t>2 879,88</w:t>
            </w:r>
          </w:p>
        </w:tc>
      </w:tr>
      <w:tr>
        <w:trPr>
          <w:trHeight w:hRule="atLeast" w:val="20"/>
        </w:trPr>
        <w:tc>
          <w:tcPr>
            <w:tcW w:type="dxa" w:w="4678"/>
            <w:shd w:fill="auto" w:val="clear"/>
            <w:vAlign w:val="bottom"/>
          </w:tcPr>
          <w:p w14:paraId="DE2B0000">
            <w:pPr>
              <w:rPr>
                <w:sz w:val="20"/>
              </w:rPr>
            </w:pPr>
            <w:r>
              <w:rPr>
                <w:sz w:val="20"/>
              </w:rPr>
              <w:t>Жилищно-коммунальное хозяйство</w:t>
            </w:r>
          </w:p>
        </w:tc>
        <w:tc>
          <w:tcPr>
            <w:tcW w:type="dxa" w:w="567"/>
            <w:shd w:fill="auto" w:val="clear"/>
          </w:tcPr>
          <w:p w14:paraId="DF2B0000">
            <w:pPr>
              <w:rPr>
                <w:sz w:val="20"/>
              </w:rPr>
            </w:pPr>
            <w:r>
              <w:rPr>
                <w:sz w:val="20"/>
              </w:rPr>
              <w:t>619</w:t>
            </w:r>
          </w:p>
        </w:tc>
        <w:tc>
          <w:tcPr>
            <w:tcW w:type="dxa" w:w="426"/>
            <w:shd w:fill="auto" w:val="clear"/>
          </w:tcPr>
          <w:p w14:paraId="E02B0000">
            <w:pPr>
              <w:rPr>
                <w:sz w:val="20"/>
              </w:rPr>
            </w:pPr>
            <w:r>
              <w:rPr>
                <w:sz w:val="20"/>
              </w:rPr>
              <w:t>05</w:t>
            </w:r>
          </w:p>
        </w:tc>
        <w:tc>
          <w:tcPr>
            <w:tcW w:type="dxa" w:w="425"/>
            <w:shd w:fill="auto" w:val="clear"/>
          </w:tcPr>
          <w:p w14:paraId="E12B0000">
            <w:pPr>
              <w:rPr>
                <w:sz w:val="20"/>
              </w:rPr>
            </w:pPr>
            <w:r>
              <w:rPr>
                <w:sz w:val="20"/>
              </w:rPr>
              <w:t>00</w:t>
            </w:r>
          </w:p>
        </w:tc>
        <w:tc>
          <w:tcPr>
            <w:tcW w:type="dxa" w:w="1559"/>
            <w:shd w:fill="auto" w:val="clear"/>
          </w:tcPr>
          <w:p w14:paraId="E22B0000">
            <w:pPr>
              <w:rPr>
                <w:sz w:val="20"/>
              </w:rPr>
            </w:pPr>
            <w:r>
              <w:rPr>
                <w:sz w:val="20"/>
              </w:rPr>
              <w:t>00 0 00 00000</w:t>
            </w:r>
          </w:p>
        </w:tc>
        <w:tc>
          <w:tcPr>
            <w:tcW w:type="dxa" w:w="567"/>
            <w:shd w:fill="auto" w:val="clear"/>
          </w:tcPr>
          <w:p w14:paraId="E32B0000">
            <w:pPr>
              <w:rPr>
                <w:sz w:val="20"/>
              </w:rPr>
            </w:pPr>
            <w:r>
              <w:rPr>
                <w:sz w:val="20"/>
              </w:rPr>
              <w:t>000</w:t>
            </w:r>
          </w:p>
        </w:tc>
        <w:tc>
          <w:tcPr>
            <w:tcW w:type="dxa" w:w="1438"/>
            <w:shd w:fill="auto" w:val="clear"/>
          </w:tcPr>
          <w:p w14:paraId="E42B0000">
            <w:pPr>
              <w:ind/>
              <w:jc w:val="right"/>
              <w:rPr>
                <w:sz w:val="20"/>
              </w:rPr>
            </w:pPr>
            <w:r>
              <w:rPr>
                <w:sz w:val="20"/>
              </w:rPr>
              <w:t>105 244,99</w:t>
            </w:r>
          </w:p>
        </w:tc>
      </w:tr>
      <w:tr>
        <w:trPr>
          <w:trHeight w:hRule="atLeast" w:val="20"/>
        </w:trPr>
        <w:tc>
          <w:tcPr>
            <w:tcW w:type="dxa" w:w="4678"/>
            <w:shd w:fill="auto" w:val="clear"/>
            <w:vAlign w:val="bottom"/>
          </w:tcPr>
          <w:p w14:paraId="E52B0000">
            <w:pPr>
              <w:rPr>
                <w:sz w:val="20"/>
              </w:rPr>
            </w:pPr>
            <w:r>
              <w:rPr>
                <w:sz w:val="20"/>
              </w:rPr>
              <w:t>Жилищное хозяйство</w:t>
            </w:r>
          </w:p>
        </w:tc>
        <w:tc>
          <w:tcPr>
            <w:tcW w:type="dxa" w:w="567"/>
            <w:shd w:fill="auto" w:val="clear"/>
          </w:tcPr>
          <w:p w14:paraId="E62B0000">
            <w:pPr>
              <w:rPr>
                <w:sz w:val="20"/>
              </w:rPr>
            </w:pPr>
            <w:r>
              <w:rPr>
                <w:sz w:val="20"/>
              </w:rPr>
              <w:t>619</w:t>
            </w:r>
          </w:p>
        </w:tc>
        <w:tc>
          <w:tcPr>
            <w:tcW w:type="dxa" w:w="426"/>
            <w:shd w:fill="auto" w:val="clear"/>
          </w:tcPr>
          <w:p w14:paraId="E72B0000">
            <w:pPr>
              <w:rPr>
                <w:sz w:val="20"/>
              </w:rPr>
            </w:pPr>
            <w:r>
              <w:rPr>
                <w:sz w:val="20"/>
              </w:rPr>
              <w:t>05</w:t>
            </w:r>
          </w:p>
        </w:tc>
        <w:tc>
          <w:tcPr>
            <w:tcW w:type="dxa" w:w="425"/>
            <w:shd w:fill="auto" w:val="clear"/>
          </w:tcPr>
          <w:p w14:paraId="E82B0000">
            <w:pPr>
              <w:rPr>
                <w:sz w:val="20"/>
              </w:rPr>
            </w:pPr>
            <w:r>
              <w:rPr>
                <w:sz w:val="20"/>
              </w:rPr>
              <w:t>01</w:t>
            </w:r>
          </w:p>
        </w:tc>
        <w:tc>
          <w:tcPr>
            <w:tcW w:type="dxa" w:w="1559"/>
            <w:shd w:fill="auto" w:val="clear"/>
          </w:tcPr>
          <w:p w14:paraId="E92B0000">
            <w:pPr>
              <w:rPr>
                <w:sz w:val="20"/>
              </w:rPr>
            </w:pPr>
            <w:r>
              <w:rPr>
                <w:sz w:val="20"/>
              </w:rPr>
              <w:t>00 0 00 00000</w:t>
            </w:r>
          </w:p>
        </w:tc>
        <w:tc>
          <w:tcPr>
            <w:tcW w:type="dxa" w:w="567"/>
            <w:shd w:fill="auto" w:val="clear"/>
          </w:tcPr>
          <w:p w14:paraId="EA2B0000">
            <w:pPr>
              <w:rPr>
                <w:sz w:val="20"/>
              </w:rPr>
            </w:pPr>
            <w:r>
              <w:rPr>
                <w:sz w:val="20"/>
              </w:rPr>
              <w:t>000</w:t>
            </w:r>
          </w:p>
        </w:tc>
        <w:tc>
          <w:tcPr>
            <w:tcW w:type="dxa" w:w="1438"/>
            <w:shd w:fill="auto" w:val="clear"/>
          </w:tcPr>
          <w:p w14:paraId="EB2B0000">
            <w:pPr>
              <w:ind/>
              <w:jc w:val="right"/>
              <w:rPr>
                <w:sz w:val="20"/>
              </w:rPr>
            </w:pPr>
            <w:r>
              <w:rPr>
                <w:sz w:val="20"/>
              </w:rPr>
              <w:t>16 395,50</w:t>
            </w:r>
          </w:p>
        </w:tc>
      </w:tr>
      <w:tr>
        <w:trPr>
          <w:trHeight w:hRule="atLeast" w:val="20"/>
        </w:trPr>
        <w:tc>
          <w:tcPr>
            <w:tcW w:type="dxa" w:w="4678"/>
            <w:shd w:fill="auto" w:val="clear"/>
          </w:tcPr>
          <w:p w14:paraId="EC2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ED2B0000">
            <w:pPr>
              <w:rPr>
                <w:sz w:val="20"/>
              </w:rPr>
            </w:pPr>
            <w:r>
              <w:rPr>
                <w:sz w:val="20"/>
              </w:rPr>
              <w:t>619</w:t>
            </w:r>
          </w:p>
        </w:tc>
        <w:tc>
          <w:tcPr>
            <w:tcW w:type="dxa" w:w="426"/>
            <w:shd w:fill="auto" w:val="clear"/>
          </w:tcPr>
          <w:p w14:paraId="EE2B0000">
            <w:pPr>
              <w:rPr>
                <w:sz w:val="20"/>
              </w:rPr>
            </w:pPr>
            <w:r>
              <w:rPr>
                <w:sz w:val="20"/>
              </w:rPr>
              <w:t>05</w:t>
            </w:r>
          </w:p>
        </w:tc>
        <w:tc>
          <w:tcPr>
            <w:tcW w:type="dxa" w:w="425"/>
            <w:shd w:fill="auto" w:val="clear"/>
          </w:tcPr>
          <w:p w14:paraId="EF2B0000">
            <w:pPr>
              <w:rPr>
                <w:sz w:val="20"/>
              </w:rPr>
            </w:pPr>
            <w:r>
              <w:rPr>
                <w:sz w:val="20"/>
              </w:rPr>
              <w:t>01</w:t>
            </w:r>
          </w:p>
        </w:tc>
        <w:tc>
          <w:tcPr>
            <w:tcW w:type="dxa" w:w="1559"/>
            <w:shd w:fill="auto" w:val="clear"/>
          </w:tcPr>
          <w:p w14:paraId="F02B0000">
            <w:pPr>
              <w:rPr>
                <w:sz w:val="20"/>
              </w:rPr>
            </w:pPr>
            <w:r>
              <w:rPr>
                <w:sz w:val="20"/>
              </w:rPr>
              <w:t>04 0 00 00000</w:t>
            </w:r>
          </w:p>
        </w:tc>
        <w:tc>
          <w:tcPr>
            <w:tcW w:type="dxa" w:w="567"/>
            <w:shd w:fill="auto" w:val="clear"/>
          </w:tcPr>
          <w:p w14:paraId="F12B0000">
            <w:pPr>
              <w:rPr>
                <w:sz w:val="20"/>
              </w:rPr>
            </w:pPr>
            <w:r>
              <w:rPr>
                <w:sz w:val="20"/>
              </w:rPr>
              <w:t>000</w:t>
            </w:r>
          </w:p>
        </w:tc>
        <w:tc>
          <w:tcPr>
            <w:tcW w:type="dxa" w:w="1438"/>
            <w:shd w:fill="auto" w:val="clear"/>
          </w:tcPr>
          <w:p w14:paraId="F22B0000">
            <w:pPr>
              <w:ind/>
              <w:jc w:val="right"/>
              <w:rPr>
                <w:sz w:val="20"/>
              </w:rPr>
            </w:pPr>
            <w:r>
              <w:rPr>
                <w:sz w:val="20"/>
              </w:rPr>
              <w:t>16 395,50</w:t>
            </w:r>
          </w:p>
        </w:tc>
      </w:tr>
      <w:tr>
        <w:trPr>
          <w:trHeight w:hRule="atLeast" w:val="20"/>
        </w:trPr>
        <w:tc>
          <w:tcPr>
            <w:tcW w:type="dxa" w:w="4678"/>
            <w:shd w:fill="auto" w:val="clear"/>
          </w:tcPr>
          <w:p w14:paraId="F32B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F42B0000">
            <w:pPr>
              <w:rPr>
                <w:sz w:val="20"/>
              </w:rPr>
            </w:pPr>
            <w:r>
              <w:rPr>
                <w:sz w:val="20"/>
              </w:rPr>
              <w:t>619</w:t>
            </w:r>
          </w:p>
        </w:tc>
        <w:tc>
          <w:tcPr>
            <w:tcW w:type="dxa" w:w="426"/>
            <w:shd w:fill="auto" w:val="clear"/>
          </w:tcPr>
          <w:p w14:paraId="F52B0000">
            <w:pPr>
              <w:rPr>
                <w:sz w:val="20"/>
              </w:rPr>
            </w:pPr>
            <w:r>
              <w:rPr>
                <w:sz w:val="20"/>
              </w:rPr>
              <w:t>05</w:t>
            </w:r>
          </w:p>
        </w:tc>
        <w:tc>
          <w:tcPr>
            <w:tcW w:type="dxa" w:w="425"/>
            <w:shd w:fill="auto" w:val="clear"/>
          </w:tcPr>
          <w:p w14:paraId="F62B0000">
            <w:pPr>
              <w:rPr>
                <w:sz w:val="20"/>
              </w:rPr>
            </w:pPr>
            <w:r>
              <w:rPr>
                <w:sz w:val="20"/>
              </w:rPr>
              <w:t>01</w:t>
            </w:r>
          </w:p>
        </w:tc>
        <w:tc>
          <w:tcPr>
            <w:tcW w:type="dxa" w:w="1559"/>
            <w:shd w:fill="auto" w:val="clear"/>
          </w:tcPr>
          <w:p w14:paraId="F72B0000">
            <w:pPr>
              <w:rPr>
                <w:sz w:val="20"/>
              </w:rPr>
            </w:pPr>
            <w:r>
              <w:rPr>
                <w:sz w:val="20"/>
              </w:rPr>
              <w:t>04 1 00 00000</w:t>
            </w:r>
          </w:p>
        </w:tc>
        <w:tc>
          <w:tcPr>
            <w:tcW w:type="dxa" w:w="567"/>
            <w:shd w:fill="auto" w:val="clear"/>
          </w:tcPr>
          <w:p w14:paraId="F82B0000">
            <w:pPr>
              <w:rPr>
                <w:sz w:val="20"/>
              </w:rPr>
            </w:pPr>
            <w:r>
              <w:rPr>
                <w:sz w:val="20"/>
              </w:rPr>
              <w:t>000</w:t>
            </w:r>
          </w:p>
        </w:tc>
        <w:tc>
          <w:tcPr>
            <w:tcW w:type="dxa" w:w="1438"/>
            <w:shd w:fill="auto" w:val="clear"/>
          </w:tcPr>
          <w:p w14:paraId="F92B0000">
            <w:pPr>
              <w:ind/>
              <w:jc w:val="right"/>
              <w:rPr>
                <w:sz w:val="20"/>
              </w:rPr>
            </w:pPr>
            <w:r>
              <w:rPr>
                <w:sz w:val="20"/>
              </w:rPr>
              <w:t>16 395,50</w:t>
            </w:r>
          </w:p>
        </w:tc>
      </w:tr>
      <w:tr>
        <w:trPr>
          <w:trHeight w:hRule="atLeast" w:val="20"/>
        </w:trPr>
        <w:tc>
          <w:tcPr>
            <w:tcW w:type="dxa" w:w="4678"/>
            <w:shd w:fill="auto" w:val="clear"/>
          </w:tcPr>
          <w:p w14:paraId="FA2B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FB2B0000">
            <w:pPr>
              <w:rPr>
                <w:sz w:val="20"/>
              </w:rPr>
            </w:pPr>
            <w:r>
              <w:rPr>
                <w:sz w:val="20"/>
              </w:rPr>
              <w:t>619</w:t>
            </w:r>
          </w:p>
        </w:tc>
        <w:tc>
          <w:tcPr>
            <w:tcW w:type="dxa" w:w="426"/>
            <w:shd w:fill="auto" w:val="clear"/>
          </w:tcPr>
          <w:p w14:paraId="FC2B0000">
            <w:pPr>
              <w:rPr>
                <w:sz w:val="20"/>
              </w:rPr>
            </w:pPr>
            <w:r>
              <w:rPr>
                <w:sz w:val="20"/>
              </w:rPr>
              <w:t>05</w:t>
            </w:r>
          </w:p>
        </w:tc>
        <w:tc>
          <w:tcPr>
            <w:tcW w:type="dxa" w:w="425"/>
            <w:shd w:fill="auto" w:val="clear"/>
          </w:tcPr>
          <w:p w14:paraId="FD2B0000">
            <w:pPr>
              <w:rPr>
                <w:sz w:val="20"/>
              </w:rPr>
            </w:pPr>
            <w:r>
              <w:rPr>
                <w:sz w:val="20"/>
              </w:rPr>
              <w:t>01</w:t>
            </w:r>
          </w:p>
        </w:tc>
        <w:tc>
          <w:tcPr>
            <w:tcW w:type="dxa" w:w="1559"/>
            <w:shd w:fill="auto" w:val="clear"/>
          </w:tcPr>
          <w:p w14:paraId="FE2B0000">
            <w:pPr>
              <w:rPr>
                <w:sz w:val="20"/>
              </w:rPr>
            </w:pPr>
            <w:r>
              <w:rPr>
                <w:sz w:val="20"/>
              </w:rPr>
              <w:t>04 1 01 00000</w:t>
            </w:r>
          </w:p>
        </w:tc>
        <w:tc>
          <w:tcPr>
            <w:tcW w:type="dxa" w:w="567"/>
            <w:shd w:fill="auto" w:val="clear"/>
          </w:tcPr>
          <w:p w14:paraId="FF2B0000">
            <w:pPr>
              <w:rPr>
                <w:sz w:val="20"/>
              </w:rPr>
            </w:pPr>
            <w:r>
              <w:rPr>
                <w:sz w:val="20"/>
              </w:rPr>
              <w:t>000</w:t>
            </w:r>
          </w:p>
        </w:tc>
        <w:tc>
          <w:tcPr>
            <w:tcW w:type="dxa" w:w="1438"/>
            <w:shd w:fill="auto" w:val="clear"/>
          </w:tcPr>
          <w:p w14:paraId="002C0000">
            <w:pPr>
              <w:ind/>
              <w:jc w:val="right"/>
              <w:rPr>
                <w:sz w:val="20"/>
              </w:rPr>
            </w:pPr>
            <w:r>
              <w:rPr>
                <w:sz w:val="20"/>
              </w:rPr>
              <w:t>16 395,50</w:t>
            </w:r>
          </w:p>
        </w:tc>
      </w:tr>
      <w:tr>
        <w:trPr>
          <w:trHeight w:hRule="atLeast" w:val="20"/>
        </w:trPr>
        <w:tc>
          <w:tcPr>
            <w:tcW w:type="dxa" w:w="4678"/>
            <w:shd w:fill="auto" w:val="clear"/>
          </w:tcPr>
          <w:p w14:paraId="012C0000">
            <w:pPr>
              <w:rPr>
                <w:sz w:val="20"/>
              </w:rPr>
            </w:pPr>
            <w:r>
              <w:rPr>
                <w:sz w:val="20"/>
              </w:rPr>
              <w:t>Расходы на проведение капитального ремонта муниципального жилищного фонда</w:t>
            </w:r>
          </w:p>
        </w:tc>
        <w:tc>
          <w:tcPr>
            <w:tcW w:type="dxa" w:w="567"/>
            <w:shd w:fill="auto" w:val="clear"/>
          </w:tcPr>
          <w:p w14:paraId="022C0000">
            <w:pPr>
              <w:rPr>
                <w:sz w:val="20"/>
              </w:rPr>
            </w:pPr>
            <w:r>
              <w:rPr>
                <w:sz w:val="20"/>
              </w:rPr>
              <w:t>619</w:t>
            </w:r>
          </w:p>
        </w:tc>
        <w:tc>
          <w:tcPr>
            <w:tcW w:type="dxa" w:w="426"/>
            <w:shd w:fill="auto" w:val="clear"/>
          </w:tcPr>
          <w:p w14:paraId="032C0000">
            <w:pPr>
              <w:rPr>
                <w:sz w:val="20"/>
              </w:rPr>
            </w:pPr>
            <w:r>
              <w:rPr>
                <w:sz w:val="20"/>
              </w:rPr>
              <w:t>05</w:t>
            </w:r>
          </w:p>
        </w:tc>
        <w:tc>
          <w:tcPr>
            <w:tcW w:type="dxa" w:w="425"/>
            <w:shd w:fill="auto" w:val="clear"/>
          </w:tcPr>
          <w:p w14:paraId="042C0000">
            <w:pPr>
              <w:rPr>
                <w:sz w:val="20"/>
              </w:rPr>
            </w:pPr>
            <w:r>
              <w:rPr>
                <w:sz w:val="20"/>
              </w:rPr>
              <w:t>01</w:t>
            </w:r>
          </w:p>
        </w:tc>
        <w:tc>
          <w:tcPr>
            <w:tcW w:type="dxa" w:w="1559"/>
            <w:shd w:fill="auto" w:val="clear"/>
          </w:tcPr>
          <w:p w14:paraId="052C0000">
            <w:pPr>
              <w:rPr>
                <w:sz w:val="20"/>
              </w:rPr>
            </w:pPr>
            <w:r>
              <w:rPr>
                <w:sz w:val="20"/>
              </w:rPr>
              <w:t>04 1 01 20190</w:t>
            </w:r>
          </w:p>
        </w:tc>
        <w:tc>
          <w:tcPr>
            <w:tcW w:type="dxa" w:w="567"/>
            <w:shd w:fill="auto" w:val="clear"/>
          </w:tcPr>
          <w:p w14:paraId="062C0000">
            <w:pPr>
              <w:rPr>
                <w:sz w:val="20"/>
              </w:rPr>
            </w:pPr>
            <w:r>
              <w:rPr>
                <w:sz w:val="20"/>
              </w:rPr>
              <w:t>000</w:t>
            </w:r>
          </w:p>
        </w:tc>
        <w:tc>
          <w:tcPr>
            <w:tcW w:type="dxa" w:w="1438"/>
            <w:shd w:fill="auto" w:val="clear"/>
          </w:tcPr>
          <w:p w14:paraId="072C0000">
            <w:pPr>
              <w:ind/>
              <w:jc w:val="right"/>
              <w:rPr>
                <w:sz w:val="20"/>
              </w:rPr>
            </w:pPr>
            <w:r>
              <w:rPr>
                <w:sz w:val="20"/>
              </w:rPr>
              <w:t>16 395,50</w:t>
            </w:r>
          </w:p>
        </w:tc>
      </w:tr>
      <w:tr>
        <w:trPr>
          <w:trHeight w:hRule="atLeast" w:val="20"/>
        </w:trPr>
        <w:tc>
          <w:tcPr>
            <w:tcW w:type="dxa" w:w="4678"/>
            <w:shd w:fill="auto" w:val="clear"/>
          </w:tcPr>
          <w:p w14:paraId="08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92C0000">
            <w:pPr>
              <w:rPr>
                <w:sz w:val="20"/>
              </w:rPr>
            </w:pPr>
            <w:r>
              <w:rPr>
                <w:sz w:val="20"/>
              </w:rPr>
              <w:t>619</w:t>
            </w:r>
          </w:p>
        </w:tc>
        <w:tc>
          <w:tcPr>
            <w:tcW w:type="dxa" w:w="426"/>
            <w:shd w:fill="auto" w:val="clear"/>
          </w:tcPr>
          <w:p w14:paraId="0A2C0000">
            <w:pPr>
              <w:rPr>
                <w:sz w:val="20"/>
              </w:rPr>
            </w:pPr>
            <w:r>
              <w:rPr>
                <w:sz w:val="20"/>
              </w:rPr>
              <w:t>05</w:t>
            </w:r>
          </w:p>
        </w:tc>
        <w:tc>
          <w:tcPr>
            <w:tcW w:type="dxa" w:w="425"/>
            <w:shd w:fill="auto" w:val="clear"/>
          </w:tcPr>
          <w:p w14:paraId="0B2C0000">
            <w:pPr>
              <w:rPr>
                <w:sz w:val="20"/>
              </w:rPr>
            </w:pPr>
            <w:r>
              <w:rPr>
                <w:sz w:val="20"/>
              </w:rPr>
              <w:t>01</w:t>
            </w:r>
          </w:p>
        </w:tc>
        <w:tc>
          <w:tcPr>
            <w:tcW w:type="dxa" w:w="1559"/>
            <w:shd w:fill="auto" w:val="clear"/>
          </w:tcPr>
          <w:p w14:paraId="0C2C0000">
            <w:pPr>
              <w:rPr>
                <w:sz w:val="20"/>
              </w:rPr>
            </w:pPr>
            <w:r>
              <w:rPr>
                <w:sz w:val="20"/>
              </w:rPr>
              <w:t>04 1 01 20190</w:t>
            </w:r>
          </w:p>
        </w:tc>
        <w:tc>
          <w:tcPr>
            <w:tcW w:type="dxa" w:w="567"/>
            <w:shd w:fill="auto" w:val="clear"/>
          </w:tcPr>
          <w:p w14:paraId="0D2C0000">
            <w:pPr>
              <w:rPr>
                <w:sz w:val="20"/>
              </w:rPr>
            </w:pPr>
            <w:r>
              <w:rPr>
                <w:sz w:val="20"/>
              </w:rPr>
              <w:t>240</w:t>
            </w:r>
          </w:p>
        </w:tc>
        <w:tc>
          <w:tcPr>
            <w:tcW w:type="dxa" w:w="1438"/>
            <w:shd w:fill="auto" w:val="clear"/>
          </w:tcPr>
          <w:p w14:paraId="0E2C0000">
            <w:pPr>
              <w:ind/>
              <w:jc w:val="right"/>
              <w:rPr>
                <w:sz w:val="20"/>
              </w:rPr>
            </w:pPr>
            <w:r>
              <w:rPr>
                <w:sz w:val="20"/>
              </w:rPr>
              <w:t>16 395,50</w:t>
            </w:r>
          </w:p>
        </w:tc>
      </w:tr>
      <w:tr>
        <w:trPr>
          <w:trHeight w:hRule="atLeast" w:val="20"/>
        </w:trPr>
        <w:tc>
          <w:tcPr>
            <w:tcW w:type="dxa" w:w="4678"/>
            <w:shd w:fill="auto" w:val="clear"/>
          </w:tcPr>
          <w:p w14:paraId="0F2C0000">
            <w:pPr>
              <w:rPr>
                <w:sz w:val="20"/>
              </w:rPr>
            </w:pPr>
            <w:r>
              <w:rPr>
                <w:sz w:val="20"/>
              </w:rPr>
              <w:t>Благоустройство</w:t>
            </w:r>
          </w:p>
        </w:tc>
        <w:tc>
          <w:tcPr>
            <w:tcW w:type="dxa" w:w="567"/>
            <w:shd w:fill="auto" w:val="clear"/>
          </w:tcPr>
          <w:p w14:paraId="102C0000">
            <w:pPr>
              <w:rPr>
                <w:sz w:val="20"/>
              </w:rPr>
            </w:pPr>
            <w:r>
              <w:rPr>
                <w:sz w:val="20"/>
              </w:rPr>
              <w:t>619</w:t>
            </w:r>
          </w:p>
        </w:tc>
        <w:tc>
          <w:tcPr>
            <w:tcW w:type="dxa" w:w="426"/>
            <w:shd w:fill="auto" w:val="clear"/>
          </w:tcPr>
          <w:p w14:paraId="112C0000">
            <w:pPr>
              <w:rPr>
                <w:sz w:val="20"/>
              </w:rPr>
            </w:pPr>
            <w:r>
              <w:rPr>
                <w:sz w:val="20"/>
              </w:rPr>
              <w:t>05</w:t>
            </w:r>
          </w:p>
        </w:tc>
        <w:tc>
          <w:tcPr>
            <w:tcW w:type="dxa" w:w="425"/>
            <w:shd w:fill="auto" w:val="clear"/>
          </w:tcPr>
          <w:p w14:paraId="122C0000">
            <w:pPr>
              <w:rPr>
                <w:sz w:val="20"/>
              </w:rPr>
            </w:pPr>
            <w:r>
              <w:rPr>
                <w:sz w:val="20"/>
              </w:rPr>
              <w:t>03</w:t>
            </w:r>
          </w:p>
        </w:tc>
        <w:tc>
          <w:tcPr>
            <w:tcW w:type="dxa" w:w="1559"/>
            <w:shd w:fill="auto" w:val="clear"/>
          </w:tcPr>
          <w:p w14:paraId="132C0000">
            <w:pPr>
              <w:rPr>
                <w:sz w:val="20"/>
              </w:rPr>
            </w:pPr>
            <w:r>
              <w:rPr>
                <w:sz w:val="20"/>
              </w:rPr>
              <w:t>00 0 00 00000</w:t>
            </w:r>
          </w:p>
        </w:tc>
        <w:tc>
          <w:tcPr>
            <w:tcW w:type="dxa" w:w="567"/>
            <w:shd w:fill="auto" w:val="clear"/>
          </w:tcPr>
          <w:p w14:paraId="142C0000">
            <w:pPr>
              <w:rPr>
                <w:sz w:val="20"/>
              </w:rPr>
            </w:pPr>
            <w:r>
              <w:rPr>
                <w:sz w:val="20"/>
              </w:rPr>
              <w:t>000</w:t>
            </w:r>
          </w:p>
        </w:tc>
        <w:tc>
          <w:tcPr>
            <w:tcW w:type="dxa" w:w="1438"/>
            <w:shd w:fill="auto" w:val="clear"/>
          </w:tcPr>
          <w:p w14:paraId="152C0000">
            <w:pPr>
              <w:ind/>
              <w:jc w:val="right"/>
              <w:rPr>
                <w:sz w:val="20"/>
              </w:rPr>
            </w:pPr>
            <w:r>
              <w:rPr>
                <w:sz w:val="20"/>
              </w:rPr>
              <w:t>88 849,49</w:t>
            </w:r>
          </w:p>
        </w:tc>
      </w:tr>
      <w:tr>
        <w:trPr>
          <w:trHeight w:hRule="atLeast" w:val="20"/>
        </w:trPr>
        <w:tc>
          <w:tcPr>
            <w:tcW w:type="dxa" w:w="4678"/>
            <w:shd w:fill="auto" w:val="clear"/>
          </w:tcPr>
          <w:p w14:paraId="16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172C0000">
            <w:pPr>
              <w:rPr>
                <w:sz w:val="20"/>
              </w:rPr>
            </w:pPr>
            <w:r>
              <w:rPr>
                <w:sz w:val="20"/>
              </w:rPr>
              <w:t>619</w:t>
            </w:r>
          </w:p>
        </w:tc>
        <w:tc>
          <w:tcPr>
            <w:tcW w:type="dxa" w:w="426"/>
            <w:shd w:fill="auto" w:val="clear"/>
          </w:tcPr>
          <w:p w14:paraId="182C0000">
            <w:pPr>
              <w:rPr>
                <w:sz w:val="20"/>
              </w:rPr>
            </w:pPr>
            <w:r>
              <w:rPr>
                <w:sz w:val="20"/>
              </w:rPr>
              <w:t>05</w:t>
            </w:r>
          </w:p>
        </w:tc>
        <w:tc>
          <w:tcPr>
            <w:tcW w:type="dxa" w:w="425"/>
            <w:shd w:fill="auto" w:val="clear"/>
          </w:tcPr>
          <w:p w14:paraId="192C0000">
            <w:pPr>
              <w:rPr>
                <w:sz w:val="20"/>
              </w:rPr>
            </w:pPr>
            <w:r>
              <w:rPr>
                <w:sz w:val="20"/>
              </w:rPr>
              <w:t>03</w:t>
            </w:r>
          </w:p>
        </w:tc>
        <w:tc>
          <w:tcPr>
            <w:tcW w:type="dxa" w:w="1559"/>
            <w:shd w:fill="auto" w:val="clear"/>
          </w:tcPr>
          <w:p w14:paraId="1A2C0000">
            <w:pPr>
              <w:rPr>
                <w:sz w:val="20"/>
              </w:rPr>
            </w:pPr>
            <w:r>
              <w:rPr>
                <w:sz w:val="20"/>
              </w:rPr>
              <w:t>04 0 00 00000</w:t>
            </w:r>
          </w:p>
        </w:tc>
        <w:tc>
          <w:tcPr>
            <w:tcW w:type="dxa" w:w="567"/>
            <w:shd w:fill="auto" w:val="clear"/>
          </w:tcPr>
          <w:p w14:paraId="1B2C0000">
            <w:pPr>
              <w:rPr>
                <w:sz w:val="20"/>
              </w:rPr>
            </w:pPr>
            <w:r>
              <w:rPr>
                <w:sz w:val="20"/>
              </w:rPr>
              <w:t>000</w:t>
            </w:r>
          </w:p>
        </w:tc>
        <w:tc>
          <w:tcPr>
            <w:tcW w:type="dxa" w:w="1438"/>
            <w:shd w:fill="auto" w:val="clear"/>
          </w:tcPr>
          <w:p w14:paraId="1C2C0000">
            <w:pPr>
              <w:ind/>
              <w:jc w:val="right"/>
              <w:rPr>
                <w:sz w:val="20"/>
              </w:rPr>
            </w:pPr>
            <w:r>
              <w:rPr>
                <w:sz w:val="20"/>
              </w:rPr>
              <w:t>88 849,49</w:t>
            </w:r>
          </w:p>
        </w:tc>
      </w:tr>
      <w:tr>
        <w:trPr>
          <w:trHeight w:hRule="atLeast" w:val="20"/>
        </w:trPr>
        <w:tc>
          <w:tcPr>
            <w:tcW w:type="dxa" w:w="4678"/>
            <w:shd w:fill="auto" w:val="clear"/>
          </w:tcPr>
          <w:p w14:paraId="1D2C0000">
            <w:pPr>
              <w:rPr>
                <w:sz w:val="20"/>
              </w:rPr>
            </w:pPr>
            <w:r>
              <w:rPr>
                <w:sz w:val="20"/>
              </w:rPr>
              <w:t>Подпрограмма «Благоустройство территории города Ставрополя»</w:t>
            </w:r>
          </w:p>
        </w:tc>
        <w:tc>
          <w:tcPr>
            <w:tcW w:type="dxa" w:w="567"/>
            <w:shd w:fill="auto" w:val="clear"/>
          </w:tcPr>
          <w:p w14:paraId="1E2C0000">
            <w:pPr>
              <w:rPr>
                <w:sz w:val="20"/>
              </w:rPr>
            </w:pPr>
            <w:r>
              <w:rPr>
                <w:sz w:val="20"/>
              </w:rPr>
              <w:t>619</w:t>
            </w:r>
          </w:p>
        </w:tc>
        <w:tc>
          <w:tcPr>
            <w:tcW w:type="dxa" w:w="426"/>
            <w:shd w:fill="auto" w:val="clear"/>
          </w:tcPr>
          <w:p w14:paraId="1F2C0000">
            <w:pPr>
              <w:rPr>
                <w:sz w:val="20"/>
              </w:rPr>
            </w:pPr>
            <w:r>
              <w:rPr>
                <w:sz w:val="20"/>
              </w:rPr>
              <w:t>05</w:t>
            </w:r>
          </w:p>
        </w:tc>
        <w:tc>
          <w:tcPr>
            <w:tcW w:type="dxa" w:w="425"/>
            <w:shd w:fill="auto" w:val="clear"/>
          </w:tcPr>
          <w:p w14:paraId="202C0000">
            <w:pPr>
              <w:rPr>
                <w:sz w:val="20"/>
              </w:rPr>
            </w:pPr>
            <w:r>
              <w:rPr>
                <w:sz w:val="20"/>
              </w:rPr>
              <w:t>03</w:t>
            </w:r>
          </w:p>
        </w:tc>
        <w:tc>
          <w:tcPr>
            <w:tcW w:type="dxa" w:w="1559"/>
            <w:shd w:fill="auto" w:val="clear"/>
          </w:tcPr>
          <w:p w14:paraId="212C0000">
            <w:pPr>
              <w:rPr>
                <w:sz w:val="20"/>
              </w:rPr>
            </w:pPr>
            <w:r>
              <w:rPr>
                <w:sz w:val="20"/>
              </w:rPr>
              <w:t>04 3 00 00000</w:t>
            </w:r>
          </w:p>
        </w:tc>
        <w:tc>
          <w:tcPr>
            <w:tcW w:type="dxa" w:w="567"/>
            <w:shd w:fill="auto" w:val="clear"/>
          </w:tcPr>
          <w:p w14:paraId="222C0000">
            <w:pPr>
              <w:rPr>
                <w:sz w:val="20"/>
              </w:rPr>
            </w:pPr>
            <w:r>
              <w:rPr>
                <w:sz w:val="20"/>
              </w:rPr>
              <w:t>000</w:t>
            </w:r>
          </w:p>
        </w:tc>
        <w:tc>
          <w:tcPr>
            <w:tcW w:type="dxa" w:w="1438"/>
            <w:shd w:fill="auto" w:val="clear"/>
          </w:tcPr>
          <w:p w14:paraId="232C0000">
            <w:pPr>
              <w:ind/>
              <w:jc w:val="right"/>
              <w:rPr>
                <w:sz w:val="20"/>
              </w:rPr>
            </w:pPr>
            <w:r>
              <w:rPr>
                <w:sz w:val="20"/>
              </w:rPr>
              <w:t>88 849,49</w:t>
            </w:r>
          </w:p>
        </w:tc>
      </w:tr>
      <w:tr>
        <w:trPr>
          <w:trHeight w:hRule="atLeast" w:val="20"/>
        </w:trPr>
        <w:tc>
          <w:tcPr>
            <w:tcW w:type="dxa" w:w="4678"/>
            <w:shd w:fill="auto" w:val="clear"/>
          </w:tcPr>
          <w:p w14:paraId="242C0000">
            <w:pPr>
              <w:rPr>
                <w:sz w:val="20"/>
              </w:rPr>
            </w:pPr>
            <w:r>
              <w:rPr>
                <w:sz w:val="20"/>
              </w:rPr>
              <w:t xml:space="preserve">Основное мероприятие «Благоустройство </w:t>
            </w:r>
            <w:r>
              <w:rPr>
                <w:sz w:val="20"/>
              </w:rPr>
              <w:t>территории города Ставрополя»</w:t>
            </w:r>
          </w:p>
        </w:tc>
        <w:tc>
          <w:tcPr>
            <w:tcW w:type="dxa" w:w="567"/>
            <w:shd w:fill="auto" w:val="clear"/>
          </w:tcPr>
          <w:p w14:paraId="252C0000">
            <w:pPr>
              <w:rPr>
                <w:sz w:val="20"/>
              </w:rPr>
            </w:pPr>
            <w:r>
              <w:rPr>
                <w:sz w:val="20"/>
              </w:rPr>
              <w:t>619</w:t>
            </w:r>
          </w:p>
        </w:tc>
        <w:tc>
          <w:tcPr>
            <w:tcW w:type="dxa" w:w="426"/>
            <w:shd w:fill="auto" w:val="clear"/>
          </w:tcPr>
          <w:p w14:paraId="262C0000">
            <w:pPr>
              <w:rPr>
                <w:sz w:val="20"/>
              </w:rPr>
            </w:pPr>
            <w:r>
              <w:rPr>
                <w:sz w:val="20"/>
              </w:rPr>
              <w:t>05</w:t>
            </w:r>
          </w:p>
        </w:tc>
        <w:tc>
          <w:tcPr>
            <w:tcW w:type="dxa" w:w="425"/>
            <w:shd w:fill="auto" w:val="clear"/>
          </w:tcPr>
          <w:p w14:paraId="272C0000">
            <w:pPr>
              <w:rPr>
                <w:sz w:val="20"/>
              </w:rPr>
            </w:pPr>
            <w:r>
              <w:rPr>
                <w:sz w:val="20"/>
              </w:rPr>
              <w:t>03</w:t>
            </w:r>
          </w:p>
        </w:tc>
        <w:tc>
          <w:tcPr>
            <w:tcW w:type="dxa" w:w="1559"/>
            <w:shd w:fill="auto" w:val="clear"/>
          </w:tcPr>
          <w:p w14:paraId="282C0000">
            <w:pPr>
              <w:rPr>
                <w:sz w:val="20"/>
              </w:rPr>
            </w:pPr>
            <w:r>
              <w:rPr>
                <w:sz w:val="20"/>
              </w:rPr>
              <w:t>04 3 04 00000</w:t>
            </w:r>
          </w:p>
        </w:tc>
        <w:tc>
          <w:tcPr>
            <w:tcW w:type="dxa" w:w="567"/>
            <w:shd w:fill="auto" w:val="clear"/>
          </w:tcPr>
          <w:p w14:paraId="292C0000">
            <w:pPr>
              <w:rPr>
                <w:sz w:val="20"/>
              </w:rPr>
            </w:pPr>
            <w:r>
              <w:rPr>
                <w:sz w:val="20"/>
              </w:rPr>
              <w:t>000</w:t>
            </w:r>
          </w:p>
        </w:tc>
        <w:tc>
          <w:tcPr>
            <w:tcW w:type="dxa" w:w="1438"/>
            <w:shd w:fill="auto" w:val="clear"/>
          </w:tcPr>
          <w:p w14:paraId="2A2C0000">
            <w:pPr>
              <w:ind/>
              <w:jc w:val="right"/>
              <w:rPr>
                <w:sz w:val="20"/>
              </w:rPr>
            </w:pPr>
            <w:r>
              <w:rPr>
                <w:sz w:val="20"/>
              </w:rPr>
              <w:t>88 849,49</w:t>
            </w:r>
          </w:p>
        </w:tc>
      </w:tr>
      <w:tr>
        <w:trPr>
          <w:trHeight w:hRule="atLeast" w:val="20"/>
        </w:trPr>
        <w:tc>
          <w:tcPr>
            <w:tcW w:type="dxa" w:w="4678"/>
            <w:shd w:fill="auto" w:val="clear"/>
          </w:tcPr>
          <w:p w14:paraId="2B2C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2C2C0000">
            <w:pPr>
              <w:rPr>
                <w:sz w:val="20"/>
              </w:rPr>
            </w:pPr>
            <w:r>
              <w:rPr>
                <w:sz w:val="20"/>
              </w:rPr>
              <w:t>619</w:t>
            </w:r>
          </w:p>
        </w:tc>
        <w:tc>
          <w:tcPr>
            <w:tcW w:type="dxa" w:w="426"/>
            <w:shd w:fill="auto" w:val="clear"/>
          </w:tcPr>
          <w:p w14:paraId="2D2C0000">
            <w:pPr>
              <w:rPr>
                <w:sz w:val="20"/>
              </w:rPr>
            </w:pPr>
            <w:r>
              <w:rPr>
                <w:sz w:val="20"/>
              </w:rPr>
              <w:t>05</w:t>
            </w:r>
          </w:p>
        </w:tc>
        <w:tc>
          <w:tcPr>
            <w:tcW w:type="dxa" w:w="425"/>
            <w:shd w:fill="auto" w:val="clear"/>
          </w:tcPr>
          <w:p w14:paraId="2E2C0000">
            <w:pPr>
              <w:rPr>
                <w:sz w:val="20"/>
              </w:rPr>
            </w:pPr>
            <w:r>
              <w:rPr>
                <w:sz w:val="20"/>
              </w:rPr>
              <w:t>03</w:t>
            </w:r>
          </w:p>
        </w:tc>
        <w:tc>
          <w:tcPr>
            <w:tcW w:type="dxa" w:w="1559"/>
            <w:shd w:fill="auto" w:val="clear"/>
          </w:tcPr>
          <w:p w14:paraId="2F2C0000">
            <w:pPr>
              <w:rPr>
                <w:sz w:val="20"/>
              </w:rPr>
            </w:pPr>
            <w:r>
              <w:rPr>
                <w:sz w:val="20"/>
              </w:rPr>
              <w:t>04 3 04 20300</w:t>
            </w:r>
          </w:p>
        </w:tc>
        <w:tc>
          <w:tcPr>
            <w:tcW w:type="dxa" w:w="567"/>
            <w:shd w:fill="auto" w:val="clear"/>
          </w:tcPr>
          <w:p w14:paraId="302C0000">
            <w:pPr>
              <w:rPr>
                <w:sz w:val="20"/>
              </w:rPr>
            </w:pPr>
            <w:r>
              <w:rPr>
                <w:sz w:val="20"/>
              </w:rPr>
              <w:t>000</w:t>
            </w:r>
          </w:p>
        </w:tc>
        <w:tc>
          <w:tcPr>
            <w:tcW w:type="dxa" w:w="1438"/>
            <w:shd w:fill="auto" w:val="clear"/>
          </w:tcPr>
          <w:p w14:paraId="312C0000">
            <w:pPr>
              <w:ind/>
              <w:jc w:val="right"/>
              <w:rPr>
                <w:sz w:val="20"/>
              </w:rPr>
            </w:pPr>
            <w:r>
              <w:rPr>
                <w:sz w:val="20"/>
              </w:rPr>
              <w:t>49 741,03</w:t>
            </w:r>
          </w:p>
        </w:tc>
      </w:tr>
      <w:tr>
        <w:trPr>
          <w:trHeight w:hRule="atLeast" w:val="20"/>
        </w:trPr>
        <w:tc>
          <w:tcPr>
            <w:tcW w:type="dxa" w:w="4678"/>
            <w:shd w:fill="auto" w:val="clear"/>
          </w:tcPr>
          <w:p w14:paraId="32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32C0000">
            <w:pPr>
              <w:rPr>
                <w:sz w:val="20"/>
              </w:rPr>
            </w:pPr>
            <w:r>
              <w:rPr>
                <w:sz w:val="20"/>
              </w:rPr>
              <w:t>619</w:t>
            </w:r>
          </w:p>
        </w:tc>
        <w:tc>
          <w:tcPr>
            <w:tcW w:type="dxa" w:w="426"/>
            <w:shd w:fill="auto" w:val="clear"/>
          </w:tcPr>
          <w:p w14:paraId="342C0000">
            <w:pPr>
              <w:rPr>
                <w:sz w:val="20"/>
              </w:rPr>
            </w:pPr>
            <w:r>
              <w:rPr>
                <w:sz w:val="20"/>
              </w:rPr>
              <w:t>05</w:t>
            </w:r>
          </w:p>
        </w:tc>
        <w:tc>
          <w:tcPr>
            <w:tcW w:type="dxa" w:w="425"/>
            <w:shd w:fill="auto" w:val="clear"/>
          </w:tcPr>
          <w:p w14:paraId="352C0000">
            <w:pPr>
              <w:rPr>
                <w:sz w:val="20"/>
              </w:rPr>
            </w:pPr>
            <w:r>
              <w:rPr>
                <w:sz w:val="20"/>
              </w:rPr>
              <w:t>03</w:t>
            </w:r>
          </w:p>
        </w:tc>
        <w:tc>
          <w:tcPr>
            <w:tcW w:type="dxa" w:w="1559"/>
            <w:shd w:fill="auto" w:val="clear"/>
          </w:tcPr>
          <w:p w14:paraId="362C0000">
            <w:pPr>
              <w:rPr>
                <w:sz w:val="20"/>
              </w:rPr>
            </w:pPr>
            <w:r>
              <w:rPr>
                <w:sz w:val="20"/>
              </w:rPr>
              <w:t>04 3 04 20300</w:t>
            </w:r>
          </w:p>
        </w:tc>
        <w:tc>
          <w:tcPr>
            <w:tcW w:type="dxa" w:w="567"/>
            <w:shd w:fill="auto" w:val="clear"/>
          </w:tcPr>
          <w:p w14:paraId="372C0000">
            <w:pPr>
              <w:rPr>
                <w:sz w:val="20"/>
              </w:rPr>
            </w:pPr>
            <w:r>
              <w:rPr>
                <w:sz w:val="20"/>
              </w:rPr>
              <w:t>240</w:t>
            </w:r>
          </w:p>
        </w:tc>
        <w:tc>
          <w:tcPr>
            <w:tcW w:type="dxa" w:w="1438"/>
            <w:shd w:fill="auto" w:val="clear"/>
          </w:tcPr>
          <w:p w14:paraId="382C0000">
            <w:pPr>
              <w:ind/>
              <w:jc w:val="right"/>
              <w:rPr>
                <w:sz w:val="20"/>
              </w:rPr>
            </w:pPr>
            <w:r>
              <w:rPr>
                <w:sz w:val="20"/>
              </w:rPr>
              <w:t>49 741,03</w:t>
            </w:r>
          </w:p>
        </w:tc>
      </w:tr>
      <w:tr>
        <w:trPr>
          <w:trHeight w:hRule="atLeast" w:val="20"/>
        </w:trPr>
        <w:tc>
          <w:tcPr>
            <w:tcW w:type="dxa" w:w="4678"/>
            <w:shd w:fill="auto" w:val="clear"/>
          </w:tcPr>
          <w:p w14:paraId="392C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567"/>
            <w:shd w:fill="auto" w:val="clear"/>
          </w:tcPr>
          <w:p w14:paraId="3A2C0000">
            <w:pPr>
              <w:rPr>
                <w:sz w:val="20"/>
              </w:rPr>
            </w:pPr>
            <w:r>
              <w:rPr>
                <w:sz w:val="20"/>
              </w:rPr>
              <w:t>619</w:t>
            </w:r>
          </w:p>
        </w:tc>
        <w:tc>
          <w:tcPr>
            <w:tcW w:type="dxa" w:w="426"/>
            <w:shd w:fill="auto" w:val="clear"/>
          </w:tcPr>
          <w:p w14:paraId="3B2C0000">
            <w:pPr>
              <w:rPr>
                <w:sz w:val="20"/>
              </w:rPr>
            </w:pPr>
            <w:r>
              <w:rPr>
                <w:sz w:val="20"/>
              </w:rPr>
              <w:t>05</w:t>
            </w:r>
          </w:p>
        </w:tc>
        <w:tc>
          <w:tcPr>
            <w:tcW w:type="dxa" w:w="425"/>
            <w:shd w:fill="auto" w:val="clear"/>
          </w:tcPr>
          <w:p w14:paraId="3C2C0000">
            <w:pPr>
              <w:rPr>
                <w:sz w:val="20"/>
              </w:rPr>
            </w:pPr>
            <w:r>
              <w:rPr>
                <w:sz w:val="20"/>
              </w:rPr>
              <w:t>03</w:t>
            </w:r>
          </w:p>
        </w:tc>
        <w:tc>
          <w:tcPr>
            <w:tcW w:type="dxa" w:w="1559"/>
            <w:shd w:fill="auto" w:val="clear"/>
          </w:tcPr>
          <w:p w14:paraId="3D2C0000">
            <w:pPr>
              <w:rPr>
                <w:sz w:val="20"/>
              </w:rPr>
            </w:pPr>
            <w:r>
              <w:rPr>
                <w:sz w:val="20"/>
              </w:rPr>
              <w:t>04 3 04 20470</w:t>
            </w:r>
          </w:p>
        </w:tc>
        <w:tc>
          <w:tcPr>
            <w:tcW w:type="dxa" w:w="567"/>
            <w:shd w:fill="auto" w:val="clear"/>
          </w:tcPr>
          <w:p w14:paraId="3E2C0000">
            <w:pPr>
              <w:rPr>
                <w:sz w:val="20"/>
              </w:rPr>
            </w:pPr>
            <w:r>
              <w:rPr>
                <w:sz w:val="20"/>
              </w:rPr>
              <w:t>000</w:t>
            </w:r>
          </w:p>
        </w:tc>
        <w:tc>
          <w:tcPr>
            <w:tcW w:type="dxa" w:w="1438"/>
            <w:shd w:fill="auto" w:val="clear"/>
          </w:tcPr>
          <w:p w14:paraId="3F2C0000">
            <w:pPr>
              <w:ind/>
              <w:jc w:val="right"/>
              <w:rPr>
                <w:sz w:val="20"/>
              </w:rPr>
            </w:pPr>
            <w:r>
              <w:rPr>
                <w:sz w:val="20"/>
              </w:rPr>
              <w:t>13 265,84</w:t>
            </w:r>
          </w:p>
        </w:tc>
      </w:tr>
      <w:tr>
        <w:trPr>
          <w:trHeight w:hRule="atLeast" w:val="20"/>
        </w:trPr>
        <w:tc>
          <w:tcPr>
            <w:tcW w:type="dxa" w:w="4678"/>
            <w:shd w:fill="auto" w:val="clear"/>
          </w:tcPr>
          <w:p w14:paraId="40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12C0000">
            <w:pPr>
              <w:rPr>
                <w:sz w:val="20"/>
              </w:rPr>
            </w:pPr>
            <w:r>
              <w:rPr>
                <w:sz w:val="20"/>
              </w:rPr>
              <w:t>619</w:t>
            </w:r>
          </w:p>
        </w:tc>
        <w:tc>
          <w:tcPr>
            <w:tcW w:type="dxa" w:w="426"/>
            <w:shd w:fill="auto" w:val="clear"/>
          </w:tcPr>
          <w:p w14:paraId="422C0000">
            <w:pPr>
              <w:rPr>
                <w:sz w:val="20"/>
              </w:rPr>
            </w:pPr>
            <w:r>
              <w:rPr>
                <w:sz w:val="20"/>
              </w:rPr>
              <w:t>05</w:t>
            </w:r>
          </w:p>
        </w:tc>
        <w:tc>
          <w:tcPr>
            <w:tcW w:type="dxa" w:w="425"/>
            <w:shd w:fill="auto" w:val="clear"/>
          </w:tcPr>
          <w:p w14:paraId="432C0000">
            <w:pPr>
              <w:rPr>
                <w:sz w:val="20"/>
              </w:rPr>
            </w:pPr>
            <w:r>
              <w:rPr>
                <w:sz w:val="20"/>
              </w:rPr>
              <w:t>03</w:t>
            </w:r>
          </w:p>
        </w:tc>
        <w:tc>
          <w:tcPr>
            <w:tcW w:type="dxa" w:w="1559"/>
            <w:shd w:fill="auto" w:val="clear"/>
          </w:tcPr>
          <w:p w14:paraId="442C0000">
            <w:pPr>
              <w:rPr>
                <w:sz w:val="20"/>
              </w:rPr>
            </w:pPr>
            <w:r>
              <w:rPr>
                <w:sz w:val="20"/>
              </w:rPr>
              <w:t>04 3 04 20470</w:t>
            </w:r>
          </w:p>
        </w:tc>
        <w:tc>
          <w:tcPr>
            <w:tcW w:type="dxa" w:w="567"/>
            <w:shd w:fill="auto" w:val="clear"/>
          </w:tcPr>
          <w:p w14:paraId="452C0000">
            <w:pPr>
              <w:rPr>
                <w:sz w:val="20"/>
              </w:rPr>
            </w:pPr>
            <w:r>
              <w:rPr>
                <w:sz w:val="20"/>
              </w:rPr>
              <w:t>240</w:t>
            </w:r>
          </w:p>
        </w:tc>
        <w:tc>
          <w:tcPr>
            <w:tcW w:type="dxa" w:w="1438"/>
            <w:shd w:fill="auto" w:val="clear"/>
          </w:tcPr>
          <w:p w14:paraId="462C0000">
            <w:pPr>
              <w:ind/>
              <w:jc w:val="right"/>
              <w:rPr>
                <w:sz w:val="20"/>
              </w:rPr>
            </w:pPr>
            <w:r>
              <w:rPr>
                <w:sz w:val="20"/>
              </w:rPr>
              <w:t>13 265,84</w:t>
            </w:r>
          </w:p>
        </w:tc>
      </w:tr>
      <w:tr>
        <w:trPr>
          <w:trHeight w:hRule="atLeast" w:val="20"/>
        </w:trPr>
        <w:tc>
          <w:tcPr>
            <w:tcW w:type="dxa" w:w="4678"/>
            <w:shd w:fill="auto" w:val="clear"/>
          </w:tcPr>
          <w:p w14:paraId="472C0000">
            <w:pPr>
              <w:rPr>
                <w:sz w:val="20"/>
              </w:rPr>
            </w:pPr>
            <w:r>
              <w:rPr>
                <w:sz w:val="20"/>
              </w:rPr>
              <w:t>Расходы на проведение работ по уходу за зелеными насаждениями</w:t>
            </w:r>
          </w:p>
        </w:tc>
        <w:tc>
          <w:tcPr>
            <w:tcW w:type="dxa" w:w="567"/>
            <w:shd w:fill="auto" w:val="clear"/>
          </w:tcPr>
          <w:p w14:paraId="482C0000">
            <w:pPr>
              <w:rPr>
                <w:sz w:val="20"/>
              </w:rPr>
            </w:pPr>
            <w:r>
              <w:rPr>
                <w:sz w:val="20"/>
              </w:rPr>
              <w:t>619</w:t>
            </w:r>
          </w:p>
        </w:tc>
        <w:tc>
          <w:tcPr>
            <w:tcW w:type="dxa" w:w="426"/>
            <w:shd w:fill="auto" w:val="clear"/>
          </w:tcPr>
          <w:p w14:paraId="492C0000">
            <w:pPr>
              <w:rPr>
                <w:sz w:val="20"/>
              </w:rPr>
            </w:pPr>
            <w:r>
              <w:rPr>
                <w:sz w:val="20"/>
              </w:rPr>
              <w:t>05</w:t>
            </w:r>
          </w:p>
        </w:tc>
        <w:tc>
          <w:tcPr>
            <w:tcW w:type="dxa" w:w="425"/>
            <w:shd w:fill="auto" w:val="clear"/>
          </w:tcPr>
          <w:p w14:paraId="4A2C0000">
            <w:pPr>
              <w:rPr>
                <w:sz w:val="20"/>
              </w:rPr>
            </w:pPr>
            <w:r>
              <w:rPr>
                <w:sz w:val="20"/>
              </w:rPr>
              <w:t>03</w:t>
            </w:r>
          </w:p>
        </w:tc>
        <w:tc>
          <w:tcPr>
            <w:tcW w:type="dxa" w:w="1559"/>
            <w:shd w:fill="auto" w:val="clear"/>
          </w:tcPr>
          <w:p w14:paraId="4B2C0000">
            <w:pPr>
              <w:rPr>
                <w:sz w:val="20"/>
              </w:rPr>
            </w:pPr>
            <w:r>
              <w:rPr>
                <w:sz w:val="20"/>
              </w:rPr>
              <w:t>04 3 04 21070</w:t>
            </w:r>
          </w:p>
        </w:tc>
        <w:tc>
          <w:tcPr>
            <w:tcW w:type="dxa" w:w="567"/>
            <w:shd w:fill="auto" w:val="clear"/>
          </w:tcPr>
          <w:p w14:paraId="4C2C0000">
            <w:pPr>
              <w:rPr>
                <w:sz w:val="20"/>
              </w:rPr>
            </w:pPr>
            <w:r>
              <w:rPr>
                <w:sz w:val="20"/>
              </w:rPr>
              <w:t>000</w:t>
            </w:r>
          </w:p>
        </w:tc>
        <w:tc>
          <w:tcPr>
            <w:tcW w:type="dxa" w:w="1438"/>
            <w:shd w:fill="auto" w:val="clear"/>
          </w:tcPr>
          <w:p w14:paraId="4D2C0000">
            <w:pPr>
              <w:ind/>
              <w:jc w:val="right"/>
              <w:rPr>
                <w:sz w:val="20"/>
              </w:rPr>
            </w:pPr>
            <w:r>
              <w:rPr>
                <w:sz w:val="20"/>
              </w:rPr>
              <w:t>3 241,61</w:t>
            </w:r>
          </w:p>
        </w:tc>
      </w:tr>
      <w:tr>
        <w:trPr>
          <w:trHeight w:hRule="atLeast" w:val="20"/>
        </w:trPr>
        <w:tc>
          <w:tcPr>
            <w:tcW w:type="dxa" w:w="4678"/>
            <w:shd w:fill="auto" w:val="clear"/>
          </w:tcPr>
          <w:p w14:paraId="4E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F2C0000">
            <w:pPr>
              <w:rPr>
                <w:sz w:val="20"/>
              </w:rPr>
            </w:pPr>
            <w:r>
              <w:rPr>
                <w:sz w:val="20"/>
              </w:rPr>
              <w:t>619</w:t>
            </w:r>
          </w:p>
        </w:tc>
        <w:tc>
          <w:tcPr>
            <w:tcW w:type="dxa" w:w="426"/>
            <w:shd w:fill="auto" w:val="clear"/>
          </w:tcPr>
          <w:p w14:paraId="502C0000">
            <w:pPr>
              <w:rPr>
                <w:sz w:val="20"/>
              </w:rPr>
            </w:pPr>
            <w:r>
              <w:rPr>
                <w:sz w:val="20"/>
              </w:rPr>
              <w:t>05</w:t>
            </w:r>
          </w:p>
        </w:tc>
        <w:tc>
          <w:tcPr>
            <w:tcW w:type="dxa" w:w="425"/>
            <w:shd w:fill="auto" w:val="clear"/>
          </w:tcPr>
          <w:p w14:paraId="512C0000">
            <w:pPr>
              <w:rPr>
                <w:sz w:val="20"/>
              </w:rPr>
            </w:pPr>
            <w:r>
              <w:rPr>
                <w:sz w:val="20"/>
              </w:rPr>
              <w:t>03</w:t>
            </w:r>
          </w:p>
        </w:tc>
        <w:tc>
          <w:tcPr>
            <w:tcW w:type="dxa" w:w="1559"/>
            <w:shd w:fill="auto" w:val="clear"/>
          </w:tcPr>
          <w:p w14:paraId="522C0000">
            <w:pPr>
              <w:rPr>
                <w:sz w:val="20"/>
              </w:rPr>
            </w:pPr>
            <w:r>
              <w:rPr>
                <w:sz w:val="20"/>
              </w:rPr>
              <w:t>04 3 04 21070</w:t>
            </w:r>
          </w:p>
        </w:tc>
        <w:tc>
          <w:tcPr>
            <w:tcW w:type="dxa" w:w="567"/>
            <w:shd w:fill="auto" w:val="clear"/>
          </w:tcPr>
          <w:p w14:paraId="532C0000">
            <w:pPr>
              <w:rPr>
                <w:sz w:val="20"/>
              </w:rPr>
            </w:pPr>
            <w:r>
              <w:rPr>
                <w:sz w:val="20"/>
              </w:rPr>
              <w:t>240</w:t>
            </w:r>
          </w:p>
        </w:tc>
        <w:tc>
          <w:tcPr>
            <w:tcW w:type="dxa" w:w="1438"/>
            <w:shd w:fill="auto" w:val="clear"/>
          </w:tcPr>
          <w:p w14:paraId="542C0000">
            <w:pPr>
              <w:ind/>
              <w:jc w:val="right"/>
              <w:rPr>
                <w:sz w:val="20"/>
              </w:rPr>
            </w:pPr>
            <w:r>
              <w:rPr>
                <w:sz w:val="20"/>
              </w:rPr>
              <w:t>3 241,61</w:t>
            </w:r>
          </w:p>
        </w:tc>
      </w:tr>
      <w:tr>
        <w:trPr>
          <w:trHeight w:hRule="atLeast" w:val="20"/>
        </w:trPr>
        <w:tc>
          <w:tcPr>
            <w:tcW w:type="dxa" w:w="4678"/>
            <w:shd w:fill="auto" w:val="clear"/>
          </w:tcPr>
          <w:p w14:paraId="552C0000">
            <w:pPr>
              <w:rPr>
                <w:sz w:val="20"/>
              </w:rPr>
            </w:pPr>
            <w:r>
              <w:rPr>
                <w:sz w:val="20"/>
              </w:rPr>
              <w:t xml:space="preserve">Реализация инициативного проекта за счет инициативных платежей (благоустройство сквера в районе дома 41/1 по ул. </w:t>
            </w:r>
            <w:r>
              <w:rPr>
                <w:sz w:val="20"/>
              </w:rPr>
              <w:t>Доваторцев</w:t>
            </w:r>
            <w:r>
              <w:rPr>
                <w:sz w:val="20"/>
              </w:rPr>
              <w:t xml:space="preserve"> в г. Ставрополь Ставропольского края)</w:t>
            </w:r>
          </w:p>
        </w:tc>
        <w:tc>
          <w:tcPr>
            <w:tcW w:type="dxa" w:w="567"/>
            <w:shd w:fill="auto" w:val="clear"/>
          </w:tcPr>
          <w:p w14:paraId="562C0000">
            <w:pPr>
              <w:rPr>
                <w:sz w:val="20"/>
              </w:rPr>
            </w:pPr>
            <w:r>
              <w:rPr>
                <w:sz w:val="20"/>
              </w:rPr>
              <w:t>619</w:t>
            </w:r>
          </w:p>
        </w:tc>
        <w:tc>
          <w:tcPr>
            <w:tcW w:type="dxa" w:w="426"/>
            <w:shd w:fill="auto" w:val="clear"/>
          </w:tcPr>
          <w:p w14:paraId="572C0000">
            <w:pPr>
              <w:rPr>
                <w:sz w:val="20"/>
              </w:rPr>
            </w:pPr>
            <w:r>
              <w:rPr>
                <w:sz w:val="20"/>
              </w:rPr>
              <w:t>05</w:t>
            </w:r>
          </w:p>
        </w:tc>
        <w:tc>
          <w:tcPr>
            <w:tcW w:type="dxa" w:w="425"/>
            <w:shd w:fill="auto" w:val="clear"/>
          </w:tcPr>
          <w:p w14:paraId="582C0000">
            <w:pPr>
              <w:rPr>
                <w:sz w:val="20"/>
              </w:rPr>
            </w:pPr>
            <w:r>
              <w:rPr>
                <w:sz w:val="20"/>
              </w:rPr>
              <w:t>03</w:t>
            </w:r>
          </w:p>
        </w:tc>
        <w:tc>
          <w:tcPr>
            <w:tcW w:type="dxa" w:w="1559"/>
            <w:shd w:fill="auto" w:val="clear"/>
          </w:tcPr>
          <w:p w14:paraId="592C0000">
            <w:pPr>
              <w:rPr>
                <w:sz w:val="20"/>
              </w:rPr>
            </w:pPr>
            <w:r>
              <w:rPr>
                <w:sz w:val="20"/>
              </w:rPr>
              <w:t>04 3 04 2ИП03</w:t>
            </w:r>
          </w:p>
        </w:tc>
        <w:tc>
          <w:tcPr>
            <w:tcW w:type="dxa" w:w="567"/>
            <w:shd w:fill="auto" w:val="clear"/>
          </w:tcPr>
          <w:p w14:paraId="5A2C0000">
            <w:pPr>
              <w:rPr>
                <w:sz w:val="20"/>
              </w:rPr>
            </w:pPr>
            <w:r>
              <w:rPr>
                <w:sz w:val="20"/>
              </w:rPr>
              <w:t>000</w:t>
            </w:r>
          </w:p>
        </w:tc>
        <w:tc>
          <w:tcPr>
            <w:tcW w:type="dxa" w:w="1438"/>
            <w:shd w:fill="auto" w:val="clear"/>
          </w:tcPr>
          <w:p w14:paraId="5B2C0000">
            <w:pPr>
              <w:ind/>
              <w:jc w:val="right"/>
              <w:rPr>
                <w:sz w:val="20"/>
              </w:rPr>
            </w:pPr>
            <w:r>
              <w:rPr>
                <w:sz w:val="20"/>
              </w:rPr>
              <w:t>1 500,00</w:t>
            </w:r>
          </w:p>
        </w:tc>
      </w:tr>
      <w:tr>
        <w:trPr>
          <w:trHeight w:hRule="atLeast" w:val="20"/>
        </w:trPr>
        <w:tc>
          <w:tcPr>
            <w:tcW w:type="dxa" w:w="4678"/>
            <w:shd w:fill="auto" w:val="clear"/>
          </w:tcPr>
          <w:p w14:paraId="5C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D2C0000">
            <w:pPr>
              <w:rPr>
                <w:sz w:val="20"/>
              </w:rPr>
            </w:pPr>
            <w:r>
              <w:rPr>
                <w:sz w:val="20"/>
              </w:rPr>
              <w:t>619</w:t>
            </w:r>
          </w:p>
        </w:tc>
        <w:tc>
          <w:tcPr>
            <w:tcW w:type="dxa" w:w="426"/>
            <w:shd w:fill="auto" w:val="clear"/>
          </w:tcPr>
          <w:p w14:paraId="5E2C0000">
            <w:pPr>
              <w:rPr>
                <w:sz w:val="20"/>
              </w:rPr>
            </w:pPr>
            <w:r>
              <w:rPr>
                <w:sz w:val="20"/>
              </w:rPr>
              <w:t>05</w:t>
            </w:r>
          </w:p>
        </w:tc>
        <w:tc>
          <w:tcPr>
            <w:tcW w:type="dxa" w:w="425"/>
            <w:shd w:fill="auto" w:val="clear"/>
          </w:tcPr>
          <w:p w14:paraId="5F2C0000">
            <w:pPr>
              <w:rPr>
                <w:sz w:val="20"/>
              </w:rPr>
            </w:pPr>
            <w:r>
              <w:rPr>
                <w:sz w:val="20"/>
              </w:rPr>
              <w:t>03</w:t>
            </w:r>
          </w:p>
        </w:tc>
        <w:tc>
          <w:tcPr>
            <w:tcW w:type="dxa" w:w="1559"/>
            <w:shd w:fill="auto" w:val="clear"/>
          </w:tcPr>
          <w:p w14:paraId="602C0000">
            <w:pPr>
              <w:rPr>
                <w:sz w:val="20"/>
              </w:rPr>
            </w:pPr>
            <w:r>
              <w:rPr>
                <w:sz w:val="20"/>
              </w:rPr>
              <w:t>04 3 04 2ИП03</w:t>
            </w:r>
          </w:p>
        </w:tc>
        <w:tc>
          <w:tcPr>
            <w:tcW w:type="dxa" w:w="567"/>
            <w:shd w:fill="auto" w:val="clear"/>
          </w:tcPr>
          <w:p w14:paraId="612C0000">
            <w:pPr>
              <w:rPr>
                <w:sz w:val="20"/>
              </w:rPr>
            </w:pPr>
            <w:r>
              <w:rPr>
                <w:sz w:val="20"/>
              </w:rPr>
              <w:t>240</w:t>
            </w:r>
          </w:p>
        </w:tc>
        <w:tc>
          <w:tcPr>
            <w:tcW w:type="dxa" w:w="1438"/>
            <w:shd w:fill="auto" w:val="clear"/>
          </w:tcPr>
          <w:p w14:paraId="622C0000">
            <w:pPr>
              <w:ind/>
              <w:jc w:val="right"/>
              <w:rPr>
                <w:sz w:val="20"/>
              </w:rPr>
            </w:pPr>
            <w:r>
              <w:rPr>
                <w:sz w:val="20"/>
              </w:rPr>
              <w:t>1 500,00</w:t>
            </w:r>
          </w:p>
        </w:tc>
      </w:tr>
      <w:tr>
        <w:trPr>
          <w:trHeight w:hRule="atLeast" w:val="20"/>
        </w:trPr>
        <w:tc>
          <w:tcPr>
            <w:tcW w:type="dxa" w:w="4678"/>
            <w:shd w:fill="auto" w:val="clear"/>
          </w:tcPr>
          <w:p w14:paraId="632C0000">
            <w:pPr>
              <w:rPr>
                <w:sz w:val="20"/>
              </w:rPr>
            </w:pPr>
            <w:r>
              <w:rPr>
                <w:sz w:val="20"/>
              </w:rPr>
              <w:t>Реализация мероприятий по благоустройству дворовых территорий</w:t>
            </w:r>
          </w:p>
        </w:tc>
        <w:tc>
          <w:tcPr>
            <w:tcW w:type="dxa" w:w="567"/>
            <w:shd w:fill="auto" w:val="clear"/>
          </w:tcPr>
          <w:p w14:paraId="642C0000">
            <w:pPr>
              <w:rPr>
                <w:sz w:val="20"/>
              </w:rPr>
            </w:pPr>
            <w:r>
              <w:rPr>
                <w:sz w:val="20"/>
              </w:rPr>
              <w:t>619</w:t>
            </w:r>
          </w:p>
        </w:tc>
        <w:tc>
          <w:tcPr>
            <w:tcW w:type="dxa" w:w="426"/>
            <w:shd w:fill="auto" w:val="clear"/>
          </w:tcPr>
          <w:p w14:paraId="652C0000">
            <w:pPr>
              <w:rPr>
                <w:sz w:val="20"/>
              </w:rPr>
            </w:pPr>
            <w:r>
              <w:rPr>
                <w:sz w:val="20"/>
              </w:rPr>
              <w:t>05</w:t>
            </w:r>
          </w:p>
        </w:tc>
        <w:tc>
          <w:tcPr>
            <w:tcW w:type="dxa" w:w="425"/>
            <w:shd w:fill="auto" w:val="clear"/>
          </w:tcPr>
          <w:p w14:paraId="662C0000">
            <w:pPr>
              <w:rPr>
                <w:sz w:val="20"/>
              </w:rPr>
            </w:pPr>
            <w:r>
              <w:rPr>
                <w:sz w:val="20"/>
              </w:rPr>
              <w:t>03</w:t>
            </w:r>
          </w:p>
        </w:tc>
        <w:tc>
          <w:tcPr>
            <w:tcW w:type="dxa" w:w="1559"/>
            <w:shd w:fill="auto" w:val="clear"/>
          </w:tcPr>
          <w:p w14:paraId="672C0000">
            <w:pPr>
              <w:rPr>
                <w:sz w:val="20"/>
              </w:rPr>
            </w:pPr>
            <w:r>
              <w:rPr>
                <w:sz w:val="20"/>
              </w:rPr>
              <w:t>04 3 04 S7790</w:t>
            </w:r>
          </w:p>
        </w:tc>
        <w:tc>
          <w:tcPr>
            <w:tcW w:type="dxa" w:w="567"/>
            <w:shd w:fill="auto" w:val="clear"/>
          </w:tcPr>
          <w:p w14:paraId="682C0000">
            <w:pPr>
              <w:rPr>
                <w:sz w:val="20"/>
              </w:rPr>
            </w:pPr>
            <w:r>
              <w:rPr>
                <w:sz w:val="20"/>
              </w:rPr>
              <w:t>000</w:t>
            </w:r>
          </w:p>
        </w:tc>
        <w:tc>
          <w:tcPr>
            <w:tcW w:type="dxa" w:w="1438"/>
            <w:shd w:fill="auto" w:val="clear"/>
          </w:tcPr>
          <w:p w14:paraId="692C0000">
            <w:pPr>
              <w:ind/>
              <w:jc w:val="right"/>
              <w:rPr>
                <w:sz w:val="20"/>
              </w:rPr>
            </w:pPr>
            <w:r>
              <w:rPr>
                <w:sz w:val="20"/>
              </w:rPr>
              <w:t>10 737,48</w:t>
            </w:r>
          </w:p>
        </w:tc>
      </w:tr>
      <w:tr>
        <w:trPr>
          <w:trHeight w:hRule="atLeast" w:val="20"/>
        </w:trPr>
        <w:tc>
          <w:tcPr>
            <w:tcW w:type="dxa" w:w="4678"/>
            <w:shd w:fill="auto" w:val="clear"/>
          </w:tcPr>
          <w:p w14:paraId="6A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B2C0000">
            <w:pPr>
              <w:rPr>
                <w:sz w:val="20"/>
              </w:rPr>
            </w:pPr>
            <w:r>
              <w:rPr>
                <w:sz w:val="20"/>
              </w:rPr>
              <w:t>619</w:t>
            </w:r>
          </w:p>
        </w:tc>
        <w:tc>
          <w:tcPr>
            <w:tcW w:type="dxa" w:w="426"/>
            <w:shd w:fill="auto" w:val="clear"/>
          </w:tcPr>
          <w:p w14:paraId="6C2C0000">
            <w:pPr>
              <w:rPr>
                <w:sz w:val="20"/>
              </w:rPr>
            </w:pPr>
            <w:r>
              <w:rPr>
                <w:sz w:val="20"/>
              </w:rPr>
              <w:t>05</w:t>
            </w:r>
          </w:p>
        </w:tc>
        <w:tc>
          <w:tcPr>
            <w:tcW w:type="dxa" w:w="425"/>
            <w:shd w:fill="auto" w:val="clear"/>
          </w:tcPr>
          <w:p w14:paraId="6D2C0000">
            <w:pPr>
              <w:rPr>
                <w:sz w:val="20"/>
              </w:rPr>
            </w:pPr>
            <w:r>
              <w:rPr>
                <w:sz w:val="20"/>
              </w:rPr>
              <w:t>03</w:t>
            </w:r>
          </w:p>
        </w:tc>
        <w:tc>
          <w:tcPr>
            <w:tcW w:type="dxa" w:w="1559"/>
            <w:shd w:fill="auto" w:val="clear"/>
          </w:tcPr>
          <w:p w14:paraId="6E2C0000">
            <w:pPr>
              <w:rPr>
                <w:sz w:val="20"/>
              </w:rPr>
            </w:pPr>
            <w:r>
              <w:rPr>
                <w:sz w:val="20"/>
              </w:rPr>
              <w:t>04 3 04 S7790</w:t>
            </w:r>
          </w:p>
        </w:tc>
        <w:tc>
          <w:tcPr>
            <w:tcW w:type="dxa" w:w="567"/>
            <w:shd w:fill="auto" w:val="clear"/>
          </w:tcPr>
          <w:p w14:paraId="6F2C0000">
            <w:pPr>
              <w:rPr>
                <w:sz w:val="20"/>
              </w:rPr>
            </w:pPr>
            <w:r>
              <w:rPr>
                <w:sz w:val="20"/>
              </w:rPr>
              <w:t>240</w:t>
            </w:r>
          </w:p>
        </w:tc>
        <w:tc>
          <w:tcPr>
            <w:tcW w:type="dxa" w:w="1438"/>
            <w:shd w:fill="auto" w:val="clear"/>
          </w:tcPr>
          <w:p w14:paraId="702C0000">
            <w:pPr>
              <w:ind/>
              <w:jc w:val="right"/>
              <w:rPr>
                <w:sz w:val="20"/>
              </w:rPr>
            </w:pPr>
            <w:r>
              <w:rPr>
                <w:sz w:val="20"/>
              </w:rPr>
              <w:t>10 737,48</w:t>
            </w:r>
          </w:p>
        </w:tc>
      </w:tr>
      <w:tr>
        <w:trPr>
          <w:trHeight w:hRule="atLeast" w:val="20"/>
        </w:trPr>
        <w:tc>
          <w:tcPr>
            <w:tcW w:type="dxa" w:w="4678"/>
            <w:shd w:fill="auto" w:val="clear"/>
          </w:tcPr>
          <w:p w14:paraId="712C0000">
            <w:pPr>
              <w:rPr>
                <w:sz w:val="20"/>
              </w:rPr>
            </w:pPr>
            <w:r>
              <w:rPr>
                <w:sz w:val="20"/>
              </w:rPr>
              <w:t>Реализация инициативного проекта (благоустройство сквера в районе дома 41/1 по</w:t>
            </w:r>
            <w:r>
              <w:rPr>
                <w:sz w:val="20"/>
              </w:rPr>
              <w:t xml:space="preserve">              </w:t>
            </w:r>
            <w:r>
              <w:rPr>
                <w:sz w:val="20"/>
              </w:rPr>
              <w:t xml:space="preserve"> ул. </w:t>
            </w:r>
            <w:r>
              <w:rPr>
                <w:sz w:val="20"/>
              </w:rPr>
              <w:t>Доваторцев</w:t>
            </w:r>
            <w:r>
              <w:rPr>
                <w:sz w:val="20"/>
              </w:rPr>
              <w:t xml:space="preserve"> в г. Ставрополь Ставропольского края)</w:t>
            </w:r>
          </w:p>
        </w:tc>
        <w:tc>
          <w:tcPr>
            <w:tcW w:type="dxa" w:w="567"/>
            <w:shd w:fill="auto" w:val="clear"/>
          </w:tcPr>
          <w:p w14:paraId="722C0000">
            <w:pPr>
              <w:rPr>
                <w:sz w:val="20"/>
              </w:rPr>
            </w:pPr>
            <w:r>
              <w:rPr>
                <w:sz w:val="20"/>
              </w:rPr>
              <w:t>619</w:t>
            </w:r>
          </w:p>
        </w:tc>
        <w:tc>
          <w:tcPr>
            <w:tcW w:type="dxa" w:w="426"/>
            <w:shd w:fill="auto" w:val="clear"/>
          </w:tcPr>
          <w:p w14:paraId="732C0000">
            <w:pPr>
              <w:rPr>
                <w:sz w:val="20"/>
              </w:rPr>
            </w:pPr>
            <w:r>
              <w:rPr>
                <w:sz w:val="20"/>
              </w:rPr>
              <w:t>05</w:t>
            </w:r>
          </w:p>
        </w:tc>
        <w:tc>
          <w:tcPr>
            <w:tcW w:type="dxa" w:w="425"/>
            <w:shd w:fill="auto" w:val="clear"/>
          </w:tcPr>
          <w:p w14:paraId="742C0000">
            <w:pPr>
              <w:rPr>
                <w:sz w:val="20"/>
              </w:rPr>
            </w:pPr>
            <w:r>
              <w:rPr>
                <w:sz w:val="20"/>
              </w:rPr>
              <w:t>03</w:t>
            </w:r>
          </w:p>
        </w:tc>
        <w:tc>
          <w:tcPr>
            <w:tcW w:type="dxa" w:w="1559"/>
            <w:shd w:fill="auto" w:val="clear"/>
          </w:tcPr>
          <w:p w14:paraId="752C0000">
            <w:pPr>
              <w:rPr>
                <w:sz w:val="20"/>
              </w:rPr>
            </w:pPr>
            <w:r>
              <w:rPr>
                <w:sz w:val="20"/>
              </w:rPr>
              <w:t>04 3 04 SИП03</w:t>
            </w:r>
          </w:p>
        </w:tc>
        <w:tc>
          <w:tcPr>
            <w:tcW w:type="dxa" w:w="567"/>
            <w:shd w:fill="auto" w:val="clear"/>
          </w:tcPr>
          <w:p w14:paraId="762C0000">
            <w:pPr>
              <w:rPr>
                <w:sz w:val="20"/>
              </w:rPr>
            </w:pPr>
            <w:r>
              <w:rPr>
                <w:sz w:val="20"/>
              </w:rPr>
              <w:t>000</w:t>
            </w:r>
          </w:p>
        </w:tc>
        <w:tc>
          <w:tcPr>
            <w:tcW w:type="dxa" w:w="1438"/>
            <w:shd w:fill="auto" w:val="clear"/>
          </w:tcPr>
          <w:p w14:paraId="772C0000">
            <w:pPr>
              <w:ind/>
              <w:jc w:val="right"/>
              <w:rPr>
                <w:sz w:val="20"/>
              </w:rPr>
            </w:pPr>
            <w:r>
              <w:rPr>
                <w:sz w:val="20"/>
              </w:rPr>
              <w:t>10 363,53</w:t>
            </w:r>
          </w:p>
        </w:tc>
      </w:tr>
      <w:tr>
        <w:trPr>
          <w:trHeight w:hRule="atLeast" w:val="20"/>
        </w:trPr>
        <w:tc>
          <w:tcPr>
            <w:tcW w:type="dxa" w:w="4678"/>
            <w:shd w:fill="auto" w:val="clear"/>
          </w:tcPr>
          <w:p w14:paraId="78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92C0000">
            <w:pPr>
              <w:rPr>
                <w:sz w:val="20"/>
              </w:rPr>
            </w:pPr>
            <w:r>
              <w:rPr>
                <w:sz w:val="20"/>
              </w:rPr>
              <w:t>619</w:t>
            </w:r>
          </w:p>
        </w:tc>
        <w:tc>
          <w:tcPr>
            <w:tcW w:type="dxa" w:w="426"/>
            <w:shd w:fill="auto" w:val="clear"/>
          </w:tcPr>
          <w:p w14:paraId="7A2C0000">
            <w:pPr>
              <w:rPr>
                <w:sz w:val="20"/>
              </w:rPr>
            </w:pPr>
            <w:r>
              <w:rPr>
                <w:sz w:val="20"/>
              </w:rPr>
              <w:t>05</w:t>
            </w:r>
          </w:p>
        </w:tc>
        <w:tc>
          <w:tcPr>
            <w:tcW w:type="dxa" w:w="425"/>
            <w:shd w:fill="auto" w:val="clear"/>
          </w:tcPr>
          <w:p w14:paraId="7B2C0000">
            <w:pPr>
              <w:rPr>
                <w:sz w:val="20"/>
              </w:rPr>
            </w:pPr>
            <w:r>
              <w:rPr>
                <w:sz w:val="20"/>
              </w:rPr>
              <w:t>03</w:t>
            </w:r>
          </w:p>
        </w:tc>
        <w:tc>
          <w:tcPr>
            <w:tcW w:type="dxa" w:w="1559"/>
            <w:shd w:fill="auto" w:val="clear"/>
          </w:tcPr>
          <w:p w14:paraId="7C2C0000">
            <w:pPr>
              <w:rPr>
                <w:sz w:val="20"/>
              </w:rPr>
            </w:pPr>
            <w:r>
              <w:rPr>
                <w:sz w:val="20"/>
              </w:rPr>
              <w:t>04 3 04 SИП03</w:t>
            </w:r>
          </w:p>
        </w:tc>
        <w:tc>
          <w:tcPr>
            <w:tcW w:type="dxa" w:w="567"/>
            <w:shd w:fill="auto" w:val="clear"/>
          </w:tcPr>
          <w:p w14:paraId="7D2C0000">
            <w:pPr>
              <w:rPr>
                <w:sz w:val="20"/>
              </w:rPr>
            </w:pPr>
            <w:r>
              <w:rPr>
                <w:sz w:val="20"/>
              </w:rPr>
              <w:t>240</w:t>
            </w:r>
          </w:p>
        </w:tc>
        <w:tc>
          <w:tcPr>
            <w:tcW w:type="dxa" w:w="1438"/>
            <w:shd w:fill="auto" w:val="clear"/>
          </w:tcPr>
          <w:p w14:paraId="7E2C0000">
            <w:pPr>
              <w:ind/>
              <w:jc w:val="right"/>
              <w:rPr>
                <w:sz w:val="20"/>
              </w:rPr>
            </w:pPr>
            <w:r>
              <w:rPr>
                <w:sz w:val="20"/>
              </w:rPr>
              <w:t>10 363,53</w:t>
            </w:r>
          </w:p>
        </w:tc>
      </w:tr>
      <w:tr>
        <w:trPr>
          <w:trHeight w:hRule="atLeast" w:val="20"/>
        </w:trPr>
        <w:tc>
          <w:tcPr>
            <w:tcW w:type="dxa" w:w="4678"/>
            <w:shd w:fill="auto" w:val="clear"/>
          </w:tcPr>
          <w:p w14:paraId="7F2C0000">
            <w:pPr>
              <w:rPr>
                <w:sz w:val="20"/>
              </w:rPr>
            </w:pPr>
            <w:r>
              <w:rPr>
                <w:sz w:val="20"/>
              </w:rPr>
              <w:t>Культура, кинематография</w:t>
            </w:r>
          </w:p>
        </w:tc>
        <w:tc>
          <w:tcPr>
            <w:tcW w:type="dxa" w:w="567"/>
            <w:shd w:fill="auto" w:val="clear"/>
          </w:tcPr>
          <w:p w14:paraId="802C0000">
            <w:pPr>
              <w:rPr>
                <w:sz w:val="20"/>
              </w:rPr>
            </w:pPr>
            <w:r>
              <w:rPr>
                <w:sz w:val="20"/>
              </w:rPr>
              <w:t>619</w:t>
            </w:r>
          </w:p>
        </w:tc>
        <w:tc>
          <w:tcPr>
            <w:tcW w:type="dxa" w:w="426"/>
            <w:shd w:fill="auto" w:val="clear"/>
          </w:tcPr>
          <w:p w14:paraId="812C0000">
            <w:pPr>
              <w:rPr>
                <w:sz w:val="20"/>
              </w:rPr>
            </w:pPr>
            <w:r>
              <w:rPr>
                <w:sz w:val="20"/>
              </w:rPr>
              <w:t>08</w:t>
            </w:r>
          </w:p>
        </w:tc>
        <w:tc>
          <w:tcPr>
            <w:tcW w:type="dxa" w:w="425"/>
            <w:shd w:fill="auto" w:val="clear"/>
          </w:tcPr>
          <w:p w14:paraId="822C0000">
            <w:pPr>
              <w:rPr>
                <w:sz w:val="20"/>
              </w:rPr>
            </w:pPr>
            <w:r>
              <w:rPr>
                <w:sz w:val="20"/>
              </w:rPr>
              <w:t>00</w:t>
            </w:r>
          </w:p>
        </w:tc>
        <w:tc>
          <w:tcPr>
            <w:tcW w:type="dxa" w:w="1559"/>
            <w:shd w:fill="auto" w:val="clear"/>
          </w:tcPr>
          <w:p w14:paraId="832C0000">
            <w:pPr>
              <w:rPr>
                <w:sz w:val="20"/>
              </w:rPr>
            </w:pPr>
            <w:r>
              <w:rPr>
                <w:sz w:val="20"/>
              </w:rPr>
              <w:t>00 0 00 00000</w:t>
            </w:r>
          </w:p>
        </w:tc>
        <w:tc>
          <w:tcPr>
            <w:tcW w:type="dxa" w:w="567"/>
            <w:shd w:fill="auto" w:val="clear"/>
          </w:tcPr>
          <w:p w14:paraId="842C0000">
            <w:pPr>
              <w:rPr>
                <w:sz w:val="20"/>
              </w:rPr>
            </w:pPr>
            <w:r>
              <w:rPr>
                <w:sz w:val="20"/>
              </w:rPr>
              <w:t>000</w:t>
            </w:r>
          </w:p>
        </w:tc>
        <w:tc>
          <w:tcPr>
            <w:tcW w:type="dxa" w:w="1438"/>
            <w:shd w:fill="auto" w:val="clear"/>
          </w:tcPr>
          <w:p w14:paraId="852C0000">
            <w:pPr>
              <w:ind/>
              <w:jc w:val="right"/>
              <w:rPr>
                <w:sz w:val="20"/>
              </w:rPr>
            </w:pPr>
            <w:r>
              <w:rPr>
                <w:sz w:val="20"/>
              </w:rPr>
              <w:t>3 999,26</w:t>
            </w:r>
          </w:p>
        </w:tc>
      </w:tr>
      <w:tr>
        <w:trPr>
          <w:trHeight w:hRule="atLeast" w:val="20"/>
        </w:trPr>
        <w:tc>
          <w:tcPr>
            <w:tcW w:type="dxa" w:w="4678"/>
            <w:shd w:fill="auto" w:val="clear"/>
          </w:tcPr>
          <w:p w14:paraId="862C0000">
            <w:pPr>
              <w:rPr>
                <w:sz w:val="20"/>
              </w:rPr>
            </w:pPr>
            <w:r>
              <w:rPr>
                <w:sz w:val="20"/>
              </w:rPr>
              <w:t>Культура</w:t>
            </w:r>
          </w:p>
        </w:tc>
        <w:tc>
          <w:tcPr>
            <w:tcW w:type="dxa" w:w="567"/>
            <w:shd w:fill="auto" w:val="clear"/>
          </w:tcPr>
          <w:p w14:paraId="872C0000">
            <w:pPr>
              <w:rPr>
                <w:sz w:val="20"/>
              </w:rPr>
            </w:pPr>
            <w:r>
              <w:rPr>
                <w:sz w:val="20"/>
              </w:rPr>
              <w:t>619</w:t>
            </w:r>
          </w:p>
        </w:tc>
        <w:tc>
          <w:tcPr>
            <w:tcW w:type="dxa" w:w="426"/>
            <w:shd w:fill="auto" w:val="clear"/>
          </w:tcPr>
          <w:p w14:paraId="882C0000">
            <w:pPr>
              <w:rPr>
                <w:sz w:val="20"/>
              </w:rPr>
            </w:pPr>
            <w:r>
              <w:rPr>
                <w:sz w:val="20"/>
              </w:rPr>
              <w:t>08</w:t>
            </w:r>
          </w:p>
        </w:tc>
        <w:tc>
          <w:tcPr>
            <w:tcW w:type="dxa" w:w="425"/>
            <w:shd w:fill="auto" w:val="clear"/>
          </w:tcPr>
          <w:p w14:paraId="892C0000">
            <w:pPr>
              <w:rPr>
                <w:sz w:val="20"/>
              </w:rPr>
            </w:pPr>
            <w:r>
              <w:rPr>
                <w:sz w:val="20"/>
              </w:rPr>
              <w:t>01</w:t>
            </w:r>
          </w:p>
        </w:tc>
        <w:tc>
          <w:tcPr>
            <w:tcW w:type="dxa" w:w="1559"/>
            <w:shd w:fill="auto" w:val="clear"/>
          </w:tcPr>
          <w:p w14:paraId="8A2C0000">
            <w:pPr>
              <w:rPr>
                <w:sz w:val="20"/>
              </w:rPr>
            </w:pPr>
            <w:r>
              <w:rPr>
                <w:sz w:val="20"/>
              </w:rPr>
              <w:t>00 0 00 00000</w:t>
            </w:r>
          </w:p>
        </w:tc>
        <w:tc>
          <w:tcPr>
            <w:tcW w:type="dxa" w:w="567"/>
            <w:shd w:fill="auto" w:val="clear"/>
          </w:tcPr>
          <w:p w14:paraId="8B2C0000">
            <w:pPr>
              <w:rPr>
                <w:sz w:val="20"/>
              </w:rPr>
            </w:pPr>
            <w:r>
              <w:rPr>
                <w:sz w:val="20"/>
              </w:rPr>
              <w:t>000</w:t>
            </w:r>
          </w:p>
        </w:tc>
        <w:tc>
          <w:tcPr>
            <w:tcW w:type="dxa" w:w="1438"/>
            <w:shd w:fill="auto" w:val="clear"/>
          </w:tcPr>
          <w:p w14:paraId="8C2C0000">
            <w:pPr>
              <w:ind/>
              <w:jc w:val="right"/>
              <w:rPr>
                <w:sz w:val="20"/>
              </w:rPr>
            </w:pPr>
            <w:r>
              <w:rPr>
                <w:sz w:val="20"/>
              </w:rPr>
              <w:t>3 999,26</w:t>
            </w:r>
          </w:p>
        </w:tc>
      </w:tr>
      <w:tr>
        <w:trPr>
          <w:trHeight w:hRule="atLeast" w:val="20"/>
        </w:trPr>
        <w:tc>
          <w:tcPr>
            <w:tcW w:type="dxa" w:w="4678"/>
            <w:shd w:fill="auto" w:val="clear"/>
          </w:tcPr>
          <w:p w14:paraId="8D2C0000">
            <w:pPr>
              <w:rPr>
                <w:sz w:val="20"/>
              </w:rPr>
            </w:pPr>
            <w:r>
              <w:rPr>
                <w:sz w:val="20"/>
              </w:rPr>
              <w:t>Муниципальная программа «Культура города Ставрополя»</w:t>
            </w:r>
          </w:p>
        </w:tc>
        <w:tc>
          <w:tcPr>
            <w:tcW w:type="dxa" w:w="567"/>
            <w:shd w:fill="auto" w:val="clear"/>
          </w:tcPr>
          <w:p w14:paraId="8E2C0000">
            <w:pPr>
              <w:rPr>
                <w:sz w:val="20"/>
              </w:rPr>
            </w:pPr>
            <w:r>
              <w:rPr>
                <w:sz w:val="20"/>
              </w:rPr>
              <w:t>619</w:t>
            </w:r>
          </w:p>
        </w:tc>
        <w:tc>
          <w:tcPr>
            <w:tcW w:type="dxa" w:w="426"/>
            <w:shd w:fill="auto" w:val="clear"/>
          </w:tcPr>
          <w:p w14:paraId="8F2C0000">
            <w:pPr>
              <w:rPr>
                <w:sz w:val="20"/>
              </w:rPr>
            </w:pPr>
            <w:r>
              <w:rPr>
                <w:sz w:val="20"/>
              </w:rPr>
              <w:t>08</w:t>
            </w:r>
          </w:p>
        </w:tc>
        <w:tc>
          <w:tcPr>
            <w:tcW w:type="dxa" w:w="425"/>
            <w:shd w:fill="auto" w:val="clear"/>
          </w:tcPr>
          <w:p w14:paraId="902C0000">
            <w:pPr>
              <w:rPr>
                <w:sz w:val="20"/>
              </w:rPr>
            </w:pPr>
            <w:r>
              <w:rPr>
                <w:sz w:val="20"/>
              </w:rPr>
              <w:t>01</w:t>
            </w:r>
          </w:p>
        </w:tc>
        <w:tc>
          <w:tcPr>
            <w:tcW w:type="dxa" w:w="1559"/>
            <w:shd w:fill="auto" w:val="clear"/>
          </w:tcPr>
          <w:p w14:paraId="912C0000">
            <w:pPr>
              <w:rPr>
                <w:sz w:val="20"/>
              </w:rPr>
            </w:pPr>
            <w:r>
              <w:rPr>
                <w:sz w:val="20"/>
              </w:rPr>
              <w:t>07 0 00 00000</w:t>
            </w:r>
          </w:p>
        </w:tc>
        <w:tc>
          <w:tcPr>
            <w:tcW w:type="dxa" w:w="567"/>
            <w:shd w:fill="auto" w:val="clear"/>
          </w:tcPr>
          <w:p w14:paraId="922C0000">
            <w:pPr>
              <w:rPr>
                <w:sz w:val="20"/>
              </w:rPr>
            </w:pPr>
            <w:r>
              <w:rPr>
                <w:sz w:val="20"/>
              </w:rPr>
              <w:t>000</w:t>
            </w:r>
          </w:p>
        </w:tc>
        <w:tc>
          <w:tcPr>
            <w:tcW w:type="dxa" w:w="1438"/>
            <w:shd w:fill="auto" w:val="clear"/>
          </w:tcPr>
          <w:p w14:paraId="932C0000">
            <w:pPr>
              <w:ind/>
              <w:jc w:val="right"/>
              <w:rPr>
                <w:sz w:val="20"/>
              </w:rPr>
            </w:pPr>
            <w:r>
              <w:rPr>
                <w:sz w:val="20"/>
              </w:rPr>
              <w:t>3 999,26</w:t>
            </w:r>
          </w:p>
        </w:tc>
      </w:tr>
      <w:tr>
        <w:trPr>
          <w:trHeight w:hRule="atLeast" w:val="20"/>
        </w:trPr>
        <w:tc>
          <w:tcPr>
            <w:tcW w:type="dxa" w:w="4678"/>
            <w:shd w:fill="auto" w:val="clear"/>
          </w:tcPr>
          <w:p w14:paraId="942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952C0000">
            <w:pPr>
              <w:rPr>
                <w:sz w:val="20"/>
              </w:rPr>
            </w:pPr>
            <w:r>
              <w:rPr>
                <w:sz w:val="20"/>
              </w:rPr>
              <w:t>619</w:t>
            </w:r>
          </w:p>
        </w:tc>
        <w:tc>
          <w:tcPr>
            <w:tcW w:type="dxa" w:w="426"/>
            <w:shd w:fill="auto" w:val="clear"/>
          </w:tcPr>
          <w:p w14:paraId="962C0000">
            <w:pPr>
              <w:rPr>
                <w:sz w:val="20"/>
              </w:rPr>
            </w:pPr>
            <w:r>
              <w:rPr>
                <w:sz w:val="20"/>
              </w:rPr>
              <w:t>08</w:t>
            </w:r>
          </w:p>
        </w:tc>
        <w:tc>
          <w:tcPr>
            <w:tcW w:type="dxa" w:w="425"/>
            <w:shd w:fill="auto" w:val="clear"/>
          </w:tcPr>
          <w:p w14:paraId="972C0000">
            <w:pPr>
              <w:rPr>
                <w:sz w:val="20"/>
              </w:rPr>
            </w:pPr>
            <w:r>
              <w:rPr>
                <w:sz w:val="20"/>
              </w:rPr>
              <w:t>01</w:t>
            </w:r>
          </w:p>
        </w:tc>
        <w:tc>
          <w:tcPr>
            <w:tcW w:type="dxa" w:w="1559"/>
            <w:shd w:fill="auto" w:val="clear"/>
          </w:tcPr>
          <w:p w14:paraId="982C0000">
            <w:pPr>
              <w:rPr>
                <w:sz w:val="20"/>
              </w:rPr>
            </w:pPr>
            <w:r>
              <w:rPr>
                <w:sz w:val="20"/>
              </w:rPr>
              <w:t>07 1 00 00000</w:t>
            </w:r>
          </w:p>
        </w:tc>
        <w:tc>
          <w:tcPr>
            <w:tcW w:type="dxa" w:w="567"/>
            <w:shd w:fill="auto" w:val="clear"/>
          </w:tcPr>
          <w:p w14:paraId="992C0000">
            <w:pPr>
              <w:rPr>
                <w:sz w:val="20"/>
              </w:rPr>
            </w:pPr>
            <w:r>
              <w:rPr>
                <w:sz w:val="20"/>
              </w:rPr>
              <w:t>000</w:t>
            </w:r>
          </w:p>
        </w:tc>
        <w:tc>
          <w:tcPr>
            <w:tcW w:type="dxa" w:w="1438"/>
            <w:shd w:fill="auto" w:val="clear"/>
          </w:tcPr>
          <w:p w14:paraId="9A2C0000">
            <w:pPr>
              <w:ind/>
              <w:jc w:val="right"/>
              <w:rPr>
                <w:sz w:val="20"/>
              </w:rPr>
            </w:pPr>
            <w:r>
              <w:rPr>
                <w:sz w:val="20"/>
              </w:rPr>
              <w:t>2 462,45</w:t>
            </w:r>
          </w:p>
        </w:tc>
      </w:tr>
      <w:tr>
        <w:trPr>
          <w:trHeight w:hRule="atLeast" w:val="20"/>
        </w:trPr>
        <w:tc>
          <w:tcPr>
            <w:tcW w:type="dxa" w:w="4678"/>
            <w:shd w:fill="auto" w:val="clear"/>
          </w:tcPr>
          <w:p w14:paraId="9B2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9C2C0000">
            <w:pPr>
              <w:rPr>
                <w:sz w:val="20"/>
              </w:rPr>
            </w:pPr>
            <w:r>
              <w:rPr>
                <w:sz w:val="20"/>
              </w:rPr>
              <w:t>619</w:t>
            </w:r>
          </w:p>
        </w:tc>
        <w:tc>
          <w:tcPr>
            <w:tcW w:type="dxa" w:w="426"/>
            <w:shd w:fill="auto" w:val="clear"/>
          </w:tcPr>
          <w:p w14:paraId="9D2C0000">
            <w:pPr>
              <w:rPr>
                <w:sz w:val="20"/>
              </w:rPr>
            </w:pPr>
            <w:r>
              <w:rPr>
                <w:sz w:val="20"/>
              </w:rPr>
              <w:t>08</w:t>
            </w:r>
          </w:p>
        </w:tc>
        <w:tc>
          <w:tcPr>
            <w:tcW w:type="dxa" w:w="425"/>
            <w:shd w:fill="auto" w:val="clear"/>
          </w:tcPr>
          <w:p w14:paraId="9E2C0000">
            <w:pPr>
              <w:rPr>
                <w:sz w:val="20"/>
              </w:rPr>
            </w:pPr>
            <w:r>
              <w:rPr>
                <w:sz w:val="20"/>
              </w:rPr>
              <w:t>01</w:t>
            </w:r>
          </w:p>
        </w:tc>
        <w:tc>
          <w:tcPr>
            <w:tcW w:type="dxa" w:w="1559"/>
            <w:shd w:fill="auto" w:val="clear"/>
          </w:tcPr>
          <w:p w14:paraId="9F2C0000">
            <w:pPr>
              <w:rPr>
                <w:sz w:val="20"/>
              </w:rPr>
            </w:pPr>
            <w:r>
              <w:rPr>
                <w:sz w:val="20"/>
              </w:rPr>
              <w:t>07 1 01 00000</w:t>
            </w:r>
          </w:p>
        </w:tc>
        <w:tc>
          <w:tcPr>
            <w:tcW w:type="dxa" w:w="567"/>
            <w:shd w:fill="auto" w:val="clear"/>
          </w:tcPr>
          <w:p w14:paraId="A02C0000">
            <w:pPr>
              <w:rPr>
                <w:sz w:val="20"/>
              </w:rPr>
            </w:pPr>
            <w:r>
              <w:rPr>
                <w:sz w:val="20"/>
              </w:rPr>
              <w:t>000</w:t>
            </w:r>
          </w:p>
        </w:tc>
        <w:tc>
          <w:tcPr>
            <w:tcW w:type="dxa" w:w="1438"/>
            <w:shd w:fill="auto" w:val="clear"/>
          </w:tcPr>
          <w:p w14:paraId="A12C0000">
            <w:pPr>
              <w:ind/>
              <w:jc w:val="right"/>
              <w:rPr>
                <w:sz w:val="20"/>
              </w:rPr>
            </w:pPr>
            <w:r>
              <w:rPr>
                <w:sz w:val="20"/>
              </w:rPr>
              <w:t>2 462,45</w:t>
            </w:r>
          </w:p>
        </w:tc>
      </w:tr>
      <w:tr>
        <w:trPr>
          <w:trHeight w:hRule="atLeast" w:val="20"/>
        </w:trPr>
        <w:tc>
          <w:tcPr>
            <w:tcW w:type="dxa" w:w="4678"/>
            <w:shd w:fill="auto" w:val="clear"/>
          </w:tcPr>
          <w:p w14:paraId="A22C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A32C0000">
            <w:pPr>
              <w:rPr>
                <w:sz w:val="20"/>
              </w:rPr>
            </w:pPr>
            <w:r>
              <w:rPr>
                <w:sz w:val="20"/>
              </w:rPr>
              <w:t>619</w:t>
            </w:r>
          </w:p>
        </w:tc>
        <w:tc>
          <w:tcPr>
            <w:tcW w:type="dxa" w:w="426"/>
            <w:shd w:fill="auto" w:val="clear"/>
          </w:tcPr>
          <w:p w14:paraId="A42C0000">
            <w:pPr>
              <w:rPr>
                <w:sz w:val="20"/>
              </w:rPr>
            </w:pPr>
            <w:r>
              <w:rPr>
                <w:sz w:val="20"/>
              </w:rPr>
              <w:t>08</w:t>
            </w:r>
          </w:p>
        </w:tc>
        <w:tc>
          <w:tcPr>
            <w:tcW w:type="dxa" w:w="425"/>
            <w:shd w:fill="auto" w:val="clear"/>
          </w:tcPr>
          <w:p w14:paraId="A52C0000">
            <w:pPr>
              <w:rPr>
                <w:sz w:val="20"/>
              </w:rPr>
            </w:pPr>
            <w:r>
              <w:rPr>
                <w:sz w:val="20"/>
              </w:rPr>
              <w:t>01</w:t>
            </w:r>
          </w:p>
        </w:tc>
        <w:tc>
          <w:tcPr>
            <w:tcW w:type="dxa" w:w="1559"/>
            <w:shd w:fill="auto" w:val="clear"/>
          </w:tcPr>
          <w:p w14:paraId="A62C0000">
            <w:pPr>
              <w:rPr>
                <w:sz w:val="20"/>
              </w:rPr>
            </w:pPr>
            <w:r>
              <w:rPr>
                <w:sz w:val="20"/>
              </w:rPr>
              <w:t>07 1 01 20060</w:t>
            </w:r>
          </w:p>
        </w:tc>
        <w:tc>
          <w:tcPr>
            <w:tcW w:type="dxa" w:w="567"/>
            <w:shd w:fill="auto" w:val="clear"/>
          </w:tcPr>
          <w:p w14:paraId="A72C0000">
            <w:pPr>
              <w:rPr>
                <w:sz w:val="20"/>
              </w:rPr>
            </w:pPr>
            <w:r>
              <w:rPr>
                <w:sz w:val="20"/>
              </w:rPr>
              <w:t>000</w:t>
            </w:r>
          </w:p>
        </w:tc>
        <w:tc>
          <w:tcPr>
            <w:tcW w:type="dxa" w:w="1438"/>
            <w:shd w:fill="auto" w:val="clear"/>
          </w:tcPr>
          <w:p w14:paraId="A82C0000">
            <w:pPr>
              <w:ind/>
              <w:jc w:val="right"/>
              <w:rPr>
                <w:sz w:val="20"/>
              </w:rPr>
            </w:pPr>
            <w:r>
              <w:rPr>
                <w:sz w:val="20"/>
              </w:rPr>
              <w:t>911,50</w:t>
            </w:r>
          </w:p>
        </w:tc>
      </w:tr>
      <w:tr>
        <w:trPr>
          <w:trHeight w:hRule="atLeast" w:val="20"/>
        </w:trPr>
        <w:tc>
          <w:tcPr>
            <w:tcW w:type="dxa" w:w="4678"/>
            <w:shd w:fill="auto" w:val="clear"/>
          </w:tcPr>
          <w:p w14:paraId="A9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A2C0000">
            <w:pPr>
              <w:rPr>
                <w:sz w:val="20"/>
              </w:rPr>
            </w:pPr>
            <w:r>
              <w:rPr>
                <w:sz w:val="20"/>
              </w:rPr>
              <w:t>619</w:t>
            </w:r>
          </w:p>
        </w:tc>
        <w:tc>
          <w:tcPr>
            <w:tcW w:type="dxa" w:w="426"/>
            <w:shd w:fill="auto" w:val="clear"/>
          </w:tcPr>
          <w:p w14:paraId="AB2C0000">
            <w:pPr>
              <w:rPr>
                <w:sz w:val="20"/>
              </w:rPr>
            </w:pPr>
            <w:r>
              <w:rPr>
                <w:sz w:val="20"/>
              </w:rPr>
              <w:t>08</w:t>
            </w:r>
          </w:p>
        </w:tc>
        <w:tc>
          <w:tcPr>
            <w:tcW w:type="dxa" w:w="425"/>
            <w:shd w:fill="auto" w:val="clear"/>
          </w:tcPr>
          <w:p w14:paraId="AC2C0000">
            <w:pPr>
              <w:rPr>
                <w:sz w:val="20"/>
              </w:rPr>
            </w:pPr>
            <w:r>
              <w:rPr>
                <w:sz w:val="20"/>
              </w:rPr>
              <w:t>01</w:t>
            </w:r>
          </w:p>
        </w:tc>
        <w:tc>
          <w:tcPr>
            <w:tcW w:type="dxa" w:w="1559"/>
            <w:shd w:fill="auto" w:val="clear"/>
          </w:tcPr>
          <w:p w14:paraId="AD2C0000">
            <w:pPr>
              <w:rPr>
                <w:sz w:val="20"/>
              </w:rPr>
            </w:pPr>
            <w:r>
              <w:rPr>
                <w:sz w:val="20"/>
              </w:rPr>
              <w:t>07 1 01 20060</w:t>
            </w:r>
          </w:p>
        </w:tc>
        <w:tc>
          <w:tcPr>
            <w:tcW w:type="dxa" w:w="567"/>
            <w:shd w:fill="auto" w:val="clear"/>
          </w:tcPr>
          <w:p w14:paraId="AE2C0000">
            <w:pPr>
              <w:rPr>
                <w:sz w:val="20"/>
              </w:rPr>
            </w:pPr>
            <w:r>
              <w:rPr>
                <w:sz w:val="20"/>
              </w:rPr>
              <w:t>240</w:t>
            </w:r>
          </w:p>
        </w:tc>
        <w:tc>
          <w:tcPr>
            <w:tcW w:type="dxa" w:w="1438"/>
            <w:shd w:fill="auto" w:val="clear"/>
          </w:tcPr>
          <w:p w14:paraId="AF2C0000">
            <w:pPr>
              <w:ind/>
              <w:jc w:val="right"/>
              <w:rPr>
                <w:sz w:val="20"/>
              </w:rPr>
            </w:pPr>
            <w:r>
              <w:rPr>
                <w:sz w:val="20"/>
              </w:rPr>
              <w:t>911,50</w:t>
            </w:r>
          </w:p>
        </w:tc>
      </w:tr>
      <w:tr>
        <w:trPr>
          <w:trHeight w:hRule="atLeast" w:val="20"/>
        </w:trPr>
        <w:tc>
          <w:tcPr>
            <w:tcW w:type="dxa" w:w="4678"/>
            <w:shd w:fill="auto" w:val="clear"/>
          </w:tcPr>
          <w:p w14:paraId="B02C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567"/>
            <w:shd w:fill="auto" w:val="clear"/>
          </w:tcPr>
          <w:p w14:paraId="B12C0000">
            <w:pPr>
              <w:rPr>
                <w:sz w:val="20"/>
              </w:rPr>
            </w:pPr>
            <w:r>
              <w:rPr>
                <w:sz w:val="20"/>
              </w:rPr>
              <w:t>619</w:t>
            </w:r>
          </w:p>
        </w:tc>
        <w:tc>
          <w:tcPr>
            <w:tcW w:type="dxa" w:w="426"/>
            <w:shd w:fill="auto" w:val="clear"/>
          </w:tcPr>
          <w:p w14:paraId="B22C0000">
            <w:pPr>
              <w:rPr>
                <w:sz w:val="20"/>
              </w:rPr>
            </w:pPr>
            <w:r>
              <w:rPr>
                <w:sz w:val="20"/>
              </w:rPr>
              <w:t>08</w:t>
            </w:r>
          </w:p>
        </w:tc>
        <w:tc>
          <w:tcPr>
            <w:tcW w:type="dxa" w:w="425"/>
            <w:shd w:fill="auto" w:val="clear"/>
          </w:tcPr>
          <w:p w14:paraId="B32C0000">
            <w:pPr>
              <w:rPr>
                <w:sz w:val="20"/>
              </w:rPr>
            </w:pPr>
            <w:r>
              <w:rPr>
                <w:sz w:val="20"/>
              </w:rPr>
              <w:t>01</w:t>
            </w:r>
          </w:p>
        </w:tc>
        <w:tc>
          <w:tcPr>
            <w:tcW w:type="dxa" w:w="1559"/>
            <w:shd w:fill="auto" w:val="clear"/>
          </w:tcPr>
          <w:p w14:paraId="B42C0000">
            <w:pPr>
              <w:rPr>
                <w:sz w:val="20"/>
              </w:rPr>
            </w:pPr>
            <w:r>
              <w:rPr>
                <w:sz w:val="20"/>
              </w:rPr>
              <w:t>07 1 01 21130</w:t>
            </w:r>
          </w:p>
        </w:tc>
        <w:tc>
          <w:tcPr>
            <w:tcW w:type="dxa" w:w="567"/>
            <w:shd w:fill="auto" w:val="clear"/>
          </w:tcPr>
          <w:p w14:paraId="B52C0000">
            <w:pPr>
              <w:rPr>
                <w:sz w:val="20"/>
              </w:rPr>
            </w:pPr>
            <w:r>
              <w:rPr>
                <w:sz w:val="20"/>
              </w:rPr>
              <w:t>000</w:t>
            </w:r>
          </w:p>
        </w:tc>
        <w:tc>
          <w:tcPr>
            <w:tcW w:type="dxa" w:w="1438"/>
            <w:shd w:fill="auto" w:val="clear"/>
          </w:tcPr>
          <w:p w14:paraId="B62C0000">
            <w:pPr>
              <w:ind/>
              <w:jc w:val="right"/>
              <w:rPr>
                <w:sz w:val="20"/>
              </w:rPr>
            </w:pPr>
            <w:r>
              <w:rPr>
                <w:sz w:val="20"/>
              </w:rPr>
              <w:t>1 550,95</w:t>
            </w:r>
          </w:p>
        </w:tc>
      </w:tr>
      <w:tr>
        <w:trPr>
          <w:trHeight w:hRule="atLeast" w:val="20"/>
        </w:trPr>
        <w:tc>
          <w:tcPr>
            <w:tcW w:type="dxa" w:w="4678"/>
            <w:shd w:fill="auto" w:val="clear"/>
          </w:tcPr>
          <w:p w14:paraId="B72C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567"/>
            <w:shd w:fill="auto" w:val="clear"/>
          </w:tcPr>
          <w:p w14:paraId="B82C0000">
            <w:pPr>
              <w:rPr>
                <w:sz w:val="20"/>
              </w:rPr>
            </w:pPr>
            <w:r>
              <w:rPr>
                <w:sz w:val="20"/>
              </w:rPr>
              <w:t>619</w:t>
            </w:r>
          </w:p>
        </w:tc>
        <w:tc>
          <w:tcPr>
            <w:tcW w:type="dxa" w:w="426"/>
            <w:shd w:fill="auto" w:val="clear"/>
          </w:tcPr>
          <w:p w14:paraId="B92C0000">
            <w:pPr>
              <w:rPr>
                <w:sz w:val="20"/>
              </w:rPr>
            </w:pPr>
            <w:r>
              <w:rPr>
                <w:sz w:val="20"/>
              </w:rPr>
              <w:t>08</w:t>
            </w:r>
          </w:p>
        </w:tc>
        <w:tc>
          <w:tcPr>
            <w:tcW w:type="dxa" w:w="425"/>
            <w:shd w:fill="auto" w:val="clear"/>
          </w:tcPr>
          <w:p w14:paraId="BA2C0000">
            <w:pPr>
              <w:rPr>
                <w:sz w:val="20"/>
              </w:rPr>
            </w:pPr>
            <w:r>
              <w:rPr>
                <w:sz w:val="20"/>
              </w:rPr>
              <w:t>01</w:t>
            </w:r>
          </w:p>
        </w:tc>
        <w:tc>
          <w:tcPr>
            <w:tcW w:type="dxa" w:w="1559"/>
            <w:shd w:fill="auto" w:val="clear"/>
          </w:tcPr>
          <w:p w14:paraId="BB2C0000">
            <w:pPr>
              <w:rPr>
                <w:sz w:val="20"/>
              </w:rPr>
            </w:pPr>
            <w:r>
              <w:rPr>
                <w:sz w:val="20"/>
              </w:rPr>
              <w:t>07 1 01 21130</w:t>
            </w:r>
          </w:p>
        </w:tc>
        <w:tc>
          <w:tcPr>
            <w:tcW w:type="dxa" w:w="567"/>
            <w:shd w:fill="auto" w:val="clear"/>
          </w:tcPr>
          <w:p w14:paraId="BC2C0000">
            <w:pPr>
              <w:rPr>
                <w:sz w:val="20"/>
              </w:rPr>
            </w:pPr>
            <w:r>
              <w:rPr>
                <w:sz w:val="20"/>
              </w:rPr>
              <w:t>240</w:t>
            </w:r>
          </w:p>
        </w:tc>
        <w:tc>
          <w:tcPr>
            <w:tcW w:type="dxa" w:w="1438"/>
            <w:shd w:fill="auto" w:val="clear"/>
          </w:tcPr>
          <w:p w14:paraId="BD2C0000">
            <w:pPr>
              <w:ind/>
              <w:jc w:val="right"/>
              <w:rPr>
                <w:sz w:val="20"/>
              </w:rPr>
            </w:pPr>
            <w:r>
              <w:rPr>
                <w:sz w:val="20"/>
              </w:rPr>
              <w:t>1 550,95</w:t>
            </w:r>
          </w:p>
        </w:tc>
      </w:tr>
      <w:tr>
        <w:trPr>
          <w:trHeight w:hRule="atLeast" w:val="20"/>
        </w:trPr>
        <w:tc>
          <w:tcPr>
            <w:tcW w:type="dxa" w:w="4678"/>
            <w:shd w:fill="auto" w:val="clear"/>
          </w:tcPr>
          <w:p w14:paraId="BE2C0000">
            <w:pPr>
              <w:rPr>
                <w:sz w:val="20"/>
              </w:rPr>
            </w:pPr>
            <w:r>
              <w:rPr>
                <w:sz w:val="20"/>
              </w:rPr>
              <w:t>Подпрограмма «Развитие культуры города Ставрополя»</w:t>
            </w:r>
          </w:p>
        </w:tc>
        <w:tc>
          <w:tcPr>
            <w:tcW w:type="dxa" w:w="567"/>
            <w:shd w:fill="auto" w:val="clear"/>
          </w:tcPr>
          <w:p w14:paraId="BF2C0000">
            <w:pPr>
              <w:rPr>
                <w:sz w:val="20"/>
              </w:rPr>
            </w:pPr>
            <w:r>
              <w:rPr>
                <w:sz w:val="20"/>
              </w:rPr>
              <w:t>619</w:t>
            </w:r>
          </w:p>
        </w:tc>
        <w:tc>
          <w:tcPr>
            <w:tcW w:type="dxa" w:w="426"/>
            <w:shd w:fill="auto" w:val="clear"/>
          </w:tcPr>
          <w:p w14:paraId="C02C0000">
            <w:pPr>
              <w:rPr>
                <w:sz w:val="20"/>
              </w:rPr>
            </w:pPr>
            <w:r>
              <w:rPr>
                <w:sz w:val="20"/>
              </w:rPr>
              <w:t>08</w:t>
            </w:r>
          </w:p>
        </w:tc>
        <w:tc>
          <w:tcPr>
            <w:tcW w:type="dxa" w:w="425"/>
            <w:shd w:fill="auto" w:val="clear"/>
          </w:tcPr>
          <w:p w14:paraId="C12C0000">
            <w:pPr>
              <w:rPr>
                <w:sz w:val="20"/>
              </w:rPr>
            </w:pPr>
            <w:r>
              <w:rPr>
                <w:sz w:val="20"/>
              </w:rPr>
              <w:t>01</w:t>
            </w:r>
          </w:p>
        </w:tc>
        <w:tc>
          <w:tcPr>
            <w:tcW w:type="dxa" w:w="1559"/>
            <w:shd w:fill="auto" w:val="clear"/>
          </w:tcPr>
          <w:p w14:paraId="C22C0000">
            <w:pPr>
              <w:rPr>
                <w:sz w:val="20"/>
              </w:rPr>
            </w:pPr>
            <w:r>
              <w:rPr>
                <w:sz w:val="20"/>
              </w:rPr>
              <w:t>07 2 00 00000</w:t>
            </w:r>
          </w:p>
        </w:tc>
        <w:tc>
          <w:tcPr>
            <w:tcW w:type="dxa" w:w="567"/>
            <w:shd w:fill="auto" w:val="clear"/>
          </w:tcPr>
          <w:p w14:paraId="C32C0000">
            <w:pPr>
              <w:rPr>
                <w:sz w:val="20"/>
              </w:rPr>
            </w:pPr>
            <w:r>
              <w:rPr>
                <w:sz w:val="20"/>
              </w:rPr>
              <w:t>000</w:t>
            </w:r>
          </w:p>
        </w:tc>
        <w:tc>
          <w:tcPr>
            <w:tcW w:type="dxa" w:w="1438"/>
            <w:shd w:fill="auto" w:val="clear"/>
          </w:tcPr>
          <w:p w14:paraId="C42C0000">
            <w:pPr>
              <w:ind/>
              <w:jc w:val="right"/>
              <w:rPr>
                <w:sz w:val="20"/>
              </w:rPr>
            </w:pPr>
            <w:r>
              <w:rPr>
                <w:sz w:val="20"/>
              </w:rPr>
              <w:t>1 536,81</w:t>
            </w:r>
          </w:p>
        </w:tc>
      </w:tr>
      <w:tr>
        <w:trPr>
          <w:trHeight w:hRule="atLeast" w:val="20"/>
        </w:trPr>
        <w:tc>
          <w:tcPr>
            <w:tcW w:type="dxa" w:w="4678"/>
            <w:shd w:fill="auto" w:val="clear"/>
          </w:tcPr>
          <w:p w14:paraId="C52C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C62C0000">
            <w:pPr>
              <w:rPr>
                <w:sz w:val="20"/>
              </w:rPr>
            </w:pPr>
            <w:r>
              <w:rPr>
                <w:sz w:val="20"/>
              </w:rPr>
              <w:t>619</w:t>
            </w:r>
          </w:p>
        </w:tc>
        <w:tc>
          <w:tcPr>
            <w:tcW w:type="dxa" w:w="426"/>
            <w:shd w:fill="auto" w:val="clear"/>
          </w:tcPr>
          <w:p w14:paraId="C72C0000">
            <w:pPr>
              <w:rPr>
                <w:sz w:val="20"/>
              </w:rPr>
            </w:pPr>
            <w:r>
              <w:rPr>
                <w:sz w:val="20"/>
              </w:rPr>
              <w:t>08</w:t>
            </w:r>
          </w:p>
        </w:tc>
        <w:tc>
          <w:tcPr>
            <w:tcW w:type="dxa" w:w="425"/>
            <w:shd w:fill="auto" w:val="clear"/>
          </w:tcPr>
          <w:p w14:paraId="C82C0000">
            <w:pPr>
              <w:rPr>
                <w:sz w:val="20"/>
              </w:rPr>
            </w:pPr>
            <w:r>
              <w:rPr>
                <w:sz w:val="20"/>
              </w:rPr>
              <w:t>01</w:t>
            </w:r>
          </w:p>
        </w:tc>
        <w:tc>
          <w:tcPr>
            <w:tcW w:type="dxa" w:w="1559"/>
            <w:shd w:fill="auto" w:val="clear"/>
          </w:tcPr>
          <w:p w14:paraId="C92C0000">
            <w:pPr>
              <w:rPr>
                <w:sz w:val="20"/>
              </w:rPr>
            </w:pPr>
            <w:r>
              <w:rPr>
                <w:sz w:val="20"/>
              </w:rPr>
              <w:t>07 2 09 00000</w:t>
            </w:r>
          </w:p>
        </w:tc>
        <w:tc>
          <w:tcPr>
            <w:tcW w:type="dxa" w:w="567"/>
            <w:shd w:fill="auto" w:val="clear"/>
          </w:tcPr>
          <w:p w14:paraId="CA2C0000">
            <w:pPr>
              <w:rPr>
                <w:sz w:val="20"/>
              </w:rPr>
            </w:pPr>
            <w:r>
              <w:rPr>
                <w:sz w:val="20"/>
              </w:rPr>
              <w:t>000</w:t>
            </w:r>
          </w:p>
        </w:tc>
        <w:tc>
          <w:tcPr>
            <w:tcW w:type="dxa" w:w="1438"/>
            <w:shd w:fill="auto" w:val="clear"/>
          </w:tcPr>
          <w:p w14:paraId="CB2C0000">
            <w:pPr>
              <w:ind/>
              <w:jc w:val="right"/>
              <w:rPr>
                <w:sz w:val="20"/>
              </w:rPr>
            </w:pPr>
            <w:r>
              <w:rPr>
                <w:sz w:val="20"/>
              </w:rPr>
              <w:t>1 536,81</w:t>
            </w:r>
          </w:p>
        </w:tc>
      </w:tr>
      <w:tr>
        <w:trPr>
          <w:trHeight w:hRule="atLeast" w:val="20"/>
        </w:trPr>
        <w:tc>
          <w:tcPr>
            <w:tcW w:type="dxa" w:w="4678"/>
            <w:shd w:fill="auto" w:val="clear"/>
          </w:tcPr>
          <w:p w14:paraId="CC2C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shd w:fill="auto" w:val="clear"/>
          </w:tcPr>
          <w:p w14:paraId="CD2C0000">
            <w:pPr>
              <w:rPr>
                <w:sz w:val="20"/>
              </w:rPr>
            </w:pPr>
            <w:r>
              <w:rPr>
                <w:sz w:val="20"/>
              </w:rPr>
              <w:t>619</w:t>
            </w:r>
          </w:p>
        </w:tc>
        <w:tc>
          <w:tcPr>
            <w:tcW w:type="dxa" w:w="426"/>
            <w:shd w:fill="auto" w:val="clear"/>
          </w:tcPr>
          <w:p w14:paraId="CE2C0000">
            <w:pPr>
              <w:rPr>
                <w:sz w:val="20"/>
              </w:rPr>
            </w:pPr>
            <w:r>
              <w:rPr>
                <w:sz w:val="20"/>
              </w:rPr>
              <w:t>08</w:t>
            </w:r>
          </w:p>
        </w:tc>
        <w:tc>
          <w:tcPr>
            <w:tcW w:type="dxa" w:w="425"/>
            <w:shd w:fill="auto" w:val="clear"/>
          </w:tcPr>
          <w:p w14:paraId="CF2C0000">
            <w:pPr>
              <w:rPr>
                <w:sz w:val="20"/>
              </w:rPr>
            </w:pPr>
            <w:r>
              <w:rPr>
                <w:sz w:val="20"/>
              </w:rPr>
              <w:t>01</w:t>
            </w:r>
          </w:p>
        </w:tc>
        <w:tc>
          <w:tcPr>
            <w:tcW w:type="dxa" w:w="1559"/>
            <w:shd w:fill="auto" w:val="clear"/>
          </w:tcPr>
          <w:p w14:paraId="D02C0000">
            <w:pPr>
              <w:rPr>
                <w:sz w:val="20"/>
              </w:rPr>
            </w:pPr>
            <w:r>
              <w:rPr>
                <w:sz w:val="20"/>
              </w:rPr>
              <w:t>07 2 09 21750</w:t>
            </w:r>
          </w:p>
        </w:tc>
        <w:tc>
          <w:tcPr>
            <w:tcW w:type="dxa" w:w="567"/>
            <w:shd w:fill="auto" w:val="clear"/>
          </w:tcPr>
          <w:p w14:paraId="D12C0000">
            <w:pPr>
              <w:rPr>
                <w:sz w:val="20"/>
              </w:rPr>
            </w:pPr>
            <w:r>
              <w:rPr>
                <w:sz w:val="20"/>
              </w:rPr>
              <w:t>000</w:t>
            </w:r>
          </w:p>
        </w:tc>
        <w:tc>
          <w:tcPr>
            <w:tcW w:type="dxa" w:w="1438"/>
            <w:shd w:fill="auto" w:val="clear"/>
          </w:tcPr>
          <w:p w14:paraId="D22C0000">
            <w:pPr>
              <w:ind/>
              <w:jc w:val="right"/>
              <w:rPr>
                <w:sz w:val="20"/>
              </w:rPr>
            </w:pPr>
            <w:r>
              <w:rPr>
                <w:sz w:val="20"/>
              </w:rPr>
              <w:t>1 536,81</w:t>
            </w:r>
          </w:p>
        </w:tc>
      </w:tr>
      <w:tr>
        <w:trPr>
          <w:trHeight w:hRule="atLeast" w:val="20"/>
        </w:trPr>
        <w:tc>
          <w:tcPr>
            <w:tcW w:type="dxa" w:w="4678"/>
            <w:shd w:fill="auto" w:val="clear"/>
          </w:tcPr>
          <w:p w14:paraId="D3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42C0000">
            <w:pPr>
              <w:rPr>
                <w:sz w:val="20"/>
              </w:rPr>
            </w:pPr>
            <w:r>
              <w:rPr>
                <w:sz w:val="20"/>
              </w:rPr>
              <w:t>619</w:t>
            </w:r>
          </w:p>
        </w:tc>
        <w:tc>
          <w:tcPr>
            <w:tcW w:type="dxa" w:w="426"/>
            <w:shd w:fill="auto" w:val="clear"/>
          </w:tcPr>
          <w:p w14:paraId="D52C0000">
            <w:pPr>
              <w:rPr>
                <w:sz w:val="20"/>
              </w:rPr>
            </w:pPr>
            <w:r>
              <w:rPr>
                <w:sz w:val="20"/>
              </w:rPr>
              <w:t>08</w:t>
            </w:r>
          </w:p>
        </w:tc>
        <w:tc>
          <w:tcPr>
            <w:tcW w:type="dxa" w:w="425"/>
            <w:shd w:fill="auto" w:val="clear"/>
          </w:tcPr>
          <w:p w14:paraId="D62C0000">
            <w:pPr>
              <w:rPr>
                <w:sz w:val="20"/>
              </w:rPr>
            </w:pPr>
            <w:r>
              <w:rPr>
                <w:sz w:val="20"/>
              </w:rPr>
              <w:t>01</w:t>
            </w:r>
          </w:p>
        </w:tc>
        <w:tc>
          <w:tcPr>
            <w:tcW w:type="dxa" w:w="1559"/>
            <w:shd w:fill="auto" w:val="clear"/>
          </w:tcPr>
          <w:p w14:paraId="D72C0000">
            <w:pPr>
              <w:rPr>
                <w:sz w:val="20"/>
              </w:rPr>
            </w:pPr>
            <w:r>
              <w:rPr>
                <w:sz w:val="20"/>
              </w:rPr>
              <w:t>07 2 09 21750</w:t>
            </w:r>
          </w:p>
        </w:tc>
        <w:tc>
          <w:tcPr>
            <w:tcW w:type="dxa" w:w="567"/>
            <w:shd w:fill="auto" w:val="clear"/>
          </w:tcPr>
          <w:p w14:paraId="D82C0000">
            <w:pPr>
              <w:rPr>
                <w:sz w:val="20"/>
              </w:rPr>
            </w:pPr>
            <w:r>
              <w:rPr>
                <w:sz w:val="20"/>
              </w:rPr>
              <w:t>240</w:t>
            </w:r>
          </w:p>
        </w:tc>
        <w:tc>
          <w:tcPr>
            <w:tcW w:type="dxa" w:w="1438"/>
            <w:shd w:fill="auto" w:val="clear"/>
          </w:tcPr>
          <w:p w14:paraId="D92C0000">
            <w:pPr>
              <w:ind/>
              <w:jc w:val="right"/>
              <w:rPr>
                <w:sz w:val="20"/>
              </w:rPr>
            </w:pPr>
            <w:r>
              <w:rPr>
                <w:sz w:val="20"/>
              </w:rPr>
              <w:t>1 536,81</w:t>
            </w:r>
          </w:p>
        </w:tc>
      </w:tr>
      <w:tr>
        <w:trPr>
          <w:trHeight w:hRule="atLeast" w:val="20"/>
        </w:trPr>
        <w:tc>
          <w:tcPr>
            <w:tcW w:type="dxa" w:w="4678"/>
            <w:shd w:fill="auto" w:val="clear"/>
          </w:tcPr>
          <w:p w14:paraId="DA2C0000">
            <w:pPr>
              <w:rPr>
                <w:sz w:val="20"/>
              </w:rPr>
            </w:pPr>
            <w:r>
              <w:rPr>
                <w:sz w:val="20"/>
              </w:rPr>
              <w:t> </w:t>
            </w:r>
          </w:p>
        </w:tc>
        <w:tc>
          <w:tcPr>
            <w:tcW w:type="dxa" w:w="567"/>
            <w:shd w:fill="auto" w:val="clear"/>
          </w:tcPr>
          <w:p w14:paraId="DB2C0000">
            <w:pPr>
              <w:rPr>
                <w:sz w:val="20"/>
              </w:rPr>
            </w:pPr>
            <w:r>
              <w:rPr>
                <w:sz w:val="20"/>
              </w:rPr>
              <w:t> </w:t>
            </w:r>
          </w:p>
        </w:tc>
        <w:tc>
          <w:tcPr>
            <w:tcW w:type="dxa" w:w="426"/>
            <w:shd w:fill="auto" w:val="clear"/>
          </w:tcPr>
          <w:p w14:paraId="DC2C0000">
            <w:pPr>
              <w:rPr>
                <w:sz w:val="20"/>
              </w:rPr>
            </w:pPr>
            <w:r>
              <w:rPr>
                <w:sz w:val="20"/>
              </w:rPr>
              <w:t> </w:t>
            </w:r>
          </w:p>
        </w:tc>
        <w:tc>
          <w:tcPr>
            <w:tcW w:type="dxa" w:w="425"/>
            <w:shd w:fill="auto" w:val="clear"/>
          </w:tcPr>
          <w:p w14:paraId="DD2C0000">
            <w:pPr>
              <w:rPr>
                <w:sz w:val="20"/>
              </w:rPr>
            </w:pPr>
            <w:r>
              <w:rPr>
                <w:sz w:val="20"/>
              </w:rPr>
              <w:t> </w:t>
            </w:r>
          </w:p>
        </w:tc>
        <w:tc>
          <w:tcPr>
            <w:tcW w:type="dxa" w:w="1559"/>
            <w:shd w:fill="auto" w:val="clear"/>
          </w:tcPr>
          <w:p w14:paraId="DE2C0000">
            <w:pPr>
              <w:rPr>
                <w:sz w:val="20"/>
              </w:rPr>
            </w:pPr>
            <w:r>
              <w:rPr>
                <w:sz w:val="20"/>
              </w:rPr>
              <w:t> </w:t>
            </w:r>
          </w:p>
        </w:tc>
        <w:tc>
          <w:tcPr>
            <w:tcW w:type="dxa" w:w="567"/>
            <w:shd w:fill="auto" w:val="clear"/>
          </w:tcPr>
          <w:p w14:paraId="DF2C0000">
            <w:pPr>
              <w:rPr>
                <w:sz w:val="20"/>
              </w:rPr>
            </w:pPr>
            <w:r>
              <w:rPr>
                <w:sz w:val="20"/>
              </w:rPr>
              <w:t> </w:t>
            </w:r>
          </w:p>
        </w:tc>
        <w:tc>
          <w:tcPr>
            <w:tcW w:type="dxa" w:w="1438"/>
            <w:shd w:fill="auto" w:val="clear"/>
          </w:tcPr>
          <w:p w14:paraId="E02C0000">
            <w:pPr>
              <w:ind/>
              <w:jc w:val="right"/>
              <w:rPr>
                <w:sz w:val="20"/>
              </w:rPr>
            </w:pPr>
            <w:r>
              <w:rPr>
                <w:sz w:val="20"/>
              </w:rPr>
              <w:t> </w:t>
            </w:r>
          </w:p>
        </w:tc>
      </w:tr>
      <w:tr>
        <w:trPr>
          <w:trHeight w:hRule="atLeast" w:val="20"/>
        </w:trPr>
        <w:tc>
          <w:tcPr>
            <w:tcW w:type="dxa" w:w="4678"/>
            <w:shd w:fill="auto" w:val="clear"/>
          </w:tcPr>
          <w:p w14:paraId="E12C0000">
            <w:pPr>
              <w:rPr>
                <w:sz w:val="20"/>
              </w:rPr>
            </w:pPr>
            <w:r>
              <w:rPr>
                <w:sz w:val="20"/>
              </w:rPr>
              <w:t>Комитет городского хозяйства администрации города Ставрополя</w:t>
            </w:r>
          </w:p>
        </w:tc>
        <w:tc>
          <w:tcPr>
            <w:tcW w:type="dxa" w:w="567"/>
            <w:shd w:fill="auto" w:val="clear"/>
          </w:tcPr>
          <w:p w14:paraId="E22C0000">
            <w:pPr>
              <w:rPr>
                <w:sz w:val="20"/>
              </w:rPr>
            </w:pPr>
            <w:r>
              <w:rPr>
                <w:sz w:val="20"/>
              </w:rPr>
              <w:t>620</w:t>
            </w:r>
          </w:p>
        </w:tc>
        <w:tc>
          <w:tcPr>
            <w:tcW w:type="dxa" w:w="426"/>
            <w:shd w:fill="auto" w:val="clear"/>
          </w:tcPr>
          <w:p w14:paraId="E32C0000">
            <w:pPr>
              <w:rPr>
                <w:sz w:val="20"/>
              </w:rPr>
            </w:pPr>
            <w:r>
              <w:rPr>
                <w:sz w:val="20"/>
              </w:rPr>
              <w:t>00</w:t>
            </w:r>
          </w:p>
        </w:tc>
        <w:tc>
          <w:tcPr>
            <w:tcW w:type="dxa" w:w="425"/>
            <w:shd w:fill="auto" w:val="clear"/>
          </w:tcPr>
          <w:p w14:paraId="E42C0000">
            <w:pPr>
              <w:rPr>
                <w:sz w:val="20"/>
              </w:rPr>
            </w:pPr>
            <w:r>
              <w:rPr>
                <w:sz w:val="20"/>
              </w:rPr>
              <w:t>00</w:t>
            </w:r>
          </w:p>
        </w:tc>
        <w:tc>
          <w:tcPr>
            <w:tcW w:type="dxa" w:w="1559"/>
            <w:shd w:fill="auto" w:val="clear"/>
          </w:tcPr>
          <w:p w14:paraId="E52C0000">
            <w:pPr>
              <w:rPr>
                <w:sz w:val="20"/>
              </w:rPr>
            </w:pPr>
            <w:r>
              <w:rPr>
                <w:sz w:val="20"/>
              </w:rPr>
              <w:t>00 0 00 00000</w:t>
            </w:r>
          </w:p>
        </w:tc>
        <w:tc>
          <w:tcPr>
            <w:tcW w:type="dxa" w:w="567"/>
            <w:shd w:fill="auto" w:val="clear"/>
          </w:tcPr>
          <w:p w14:paraId="E62C0000">
            <w:pPr>
              <w:rPr>
                <w:sz w:val="20"/>
              </w:rPr>
            </w:pPr>
            <w:r>
              <w:rPr>
                <w:sz w:val="20"/>
              </w:rPr>
              <w:t>000</w:t>
            </w:r>
          </w:p>
        </w:tc>
        <w:tc>
          <w:tcPr>
            <w:tcW w:type="dxa" w:w="1438"/>
            <w:shd w:fill="auto" w:val="clear"/>
          </w:tcPr>
          <w:p w14:paraId="E72C0000">
            <w:pPr>
              <w:ind/>
              <w:jc w:val="right"/>
              <w:rPr>
                <w:sz w:val="20"/>
              </w:rPr>
            </w:pPr>
            <w:r>
              <w:rPr>
                <w:sz w:val="20"/>
              </w:rPr>
              <w:t>2 082 857,30</w:t>
            </w:r>
          </w:p>
        </w:tc>
      </w:tr>
      <w:tr>
        <w:trPr>
          <w:trHeight w:hRule="atLeast" w:val="20"/>
        </w:trPr>
        <w:tc>
          <w:tcPr>
            <w:tcW w:type="dxa" w:w="4678"/>
            <w:shd w:fill="auto" w:val="clear"/>
          </w:tcPr>
          <w:p w14:paraId="E82C0000">
            <w:pPr>
              <w:rPr>
                <w:sz w:val="20"/>
              </w:rPr>
            </w:pPr>
            <w:r>
              <w:rPr>
                <w:sz w:val="20"/>
              </w:rPr>
              <w:t>Общегосударственные вопросы</w:t>
            </w:r>
          </w:p>
        </w:tc>
        <w:tc>
          <w:tcPr>
            <w:tcW w:type="dxa" w:w="567"/>
            <w:shd w:fill="auto" w:val="clear"/>
          </w:tcPr>
          <w:p w14:paraId="E92C0000">
            <w:pPr>
              <w:rPr>
                <w:sz w:val="20"/>
              </w:rPr>
            </w:pPr>
            <w:r>
              <w:rPr>
                <w:sz w:val="20"/>
              </w:rPr>
              <w:t>620</w:t>
            </w:r>
          </w:p>
        </w:tc>
        <w:tc>
          <w:tcPr>
            <w:tcW w:type="dxa" w:w="426"/>
            <w:shd w:fill="auto" w:val="clear"/>
          </w:tcPr>
          <w:p w14:paraId="EA2C0000">
            <w:pPr>
              <w:rPr>
                <w:sz w:val="20"/>
              </w:rPr>
            </w:pPr>
            <w:r>
              <w:rPr>
                <w:sz w:val="20"/>
              </w:rPr>
              <w:t>01</w:t>
            </w:r>
          </w:p>
        </w:tc>
        <w:tc>
          <w:tcPr>
            <w:tcW w:type="dxa" w:w="425"/>
            <w:shd w:fill="auto" w:val="clear"/>
          </w:tcPr>
          <w:p w14:paraId="EB2C0000">
            <w:pPr>
              <w:rPr>
                <w:sz w:val="20"/>
              </w:rPr>
            </w:pPr>
            <w:r>
              <w:rPr>
                <w:sz w:val="20"/>
              </w:rPr>
              <w:t>00</w:t>
            </w:r>
          </w:p>
        </w:tc>
        <w:tc>
          <w:tcPr>
            <w:tcW w:type="dxa" w:w="1559"/>
            <w:shd w:fill="auto" w:val="clear"/>
          </w:tcPr>
          <w:p w14:paraId="EC2C0000">
            <w:pPr>
              <w:rPr>
                <w:sz w:val="20"/>
              </w:rPr>
            </w:pPr>
            <w:r>
              <w:rPr>
                <w:sz w:val="20"/>
              </w:rPr>
              <w:t>00 0 00 00000</w:t>
            </w:r>
          </w:p>
        </w:tc>
        <w:tc>
          <w:tcPr>
            <w:tcW w:type="dxa" w:w="567"/>
            <w:shd w:fill="auto" w:val="clear"/>
          </w:tcPr>
          <w:p w14:paraId="ED2C0000">
            <w:pPr>
              <w:rPr>
                <w:sz w:val="20"/>
              </w:rPr>
            </w:pPr>
            <w:r>
              <w:rPr>
                <w:sz w:val="20"/>
              </w:rPr>
              <w:t>000</w:t>
            </w:r>
          </w:p>
        </w:tc>
        <w:tc>
          <w:tcPr>
            <w:tcW w:type="dxa" w:w="1438"/>
            <w:shd w:fill="auto" w:val="clear"/>
          </w:tcPr>
          <w:p w14:paraId="EE2C0000">
            <w:pPr>
              <w:ind/>
              <w:jc w:val="right"/>
              <w:rPr>
                <w:sz w:val="20"/>
              </w:rPr>
            </w:pPr>
            <w:r>
              <w:rPr>
                <w:sz w:val="20"/>
              </w:rPr>
              <w:t>4 839,26</w:t>
            </w:r>
          </w:p>
        </w:tc>
      </w:tr>
      <w:tr>
        <w:trPr>
          <w:trHeight w:hRule="atLeast" w:val="20"/>
        </w:trPr>
        <w:tc>
          <w:tcPr>
            <w:tcW w:type="dxa" w:w="4678"/>
            <w:shd w:fill="auto" w:val="clear"/>
          </w:tcPr>
          <w:p w14:paraId="EF2C0000">
            <w:pPr>
              <w:rPr>
                <w:sz w:val="20"/>
              </w:rPr>
            </w:pPr>
            <w:r>
              <w:rPr>
                <w:sz w:val="20"/>
              </w:rPr>
              <w:t>Другие общегосударственные вопросы</w:t>
            </w:r>
          </w:p>
        </w:tc>
        <w:tc>
          <w:tcPr>
            <w:tcW w:type="dxa" w:w="567"/>
            <w:shd w:fill="auto" w:val="clear"/>
          </w:tcPr>
          <w:p w14:paraId="F02C0000">
            <w:pPr>
              <w:rPr>
                <w:sz w:val="20"/>
              </w:rPr>
            </w:pPr>
            <w:r>
              <w:rPr>
                <w:sz w:val="20"/>
              </w:rPr>
              <w:t>620</w:t>
            </w:r>
          </w:p>
        </w:tc>
        <w:tc>
          <w:tcPr>
            <w:tcW w:type="dxa" w:w="426"/>
            <w:shd w:fill="auto" w:val="clear"/>
          </w:tcPr>
          <w:p w14:paraId="F12C0000">
            <w:pPr>
              <w:rPr>
                <w:sz w:val="20"/>
              </w:rPr>
            </w:pPr>
            <w:r>
              <w:rPr>
                <w:sz w:val="20"/>
              </w:rPr>
              <w:t>01</w:t>
            </w:r>
          </w:p>
        </w:tc>
        <w:tc>
          <w:tcPr>
            <w:tcW w:type="dxa" w:w="425"/>
            <w:shd w:fill="auto" w:val="clear"/>
          </w:tcPr>
          <w:p w14:paraId="F22C0000">
            <w:pPr>
              <w:rPr>
                <w:sz w:val="20"/>
              </w:rPr>
            </w:pPr>
            <w:r>
              <w:rPr>
                <w:sz w:val="20"/>
              </w:rPr>
              <w:t>13</w:t>
            </w:r>
          </w:p>
        </w:tc>
        <w:tc>
          <w:tcPr>
            <w:tcW w:type="dxa" w:w="1559"/>
            <w:shd w:fill="auto" w:val="clear"/>
          </w:tcPr>
          <w:p w14:paraId="F32C0000">
            <w:pPr>
              <w:rPr>
                <w:sz w:val="20"/>
              </w:rPr>
            </w:pPr>
            <w:r>
              <w:rPr>
                <w:sz w:val="20"/>
              </w:rPr>
              <w:t>00 0 00 00000</w:t>
            </w:r>
          </w:p>
        </w:tc>
        <w:tc>
          <w:tcPr>
            <w:tcW w:type="dxa" w:w="567"/>
            <w:shd w:fill="auto" w:val="clear"/>
          </w:tcPr>
          <w:p w14:paraId="F42C0000">
            <w:pPr>
              <w:rPr>
                <w:sz w:val="20"/>
              </w:rPr>
            </w:pPr>
            <w:r>
              <w:rPr>
                <w:sz w:val="20"/>
              </w:rPr>
              <w:t>000</w:t>
            </w:r>
          </w:p>
        </w:tc>
        <w:tc>
          <w:tcPr>
            <w:tcW w:type="dxa" w:w="1438"/>
            <w:shd w:fill="auto" w:val="clear"/>
          </w:tcPr>
          <w:p w14:paraId="F52C0000">
            <w:pPr>
              <w:ind/>
              <w:jc w:val="right"/>
              <w:rPr>
                <w:sz w:val="20"/>
              </w:rPr>
            </w:pPr>
            <w:r>
              <w:rPr>
                <w:sz w:val="20"/>
              </w:rPr>
              <w:t>4 839,26</w:t>
            </w:r>
          </w:p>
        </w:tc>
      </w:tr>
      <w:tr>
        <w:trPr>
          <w:trHeight w:hRule="atLeast" w:val="20"/>
        </w:trPr>
        <w:tc>
          <w:tcPr>
            <w:tcW w:type="dxa" w:w="4678"/>
            <w:shd w:fill="auto" w:val="clear"/>
          </w:tcPr>
          <w:p w14:paraId="F62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F72C0000">
            <w:pPr>
              <w:rPr>
                <w:sz w:val="20"/>
              </w:rPr>
            </w:pPr>
            <w:r>
              <w:rPr>
                <w:sz w:val="20"/>
              </w:rPr>
              <w:t>620</w:t>
            </w:r>
          </w:p>
        </w:tc>
        <w:tc>
          <w:tcPr>
            <w:tcW w:type="dxa" w:w="426"/>
            <w:shd w:fill="auto" w:val="clear"/>
          </w:tcPr>
          <w:p w14:paraId="F82C0000">
            <w:pPr>
              <w:rPr>
                <w:sz w:val="20"/>
              </w:rPr>
            </w:pPr>
            <w:r>
              <w:rPr>
                <w:sz w:val="20"/>
              </w:rPr>
              <w:t>01</w:t>
            </w:r>
          </w:p>
        </w:tc>
        <w:tc>
          <w:tcPr>
            <w:tcW w:type="dxa" w:w="425"/>
            <w:shd w:fill="auto" w:val="clear"/>
          </w:tcPr>
          <w:p w14:paraId="F92C0000">
            <w:pPr>
              <w:rPr>
                <w:sz w:val="20"/>
              </w:rPr>
            </w:pPr>
            <w:r>
              <w:rPr>
                <w:sz w:val="20"/>
              </w:rPr>
              <w:t>13</w:t>
            </w:r>
          </w:p>
        </w:tc>
        <w:tc>
          <w:tcPr>
            <w:tcW w:type="dxa" w:w="1559"/>
            <w:shd w:fill="auto" w:val="clear"/>
          </w:tcPr>
          <w:p w14:paraId="FA2C0000">
            <w:pPr>
              <w:rPr>
                <w:sz w:val="20"/>
              </w:rPr>
            </w:pPr>
            <w:r>
              <w:rPr>
                <w:sz w:val="20"/>
              </w:rPr>
              <w:t>11 0 00 00000</w:t>
            </w:r>
          </w:p>
        </w:tc>
        <w:tc>
          <w:tcPr>
            <w:tcW w:type="dxa" w:w="567"/>
            <w:shd w:fill="auto" w:val="clear"/>
          </w:tcPr>
          <w:p w14:paraId="FB2C0000">
            <w:pPr>
              <w:rPr>
                <w:sz w:val="20"/>
              </w:rPr>
            </w:pPr>
            <w:r>
              <w:rPr>
                <w:sz w:val="20"/>
              </w:rPr>
              <w:t>000</w:t>
            </w:r>
          </w:p>
        </w:tc>
        <w:tc>
          <w:tcPr>
            <w:tcW w:type="dxa" w:w="1438"/>
            <w:shd w:fill="auto" w:val="clear"/>
          </w:tcPr>
          <w:p w14:paraId="FC2C0000">
            <w:pPr>
              <w:ind/>
              <w:jc w:val="right"/>
              <w:rPr>
                <w:sz w:val="20"/>
              </w:rPr>
            </w:pPr>
            <w:r>
              <w:rPr>
                <w:sz w:val="20"/>
              </w:rPr>
              <w:t>127,13</w:t>
            </w:r>
          </w:p>
        </w:tc>
      </w:tr>
      <w:tr>
        <w:trPr>
          <w:trHeight w:hRule="atLeast" w:val="20"/>
        </w:trPr>
        <w:tc>
          <w:tcPr>
            <w:tcW w:type="dxa" w:w="4678"/>
            <w:shd w:fill="auto" w:val="clear"/>
          </w:tcPr>
          <w:p w14:paraId="FD2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FE2C0000">
            <w:pPr>
              <w:rPr>
                <w:sz w:val="20"/>
              </w:rPr>
            </w:pPr>
            <w:r>
              <w:rPr>
                <w:sz w:val="20"/>
              </w:rPr>
              <w:t>620</w:t>
            </w:r>
          </w:p>
        </w:tc>
        <w:tc>
          <w:tcPr>
            <w:tcW w:type="dxa" w:w="426"/>
            <w:shd w:fill="auto" w:val="clear"/>
          </w:tcPr>
          <w:p w14:paraId="FF2C0000">
            <w:pPr>
              <w:rPr>
                <w:sz w:val="20"/>
              </w:rPr>
            </w:pPr>
            <w:r>
              <w:rPr>
                <w:sz w:val="20"/>
              </w:rPr>
              <w:t>01</w:t>
            </w:r>
          </w:p>
        </w:tc>
        <w:tc>
          <w:tcPr>
            <w:tcW w:type="dxa" w:w="425"/>
            <w:shd w:fill="auto" w:val="clear"/>
          </w:tcPr>
          <w:p w14:paraId="002D0000">
            <w:pPr>
              <w:rPr>
                <w:sz w:val="20"/>
              </w:rPr>
            </w:pPr>
            <w:r>
              <w:rPr>
                <w:sz w:val="20"/>
              </w:rPr>
              <w:t>13</w:t>
            </w:r>
          </w:p>
        </w:tc>
        <w:tc>
          <w:tcPr>
            <w:tcW w:type="dxa" w:w="1559"/>
            <w:shd w:fill="auto" w:val="clear"/>
          </w:tcPr>
          <w:p w14:paraId="012D0000">
            <w:pPr>
              <w:rPr>
                <w:sz w:val="20"/>
              </w:rPr>
            </w:pPr>
            <w:r>
              <w:rPr>
                <w:sz w:val="20"/>
              </w:rPr>
              <w:t>11 Б 00 00000</w:t>
            </w:r>
          </w:p>
        </w:tc>
        <w:tc>
          <w:tcPr>
            <w:tcW w:type="dxa" w:w="567"/>
            <w:shd w:fill="auto" w:val="clear"/>
          </w:tcPr>
          <w:p w14:paraId="022D0000">
            <w:pPr>
              <w:rPr>
                <w:sz w:val="20"/>
              </w:rPr>
            </w:pPr>
            <w:r>
              <w:rPr>
                <w:sz w:val="20"/>
              </w:rPr>
              <w:t>000</w:t>
            </w:r>
          </w:p>
        </w:tc>
        <w:tc>
          <w:tcPr>
            <w:tcW w:type="dxa" w:w="1438"/>
            <w:shd w:fill="auto" w:val="clear"/>
          </w:tcPr>
          <w:p w14:paraId="032D0000">
            <w:pPr>
              <w:ind/>
              <w:jc w:val="right"/>
              <w:rPr>
                <w:sz w:val="20"/>
              </w:rPr>
            </w:pPr>
            <w:r>
              <w:rPr>
                <w:sz w:val="20"/>
              </w:rPr>
              <w:t>127,13</w:t>
            </w:r>
          </w:p>
        </w:tc>
      </w:tr>
      <w:tr>
        <w:trPr>
          <w:trHeight w:hRule="atLeast" w:val="20"/>
        </w:trPr>
        <w:tc>
          <w:tcPr>
            <w:tcW w:type="dxa" w:w="4678"/>
            <w:shd w:fill="auto" w:val="clear"/>
          </w:tcPr>
          <w:p w14:paraId="042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052D0000">
            <w:pPr>
              <w:rPr>
                <w:sz w:val="20"/>
              </w:rPr>
            </w:pPr>
            <w:r>
              <w:rPr>
                <w:sz w:val="20"/>
              </w:rPr>
              <w:t>620</w:t>
            </w:r>
          </w:p>
        </w:tc>
        <w:tc>
          <w:tcPr>
            <w:tcW w:type="dxa" w:w="426"/>
            <w:shd w:fill="auto" w:val="clear"/>
          </w:tcPr>
          <w:p w14:paraId="062D0000">
            <w:pPr>
              <w:rPr>
                <w:sz w:val="20"/>
              </w:rPr>
            </w:pPr>
            <w:r>
              <w:rPr>
                <w:sz w:val="20"/>
              </w:rPr>
              <w:t>01</w:t>
            </w:r>
          </w:p>
        </w:tc>
        <w:tc>
          <w:tcPr>
            <w:tcW w:type="dxa" w:w="425"/>
            <w:shd w:fill="auto" w:val="clear"/>
          </w:tcPr>
          <w:p w14:paraId="072D0000">
            <w:pPr>
              <w:rPr>
                <w:sz w:val="20"/>
              </w:rPr>
            </w:pPr>
            <w:r>
              <w:rPr>
                <w:sz w:val="20"/>
              </w:rPr>
              <w:t>13</w:t>
            </w:r>
          </w:p>
        </w:tc>
        <w:tc>
          <w:tcPr>
            <w:tcW w:type="dxa" w:w="1559"/>
            <w:shd w:fill="auto" w:val="clear"/>
          </w:tcPr>
          <w:p w14:paraId="082D0000">
            <w:pPr>
              <w:rPr>
                <w:sz w:val="20"/>
              </w:rPr>
            </w:pPr>
            <w:r>
              <w:rPr>
                <w:sz w:val="20"/>
              </w:rPr>
              <w:t>11 Б 02 00000</w:t>
            </w:r>
          </w:p>
        </w:tc>
        <w:tc>
          <w:tcPr>
            <w:tcW w:type="dxa" w:w="567"/>
            <w:shd w:fill="auto" w:val="clear"/>
          </w:tcPr>
          <w:p w14:paraId="092D0000">
            <w:pPr>
              <w:rPr>
                <w:sz w:val="20"/>
              </w:rPr>
            </w:pPr>
            <w:r>
              <w:rPr>
                <w:sz w:val="20"/>
              </w:rPr>
              <w:t>000</w:t>
            </w:r>
          </w:p>
        </w:tc>
        <w:tc>
          <w:tcPr>
            <w:tcW w:type="dxa" w:w="1438"/>
            <w:shd w:fill="auto" w:val="clear"/>
          </w:tcPr>
          <w:p w14:paraId="0A2D0000">
            <w:pPr>
              <w:ind/>
              <w:jc w:val="right"/>
              <w:rPr>
                <w:sz w:val="20"/>
              </w:rPr>
            </w:pPr>
            <w:r>
              <w:rPr>
                <w:sz w:val="20"/>
              </w:rPr>
              <w:t>127,13</w:t>
            </w:r>
          </w:p>
        </w:tc>
      </w:tr>
      <w:tr>
        <w:trPr>
          <w:trHeight w:hRule="atLeast" w:val="20"/>
        </w:trPr>
        <w:tc>
          <w:tcPr>
            <w:tcW w:type="dxa" w:w="4678"/>
            <w:shd w:fill="auto" w:val="clear"/>
          </w:tcPr>
          <w:p w14:paraId="0B2D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567"/>
            <w:shd w:fill="auto" w:val="clear"/>
          </w:tcPr>
          <w:p w14:paraId="0C2D0000">
            <w:pPr>
              <w:rPr>
                <w:sz w:val="20"/>
              </w:rPr>
            </w:pPr>
            <w:r>
              <w:rPr>
                <w:sz w:val="20"/>
              </w:rPr>
              <w:t>620</w:t>
            </w:r>
          </w:p>
        </w:tc>
        <w:tc>
          <w:tcPr>
            <w:tcW w:type="dxa" w:w="426"/>
            <w:shd w:fill="auto" w:val="clear"/>
          </w:tcPr>
          <w:p w14:paraId="0D2D0000">
            <w:pPr>
              <w:rPr>
                <w:sz w:val="20"/>
              </w:rPr>
            </w:pPr>
            <w:r>
              <w:rPr>
                <w:sz w:val="20"/>
              </w:rPr>
              <w:t>01</w:t>
            </w:r>
          </w:p>
        </w:tc>
        <w:tc>
          <w:tcPr>
            <w:tcW w:type="dxa" w:w="425"/>
            <w:shd w:fill="auto" w:val="clear"/>
          </w:tcPr>
          <w:p w14:paraId="0E2D0000">
            <w:pPr>
              <w:rPr>
                <w:sz w:val="20"/>
              </w:rPr>
            </w:pPr>
            <w:r>
              <w:rPr>
                <w:sz w:val="20"/>
              </w:rPr>
              <w:t>13</w:t>
            </w:r>
          </w:p>
        </w:tc>
        <w:tc>
          <w:tcPr>
            <w:tcW w:type="dxa" w:w="1559"/>
            <w:shd w:fill="auto" w:val="clear"/>
          </w:tcPr>
          <w:p w14:paraId="0F2D0000">
            <w:pPr>
              <w:rPr>
                <w:sz w:val="20"/>
              </w:rPr>
            </w:pPr>
            <w:r>
              <w:rPr>
                <w:sz w:val="20"/>
              </w:rPr>
              <w:t>11 Б 02 20070</w:t>
            </w:r>
          </w:p>
        </w:tc>
        <w:tc>
          <w:tcPr>
            <w:tcW w:type="dxa" w:w="567"/>
            <w:shd w:fill="auto" w:val="clear"/>
          </w:tcPr>
          <w:p w14:paraId="102D0000">
            <w:pPr>
              <w:rPr>
                <w:sz w:val="20"/>
              </w:rPr>
            </w:pPr>
            <w:r>
              <w:rPr>
                <w:sz w:val="20"/>
              </w:rPr>
              <w:t>000</w:t>
            </w:r>
          </w:p>
        </w:tc>
        <w:tc>
          <w:tcPr>
            <w:tcW w:type="dxa" w:w="1438"/>
            <w:shd w:fill="auto" w:val="clear"/>
          </w:tcPr>
          <w:p w14:paraId="112D0000">
            <w:pPr>
              <w:ind/>
              <w:jc w:val="right"/>
              <w:rPr>
                <w:sz w:val="20"/>
              </w:rPr>
            </w:pPr>
            <w:r>
              <w:rPr>
                <w:sz w:val="20"/>
              </w:rPr>
              <w:t>35,27</w:t>
            </w:r>
          </w:p>
        </w:tc>
      </w:tr>
      <w:tr>
        <w:trPr>
          <w:trHeight w:hRule="atLeast" w:val="20"/>
        </w:trPr>
        <w:tc>
          <w:tcPr>
            <w:tcW w:type="dxa" w:w="4678"/>
            <w:shd w:fill="auto" w:val="clear"/>
          </w:tcPr>
          <w:p w14:paraId="12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32D0000">
            <w:pPr>
              <w:rPr>
                <w:sz w:val="20"/>
              </w:rPr>
            </w:pPr>
            <w:r>
              <w:rPr>
                <w:sz w:val="20"/>
              </w:rPr>
              <w:t>620</w:t>
            </w:r>
          </w:p>
        </w:tc>
        <w:tc>
          <w:tcPr>
            <w:tcW w:type="dxa" w:w="426"/>
            <w:shd w:fill="auto" w:val="clear"/>
          </w:tcPr>
          <w:p w14:paraId="142D0000">
            <w:pPr>
              <w:rPr>
                <w:sz w:val="20"/>
              </w:rPr>
            </w:pPr>
            <w:r>
              <w:rPr>
                <w:sz w:val="20"/>
              </w:rPr>
              <w:t>01</w:t>
            </w:r>
          </w:p>
        </w:tc>
        <w:tc>
          <w:tcPr>
            <w:tcW w:type="dxa" w:w="425"/>
            <w:shd w:fill="auto" w:val="clear"/>
          </w:tcPr>
          <w:p w14:paraId="152D0000">
            <w:pPr>
              <w:rPr>
                <w:sz w:val="20"/>
              </w:rPr>
            </w:pPr>
            <w:r>
              <w:rPr>
                <w:sz w:val="20"/>
              </w:rPr>
              <w:t>13</w:t>
            </w:r>
          </w:p>
        </w:tc>
        <w:tc>
          <w:tcPr>
            <w:tcW w:type="dxa" w:w="1559"/>
            <w:shd w:fill="auto" w:val="clear"/>
          </w:tcPr>
          <w:p w14:paraId="162D0000">
            <w:pPr>
              <w:rPr>
                <w:sz w:val="20"/>
              </w:rPr>
            </w:pPr>
            <w:r>
              <w:rPr>
                <w:sz w:val="20"/>
              </w:rPr>
              <w:t>11 Б 02 20070</w:t>
            </w:r>
          </w:p>
        </w:tc>
        <w:tc>
          <w:tcPr>
            <w:tcW w:type="dxa" w:w="567"/>
            <w:shd w:fill="auto" w:val="clear"/>
          </w:tcPr>
          <w:p w14:paraId="172D0000">
            <w:pPr>
              <w:rPr>
                <w:sz w:val="20"/>
              </w:rPr>
            </w:pPr>
            <w:r>
              <w:rPr>
                <w:sz w:val="20"/>
              </w:rPr>
              <w:t>240</w:t>
            </w:r>
          </w:p>
        </w:tc>
        <w:tc>
          <w:tcPr>
            <w:tcW w:type="dxa" w:w="1438"/>
            <w:shd w:fill="auto" w:val="clear"/>
          </w:tcPr>
          <w:p w14:paraId="182D0000">
            <w:pPr>
              <w:ind/>
              <w:jc w:val="right"/>
              <w:rPr>
                <w:sz w:val="20"/>
              </w:rPr>
            </w:pPr>
            <w:r>
              <w:rPr>
                <w:sz w:val="20"/>
              </w:rPr>
              <w:t>35,27</w:t>
            </w:r>
          </w:p>
        </w:tc>
      </w:tr>
      <w:tr>
        <w:trPr>
          <w:trHeight w:hRule="atLeast" w:val="20"/>
        </w:trPr>
        <w:tc>
          <w:tcPr>
            <w:tcW w:type="dxa" w:w="4678"/>
            <w:shd w:fill="auto" w:val="clear"/>
          </w:tcPr>
          <w:p w14:paraId="192D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1A2D0000">
            <w:pPr>
              <w:rPr>
                <w:sz w:val="20"/>
              </w:rPr>
            </w:pPr>
            <w:r>
              <w:rPr>
                <w:sz w:val="20"/>
              </w:rPr>
              <w:t>620</w:t>
            </w:r>
          </w:p>
        </w:tc>
        <w:tc>
          <w:tcPr>
            <w:tcW w:type="dxa" w:w="426"/>
            <w:shd w:fill="auto" w:val="clear"/>
          </w:tcPr>
          <w:p w14:paraId="1B2D0000">
            <w:pPr>
              <w:rPr>
                <w:sz w:val="20"/>
              </w:rPr>
            </w:pPr>
            <w:r>
              <w:rPr>
                <w:sz w:val="20"/>
              </w:rPr>
              <w:t>01</w:t>
            </w:r>
          </w:p>
        </w:tc>
        <w:tc>
          <w:tcPr>
            <w:tcW w:type="dxa" w:w="425"/>
            <w:shd w:fill="auto" w:val="clear"/>
          </w:tcPr>
          <w:p w14:paraId="1C2D0000">
            <w:pPr>
              <w:rPr>
                <w:sz w:val="20"/>
              </w:rPr>
            </w:pPr>
            <w:r>
              <w:rPr>
                <w:sz w:val="20"/>
              </w:rPr>
              <w:t>13</w:t>
            </w:r>
          </w:p>
        </w:tc>
        <w:tc>
          <w:tcPr>
            <w:tcW w:type="dxa" w:w="1559"/>
            <w:shd w:fill="auto" w:val="clear"/>
          </w:tcPr>
          <w:p w14:paraId="1D2D0000">
            <w:pPr>
              <w:rPr>
                <w:sz w:val="20"/>
              </w:rPr>
            </w:pPr>
            <w:r>
              <w:rPr>
                <w:sz w:val="20"/>
              </w:rPr>
              <w:t>11 Б 02 21120</w:t>
            </w:r>
          </w:p>
        </w:tc>
        <w:tc>
          <w:tcPr>
            <w:tcW w:type="dxa" w:w="567"/>
            <w:shd w:fill="auto" w:val="clear"/>
          </w:tcPr>
          <w:p w14:paraId="1E2D0000">
            <w:pPr>
              <w:rPr>
                <w:sz w:val="20"/>
              </w:rPr>
            </w:pPr>
            <w:r>
              <w:rPr>
                <w:sz w:val="20"/>
              </w:rPr>
              <w:t>000</w:t>
            </w:r>
          </w:p>
        </w:tc>
        <w:tc>
          <w:tcPr>
            <w:tcW w:type="dxa" w:w="1438"/>
            <w:shd w:fill="auto" w:val="clear"/>
          </w:tcPr>
          <w:p w14:paraId="1F2D0000">
            <w:pPr>
              <w:ind/>
              <w:jc w:val="right"/>
              <w:rPr>
                <w:sz w:val="20"/>
              </w:rPr>
            </w:pPr>
            <w:r>
              <w:rPr>
                <w:sz w:val="20"/>
              </w:rPr>
              <w:t>91,86</w:t>
            </w:r>
          </w:p>
        </w:tc>
      </w:tr>
      <w:tr>
        <w:trPr>
          <w:trHeight w:hRule="atLeast" w:val="20"/>
        </w:trPr>
        <w:tc>
          <w:tcPr>
            <w:tcW w:type="dxa" w:w="4678"/>
            <w:shd w:fill="auto" w:val="clear"/>
          </w:tcPr>
          <w:p w14:paraId="20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12D0000">
            <w:pPr>
              <w:rPr>
                <w:sz w:val="20"/>
              </w:rPr>
            </w:pPr>
            <w:r>
              <w:rPr>
                <w:sz w:val="20"/>
              </w:rPr>
              <w:t>620</w:t>
            </w:r>
          </w:p>
        </w:tc>
        <w:tc>
          <w:tcPr>
            <w:tcW w:type="dxa" w:w="426"/>
            <w:shd w:fill="auto" w:val="clear"/>
          </w:tcPr>
          <w:p w14:paraId="222D0000">
            <w:pPr>
              <w:rPr>
                <w:sz w:val="20"/>
              </w:rPr>
            </w:pPr>
            <w:r>
              <w:rPr>
                <w:sz w:val="20"/>
              </w:rPr>
              <w:t>01</w:t>
            </w:r>
          </w:p>
        </w:tc>
        <w:tc>
          <w:tcPr>
            <w:tcW w:type="dxa" w:w="425"/>
            <w:shd w:fill="auto" w:val="clear"/>
          </w:tcPr>
          <w:p w14:paraId="232D0000">
            <w:pPr>
              <w:rPr>
                <w:sz w:val="20"/>
              </w:rPr>
            </w:pPr>
            <w:r>
              <w:rPr>
                <w:sz w:val="20"/>
              </w:rPr>
              <w:t>13</w:t>
            </w:r>
          </w:p>
        </w:tc>
        <w:tc>
          <w:tcPr>
            <w:tcW w:type="dxa" w:w="1559"/>
            <w:shd w:fill="auto" w:val="clear"/>
          </w:tcPr>
          <w:p w14:paraId="242D0000">
            <w:pPr>
              <w:rPr>
                <w:sz w:val="20"/>
              </w:rPr>
            </w:pPr>
            <w:r>
              <w:rPr>
                <w:sz w:val="20"/>
              </w:rPr>
              <w:t>11 Б 02 21120</w:t>
            </w:r>
          </w:p>
        </w:tc>
        <w:tc>
          <w:tcPr>
            <w:tcW w:type="dxa" w:w="567"/>
            <w:shd w:fill="auto" w:val="clear"/>
          </w:tcPr>
          <w:p w14:paraId="252D0000">
            <w:pPr>
              <w:rPr>
                <w:sz w:val="20"/>
              </w:rPr>
            </w:pPr>
            <w:r>
              <w:rPr>
                <w:sz w:val="20"/>
              </w:rPr>
              <w:t>240</w:t>
            </w:r>
          </w:p>
        </w:tc>
        <w:tc>
          <w:tcPr>
            <w:tcW w:type="dxa" w:w="1438"/>
            <w:shd w:fill="auto" w:val="clear"/>
          </w:tcPr>
          <w:p w14:paraId="262D0000">
            <w:pPr>
              <w:ind/>
              <w:jc w:val="right"/>
              <w:rPr>
                <w:sz w:val="20"/>
              </w:rPr>
            </w:pPr>
            <w:r>
              <w:rPr>
                <w:sz w:val="20"/>
              </w:rPr>
              <w:t>91,86</w:t>
            </w:r>
          </w:p>
        </w:tc>
      </w:tr>
      <w:tr>
        <w:trPr>
          <w:trHeight w:hRule="atLeast" w:val="20"/>
        </w:trPr>
        <w:tc>
          <w:tcPr>
            <w:tcW w:type="dxa" w:w="4678"/>
            <w:shd w:fill="auto" w:val="clear"/>
          </w:tcPr>
          <w:p w14:paraId="272D0000">
            <w:pPr>
              <w:rPr>
                <w:sz w:val="20"/>
              </w:rPr>
            </w:pPr>
            <w:r>
              <w:rPr>
                <w:sz w:val="20"/>
              </w:rPr>
              <w:t>Обеспечение деятельности комитета городского хозяйства администрации города Ставрополя</w:t>
            </w:r>
          </w:p>
        </w:tc>
        <w:tc>
          <w:tcPr>
            <w:tcW w:type="dxa" w:w="567"/>
            <w:shd w:fill="auto" w:val="clear"/>
          </w:tcPr>
          <w:p w14:paraId="282D0000">
            <w:pPr>
              <w:rPr>
                <w:sz w:val="20"/>
              </w:rPr>
            </w:pPr>
            <w:r>
              <w:rPr>
                <w:sz w:val="20"/>
              </w:rPr>
              <w:t>620</w:t>
            </w:r>
          </w:p>
        </w:tc>
        <w:tc>
          <w:tcPr>
            <w:tcW w:type="dxa" w:w="426"/>
            <w:shd w:fill="auto" w:val="clear"/>
          </w:tcPr>
          <w:p w14:paraId="292D0000">
            <w:pPr>
              <w:rPr>
                <w:sz w:val="20"/>
              </w:rPr>
            </w:pPr>
            <w:r>
              <w:rPr>
                <w:sz w:val="20"/>
              </w:rPr>
              <w:t>01</w:t>
            </w:r>
          </w:p>
        </w:tc>
        <w:tc>
          <w:tcPr>
            <w:tcW w:type="dxa" w:w="425"/>
            <w:shd w:fill="auto" w:val="clear"/>
          </w:tcPr>
          <w:p w14:paraId="2A2D0000">
            <w:pPr>
              <w:rPr>
                <w:sz w:val="20"/>
              </w:rPr>
            </w:pPr>
            <w:r>
              <w:rPr>
                <w:sz w:val="20"/>
              </w:rPr>
              <w:t>13</w:t>
            </w:r>
          </w:p>
        </w:tc>
        <w:tc>
          <w:tcPr>
            <w:tcW w:type="dxa" w:w="1559"/>
            <w:shd w:fill="auto" w:val="clear"/>
          </w:tcPr>
          <w:p w14:paraId="2B2D0000">
            <w:pPr>
              <w:rPr>
                <w:sz w:val="20"/>
              </w:rPr>
            </w:pPr>
            <w:r>
              <w:rPr>
                <w:sz w:val="20"/>
              </w:rPr>
              <w:t>83 0 00 00000</w:t>
            </w:r>
          </w:p>
        </w:tc>
        <w:tc>
          <w:tcPr>
            <w:tcW w:type="dxa" w:w="567"/>
            <w:shd w:fill="auto" w:val="clear"/>
          </w:tcPr>
          <w:p w14:paraId="2C2D0000">
            <w:pPr>
              <w:rPr>
                <w:sz w:val="20"/>
              </w:rPr>
            </w:pPr>
            <w:r>
              <w:rPr>
                <w:sz w:val="20"/>
              </w:rPr>
              <w:t>000</w:t>
            </w:r>
          </w:p>
        </w:tc>
        <w:tc>
          <w:tcPr>
            <w:tcW w:type="dxa" w:w="1438"/>
            <w:shd w:fill="auto" w:val="clear"/>
          </w:tcPr>
          <w:p w14:paraId="2D2D0000">
            <w:pPr>
              <w:ind/>
              <w:jc w:val="right"/>
              <w:rPr>
                <w:sz w:val="20"/>
              </w:rPr>
            </w:pPr>
            <w:r>
              <w:rPr>
                <w:sz w:val="20"/>
              </w:rPr>
              <w:t>1 025,08</w:t>
            </w:r>
          </w:p>
        </w:tc>
      </w:tr>
      <w:tr>
        <w:trPr>
          <w:trHeight w:hRule="atLeast" w:val="20"/>
        </w:trPr>
        <w:tc>
          <w:tcPr>
            <w:tcW w:type="dxa" w:w="4678"/>
            <w:shd w:fill="auto" w:val="clear"/>
          </w:tcPr>
          <w:p w14:paraId="2E2D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567"/>
            <w:shd w:fill="auto" w:val="clear"/>
          </w:tcPr>
          <w:p w14:paraId="2F2D0000">
            <w:pPr>
              <w:rPr>
                <w:sz w:val="20"/>
              </w:rPr>
            </w:pPr>
            <w:r>
              <w:rPr>
                <w:sz w:val="20"/>
              </w:rPr>
              <w:t>620</w:t>
            </w:r>
          </w:p>
        </w:tc>
        <w:tc>
          <w:tcPr>
            <w:tcW w:type="dxa" w:w="426"/>
            <w:shd w:fill="auto" w:val="clear"/>
          </w:tcPr>
          <w:p w14:paraId="302D0000">
            <w:pPr>
              <w:rPr>
                <w:sz w:val="20"/>
              </w:rPr>
            </w:pPr>
            <w:r>
              <w:rPr>
                <w:sz w:val="20"/>
              </w:rPr>
              <w:t>01</w:t>
            </w:r>
          </w:p>
        </w:tc>
        <w:tc>
          <w:tcPr>
            <w:tcW w:type="dxa" w:w="425"/>
            <w:shd w:fill="auto" w:val="clear"/>
          </w:tcPr>
          <w:p w14:paraId="312D0000">
            <w:pPr>
              <w:rPr>
                <w:sz w:val="20"/>
              </w:rPr>
            </w:pPr>
            <w:r>
              <w:rPr>
                <w:sz w:val="20"/>
              </w:rPr>
              <w:t>13</w:t>
            </w:r>
          </w:p>
        </w:tc>
        <w:tc>
          <w:tcPr>
            <w:tcW w:type="dxa" w:w="1559"/>
            <w:shd w:fill="auto" w:val="clear"/>
          </w:tcPr>
          <w:p w14:paraId="322D0000">
            <w:pPr>
              <w:rPr>
                <w:sz w:val="20"/>
              </w:rPr>
            </w:pPr>
            <w:r>
              <w:rPr>
                <w:sz w:val="20"/>
              </w:rPr>
              <w:t>83 1 00 00000</w:t>
            </w:r>
          </w:p>
        </w:tc>
        <w:tc>
          <w:tcPr>
            <w:tcW w:type="dxa" w:w="567"/>
            <w:shd w:fill="auto" w:val="clear"/>
          </w:tcPr>
          <w:p w14:paraId="332D0000">
            <w:pPr>
              <w:rPr>
                <w:sz w:val="20"/>
              </w:rPr>
            </w:pPr>
            <w:r>
              <w:rPr>
                <w:sz w:val="20"/>
              </w:rPr>
              <w:t>000</w:t>
            </w:r>
          </w:p>
        </w:tc>
        <w:tc>
          <w:tcPr>
            <w:tcW w:type="dxa" w:w="1438"/>
            <w:shd w:fill="auto" w:val="clear"/>
          </w:tcPr>
          <w:p w14:paraId="342D0000">
            <w:pPr>
              <w:ind/>
              <w:jc w:val="right"/>
              <w:rPr>
                <w:sz w:val="20"/>
              </w:rPr>
            </w:pPr>
            <w:r>
              <w:rPr>
                <w:sz w:val="20"/>
              </w:rPr>
              <w:t>1 025,08</w:t>
            </w:r>
          </w:p>
        </w:tc>
      </w:tr>
      <w:tr>
        <w:trPr>
          <w:trHeight w:hRule="atLeast" w:val="20"/>
        </w:trPr>
        <w:tc>
          <w:tcPr>
            <w:tcW w:type="dxa" w:w="4678"/>
            <w:shd w:fill="auto" w:val="clear"/>
          </w:tcPr>
          <w:p w14:paraId="352D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362D0000">
            <w:pPr>
              <w:rPr>
                <w:sz w:val="20"/>
              </w:rPr>
            </w:pPr>
            <w:r>
              <w:rPr>
                <w:sz w:val="20"/>
              </w:rPr>
              <w:t>620</w:t>
            </w:r>
          </w:p>
        </w:tc>
        <w:tc>
          <w:tcPr>
            <w:tcW w:type="dxa" w:w="426"/>
            <w:shd w:fill="auto" w:val="clear"/>
          </w:tcPr>
          <w:p w14:paraId="372D0000">
            <w:pPr>
              <w:rPr>
                <w:sz w:val="20"/>
              </w:rPr>
            </w:pPr>
            <w:r>
              <w:rPr>
                <w:sz w:val="20"/>
              </w:rPr>
              <w:t>01</w:t>
            </w:r>
          </w:p>
        </w:tc>
        <w:tc>
          <w:tcPr>
            <w:tcW w:type="dxa" w:w="425"/>
            <w:shd w:fill="auto" w:val="clear"/>
          </w:tcPr>
          <w:p w14:paraId="382D0000">
            <w:pPr>
              <w:rPr>
                <w:sz w:val="20"/>
              </w:rPr>
            </w:pPr>
            <w:r>
              <w:rPr>
                <w:sz w:val="20"/>
              </w:rPr>
              <w:t>13</w:t>
            </w:r>
          </w:p>
        </w:tc>
        <w:tc>
          <w:tcPr>
            <w:tcW w:type="dxa" w:w="1559"/>
            <w:shd w:fill="auto" w:val="clear"/>
          </w:tcPr>
          <w:p w14:paraId="392D0000">
            <w:pPr>
              <w:rPr>
                <w:sz w:val="20"/>
              </w:rPr>
            </w:pPr>
            <w:r>
              <w:rPr>
                <w:sz w:val="20"/>
              </w:rPr>
              <w:t>83 1 00 20050</w:t>
            </w:r>
          </w:p>
        </w:tc>
        <w:tc>
          <w:tcPr>
            <w:tcW w:type="dxa" w:w="567"/>
            <w:shd w:fill="auto" w:val="clear"/>
          </w:tcPr>
          <w:p w14:paraId="3A2D0000">
            <w:pPr>
              <w:rPr>
                <w:sz w:val="20"/>
              </w:rPr>
            </w:pPr>
            <w:r>
              <w:rPr>
                <w:sz w:val="20"/>
              </w:rPr>
              <w:t>000</w:t>
            </w:r>
          </w:p>
        </w:tc>
        <w:tc>
          <w:tcPr>
            <w:tcW w:type="dxa" w:w="1438"/>
            <w:shd w:fill="auto" w:val="clear"/>
          </w:tcPr>
          <w:p w14:paraId="3B2D0000">
            <w:pPr>
              <w:ind/>
              <w:jc w:val="right"/>
              <w:rPr>
                <w:sz w:val="20"/>
              </w:rPr>
            </w:pPr>
            <w:r>
              <w:rPr>
                <w:sz w:val="20"/>
              </w:rPr>
              <w:t>715,08</w:t>
            </w:r>
          </w:p>
        </w:tc>
      </w:tr>
      <w:tr>
        <w:trPr>
          <w:trHeight w:hRule="atLeast" w:val="20"/>
        </w:trPr>
        <w:tc>
          <w:tcPr>
            <w:tcW w:type="dxa" w:w="4678"/>
            <w:shd w:fill="auto" w:val="clear"/>
          </w:tcPr>
          <w:p w14:paraId="3C2D0000">
            <w:pPr>
              <w:rPr>
                <w:sz w:val="20"/>
              </w:rPr>
            </w:pPr>
            <w:r>
              <w:rPr>
                <w:sz w:val="20"/>
              </w:rPr>
              <w:t>Исполнение судебных актов</w:t>
            </w:r>
          </w:p>
        </w:tc>
        <w:tc>
          <w:tcPr>
            <w:tcW w:type="dxa" w:w="567"/>
            <w:shd w:fill="auto" w:val="clear"/>
          </w:tcPr>
          <w:p w14:paraId="3D2D0000">
            <w:pPr>
              <w:rPr>
                <w:sz w:val="20"/>
              </w:rPr>
            </w:pPr>
            <w:r>
              <w:rPr>
                <w:sz w:val="20"/>
              </w:rPr>
              <w:t>620</w:t>
            </w:r>
          </w:p>
        </w:tc>
        <w:tc>
          <w:tcPr>
            <w:tcW w:type="dxa" w:w="426"/>
            <w:shd w:fill="auto" w:val="clear"/>
          </w:tcPr>
          <w:p w14:paraId="3E2D0000">
            <w:pPr>
              <w:rPr>
                <w:sz w:val="20"/>
              </w:rPr>
            </w:pPr>
            <w:r>
              <w:rPr>
                <w:sz w:val="20"/>
              </w:rPr>
              <w:t>01</w:t>
            </w:r>
          </w:p>
        </w:tc>
        <w:tc>
          <w:tcPr>
            <w:tcW w:type="dxa" w:w="425"/>
            <w:shd w:fill="auto" w:val="clear"/>
          </w:tcPr>
          <w:p w14:paraId="3F2D0000">
            <w:pPr>
              <w:rPr>
                <w:sz w:val="20"/>
              </w:rPr>
            </w:pPr>
            <w:r>
              <w:rPr>
                <w:sz w:val="20"/>
              </w:rPr>
              <w:t>13</w:t>
            </w:r>
          </w:p>
        </w:tc>
        <w:tc>
          <w:tcPr>
            <w:tcW w:type="dxa" w:w="1559"/>
            <w:shd w:fill="auto" w:val="clear"/>
          </w:tcPr>
          <w:p w14:paraId="402D0000">
            <w:pPr>
              <w:rPr>
                <w:sz w:val="20"/>
              </w:rPr>
            </w:pPr>
            <w:r>
              <w:rPr>
                <w:sz w:val="20"/>
              </w:rPr>
              <w:t>83 1 00 20050</w:t>
            </w:r>
          </w:p>
        </w:tc>
        <w:tc>
          <w:tcPr>
            <w:tcW w:type="dxa" w:w="567"/>
            <w:shd w:fill="auto" w:val="clear"/>
          </w:tcPr>
          <w:p w14:paraId="412D0000">
            <w:pPr>
              <w:rPr>
                <w:sz w:val="20"/>
              </w:rPr>
            </w:pPr>
            <w:r>
              <w:rPr>
                <w:sz w:val="20"/>
              </w:rPr>
              <w:t>830</w:t>
            </w:r>
          </w:p>
        </w:tc>
        <w:tc>
          <w:tcPr>
            <w:tcW w:type="dxa" w:w="1438"/>
            <w:shd w:fill="auto" w:val="clear"/>
          </w:tcPr>
          <w:p w14:paraId="422D0000">
            <w:pPr>
              <w:ind/>
              <w:jc w:val="right"/>
              <w:rPr>
                <w:sz w:val="20"/>
              </w:rPr>
            </w:pPr>
            <w:r>
              <w:rPr>
                <w:sz w:val="20"/>
              </w:rPr>
              <w:t>715,08</w:t>
            </w:r>
          </w:p>
        </w:tc>
      </w:tr>
      <w:tr>
        <w:trPr>
          <w:trHeight w:hRule="atLeast" w:val="20"/>
        </w:trPr>
        <w:tc>
          <w:tcPr>
            <w:tcW w:type="dxa" w:w="4678"/>
            <w:shd w:fill="auto" w:val="clear"/>
          </w:tcPr>
          <w:p w14:paraId="432D0000">
            <w:pPr>
              <w:rPr>
                <w:sz w:val="20"/>
              </w:rPr>
            </w:pPr>
            <w:r>
              <w:rPr>
                <w:sz w:val="20"/>
              </w:rPr>
              <w:t>Расходы, предусмотренные на иные цели</w:t>
            </w:r>
          </w:p>
        </w:tc>
        <w:tc>
          <w:tcPr>
            <w:tcW w:type="dxa" w:w="567"/>
            <w:shd w:fill="auto" w:val="clear"/>
          </w:tcPr>
          <w:p w14:paraId="442D0000">
            <w:pPr>
              <w:rPr>
                <w:sz w:val="20"/>
              </w:rPr>
            </w:pPr>
            <w:r>
              <w:rPr>
                <w:sz w:val="20"/>
              </w:rPr>
              <w:t>620</w:t>
            </w:r>
          </w:p>
        </w:tc>
        <w:tc>
          <w:tcPr>
            <w:tcW w:type="dxa" w:w="426"/>
            <w:shd w:fill="auto" w:val="clear"/>
          </w:tcPr>
          <w:p w14:paraId="452D0000">
            <w:pPr>
              <w:rPr>
                <w:sz w:val="20"/>
              </w:rPr>
            </w:pPr>
            <w:r>
              <w:rPr>
                <w:sz w:val="20"/>
              </w:rPr>
              <w:t>01</w:t>
            </w:r>
          </w:p>
        </w:tc>
        <w:tc>
          <w:tcPr>
            <w:tcW w:type="dxa" w:w="425"/>
            <w:shd w:fill="auto" w:val="clear"/>
          </w:tcPr>
          <w:p w14:paraId="462D0000">
            <w:pPr>
              <w:rPr>
                <w:sz w:val="20"/>
              </w:rPr>
            </w:pPr>
            <w:r>
              <w:rPr>
                <w:sz w:val="20"/>
              </w:rPr>
              <w:t>13</w:t>
            </w:r>
          </w:p>
        </w:tc>
        <w:tc>
          <w:tcPr>
            <w:tcW w:type="dxa" w:w="1559"/>
            <w:shd w:fill="auto" w:val="clear"/>
          </w:tcPr>
          <w:p w14:paraId="472D0000">
            <w:pPr>
              <w:rPr>
                <w:sz w:val="20"/>
              </w:rPr>
            </w:pPr>
            <w:r>
              <w:rPr>
                <w:sz w:val="20"/>
              </w:rPr>
              <w:t>83 2 00 00000</w:t>
            </w:r>
          </w:p>
        </w:tc>
        <w:tc>
          <w:tcPr>
            <w:tcW w:type="dxa" w:w="567"/>
            <w:shd w:fill="auto" w:val="clear"/>
          </w:tcPr>
          <w:p w14:paraId="482D0000">
            <w:pPr>
              <w:rPr>
                <w:sz w:val="20"/>
              </w:rPr>
            </w:pPr>
            <w:r>
              <w:rPr>
                <w:sz w:val="20"/>
              </w:rPr>
              <w:t>000</w:t>
            </w:r>
          </w:p>
        </w:tc>
        <w:tc>
          <w:tcPr>
            <w:tcW w:type="dxa" w:w="1438"/>
            <w:shd w:fill="auto" w:val="clear"/>
          </w:tcPr>
          <w:p w14:paraId="492D0000">
            <w:pPr>
              <w:ind/>
              <w:jc w:val="right"/>
              <w:rPr>
                <w:sz w:val="20"/>
              </w:rPr>
            </w:pPr>
            <w:r>
              <w:rPr>
                <w:sz w:val="20"/>
              </w:rPr>
              <w:t>310,00</w:t>
            </w:r>
          </w:p>
        </w:tc>
      </w:tr>
      <w:tr>
        <w:trPr>
          <w:trHeight w:hRule="atLeast" w:val="20"/>
        </w:trPr>
        <w:tc>
          <w:tcPr>
            <w:tcW w:type="dxa" w:w="4678"/>
            <w:shd w:fill="auto" w:val="clear"/>
          </w:tcPr>
          <w:p w14:paraId="4A2D0000">
            <w:pPr>
              <w:rPr>
                <w:sz w:val="20"/>
              </w:rPr>
            </w:pPr>
            <w:r>
              <w:rPr>
                <w:sz w:val="20"/>
              </w:rPr>
              <w:t>Расходы на уплату административного штрафа</w:t>
            </w:r>
          </w:p>
        </w:tc>
        <w:tc>
          <w:tcPr>
            <w:tcW w:type="dxa" w:w="567"/>
            <w:shd w:fill="auto" w:val="clear"/>
          </w:tcPr>
          <w:p w14:paraId="4B2D0000">
            <w:pPr>
              <w:rPr>
                <w:sz w:val="20"/>
              </w:rPr>
            </w:pPr>
            <w:r>
              <w:rPr>
                <w:sz w:val="20"/>
              </w:rPr>
              <w:t>620</w:t>
            </w:r>
          </w:p>
        </w:tc>
        <w:tc>
          <w:tcPr>
            <w:tcW w:type="dxa" w:w="426"/>
            <w:shd w:fill="auto" w:val="clear"/>
          </w:tcPr>
          <w:p w14:paraId="4C2D0000">
            <w:pPr>
              <w:rPr>
                <w:sz w:val="20"/>
              </w:rPr>
            </w:pPr>
            <w:r>
              <w:rPr>
                <w:sz w:val="20"/>
              </w:rPr>
              <w:t>01</w:t>
            </w:r>
          </w:p>
        </w:tc>
        <w:tc>
          <w:tcPr>
            <w:tcW w:type="dxa" w:w="425"/>
            <w:shd w:fill="auto" w:val="clear"/>
          </w:tcPr>
          <w:p w14:paraId="4D2D0000">
            <w:pPr>
              <w:rPr>
                <w:sz w:val="20"/>
              </w:rPr>
            </w:pPr>
            <w:r>
              <w:rPr>
                <w:sz w:val="20"/>
              </w:rPr>
              <w:t>13</w:t>
            </w:r>
          </w:p>
        </w:tc>
        <w:tc>
          <w:tcPr>
            <w:tcW w:type="dxa" w:w="1559"/>
            <w:shd w:fill="auto" w:val="clear"/>
          </w:tcPr>
          <w:p w14:paraId="4E2D0000">
            <w:pPr>
              <w:rPr>
                <w:sz w:val="20"/>
              </w:rPr>
            </w:pPr>
            <w:r>
              <w:rPr>
                <w:sz w:val="20"/>
              </w:rPr>
              <w:t>83 2 00 21040</w:t>
            </w:r>
          </w:p>
        </w:tc>
        <w:tc>
          <w:tcPr>
            <w:tcW w:type="dxa" w:w="567"/>
            <w:shd w:fill="auto" w:val="clear"/>
          </w:tcPr>
          <w:p w14:paraId="4F2D0000">
            <w:pPr>
              <w:rPr>
                <w:sz w:val="20"/>
              </w:rPr>
            </w:pPr>
            <w:r>
              <w:rPr>
                <w:sz w:val="20"/>
              </w:rPr>
              <w:t>000</w:t>
            </w:r>
          </w:p>
        </w:tc>
        <w:tc>
          <w:tcPr>
            <w:tcW w:type="dxa" w:w="1438"/>
            <w:shd w:fill="auto" w:val="clear"/>
          </w:tcPr>
          <w:p w14:paraId="502D0000">
            <w:pPr>
              <w:ind/>
              <w:jc w:val="right"/>
              <w:rPr>
                <w:sz w:val="20"/>
              </w:rPr>
            </w:pPr>
            <w:r>
              <w:rPr>
                <w:sz w:val="20"/>
              </w:rPr>
              <w:t>310,00</w:t>
            </w:r>
          </w:p>
        </w:tc>
      </w:tr>
      <w:tr>
        <w:trPr>
          <w:trHeight w:hRule="atLeast" w:val="20"/>
        </w:trPr>
        <w:tc>
          <w:tcPr>
            <w:tcW w:type="dxa" w:w="4678"/>
            <w:shd w:fill="auto" w:val="clear"/>
          </w:tcPr>
          <w:p w14:paraId="512D0000">
            <w:pPr>
              <w:rPr>
                <w:sz w:val="20"/>
              </w:rPr>
            </w:pPr>
            <w:r>
              <w:rPr>
                <w:sz w:val="20"/>
              </w:rPr>
              <w:t>Уплата налогов, сборов и иных платежей</w:t>
            </w:r>
          </w:p>
        </w:tc>
        <w:tc>
          <w:tcPr>
            <w:tcW w:type="dxa" w:w="567"/>
            <w:shd w:fill="auto" w:val="clear"/>
          </w:tcPr>
          <w:p w14:paraId="522D0000">
            <w:pPr>
              <w:rPr>
                <w:sz w:val="20"/>
              </w:rPr>
            </w:pPr>
            <w:r>
              <w:rPr>
                <w:sz w:val="20"/>
              </w:rPr>
              <w:t>620</w:t>
            </w:r>
          </w:p>
        </w:tc>
        <w:tc>
          <w:tcPr>
            <w:tcW w:type="dxa" w:w="426"/>
            <w:shd w:fill="auto" w:val="clear"/>
          </w:tcPr>
          <w:p w14:paraId="532D0000">
            <w:pPr>
              <w:rPr>
                <w:sz w:val="20"/>
              </w:rPr>
            </w:pPr>
            <w:r>
              <w:rPr>
                <w:sz w:val="20"/>
              </w:rPr>
              <w:t>01</w:t>
            </w:r>
          </w:p>
        </w:tc>
        <w:tc>
          <w:tcPr>
            <w:tcW w:type="dxa" w:w="425"/>
            <w:shd w:fill="auto" w:val="clear"/>
          </w:tcPr>
          <w:p w14:paraId="542D0000">
            <w:pPr>
              <w:rPr>
                <w:sz w:val="20"/>
              </w:rPr>
            </w:pPr>
            <w:r>
              <w:rPr>
                <w:sz w:val="20"/>
              </w:rPr>
              <w:t>13</w:t>
            </w:r>
          </w:p>
        </w:tc>
        <w:tc>
          <w:tcPr>
            <w:tcW w:type="dxa" w:w="1559"/>
            <w:shd w:fill="auto" w:val="clear"/>
          </w:tcPr>
          <w:p w14:paraId="552D0000">
            <w:pPr>
              <w:rPr>
                <w:sz w:val="20"/>
              </w:rPr>
            </w:pPr>
            <w:r>
              <w:rPr>
                <w:sz w:val="20"/>
              </w:rPr>
              <w:t>83 2 00 21040</w:t>
            </w:r>
          </w:p>
        </w:tc>
        <w:tc>
          <w:tcPr>
            <w:tcW w:type="dxa" w:w="567"/>
            <w:shd w:fill="auto" w:val="clear"/>
          </w:tcPr>
          <w:p w14:paraId="562D0000">
            <w:pPr>
              <w:rPr>
                <w:sz w:val="20"/>
              </w:rPr>
            </w:pPr>
            <w:r>
              <w:rPr>
                <w:sz w:val="20"/>
              </w:rPr>
              <w:t>850</w:t>
            </w:r>
          </w:p>
        </w:tc>
        <w:tc>
          <w:tcPr>
            <w:tcW w:type="dxa" w:w="1438"/>
            <w:shd w:fill="auto" w:val="clear"/>
          </w:tcPr>
          <w:p w14:paraId="572D0000">
            <w:pPr>
              <w:ind/>
              <w:jc w:val="right"/>
              <w:rPr>
                <w:sz w:val="20"/>
              </w:rPr>
            </w:pPr>
            <w:r>
              <w:rPr>
                <w:sz w:val="20"/>
              </w:rPr>
              <w:t>310,00</w:t>
            </w:r>
          </w:p>
        </w:tc>
      </w:tr>
      <w:tr>
        <w:trPr>
          <w:trHeight w:hRule="atLeast" w:val="20"/>
        </w:trPr>
        <w:tc>
          <w:tcPr>
            <w:tcW w:type="dxa" w:w="4678"/>
            <w:shd w:fill="auto" w:val="clear"/>
          </w:tcPr>
          <w:p w14:paraId="582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592D0000">
            <w:pPr>
              <w:rPr>
                <w:sz w:val="20"/>
              </w:rPr>
            </w:pPr>
            <w:r>
              <w:rPr>
                <w:sz w:val="20"/>
              </w:rPr>
              <w:t>620</w:t>
            </w:r>
          </w:p>
        </w:tc>
        <w:tc>
          <w:tcPr>
            <w:tcW w:type="dxa" w:w="426"/>
            <w:shd w:fill="auto" w:val="clear"/>
          </w:tcPr>
          <w:p w14:paraId="5A2D0000">
            <w:pPr>
              <w:rPr>
                <w:sz w:val="20"/>
              </w:rPr>
            </w:pPr>
            <w:r>
              <w:rPr>
                <w:sz w:val="20"/>
              </w:rPr>
              <w:t>01</w:t>
            </w:r>
          </w:p>
        </w:tc>
        <w:tc>
          <w:tcPr>
            <w:tcW w:type="dxa" w:w="425"/>
            <w:shd w:fill="auto" w:val="clear"/>
          </w:tcPr>
          <w:p w14:paraId="5B2D0000">
            <w:pPr>
              <w:rPr>
                <w:sz w:val="20"/>
              </w:rPr>
            </w:pPr>
            <w:r>
              <w:rPr>
                <w:sz w:val="20"/>
              </w:rPr>
              <w:t>13</w:t>
            </w:r>
          </w:p>
        </w:tc>
        <w:tc>
          <w:tcPr>
            <w:tcW w:type="dxa" w:w="1559"/>
            <w:shd w:fill="auto" w:val="clear"/>
          </w:tcPr>
          <w:p w14:paraId="5C2D0000">
            <w:pPr>
              <w:rPr>
                <w:sz w:val="20"/>
              </w:rPr>
            </w:pPr>
            <w:r>
              <w:rPr>
                <w:sz w:val="20"/>
              </w:rPr>
              <w:t>98 0 00 00000</w:t>
            </w:r>
          </w:p>
        </w:tc>
        <w:tc>
          <w:tcPr>
            <w:tcW w:type="dxa" w:w="567"/>
            <w:shd w:fill="auto" w:val="clear"/>
          </w:tcPr>
          <w:p w14:paraId="5D2D0000">
            <w:pPr>
              <w:rPr>
                <w:sz w:val="20"/>
              </w:rPr>
            </w:pPr>
            <w:r>
              <w:rPr>
                <w:sz w:val="20"/>
              </w:rPr>
              <w:t>000</w:t>
            </w:r>
          </w:p>
        </w:tc>
        <w:tc>
          <w:tcPr>
            <w:tcW w:type="dxa" w:w="1438"/>
            <w:shd w:fill="auto" w:val="clear"/>
          </w:tcPr>
          <w:p w14:paraId="5E2D0000">
            <w:pPr>
              <w:ind/>
              <w:jc w:val="right"/>
              <w:rPr>
                <w:sz w:val="20"/>
              </w:rPr>
            </w:pPr>
            <w:r>
              <w:rPr>
                <w:sz w:val="20"/>
              </w:rPr>
              <w:t>3 687,05</w:t>
            </w:r>
          </w:p>
        </w:tc>
      </w:tr>
      <w:tr>
        <w:trPr>
          <w:trHeight w:hRule="atLeast" w:val="20"/>
        </w:trPr>
        <w:tc>
          <w:tcPr>
            <w:tcW w:type="dxa" w:w="4678"/>
            <w:shd w:fill="auto" w:val="clear"/>
          </w:tcPr>
          <w:p w14:paraId="5F2D0000">
            <w:pPr>
              <w:rPr>
                <w:sz w:val="20"/>
              </w:rPr>
            </w:pPr>
            <w:r>
              <w:rPr>
                <w:sz w:val="20"/>
              </w:rPr>
              <w:t>Иные непрограммные мероприятия</w:t>
            </w:r>
          </w:p>
        </w:tc>
        <w:tc>
          <w:tcPr>
            <w:tcW w:type="dxa" w:w="567"/>
            <w:shd w:fill="auto" w:val="clear"/>
          </w:tcPr>
          <w:p w14:paraId="602D0000">
            <w:pPr>
              <w:rPr>
                <w:sz w:val="20"/>
              </w:rPr>
            </w:pPr>
            <w:r>
              <w:rPr>
                <w:sz w:val="20"/>
              </w:rPr>
              <w:t>620</w:t>
            </w:r>
          </w:p>
        </w:tc>
        <w:tc>
          <w:tcPr>
            <w:tcW w:type="dxa" w:w="426"/>
            <w:shd w:fill="auto" w:val="clear"/>
          </w:tcPr>
          <w:p w14:paraId="612D0000">
            <w:pPr>
              <w:rPr>
                <w:sz w:val="20"/>
              </w:rPr>
            </w:pPr>
            <w:r>
              <w:rPr>
                <w:sz w:val="20"/>
              </w:rPr>
              <w:t>01</w:t>
            </w:r>
          </w:p>
        </w:tc>
        <w:tc>
          <w:tcPr>
            <w:tcW w:type="dxa" w:w="425"/>
            <w:shd w:fill="auto" w:val="clear"/>
          </w:tcPr>
          <w:p w14:paraId="622D0000">
            <w:pPr>
              <w:rPr>
                <w:sz w:val="20"/>
              </w:rPr>
            </w:pPr>
            <w:r>
              <w:rPr>
                <w:sz w:val="20"/>
              </w:rPr>
              <w:t>13</w:t>
            </w:r>
          </w:p>
        </w:tc>
        <w:tc>
          <w:tcPr>
            <w:tcW w:type="dxa" w:w="1559"/>
            <w:shd w:fill="auto" w:val="clear"/>
          </w:tcPr>
          <w:p w14:paraId="632D0000">
            <w:pPr>
              <w:rPr>
                <w:sz w:val="20"/>
              </w:rPr>
            </w:pPr>
            <w:r>
              <w:rPr>
                <w:sz w:val="20"/>
              </w:rPr>
              <w:t>98 1 00 00000</w:t>
            </w:r>
          </w:p>
        </w:tc>
        <w:tc>
          <w:tcPr>
            <w:tcW w:type="dxa" w:w="567"/>
            <w:shd w:fill="auto" w:val="clear"/>
          </w:tcPr>
          <w:p w14:paraId="642D0000">
            <w:pPr>
              <w:rPr>
                <w:sz w:val="20"/>
              </w:rPr>
            </w:pPr>
            <w:r>
              <w:rPr>
                <w:sz w:val="20"/>
              </w:rPr>
              <w:t>000</w:t>
            </w:r>
          </w:p>
        </w:tc>
        <w:tc>
          <w:tcPr>
            <w:tcW w:type="dxa" w:w="1438"/>
            <w:shd w:fill="auto" w:val="clear"/>
          </w:tcPr>
          <w:p w14:paraId="652D0000">
            <w:pPr>
              <w:ind/>
              <w:jc w:val="right"/>
              <w:rPr>
                <w:sz w:val="20"/>
              </w:rPr>
            </w:pPr>
            <w:r>
              <w:rPr>
                <w:sz w:val="20"/>
              </w:rPr>
              <w:t>3 687,05</w:t>
            </w:r>
          </w:p>
        </w:tc>
      </w:tr>
      <w:tr>
        <w:trPr>
          <w:trHeight w:hRule="atLeast" w:val="20"/>
        </w:trPr>
        <w:tc>
          <w:tcPr>
            <w:tcW w:type="dxa" w:w="4678"/>
            <w:shd w:fill="auto" w:val="clear"/>
          </w:tcPr>
          <w:p w14:paraId="662D0000">
            <w:pPr>
              <w:rPr>
                <w:sz w:val="20"/>
              </w:rPr>
            </w:pPr>
            <w:r>
              <w:rPr>
                <w:sz w:val="20"/>
              </w:rPr>
              <w:t>Иные вопросы, связанные с общегосударственным управлением</w:t>
            </w:r>
          </w:p>
        </w:tc>
        <w:tc>
          <w:tcPr>
            <w:tcW w:type="dxa" w:w="567"/>
            <w:shd w:fill="auto" w:val="clear"/>
          </w:tcPr>
          <w:p w14:paraId="672D0000">
            <w:pPr>
              <w:rPr>
                <w:sz w:val="20"/>
              </w:rPr>
            </w:pPr>
            <w:r>
              <w:rPr>
                <w:sz w:val="20"/>
              </w:rPr>
              <w:t>620</w:t>
            </w:r>
          </w:p>
        </w:tc>
        <w:tc>
          <w:tcPr>
            <w:tcW w:type="dxa" w:w="426"/>
            <w:shd w:fill="auto" w:val="clear"/>
          </w:tcPr>
          <w:p w14:paraId="682D0000">
            <w:pPr>
              <w:rPr>
                <w:sz w:val="20"/>
              </w:rPr>
            </w:pPr>
            <w:r>
              <w:rPr>
                <w:sz w:val="20"/>
              </w:rPr>
              <w:t>01</w:t>
            </w:r>
          </w:p>
        </w:tc>
        <w:tc>
          <w:tcPr>
            <w:tcW w:type="dxa" w:w="425"/>
            <w:shd w:fill="auto" w:val="clear"/>
          </w:tcPr>
          <w:p w14:paraId="692D0000">
            <w:pPr>
              <w:rPr>
                <w:sz w:val="20"/>
              </w:rPr>
            </w:pPr>
            <w:r>
              <w:rPr>
                <w:sz w:val="20"/>
              </w:rPr>
              <w:t>13</w:t>
            </w:r>
          </w:p>
        </w:tc>
        <w:tc>
          <w:tcPr>
            <w:tcW w:type="dxa" w:w="1559"/>
            <w:shd w:fill="auto" w:val="clear"/>
          </w:tcPr>
          <w:p w14:paraId="6A2D0000">
            <w:pPr>
              <w:rPr>
                <w:sz w:val="20"/>
              </w:rPr>
            </w:pPr>
            <w:r>
              <w:rPr>
                <w:sz w:val="20"/>
              </w:rPr>
              <w:t>98 1 00 21350</w:t>
            </w:r>
          </w:p>
        </w:tc>
        <w:tc>
          <w:tcPr>
            <w:tcW w:type="dxa" w:w="567"/>
            <w:shd w:fill="auto" w:val="clear"/>
          </w:tcPr>
          <w:p w14:paraId="6B2D0000">
            <w:pPr>
              <w:rPr>
                <w:sz w:val="20"/>
              </w:rPr>
            </w:pPr>
            <w:r>
              <w:rPr>
                <w:sz w:val="20"/>
              </w:rPr>
              <w:t>000</w:t>
            </w:r>
          </w:p>
        </w:tc>
        <w:tc>
          <w:tcPr>
            <w:tcW w:type="dxa" w:w="1438"/>
            <w:shd w:fill="auto" w:val="clear"/>
          </w:tcPr>
          <w:p w14:paraId="6C2D0000">
            <w:pPr>
              <w:ind/>
              <w:jc w:val="right"/>
              <w:rPr>
                <w:sz w:val="20"/>
              </w:rPr>
            </w:pPr>
            <w:r>
              <w:rPr>
                <w:sz w:val="20"/>
              </w:rPr>
              <w:t>1 687,05</w:t>
            </w:r>
          </w:p>
        </w:tc>
      </w:tr>
      <w:tr>
        <w:trPr>
          <w:trHeight w:hRule="atLeast" w:val="20"/>
        </w:trPr>
        <w:tc>
          <w:tcPr>
            <w:tcW w:type="dxa" w:w="4678"/>
            <w:shd w:fill="auto" w:val="clear"/>
          </w:tcPr>
          <w:p w14:paraId="6D2D0000">
            <w:pPr>
              <w:rPr>
                <w:sz w:val="20"/>
              </w:rPr>
            </w:pPr>
            <w:r>
              <w:rPr>
                <w:sz w:val="20"/>
              </w:rPr>
              <w:t>Уплата налогов, сборов и иных платежей</w:t>
            </w:r>
          </w:p>
        </w:tc>
        <w:tc>
          <w:tcPr>
            <w:tcW w:type="dxa" w:w="567"/>
            <w:shd w:fill="auto" w:val="clear"/>
          </w:tcPr>
          <w:p w14:paraId="6E2D0000">
            <w:pPr>
              <w:rPr>
                <w:sz w:val="20"/>
              </w:rPr>
            </w:pPr>
            <w:r>
              <w:rPr>
                <w:sz w:val="20"/>
              </w:rPr>
              <w:t>620</w:t>
            </w:r>
          </w:p>
        </w:tc>
        <w:tc>
          <w:tcPr>
            <w:tcW w:type="dxa" w:w="426"/>
            <w:shd w:fill="auto" w:val="clear"/>
          </w:tcPr>
          <w:p w14:paraId="6F2D0000">
            <w:pPr>
              <w:rPr>
                <w:sz w:val="20"/>
              </w:rPr>
            </w:pPr>
            <w:r>
              <w:rPr>
                <w:sz w:val="20"/>
              </w:rPr>
              <w:t>01</w:t>
            </w:r>
          </w:p>
        </w:tc>
        <w:tc>
          <w:tcPr>
            <w:tcW w:type="dxa" w:w="425"/>
            <w:shd w:fill="auto" w:val="clear"/>
          </w:tcPr>
          <w:p w14:paraId="702D0000">
            <w:pPr>
              <w:rPr>
                <w:sz w:val="20"/>
              </w:rPr>
            </w:pPr>
            <w:r>
              <w:rPr>
                <w:sz w:val="20"/>
              </w:rPr>
              <w:t>13</w:t>
            </w:r>
          </w:p>
        </w:tc>
        <w:tc>
          <w:tcPr>
            <w:tcW w:type="dxa" w:w="1559"/>
            <w:shd w:fill="auto" w:val="clear"/>
          </w:tcPr>
          <w:p w14:paraId="712D0000">
            <w:pPr>
              <w:rPr>
                <w:sz w:val="20"/>
              </w:rPr>
            </w:pPr>
            <w:r>
              <w:rPr>
                <w:sz w:val="20"/>
              </w:rPr>
              <w:t>98 1 00 21350</w:t>
            </w:r>
          </w:p>
        </w:tc>
        <w:tc>
          <w:tcPr>
            <w:tcW w:type="dxa" w:w="567"/>
            <w:shd w:fill="auto" w:val="clear"/>
          </w:tcPr>
          <w:p w14:paraId="722D0000">
            <w:pPr>
              <w:rPr>
                <w:sz w:val="20"/>
              </w:rPr>
            </w:pPr>
            <w:r>
              <w:rPr>
                <w:sz w:val="20"/>
              </w:rPr>
              <w:t>850</w:t>
            </w:r>
          </w:p>
        </w:tc>
        <w:tc>
          <w:tcPr>
            <w:tcW w:type="dxa" w:w="1438"/>
            <w:shd w:fill="auto" w:val="clear"/>
          </w:tcPr>
          <w:p w14:paraId="732D0000">
            <w:pPr>
              <w:ind/>
              <w:jc w:val="right"/>
              <w:rPr>
                <w:sz w:val="20"/>
              </w:rPr>
            </w:pPr>
            <w:r>
              <w:rPr>
                <w:sz w:val="20"/>
              </w:rPr>
              <w:t>1 687,05</w:t>
            </w:r>
          </w:p>
        </w:tc>
      </w:tr>
      <w:tr>
        <w:trPr>
          <w:trHeight w:hRule="atLeast" w:val="20"/>
        </w:trPr>
        <w:tc>
          <w:tcPr>
            <w:tcW w:type="dxa" w:w="4678"/>
            <w:shd w:fill="auto" w:val="clear"/>
          </w:tcPr>
          <w:p w14:paraId="742D0000">
            <w:pPr>
              <w:rPr>
                <w:sz w:val="20"/>
              </w:rPr>
            </w:pPr>
            <w:r>
              <w:rPr>
                <w:sz w:val="20"/>
              </w:rPr>
              <w:t>Расходы на предоставление муниципальному унитарному предприятию города Ставрополя «</w:t>
            </w:r>
            <w:r>
              <w:rPr>
                <w:sz w:val="20"/>
              </w:rPr>
              <w:t>Горзеленстрой</w:t>
            </w:r>
            <w:r>
              <w:rPr>
                <w:sz w:val="20"/>
              </w:rPr>
              <w:t>» субсидии в виде взноса муниципального образования города Ставрополя Ставропольского края в уставный фонд</w:t>
            </w:r>
          </w:p>
        </w:tc>
        <w:tc>
          <w:tcPr>
            <w:tcW w:type="dxa" w:w="567"/>
            <w:shd w:fill="auto" w:val="clear"/>
          </w:tcPr>
          <w:p w14:paraId="752D0000">
            <w:pPr>
              <w:rPr>
                <w:sz w:val="20"/>
              </w:rPr>
            </w:pPr>
            <w:r>
              <w:rPr>
                <w:sz w:val="20"/>
              </w:rPr>
              <w:t>620</w:t>
            </w:r>
          </w:p>
        </w:tc>
        <w:tc>
          <w:tcPr>
            <w:tcW w:type="dxa" w:w="426"/>
            <w:shd w:fill="auto" w:val="clear"/>
          </w:tcPr>
          <w:p w14:paraId="762D0000">
            <w:pPr>
              <w:rPr>
                <w:sz w:val="20"/>
              </w:rPr>
            </w:pPr>
            <w:r>
              <w:rPr>
                <w:sz w:val="20"/>
              </w:rPr>
              <w:t>01</w:t>
            </w:r>
          </w:p>
        </w:tc>
        <w:tc>
          <w:tcPr>
            <w:tcW w:type="dxa" w:w="425"/>
            <w:shd w:fill="auto" w:val="clear"/>
          </w:tcPr>
          <w:p w14:paraId="772D0000">
            <w:pPr>
              <w:rPr>
                <w:sz w:val="20"/>
              </w:rPr>
            </w:pPr>
            <w:r>
              <w:rPr>
                <w:sz w:val="20"/>
              </w:rPr>
              <w:t>13</w:t>
            </w:r>
          </w:p>
        </w:tc>
        <w:tc>
          <w:tcPr>
            <w:tcW w:type="dxa" w:w="1559"/>
            <w:shd w:fill="auto" w:val="clear"/>
          </w:tcPr>
          <w:p w14:paraId="782D0000">
            <w:pPr>
              <w:rPr>
                <w:sz w:val="20"/>
              </w:rPr>
            </w:pPr>
            <w:r>
              <w:rPr>
                <w:sz w:val="20"/>
              </w:rPr>
              <w:t>98 1 00 60160</w:t>
            </w:r>
          </w:p>
        </w:tc>
        <w:tc>
          <w:tcPr>
            <w:tcW w:type="dxa" w:w="567"/>
            <w:shd w:fill="auto" w:val="clear"/>
          </w:tcPr>
          <w:p w14:paraId="792D0000">
            <w:pPr>
              <w:rPr>
                <w:sz w:val="20"/>
              </w:rPr>
            </w:pPr>
            <w:r>
              <w:rPr>
                <w:sz w:val="20"/>
              </w:rPr>
              <w:t>000</w:t>
            </w:r>
          </w:p>
        </w:tc>
        <w:tc>
          <w:tcPr>
            <w:tcW w:type="dxa" w:w="1438"/>
            <w:shd w:fill="auto" w:val="clear"/>
          </w:tcPr>
          <w:p w14:paraId="7A2D0000">
            <w:pPr>
              <w:ind/>
              <w:jc w:val="right"/>
              <w:rPr>
                <w:sz w:val="20"/>
              </w:rPr>
            </w:pPr>
            <w:r>
              <w:rPr>
                <w:sz w:val="20"/>
              </w:rPr>
              <w:t>2 000,00</w:t>
            </w:r>
          </w:p>
        </w:tc>
      </w:tr>
      <w:tr>
        <w:trPr>
          <w:trHeight w:hRule="atLeast" w:val="20"/>
        </w:trPr>
        <w:tc>
          <w:tcPr>
            <w:tcW w:type="dxa" w:w="4678"/>
            <w:shd w:fill="auto" w:val="clear"/>
          </w:tcPr>
          <w:p w14:paraId="7B2D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7C2D0000">
            <w:pPr>
              <w:rPr>
                <w:sz w:val="20"/>
              </w:rPr>
            </w:pPr>
            <w:r>
              <w:rPr>
                <w:sz w:val="20"/>
              </w:rPr>
              <w:t>620</w:t>
            </w:r>
          </w:p>
        </w:tc>
        <w:tc>
          <w:tcPr>
            <w:tcW w:type="dxa" w:w="426"/>
            <w:shd w:fill="auto" w:val="clear"/>
          </w:tcPr>
          <w:p w14:paraId="7D2D0000">
            <w:pPr>
              <w:rPr>
                <w:sz w:val="20"/>
              </w:rPr>
            </w:pPr>
            <w:r>
              <w:rPr>
                <w:sz w:val="20"/>
              </w:rPr>
              <w:t>01</w:t>
            </w:r>
          </w:p>
        </w:tc>
        <w:tc>
          <w:tcPr>
            <w:tcW w:type="dxa" w:w="425"/>
            <w:shd w:fill="auto" w:val="clear"/>
          </w:tcPr>
          <w:p w14:paraId="7E2D0000">
            <w:pPr>
              <w:rPr>
                <w:sz w:val="20"/>
              </w:rPr>
            </w:pPr>
            <w:r>
              <w:rPr>
                <w:sz w:val="20"/>
              </w:rPr>
              <w:t>13</w:t>
            </w:r>
          </w:p>
        </w:tc>
        <w:tc>
          <w:tcPr>
            <w:tcW w:type="dxa" w:w="1559"/>
            <w:shd w:fill="auto" w:val="clear"/>
          </w:tcPr>
          <w:p w14:paraId="7F2D0000">
            <w:pPr>
              <w:rPr>
                <w:sz w:val="20"/>
              </w:rPr>
            </w:pPr>
            <w:r>
              <w:rPr>
                <w:sz w:val="20"/>
              </w:rPr>
              <w:t>98 1 00 60160</w:t>
            </w:r>
          </w:p>
        </w:tc>
        <w:tc>
          <w:tcPr>
            <w:tcW w:type="dxa" w:w="567"/>
            <w:shd w:fill="auto" w:val="clear"/>
          </w:tcPr>
          <w:p w14:paraId="802D0000">
            <w:pPr>
              <w:rPr>
                <w:sz w:val="20"/>
              </w:rPr>
            </w:pPr>
            <w:r>
              <w:rPr>
                <w:sz w:val="20"/>
              </w:rPr>
              <w:t>810</w:t>
            </w:r>
          </w:p>
        </w:tc>
        <w:tc>
          <w:tcPr>
            <w:tcW w:type="dxa" w:w="1438"/>
            <w:shd w:fill="auto" w:val="clear"/>
          </w:tcPr>
          <w:p w14:paraId="812D0000">
            <w:pPr>
              <w:ind/>
              <w:jc w:val="right"/>
              <w:rPr>
                <w:sz w:val="20"/>
              </w:rPr>
            </w:pPr>
            <w:r>
              <w:rPr>
                <w:sz w:val="20"/>
              </w:rPr>
              <w:t>2 000,00</w:t>
            </w:r>
          </w:p>
        </w:tc>
      </w:tr>
      <w:tr>
        <w:trPr>
          <w:trHeight w:hRule="atLeast" w:val="20"/>
        </w:trPr>
        <w:tc>
          <w:tcPr>
            <w:tcW w:type="dxa" w:w="4678"/>
            <w:shd w:fill="auto" w:val="clear"/>
          </w:tcPr>
          <w:p w14:paraId="822D0000">
            <w:pPr>
              <w:rPr>
                <w:sz w:val="20"/>
              </w:rPr>
            </w:pPr>
            <w:r>
              <w:rPr>
                <w:sz w:val="20"/>
              </w:rPr>
              <w:t>Национальная экономика</w:t>
            </w:r>
          </w:p>
        </w:tc>
        <w:tc>
          <w:tcPr>
            <w:tcW w:type="dxa" w:w="567"/>
            <w:shd w:fill="auto" w:val="clear"/>
          </w:tcPr>
          <w:p w14:paraId="832D0000">
            <w:pPr>
              <w:rPr>
                <w:sz w:val="20"/>
              </w:rPr>
            </w:pPr>
            <w:r>
              <w:rPr>
                <w:sz w:val="20"/>
              </w:rPr>
              <w:t>620</w:t>
            </w:r>
          </w:p>
        </w:tc>
        <w:tc>
          <w:tcPr>
            <w:tcW w:type="dxa" w:w="426"/>
            <w:shd w:fill="auto" w:val="clear"/>
          </w:tcPr>
          <w:p w14:paraId="842D0000">
            <w:pPr>
              <w:rPr>
                <w:sz w:val="20"/>
              </w:rPr>
            </w:pPr>
            <w:r>
              <w:rPr>
                <w:sz w:val="20"/>
              </w:rPr>
              <w:t>04</w:t>
            </w:r>
          </w:p>
        </w:tc>
        <w:tc>
          <w:tcPr>
            <w:tcW w:type="dxa" w:w="425"/>
            <w:shd w:fill="auto" w:val="clear"/>
          </w:tcPr>
          <w:p w14:paraId="852D0000">
            <w:pPr>
              <w:rPr>
                <w:sz w:val="20"/>
              </w:rPr>
            </w:pPr>
            <w:r>
              <w:rPr>
                <w:sz w:val="20"/>
              </w:rPr>
              <w:t>00</w:t>
            </w:r>
          </w:p>
        </w:tc>
        <w:tc>
          <w:tcPr>
            <w:tcW w:type="dxa" w:w="1559"/>
            <w:shd w:fill="auto" w:val="clear"/>
          </w:tcPr>
          <w:p w14:paraId="862D0000">
            <w:pPr>
              <w:rPr>
                <w:sz w:val="20"/>
              </w:rPr>
            </w:pPr>
            <w:r>
              <w:rPr>
                <w:sz w:val="20"/>
              </w:rPr>
              <w:t>00 0 00 00000</w:t>
            </w:r>
          </w:p>
        </w:tc>
        <w:tc>
          <w:tcPr>
            <w:tcW w:type="dxa" w:w="567"/>
            <w:shd w:fill="auto" w:val="clear"/>
          </w:tcPr>
          <w:p w14:paraId="872D0000">
            <w:pPr>
              <w:rPr>
                <w:sz w:val="20"/>
              </w:rPr>
            </w:pPr>
            <w:r>
              <w:rPr>
                <w:sz w:val="20"/>
              </w:rPr>
              <w:t>000</w:t>
            </w:r>
          </w:p>
        </w:tc>
        <w:tc>
          <w:tcPr>
            <w:tcW w:type="dxa" w:w="1438"/>
            <w:shd w:fill="auto" w:val="clear"/>
          </w:tcPr>
          <w:p w14:paraId="882D0000">
            <w:pPr>
              <w:ind/>
              <w:jc w:val="right"/>
              <w:rPr>
                <w:sz w:val="20"/>
              </w:rPr>
            </w:pPr>
            <w:r>
              <w:rPr>
                <w:sz w:val="20"/>
              </w:rPr>
              <w:t>1 334 754,50</w:t>
            </w:r>
          </w:p>
        </w:tc>
      </w:tr>
      <w:tr>
        <w:trPr>
          <w:trHeight w:hRule="atLeast" w:val="20"/>
        </w:trPr>
        <w:tc>
          <w:tcPr>
            <w:tcW w:type="dxa" w:w="4678"/>
            <w:shd w:fill="auto" w:val="clear"/>
          </w:tcPr>
          <w:p w14:paraId="892D0000">
            <w:pPr>
              <w:rPr>
                <w:sz w:val="20"/>
              </w:rPr>
            </w:pPr>
            <w:r>
              <w:rPr>
                <w:sz w:val="20"/>
              </w:rPr>
              <w:t>Водное хозяйство</w:t>
            </w:r>
          </w:p>
        </w:tc>
        <w:tc>
          <w:tcPr>
            <w:tcW w:type="dxa" w:w="567"/>
            <w:shd w:fill="auto" w:val="clear"/>
          </w:tcPr>
          <w:p w14:paraId="8A2D0000">
            <w:pPr>
              <w:rPr>
                <w:sz w:val="20"/>
              </w:rPr>
            </w:pPr>
            <w:r>
              <w:rPr>
                <w:sz w:val="20"/>
              </w:rPr>
              <w:t>620</w:t>
            </w:r>
          </w:p>
        </w:tc>
        <w:tc>
          <w:tcPr>
            <w:tcW w:type="dxa" w:w="426"/>
            <w:shd w:fill="auto" w:val="clear"/>
          </w:tcPr>
          <w:p w14:paraId="8B2D0000">
            <w:pPr>
              <w:rPr>
                <w:sz w:val="20"/>
              </w:rPr>
            </w:pPr>
            <w:r>
              <w:rPr>
                <w:sz w:val="20"/>
              </w:rPr>
              <w:t>04</w:t>
            </w:r>
          </w:p>
        </w:tc>
        <w:tc>
          <w:tcPr>
            <w:tcW w:type="dxa" w:w="425"/>
            <w:shd w:fill="auto" w:val="clear"/>
          </w:tcPr>
          <w:p w14:paraId="8C2D0000">
            <w:pPr>
              <w:rPr>
                <w:sz w:val="20"/>
              </w:rPr>
            </w:pPr>
            <w:r>
              <w:rPr>
                <w:sz w:val="20"/>
              </w:rPr>
              <w:t>06</w:t>
            </w:r>
          </w:p>
        </w:tc>
        <w:tc>
          <w:tcPr>
            <w:tcW w:type="dxa" w:w="1559"/>
            <w:shd w:fill="auto" w:val="clear"/>
          </w:tcPr>
          <w:p w14:paraId="8D2D0000">
            <w:pPr>
              <w:rPr>
                <w:sz w:val="20"/>
              </w:rPr>
            </w:pPr>
            <w:r>
              <w:rPr>
                <w:sz w:val="20"/>
              </w:rPr>
              <w:t>00 0 00 00000</w:t>
            </w:r>
          </w:p>
        </w:tc>
        <w:tc>
          <w:tcPr>
            <w:tcW w:type="dxa" w:w="567"/>
            <w:shd w:fill="auto" w:val="clear"/>
          </w:tcPr>
          <w:p w14:paraId="8E2D0000">
            <w:pPr>
              <w:rPr>
                <w:sz w:val="20"/>
              </w:rPr>
            </w:pPr>
            <w:r>
              <w:rPr>
                <w:sz w:val="20"/>
              </w:rPr>
              <w:t>000</w:t>
            </w:r>
          </w:p>
        </w:tc>
        <w:tc>
          <w:tcPr>
            <w:tcW w:type="dxa" w:w="1438"/>
            <w:shd w:fill="auto" w:val="clear"/>
          </w:tcPr>
          <w:p w14:paraId="8F2D0000">
            <w:pPr>
              <w:ind/>
              <w:jc w:val="right"/>
              <w:rPr>
                <w:sz w:val="20"/>
              </w:rPr>
            </w:pPr>
            <w:r>
              <w:rPr>
                <w:sz w:val="20"/>
              </w:rPr>
              <w:t>13 199,09</w:t>
            </w:r>
          </w:p>
        </w:tc>
      </w:tr>
      <w:tr>
        <w:trPr>
          <w:trHeight w:hRule="atLeast" w:val="20"/>
        </w:trPr>
        <w:tc>
          <w:tcPr>
            <w:tcW w:type="dxa" w:w="4678"/>
            <w:shd w:fill="auto" w:val="clear"/>
          </w:tcPr>
          <w:p w14:paraId="90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912D0000">
            <w:pPr>
              <w:rPr>
                <w:sz w:val="20"/>
              </w:rPr>
            </w:pPr>
            <w:r>
              <w:rPr>
                <w:sz w:val="20"/>
              </w:rPr>
              <w:t>620</w:t>
            </w:r>
          </w:p>
        </w:tc>
        <w:tc>
          <w:tcPr>
            <w:tcW w:type="dxa" w:w="426"/>
            <w:shd w:fill="auto" w:val="clear"/>
          </w:tcPr>
          <w:p w14:paraId="922D0000">
            <w:pPr>
              <w:rPr>
                <w:sz w:val="20"/>
              </w:rPr>
            </w:pPr>
            <w:r>
              <w:rPr>
                <w:sz w:val="20"/>
              </w:rPr>
              <w:t>04</w:t>
            </w:r>
          </w:p>
        </w:tc>
        <w:tc>
          <w:tcPr>
            <w:tcW w:type="dxa" w:w="425"/>
            <w:shd w:fill="auto" w:val="clear"/>
          </w:tcPr>
          <w:p w14:paraId="932D0000">
            <w:pPr>
              <w:rPr>
                <w:sz w:val="20"/>
              </w:rPr>
            </w:pPr>
            <w:r>
              <w:rPr>
                <w:sz w:val="20"/>
              </w:rPr>
              <w:t>06</w:t>
            </w:r>
          </w:p>
        </w:tc>
        <w:tc>
          <w:tcPr>
            <w:tcW w:type="dxa" w:w="1559"/>
            <w:shd w:fill="auto" w:val="clear"/>
          </w:tcPr>
          <w:p w14:paraId="942D0000">
            <w:pPr>
              <w:rPr>
                <w:sz w:val="20"/>
              </w:rPr>
            </w:pPr>
            <w:r>
              <w:rPr>
                <w:sz w:val="20"/>
              </w:rPr>
              <w:t>04 0 00 00000</w:t>
            </w:r>
          </w:p>
        </w:tc>
        <w:tc>
          <w:tcPr>
            <w:tcW w:type="dxa" w:w="567"/>
            <w:shd w:fill="auto" w:val="clear"/>
          </w:tcPr>
          <w:p w14:paraId="952D0000">
            <w:pPr>
              <w:rPr>
                <w:sz w:val="20"/>
              </w:rPr>
            </w:pPr>
            <w:r>
              <w:rPr>
                <w:sz w:val="20"/>
              </w:rPr>
              <w:t>000</w:t>
            </w:r>
          </w:p>
        </w:tc>
        <w:tc>
          <w:tcPr>
            <w:tcW w:type="dxa" w:w="1438"/>
            <w:shd w:fill="auto" w:val="clear"/>
          </w:tcPr>
          <w:p w14:paraId="962D0000">
            <w:pPr>
              <w:ind/>
              <w:jc w:val="right"/>
              <w:rPr>
                <w:sz w:val="20"/>
              </w:rPr>
            </w:pPr>
            <w:r>
              <w:rPr>
                <w:sz w:val="20"/>
              </w:rPr>
              <w:t>13 199,09</w:t>
            </w:r>
          </w:p>
        </w:tc>
      </w:tr>
      <w:tr>
        <w:trPr>
          <w:trHeight w:hRule="atLeast" w:val="20"/>
        </w:trPr>
        <w:tc>
          <w:tcPr>
            <w:tcW w:type="dxa" w:w="4678"/>
            <w:shd w:fill="auto" w:val="clear"/>
          </w:tcPr>
          <w:p w14:paraId="972D0000">
            <w:pPr>
              <w:rPr>
                <w:sz w:val="20"/>
              </w:rPr>
            </w:pPr>
            <w:r>
              <w:rPr>
                <w:sz w:val="20"/>
              </w:rPr>
              <w:t>Подпрограмма «Благоустройство территории города Ставрополя»</w:t>
            </w:r>
          </w:p>
        </w:tc>
        <w:tc>
          <w:tcPr>
            <w:tcW w:type="dxa" w:w="567"/>
            <w:shd w:fill="auto" w:val="clear"/>
          </w:tcPr>
          <w:p w14:paraId="982D0000">
            <w:pPr>
              <w:rPr>
                <w:sz w:val="20"/>
              </w:rPr>
            </w:pPr>
            <w:r>
              <w:rPr>
                <w:sz w:val="20"/>
              </w:rPr>
              <w:t>620</w:t>
            </w:r>
          </w:p>
        </w:tc>
        <w:tc>
          <w:tcPr>
            <w:tcW w:type="dxa" w:w="426"/>
            <w:shd w:fill="auto" w:val="clear"/>
          </w:tcPr>
          <w:p w14:paraId="992D0000">
            <w:pPr>
              <w:rPr>
                <w:sz w:val="20"/>
              </w:rPr>
            </w:pPr>
            <w:r>
              <w:rPr>
                <w:sz w:val="20"/>
              </w:rPr>
              <w:t>04</w:t>
            </w:r>
          </w:p>
        </w:tc>
        <w:tc>
          <w:tcPr>
            <w:tcW w:type="dxa" w:w="425"/>
            <w:shd w:fill="auto" w:val="clear"/>
          </w:tcPr>
          <w:p w14:paraId="9A2D0000">
            <w:pPr>
              <w:rPr>
                <w:sz w:val="20"/>
              </w:rPr>
            </w:pPr>
            <w:r>
              <w:rPr>
                <w:sz w:val="20"/>
              </w:rPr>
              <w:t>06</w:t>
            </w:r>
          </w:p>
        </w:tc>
        <w:tc>
          <w:tcPr>
            <w:tcW w:type="dxa" w:w="1559"/>
            <w:shd w:fill="auto" w:val="clear"/>
          </w:tcPr>
          <w:p w14:paraId="9B2D0000">
            <w:pPr>
              <w:rPr>
                <w:sz w:val="20"/>
              </w:rPr>
            </w:pPr>
            <w:r>
              <w:rPr>
                <w:sz w:val="20"/>
              </w:rPr>
              <w:t>04 3 00 00000</w:t>
            </w:r>
          </w:p>
        </w:tc>
        <w:tc>
          <w:tcPr>
            <w:tcW w:type="dxa" w:w="567"/>
            <w:shd w:fill="auto" w:val="clear"/>
          </w:tcPr>
          <w:p w14:paraId="9C2D0000">
            <w:pPr>
              <w:rPr>
                <w:sz w:val="20"/>
              </w:rPr>
            </w:pPr>
            <w:r>
              <w:rPr>
                <w:sz w:val="20"/>
              </w:rPr>
              <w:t>000</w:t>
            </w:r>
          </w:p>
        </w:tc>
        <w:tc>
          <w:tcPr>
            <w:tcW w:type="dxa" w:w="1438"/>
            <w:shd w:fill="auto" w:val="clear"/>
          </w:tcPr>
          <w:p w14:paraId="9D2D0000">
            <w:pPr>
              <w:ind/>
              <w:jc w:val="right"/>
              <w:rPr>
                <w:sz w:val="20"/>
              </w:rPr>
            </w:pPr>
            <w:r>
              <w:rPr>
                <w:sz w:val="20"/>
              </w:rPr>
              <w:t>13 199,09</w:t>
            </w:r>
          </w:p>
        </w:tc>
      </w:tr>
      <w:tr>
        <w:trPr>
          <w:trHeight w:hRule="atLeast" w:val="20"/>
        </w:trPr>
        <w:tc>
          <w:tcPr>
            <w:tcW w:type="dxa" w:w="4678"/>
            <w:shd w:fill="auto" w:val="clear"/>
          </w:tcPr>
          <w:p w14:paraId="9E2D0000">
            <w:pPr>
              <w:rPr>
                <w:sz w:val="20"/>
              </w:rPr>
            </w:pPr>
            <w:r>
              <w:rPr>
                <w:sz w:val="20"/>
              </w:rPr>
              <w:t>Основное мероприятие «Благоустройство территории города Ставрополя»</w:t>
            </w:r>
          </w:p>
        </w:tc>
        <w:tc>
          <w:tcPr>
            <w:tcW w:type="dxa" w:w="567"/>
            <w:shd w:fill="auto" w:val="clear"/>
          </w:tcPr>
          <w:p w14:paraId="9F2D0000">
            <w:pPr>
              <w:rPr>
                <w:sz w:val="20"/>
              </w:rPr>
            </w:pPr>
            <w:r>
              <w:rPr>
                <w:sz w:val="20"/>
              </w:rPr>
              <w:t>620</w:t>
            </w:r>
          </w:p>
        </w:tc>
        <w:tc>
          <w:tcPr>
            <w:tcW w:type="dxa" w:w="426"/>
            <w:shd w:fill="auto" w:val="clear"/>
          </w:tcPr>
          <w:p w14:paraId="A02D0000">
            <w:pPr>
              <w:rPr>
                <w:sz w:val="20"/>
              </w:rPr>
            </w:pPr>
            <w:r>
              <w:rPr>
                <w:sz w:val="20"/>
              </w:rPr>
              <w:t>04</w:t>
            </w:r>
          </w:p>
        </w:tc>
        <w:tc>
          <w:tcPr>
            <w:tcW w:type="dxa" w:w="425"/>
            <w:shd w:fill="auto" w:val="clear"/>
          </w:tcPr>
          <w:p w14:paraId="A12D0000">
            <w:pPr>
              <w:rPr>
                <w:sz w:val="20"/>
              </w:rPr>
            </w:pPr>
            <w:r>
              <w:rPr>
                <w:sz w:val="20"/>
              </w:rPr>
              <w:t>06</w:t>
            </w:r>
          </w:p>
        </w:tc>
        <w:tc>
          <w:tcPr>
            <w:tcW w:type="dxa" w:w="1559"/>
            <w:shd w:fill="auto" w:val="clear"/>
          </w:tcPr>
          <w:p w14:paraId="A22D0000">
            <w:pPr>
              <w:rPr>
                <w:sz w:val="20"/>
              </w:rPr>
            </w:pPr>
            <w:r>
              <w:rPr>
                <w:sz w:val="20"/>
              </w:rPr>
              <w:t>04 3 04 00000</w:t>
            </w:r>
          </w:p>
        </w:tc>
        <w:tc>
          <w:tcPr>
            <w:tcW w:type="dxa" w:w="567"/>
            <w:shd w:fill="auto" w:val="clear"/>
          </w:tcPr>
          <w:p w14:paraId="A32D0000">
            <w:pPr>
              <w:rPr>
                <w:sz w:val="20"/>
              </w:rPr>
            </w:pPr>
            <w:r>
              <w:rPr>
                <w:sz w:val="20"/>
              </w:rPr>
              <w:t>000</w:t>
            </w:r>
          </w:p>
        </w:tc>
        <w:tc>
          <w:tcPr>
            <w:tcW w:type="dxa" w:w="1438"/>
            <w:shd w:fill="auto" w:val="clear"/>
          </w:tcPr>
          <w:p w14:paraId="A42D0000">
            <w:pPr>
              <w:ind/>
              <w:jc w:val="right"/>
              <w:rPr>
                <w:sz w:val="20"/>
              </w:rPr>
            </w:pPr>
            <w:r>
              <w:rPr>
                <w:sz w:val="20"/>
              </w:rPr>
              <w:t>13 199,09</w:t>
            </w:r>
          </w:p>
        </w:tc>
      </w:tr>
      <w:tr>
        <w:trPr>
          <w:trHeight w:hRule="atLeast" w:val="20"/>
        </w:trPr>
        <w:tc>
          <w:tcPr>
            <w:tcW w:type="dxa" w:w="4678"/>
            <w:shd w:fill="auto" w:val="clear"/>
          </w:tcPr>
          <w:p w14:paraId="A52D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62D0000">
            <w:pPr>
              <w:rPr>
                <w:sz w:val="20"/>
              </w:rPr>
            </w:pPr>
            <w:r>
              <w:rPr>
                <w:sz w:val="20"/>
              </w:rPr>
              <w:t>620</w:t>
            </w:r>
          </w:p>
        </w:tc>
        <w:tc>
          <w:tcPr>
            <w:tcW w:type="dxa" w:w="426"/>
            <w:shd w:fill="auto" w:val="clear"/>
          </w:tcPr>
          <w:p w14:paraId="A72D0000">
            <w:pPr>
              <w:rPr>
                <w:sz w:val="20"/>
              </w:rPr>
            </w:pPr>
            <w:r>
              <w:rPr>
                <w:sz w:val="20"/>
              </w:rPr>
              <w:t>04</w:t>
            </w:r>
          </w:p>
        </w:tc>
        <w:tc>
          <w:tcPr>
            <w:tcW w:type="dxa" w:w="425"/>
            <w:shd w:fill="auto" w:val="clear"/>
          </w:tcPr>
          <w:p w14:paraId="A82D0000">
            <w:pPr>
              <w:rPr>
                <w:sz w:val="20"/>
              </w:rPr>
            </w:pPr>
            <w:r>
              <w:rPr>
                <w:sz w:val="20"/>
              </w:rPr>
              <w:t>06</w:t>
            </w:r>
          </w:p>
        </w:tc>
        <w:tc>
          <w:tcPr>
            <w:tcW w:type="dxa" w:w="1559"/>
            <w:shd w:fill="auto" w:val="clear"/>
          </w:tcPr>
          <w:p w14:paraId="A92D0000">
            <w:pPr>
              <w:rPr>
                <w:sz w:val="20"/>
              </w:rPr>
            </w:pPr>
            <w:r>
              <w:rPr>
                <w:sz w:val="20"/>
              </w:rPr>
              <w:t>04 3 04 11010</w:t>
            </w:r>
          </w:p>
        </w:tc>
        <w:tc>
          <w:tcPr>
            <w:tcW w:type="dxa" w:w="567"/>
            <w:shd w:fill="auto" w:val="clear"/>
          </w:tcPr>
          <w:p w14:paraId="AA2D0000">
            <w:pPr>
              <w:rPr>
                <w:sz w:val="20"/>
              </w:rPr>
            </w:pPr>
            <w:r>
              <w:rPr>
                <w:sz w:val="20"/>
              </w:rPr>
              <w:t>000</w:t>
            </w:r>
          </w:p>
        </w:tc>
        <w:tc>
          <w:tcPr>
            <w:tcW w:type="dxa" w:w="1438"/>
            <w:shd w:fill="auto" w:val="clear"/>
          </w:tcPr>
          <w:p w14:paraId="AB2D0000">
            <w:pPr>
              <w:ind/>
              <w:jc w:val="right"/>
              <w:rPr>
                <w:sz w:val="20"/>
              </w:rPr>
            </w:pPr>
            <w:r>
              <w:rPr>
                <w:sz w:val="20"/>
              </w:rPr>
              <w:t>5 611,40</w:t>
            </w:r>
          </w:p>
        </w:tc>
      </w:tr>
      <w:tr>
        <w:trPr>
          <w:trHeight w:hRule="atLeast" w:val="20"/>
        </w:trPr>
        <w:tc>
          <w:tcPr>
            <w:tcW w:type="dxa" w:w="4678"/>
            <w:shd w:fill="auto" w:val="clear"/>
          </w:tcPr>
          <w:p w14:paraId="AC2D0000">
            <w:pPr>
              <w:rPr>
                <w:sz w:val="20"/>
              </w:rPr>
            </w:pPr>
            <w:r>
              <w:rPr>
                <w:sz w:val="20"/>
              </w:rPr>
              <w:t>Субсидии бюджетным учреждениям</w:t>
            </w:r>
          </w:p>
        </w:tc>
        <w:tc>
          <w:tcPr>
            <w:tcW w:type="dxa" w:w="567"/>
            <w:shd w:fill="auto" w:val="clear"/>
          </w:tcPr>
          <w:p w14:paraId="AD2D0000">
            <w:pPr>
              <w:rPr>
                <w:sz w:val="20"/>
              </w:rPr>
            </w:pPr>
            <w:r>
              <w:rPr>
                <w:sz w:val="20"/>
              </w:rPr>
              <w:t>620</w:t>
            </w:r>
          </w:p>
        </w:tc>
        <w:tc>
          <w:tcPr>
            <w:tcW w:type="dxa" w:w="426"/>
            <w:shd w:fill="auto" w:val="clear"/>
          </w:tcPr>
          <w:p w14:paraId="AE2D0000">
            <w:pPr>
              <w:rPr>
                <w:sz w:val="20"/>
              </w:rPr>
            </w:pPr>
            <w:r>
              <w:rPr>
                <w:sz w:val="20"/>
              </w:rPr>
              <w:t>04</w:t>
            </w:r>
          </w:p>
        </w:tc>
        <w:tc>
          <w:tcPr>
            <w:tcW w:type="dxa" w:w="425"/>
            <w:shd w:fill="auto" w:val="clear"/>
          </w:tcPr>
          <w:p w14:paraId="AF2D0000">
            <w:pPr>
              <w:rPr>
                <w:sz w:val="20"/>
              </w:rPr>
            </w:pPr>
            <w:r>
              <w:rPr>
                <w:sz w:val="20"/>
              </w:rPr>
              <w:t>06</w:t>
            </w:r>
          </w:p>
        </w:tc>
        <w:tc>
          <w:tcPr>
            <w:tcW w:type="dxa" w:w="1559"/>
            <w:shd w:fill="auto" w:val="clear"/>
          </w:tcPr>
          <w:p w14:paraId="B02D0000">
            <w:pPr>
              <w:rPr>
                <w:sz w:val="20"/>
              </w:rPr>
            </w:pPr>
            <w:r>
              <w:rPr>
                <w:sz w:val="20"/>
              </w:rPr>
              <w:t>04 3 04 11010</w:t>
            </w:r>
          </w:p>
        </w:tc>
        <w:tc>
          <w:tcPr>
            <w:tcW w:type="dxa" w:w="567"/>
            <w:shd w:fill="auto" w:val="clear"/>
          </w:tcPr>
          <w:p w14:paraId="B12D0000">
            <w:pPr>
              <w:rPr>
                <w:sz w:val="20"/>
              </w:rPr>
            </w:pPr>
            <w:r>
              <w:rPr>
                <w:sz w:val="20"/>
              </w:rPr>
              <w:t>610</w:t>
            </w:r>
          </w:p>
        </w:tc>
        <w:tc>
          <w:tcPr>
            <w:tcW w:type="dxa" w:w="1438"/>
            <w:shd w:fill="auto" w:val="clear"/>
          </w:tcPr>
          <w:p w14:paraId="B22D0000">
            <w:pPr>
              <w:ind/>
              <w:jc w:val="right"/>
              <w:rPr>
                <w:sz w:val="20"/>
              </w:rPr>
            </w:pPr>
            <w:r>
              <w:rPr>
                <w:sz w:val="20"/>
              </w:rPr>
              <w:t>5 611,40</w:t>
            </w:r>
          </w:p>
        </w:tc>
      </w:tr>
      <w:tr>
        <w:trPr>
          <w:trHeight w:hRule="atLeast" w:val="20"/>
        </w:trPr>
        <w:tc>
          <w:tcPr>
            <w:tcW w:type="dxa" w:w="4678"/>
            <w:shd w:fill="auto" w:val="clear"/>
          </w:tcPr>
          <w:p w14:paraId="B32D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B42D0000">
            <w:pPr>
              <w:rPr>
                <w:sz w:val="20"/>
              </w:rPr>
            </w:pPr>
            <w:r>
              <w:rPr>
                <w:sz w:val="20"/>
              </w:rPr>
              <w:t>620</w:t>
            </w:r>
          </w:p>
        </w:tc>
        <w:tc>
          <w:tcPr>
            <w:tcW w:type="dxa" w:w="426"/>
            <w:shd w:fill="auto" w:val="clear"/>
          </w:tcPr>
          <w:p w14:paraId="B52D0000">
            <w:pPr>
              <w:rPr>
                <w:sz w:val="20"/>
              </w:rPr>
            </w:pPr>
            <w:r>
              <w:rPr>
                <w:sz w:val="20"/>
              </w:rPr>
              <w:t>04</w:t>
            </w:r>
          </w:p>
        </w:tc>
        <w:tc>
          <w:tcPr>
            <w:tcW w:type="dxa" w:w="425"/>
            <w:shd w:fill="auto" w:val="clear"/>
          </w:tcPr>
          <w:p w14:paraId="B62D0000">
            <w:pPr>
              <w:rPr>
                <w:sz w:val="20"/>
              </w:rPr>
            </w:pPr>
            <w:r>
              <w:rPr>
                <w:sz w:val="20"/>
              </w:rPr>
              <w:t>06</w:t>
            </w:r>
          </w:p>
        </w:tc>
        <w:tc>
          <w:tcPr>
            <w:tcW w:type="dxa" w:w="1559"/>
            <w:shd w:fill="auto" w:val="clear"/>
          </w:tcPr>
          <w:p w14:paraId="B72D0000">
            <w:pPr>
              <w:rPr>
                <w:sz w:val="20"/>
              </w:rPr>
            </w:pPr>
            <w:r>
              <w:rPr>
                <w:sz w:val="20"/>
              </w:rPr>
              <w:t>04 3 04 20300</w:t>
            </w:r>
          </w:p>
        </w:tc>
        <w:tc>
          <w:tcPr>
            <w:tcW w:type="dxa" w:w="567"/>
            <w:shd w:fill="auto" w:val="clear"/>
          </w:tcPr>
          <w:p w14:paraId="B82D0000">
            <w:pPr>
              <w:rPr>
                <w:sz w:val="20"/>
              </w:rPr>
            </w:pPr>
            <w:r>
              <w:rPr>
                <w:sz w:val="20"/>
              </w:rPr>
              <w:t>000</w:t>
            </w:r>
          </w:p>
        </w:tc>
        <w:tc>
          <w:tcPr>
            <w:tcW w:type="dxa" w:w="1438"/>
            <w:shd w:fill="auto" w:val="clear"/>
          </w:tcPr>
          <w:p w14:paraId="B92D0000">
            <w:pPr>
              <w:ind/>
              <w:jc w:val="right"/>
              <w:rPr>
                <w:sz w:val="20"/>
              </w:rPr>
            </w:pPr>
            <w:r>
              <w:rPr>
                <w:sz w:val="20"/>
              </w:rPr>
              <w:t>7 571,24</w:t>
            </w:r>
          </w:p>
        </w:tc>
      </w:tr>
      <w:tr>
        <w:trPr>
          <w:trHeight w:hRule="atLeast" w:val="20"/>
        </w:trPr>
        <w:tc>
          <w:tcPr>
            <w:tcW w:type="dxa" w:w="4678"/>
            <w:shd w:fill="auto" w:val="clear"/>
          </w:tcPr>
          <w:p w14:paraId="BA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B2D0000">
            <w:pPr>
              <w:rPr>
                <w:sz w:val="20"/>
              </w:rPr>
            </w:pPr>
            <w:r>
              <w:rPr>
                <w:sz w:val="20"/>
              </w:rPr>
              <w:t>620</w:t>
            </w:r>
          </w:p>
        </w:tc>
        <w:tc>
          <w:tcPr>
            <w:tcW w:type="dxa" w:w="426"/>
            <w:shd w:fill="auto" w:val="clear"/>
          </w:tcPr>
          <w:p w14:paraId="BC2D0000">
            <w:pPr>
              <w:rPr>
                <w:sz w:val="20"/>
              </w:rPr>
            </w:pPr>
            <w:r>
              <w:rPr>
                <w:sz w:val="20"/>
              </w:rPr>
              <w:t>04</w:t>
            </w:r>
          </w:p>
        </w:tc>
        <w:tc>
          <w:tcPr>
            <w:tcW w:type="dxa" w:w="425"/>
            <w:shd w:fill="auto" w:val="clear"/>
          </w:tcPr>
          <w:p w14:paraId="BD2D0000">
            <w:pPr>
              <w:rPr>
                <w:sz w:val="20"/>
              </w:rPr>
            </w:pPr>
            <w:r>
              <w:rPr>
                <w:sz w:val="20"/>
              </w:rPr>
              <w:t>06</w:t>
            </w:r>
          </w:p>
        </w:tc>
        <w:tc>
          <w:tcPr>
            <w:tcW w:type="dxa" w:w="1559"/>
            <w:shd w:fill="auto" w:val="clear"/>
          </w:tcPr>
          <w:p w14:paraId="BE2D0000">
            <w:pPr>
              <w:rPr>
                <w:sz w:val="20"/>
              </w:rPr>
            </w:pPr>
            <w:r>
              <w:rPr>
                <w:sz w:val="20"/>
              </w:rPr>
              <w:t>04 3 04 20300</w:t>
            </w:r>
          </w:p>
        </w:tc>
        <w:tc>
          <w:tcPr>
            <w:tcW w:type="dxa" w:w="567"/>
            <w:shd w:fill="auto" w:val="clear"/>
          </w:tcPr>
          <w:p w14:paraId="BF2D0000">
            <w:pPr>
              <w:rPr>
                <w:sz w:val="20"/>
              </w:rPr>
            </w:pPr>
            <w:r>
              <w:rPr>
                <w:sz w:val="20"/>
              </w:rPr>
              <w:t>240</w:t>
            </w:r>
          </w:p>
        </w:tc>
        <w:tc>
          <w:tcPr>
            <w:tcW w:type="dxa" w:w="1438"/>
            <w:shd w:fill="auto" w:val="clear"/>
          </w:tcPr>
          <w:p w14:paraId="C02D0000">
            <w:pPr>
              <w:ind/>
              <w:jc w:val="right"/>
              <w:rPr>
                <w:sz w:val="20"/>
              </w:rPr>
            </w:pPr>
            <w:r>
              <w:rPr>
                <w:sz w:val="20"/>
              </w:rPr>
              <w:t>7 571,24</w:t>
            </w:r>
          </w:p>
        </w:tc>
      </w:tr>
      <w:tr>
        <w:trPr>
          <w:trHeight w:hRule="atLeast" w:val="20"/>
        </w:trPr>
        <w:tc>
          <w:tcPr>
            <w:tcW w:type="dxa" w:w="4678"/>
            <w:shd w:fill="auto" w:val="clear"/>
          </w:tcPr>
          <w:p w14:paraId="C12D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C22D0000">
            <w:pPr>
              <w:rPr>
                <w:sz w:val="20"/>
              </w:rPr>
            </w:pPr>
            <w:r>
              <w:rPr>
                <w:sz w:val="20"/>
              </w:rPr>
              <w:t>620</w:t>
            </w:r>
          </w:p>
        </w:tc>
        <w:tc>
          <w:tcPr>
            <w:tcW w:type="dxa" w:w="426"/>
            <w:shd w:fill="auto" w:val="clear"/>
          </w:tcPr>
          <w:p w14:paraId="C32D0000">
            <w:pPr>
              <w:rPr>
                <w:sz w:val="20"/>
              </w:rPr>
            </w:pPr>
            <w:r>
              <w:rPr>
                <w:sz w:val="20"/>
              </w:rPr>
              <w:t>04</w:t>
            </w:r>
          </w:p>
        </w:tc>
        <w:tc>
          <w:tcPr>
            <w:tcW w:type="dxa" w:w="425"/>
            <w:shd w:fill="auto" w:val="clear"/>
          </w:tcPr>
          <w:p w14:paraId="C42D0000">
            <w:pPr>
              <w:rPr>
                <w:sz w:val="20"/>
              </w:rPr>
            </w:pPr>
            <w:r>
              <w:rPr>
                <w:sz w:val="20"/>
              </w:rPr>
              <w:t>06</w:t>
            </w:r>
          </w:p>
        </w:tc>
        <w:tc>
          <w:tcPr>
            <w:tcW w:type="dxa" w:w="1559"/>
            <w:shd w:fill="auto" w:val="clear"/>
          </w:tcPr>
          <w:p w14:paraId="C52D0000">
            <w:pPr>
              <w:rPr>
                <w:sz w:val="20"/>
              </w:rPr>
            </w:pPr>
            <w:r>
              <w:rPr>
                <w:sz w:val="20"/>
              </w:rPr>
              <w:t>04 3 04 78930</w:t>
            </w:r>
          </w:p>
        </w:tc>
        <w:tc>
          <w:tcPr>
            <w:tcW w:type="dxa" w:w="567"/>
            <w:shd w:fill="auto" w:val="clear"/>
          </w:tcPr>
          <w:p w14:paraId="C62D0000">
            <w:pPr>
              <w:rPr>
                <w:sz w:val="20"/>
              </w:rPr>
            </w:pPr>
            <w:r>
              <w:rPr>
                <w:sz w:val="20"/>
              </w:rPr>
              <w:t>000</w:t>
            </w:r>
          </w:p>
        </w:tc>
        <w:tc>
          <w:tcPr>
            <w:tcW w:type="dxa" w:w="1438"/>
            <w:shd w:fill="auto" w:val="clear"/>
          </w:tcPr>
          <w:p w14:paraId="C72D0000">
            <w:pPr>
              <w:ind/>
              <w:jc w:val="right"/>
              <w:rPr>
                <w:sz w:val="20"/>
              </w:rPr>
            </w:pPr>
            <w:r>
              <w:rPr>
                <w:sz w:val="20"/>
              </w:rPr>
              <w:t>16,45</w:t>
            </w:r>
          </w:p>
        </w:tc>
      </w:tr>
      <w:tr>
        <w:trPr>
          <w:trHeight w:hRule="atLeast" w:val="20"/>
        </w:trPr>
        <w:tc>
          <w:tcPr>
            <w:tcW w:type="dxa" w:w="4678"/>
            <w:shd w:fill="auto" w:val="clear"/>
          </w:tcPr>
          <w:p w14:paraId="C82D0000">
            <w:pPr>
              <w:rPr>
                <w:sz w:val="20"/>
              </w:rPr>
            </w:pPr>
            <w:r>
              <w:rPr>
                <w:sz w:val="20"/>
              </w:rPr>
              <w:t>Субсидии бюджетным учреждениям</w:t>
            </w:r>
          </w:p>
        </w:tc>
        <w:tc>
          <w:tcPr>
            <w:tcW w:type="dxa" w:w="567"/>
            <w:shd w:fill="auto" w:val="clear"/>
          </w:tcPr>
          <w:p w14:paraId="C92D0000">
            <w:pPr>
              <w:rPr>
                <w:sz w:val="20"/>
              </w:rPr>
            </w:pPr>
            <w:r>
              <w:rPr>
                <w:sz w:val="20"/>
              </w:rPr>
              <w:t>620</w:t>
            </w:r>
          </w:p>
        </w:tc>
        <w:tc>
          <w:tcPr>
            <w:tcW w:type="dxa" w:w="426"/>
            <w:shd w:fill="auto" w:val="clear"/>
          </w:tcPr>
          <w:p w14:paraId="CA2D0000">
            <w:pPr>
              <w:rPr>
                <w:sz w:val="20"/>
              </w:rPr>
            </w:pPr>
            <w:r>
              <w:rPr>
                <w:sz w:val="20"/>
              </w:rPr>
              <w:t>04</w:t>
            </w:r>
          </w:p>
        </w:tc>
        <w:tc>
          <w:tcPr>
            <w:tcW w:type="dxa" w:w="425"/>
            <w:shd w:fill="auto" w:val="clear"/>
          </w:tcPr>
          <w:p w14:paraId="CB2D0000">
            <w:pPr>
              <w:rPr>
                <w:sz w:val="20"/>
              </w:rPr>
            </w:pPr>
            <w:r>
              <w:rPr>
                <w:sz w:val="20"/>
              </w:rPr>
              <w:t>06</w:t>
            </w:r>
          </w:p>
        </w:tc>
        <w:tc>
          <w:tcPr>
            <w:tcW w:type="dxa" w:w="1559"/>
            <w:shd w:fill="auto" w:val="clear"/>
          </w:tcPr>
          <w:p w14:paraId="CC2D0000">
            <w:pPr>
              <w:rPr>
                <w:sz w:val="20"/>
              </w:rPr>
            </w:pPr>
            <w:r>
              <w:rPr>
                <w:sz w:val="20"/>
              </w:rPr>
              <w:t>04 3 04 78930</w:t>
            </w:r>
          </w:p>
        </w:tc>
        <w:tc>
          <w:tcPr>
            <w:tcW w:type="dxa" w:w="567"/>
            <w:shd w:fill="auto" w:val="clear"/>
          </w:tcPr>
          <w:p w14:paraId="CD2D0000">
            <w:pPr>
              <w:rPr>
                <w:sz w:val="20"/>
              </w:rPr>
            </w:pPr>
            <w:r>
              <w:rPr>
                <w:sz w:val="20"/>
              </w:rPr>
              <w:t>610</w:t>
            </w:r>
          </w:p>
        </w:tc>
        <w:tc>
          <w:tcPr>
            <w:tcW w:type="dxa" w:w="1438"/>
            <w:shd w:fill="auto" w:val="clear"/>
          </w:tcPr>
          <w:p w14:paraId="CE2D0000">
            <w:pPr>
              <w:ind/>
              <w:jc w:val="right"/>
              <w:rPr>
                <w:sz w:val="20"/>
              </w:rPr>
            </w:pPr>
            <w:r>
              <w:rPr>
                <w:sz w:val="20"/>
              </w:rPr>
              <w:t>16,45</w:t>
            </w:r>
          </w:p>
        </w:tc>
      </w:tr>
      <w:tr>
        <w:trPr>
          <w:trHeight w:hRule="atLeast" w:val="20"/>
        </w:trPr>
        <w:tc>
          <w:tcPr>
            <w:tcW w:type="dxa" w:w="4678"/>
            <w:shd w:fill="auto" w:val="clear"/>
          </w:tcPr>
          <w:p w14:paraId="CF2D0000">
            <w:pPr>
              <w:rPr>
                <w:sz w:val="20"/>
              </w:rPr>
            </w:pPr>
            <w:r>
              <w:rPr>
                <w:sz w:val="20"/>
              </w:rPr>
              <w:t>Лесное хозяйство</w:t>
            </w:r>
          </w:p>
        </w:tc>
        <w:tc>
          <w:tcPr>
            <w:tcW w:type="dxa" w:w="567"/>
            <w:shd w:fill="auto" w:val="clear"/>
          </w:tcPr>
          <w:p w14:paraId="D02D0000">
            <w:pPr>
              <w:rPr>
                <w:sz w:val="20"/>
              </w:rPr>
            </w:pPr>
            <w:r>
              <w:rPr>
                <w:sz w:val="20"/>
              </w:rPr>
              <w:t>620</w:t>
            </w:r>
          </w:p>
        </w:tc>
        <w:tc>
          <w:tcPr>
            <w:tcW w:type="dxa" w:w="426"/>
            <w:shd w:fill="auto" w:val="clear"/>
          </w:tcPr>
          <w:p w14:paraId="D12D0000">
            <w:pPr>
              <w:rPr>
                <w:sz w:val="20"/>
              </w:rPr>
            </w:pPr>
            <w:r>
              <w:rPr>
                <w:sz w:val="20"/>
              </w:rPr>
              <w:t>04</w:t>
            </w:r>
          </w:p>
        </w:tc>
        <w:tc>
          <w:tcPr>
            <w:tcW w:type="dxa" w:w="425"/>
            <w:shd w:fill="auto" w:val="clear"/>
          </w:tcPr>
          <w:p w14:paraId="D22D0000">
            <w:pPr>
              <w:rPr>
                <w:sz w:val="20"/>
              </w:rPr>
            </w:pPr>
            <w:r>
              <w:rPr>
                <w:sz w:val="20"/>
              </w:rPr>
              <w:t>07</w:t>
            </w:r>
          </w:p>
        </w:tc>
        <w:tc>
          <w:tcPr>
            <w:tcW w:type="dxa" w:w="1559"/>
            <w:shd w:fill="auto" w:val="clear"/>
          </w:tcPr>
          <w:p w14:paraId="D32D0000">
            <w:pPr>
              <w:rPr>
                <w:sz w:val="20"/>
              </w:rPr>
            </w:pPr>
            <w:r>
              <w:rPr>
                <w:sz w:val="20"/>
              </w:rPr>
              <w:t>00 0 00 00000</w:t>
            </w:r>
          </w:p>
        </w:tc>
        <w:tc>
          <w:tcPr>
            <w:tcW w:type="dxa" w:w="567"/>
            <w:shd w:fill="auto" w:val="clear"/>
          </w:tcPr>
          <w:p w14:paraId="D42D0000">
            <w:pPr>
              <w:rPr>
                <w:sz w:val="20"/>
              </w:rPr>
            </w:pPr>
            <w:r>
              <w:rPr>
                <w:sz w:val="20"/>
              </w:rPr>
              <w:t>000</w:t>
            </w:r>
          </w:p>
        </w:tc>
        <w:tc>
          <w:tcPr>
            <w:tcW w:type="dxa" w:w="1438"/>
            <w:shd w:fill="auto" w:val="clear"/>
          </w:tcPr>
          <w:p w14:paraId="D52D0000">
            <w:pPr>
              <w:ind/>
              <w:jc w:val="right"/>
              <w:rPr>
                <w:sz w:val="20"/>
              </w:rPr>
            </w:pPr>
            <w:r>
              <w:rPr>
                <w:sz w:val="20"/>
              </w:rPr>
              <w:t>25 103,21</w:t>
            </w:r>
          </w:p>
        </w:tc>
      </w:tr>
      <w:tr>
        <w:trPr>
          <w:trHeight w:hRule="atLeast" w:val="20"/>
        </w:trPr>
        <w:tc>
          <w:tcPr>
            <w:tcW w:type="dxa" w:w="4678"/>
            <w:shd w:fill="auto" w:val="clear"/>
          </w:tcPr>
          <w:p w14:paraId="D6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D72D0000">
            <w:pPr>
              <w:rPr>
                <w:sz w:val="20"/>
              </w:rPr>
            </w:pPr>
            <w:r>
              <w:rPr>
                <w:sz w:val="20"/>
              </w:rPr>
              <w:t>620</w:t>
            </w:r>
          </w:p>
        </w:tc>
        <w:tc>
          <w:tcPr>
            <w:tcW w:type="dxa" w:w="426"/>
            <w:shd w:fill="auto" w:val="clear"/>
          </w:tcPr>
          <w:p w14:paraId="D82D0000">
            <w:pPr>
              <w:rPr>
                <w:sz w:val="20"/>
              </w:rPr>
            </w:pPr>
            <w:r>
              <w:rPr>
                <w:sz w:val="20"/>
              </w:rPr>
              <w:t>04</w:t>
            </w:r>
          </w:p>
        </w:tc>
        <w:tc>
          <w:tcPr>
            <w:tcW w:type="dxa" w:w="425"/>
            <w:shd w:fill="auto" w:val="clear"/>
          </w:tcPr>
          <w:p w14:paraId="D92D0000">
            <w:pPr>
              <w:rPr>
                <w:sz w:val="20"/>
              </w:rPr>
            </w:pPr>
            <w:r>
              <w:rPr>
                <w:sz w:val="20"/>
              </w:rPr>
              <w:t>07</w:t>
            </w:r>
          </w:p>
        </w:tc>
        <w:tc>
          <w:tcPr>
            <w:tcW w:type="dxa" w:w="1559"/>
            <w:shd w:fill="auto" w:val="clear"/>
          </w:tcPr>
          <w:p w14:paraId="DA2D0000">
            <w:pPr>
              <w:rPr>
                <w:sz w:val="20"/>
              </w:rPr>
            </w:pPr>
            <w:r>
              <w:rPr>
                <w:sz w:val="20"/>
              </w:rPr>
              <w:t>04 0 00 00000</w:t>
            </w:r>
          </w:p>
        </w:tc>
        <w:tc>
          <w:tcPr>
            <w:tcW w:type="dxa" w:w="567"/>
            <w:shd w:fill="auto" w:val="clear"/>
          </w:tcPr>
          <w:p w14:paraId="DB2D0000">
            <w:pPr>
              <w:rPr>
                <w:sz w:val="20"/>
              </w:rPr>
            </w:pPr>
            <w:r>
              <w:rPr>
                <w:sz w:val="20"/>
              </w:rPr>
              <w:t>000</w:t>
            </w:r>
          </w:p>
        </w:tc>
        <w:tc>
          <w:tcPr>
            <w:tcW w:type="dxa" w:w="1438"/>
            <w:shd w:fill="auto" w:val="clear"/>
          </w:tcPr>
          <w:p w14:paraId="DC2D0000">
            <w:pPr>
              <w:ind/>
              <w:jc w:val="right"/>
              <w:rPr>
                <w:sz w:val="20"/>
              </w:rPr>
            </w:pPr>
            <w:r>
              <w:rPr>
                <w:sz w:val="20"/>
              </w:rPr>
              <w:t>25 103,21</w:t>
            </w:r>
          </w:p>
        </w:tc>
      </w:tr>
      <w:tr>
        <w:trPr>
          <w:trHeight w:hRule="atLeast" w:val="20"/>
        </w:trPr>
        <w:tc>
          <w:tcPr>
            <w:tcW w:type="dxa" w:w="4678"/>
            <w:shd w:fill="auto" w:val="clear"/>
          </w:tcPr>
          <w:p w14:paraId="DD2D0000">
            <w:pPr>
              <w:rPr>
                <w:sz w:val="20"/>
              </w:rPr>
            </w:pPr>
            <w:r>
              <w:rPr>
                <w:sz w:val="20"/>
              </w:rPr>
              <w:t>Подпрограмма «Благоустройство территории города Ставрополя»</w:t>
            </w:r>
          </w:p>
        </w:tc>
        <w:tc>
          <w:tcPr>
            <w:tcW w:type="dxa" w:w="567"/>
            <w:shd w:fill="auto" w:val="clear"/>
          </w:tcPr>
          <w:p w14:paraId="DE2D0000">
            <w:pPr>
              <w:rPr>
                <w:sz w:val="20"/>
              </w:rPr>
            </w:pPr>
            <w:r>
              <w:rPr>
                <w:sz w:val="20"/>
              </w:rPr>
              <w:t>620</w:t>
            </w:r>
          </w:p>
        </w:tc>
        <w:tc>
          <w:tcPr>
            <w:tcW w:type="dxa" w:w="426"/>
            <w:shd w:fill="auto" w:val="clear"/>
          </w:tcPr>
          <w:p w14:paraId="DF2D0000">
            <w:pPr>
              <w:rPr>
                <w:sz w:val="20"/>
              </w:rPr>
            </w:pPr>
            <w:r>
              <w:rPr>
                <w:sz w:val="20"/>
              </w:rPr>
              <w:t>04</w:t>
            </w:r>
          </w:p>
        </w:tc>
        <w:tc>
          <w:tcPr>
            <w:tcW w:type="dxa" w:w="425"/>
            <w:shd w:fill="auto" w:val="clear"/>
          </w:tcPr>
          <w:p w14:paraId="E02D0000">
            <w:pPr>
              <w:rPr>
                <w:sz w:val="20"/>
              </w:rPr>
            </w:pPr>
            <w:r>
              <w:rPr>
                <w:sz w:val="20"/>
              </w:rPr>
              <w:t>07</w:t>
            </w:r>
          </w:p>
        </w:tc>
        <w:tc>
          <w:tcPr>
            <w:tcW w:type="dxa" w:w="1559"/>
            <w:shd w:fill="auto" w:val="clear"/>
          </w:tcPr>
          <w:p w14:paraId="E12D0000">
            <w:pPr>
              <w:rPr>
                <w:sz w:val="20"/>
              </w:rPr>
            </w:pPr>
            <w:r>
              <w:rPr>
                <w:sz w:val="20"/>
              </w:rPr>
              <w:t>04 3 00 00000</w:t>
            </w:r>
          </w:p>
        </w:tc>
        <w:tc>
          <w:tcPr>
            <w:tcW w:type="dxa" w:w="567"/>
            <w:shd w:fill="auto" w:val="clear"/>
          </w:tcPr>
          <w:p w14:paraId="E22D0000">
            <w:pPr>
              <w:rPr>
                <w:sz w:val="20"/>
              </w:rPr>
            </w:pPr>
            <w:r>
              <w:rPr>
                <w:sz w:val="20"/>
              </w:rPr>
              <w:t>000</w:t>
            </w:r>
          </w:p>
        </w:tc>
        <w:tc>
          <w:tcPr>
            <w:tcW w:type="dxa" w:w="1438"/>
            <w:shd w:fill="auto" w:val="clear"/>
          </w:tcPr>
          <w:p w14:paraId="E32D0000">
            <w:pPr>
              <w:ind/>
              <w:jc w:val="right"/>
              <w:rPr>
                <w:sz w:val="20"/>
              </w:rPr>
            </w:pPr>
            <w:r>
              <w:rPr>
                <w:sz w:val="20"/>
              </w:rPr>
              <w:t>25 103,21</w:t>
            </w:r>
          </w:p>
        </w:tc>
      </w:tr>
      <w:tr>
        <w:trPr>
          <w:trHeight w:hRule="atLeast" w:val="20"/>
        </w:trPr>
        <w:tc>
          <w:tcPr>
            <w:tcW w:type="dxa" w:w="4678"/>
            <w:shd w:fill="auto" w:val="clear"/>
          </w:tcPr>
          <w:p w14:paraId="E42D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567"/>
            <w:shd w:fill="auto" w:val="clear"/>
          </w:tcPr>
          <w:p w14:paraId="E52D0000">
            <w:pPr>
              <w:rPr>
                <w:sz w:val="20"/>
              </w:rPr>
            </w:pPr>
            <w:r>
              <w:rPr>
                <w:sz w:val="20"/>
              </w:rPr>
              <w:t>620</w:t>
            </w:r>
          </w:p>
        </w:tc>
        <w:tc>
          <w:tcPr>
            <w:tcW w:type="dxa" w:w="426"/>
            <w:shd w:fill="auto" w:val="clear"/>
          </w:tcPr>
          <w:p w14:paraId="E62D0000">
            <w:pPr>
              <w:rPr>
                <w:sz w:val="20"/>
              </w:rPr>
            </w:pPr>
            <w:r>
              <w:rPr>
                <w:sz w:val="20"/>
              </w:rPr>
              <w:t>04</w:t>
            </w:r>
          </w:p>
        </w:tc>
        <w:tc>
          <w:tcPr>
            <w:tcW w:type="dxa" w:w="425"/>
            <w:shd w:fill="auto" w:val="clear"/>
          </w:tcPr>
          <w:p w14:paraId="E72D0000">
            <w:pPr>
              <w:rPr>
                <w:sz w:val="20"/>
              </w:rPr>
            </w:pPr>
            <w:r>
              <w:rPr>
                <w:sz w:val="20"/>
              </w:rPr>
              <w:t>07</w:t>
            </w:r>
          </w:p>
        </w:tc>
        <w:tc>
          <w:tcPr>
            <w:tcW w:type="dxa" w:w="1559"/>
            <w:shd w:fill="auto" w:val="clear"/>
          </w:tcPr>
          <w:p w14:paraId="E82D0000">
            <w:pPr>
              <w:rPr>
                <w:sz w:val="20"/>
              </w:rPr>
            </w:pPr>
            <w:r>
              <w:rPr>
                <w:sz w:val="20"/>
              </w:rPr>
              <w:t>04 3 01 00000</w:t>
            </w:r>
          </w:p>
        </w:tc>
        <w:tc>
          <w:tcPr>
            <w:tcW w:type="dxa" w:w="567"/>
            <w:shd w:fill="auto" w:val="clear"/>
          </w:tcPr>
          <w:p w14:paraId="E92D0000">
            <w:pPr>
              <w:rPr>
                <w:sz w:val="20"/>
              </w:rPr>
            </w:pPr>
            <w:r>
              <w:rPr>
                <w:sz w:val="20"/>
              </w:rPr>
              <w:t>000</w:t>
            </w:r>
          </w:p>
        </w:tc>
        <w:tc>
          <w:tcPr>
            <w:tcW w:type="dxa" w:w="1438"/>
            <w:shd w:fill="auto" w:val="clear"/>
          </w:tcPr>
          <w:p w14:paraId="EA2D0000">
            <w:pPr>
              <w:ind/>
              <w:jc w:val="right"/>
              <w:rPr>
                <w:sz w:val="20"/>
              </w:rPr>
            </w:pPr>
            <w:r>
              <w:rPr>
                <w:sz w:val="20"/>
              </w:rPr>
              <w:t>25 103,21</w:t>
            </w:r>
          </w:p>
        </w:tc>
      </w:tr>
      <w:tr>
        <w:trPr>
          <w:trHeight w:hRule="atLeast" w:val="20"/>
        </w:trPr>
        <w:tc>
          <w:tcPr>
            <w:tcW w:type="dxa" w:w="4678"/>
            <w:shd w:fill="auto" w:val="clear"/>
          </w:tcPr>
          <w:p w14:paraId="EB2D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EC2D0000">
            <w:pPr>
              <w:rPr>
                <w:sz w:val="20"/>
              </w:rPr>
            </w:pPr>
            <w:r>
              <w:rPr>
                <w:sz w:val="20"/>
              </w:rPr>
              <w:t>620</w:t>
            </w:r>
          </w:p>
        </w:tc>
        <w:tc>
          <w:tcPr>
            <w:tcW w:type="dxa" w:w="426"/>
            <w:shd w:fill="auto" w:val="clear"/>
          </w:tcPr>
          <w:p w14:paraId="ED2D0000">
            <w:pPr>
              <w:rPr>
                <w:sz w:val="20"/>
              </w:rPr>
            </w:pPr>
            <w:r>
              <w:rPr>
                <w:sz w:val="20"/>
              </w:rPr>
              <w:t>04</w:t>
            </w:r>
          </w:p>
        </w:tc>
        <w:tc>
          <w:tcPr>
            <w:tcW w:type="dxa" w:w="425"/>
            <w:shd w:fill="auto" w:val="clear"/>
          </w:tcPr>
          <w:p w14:paraId="EE2D0000">
            <w:pPr>
              <w:rPr>
                <w:sz w:val="20"/>
              </w:rPr>
            </w:pPr>
            <w:r>
              <w:rPr>
                <w:sz w:val="20"/>
              </w:rPr>
              <w:t>07</w:t>
            </w:r>
          </w:p>
        </w:tc>
        <w:tc>
          <w:tcPr>
            <w:tcW w:type="dxa" w:w="1559"/>
            <w:shd w:fill="auto" w:val="clear"/>
          </w:tcPr>
          <w:p w14:paraId="EF2D0000">
            <w:pPr>
              <w:rPr>
                <w:sz w:val="20"/>
              </w:rPr>
            </w:pPr>
            <w:r>
              <w:rPr>
                <w:sz w:val="20"/>
              </w:rPr>
              <w:t>04 3 01 11010</w:t>
            </w:r>
          </w:p>
        </w:tc>
        <w:tc>
          <w:tcPr>
            <w:tcW w:type="dxa" w:w="567"/>
            <w:shd w:fill="auto" w:val="clear"/>
          </w:tcPr>
          <w:p w14:paraId="F02D0000">
            <w:pPr>
              <w:rPr>
                <w:sz w:val="20"/>
              </w:rPr>
            </w:pPr>
            <w:r>
              <w:rPr>
                <w:sz w:val="20"/>
              </w:rPr>
              <w:t>000</w:t>
            </w:r>
          </w:p>
        </w:tc>
        <w:tc>
          <w:tcPr>
            <w:tcW w:type="dxa" w:w="1438"/>
            <w:shd w:fill="auto" w:val="clear"/>
          </w:tcPr>
          <w:p w14:paraId="F12D0000">
            <w:pPr>
              <w:ind/>
              <w:jc w:val="right"/>
              <w:rPr>
                <w:sz w:val="20"/>
              </w:rPr>
            </w:pPr>
            <w:r>
              <w:rPr>
                <w:sz w:val="20"/>
              </w:rPr>
              <w:t>25 014,72</w:t>
            </w:r>
          </w:p>
        </w:tc>
      </w:tr>
      <w:tr>
        <w:trPr>
          <w:trHeight w:hRule="atLeast" w:val="20"/>
        </w:trPr>
        <w:tc>
          <w:tcPr>
            <w:tcW w:type="dxa" w:w="4678"/>
            <w:shd w:fill="auto" w:val="clear"/>
          </w:tcPr>
          <w:p w14:paraId="F22D0000">
            <w:pPr>
              <w:rPr>
                <w:sz w:val="20"/>
              </w:rPr>
            </w:pPr>
            <w:r>
              <w:rPr>
                <w:sz w:val="20"/>
              </w:rPr>
              <w:t>Субсидии бюджетным учреждениям</w:t>
            </w:r>
          </w:p>
        </w:tc>
        <w:tc>
          <w:tcPr>
            <w:tcW w:type="dxa" w:w="567"/>
            <w:shd w:fill="auto" w:val="clear"/>
          </w:tcPr>
          <w:p w14:paraId="F32D0000">
            <w:pPr>
              <w:rPr>
                <w:sz w:val="20"/>
              </w:rPr>
            </w:pPr>
            <w:r>
              <w:rPr>
                <w:sz w:val="20"/>
              </w:rPr>
              <w:t>620</w:t>
            </w:r>
          </w:p>
        </w:tc>
        <w:tc>
          <w:tcPr>
            <w:tcW w:type="dxa" w:w="426"/>
            <w:shd w:fill="auto" w:val="clear"/>
          </w:tcPr>
          <w:p w14:paraId="F42D0000">
            <w:pPr>
              <w:rPr>
                <w:sz w:val="20"/>
              </w:rPr>
            </w:pPr>
            <w:r>
              <w:rPr>
                <w:sz w:val="20"/>
              </w:rPr>
              <w:t>04</w:t>
            </w:r>
          </w:p>
        </w:tc>
        <w:tc>
          <w:tcPr>
            <w:tcW w:type="dxa" w:w="425"/>
            <w:shd w:fill="auto" w:val="clear"/>
          </w:tcPr>
          <w:p w14:paraId="F52D0000">
            <w:pPr>
              <w:rPr>
                <w:sz w:val="20"/>
              </w:rPr>
            </w:pPr>
            <w:r>
              <w:rPr>
                <w:sz w:val="20"/>
              </w:rPr>
              <w:t>07</w:t>
            </w:r>
          </w:p>
        </w:tc>
        <w:tc>
          <w:tcPr>
            <w:tcW w:type="dxa" w:w="1559"/>
            <w:shd w:fill="auto" w:val="clear"/>
          </w:tcPr>
          <w:p w14:paraId="F62D0000">
            <w:pPr>
              <w:rPr>
                <w:sz w:val="20"/>
              </w:rPr>
            </w:pPr>
            <w:r>
              <w:rPr>
                <w:sz w:val="20"/>
              </w:rPr>
              <w:t>04 3 01 11010</w:t>
            </w:r>
          </w:p>
        </w:tc>
        <w:tc>
          <w:tcPr>
            <w:tcW w:type="dxa" w:w="567"/>
            <w:shd w:fill="auto" w:val="clear"/>
          </w:tcPr>
          <w:p w14:paraId="F72D0000">
            <w:pPr>
              <w:rPr>
                <w:sz w:val="20"/>
              </w:rPr>
            </w:pPr>
            <w:r>
              <w:rPr>
                <w:sz w:val="20"/>
              </w:rPr>
              <w:t>610</w:t>
            </w:r>
          </w:p>
        </w:tc>
        <w:tc>
          <w:tcPr>
            <w:tcW w:type="dxa" w:w="1438"/>
            <w:shd w:fill="auto" w:val="clear"/>
          </w:tcPr>
          <w:p w14:paraId="F82D0000">
            <w:pPr>
              <w:ind/>
              <w:jc w:val="right"/>
              <w:rPr>
                <w:sz w:val="20"/>
              </w:rPr>
            </w:pPr>
            <w:r>
              <w:rPr>
                <w:sz w:val="20"/>
              </w:rPr>
              <w:t>25 014,72</w:t>
            </w:r>
          </w:p>
        </w:tc>
      </w:tr>
      <w:tr>
        <w:trPr>
          <w:trHeight w:hRule="atLeast" w:val="20"/>
        </w:trPr>
        <w:tc>
          <w:tcPr>
            <w:tcW w:type="dxa" w:w="4678"/>
            <w:shd w:fill="auto" w:val="clear"/>
          </w:tcPr>
          <w:p w14:paraId="F92D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FA2D0000">
            <w:pPr>
              <w:rPr>
                <w:sz w:val="20"/>
              </w:rPr>
            </w:pPr>
            <w:r>
              <w:rPr>
                <w:sz w:val="20"/>
              </w:rPr>
              <w:t>620</w:t>
            </w:r>
          </w:p>
        </w:tc>
        <w:tc>
          <w:tcPr>
            <w:tcW w:type="dxa" w:w="426"/>
            <w:shd w:fill="auto" w:val="clear"/>
          </w:tcPr>
          <w:p w14:paraId="FB2D0000">
            <w:pPr>
              <w:rPr>
                <w:sz w:val="20"/>
              </w:rPr>
            </w:pPr>
            <w:r>
              <w:rPr>
                <w:sz w:val="20"/>
              </w:rPr>
              <w:t>04</w:t>
            </w:r>
          </w:p>
        </w:tc>
        <w:tc>
          <w:tcPr>
            <w:tcW w:type="dxa" w:w="425"/>
            <w:shd w:fill="auto" w:val="clear"/>
          </w:tcPr>
          <w:p w14:paraId="FC2D0000">
            <w:pPr>
              <w:rPr>
                <w:sz w:val="20"/>
              </w:rPr>
            </w:pPr>
            <w:r>
              <w:rPr>
                <w:sz w:val="20"/>
              </w:rPr>
              <w:t>07</w:t>
            </w:r>
          </w:p>
        </w:tc>
        <w:tc>
          <w:tcPr>
            <w:tcW w:type="dxa" w:w="1559"/>
            <w:shd w:fill="auto" w:val="clear"/>
          </w:tcPr>
          <w:p w14:paraId="FD2D0000">
            <w:pPr>
              <w:rPr>
                <w:sz w:val="20"/>
              </w:rPr>
            </w:pPr>
            <w:r>
              <w:rPr>
                <w:sz w:val="20"/>
              </w:rPr>
              <w:t>04 3 01 78930</w:t>
            </w:r>
          </w:p>
        </w:tc>
        <w:tc>
          <w:tcPr>
            <w:tcW w:type="dxa" w:w="567"/>
            <w:shd w:fill="auto" w:val="clear"/>
          </w:tcPr>
          <w:p w14:paraId="FE2D0000">
            <w:pPr>
              <w:rPr>
                <w:sz w:val="20"/>
              </w:rPr>
            </w:pPr>
            <w:r>
              <w:rPr>
                <w:sz w:val="20"/>
              </w:rPr>
              <w:t>000</w:t>
            </w:r>
          </w:p>
        </w:tc>
        <w:tc>
          <w:tcPr>
            <w:tcW w:type="dxa" w:w="1438"/>
            <w:shd w:fill="auto" w:val="clear"/>
          </w:tcPr>
          <w:p w14:paraId="FF2D0000">
            <w:pPr>
              <w:ind/>
              <w:jc w:val="right"/>
              <w:rPr>
                <w:sz w:val="20"/>
              </w:rPr>
            </w:pPr>
            <w:r>
              <w:rPr>
                <w:sz w:val="20"/>
              </w:rPr>
              <w:t>88,49</w:t>
            </w:r>
          </w:p>
        </w:tc>
      </w:tr>
      <w:tr>
        <w:trPr>
          <w:trHeight w:hRule="atLeast" w:val="20"/>
        </w:trPr>
        <w:tc>
          <w:tcPr>
            <w:tcW w:type="dxa" w:w="4678"/>
            <w:shd w:fill="auto" w:val="clear"/>
          </w:tcPr>
          <w:p w14:paraId="002E0000">
            <w:pPr>
              <w:rPr>
                <w:sz w:val="20"/>
              </w:rPr>
            </w:pPr>
            <w:r>
              <w:rPr>
                <w:sz w:val="20"/>
              </w:rPr>
              <w:t>Субсидии бюджетным учреждениям</w:t>
            </w:r>
          </w:p>
        </w:tc>
        <w:tc>
          <w:tcPr>
            <w:tcW w:type="dxa" w:w="567"/>
            <w:shd w:fill="auto" w:val="clear"/>
          </w:tcPr>
          <w:p w14:paraId="012E0000">
            <w:pPr>
              <w:rPr>
                <w:sz w:val="20"/>
              </w:rPr>
            </w:pPr>
            <w:r>
              <w:rPr>
                <w:sz w:val="20"/>
              </w:rPr>
              <w:t>620</w:t>
            </w:r>
          </w:p>
        </w:tc>
        <w:tc>
          <w:tcPr>
            <w:tcW w:type="dxa" w:w="426"/>
            <w:shd w:fill="auto" w:val="clear"/>
          </w:tcPr>
          <w:p w14:paraId="022E0000">
            <w:pPr>
              <w:rPr>
                <w:sz w:val="20"/>
              </w:rPr>
            </w:pPr>
            <w:r>
              <w:rPr>
                <w:sz w:val="20"/>
              </w:rPr>
              <w:t>04</w:t>
            </w:r>
          </w:p>
        </w:tc>
        <w:tc>
          <w:tcPr>
            <w:tcW w:type="dxa" w:w="425"/>
            <w:shd w:fill="auto" w:val="clear"/>
          </w:tcPr>
          <w:p w14:paraId="032E0000">
            <w:pPr>
              <w:rPr>
                <w:sz w:val="20"/>
              </w:rPr>
            </w:pPr>
            <w:r>
              <w:rPr>
                <w:sz w:val="20"/>
              </w:rPr>
              <w:t>07</w:t>
            </w:r>
          </w:p>
        </w:tc>
        <w:tc>
          <w:tcPr>
            <w:tcW w:type="dxa" w:w="1559"/>
            <w:shd w:fill="auto" w:val="clear"/>
          </w:tcPr>
          <w:p w14:paraId="042E0000">
            <w:pPr>
              <w:rPr>
                <w:sz w:val="20"/>
              </w:rPr>
            </w:pPr>
            <w:r>
              <w:rPr>
                <w:sz w:val="20"/>
              </w:rPr>
              <w:t>04 3 01 78930</w:t>
            </w:r>
          </w:p>
        </w:tc>
        <w:tc>
          <w:tcPr>
            <w:tcW w:type="dxa" w:w="567"/>
            <w:shd w:fill="auto" w:val="clear"/>
          </w:tcPr>
          <w:p w14:paraId="052E0000">
            <w:pPr>
              <w:rPr>
                <w:sz w:val="20"/>
              </w:rPr>
            </w:pPr>
            <w:r>
              <w:rPr>
                <w:sz w:val="20"/>
              </w:rPr>
              <w:t>610</w:t>
            </w:r>
          </w:p>
        </w:tc>
        <w:tc>
          <w:tcPr>
            <w:tcW w:type="dxa" w:w="1438"/>
            <w:shd w:fill="auto" w:val="clear"/>
          </w:tcPr>
          <w:p w14:paraId="062E0000">
            <w:pPr>
              <w:ind/>
              <w:jc w:val="right"/>
              <w:rPr>
                <w:sz w:val="20"/>
              </w:rPr>
            </w:pPr>
            <w:r>
              <w:rPr>
                <w:sz w:val="20"/>
              </w:rPr>
              <w:t>88,49</w:t>
            </w:r>
          </w:p>
        </w:tc>
      </w:tr>
      <w:tr>
        <w:trPr>
          <w:trHeight w:hRule="atLeast" w:val="20"/>
        </w:trPr>
        <w:tc>
          <w:tcPr>
            <w:tcW w:type="dxa" w:w="4678"/>
            <w:shd w:fill="auto" w:val="clear"/>
          </w:tcPr>
          <w:p w14:paraId="072E0000">
            <w:pPr>
              <w:rPr>
                <w:sz w:val="20"/>
              </w:rPr>
            </w:pPr>
            <w:r>
              <w:rPr>
                <w:sz w:val="20"/>
              </w:rPr>
              <w:t>Дорожное хозяйство (дорожные фонды)</w:t>
            </w:r>
          </w:p>
        </w:tc>
        <w:tc>
          <w:tcPr>
            <w:tcW w:type="dxa" w:w="567"/>
            <w:shd w:fill="auto" w:val="clear"/>
          </w:tcPr>
          <w:p w14:paraId="082E0000">
            <w:pPr>
              <w:rPr>
                <w:sz w:val="20"/>
              </w:rPr>
            </w:pPr>
            <w:r>
              <w:rPr>
                <w:sz w:val="20"/>
              </w:rPr>
              <w:t>620</w:t>
            </w:r>
          </w:p>
        </w:tc>
        <w:tc>
          <w:tcPr>
            <w:tcW w:type="dxa" w:w="426"/>
            <w:shd w:fill="auto" w:val="clear"/>
          </w:tcPr>
          <w:p w14:paraId="092E0000">
            <w:pPr>
              <w:rPr>
                <w:sz w:val="20"/>
              </w:rPr>
            </w:pPr>
            <w:r>
              <w:rPr>
                <w:sz w:val="20"/>
              </w:rPr>
              <w:t>04</w:t>
            </w:r>
          </w:p>
        </w:tc>
        <w:tc>
          <w:tcPr>
            <w:tcW w:type="dxa" w:w="425"/>
            <w:shd w:fill="auto" w:val="clear"/>
          </w:tcPr>
          <w:p w14:paraId="0A2E0000">
            <w:pPr>
              <w:rPr>
                <w:sz w:val="20"/>
              </w:rPr>
            </w:pPr>
            <w:r>
              <w:rPr>
                <w:sz w:val="20"/>
              </w:rPr>
              <w:t>09</w:t>
            </w:r>
          </w:p>
        </w:tc>
        <w:tc>
          <w:tcPr>
            <w:tcW w:type="dxa" w:w="1559"/>
            <w:shd w:fill="auto" w:val="clear"/>
          </w:tcPr>
          <w:p w14:paraId="0B2E0000">
            <w:pPr>
              <w:rPr>
                <w:sz w:val="20"/>
              </w:rPr>
            </w:pPr>
            <w:r>
              <w:rPr>
                <w:sz w:val="20"/>
              </w:rPr>
              <w:t>00 0 00 00000</w:t>
            </w:r>
          </w:p>
        </w:tc>
        <w:tc>
          <w:tcPr>
            <w:tcW w:type="dxa" w:w="567"/>
            <w:shd w:fill="auto" w:val="clear"/>
          </w:tcPr>
          <w:p w14:paraId="0C2E0000">
            <w:pPr>
              <w:rPr>
                <w:sz w:val="20"/>
              </w:rPr>
            </w:pPr>
            <w:r>
              <w:rPr>
                <w:sz w:val="20"/>
              </w:rPr>
              <w:t>000</w:t>
            </w:r>
          </w:p>
        </w:tc>
        <w:tc>
          <w:tcPr>
            <w:tcW w:type="dxa" w:w="1438"/>
            <w:shd w:fill="auto" w:val="clear"/>
          </w:tcPr>
          <w:p w14:paraId="0D2E0000">
            <w:pPr>
              <w:ind/>
              <w:jc w:val="right"/>
              <w:rPr>
                <w:sz w:val="20"/>
              </w:rPr>
            </w:pPr>
            <w:r>
              <w:rPr>
                <w:sz w:val="20"/>
              </w:rPr>
              <w:t>1 296 452,20</w:t>
            </w:r>
          </w:p>
        </w:tc>
      </w:tr>
      <w:tr>
        <w:trPr>
          <w:trHeight w:hRule="atLeast" w:val="20"/>
        </w:trPr>
        <w:tc>
          <w:tcPr>
            <w:tcW w:type="dxa" w:w="4678"/>
            <w:shd w:fill="auto" w:val="clear"/>
          </w:tcPr>
          <w:p w14:paraId="0E2E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567"/>
            <w:shd w:fill="auto" w:val="clear"/>
          </w:tcPr>
          <w:p w14:paraId="0F2E0000">
            <w:pPr>
              <w:rPr>
                <w:sz w:val="20"/>
              </w:rPr>
            </w:pPr>
            <w:r>
              <w:rPr>
                <w:sz w:val="20"/>
              </w:rPr>
              <w:t>620</w:t>
            </w:r>
          </w:p>
        </w:tc>
        <w:tc>
          <w:tcPr>
            <w:tcW w:type="dxa" w:w="426"/>
            <w:shd w:fill="auto" w:val="clear"/>
          </w:tcPr>
          <w:p w14:paraId="102E0000">
            <w:pPr>
              <w:rPr>
                <w:sz w:val="20"/>
              </w:rPr>
            </w:pPr>
            <w:r>
              <w:rPr>
                <w:sz w:val="20"/>
              </w:rPr>
              <w:t>04</w:t>
            </w:r>
          </w:p>
        </w:tc>
        <w:tc>
          <w:tcPr>
            <w:tcW w:type="dxa" w:w="425"/>
            <w:shd w:fill="auto" w:val="clear"/>
          </w:tcPr>
          <w:p w14:paraId="112E0000">
            <w:pPr>
              <w:rPr>
                <w:sz w:val="20"/>
              </w:rPr>
            </w:pPr>
            <w:r>
              <w:rPr>
                <w:sz w:val="20"/>
              </w:rPr>
              <w:t>09</w:t>
            </w:r>
          </w:p>
        </w:tc>
        <w:tc>
          <w:tcPr>
            <w:tcW w:type="dxa" w:w="1559"/>
            <w:shd w:fill="auto" w:val="clear"/>
          </w:tcPr>
          <w:p w14:paraId="122E0000">
            <w:pPr>
              <w:rPr>
                <w:sz w:val="20"/>
              </w:rPr>
            </w:pPr>
            <w:r>
              <w:rPr>
                <w:sz w:val="20"/>
              </w:rPr>
              <w:t>02 0 00 00000</w:t>
            </w:r>
          </w:p>
        </w:tc>
        <w:tc>
          <w:tcPr>
            <w:tcW w:type="dxa" w:w="567"/>
            <w:shd w:fill="auto" w:val="clear"/>
          </w:tcPr>
          <w:p w14:paraId="132E0000">
            <w:pPr>
              <w:rPr>
                <w:sz w:val="20"/>
              </w:rPr>
            </w:pPr>
            <w:r>
              <w:rPr>
                <w:sz w:val="20"/>
              </w:rPr>
              <w:t>000</w:t>
            </w:r>
          </w:p>
        </w:tc>
        <w:tc>
          <w:tcPr>
            <w:tcW w:type="dxa" w:w="1438"/>
            <w:shd w:fill="auto" w:val="clear"/>
          </w:tcPr>
          <w:p w14:paraId="142E0000">
            <w:pPr>
              <w:ind/>
              <w:jc w:val="right"/>
              <w:rPr>
                <w:sz w:val="20"/>
              </w:rPr>
            </w:pPr>
            <w:r>
              <w:rPr>
                <w:sz w:val="20"/>
              </w:rPr>
              <w:t>7 128,80</w:t>
            </w:r>
          </w:p>
        </w:tc>
      </w:tr>
      <w:tr>
        <w:trPr>
          <w:trHeight w:hRule="atLeast" w:val="20"/>
        </w:trPr>
        <w:tc>
          <w:tcPr>
            <w:tcW w:type="dxa" w:w="4678"/>
            <w:shd w:fill="auto" w:val="clear"/>
          </w:tcPr>
          <w:p w14:paraId="152E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567"/>
            <w:shd w:fill="auto" w:val="clear"/>
          </w:tcPr>
          <w:p w14:paraId="162E0000">
            <w:pPr>
              <w:rPr>
                <w:sz w:val="20"/>
              </w:rPr>
            </w:pPr>
            <w:r>
              <w:rPr>
                <w:sz w:val="20"/>
              </w:rPr>
              <w:t>620</w:t>
            </w:r>
          </w:p>
        </w:tc>
        <w:tc>
          <w:tcPr>
            <w:tcW w:type="dxa" w:w="426"/>
            <w:shd w:fill="auto" w:val="clear"/>
          </w:tcPr>
          <w:p w14:paraId="172E0000">
            <w:pPr>
              <w:rPr>
                <w:sz w:val="20"/>
              </w:rPr>
            </w:pPr>
            <w:r>
              <w:rPr>
                <w:sz w:val="20"/>
              </w:rPr>
              <w:t>04</w:t>
            </w:r>
          </w:p>
        </w:tc>
        <w:tc>
          <w:tcPr>
            <w:tcW w:type="dxa" w:w="425"/>
            <w:shd w:fill="auto" w:val="clear"/>
          </w:tcPr>
          <w:p w14:paraId="182E0000">
            <w:pPr>
              <w:rPr>
                <w:sz w:val="20"/>
              </w:rPr>
            </w:pPr>
            <w:r>
              <w:rPr>
                <w:sz w:val="20"/>
              </w:rPr>
              <w:t>09</w:t>
            </w:r>
          </w:p>
        </w:tc>
        <w:tc>
          <w:tcPr>
            <w:tcW w:type="dxa" w:w="1559"/>
            <w:shd w:fill="auto" w:val="clear"/>
          </w:tcPr>
          <w:p w14:paraId="192E0000">
            <w:pPr>
              <w:rPr>
                <w:sz w:val="20"/>
              </w:rPr>
            </w:pPr>
            <w:r>
              <w:rPr>
                <w:sz w:val="20"/>
              </w:rPr>
              <w:t>02 Б 00 00000</w:t>
            </w:r>
          </w:p>
        </w:tc>
        <w:tc>
          <w:tcPr>
            <w:tcW w:type="dxa" w:w="567"/>
            <w:shd w:fill="auto" w:val="clear"/>
          </w:tcPr>
          <w:p w14:paraId="1A2E0000">
            <w:pPr>
              <w:rPr>
                <w:sz w:val="20"/>
              </w:rPr>
            </w:pPr>
            <w:r>
              <w:rPr>
                <w:sz w:val="20"/>
              </w:rPr>
              <w:t>000</w:t>
            </w:r>
          </w:p>
        </w:tc>
        <w:tc>
          <w:tcPr>
            <w:tcW w:type="dxa" w:w="1438"/>
            <w:shd w:fill="auto" w:val="clear"/>
          </w:tcPr>
          <w:p w14:paraId="1B2E0000">
            <w:pPr>
              <w:ind/>
              <w:jc w:val="right"/>
              <w:rPr>
                <w:sz w:val="20"/>
              </w:rPr>
            </w:pPr>
            <w:r>
              <w:rPr>
                <w:sz w:val="20"/>
              </w:rPr>
              <w:t>7 128,80</w:t>
            </w:r>
          </w:p>
        </w:tc>
      </w:tr>
      <w:tr>
        <w:trPr>
          <w:trHeight w:hRule="atLeast" w:val="20"/>
        </w:trPr>
        <w:tc>
          <w:tcPr>
            <w:tcW w:type="dxa" w:w="4678"/>
            <w:shd w:fill="auto" w:val="clear"/>
          </w:tcPr>
          <w:p w14:paraId="1C2E0000">
            <w:pPr>
              <w:rPr>
                <w:sz w:val="20"/>
              </w:rPr>
            </w:pPr>
            <w:r>
              <w:rPr>
                <w:sz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w:t>
            </w:r>
            <w:r>
              <w:rPr>
                <w:sz w:val="20"/>
              </w:rPr>
              <w:t>территории города Ставрополя»</w:t>
            </w:r>
          </w:p>
        </w:tc>
        <w:tc>
          <w:tcPr>
            <w:tcW w:type="dxa" w:w="567"/>
            <w:shd w:fill="auto" w:val="clear"/>
          </w:tcPr>
          <w:p w14:paraId="1D2E0000">
            <w:pPr>
              <w:rPr>
                <w:sz w:val="20"/>
              </w:rPr>
            </w:pPr>
            <w:r>
              <w:rPr>
                <w:sz w:val="20"/>
              </w:rPr>
              <w:t>620</w:t>
            </w:r>
          </w:p>
        </w:tc>
        <w:tc>
          <w:tcPr>
            <w:tcW w:type="dxa" w:w="426"/>
            <w:shd w:fill="auto" w:val="clear"/>
          </w:tcPr>
          <w:p w14:paraId="1E2E0000">
            <w:pPr>
              <w:rPr>
                <w:sz w:val="20"/>
              </w:rPr>
            </w:pPr>
            <w:r>
              <w:rPr>
                <w:sz w:val="20"/>
              </w:rPr>
              <w:t>04</w:t>
            </w:r>
          </w:p>
        </w:tc>
        <w:tc>
          <w:tcPr>
            <w:tcW w:type="dxa" w:w="425"/>
            <w:shd w:fill="auto" w:val="clear"/>
          </w:tcPr>
          <w:p w14:paraId="1F2E0000">
            <w:pPr>
              <w:rPr>
                <w:sz w:val="20"/>
              </w:rPr>
            </w:pPr>
            <w:r>
              <w:rPr>
                <w:sz w:val="20"/>
              </w:rPr>
              <w:t>09</w:t>
            </w:r>
          </w:p>
        </w:tc>
        <w:tc>
          <w:tcPr>
            <w:tcW w:type="dxa" w:w="1559"/>
            <w:shd w:fill="auto" w:val="clear"/>
          </w:tcPr>
          <w:p w14:paraId="202E0000">
            <w:pPr>
              <w:rPr>
                <w:sz w:val="20"/>
              </w:rPr>
            </w:pPr>
            <w:r>
              <w:rPr>
                <w:sz w:val="20"/>
              </w:rPr>
              <w:t>02 Б 04 00000</w:t>
            </w:r>
          </w:p>
        </w:tc>
        <w:tc>
          <w:tcPr>
            <w:tcW w:type="dxa" w:w="567"/>
            <w:shd w:fill="auto" w:val="clear"/>
          </w:tcPr>
          <w:p w14:paraId="212E0000">
            <w:pPr>
              <w:rPr>
                <w:sz w:val="20"/>
              </w:rPr>
            </w:pPr>
            <w:r>
              <w:rPr>
                <w:sz w:val="20"/>
              </w:rPr>
              <w:t>000</w:t>
            </w:r>
          </w:p>
        </w:tc>
        <w:tc>
          <w:tcPr>
            <w:tcW w:type="dxa" w:w="1438"/>
            <w:shd w:fill="auto" w:val="clear"/>
          </w:tcPr>
          <w:p w14:paraId="222E0000">
            <w:pPr>
              <w:ind/>
              <w:jc w:val="right"/>
              <w:rPr>
                <w:sz w:val="20"/>
              </w:rPr>
            </w:pPr>
            <w:r>
              <w:rPr>
                <w:sz w:val="20"/>
              </w:rPr>
              <w:t>7 128,80</w:t>
            </w:r>
          </w:p>
        </w:tc>
      </w:tr>
      <w:tr>
        <w:trPr>
          <w:trHeight w:hRule="atLeast" w:val="20"/>
        </w:trPr>
        <w:tc>
          <w:tcPr>
            <w:tcW w:type="dxa" w:w="4678"/>
            <w:shd w:fill="auto" w:val="clear"/>
          </w:tcPr>
          <w:p w14:paraId="232E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567"/>
            <w:shd w:fill="auto" w:val="clear"/>
          </w:tcPr>
          <w:p w14:paraId="242E0000">
            <w:pPr>
              <w:rPr>
                <w:sz w:val="20"/>
              </w:rPr>
            </w:pPr>
            <w:r>
              <w:rPr>
                <w:sz w:val="20"/>
              </w:rPr>
              <w:t>620</w:t>
            </w:r>
          </w:p>
        </w:tc>
        <w:tc>
          <w:tcPr>
            <w:tcW w:type="dxa" w:w="426"/>
            <w:shd w:fill="auto" w:val="clear"/>
          </w:tcPr>
          <w:p w14:paraId="252E0000">
            <w:pPr>
              <w:rPr>
                <w:sz w:val="20"/>
              </w:rPr>
            </w:pPr>
            <w:r>
              <w:rPr>
                <w:sz w:val="20"/>
              </w:rPr>
              <w:t>04</w:t>
            </w:r>
          </w:p>
        </w:tc>
        <w:tc>
          <w:tcPr>
            <w:tcW w:type="dxa" w:w="425"/>
            <w:shd w:fill="auto" w:val="clear"/>
          </w:tcPr>
          <w:p w14:paraId="262E0000">
            <w:pPr>
              <w:rPr>
                <w:sz w:val="20"/>
              </w:rPr>
            </w:pPr>
            <w:r>
              <w:rPr>
                <w:sz w:val="20"/>
              </w:rPr>
              <w:t>09</w:t>
            </w:r>
          </w:p>
        </w:tc>
        <w:tc>
          <w:tcPr>
            <w:tcW w:type="dxa" w:w="1559"/>
            <w:shd w:fill="auto" w:val="clear"/>
          </w:tcPr>
          <w:p w14:paraId="272E0000">
            <w:pPr>
              <w:rPr>
                <w:sz w:val="20"/>
              </w:rPr>
            </w:pPr>
            <w:r>
              <w:rPr>
                <w:sz w:val="20"/>
              </w:rPr>
              <w:t>02 Б 04 20560</w:t>
            </w:r>
          </w:p>
        </w:tc>
        <w:tc>
          <w:tcPr>
            <w:tcW w:type="dxa" w:w="567"/>
            <w:shd w:fill="auto" w:val="clear"/>
          </w:tcPr>
          <w:p w14:paraId="282E0000">
            <w:pPr>
              <w:rPr>
                <w:sz w:val="20"/>
              </w:rPr>
            </w:pPr>
            <w:r>
              <w:rPr>
                <w:sz w:val="20"/>
              </w:rPr>
              <w:t>000</w:t>
            </w:r>
          </w:p>
        </w:tc>
        <w:tc>
          <w:tcPr>
            <w:tcW w:type="dxa" w:w="1438"/>
            <w:shd w:fill="auto" w:val="clear"/>
          </w:tcPr>
          <w:p w14:paraId="292E0000">
            <w:pPr>
              <w:ind/>
              <w:jc w:val="right"/>
              <w:rPr>
                <w:sz w:val="20"/>
              </w:rPr>
            </w:pPr>
            <w:r>
              <w:rPr>
                <w:sz w:val="20"/>
              </w:rPr>
              <w:t>7 128,80</w:t>
            </w:r>
          </w:p>
        </w:tc>
      </w:tr>
      <w:tr>
        <w:trPr>
          <w:trHeight w:hRule="atLeast" w:val="20"/>
        </w:trPr>
        <w:tc>
          <w:tcPr>
            <w:tcW w:type="dxa" w:w="4678"/>
            <w:shd w:fill="auto" w:val="clear"/>
          </w:tcPr>
          <w:p w14:paraId="2A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B2E0000">
            <w:pPr>
              <w:rPr>
                <w:sz w:val="20"/>
              </w:rPr>
            </w:pPr>
            <w:r>
              <w:rPr>
                <w:sz w:val="20"/>
              </w:rPr>
              <w:t>620</w:t>
            </w:r>
          </w:p>
        </w:tc>
        <w:tc>
          <w:tcPr>
            <w:tcW w:type="dxa" w:w="426"/>
            <w:shd w:fill="auto" w:val="clear"/>
          </w:tcPr>
          <w:p w14:paraId="2C2E0000">
            <w:pPr>
              <w:rPr>
                <w:sz w:val="20"/>
              </w:rPr>
            </w:pPr>
            <w:r>
              <w:rPr>
                <w:sz w:val="20"/>
              </w:rPr>
              <w:t>04</w:t>
            </w:r>
          </w:p>
        </w:tc>
        <w:tc>
          <w:tcPr>
            <w:tcW w:type="dxa" w:w="425"/>
            <w:shd w:fill="auto" w:val="clear"/>
          </w:tcPr>
          <w:p w14:paraId="2D2E0000">
            <w:pPr>
              <w:rPr>
                <w:sz w:val="20"/>
              </w:rPr>
            </w:pPr>
            <w:r>
              <w:rPr>
                <w:sz w:val="20"/>
              </w:rPr>
              <w:t>09</w:t>
            </w:r>
          </w:p>
        </w:tc>
        <w:tc>
          <w:tcPr>
            <w:tcW w:type="dxa" w:w="1559"/>
            <w:shd w:fill="auto" w:val="clear"/>
          </w:tcPr>
          <w:p w14:paraId="2E2E0000">
            <w:pPr>
              <w:rPr>
                <w:sz w:val="20"/>
              </w:rPr>
            </w:pPr>
            <w:r>
              <w:rPr>
                <w:sz w:val="20"/>
              </w:rPr>
              <w:t>02 Б 04 20560</w:t>
            </w:r>
          </w:p>
        </w:tc>
        <w:tc>
          <w:tcPr>
            <w:tcW w:type="dxa" w:w="567"/>
            <w:shd w:fill="auto" w:val="clear"/>
          </w:tcPr>
          <w:p w14:paraId="2F2E0000">
            <w:pPr>
              <w:rPr>
                <w:sz w:val="20"/>
              </w:rPr>
            </w:pPr>
            <w:r>
              <w:rPr>
                <w:sz w:val="20"/>
              </w:rPr>
              <w:t>240</w:t>
            </w:r>
          </w:p>
        </w:tc>
        <w:tc>
          <w:tcPr>
            <w:tcW w:type="dxa" w:w="1438"/>
            <w:shd w:fill="auto" w:val="clear"/>
          </w:tcPr>
          <w:p w14:paraId="302E0000">
            <w:pPr>
              <w:ind/>
              <w:jc w:val="right"/>
              <w:rPr>
                <w:sz w:val="20"/>
              </w:rPr>
            </w:pPr>
            <w:r>
              <w:rPr>
                <w:sz w:val="20"/>
              </w:rPr>
              <w:t>7 128,80</w:t>
            </w:r>
          </w:p>
        </w:tc>
      </w:tr>
      <w:tr>
        <w:trPr>
          <w:trHeight w:hRule="atLeast" w:val="20"/>
        </w:trPr>
        <w:tc>
          <w:tcPr>
            <w:tcW w:type="dxa" w:w="4678"/>
            <w:shd w:fill="auto" w:val="clear"/>
          </w:tcPr>
          <w:p w14:paraId="312E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322E0000">
            <w:pPr>
              <w:rPr>
                <w:sz w:val="20"/>
              </w:rPr>
            </w:pPr>
            <w:r>
              <w:rPr>
                <w:sz w:val="20"/>
              </w:rPr>
              <w:t>620</w:t>
            </w:r>
          </w:p>
        </w:tc>
        <w:tc>
          <w:tcPr>
            <w:tcW w:type="dxa" w:w="426"/>
            <w:shd w:fill="auto" w:val="clear"/>
          </w:tcPr>
          <w:p w14:paraId="332E0000">
            <w:pPr>
              <w:rPr>
                <w:sz w:val="20"/>
              </w:rPr>
            </w:pPr>
            <w:r>
              <w:rPr>
                <w:sz w:val="20"/>
              </w:rPr>
              <w:t>04</w:t>
            </w:r>
          </w:p>
        </w:tc>
        <w:tc>
          <w:tcPr>
            <w:tcW w:type="dxa" w:w="425"/>
            <w:shd w:fill="auto" w:val="clear"/>
          </w:tcPr>
          <w:p w14:paraId="342E0000">
            <w:pPr>
              <w:rPr>
                <w:sz w:val="20"/>
              </w:rPr>
            </w:pPr>
            <w:r>
              <w:rPr>
                <w:sz w:val="20"/>
              </w:rPr>
              <w:t>09</w:t>
            </w:r>
          </w:p>
        </w:tc>
        <w:tc>
          <w:tcPr>
            <w:tcW w:type="dxa" w:w="1559"/>
            <w:shd w:fill="auto" w:val="clear"/>
          </w:tcPr>
          <w:p w14:paraId="352E0000">
            <w:pPr>
              <w:rPr>
                <w:sz w:val="20"/>
              </w:rPr>
            </w:pPr>
            <w:r>
              <w:rPr>
                <w:sz w:val="20"/>
              </w:rPr>
              <w:t>03 0 00 00000</w:t>
            </w:r>
          </w:p>
        </w:tc>
        <w:tc>
          <w:tcPr>
            <w:tcW w:type="dxa" w:w="567"/>
            <w:shd w:fill="auto" w:val="clear"/>
          </w:tcPr>
          <w:p w14:paraId="362E0000">
            <w:pPr>
              <w:rPr>
                <w:sz w:val="20"/>
              </w:rPr>
            </w:pPr>
            <w:r>
              <w:rPr>
                <w:sz w:val="20"/>
              </w:rPr>
              <w:t>000</w:t>
            </w:r>
          </w:p>
        </w:tc>
        <w:tc>
          <w:tcPr>
            <w:tcW w:type="dxa" w:w="1438"/>
            <w:shd w:fill="auto" w:val="clear"/>
          </w:tcPr>
          <w:p w14:paraId="372E0000">
            <w:pPr>
              <w:ind/>
              <w:jc w:val="right"/>
              <w:rPr>
                <w:sz w:val="20"/>
              </w:rPr>
            </w:pPr>
            <w:r>
              <w:rPr>
                <w:sz w:val="20"/>
              </w:rPr>
              <w:t>11 081,94</w:t>
            </w:r>
          </w:p>
        </w:tc>
      </w:tr>
      <w:tr>
        <w:trPr>
          <w:trHeight w:hRule="atLeast" w:val="20"/>
        </w:trPr>
        <w:tc>
          <w:tcPr>
            <w:tcW w:type="dxa" w:w="4678"/>
            <w:shd w:fill="auto" w:val="clear"/>
          </w:tcPr>
          <w:p w14:paraId="382E0000">
            <w:pPr>
              <w:rPr>
                <w:sz w:val="20"/>
              </w:rPr>
            </w:pPr>
            <w:r>
              <w:rPr>
                <w:sz w:val="20"/>
              </w:rPr>
              <w:t>Подпрограмма «Доступная среда»</w:t>
            </w:r>
          </w:p>
        </w:tc>
        <w:tc>
          <w:tcPr>
            <w:tcW w:type="dxa" w:w="567"/>
            <w:shd w:fill="auto" w:val="clear"/>
          </w:tcPr>
          <w:p w14:paraId="392E0000">
            <w:pPr>
              <w:rPr>
                <w:sz w:val="20"/>
              </w:rPr>
            </w:pPr>
            <w:r>
              <w:rPr>
                <w:sz w:val="20"/>
              </w:rPr>
              <w:t>620</w:t>
            </w:r>
          </w:p>
        </w:tc>
        <w:tc>
          <w:tcPr>
            <w:tcW w:type="dxa" w:w="426"/>
            <w:shd w:fill="auto" w:val="clear"/>
          </w:tcPr>
          <w:p w14:paraId="3A2E0000">
            <w:pPr>
              <w:rPr>
                <w:sz w:val="20"/>
              </w:rPr>
            </w:pPr>
            <w:r>
              <w:rPr>
                <w:sz w:val="20"/>
              </w:rPr>
              <w:t>04</w:t>
            </w:r>
          </w:p>
        </w:tc>
        <w:tc>
          <w:tcPr>
            <w:tcW w:type="dxa" w:w="425"/>
            <w:shd w:fill="auto" w:val="clear"/>
          </w:tcPr>
          <w:p w14:paraId="3B2E0000">
            <w:pPr>
              <w:rPr>
                <w:sz w:val="20"/>
              </w:rPr>
            </w:pPr>
            <w:r>
              <w:rPr>
                <w:sz w:val="20"/>
              </w:rPr>
              <w:t>09</w:t>
            </w:r>
          </w:p>
        </w:tc>
        <w:tc>
          <w:tcPr>
            <w:tcW w:type="dxa" w:w="1559"/>
            <w:shd w:fill="auto" w:val="clear"/>
          </w:tcPr>
          <w:p w14:paraId="3C2E0000">
            <w:pPr>
              <w:rPr>
                <w:sz w:val="20"/>
              </w:rPr>
            </w:pPr>
            <w:r>
              <w:rPr>
                <w:sz w:val="20"/>
              </w:rPr>
              <w:t>03 3 00 00000</w:t>
            </w:r>
          </w:p>
        </w:tc>
        <w:tc>
          <w:tcPr>
            <w:tcW w:type="dxa" w:w="567"/>
            <w:shd w:fill="auto" w:val="clear"/>
          </w:tcPr>
          <w:p w14:paraId="3D2E0000">
            <w:pPr>
              <w:rPr>
                <w:sz w:val="20"/>
              </w:rPr>
            </w:pPr>
            <w:r>
              <w:rPr>
                <w:sz w:val="20"/>
              </w:rPr>
              <w:t>000</w:t>
            </w:r>
          </w:p>
        </w:tc>
        <w:tc>
          <w:tcPr>
            <w:tcW w:type="dxa" w:w="1438"/>
            <w:shd w:fill="auto" w:val="clear"/>
          </w:tcPr>
          <w:p w14:paraId="3E2E0000">
            <w:pPr>
              <w:ind/>
              <w:jc w:val="right"/>
              <w:rPr>
                <w:sz w:val="20"/>
              </w:rPr>
            </w:pPr>
            <w:r>
              <w:rPr>
                <w:sz w:val="20"/>
              </w:rPr>
              <w:t>11 081,94</w:t>
            </w:r>
          </w:p>
        </w:tc>
      </w:tr>
      <w:tr>
        <w:trPr>
          <w:trHeight w:hRule="atLeast" w:val="20"/>
        </w:trPr>
        <w:tc>
          <w:tcPr>
            <w:tcW w:type="dxa" w:w="4678"/>
            <w:shd w:fill="auto" w:val="clear"/>
          </w:tcPr>
          <w:p w14:paraId="3F2E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402E0000">
            <w:pPr>
              <w:rPr>
                <w:sz w:val="20"/>
              </w:rPr>
            </w:pPr>
            <w:r>
              <w:rPr>
                <w:sz w:val="20"/>
              </w:rPr>
              <w:t>620</w:t>
            </w:r>
          </w:p>
        </w:tc>
        <w:tc>
          <w:tcPr>
            <w:tcW w:type="dxa" w:w="426"/>
            <w:shd w:fill="auto" w:val="clear"/>
          </w:tcPr>
          <w:p w14:paraId="412E0000">
            <w:pPr>
              <w:rPr>
                <w:sz w:val="20"/>
              </w:rPr>
            </w:pPr>
            <w:r>
              <w:rPr>
                <w:sz w:val="20"/>
              </w:rPr>
              <w:t>04</w:t>
            </w:r>
          </w:p>
        </w:tc>
        <w:tc>
          <w:tcPr>
            <w:tcW w:type="dxa" w:w="425"/>
            <w:shd w:fill="auto" w:val="clear"/>
          </w:tcPr>
          <w:p w14:paraId="422E0000">
            <w:pPr>
              <w:rPr>
                <w:sz w:val="20"/>
              </w:rPr>
            </w:pPr>
            <w:r>
              <w:rPr>
                <w:sz w:val="20"/>
              </w:rPr>
              <w:t>09</w:t>
            </w:r>
          </w:p>
        </w:tc>
        <w:tc>
          <w:tcPr>
            <w:tcW w:type="dxa" w:w="1559"/>
            <w:shd w:fill="auto" w:val="clear"/>
          </w:tcPr>
          <w:p w14:paraId="432E0000">
            <w:pPr>
              <w:rPr>
                <w:sz w:val="20"/>
              </w:rPr>
            </w:pPr>
            <w:r>
              <w:rPr>
                <w:sz w:val="20"/>
              </w:rPr>
              <w:t>03 3 03 00000</w:t>
            </w:r>
          </w:p>
        </w:tc>
        <w:tc>
          <w:tcPr>
            <w:tcW w:type="dxa" w:w="567"/>
            <w:shd w:fill="auto" w:val="clear"/>
          </w:tcPr>
          <w:p w14:paraId="442E0000">
            <w:pPr>
              <w:rPr>
                <w:sz w:val="20"/>
              </w:rPr>
            </w:pPr>
            <w:r>
              <w:rPr>
                <w:sz w:val="20"/>
              </w:rPr>
              <w:t>000</w:t>
            </w:r>
          </w:p>
        </w:tc>
        <w:tc>
          <w:tcPr>
            <w:tcW w:type="dxa" w:w="1438"/>
            <w:shd w:fill="auto" w:val="clear"/>
          </w:tcPr>
          <w:p w14:paraId="452E0000">
            <w:pPr>
              <w:ind/>
              <w:jc w:val="right"/>
              <w:rPr>
                <w:sz w:val="20"/>
              </w:rPr>
            </w:pPr>
            <w:r>
              <w:rPr>
                <w:sz w:val="20"/>
              </w:rPr>
              <w:t>11 081,94</w:t>
            </w:r>
          </w:p>
        </w:tc>
      </w:tr>
      <w:tr>
        <w:trPr>
          <w:trHeight w:hRule="atLeast" w:val="20"/>
        </w:trPr>
        <w:tc>
          <w:tcPr>
            <w:tcW w:type="dxa" w:w="4678"/>
            <w:shd w:fill="auto" w:val="clear"/>
          </w:tcPr>
          <w:p w14:paraId="462E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472E0000">
            <w:pPr>
              <w:rPr>
                <w:sz w:val="20"/>
              </w:rPr>
            </w:pPr>
            <w:r>
              <w:rPr>
                <w:sz w:val="20"/>
              </w:rPr>
              <w:t>620</w:t>
            </w:r>
          </w:p>
        </w:tc>
        <w:tc>
          <w:tcPr>
            <w:tcW w:type="dxa" w:w="426"/>
            <w:shd w:fill="auto" w:val="clear"/>
          </w:tcPr>
          <w:p w14:paraId="482E0000">
            <w:pPr>
              <w:rPr>
                <w:sz w:val="20"/>
              </w:rPr>
            </w:pPr>
            <w:r>
              <w:rPr>
                <w:sz w:val="20"/>
              </w:rPr>
              <w:t>04</w:t>
            </w:r>
          </w:p>
        </w:tc>
        <w:tc>
          <w:tcPr>
            <w:tcW w:type="dxa" w:w="425"/>
            <w:shd w:fill="auto" w:val="clear"/>
          </w:tcPr>
          <w:p w14:paraId="492E0000">
            <w:pPr>
              <w:rPr>
                <w:sz w:val="20"/>
              </w:rPr>
            </w:pPr>
            <w:r>
              <w:rPr>
                <w:sz w:val="20"/>
              </w:rPr>
              <w:t>09</w:t>
            </w:r>
          </w:p>
        </w:tc>
        <w:tc>
          <w:tcPr>
            <w:tcW w:type="dxa" w:w="1559"/>
            <w:shd w:fill="auto" w:val="clear"/>
          </w:tcPr>
          <w:p w14:paraId="4A2E0000">
            <w:pPr>
              <w:rPr>
                <w:sz w:val="20"/>
              </w:rPr>
            </w:pPr>
            <w:r>
              <w:rPr>
                <w:sz w:val="20"/>
              </w:rPr>
              <w:t>03 3 03 20530</w:t>
            </w:r>
          </w:p>
        </w:tc>
        <w:tc>
          <w:tcPr>
            <w:tcW w:type="dxa" w:w="567"/>
            <w:shd w:fill="auto" w:val="clear"/>
          </w:tcPr>
          <w:p w14:paraId="4B2E0000">
            <w:pPr>
              <w:rPr>
                <w:sz w:val="20"/>
              </w:rPr>
            </w:pPr>
            <w:r>
              <w:rPr>
                <w:sz w:val="20"/>
              </w:rPr>
              <w:t>240</w:t>
            </w:r>
          </w:p>
        </w:tc>
        <w:tc>
          <w:tcPr>
            <w:tcW w:type="dxa" w:w="1438"/>
            <w:shd w:fill="auto" w:val="clear"/>
          </w:tcPr>
          <w:p w14:paraId="4C2E0000">
            <w:pPr>
              <w:ind/>
              <w:jc w:val="right"/>
              <w:rPr>
                <w:sz w:val="20"/>
              </w:rPr>
            </w:pPr>
            <w:r>
              <w:rPr>
                <w:sz w:val="20"/>
              </w:rPr>
              <w:t>11 081,94</w:t>
            </w:r>
          </w:p>
        </w:tc>
      </w:tr>
      <w:tr>
        <w:trPr>
          <w:trHeight w:hRule="atLeast" w:val="20"/>
        </w:trPr>
        <w:tc>
          <w:tcPr>
            <w:tcW w:type="dxa" w:w="4678"/>
            <w:shd w:fill="auto" w:val="clear"/>
          </w:tcPr>
          <w:p w14:paraId="4D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4E2E0000">
            <w:pPr>
              <w:rPr>
                <w:sz w:val="20"/>
              </w:rPr>
            </w:pPr>
            <w:r>
              <w:rPr>
                <w:sz w:val="20"/>
              </w:rPr>
              <w:t>620</w:t>
            </w:r>
          </w:p>
        </w:tc>
        <w:tc>
          <w:tcPr>
            <w:tcW w:type="dxa" w:w="426"/>
            <w:shd w:fill="auto" w:val="clear"/>
          </w:tcPr>
          <w:p w14:paraId="4F2E0000">
            <w:pPr>
              <w:rPr>
                <w:sz w:val="20"/>
              </w:rPr>
            </w:pPr>
            <w:r>
              <w:rPr>
                <w:sz w:val="20"/>
              </w:rPr>
              <w:t>04</w:t>
            </w:r>
          </w:p>
        </w:tc>
        <w:tc>
          <w:tcPr>
            <w:tcW w:type="dxa" w:w="425"/>
            <w:shd w:fill="auto" w:val="clear"/>
          </w:tcPr>
          <w:p w14:paraId="502E0000">
            <w:pPr>
              <w:rPr>
                <w:sz w:val="20"/>
              </w:rPr>
            </w:pPr>
            <w:r>
              <w:rPr>
                <w:sz w:val="20"/>
              </w:rPr>
              <w:t>09</w:t>
            </w:r>
          </w:p>
        </w:tc>
        <w:tc>
          <w:tcPr>
            <w:tcW w:type="dxa" w:w="1559"/>
            <w:shd w:fill="auto" w:val="clear"/>
          </w:tcPr>
          <w:p w14:paraId="512E0000">
            <w:pPr>
              <w:rPr>
                <w:sz w:val="20"/>
              </w:rPr>
            </w:pPr>
            <w:r>
              <w:rPr>
                <w:sz w:val="20"/>
              </w:rPr>
              <w:t>04 0 00 00000</w:t>
            </w:r>
          </w:p>
        </w:tc>
        <w:tc>
          <w:tcPr>
            <w:tcW w:type="dxa" w:w="567"/>
            <w:shd w:fill="auto" w:val="clear"/>
          </w:tcPr>
          <w:p w14:paraId="522E0000">
            <w:pPr>
              <w:rPr>
                <w:sz w:val="20"/>
              </w:rPr>
            </w:pPr>
            <w:r>
              <w:rPr>
                <w:sz w:val="20"/>
              </w:rPr>
              <w:t>000</w:t>
            </w:r>
          </w:p>
        </w:tc>
        <w:tc>
          <w:tcPr>
            <w:tcW w:type="dxa" w:w="1438"/>
            <w:shd w:fill="auto" w:val="clear"/>
          </w:tcPr>
          <w:p w14:paraId="532E0000">
            <w:pPr>
              <w:ind/>
              <w:jc w:val="right"/>
              <w:rPr>
                <w:sz w:val="20"/>
              </w:rPr>
            </w:pPr>
            <w:r>
              <w:rPr>
                <w:sz w:val="20"/>
              </w:rPr>
              <w:t>1 241 335,71</w:t>
            </w:r>
          </w:p>
        </w:tc>
      </w:tr>
      <w:tr>
        <w:trPr>
          <w:trHeight w:hRule="atLeast" w:val="20"/>
        </w:trPr>
        <w:tc>
          <w:tcPr>
            <w:tcW w:type="dxa" w:w="4678"/>
            <w:shd w:fill="auto" w:val="clear"/>
          </w:tcPr>
          <w:p w14:paraId="542E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552E0000">
            <w:pPr>
              <w:rPr>
                <w:sz w:val="20"/>
              </w:rPr>
            </w:pPr>
            <w:r>
              <w:rPr>
                <w:sz w:val="20"/>
              </w:rPr>
              <w:t>620</w:t>
            </w:r>
          </w:p>
        </w:tc>
        <w:tc>
          <w:tcPr>
            <w:tcW w:type="dxa" w:w="426"/>
            <w:shd w:fill="auto" w:val="clear"/>
          </w:tcPr>
          <w:p w14:paraId="562E0000">
            <w:pPr>
              <w:rPr>
                <w:sz w:val="20"/>
              </w:rPr>
            </w:pPr>
            <w:r>
              <w:rPr>
                <w:sz w:val="20"/>
              </w:rPr>
              <w:t>04</w:t>
            </w:r>
          </w:p>
        </w:tc>
        <w:tc>
          <w:tcPr>
            <w:tcW w:type="dxa" w:w="425"/>
            <w:shd w:fill="auto" w:val="clear"/>
          </w:tcPr>
          <w:p w14:paraId="572E0000">
            <w:pPr>
              <w:rPr>
                <w:sz w:val="20"/>
              </w:rPr>
            </w:pPr>
            <w:r>
              <w:rPr>
                <w:sz w:val="20"/>
              </w:rPr>
              <w:t>09</w:t>
            </w:r>
          </w:p>
        </w:tc>
        <w:tc>
          <w:tcPr>
            <w:tcW w:type="dxa" w:w="1559"/>
            <w:shd w:fill="auto" w:val="clear"/>
          </w:tcPr>
          <w:p w14:paraId="582E0000">
            <w:pPr>
              <w:rPr>
                <w:sz w:val="20"/>
              </w:rPr>
            </w:pPr>
            <w:r>
              <w:rPr>
                <w:sz w:val="20"/>
              </w:rPr>
              <w:t>04 2 00 00000</w:t>
            </w:r>
          </w:p>
        </w:tc>
        <w:tc>
          <w:tcPr>
            <w:tcW w:type="dxa" w:w="567"/>
            <w:shd w:fill="auto" w:val="clear"/>
          </w:tcPr>
          <w:p w14:paraId="592E0000">
            <w:pPr>
              <w:rPr>
                <w:sz w:val="20"/>
              </w:rPr>
            </w:pPr>
            <w:r>
              <w:rPr>
                <w:sz w:val="20"/>
              </w:rPr>
              <w:t>000</w:t>
            </w:r>
          </w:p>
        </w:tc>
        <w:tc>
          <w:tcPr>
            <w:tcW w:type="dxa" w:w="1438"/>
            <w:shd w:fill="auto" w:val="clear"/>
          </w:tcPr>
          <w:p w14:paraId="5A2E0000">
            <w:pPr>
              <w:ind/>
              <w:jc w:val="right"/>
              <w:rPr>
                <w:sz w:val="20"/>
              </w:rPr>
            </w:pPr>
            <w:r>
              <w:rPr>
                <w:sz w:val="20"/>
              </w:rPr>
              <w:t>1 241 335,71</w:t>
            </w:r>
          </w:p>
        </w:tc>
      </w:tr>
      <w:tr>
        <w:trPr>
          <w:trHeight w:hRule="atLeast" w:val="20"/>
        </w:trPr>
        <w:tc>
          <w:tcPr>
            <w:tcW w:type="dxa" w:w="4678"/>
            <w:shd w:fill="auto" w:val="clear"/>
          </w:tcPr>
          <w:p w14:paraId="5B2E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5C2E0000">
            <w:pPr>
              <w:rPr>
                <w:sz w:val="20"/>
              </w:rPr>
            </w:pPr>
            <w:r>
              <w:rPr>
                <w:sz w:val="20"/>
              </w:rPr>
              <w:t>620</w:t>
            </w:r>
          </w:p>
        </w:tc>
        <w:tc>
          <w:tcPr>
            <w:tcW w:type="dxa" w:w="426"/>
            <w:shd w:fill="auto" w:val="clear"/>
          </w:tcPr>
          <w:p w14:paraId="5D2E0000">
            <w:pPr>
              <w:rPr>
                <w:sz w:val="20"/>
              </w:rPr>
            </w:pPr>
            <w:r>
              <w:rPr>
                <w:sz w:val="20"/>
              </w:rPr>
              <w:t>04</w:t>
            </w:r>
          </w:p>
        </w:tc>
        <w:tc>
          <w:tcPr>
            <w:tcW w:type="dxa" w:w="425"/>
            <w:shd w:fill="auto" w:val="clear"/>
          </w:tcPr>
          <w:p w14:paraId="5E2E0000">
            <w:pPr>
              <w:rPr>
                <w:sz w:val="20"/>
              </w:rPr>
            </w:pPr>
            <w:r>
              <w:rPr>
                <w:sz w:val="20"/>
              </w:rPr>
              <w:t>09</w:t>
            </w:r>
          </w:p>
        </w:tc>
        <w:tc>
          <w:tcPr>
            <w:tcW w:type="dxa" w:w="1559"/>
            <w:shd w:fill="auto" w:val="clear"/>
          </w:tcPr>
          <w:p w14:paraId="5F2E0000">
            <w:pPr>
              <w:rPr>
                <w:sz w:val="20"/>
              </w:rPr>
            </w:pPr>
            <w:r>
              <w:rPr>
                <w:sz w:val="20"/>
              </w:rPr>
              <w:t>04 2 02 00000</w:t>
            </w:r>
          </w:p>
        </w:tc>
        <w:tc>
          <w:tcPr>
            <w:tcW w:type="dxa" w:w="567"/>
            <w:shd w:fill="auto" w:val="clear"/>
          </w:tcPr>
          <w:p w14:paraId="602E0000">
            <w:pPr>
              <w:rPr>
                <w:sz w:val="20"/>
              </w:rPr>
            </w:pPr>
            <w:r>
              <w:rPr>
                <w:sz w:val="20"/>
              </w:rPr>
              <w:t>000</w:t>
            </w:r>
          </w:p>
        </w:tc>
        <w:tc>
          <w:tcPr>
            <w:tcW w:type="dxa" w:w="1438"/>
            <w:shd w:fill="auto" w:val="clear"/>
          </w:tcPr>
          <w:p w14:paraId="612E0000">
            <w:pPr>
              <w:ind/>
              <w:jc w:val="right"/>
              <w:rPr>
                <w:sz w:val="20"/>
              </w:rPr>
            </w:pPr>
            <w:r>
              <w:rPr>
                <w:sz w:val="20"/>
              </w:rPr>
              <w:t>1 049 260,36</w:t>
            </w:r>
          </w:p>
        </w:tc>
      </w:tr>
      <w:tr>
        <w:trPr>
          <w:trHeight w:hRule="atLeast" w:val="20"/>
        </w:trPr>
        <w:tc>
          <w:tcPr>
            <w:tcW w:type="dxa" w:w="4678"/>
            <w:shd w:fill="auto" w:val="clear"/>
          </w:tcPr>
          <w:p w14:paraId="622E0000">
            <w:pPr>
              <w:rPr>
                <w:sz w:val="20"/>
              </w:rPr>
            </w:pPr>
            <w:r>
              <w:rPr>
                <w:sz w:val="20"/>
              </w:rPr>
              <w:t>Расходы на ремонт автомобильных дорог общего пользования местного значения</w:t>
            </w:r>
          </w:p>
        </w:tc>
        <w:tc>
          <w:tcPr>
            <w:tcW w:type="dxa" w:w="567"/>
            <w:shd w:fill="auto" w:val="clear"/>
          </w:tcPr>
          <w:p w14:paraId="632E0000">
            <w:pPr>
              <w:rPr>
                <w:sz w:val="20"/>
              </w:rPr>
            </w:pPr>
            <w:r>
              <w:rPr>
                <w:sz w:val="20"/>
              </w:rPr>
              <w:t>620</w:t>
            </w:r>
          </w:p>
        </w:tc>
        <w:tc>
          <w:tcPr>
            <w:tcW w:type="dxa" w:w="426"/>
            <w:shd w:fill="auto" w:val="clear"/>
          </w:tcPr>
          <w:p w14:paraId="642E0000">
            <w:pPr>
              <w:rPr>
                <w:sz w:val="20"/>
              </w:rPr>
            </w:pPr>
            <w:r>
              <w:rPr>
                <w:sz w:val="20"/>
              </w:rPr>
              <w:t>04</w:t>
            </w:r>
          </w:p>
        </w:tc>
        <w:tc>
          <w:tcPr>
            <w:tcW w:type="dxa" w:w="425"/>
            <w:shd w:fill="auto" w:val="clear"/>
          </w:tcPr>
          <w:p w14:paraId="652E0000">
            <w:pPr>
              <w:rPr>
                <w:sz w:val="20"/>
              </w:rPr>
            </w:pPr>
            <w:r>
              <w:rPr>
                <w:sz w:val="20"/>
              </w:rPr>
              <w:t>09</w:t>
            </w:r>
          </w:p>
        </w:tc>
        <w:tc>
          <w:tcPr>
            <w:tcW w:type="dxa" w:w="1559"/>
            <w:shd w:fill="auto" w:val="clear"/>
          </w:tcPr>
          <w:p w14:paraId="662E0000">
            <w:pPr>
              <w:rPr>
                <w:sz w:val="20"/>
              </w:rPr>
            </w:pPr>
            <w:r>
              <w:rPr>
                <w:sz w:val="20"/>
              </w:rPr>
              <w:t>04 2 02 20130</w:t>
            </w:r>
          </w:p>
        </w:tc>
        <w:tc>
          <w:tcPr>
            <w:tcW w:type="dxa" w:w="567"/>
            <w:shd w:fill="auto" w:val="clear"/>
          </w:tcPr>
          <w:p w14:paraId="672E0000">
            <w:pPr>
              <w:rPr>
                <w:sz w:val="20"/>
              </w:rPr>
            </w:pPr>
            <w:r>
              <w:rPr>
                <w:sz w:val="20"/>
              </w:rPr>
              <w:t>000</w:t>
            </w:r>
          </w:p>
        </w:tc>
        <w:tc>
          <w:tcPr>
            <w:tcW w:type="dxa" w:w="1438"/>
            <w:shd w:fill="auto" w:val="clear"/>
          </w:tcPr>
          <w:p w14:paraId="682E0000">
            <w:pPr>
              <w:ind/>
              <w:jc w:val="right"/>
              <w:rPr>
                <w:sz w:val="20"/>
              </w:rPr>
            </w:pPr>
            <w:r>
              <w:rPr>
                <w:sz w:val="20"/>
              </w:rPr>
              <w:t>100 093,84</w:t>
            </w:r>
          </w:p>
        </w:tc>
      </w:tr>
      <w:tr>
        <w:trPr>
          <w:trHeight w:hRule="atLeast" w:val="20"/>
        </w:trPr>
        <w:tc>
          <w:tcPr>
            <w:tcW w:type="dxa" w:w="4678"/>
            <w:shd w:fill="auto" w:val="clear"/>
          </w:tcPr>
          <w:p w14:paraId="69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A2E0000">
            <w:pPr>
              <w:rPr>
                <w:sz w:val="20"/>
              </w:rPr>
            </w:pPr>
            <w:r>
              <w:rPr>
                <w:sz w:val="20"/>
              </w:rPr>
              <w:t>620</w:t>
            </w:r>
          </w:p>
        </w:tc>
        <w:tc>
          <w:tcPr>
            <w:tcW w:type="dxa" w:w="426"/>
            <w:shd w:fill="auto" w:val="clear"/>
          </w:tcPr>
          <w:p w14:paraId="6B2E0000">
            <w:pPr>
              <w:rPr>
                <w:sz w:val="20"/>
              </w:rPr>
            </w:pPr>
            <w:r>
              <w:rPr>
                <w:sz w:val="20"/>
              </w:rPr>
              <w:t>04</w:t>
            </w:r>
          </w:p>
        </w:tc>
        <w:tc>
          <w:tcPr>
            <w:tcW w:type="dxa" w:w="425"/>
            <w:shd w:fill="auto" w:val="clear"/>
          </w:tcPr>
          <w:p w14:paraId="6C2E0000">
            <w:pPr>
              <w:rPr>
                <w:sz w:val="20"/>
              </w:rPr>
            </w:pPr>
            <w:r>
              <w:rPr>
                <w:sz w:val="20"/>
              </w:rPr>
              <w:t>09</w:t>
            </w:r>
          </w:p>
        </w:tc>
        <w:tc>
          <w:tcPr>
            <w:tcW w:type="dxa" w:w="1559"/>
            <w:shd w:fill="auto" w:val="clear"/>
          </w:tcPr>
          <w:p w14:paraId="6D2E0000">
            <w:pPr>
              <w:rPr>
                <w:sz w:val="20"/>
              </w:rPr>
            </w:pPr>
            <w:r>
              <w:rPr>
                <w:sz w:val="20"/>
              </w:rPr>
              <w:t>04 2 02 20130</w:t>
            </w:r>
          </w:p>
        </w:tc>
        <w:tc>
          <w:tcPr>
            <w:tcW w:type="dxa" w:w="567"/>
            <w:shd w:fill="auto" w:val="clear"/>
          </w:tcPr>
          <w:p w14:paraId="6E2E0000">
            <w:pPr>
              <w:rPr>
                <w:sz w:val="20"/>
              </w:rPr>
            </w:pPr>
            <w:r>
              <w:rPr>
                <w:sz w:val="20"/>
              </w:rPr>
              <w:t>240</w:t>
            </w:r>
          </w:p>
        </w:tc>
        <w:tc>
          <w:tcPr>
            <w:tcW w:type="dxa" w:w="1438"/>
            <w:shd w:fill="auto" w:val="clear"/>
          </w:tcPr>
          <w:p w14:paraId="6F2E0000">
            <w:pPr>
              <w:ind/>
              <w:jc w:val="right"/>
              <w:rPr>
                <w:sz w:val="20"/>
              </w:rPr>
            </w:pPr>
            <w:r>
              <w:rPr>
                <w:sz w:val="20"/>
              </w:rPr>
              <w:t>100 093,84</w:t>
            </w:r>
          </w:p>
        </w:tc>
      </w:tr>
      <w:tr>
        <w:trPr>
          <w:trHeight w:hRule="atLeast" w:val="20"/>
        </w:trPr>
        <w:tc>
          <w:tcPr>
            <w:tcW w:type="dxa" w:w="4678"/>
            <w:shd w:fill="auto" w:val="clear"/>
          </w:tcPr>
          <w:p w14:paraId="702E0000">
            <w:pPr>
              <w:rPr>
                <w:sz w:val="20"/>
              </w:rPr>
            </w:pPr>
            <w:r>
              <w:rPr>
                <w:sz w:val="20"/>
              </w:rPr>
              <w:t>Расходы на прочие мероприятия в области дорожного хозяйства</w:t>
            </w:r>
          </w:p>
        </w:tc>
        <w:tc>
          <w:tcPr>
            <w:tcW w:type="dxa" w:w="567"/>
            <w:shd w:fill="auto" w:val="clear"/>
          </w:tcPr>
          <w:p w14:paraId="712E0000">
            <w:pPr>
              <w:rPr>
                <w:sz w:val="20"/>
              </w:rPr>
            </w:pPr>
            <w:r>
              <w:rPr>
                <w:sz w:val="20"/>
              </w:rPr>
              <w:t>620</w:t>
            </w:r>
          </w:p>
        </w:tc>
        <w:tc>
          <w:tcPr>
            <w:tcW w:type="dxa" w:w="426"/>
            <w:shd w:fill="auto" w:val="clear"/>
          </w:tcPr>
          <w:p w14:paraId="722E0000">
            <w:pPr>
              <w:rPr>
                <w:sz w:val="20"/>
              </w:rPr>
            </w:pPr>
            <w:r>
              <w:rPr>
                <w:sz w:val="20"/>
              </w:rPr>
              <w:t>04</w:t>
            </w:r>
          </w:p>
        </w:tc>
        <w:tc>
          <w:tcPr>
            <w:tcW w:type="dxa" w:w="425"/>
            <w:shd w:fill="auto" w:val="clear"/>
          </w:tcPr>
          <w:p w14:paraId="732E0000">
            <w:pPr>
              <w:rPr>
                <w:sz w:val="20"/>
              </w:rPr>
            </w:pPr>
            <w:r>
              <w:rPr>
                <w:sz w:val="20"/>
              </w:rPr>
              <w:t>09</w:t>
            </w:r>
          </w:p>
        </w:tc>
        <w:tc>
          <w:tcPr>
            <w:tcW w:type="dxa" w:w="1559"/>
            <w:shd w:fill="auto" w:val="clear"/>
          </w:tcPr>
          <w:p w14:paraId="742E0000">
            <w:pPr>
              <w:rPr>
                <w:sz w:val="20"/>
              </w:rPr>
            </w:pPr>
            <w:r>
              <w:rPr>
                <w:sz w:val="20"/>
              </w:rPr>
              <w:t>04 2 02 20830</w:t>
            </w:r>
          </w:p>
        </w:tc>
        <w:tc>
          <w:tcPr>
            <w:tcW w:type="dxa" w:w="567"/>
            <w:shd w:fill="auto" w:val="clear"/>
          </w:tcPr>
          <w:p w14:paraId="752E0000">
            <w:pPr>
              <w:rPr>
                <w:sz w:val="20"/>
              </w:rPr>
            </w:pPr>
            <w:r>
              <w:rPr>
                <w:sz w:val="20"/>
              </w:rPr>
              <w:t>000</w:t>
            </w:r>
          </w:p>
        </w:tc>
        <w:tc>
          <w:tcPr>
            <w:tcW w:type="dxa" w:w="1438"/>
            <w:shd w:fill="auto" w:val="clear"/>
          </w:tcPr>
          <w:p w14:paraId="762E0000">
            <w:pPr>
              <w:ind/>
              <w:jc w:val="right"/>
              <w:rPr>
                <w:sz w:val="20"/>
              </w:rPr>
            </w:pPr>
            <w:r>
              <w:rPr>
                <w:sz w:val="20"/>
              </w:rPr>
              <w:t>5 778,17</w:t>
            </w:r>
          </w:p>
        </w:tc>
      </w:tr>
      <w:tr>
        <w:trPr>
          <w:trHeight w:hRule="atLeast" w:val="20"/>
        </w:trPr>
        <w:tc>
          <w:tcPr>
            <w:tcW w:type="dxa" w:w="4678"/>
            <w:shd w:fill="auto" w:val="clear"/>
          </w:tcPr>
          <w:p w14:paraId="77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82E0000">
            <w:pPr>
              <w:rPr>
                <w:sz w:val="20"/>
              </w:rPr>
            </w:pPr>
            <w:r>
              <w:rPr>
                <w:sz w:val="20"/>
              </w:rPr>
              <w:t>620</w:t>
            </w:r>
          </w:p>
        </w:tc>
        <w:tc>
          <w:tcPr>
            <w:tcW w:type="dxa" w:w="426"/>
            <w:shd w:fill="auto" w:val="clear"/>
          </w:tcPr>
          <w:p w14:paraId="792E0000">
            <w:pPr>
              <w:rPr>
                <w:sz w:val="20"/>
              </w:rPr>
            </w:pPr>
            <w:r>
              <w:rPr>
                <w:sz w:val="20"/>
              </w:rPr>
              <w:t>04</w:t>
            </w:r>
          </w:p>
        </w:tc>
        <w:tc>
          <w:tcPr>
            <w:tcW w:type="dxa" w:w="425"/>
            <w:shd w:fill="auto" w:val="clear"/>
          </w:tcPr>
          <w:p w14:paraId="7A2E0000">
            <w:pPr>
              <w:rPr>
                <w:sz w:val="20"/>
              </w:rPr>
            </w:pPr>
            <w:r>
              <w:rPr>
                <w:sz w:val="20"/>
              </w:rPr>
              <w:t>09</w:t>
            </w:r>
          </w:p>
        </w:tc>
        <w:tc>
          <w:tcPr>
            <w:tcW w:type="dxa" w:w="1559"/>
            <w:shd w:fill="auto" w:val="clear"/>
          </w:tcPr>
          <w:p w14:paraId="7B2E0000">
            <w:pPr>
              <w:rPr>
                <w:sz w:val="20"/>
              </w:rPr>
            </w:pPr>
            <w:r>
              <w:rPr>
                <w:sz w:val="20"/>
              </w:rPr>
              <w:t>04 2 02 20830</w:t>
            </w:r>
          </w:p>
        </w:tc>
        <w:tc>
          <w:tcPr>
            <w:tcW w:type="dxa" w:w="567"/>
            <w:shd w:fill="auto" w:val="clear"/>
          </w:tcPr>
          <w:p w14:paraId="7C2E0000">
            <w:pPr>
              <w:rPr>
                <w:sz w:val="20"/>
              </w:rPr>
            </w:pPr>
            <w:r>
              <w:rPr>
                <w:sz w:val="20"/>
              </w:rPr>
              <w:t>240</w:t>
            </w:r>
          </w:p>
        </w:tc>
        <w:tc>
          <w:tcPr>
            <w:tcW w:type="dxa" w:w="1438"/>
            <w:shd w:fill="auto" w:val="clear"/>
          </w:tcPr>
          <w:p w14:paraId="7D2E0000">
            <w:pPr>
              <w:ind/>
              <w:jc w:val="right"/>
              <w:rPr>
                <w:sz w:val="20"/>
              </w:rPr>
            </w:pPr>
            <w:r>
              <w:rPr>
                <w:sz w:val="20"/>
              </w:rPr>
              <w:t>5 778,17</w:t>
            </w:r>
          </w:p>
        </w:tc>
      </w:tr>
      <w:tr>
        <w:trPr>
          <w:trHeight w:hRule="atLeast" w:val="20"/>
        </w:trPr>
        <w:tc>
          <w:tcPr>
            <w:tcW w:type="dxa" w:w="4678"/>
            <w:shd w:fill="auto" w:val="clear"/>
          </w:tcPr>
          <w:p w14:paraId="7E2E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567"/>
            <w:shd w:fill="auto" w:val="clear"/>
          </w:tcPr>
          <w:p w14:paraId="7F2E0000">
            <w:pPr>
              <w:rPr>
                <w:sz w:val="20"/>
              </w:rPr>
            </w:pPr>
            <w:r>
              <w:rPr>
                <w:sz w:val="20"/>
              </w:rPr>
              <w:t>620</w:t>
            </w:r>
          </w:p>
        </w:tc>
        <w:tc>
          <w:tcPr>
            <w:tcW w:type="dxa" w:w="426"/>
            <w:shd w:fill="auto" w:val="clear"/>
          </w:tcPr>
          <w:p w14:paraId="802E0000">
            <w:pPr>
              <w:rPr>
                <w:sz w:val="20"/>
              </w:rPr>
            </w:pPr>
            <w:r>
              <w:rPr>
                <w:sz w:val="20"/>
              </w:rPr>
              <w:t>04</w:t>
            </w:r>
          </w:p>
        </w:tc>
        <w:tc>
          <w:tcPr>
            <w:tcW w:type="dxa" w:w="425"/>
            <w:shd w:fill="auto" w:val="clear"/>
          </w:tcPr>
          <w:p w14:paraId="812E0000">
            <w:pPr>
              <w:rPr>
                <w:sz w:val="20"/>
              </w:rPr>
            </w:pPr>
            <w:r>
              <w:rPr>
                <w:sz w:val="20"/>
              </w:rPr>
              <w:t>09</w:t>
            </w:r>
          </w:p>
        </w:tc>
        <w:tc>
          <w:tcPr>
            <w:tcW w:type="dxa" w:w="1559"/>
            <w:shd w:fill="auto" w:val="clear"/>
          </w:tcPr>
          <w:p w14:paraId="822E0000">
            <w:pPr>
              <w:rPr>
                <w:sz w:val="20"/>
              </w:rPr>
            </w:pPr>
            <w:r>
              <w:rPr>
                <w:sz w:val="20"/>
              </w:rPr>
              <w:t>04 2 02 21180</w:t>
            </w:r>
          </w:p>
        </w:tc>
        <w:tc>
          <w:tcPr>
            <w:tcW w:type="dxa" w:w="567"/>
            <w:shd w:fill="auto" w:val="clear"/>
          </w:tcPr>
          <w:p w14:paraId="832E0000">
            <w:pPr>
              <w:rPr>
                <w:sz w:val="20"/>
              </w:rPr>
            </w:pPr>
            <w:r>
              <w:rPr>
                <w:sz w:val="20"/>
              </w:rPr>
              <w:t>000</w:t>
            </w:r>
          </w:p>
        </w:tc>
        <w:tc>
          <w:tcPr>
            <w:tcW w:type="dxa" w:w="1438"/>
            <w:shd w:fill="auto" w:val="clear"/>
          </w:tcPr>
          <w:p w14:paraId="842E0000">
            <w:pPr>
              <w:ind/>
              <w:jc w:val="right"/>
              <w:rPr>
                <w:sz w:val="20"/>
              </w:rPr>
            </w:pPr>
            <w:r>
              <w:rPr>
                <w:sz w:val="20"/>
              </w:rPr>
              <w:t>16 061,94</w:t>
            </w:r>
          </w:p>
        </w:tc>
      </w:tr>
      <w:tr>
        <w:trPr>
          <w:trHeight w:hRule="atLeast" w:val="20"/>
        </w:trPr>
        <w:tc>
          <w:tcPr>
            <w:tcW w:type="dxa" w:w="4678"/>
            <w:shd w:fill="auto" w:val="clear"/>
          </w:tcPr>
          <w:p w14:paraId="852E0000">
            <w:pPr>
              <w:rPr>
                <w:sz w:val="20"/>
              </w:rPr>
            </w:pPr>
            <w:r>
              <w:rPr>
                <w:sz w:val="20"/>
              </w:rPr>
              <w:t xml:space="preserve">Бюджетные инвестиции </w:t>
            </w:r>
          </w:p>
        </w:tc>
        <w:tc>
          <w:tcPr>
            <w:tcW w:type="dxa" w:w="567"/>
            <w:shd w:fill="auto" w:val="clear"/>
          </w:tcPr>
          <w:p w14:paraId="862E0000">
            <w:pPr>
              <w:rPr>
                <w:sz w:val="20"/>
              </w:rPr>
            </w:pPr>
            <w:r>
              <w:rPr>
                <w:sz w:val="20"/>
              </w:rPr>
              <w:t>620</w:t>
            </w:r>
          </w:p>
        </w:tc>
        <w:tc>
          <w:tcPr>
            <w:tcW w:type="dxa" w:w="426"/>
            <w:shd w:fill="auto" w:val="clear"/>
          </w:tcPr>
          <w:p w14:paraId="872E0000">
            <w:pPr>
              <w:rPr>
                <w:sz w:val="20"/>
              </w:rPr>
            </w:pPr>
            <w:r>
              <w:rPr>
                <w:sz w:val="20"/>
              </w:rPr>
              <w:t>04</w:t>
            </w:r>
          </w:p>
        </w:tc>
        <w:tc>
          <w:tcPr>
            <w:tcW w:type="dxa" w:w="425"/>
            <w:shd w:fill="auto" w:val="clear"/>
          </w:tcPr>
          <w:p w14:paraId="882E0000">
            <w:pPr>
              <w:rPr>
                <w:sz w:val="20"/>
              </w:rPr>
            </w:pPr>
            <w:r>
              <w:rPr>
                <w:sz w:val="20"/>
              </w:rPr>
              <w:t>09</w:t>
            </w:r>
          </w:p>
        </w:tc>
        <w:tc>
          <w:tcPr>
            <w:tcW w:type="dxa" w:w="1559"/>
            <w:shd w:fill="auto" w:val="clear"/>
          </w:tcPr>
          <w:p w14:paraId="892E0000">
            <w:pPr>
              <w:rPr>
                <w:sz w:val="20"/>
              </w:rPr>
            </w:pPr>
            <w:r>
              <w:rPr>
                <w:sz w:val="20"/>
              </w:rPr>
              <w:t>04 2 02 21180</w:t>
            </w:r>
          </w:p>
        </w:tc>
        <w:tc>
          <w:tcPr>
            <w:tcW w:type="dxa" w:w="567"/>
            <w:shd w:fill="auto" w:val="clear"/>
          </w:tcPr>
          <w:p w14:paraId="8A2E0000">
            <w:pPr>
              <w:rPr>
                <w:sz w:val="20"/>
              </w:rPr>
            </w:pPr>
            <w:r>
              <w:rPr>
                <w:sz w:val="20"/>
              </w:rPr>
              <w:t>410</w:t>
            </w:r>
          </w:p>
        </w:tc>
        <w:tc>
          <w:tcPr>
            <w:tcW w:type="dxa" w:w="1438"/>
            <w:shd w:fill="auto" w:val="clear"/>
          </w:tcPr>
          <w:p w14:paraId="8B2E0000">
            <w:pPr>
              <w:ind/>
              <w:jc w:val="right"/>
              <w:rPr>
                <w:sz w:val="20"/>
              </w:rPr>
            </w:pPr>
            <w:r>
              <w:rPr>
                <w:sz w:val="20"/>
              </w:rPr>
              <w:t>16 061,94</w:t>
            </w:r>
          </w:p>
        </w:tc>
      </w:tr>
      <w:tr>
        <w:trPr>
          <w:trHeight w:hRule="atLeast" w:val="20"/>
        </w:trPr>
        <w:tc>
          <w:tcPr>
            <w:tcW w:type="dxa" w:w="4678"/>
            <w:shd w:fill="auto" w:val="clear"/>
          </w:tcPr>
          <w:p w14:paraId="8C2E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567"/>
            <w:shd w:fill="auto" w:val="clear"/>
          </w:tcPr>
          <w:p w14:paraId="8D2E0000">
            <w:pPr>
              <w:rPr>
                <w:sz w:val="20"/>
              </w:rPr>
            </w:pPr>
            <w:r>
              <w:rPr>
                <w:sz w:val="20"/>
              </w:rPr>
              <w:t>620</w:t>
            </w:r>
          </w:p>
        </w:tc>
        <w:tc>
          <w:tcPr>
            <w:tcW w:type="dxa" w:w="426"/>
            <w:shd w:fill="auto" w:val="clear"/>
          </w:tcPr>
          <w:p w14:paraId="8E2E0000">
            <w:pPr>
              <w:rPr>
                <w:sz w:val="20"/>
              </w:rPr>
            </w:pPr>
            <w:r>
              <w:rPr>
                <w:sz w:val="20"/>
              </w:rPr>
              <w:t>04</w:t>
            </w:r>
          </w:p>
        </w:tc>
        <w:tc>
          <w:tcPr>
            <w:tcW w:type="dxa" w:w="425"/>
            <w:shd w:fill="auto" w:val="clear"/>
          </w:tcPr>
          <w:p w14:paraId="8F2E0000">
            <w:pPr>
              <w:rPr>
                <w:sz w:val="20"/>
              </w:rPr>
            </w:pPr>
            <w:r>
              <w:rPr>
                <w:sz w:val="20"/>
              </w:rPr>
              <w:t>09</w:t>
            </w:r>
          </w:p>
        </w:tc>
        <w:tc>
          <w:tcPr>
            <w:tcW w:type="dxa" w:w="1559"/>
            <w:shd w:fill="auto" w:val="clear"/>
          </w:tcPr>
          <w:p w14:paraId="902E0000">
            <w:pPr>
              <w:rPr>
                <w:sz w:val="20"/>
              </w:rPr>
            </w:pPr>
            <w:r>
              <w:rPr>
                <w:sz w:val="20"/>
              </w:rPr>
              <w:t>04 2 02 21810</w:t>
            </w:r>
          </w:p>
        </w:tc>
        <w:tc>
          <w:tcPr>
            <w:tcW w:type="dxa" w:w="567"/>
            <w:shd w:fill="auto" w:val="clear"/>
          </w:tcPr>
          <w:p w14:paraId="912E0000">
            <w:pPr>
              <w:rPr>
                <w:sz w:val="20"/>
              </w:rPr>
            </w:pPr>
            <w:r>
              <w:rPr>
                <w:sz w:val="20"/>
              </w:rPr>
              <w:t>000</w:t>
            </w:r>
          </w:p>
        </w:tc>
        <w:tc>
          <w:tcPr>
            <w:tcW w:type="dxa" w:w="1438"/>
            <w:shd w:fill="auto" w:val="clear"/>
          </w:tcPr>
          <w:p w14:paraId="922E0000">
            <w:pPr>
              <w:ind/>
              <w:jc w:val="right"/>
              <w:rPr>
                <w:sz w:val="20"/>
              </w:rPr>
            </w:pPr>
            <w:r>
              <w:rPr>
                <w:sz w:val="20"/>
              </w:rPr>
              <w:t>31 799,03</w:t>
            </w:r>
          </w:p>
        </w:tc>
      </w:tr>
      <w:tr>
        <w:trPr>
          <w:trHeight w:hRule="atLeast" w:val="20"/>
        </w:trPr>
        <w:tc>
          <w:tcPr>
            <w:tcW w:type="dxa" w:w="4678"/>
            <w:shd w:fill="auto" w:val="clear"/>
          </w:tcPr>
          <w:p w14:paraId="93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42E0000">
            <w:pPr>
              <w:rPr>
                <w:sz w:val="20"/>
              </w:rPr>
            </w:pPr>
            <w:r>
              <w:rPr>
                <w:sz w:val="20"/>
              </w:rPr>
              <w:t>620</w:t>
            </w:r>
          </w:p>
        </w:tc>
        <w:tc>
          <w:tcPr>
            <w:tcW w:type="dxa" w:w="426"/>
            <w:shd w:fill="auto" w:val="clear"/>
          </w:tcPr>
          <w:p w14:paraId="952E0000">
            <w:pPr>
              <w:rPr>
                <w:sz w:val="20"/>
              </w:rPr>
            </w:pPr>
            <w:r>
              <w:rPr>
                <w:sz w:val="20"/>
              </w:rPr>
              <w:t>04</w:t>
            </w:r>
          </w:p>
        </w:tc>
        <w:tc>
          <w:tcPr>
            <w:tcW w:type="dxa" w:w="425"/>
            <w:shd w:fill="auto" w:val="clear"/>
          </w:tcPr>
          <w:p w14:paraId="962E0000">
            <w:pPr>
              <w:rPr>
                <w:sz w:val="20"/>
              </w:rPr>
            </w:pPr>
            <w:r>
              <w:rPr>
                <w:sz w:val="20"/>
              </w:rPr>
              <w:t>09</w:t>
            </w:r>
          </w:p>
        </w:tc>
        <w:tc>
          <w:tcPr>
            <w:tcW w:type="dxa" w:w="1559"/>
            <w:shd w:fill="auto" w:val="clear"/>
          </w:tcPr>
          <w:p w14:paraId="972E0000">
            <w:pPr>
              <w:rPr>
                <w:sz w:val="20"/>
              </w:rPr>
            </w:pPr>
            <w:r>
              <w:rPr>
                <w:sz w:val="20"/>
              </w:rPr>
              <w:t>04 2 02 21810</w:t>
            </w:r>
          </w:p>
        </w:tc>
        <w:tc>
          <w:tcPr>
            <w:tcW w:type="dxa" w:w="567"/>
            <w:shd w:fill="auto" w:val="clear"/>
          </w:tcPr>
          <w:p w14:paraId="982E0000">
            <w:pPr>
              <w:rPr>
                <w:sz w:val="20"/>
              </w:rPr>
            </w:pPr>
            <w:r>
              <w:rPr>
                <w:sz w:val="20"/>
              </w:rPr>
              <w:t>240</w:t>
            </w:r>
          </w:p>
        </w:tc>
        <w:tc>
          <w:tcPr>
            <w:tcW w:type="dxa" w:w="1438"/>
            <w:shd w:fill="auto" w:val="clear"/>
          </w:tcPr>
          <w:p w14:paraId="992E0000">
            <w:pPr>
              <w:ind/>
              <w:jc w:val="right"/>
              <w:rPr>
                <w:sz w:val="20"/>
              </w:rPr>
            </w:pPr>
            <w:r>
              <w:rPr>
                <w:sz w:val="20"/>
              </w:rPr>
              <w:t>31 799,03</w:t>
            </w:r>
          </w:p>
        </w:tc>
      </w:tr>
      <w:tr>
        <w:trPr>
          <w:trHeight w:hRule="atLeast" w:val="20"/>
        </w:trPr>
        <w:tc>
          <w:tcPr>
            <w:tcW w:type="dxa" w:w="4678"/>
            <w:shd w:fill="auto" w:val="clear"/>
          </w:tcPr>
          <w:p w14:paraId="9A2E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w:t>
            </w:r>
            <w:r>
              <w:rPr>
                <w:sz w:val="20"/>
              </w:rPr>
              <w:t xml:space="preserve">пользования местного значения </w:t>
            </w:r>
          </w:p>
        </w:tc>
        <w:tc>
          <w:tcPr>
            <w:tcW w:type="dxa" w:w="567"/>
            <w:shd w:fill="auto" w:val="clear"/>
          </w:tcPr>
          <w:p w14:paraId="9B2E0000">
            <w:pPr>
              <w:rPr>
                <w:sz w:val="20"/>
              </w:rPr>
            </w:pPr>
            <w:r>
              <w:rPr>
                <w:sz w:val="20"/>
              </w:rPr>
              <w:t>620</w:t>
            </w:r>
          </w:p>
        </w:tc>
        <w:tc>
          <w:tcPr>
            <w:tcW w:type="dxa" w:w="426"/>
            <w:shd w:fill="auto" w:val="clear"/>
          </w:tcPr>
          <w:p w14:paraId="9C2E0000">
            <w:pPr>
              <w:rPr>
                <w:sz w:val="20"/>
              </w:rPr>
            </w:pPr>
            <w:r>
              <w:rPr>
                <w:sz w:val="20"/>
              </w:rPr>
              <w:t>04</w:t>
            </w:r>
          </w:p>
        </w:tc>
        <w:tc>
          <w:tcPr>
            <w:tcW w:type="dxa" w:w="425"/>
            <w:shd w:fill="auto" w:val="clear"/>
          </w:tcPr>
          <w:p w14:paraId="9D2E0000">
            <w:pPr>
              <w:rPr>
                <w:sz w:val="20"/>
              </w:rPr>
            </w:pPr>
            <w:r>
              <w:rPr>
                <w:sz w:val="20"/>
              </w:rPr>
              <w:t>09</w:t>
            </w:r>
          </w:p>
        </w:tc>
        <w:tc>
          <w:tcPr>
            <w:tcW w:type="dxa" w:w="1559"/>
            <w:shd w:fill="auto" w:val="clear"/>
          </w:tcPr>
          <w:p w14:paraId="9E2E0000">
            <w:pPr>
              <w:rPr>
                <w:sz w:val="20"/>
              </w:rPr>
            </w:pPr>
            <w:r>
              <w:rPr>
                <w:sz w:val="20"/>
              </w:rPr>
              <w:t>04 2 02 S6411</w:t>
            </w:r>
          </w:p>
        </w:tc>
        <w:tc>
          <w:tcPr>
            <w:tcW w:type="dxa" w:w="567"/>
            <w:shd w:fill="auto" w:val="clear"/>
          </w:tcPr>
          <w:p w14:paraId="9F2E0000">
            <w:pPr>
              <w:rPr>
                <w:sz w:val="20"/>
              </w:rPr>
            </w:pPr>
            <w:r>
              <w:rPr>
                <w:sz w:val="20"/>
              </w:rPr>
              <w:t>000</w:t>
            </w:r>
          </w:p>
        </w:tc>
        <w:tc>
          <w:tcPr>
            <w:tcW w:type="dxa" w:w="1438"/>
            <w:shd w:fill="auto" w:val="clear"/>
          </w:tcPr>
          <w:p w14:paraId="A02E0000">
            <w:pPr>
              <w:ind/>
              <w:jc w:val="right"/>
              <w:rPr>
                <w:sz w:val="20"/>
              </w:rPr>
            </w:pPr>
            <w:r>
              <w:rPr>
                <w:sz w:val="20"/>
              </w:rPr>
              <w:t>20 378,57</w:t>
            </w:r>
          </w:p>
        </w:tc>
      </w:tr>
      <w:tr>
        <w:trPr>
          <w:trHeight w:hRule="atLeast" w:val="20"/>
        </w:trPr>
        <w:tc>
          <w:tcPr>
            <w:tcW w:type="dxa" w:w="4678"/>
            <w:shd w:fill="auto" w:val="clear"/>
          </w:tcPr>
          <w:p w14:paraId="A1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22E0000">
            <w:pPr>
              <w:rPr>
                <w:sz w:val="20"/>
              </w:rPr>
            </w:pPr>
            <w:r>
              <w:rPr>
                <w:sz w:val="20"/>
              </w:rPr>
              <w:t>620</w:t>
            </w:r>
          </w:p>
        </w:tc>
        <w:tc>
          <w:tcPr>
            <w:tcW w:type="dxa" w:w="426"/>
            <w:shd w:fill="auto" w:val="clear"/>
          </w:tcPr>
          <w:p w14:paraId="A32E0000">
            <w:pPr>
              <w:rPr>
                <w:sz w:val="20"/>
              </w:rPr>
            </w:pPr>
            <w:r>
              <w:rPr>
                <w:sz w:val="20"/>
              </w:rPr>
              <w:t>04</w:t>
            </w:r>
          </w:p>
        </w:tc>
        <w:tc>
          <w:tcPr>
            <w:tcW w:type="dxa" w:w="425"/>
            <w:shd w:fill="auto" w:val="clear"/>
          </w:tcPr>
          <w:p w14:paraId="A42E0000">
            <w:pPr>
              <w:rPr>
                <w:sz w:val="20"/>
              </w:rPr>
            </w:pPr>
            <w:r>
              <w:rPr>
                <w:sz w:val="20"/>
              </w:rPr>
              <w:t>09</w:t>
            </w:r>
          </w:p>
        </w:tc>
        <w:tc>
          <w:tcPr>
            <w:tcW w:type="dxa" w:w="1559"/>
            <w:shd w:fill="auto" w:val="clear"/>
          </w:tcPr>
          <w:p w14:paraId="A52E0000">
            <w:pPr>
              <w:rPr>
                <w:sz w:val="20"/>
              </w:rPr>
            </w:pPr>
            <w:r>
              <w:rPr>
                <w:sz w:val="20"/>
              </w:rPr>
              <w:t>04 2 02 S6411</w:t>
            </w:r>
          </w:p>
        </w:tc>
        <w:tc>
          <w:tcPr>
            <w:tcW w:type="dxa" w:w="567"/>
            <w:shd w:fill="auto" w:val="clear"/>
          </w:tcPr>
          <w:p w14:paraId="A62E0000">
            <w:pPr>
              <w:rPr>
                <w:sz w:val="20"/>
              </w:rPr>
            </w:pPr>
            <w:r>
              <w:rPr>
                <w:sz w:val="20"/>
              </w:rPr>
              <w:t>240</w:t>
            </w:r>
          </w:p>
        </w:tc>
        <w:tc>
          <w:tcPr>
            <w:tcW w:type="dxa" w:w="1438"/>
            <w:shd w:fill="auto" w:val="clear"/>
          </w:tcPr>
          <w:p w14:paraId="A72E0000">
            <w:pPr>
              <w:ind/>
              <w:jc w:val="right"/>
              <w:rPr>
                <w:sz w:val="20"/>
              </w:rPr>
            </w:pPr>
            <w:r>
              <w:rPr>
                <w:sz w:val="20"/>
              </w:rPr>
              <w:t>20 378,57</w:t>
            </w:r>
          </w:p>
        </w:tc>
      </w:tr>
      <w:tr>
        <w:trPr>
          <w:trHeight w:hRule="atLeast" w:val="20"/>
        </w:trPr>
        <w:tc>
          <w:tcPr>
            <w:tcW w:type="dxa" w:w="4678"/>
            <w:shd w:fill="auto" w:val="clear"/>
          </w:tcPr>
          <w:p w14:paraId="A82E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567"/>
            <w:shd w:fill="auto" w:val="clear"/>
          </w:tcPr>
          <w:p w14:paraId="A92E0000">
            <w:pPr>
              <w:rPr>
                <w:sz w:val="20"/>
              </w:rPr>
            </w:pPr>
            <w:r>
              <w:rPr>
                <w:sz w:val="20"/>
              </w:rPr>
              <w:t>620</w:t>
            </w:r>
          </w:p>
        </w:tc>
        <w:tc>
          <w:tcPr>
            <w:tcW w:type="dxa" w:w="426"/>
            <w:shd w:fill="auto" w:val="clear"/>
          </w:tcPr>
          <w:p w14:paraId="AA2E0000">
            <w:pPr>
              <w:rPr>
                <w:sz w:val="20"/>
              </w:rPr>
            </w:pPr>
            <w:r>
              <w:rPr>
                <w:sz w:val="20"/>
              </w:rPr>
              <w:t>04</w:t>
            </w:r>
          </w:p>
        </w:tc>
        <w:tc>
          <w:tcPr>
            <w:tcW w:type="dxa" w:w="425"/>
            <w:shd w:fill="auto" w:val="clear"/>
          </w:tcPr>
          <w:p w14:paraId="AB2E0000">
            <w:pPr>
              <w:rPr>
                <w:sz w:val="20"/>
              </w:rPr>
            </w:pPr>
            <w:r>
              <w:rPr>
                <w:sz w:val="20"/>
              </w:rPr>
              <w:t>09</w:t>
            </w:r>
          </w:p>
        </w:tc>
        <w:tc>
          <w:tcPr>
            <w:tcW w:type="dxa" w:w="1559"/>
            <w:shd w:fill="auto" w:val="clear"/>
          </w:tcPr>
          <w:p w14:paraId="AC2E0000">
            <w:pPr>
              <w:rPr>
                <w:sz w:val="20"/>
              </w:rPr>
            </w:pPr>
            <w:r>
              <w:rPr>
                <w:sz w:val="20"/>
              </w:rPr>
              <w:t>04 2 02 S6490</w:t>
            </w:r>
          </w:p>
        </w:tc>
        <w:tc>
          <w:tcPr>
            <w:tcW w:type="dxa" w:w="567"/>
            <w:shd w:fill="auto" w:val="clear"/>
          </w:tcPr>
          <w:p w14:paraId="AD2E0000">
            <w:pPr>
              <w:rPr>
                <w:sz w:val="20"/>
              </w:rPr>
            </w:pPr>
            <w:r>
              <w:rPr>
                <w:sz w:val="20"/>
              </w:rPr>
              <w:t>000</w:t>
            </w:r>
          </w:p>
        </w:tc>
        <w:tc>
          <w:tcPr>
            <w:tcW w:type="dxa" w:w="1438"/>
            <w:shd w:fill="auto" w:val="clear"/>
          </w:tcPr>
          <w:p w14:paraId="AE2E0000">
            <w:pPr>
              <w:ind/>
              <w:jc w:val="right"/>
              <w:rPr>
                <w:sz w:val="20"/>
              </w:rPr>
            </w:pPr>
            <w:r>
              <w:rPr>
                <w:sz w:val="20"/>
              </w:rPr>
              <w:t>353 534,03</w:t>
            </w:r>
          </w:p>
        </w:tc>
      </w:tr>
      <w:tr>
        <w:trPr>
          <w:trHeight w:hRule="atLeast" w:val="20"/>
        </w:trPr>
        <w:tc>
          <w:tcPr>
            <w:tcW w:type="dxa" w:w="4678"/>
            <w:shd w:fill="auto" w:val="clear"/>
          </w:tcPr>
          <w:p w14:paraId="AF2E0000">
            <w:pPr>
              <w:rPr>
                <w:sz w:val="20"/>
              </w:rPr>
            </w:pPr>
            <w:r>
              <w:rPr>
                <w:sz w:val="20"/>
              </w:rPr>
              <w:t xml:space="preserve">Бюджетные инвестиции </w:t>
            </w:r>
          </w:p>
        </w:tc>
        <w:tc>
          <w:tcPr>
            <w:tcW w:type="dxa" w:w="567"/>
            <w:shd w:fill="auto" w:val="clear"/>
          </w:tcPr>
          <w:p w14:paraId="B02E0000">
            <w:pPr>
              <w:rPr>
                <w:sz w:val="20"/>
              </w:rPr>
            </w:pPr>
            <w:r>
              <w:rPr>
                <w:sz w:val="20"/>
              </w:rPr>
              <w:t>620</w:t>
            </w:r>
          </w:p>
        </w:tc>
        <w:tc>
          <w:tcPr>
            <w:tcW w:type="dxa" w:w="426"/>
            <w:shd w:fill="auto" w:val="clear"/>
          </w:tcPr>
          <w:p w14:paraId="B12E0000">
            <w:pPr>
              <w:rPr>
                <w:sz w:val="20"/>
              </w:rPr>
            </w:pPr>
            <w:r>
              <w:rPr>
                <w:sz w:val="20"/>
              </w:rPr>
              <w:t>04</w:t>
            </w:r>
          </w:p>
        </w:tc>
        <w:tc>
          <w:tcPr>
            <w:tcW w:type="dxa" w:w="425"/>
            <w:shd w:fill="auto" w:val="clear"/>
          </w:tcPr>
          <w:p w14:paraId="B22E0000">
            <w:pPr>
              <w:rPr>
                <w:sz w:val="20"/>
              </w:rPr>
            </w:pPr>
            <w:r>
              <w:rPr>
                <w:sz w:val="20"/>
              </w:rPr>
              <w:t>09</w:t>
            </w:r>
          </w:p>
        </w:tc>
        <w:tc>
          <w:tcPr>
            <w:tcW w:type="dxa" w:w="1559"/>
            <w:shd w:fill="auto" w:val="clear"/>
          </w:tcPr>
          <w:p w14:paraId="B32E0000">
            <w:pPr>
              <w:rPr>
                <w:sz w:val="20"/>
              </w:rPr>
            </w:pPr>
            <w:r>
              <w:rPr>
                <w:sz w:val="20"/>
              </w:rPr>
              <w:t>04 2 02 S6490</w:t>
            </w:r>
          </w:p>
        </w:tc>
        <w:tc>
          <w:tcPr>
            <w:tcW w:type="dxa" w:w="567"/>
            <w:shd w:fill="auto" w:val="clear"/>
          </w:tcPr>
          <w:p w14:paraId="B42E0000">
            <w:pPr>
              <w:rPr>
                <w:sz w:val="20"/>
              </w:rPr>
            </w:pPr>
            <w:r>
              <w:rPr>
                <w:sz w:val="20"/>
              </w:rPr>
              <w:t>410</w:t>
            </w:r>
          </w:p>
        </w:tc>
        <w:tc>
          <w:tcPr>
            <w:tcW w:type="dxa" w:w="1438"/>
            <w:shd w:fill="auto" w:val="clear"/>
          </w:tcPr>
          <w:p w14:paraId="B52E0000">
            <w:pPr>
              <w:ind/>
              <w:jc w:val="right"/>
              <w:rPr>
                <w:sz w:val="20"/>
              </w:rPr>
            </w:pPr>
            <w:r>
              <w:rPr>
                <w:sz w:val="20"/>
              </w:rPr>
              <w:t>353 534,03</w:t>
            </w:r>
          </w:p>
        </w:tc>
      </w:tr>
      <w:tr>
        <w:trPr>
          <w:trHeight w:hRule="atLeast" w:val="20"/>
        </w:trPr>
        <w:tc>
          <w:tcPr>
            <w:tcW w:type="dxa" w:w="4678"/>
            <w:shd w:fill="auto" w:val="clear"/>
          </w:tcPr>
          <w:p w14:paraId="B62E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567"/>
            <w:shd w:fill="auto" w:val="clear"/>
          </w:tcPr>
          <w:p w14:paraId="B72E0000">
            <w:pPr>
              <w:rPr>
                <w:sz w:val="20"/>
              </w:rPr>
            </w:pPr>
            <w:r>
              <w:rPr>
                <w:sz w:val="20"/>
              </w:rPr>
              <w:t>620</w:t>
            </w:r>
          </w:p>
        </w:tc>
        <w:tc>
          <w:tcPr>
            <w:tcW w:type="dxa" w:w="426"/>
            <w:shd w:fill="auto" w:val="clear"/>
          </w:tcPr>
          <w:p w14:paraId="B82E0000">
            <w:pPr>
              <w:rPr>
                <w:sz w:val="20"/>
              </w:rPr>
            </w:pPr>
            <w:r>
              <w:rPr>
                <w:sz w:val="20"/>
              </w:rPr>
              <w:t>04</w:t>
            </w:r>
          </w:p>
        </w:tc>
        <w:tc>
          <w:tcPr>
            <w:tcW w:type="dxa" w:w="425"/>
            <w:shd w:fill="auto" w:val="clear"/>
          </w:tcPr>
          <w:p w14:paraId="B92E0000">
            <w:pPr>
              <w:rPr>
                <w:sz w:val="20"/>
              </w:rPr>
            </w:pPr>
            <w:r>
              <w:rPr>
                <w:sz w:val="20"/>
              </w:rPr>
              <w:t>09</w:t>
            </w:r>
          </w:p>
        </w:tc>
        <w:tc>
          <w:tcPr>
            <w:tcW w:type="dxa" w:w="1559"/>
            <w:shd w:fill="auto" w:val="clear"/>
          </w:tcPr>
          <w:p w14:paraId="BA2E0000">
            <w:pPr>
              <w:rPr>
                <w:sz w:val="20"/>
              </w:rPr>
            </w:pPr>
            <w:r>
              <w:rPr>
                <w:sz w:val="20"/>
              </w:rPr>
              <w:t>04 2 02 S6720</w:t>
            </w:r>
          </w:p>
        </w:tc>
        <w:tc>
          <w:tcPr>
            <w:tcW w:type="dxa" w:w="567"/>
            <w:shd w:fill="auto" w:val="clear"/>
          </w:tcPr>
          <w:p w14:paraId="BB2E0000">
            <w:pPr>
              <w:rPr>
                <w:sz w:val="20"/>
              </w:rPr>
            </w:pPr>
            <w:r>
              <w:rPr>
                <w:sz w:val="20"/>
              </w:rPr>
              <w:t>000</w:t>
            </w:r>
          </w:p>
        </w:tc>
        <w:tc>
          <w:tcPr>
            <w:tcW w:type="dxa" w:w="1438"/>
            <w:shd w:fill="auto" w:val="clear"/>
          </w:tcPr>
          <w:p w14:paraId="BC2E0000">
            <w:pPr>
              <w:ind/>
              <w:jc w:val="right"/>
              <w:rPr>
                <w:sz w:val="20"/>
              </w:rPr>
            </w:pPr>
            <w:r>
              <w:rPr>
                <w:sz w:val="20"/>
              </w:rPr>
              <w:t>27 850,02</w:t>
            </w:r>
          </w:p>
        </w:tc>
      </w:tr>
      <w:tr>
        <w:trPr>
          <w:trHeight w:hRule="atLeast" w:val="20"/>
        </w:trPr>
        <w:tc>
          <w:tcPr>
            <w:tcW w:type="dxa" w:w="4678"/>
            <w:shd w:fill="auto" w:val="clear"/>
          </w:tcPr>
          <w:p w14:paraId="BD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E2E0000">
            <w:pPr>
              <w:rPr>
                <w:sz w:val="20"/>
              </w:rPr>
            </w:pPr>
            <w:r>
              <w:rPr>
                <w:sz w:val="20"/>
              </w:rPr>
              <w:t>620</w:t>
            </w:r>
          </w:p>
        </w:tc>
        <w:tc>
          <w:tcPr>
            <w:tcW w:type="dxa" w:w="426"/>
            <w:shd w:fill="auto" w:val="clear"/>
          </w:tcPr>
          <w:p w14:paraId="BF2E0000">
            <w:pPr>
              <w:rPr>
                <w:sz w:val="20"/>
              </w:rPr>
            </w:pPr>
            <w:r>
              <w:rPr>
                <w:sz w:val="20"/>
              </w:rPr>
              <w:t>04</w:t>
            </w:r>
          </w:p>
        </w:tc>
        <w:tc>
          <w:tcPr>
            <w:tcW w:type="dxa" w:w="425"/>
            <w:shd w:fill="auto" w:val="clear"/>
          </w:tcPr>
          <w:p w14:paraId="C02E0000">
            <w:pPr>
              <w:rPr>
                <w:sz w:val="20"/>
              </w:rPr>
            </w:pPr>
            <w:r>
              <w:rPr>
                <w:sz w:val="20"/>
              </w:rPr>
              <w:t>09</w:t>
            </w:r>
          </w:p>
        </w:tc>
        <w:tc>
          <w:tcPr>
            <w:tcW w:type="dxa" w:w="1559"/>
            <w:shd w:fill="auto" w:val="clear"/>
          </w:tcPr>
          <w:p w14:paraId="C12E0000">
            <w:pPr>
              <w:rPr>
                <w:sz w:val="20"/>
              </w:rPr>
            </w:pPr>
            <w:r>
              <w:rPr>
                <w:sz w:val="20"/>
              </w:rPr>
              <w:t>04 2 02 S6720</w:t>
            </w:r>
          </w:p>
        </w:tc>
        <w:tc>
          <w:tcPr>
            <w:tcW w:type="dxa" w:w="567"/>
            <w:shd w:fill="auto" w:val="clear"/>
          </w:tcPr>
          <w:p w14:paraId="C22E0000">
            <w:pPr>
              <w:rPr>
                <w:sz w:val="20"/>
              </w:rPr>
            </w:pPr>
            <w:r>
              <w:rPr>
                <w:sz w:val="20"/>
              </w:rPr>
              <w:t>240</w:t>
            </w:r>
          </w:p>
        </w:tc>
        <w:tc>
          <w:tcPr>
            <w:tcW w:type="dxa" w:w="1438"/>
            <w:shd w:fill="auto" w:val="clear"/>
          </w:tcPr>
          <w:p w14:paraId="C32E0000">
            <w:pPr>
              <w:ind/>
              <w:jc w:val="right"/>
              <w:rPr>
                <w:sz w:val="20"/>
              </w:rPr>
            </w:pPr>
            <w:r>
              <w:rPr>
                <w:sz w:val="20"/>
              </w:rPr>
              <w:t>27 850,02</w:t>
            </w:r>
          </w:p>
        </w:tc>
      </w:tr>
      <w:tr>
        <w:trPr>
          <w:trHeight w:hRule="atLeast" w:val="20"/>
        </w:trPr>
        <w:tc>
          <w:tcPr>
            <w:tcW w:type="dxa" w:w="4678"/>
            <w:shd w:fill="auto" w:val="clear"/>
          </w:tcPr>
          <w:p w14:paraId="C42E0000">
            <w:pPr>
              <w:rPr>
                <w:sz w:val="20"/>
              </w:rPr>
            </w:pPr>
            <w:r>
              <w:rPr>
                <w:sz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type="dxa" w:w="567"/>
            <w:shd w:fill="auto" w:val="clear"/>
          </w:tcPr>
          <w:p w14:paraId="C52E0000">
            <w:pPr>
              <w:rPr>
                <w:sz w:val="20"/>
              </w:rPr>
            </w:pPr>
            <w:r>
              <w:rPr>
                <w:sz w:val="20"/>
              </w:rPr>
              <w:t>620</w:t>
            </w:r>
          </w:p>
        </w:tc>
        <w:tc>
          <w:tcPr>
            <w:tcW w:type="dxa" w:w="426"/>
            <w:shd w:fill="auto" w:val="clear"/>
          </w:tcPr>
          <w:p w14:paraId="C62E0000">
            <w:pPr>
              <w:rPr>
                <w:sz w:val="20"/>
              </w:rPr>
            </w:pPr>
            <w:r>
              <w:rPr>
                <w:sz w:val="20"/>
              </w:rPr>
              <w:t>04</w:t>
            </w:r>
          </w:p>
        </w:tc>
        <w:tc>
          <w:tcPr>
            <w:tcW w:type="dxa" w:w="425"/>
            <w:shd w:fill="auto" w:val="clear"/>
          </w:tcPr>
          <w:p w14:paraId="C72E0000">
            <w:pPr>
              <w:rPr>
                <w:sz w:val="20"/>
              </w:rPr>
            </w:pPr>
            <w:r>
              <w:rPr>
                <w:sz w:val="20"/>
              </w:rPr>
              <w:t>09</w:t>
            </w:r>
          </w:p>
        </w:tc>
        <w:tc>
          <w:tcPr>
            <w:tcW w:type="dxa" w:w="1559"/>
            <w:shd w:fill="auto" w:val="clear"/>
          </w:tcPr>
          <w:p w14:paraId="C82E0000">
            <w:pPr>
              <w:rPr>
                <w:sz w:val="20"/>
              </w:rPr>
            </w:pPr>
            <w:r>
              <w:rPr>
                <w:sz w:val="20"/>
              </w:rPr>
              <w:t>04 2 02 S8880</w:t>
            </w:r>
          </w:p>
        </w:tc>
        <w:tc>
          <w:tcPr>
            <w:tcW w:type="dxa" w:w="567"/>
            <w:shd w:fill="auto" w:val="clear"/>
          </w:tcPr>
          <w:p w14:paraId="C92E0000">
            <w:pPr>
              <w:rPr>
                <w:sz w:val="20"/>
              </w:rPr>
            </w:pPr>
            <w:r>
              <w:rPr>
                <w:sz w:val="20"/>
              </w:rPr>
              <w:t>000</w:t>
            </w:r>
          </w:p>
        </w:tc>
        <w:tc>
          <w:tcPr>
            <w:tcW w:type="dxa" w:w="1438"/>
            <w:shd w:fill="auto" w:val="clear"/>
          </w:tcPr>
          <w:p w14:paraId="CA2E0000">
            <w:pPr>
              <w:ind/>
              <w:jc w:val="right"/>
              <w:rPr>
                <w:sz w:val="20"/>
              </w:rPr>
            </w:pPr>
            <w:r>
              <w:rPr>
                <w:sz w:val="20"/>
              </w:rPr>
              <w:t>60 356,67</w:t>
            </w:r>
          </w:p>
        </w:tc>
      </w:tr>
      <w:tr>
        <w:trPr>
          <w:trHeight w:hRule="atLeast" w:val="20"/>
        </w:trPr>
        <w:tc>
          <w:tcPr>
            <w:tcW w:type="dxa" w:w="4678"/>
            <w:shd w:fill="auto" w:val="clear"/>
          </w:tcPr>
          <w:p w14:paraId="CB2E0000">
            <w:pPr>
              <w:rPr>
                <w:sz w:val="20"/>
              </w:rPr>
            </w:pPr>
            <w:r>
              <w:rPr>
                <w:sz w:val="20"/>
              </w:rPr>
              <w:t xml:space="preserve">Бюджетные инвестиции </w:t>
            </w:r>
          </w:p>
        </w:tc>
        <w:tc>
          <w:tcPr>
            <w:tcW w:type="dxa" w:w="567"/>
            <w:shd w:fill="auto" w:val="clear"/>
          </w:tcPr>
          <w:p w14:paraId="CC2E0000">
            <w:pPr>
              <w:rPr>
                <w:sz w:val="20"/>
              </w:rPr>
            </w:pPr>
            <w:r>
              <w:rPr>
                <w:sz w:val="20"/>
              </w:rPr>
              <w:t>620</w:t>
            </w:r>
          </w:p>
        </w:tc>
        <w:tc>
          <w:tcPr>
            <w:tcW w:type="dxa" w:w="426"/>
            <w:shd w:fill="auto" w:val="clear"/>
          </w:tcPr>
          <w:p w14:paraId="CD2E0000">
            <w:pPr>
              <w:rPr>
                <w:sz w:val="20"/>
              </w:rPr>
            </w:pPr>
            <w:r>
              <w:rPr>
                <w:sz w:val="20"/>
              </w:rPr>
              <w:t>04</w:t>
            </w:r>
          </w:p>
        </w:tc>
        <w:tc>
          <w:tcPr>
            <w:tcW w:type="dxa" w:w="425"/>
            <w:shd w:fill="auto" w:val="clear"/>
          </w:tcPr>
          <w:p w14:paraId="CE2E0000">
            <w:pPr>
              <w:rPr>
                <w:sz w:val="20"/>
              </w:rPr>
            </w:pPr>
            <w:r>
              <w:rPr>
                <w:sz w:val="20"/>
              </w:rPr>
              <w:t>09</w:t>
            </w:r>
          </w:p>
        </w:tc>
        <w:tc>
          <w:tcPr>
            <w:tcW w:type="dxa" w:w="1559"/>
            <w:shd w:fill="auto" w:val="clear"/>
          </w:tcPr>
          <w:p w14:paraId="CF2E0000">
            <w:pPr>
              <w:rPr>
                <w:sz w:val="20"/>
              </w:rPr>
            </w:pPr>
            <w:r>
              <w:rPr>
                <w:sz w:val="20"/>
              </w:rPr>
              <w:t>04 2 02 S8880</w:t>
            </w:r>
          </w:p>
        </w:tc>
        <w:tc>
          <w:tcPr>
            <w:tcW w:type="dxa" w:w="567"/>
            <w:shd w:fill="auto" w:val="clear"/>
          </w:tcPr>
          <w:p w14:paraId="D02E0000">
            <w:pPr>
              <w:rPr>
                <w:sz w:val="20"/>
              </w:rPr>
            </w:pPr>
            <w:r>
              <w:rPr>
                <w:sz w:val="20"/>
              </w:rPr>
              <w:t>410</w:t>
            </w:r>
          </w:p>
        </w:tc>
        <w:tc>
          <w:tcPr>
            <w:tcW w:type="dxa" w:w="1438"/>
            <w:shd w:fill="auto" w:val="clear"/>
          </w:tcPr>
          <w:p w14:paraId="D12E0000">
            <w:pPr>
              <w:ind/>
              <w:jc w:val="right"/>
              <w:rPr>
                <w:sz w:val="20"/>
              </w:rPr>
            </w:pPr>
            <w:r>
              <w:rPr>
                <w:sz w:val="20"/>
              </w:rPr>
              <w:t>60 356,67</w:t>
            </w:r>
          </w:p>
        </w:tc>
      </w:tr>
      <w:tr>
        <w:trPr>
          <w:trHeight w:hRule="atLeast" w:val="20"/>
        </w:trPr>
        <w:tc>
          <w:tcPr>
            <w:tcW w:type="dxa" w:w="4678"/>
            <w:shd w:fill="auto" w:val="clear"/>
          </w:tcPr>
          <w:p w14:paraId="D22E0000">
            <w:pPr>
              <w:rPr>
                <w:sz w:val="20"/>
              </w:rPr>
            </w:pPr>
            <w:r>
              <w:rPr>
                <w:sz w:val="20"/>
              </w:rPr>
              <w:t>Реализация регионального проекта «Региональная и местная дорожная сеть»</w:t>
            </w:r>
          </w:p>
        </w:tc>
        <w:tc>
          <w:tcPr>
            <w:tcW w:type="dxa" w:w="567"/>
            <w:shd w:fill="auto" w:val="clear"/>
          </w:tcPr>
          <w:p w14:paraId="D32E0000">
            <w:pPr>
              <w:rPr>
                <w:sz w:val="20"/>
              </w:rPr>
            </w:pPr>
            <w:r>
              <w:rPr>
                <w:sz w:val="20"/>
              </w:rPr>
              <w:t>620</w:t>
            </w:r>
          </w:p>
        </w:tc>
        <w:tc>
          <w:tcPr>
            <w:tcW w:type="dxa" w:w="426"/>
            <w:shd w:fill="auto" w:val="clear"/>
          </w:tcPr>
          <w:p w14:paraId="D42E0000">
            <w:pPr>
              <w:rPr>
                <w:sz w:val="20"/>
              </w:rPr>
            </w:pPr>
            <w:r>
              <w:rPr>
                <w:sz w:val="20"/>
              </w:rPr>
              <w:t>04</w:t>
            </w:r>
          </w:p>
        </w:tc>
        <w:tc>
          <w:tcPr>
            <w:tcW w:type="dxa" w:w="425"/>
            <w:shd w:fill="auto" w:val="clear"/>
          </w:tcPr>
          <w:p w14:paraId="D52E0000">
            <w:pPr>
              <w:rPr>
                <w:sz w:val="20"/>
              </w:rPr>
            </w:pPr>
            <w:r>
              <w:rPr>
                <w:sz w:val="20"/>
              </w:rPr>
              <w:t>09</w:t>
            </w:r>
          </w:p>
        </w:tc>
        <w:tc>
          <w:tcPr>
            <w:tcW w:type="dxa" w:w="1559"/>
            <w:shd w:fill="auto" w:val="clear"/>
          </w:tcPr>
          <w:p w14:paraId="D62E0000">
            <w:pPr>
              <w:rPr>
                <w:sz w:val="20"/>
              </w:rPr>
            </w:pPr>
            <w:r>
              <w:rPr>
                <w:sz w:val="20"/>
              </w:rPr>
              <w:t>04 2 R1 00000</w:t>
            </w:r>
          </w:p>
        </w:tc>
        <w:tc>
          <w:tcPr>
            <w:tcW w:type="dxa" w:w="567"/>
            <w:shd w:fill="auto" w:val="clear"/>
          </w:tcPr>
          <w:p w14:paraId="D72E0000">
            <w:pPr>
              <w:rPr>
                <w:sz w:val="20"/>
              </w:rPr>
            </w:pPr>
            <w:r>
              <w:rPr>
                <w:sz w:val="20"/>
              </w:rPr>
              <w:t>000</w:t>
            </w:r>
          </w:p>
        </w:tc>
        <w:tc>
          <w:tcPr>
            <w:tcW w:type="dxa" w:w="1438"/>
            <w:shd w:fill="auto" w:val="clear"/>
          </w:tcPr>
          <w:p w14:paraId="D82E0000">
            <w:pPr>
              <w:ind/>
              <w:jc w:val="right"/>
              <w:rPr>
                <w:sz w:val="20"/>
              </w:rPr>
            </w:pPr>
            <w:r>
              <w:rPr>
                <w:sz w:val="20"/>
              </w:rPr>
              <w:t>433 408,09</w:t>
            </w:r>
          </w:p>
        </w:tc>
      </w:tr>
      <w:tr>
        <w:trPr>
          <w:trHeight w:hRule="atLeast" w:val="20"/>
        </w:trPr>
        <w:tc>
          <w:tcPr>
            <w:tcW w:type="dxa" w:w="4678"/>
            <w:shd w:fill="auto" w:val="clear"/>
          </w:tcPr>
          <w:p w14:paraId="D92E0000">
            <w:pPr>
              <w:rPr>
                <w:sz w:val="20"/>
              </w:rPr>
            </w:pPr>
            <w:r>
              <w:rPr>
                <w:sz w:val="20"/>
              </w:rPr>
              <w:t>Обеспечение дорожной деятельности в рамках реализации национального проекта «Безопасные качественные дороги»</w:t>
            </w:r>
          </w:p>
        </w:tc>
        <w:tc>
          <w:tcPr>
            <w:tcW w:type="dxa" w:w="567"/>
            <w:shd w:fill="auto" w:val="clear"/>
          </w:tcPr>
          <w:p w14:paraId="DA2E0000">
            <w:pPr>
              <w:rPr>
                <w:sz w:val="20"/>
              </w:rPr>
            </w:pPr>
            <w:r>
              <w:rPr>
                <w:sz w:val="20"/>
              </w:rPr>
              <w:t>620</w:t>
            </w:r>
          </w:p>
        </w:tc>
        <w:tc>
          <w:tcPr>
            <w:tcW w:type="dxa" w:w="426"/>
            <w:shd w:fill="auto" w:val="clear"/>
          </w:tcPr>
          <w:p w14:paraId="DB2E0000">
            <w:pPr>
              <w:rPr>
                <w:sz w:val="20"/>
              </w:rPr>
            </w:pPr>
            <w:r>
              <w:rPr>
                <w:sz w:val="20"/>
              </w:rPr>
              <w:t>04</w:t>
            </w:r>
          </w:p>
        </w:tc>
        <w:tc>
          <w:tcPr>
            <w:tcW w:type="dxa" w:w="425"/>
            <w:shd w:fill="auto" w:val="clear"/>
          </w:tcPr>
          <w:p w14:paraId="DC2E0000">
            <w:pPr>
              <w:rPr>
                <w:sz w:val="20"/>
              </w:rPr>
            </w:pPr>
            <w:r>
              <w:rPr>
                <w:sz w:val="20"/>
              </w:rPr>
              <w:t>09</w:t>
            </w:r>
          </w:p>
        </w:tc>
        <w:tc>
          <w:tcPr>
            <w:tcW w:type="dxa" w:w="1559"/>
            <w:shd w:fill="auto" w:val="clear"/>
          </w:tcPr>
          <w:p w14:paraId="DD2E0000">
            <w:pPr>
              <w:rPr>
                <w:sz w:val="20"/>
              </w:rPr>
            </w:pPr>
            <w:r>
              <w:rPr>
                <w:sz w:val="20"/>
              </w:rPr>
              <w:t>04 2 R1 S3930</w:t>
            </w:r>
          </w:p>
        </w:tc>
        <w:tc>
          <w:tcPr>
            <w:tcW w:type="dxa" w:w="567"/>
            <w:shd w:fill="auto" w:val="clear"/>
          </w:tcPr>
          <w:p w14:paraId="DE2E0000">
            <w:pPr>
              <w:rPr>
                <w:sz w:val="20"/>
              </w:rPr>
            </w:pPr>
            <w:r>
              <w:rPr>
                <w:sz w:val="20"/>
              </w:rPr>
              <w:t>000</w:t>
            </w:r>
          </w:p>
        </w:tc>
        <w:tc>
          <w:tcPr>
            <w:tcW w:type="dxa" w:w="1438"/>
            <w:shd w:fill="auto" w:val="clear"/>
          </w:tcPr>
          <w:p w14:paraId="DF2E0000">
            <w:pPr>
              <w:ind/>
              <w:jc w:val="right"/>
              <w:rPr>
                <w:sz w:val="20"/>
              </w:rPr>
            </w:pPr>
            <w:r>
              <w:rPr>
                <w:sz w:val="20"/>
              </w:rPr>
              <w:t>433 408,09</w:t>
            </w:r>
          </w:p>
        </w:tc>
      </w:tr>
      <w:tr>
        <w:trPr>
          <w:trHeight w:hRule="atLeast" w:val="20"/>
        </w:trPr>
        <w:tc>
          <w:tcPr>
            <w:tcW w:type="dxa" w:w="4678"/>
            <w:shd w:fill="auto" w:val="clear"/>
          </w:tcPr>
          <w:p w14:paraId="E0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12E0000">
            <w:pPr>
              <w:rPr>
                <w:sz w:val="20"/>
              </w:rPr>
            </w:pPr>
            <w:r>
              <w:rPr>
                <w:sz w:val="20"/>
              </w:rPr>
              <w:t>620</w:t>
            </w:r>
          </w:p>
        </w:tc>
        <w:tc>
          <w:tcPr>
            <w:tcW w:type="dxa" w:w="426"/>
            <w:shd w:fill="auto" w:val="clear"/>
          </w:tcPr>
          <w:p w14:paraId="E22E0000">
            <w:pPr>
              <w:rPr>
                <w:sz w:val="20"/>
              </w:rPr>
            </w:pPr>
            <w:r>
              <w:rPr>
                <w:sz w:val="20"/>
              </w:rPr>
              <w:t>04</w:t>
            </w:r>
          </w:p>
        </w:tc>
        <w:tc>
          <w:tcPr>
            <w:tcW w:type="dxa" w:w="425"/>
            <w:shd w:fill="auto" w:val="clear"/>
          </w:tcPr>
          <w:p w14:paraId="E32E0000">
            <w:pPr>
              <w:rPr>
                <w:sz w:val="20"/>
              </w:rPr>
            </w:pPr>
            <w:r>
              <w:rPr>
                <w:sz w:val="20"/>
              </w:rPr>
              <w:t>09</w:t>
            </w:r>
          </w:p>
        </w:tc>
        <w:tc>
          <w:tcPr>
            <w:tcW w:type="dxa" w:w="1559"/>
            <w:shd w:fill="auto" w:val="clear"/>
          </w:tcPr>
          <w:p w14:paraId="E42E0000">
            <w:pPr>
              <w:rPr>
                <w:sz w:val="20"/>
              </w:rPr>
            </w:pPr>
            <w:r>
              <w:rPr>
                <w:sz w:val="20"/>
              </w:rPr>
              <w:t>04 2 R1 S3930</w:t>
            </w:r>
          </w:p>
        </w:tc>
        <w:tc>
          <w:tcPr>
            <w:tcW w:type="dxa" w:w="567"/>
            <w:shd w:fill="auto" w:val="clear"/>
          </w:tcPr>
          <w:p w14:paraId="E52E0000">
            <w:pPr>
              <w:rPr>
                <w:sz w:val="20"/>
              </w:rPr>
            </w:pPr>
            <w:r>
              <w:rPr>
                <w:sz w:val="20"/>
              </w:rPr>
              <w:t>240</w:t>
            </w:r>
          </w:p>
        </w:tc>
        <w:tc>
          <w:tcPr>
            <w:tcW w:type="dxa" w:w="1438"/>
            <w:shd w:fill="auto" w:val="clear"/>
          </w:tcPr>
          <w:p w14:paraId="E62E0000">
            <w:pPr>
              <w:ind/>
              <w:jc w:val="right"/>
              <w:rPr>
                <w:sz w:val="20"/>
              </w:rPr>
            </w:pPr>
            <w:r>
              <w:rPr>
                <w:sz w:val="20"/>
              </w:rPr>
              <w:t>433 408,09</w:t>
            </w:r>
          </w:p>
        </w:tc>
      </w:tr>
      <w:tr>
        <w:trPr>
          <w:trHeight w:hRule="atLeast" w:val="20"/>
        </w:trPr>
        <w:tc>
          <w:tcPr>
            <w:tcW w:type="dxa" w:w="4678"/>
            <w:shd w:fill="auto" w:val="clear"/>
          </w:tcPr>
          <w:p w14:paraId="E72E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567"/>
            <w:shd w:fill="auto" w:val="clear"/>
          </w:tcPr>
          <w:p w14:paraId="E82E0000">
            <w:pPr>
              <w:rPr>
                <w:sz w:val="20"/>
              </w:rPr>
            </w:pPr>
            <w:r>
              <w:rPr>
                <w:sz w:val="20"/>
              </w:rPr>
              <w:t>620</w:t>
            </w:r>
          </w:p>
        </w:tc>
        <w:tc>
          <w:tcPr>
            <w:tcW w:type="dxa" w:w="426"/>
            <w:shd w:fill="auto" w:val="clear"/>
          </w:tcPr>
          <w:p w14:paraId="E92E0000">
            <w:pPr>
              <w:rPr>
                <w:sz w:val="20"/>
              </w:rPr>
            </w:pPr>
            <w:r>
              <w:rPr>
                <w:sz w:val="20"/>
              </w:rPr>
              <w:t>04</w:t>
            </w:r>
          </w:p>
        </w:tc>
        <w:tc>
          <w:tcPr>
            <w:tcW w:type="dxa" w:w="425"/>
            <w:shd w:fill="auto" w:val="clear"/>
          </w:tcPr>
          <w:p w14:paraId="EA2E0000">
            <w:pPr>
              <w:rPr>
                <w:sz w:val="20"/>
              </w:rPr>
            </w:pPr>
            <w:r>
              <w:rPr>
                <w:sz w:val="20"/>
              </w:rPr>
              <w:t>09</w:t>
            </w:r>
          </w:p>
        </w:tc>
        <w:tc>
          <w:tcPr>
            <w:tcW w:type="dxa" w:w="1559"/>
            <w:shd w:fill="auto" w:val="clear"/>
          </w:tcPr>
          <w:p w14:paraId="EB2E0000">
            <w:pPr>
              <w:rPr>
                <w:sz w:val="20"/>
              </w:rPr>
            </w:pPr>
            <w:r>
              <w:rPr>
                <w:sz w:val="20"/>
              </w:rPr>
              <w:t>04 2 03 00000</w:t>
            </w:r>
          </w:p>
        </w:tc>
        <w:tc>
          <w:tcPr>
            <w:tcW w:type="dxa" w:w="567"/>
            <w:shd w:fill="auto" w:val="clear"/>
          </w:tcPr>
          <w:p w14:paraId="EC2E0000">
            <w:pPr>
              <w:rPr>
                <w:sz w:val="20"/>
              </w:rPr>
            </w:pPr>
            <w:r>
              <w:rPr>
                <w:sz w:val="20"/>
              </w:rPr>
              <w:t>000</w:t>
            </w:r>
          </w:p>
        </w:tc>
        <w:tc>
          <w:tcPr>
            <w:tcW w:type="dxa" w:w="1438"/>
            <w:shd w:fill="auto" w:val="clear"/>
          </w:tcPr>
          <w:p w14:paraId="ED2E0000">
            <w:pPr>
              <w:ind/>
              <w:jc w:val="right"/>
              <w:rPr>
                <w:sz w:val="20"/>
              </w:rPr>
            </w:pPr>
            <w:r>
              <w:rPr>
                <w:sz w:val="20"/>
              </w:rPr>
              <w:t>192 075,35</w:t>
            </w:r>
          </w:p>
        </w:tc>
      </w:tr>
      <w:tr>
        <w:trPr>
          <w:trHeight w:hRule="atLeast" w:val="20"/>
        </w:trPr>
        <w:tc>
          <w:tcPr>
            <w:tcW w:type="dxa" w:w="4678"/>
            <w:shd w:fill="auto" w:val="clear"/>
          </w:tcPr>
          <w:p w14:paraId="EE2E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EF2E0000">
            <w:pPr>
              <w:rPr>
                <w:sz w:val="20"/>
              </w:rPr>
            </w:pPr>
            <w:r>
              <w:rPr>
                <w:sz w:val="20"/>
              </w:rPr>
              <w:t>620</w:t>
            </w:r>
          </w:p>
        </w:tc>
        <w:tc>
          <w:tcPr>
            <w:tcW w:type="dxa" w:w="426"/>
            <w:shd w:fill="auto" w:val="clear"/>
          </w:tcPr>
          <w:p w14:paraId="F02E0000">
            <w:pPr>
              <w:rPr>
                <w:sz w:val="20"/>
              </w:rPr>
            </w:pPr>
            <w:r>
              <w:rPr>
                <w:sz w:val="20"/>
              </w:rPr>
              <w:t>04</w:t>
            </w:r>
          </w:p>
        </w:tc>
        <w:tc>
          <w:tcPr>
            <w:tcW w:type="dxa" w:w="425"/>
            <w:shd w:fill="auto" w:val="clear"/>
          </w:tcPr>
          <w:p w14:paraId="F12E0000">
            <w:pPr>
              <w:rPr>
                <w:sz w:val="20"/>
              </w:rPr>
            </w:pPr>
            <w:r>
              <w:rPr>
                <w:sz w:val="20"/>
              </w:rPr>
              <w:t>09</w:t>
            </w:r>
          </w:p>
        </w:tc>
        <w:tc>
          <w:tcPr>
            <w:tcW w:type="dxa" w:w="1559"/>
            <w:shd w:fill="auto" w:val="clear"/>
          </w:tcPr>
          <w:p w14:paraId="F22E0000">
            <w:pPr>
              <w:rPr>
                <w:sz w:val="20"/>
              </w:rPr>
            </w:pPr>
            <w:r>
              <w:rPr>
                <w:sz w:val="20"/>
              </w:rPr>
              <w:t>04 2 03 11010</w:t>
            </w:r>
          </w:p>
        </w:tc>
        <w:tc>
          <w:tcPr>
            <w:tcW w:type="dxa" w:w="567"/>
            <w:shd w:fill="auto" w:val="clear"/>
          </w:tcPr>
          <w:p w14:paraId="F32E0000">
            <w:pPr>
              <w:rPr>
                <w:sz w:val="20"/>
              </w:rPr>
            </w:pPr>
            <w:r>
              <w:rPr>
                <w:sz w:val="20"/>
              </w:rPr>
              <w:t>000</w:t>
            </w:r>
          </w:p>
        </w:tc>
        <w:tc>
          <w:tcPr>
            <w:tcW w:type="dxa" w:w="1438"/>
            <w:shd w:fill="auto" w:val="clear"/>
          </w:tcPr>
          <w:p w14:paraId="F42E0000">
            <w:pPr>
              <w:ind/>
              <w:jc w:val="right"/>
              <w:rPr>
                <w:sz w:val="20"/>
              </w:rPr>
            </w:pPr>
            <w:r>
              <w:rPr>
                <w:sz w:val="20"/>
              </w:rPr>
              <w:t>74 938,51</w:t>
            </w:r>
          </w:p>
        </w:tc>
      </w:tr>
      <w:tr>
        <w:trPr>
          <w:trHeight w:hRule="atLeast" w:val="20"/>
        </w:trPr>
        <w:tc>
          <w:tcPr>
            <w:tcW w:type="dxa" w:w="4678"/>
            <w:shd w:fill="auto" w:val="clear"/>
          </w:tcPr>
          <w:p w14:paraId="F52E0000">
            <w:pPr>
              <w:rPr>
                <w:sz w:val="20"/>
              </w:rPr>
            </w:pPr>
            <w:r>
              <w:rPr>
                <w:sz w:val="20"/>
              </w:rPr>
              <w:t>Субсидии бюджетным учреждениям</w:t>
            </w:r>
          </w:p>
        </w:tc>
        <w:tc>
          <w:tcPr>
            <w:tcW w:type="dxa" w:w="567"/>
            <w:shd w:fill="auto" w:val="clear"/>
          </w:tcPr>
          <w:p w14:paraId="F62E0000">
            <w:pPr>
              <w:rPr>
                <w:sz w:val="20"/>
              </w:rPr>
            </w:pPr>
            <w:r>
              <w:rPr>
                <w:sz w:val="20"/>
              </w:rPr>
              <w:t>620</w:t>
            </w:r>
          </w:p>
        </w:tc>
        <w:tc>
          <w:tcPr>
            <w:tcW w:type="dxa" w:w="426"/>
            <w:shd w:fill="auto" w:val="clear"/>
          </w:tcPr>
          <w:p w14:paraId="F72E0000">
            <w:pPr>
              <w:rPr>
                <w:sz w:val="20"/>
              </w:rPr>
            </w:pPr>
            <w:r>
              <w:rPr>
                <w:sz w:val="20"/>
              </w:rPr>
              <w:t>04</w:t>
            </w:r>
          </w:p>
        </w:tc>
        <w:tc>
          <w:tcPr>
            <w:tcW w:type="dxa" w:w="425"/>
            <w:shd w:fill="auto" w:val="clear"/>
          </w:tcPr>
          <w:p w14:paraId="F82E0000">
            <w:pPr>
              <w:rPr>
                <w:sz w:val="20"/>
              </w:rPr>
            </w:pPr>
            <w:r>
              <w:rPr>
                <w:sz w:val="20"/>
              </w:rPr>
              <w:t>09</w:t>
            </w:r>
          </w:p>
        </w:tc>
        <w:tc>
          <w:tcPr>
            <w:tcW w:type="dxa" w:w="1559"/>
            <w:shd w:fill="auto" w:val="clear"/>
          </w:tcPr>
          <w:p w14:paraId="F92E0000">
            <w:pPr>
              <w:rPr>
                <w:sz w:val="20"/>
              </w:rPr>
            </w:pPr>
            <w:r>
              <w:rPr>
                <w:sz w:val="20"/>
              </w:rPr>
              <w:t>04 2 03 11010</w:t>
            </w:r>
          </w:p>
        </w:tc>
        <w:tc>
          <w:tcPr>
            <w:tcW w:type="dxa" w:w="567"/>
            <w:shd w:fill="auto" w:val="clear"/>
          </w:tcPr>
          <w:p w14:paraId="FA2E0000">
            <w:pPr>
              <w:rPr>
                <w:sz w:val="20"/>
              </w:rPr>
            </w:pPr>
            <w:r>
              <w:rPr>
                <w:sz w:val="20"/>
              </w:rPr>
              <w:t>610</w:t>
            </w:r>
          </w:p>
        </w:tc>
        <w:tc>
          <w:tcPr>
            <w:tcW w:type="dxa" w:w="1438"/>
            <w:shd w:fill="auto" w:val="clear"/>
          </w:tcPr>
          <w:p w14:paraId="FB2E0000">
            <w:pPr>
              <w:ind/>
              <w:jc w:val="right"/>
              <w:rPr>
                <w:sz w:val="20"/>
              </w:rPr>
            </w:pPr>
            <w:r>
              <w:rPr>
                <w:sz w:val="20"/>
              </w:rPr>
              <w:t>74 938,51</w:t>
            </w:r>
          </w:p>
        </w:tc>
      </w:tr>
      <w:tr>
        <w:trPr>
          <w:trHeight w:hRule="atLeast" w:val="20"/>
        </w:trPr>
        <w:tc>
          <w:tcPr>
            <w:tcW w:type="dxa" w:w="4678"/>
            <w:shd w:fill="auto" w:val="clear"/>
          </w:tcPr>
          <w:p w14:paraId="FC2E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567"/>
            <w:shd w:fill="auto" w:val="clear"/>
          </w:tcPr>
          <w:p w14:paraId="FD2E0000">
            <w:pPr>
              <w:rPr>
                <w:sz w:val="20"/>
              </w:rPr>
            </w:pPr>
            <w:r>
              <w:rPr>
                <w:sz w:val="20"/>
              </w:rPr>
              <w:t>620</w:t>
            </w:r>
          </w:p>
        </w:tc>
        <w:tc>
          <w:tcPr>
            <w:tcW w:type="dxa" w:w="426"/>
            <w:shd w:fill="auto" w:val="clear"/>
          </w:tcPr>
          <w:p w14:paraId="FE2E0000">
            <w:pPr>
              <w:rPr>
                <w:sz w:val="20"/>
              </w:rPr>
            </w:pPr>
            <w:r>
              <w:rPr>
                <w:sz w:val="20"/>
              </w:rPr>
              <w:t>04</w:t>
            </w:r>
          </w:p>
        </w:tc>
        <w:tc>
          <w:tcPr>
            <w:tcW w:type="dxa" w:w="425"/>
            <w:shd w:fill="auto" w:val="clear"/>
          </w:tcPr>
          <w:p w14:paraId="FF2E0000">
            <w:pPr>
              <w:rPr>
                <w:sz w:val="20"/>
              </w:rPr>
            </w:pPr>
            <w:r>
              <w:rPr>
                <w:sz w:val="20"/>
              </w:rPr>
              <w:t>09</w:t>
            </w:r>
          </w:p>
        </w:tc>
        <w:tc>
          <w:tcPr>
            <w:tcW w:type="dxa" w:w="1559"/>
            <w:shd w:fill="auto" w:val="clear"/>
          </w:tcPr>
          <w:p w14:paraId="002F0000">
            <w:pPr>
              <w:rPr>
                <w:sz w:val="20"/>
              </w:rPr>
            </w:pPr>
            <w:r>
              <w:rPr>
                <w:sz w:val="20"/>
              </w:rPr>
              <w:t>04 2 03 20570</w:t>
            </w:r>
          </w:p>
        </w:tc>
        <w:tc>
          <w:tcPr>
            <w:tcW w:type="dxa" w:w="567"/>
            <w:shd w:fill="auto" w:val="clear"/>
          </w:tcPr>
          <w:p w14:paraId="012F0000">
            <w:pPr>
              <w:rPr>
                <w:sz w:val="20"/>
              </w:rPr>
            </w:pPr>
            <w:r>
              <w:rPr>
                <w:sz w:val="20"/>
              </w:rPr>
              <w:t>000</w:t>
            </w:r>
          </w:p>
        </w:tc>
        <w:tc>
          <w:tcPr>
            <w:tcW w:type="dxa" w:w="1438"/>
            <w:shd w:fill="auto" w:val="clear"/>
          </w:tcPr>
          <w:p w14:paraId="022F0000">
            <w:pPr>
              <w:ind/>
              <w:jc w:val="right"/>
              <w:rPr>
                <w:sz w:val="20"/>
              </w:rPr>
            </w:pPr>
            <w:r>
              <w:rPr>
                <w:sz w:val="20"/>
              </w:rPr>
              <w:t>55 934,76</w:t>
            </w:r>
          </w:p>
        </w:tc>
      </w:tr>
      <w:tr>
        <w:trPr>
          <w:trHeight w:hRule="atLeast" w:val="20"/>
        </w:trPr>
        <w:tc>
          <w:tcPr>
            <w:tcW w:type="dxa" w:w="4678"/>
            <w:shd w:fill="auto" w:val="clear"/>
          </w:tcPr>
          <w:p w14:paraId="03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42F0000">
            <w:pPr>
              <w:rPr>
                <w:sz w:val="20"/>
              </w:rPr>
            </w:pPr>
            <w:r>
              <w:rPr>
                <w:sz w:val="20"/>
              </w:rPr>
              <w:t>620</w:t>
            </w:r>
          </w:p>
        </w:tc>
        <w:tc>
          <w:tcPr>
            <w:tcW w:type="dxa" w:w="426"/>
            <w:shd w:fill="auto" w:val="clear"/>
          </w:tcPr>
          <w:p w14:paraId="052F0000">
            <w:pPr>
              <w:rPr>
                <w:sz w:val="20"/>
              </w:rPr>
            </w:pPr>
            <w:r>
              <w:rPr>
                <w:sz w:val="20"/>
              </w:rPr>
              <w:t>04</w:t>
            </w:r>
          </w:p>
        </w:tc>
        <w:tc>
          <w:tcPr>
            <w:tcW w:type="dxa" w:w="425"/>
            <w:shd w:fill="auto" w:val="clear"/>
          </w:tcPr>
          <w:p w14:paraId="062F0000">
            <w:pPr>
              <w:rPr>
                <w:sz w:val="20"/>
              </w:rPr>
            </w:pPr>
            <w:r>
              <w:rPr>
                <w:sz w:val="20"/>
              </w:rPr>
              <w:t>09</w:t>
            </w:r>
          </w:p>
        </w:tc>
        <w:tc>
          <w:tcPr>
            <w:tcW w:type="dxa" w:w="1559"/>
            <w:shd w:fill="auto" w:val="clear"/>
          </w:tcPr>
          <w:p w14:paraId="072F0000">
            <w:pPr>
              <w:rPr>
                <w:sz w:val="20"/>
              </w:rPr>
            </w:pPr>
            <w:r>
              <w:rPr>
                <w:sz w:val="20"/>
              </w:rPr>
              <w:t>04 2 03 20570</w:t>
            </w:r>
          </w:p>
        </w:tc>
        <w:tc>
          <w:tcPr>
            <w:tcW w:type="dxa" w:w="567"/>
            <w:shd w:fill="auto" w:val="clear"/>
          </w:tcPr>
          <w:p w14:paraId="082F0000">
            <w:pPr>
              <w:rPr>
                <w:sz w:val="20"/>
              </w:rPr>
            </w:pPr>
            <w:r>
              <w:rPr>
                <w:sz w:val="20"/>
              </w:rPr>
              <w:t>240</w:t>
            </w:r>
          </w:p>
        </w:tc>
        <w:tc>
          <w:tcPr>
            <w:tcW w:type="dxa" w:w="1438"/>
            <w:shd w:fill="auto" w:val="clear"/>
          </w:tcPr>
          <w:p w14:paraId="092F0000">
            <w:pPr>
              <w:ind/>
              <w:jc w:val="right"/>
              <w:rPr>
                <w:sz w:val="20"/>
              </w:rPr>
            </w:pPr>
            <w:r>
              <w:rPr>
                <w:sz w:val="20"/>
              </w:rPr>
              <w:t>55 934,76</w:t>
            </w:r>
          </w:p>
        </w:tc>
      </w:tr>
      <w:tr>
        <w:trPr>
          <w:trHeight w:hRule="atLeast" w:val="20"/>
        </w:trPr>
        <w:tc>
          <w:tcPr>
            <w:tcW w:type="dxa" w:w="4678"/>
            <w:shd w:fill="auto" w:val="clear"/>
          </w:tcPr>
          <w:p w14:paraId="0A2F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 xml:space="preserve">2012 года № 597 «О мероприятиях по реализации государственной социальной политики», от 1 июня 2012 года № 761 «О Национальной стратегии </w:t>
            </w:r>
            <w:r>
              <w:rPr>
                <w:sz w:val="20"/>
              </w:rPr>
              <w:t>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0B2F0000">
            <w:pPr>
              <w:rPr>
                <w:sz w:val="20"/>
              </w:rPr>
            </w:pPr>
            <w:r>
              <w:rPr>
                <w:sz w:val="20"/>
              </w:rPr>
              <w:t>620</w:t>
            </w:r>
          </w:p>
        </w:tc>
        <w:tc>
          <w:tcPr>
            <w:tcW w:type="dxa" w:w="426"/>
            <w:shd w:fill="auto" w:val="clear"/>
          </w:tcPr>
          <w:p w14:paraId="0C2F0000">
            <w:pPr>
              <w:rPr>
                <w:sz w:val="20"/>
              </w:rPr>
            </w:pPr>
            <w:r>
              <w:rPr>
                <w:sz w:val="20"/>
              </w:rPr>
              <w:t>04</w:t>
            </w:r>
          </w:p>
        </w:tc>
        <w:tc>
          <w:tcPr>
            <w:tcW w:type="dxa" w:w="425"/>
            <w:shd w:fill="auto" w:val="clear"/>
          </w:tcPr>
          <w:p w14:paraId="0D2F0000">
            <w:pPr>
              <w:rPr>
                <w:sz w:val="20"/>
              </w:rPr>
            </w:pPr>
            <w:r>
              <w:rPr>
                <w:sz w:val="20"/>
              </w:rPr>
              <w:t>09</w:t>
            </w:r>
          </w:p>
        </w:tc>
        <w:tc>
          <w:tcPr>
            <w:tcW w:type="dxa" w:w="1559"/>
            <w:shd w:fill="auto" w:val="clear"/>
          </w:tcPr>
          <w:p w14:paraId="0E2F0000">
            <w:pPr>
              <w:rPr>
                <w:sz w:val="20"/>
              </w:rPr>
            </w:pPr>
            <w:r>
              <w:rPr>
                <w:sz w:val="20"/>
              </w:rPr>
              <w:t>04 2 03 78930</w:t>
            </w:r>
          </w:p>
        </w:tc>
        <w:tc>
          <w:tcPr>
            <w:tcW w:type="dxa" w:w="567"/>
            <w:shd w:fill="auto" w:val="clear"/>
          </w:tcPr>
          <w:p w14:paraId="0F2F0000">
            <w:pPr>
              <w:rPr>
                <w:sz w:val="20"/>
              </w:rPr>
            </w:pPr>
            <w:r>
              <w:rPr>
                <w:sz w:val="20"/>
              </w:rPr>
              <w:t>000</w:t>
            </w:r>
          </w:p>
        </w:tc>
        <w:tc>
          <w:tcPr>
            <w:tcW w:type="dxa" w:w="1438"/>
            <w:shd w:fill="auto" w:val="clear"/>
          </w:tcPr>
          <w:p w14:paraId="102F0000">
            <w:pPr>
              <w:ind/>
              <w:jc w:val="right"/>
              <w:rPr>
                <w:sz w:val="20"/>
              </w:rPr>
            </w:pPr>
            <w:r>
              <w:rPr>
                <w:sz w:val="20"/>
              </w:rPr>
              <w:t>218,49</w:t>
            </w:r>
          </w:p>
        </w:tc>
      </w:tr>
      <w:tr>
        <w:trPr>
          <w:trHeight w:hRule="atLeast" w:val="20"/>
        </w:trPr>
        <w:tc>
          <w:tcPr>
            <w:tcW w:type="dxa" w:w="4678"/>
            <w:shd w:fill="auto" w:val="clear"/>
          </w:tcPr>
          <w:p w14:paraId="112F0000">
            <w:pPr>
              <w:rPr>
                <w:sz w:val="20"/>
              </w:rPr>
            </w:pPr>
            <w:r>
              <w:rPr>
                <w:sz w:val="20"/>
              </w:rPr>
              <w:t>Субсидии бюджетным учреждениям</w:t>
            </w:r>
          </w:p>
        </w:tc>
        <w:tc>
          <w:tcPr>
            <w:tcW w:type="dxa" w:w="567"/>
            <w:shd w:fill="auto" w:val="clear"/>
          </w:tcPr>
          <w:p w14:paraId="122F0000">
            <w:pPr>
              <w:rPr>
                <w:sz w:val="20"/>
              </w:rPr>
            </w:pPr>
            <w:r>
              <w:rPr>
                <w:sz w:val="20"/>
              </w:rPr>
              <w:t>620</w:t>
            </w:r>
          </w:p>
        </w:tc>
        <w:tc>
          <w:tcPr>
            <w:tcW w:type="dxa" w:w="426"/>
            <w:shd w:fill="auto" w:val="clear"/>
          </w:tcPr>
          <w:p w14:paraId="132F0000">
            <w:pPr>
              <w:rPr>
                <w:sz w:val="20"/>
              </w:rPr>
            </w:pPr>
            <w:r>
              <w:rPr>
                <w:sz w:val="20"/>
              </w:rPr>
              <w:t>04</w:t>
            </w:r>
          </w:p>
        </w:tc>
        <w:tc>
          <w:tcPr>
            <w:tcW w:type="dxa" w:w="425"/>
            <w:shd w:fill="auto" w:val="clear"/>
          </w:tcPr>
          <w:p w14:paraId="142F0000">
            <w:pPr>
              <w:rPr>
                <w:sz w:val="20"/>
              </w:rPr>
            </w:pPr>
            <w:r>
              <w:rPr>
                <w:sz w:val="20"/>
              </w:rPr>
              <w:t>09</w:t>
            </w:r>
          </w:p>
        </w:tc>
        <w:tc>
          <w:tcPr>
            <w:tcW w:type="dxa" w:w="1559"/>
            <w:shd w:fill="auto" w:val="clear"/>
          </w:tcPr>
          <w:p w14:paraId="152F0000">
            <w:pPr>
              <w:rPr>
                <w:sz w:val="20"/>
              </w:rPr>
            </w:pPr>
            <w:r>
              <w:rPr>
                <w:sz w:val="20"/>
              </w:rPr>
              <w:t>04 2 03 78930</w:t>
            </w:r>
          </w:p>
        </w:tc>
        <w:tc>
          <w:tcPr>
            <w:tcW w:type="dxa" w:w="567"/>
            <w:shd w:fill="auto" w:val="clear"/>
          </w:tcPr>
          <w:p w14:paraId="162F0000">
            <w:pPr>
              <w:rPr>
                <w:sz w:val="20"/>
              </w:rPr>
            </w:pPr>
            <w:r>
              <w:rPr>
                <w:sz w:val="20"/>
              </w:rPr>
              <w:t>610</w:t>
            </w:r>
          </w:p>
        </w:tc>
        <w:tc>
          <w:tcPr>
            <w:tcW w:type="dxa" w:w="1438"/>
            <w:shd w:fill="auto" w:val="clear"/>
          </w:tcPr>
          <w:p w14:paraId="172F0000">
            <w:pPr>
              <w:ind/>
              <w:jc w:val="right"/>
              <w:rPr>
                <w:sz w:val="20"/>
              </w:rPr>
            </w:pPr>
            <w:r>
              <w:rPr>
                <w:sz w:val="20"/>
              </w:rPr>
              <w:t>218,49</w:t>
            </w:r>
          </w:p>
        </w:tc>
      </w:tr>
      <w:tr>
        <w:trPr>
          <w:trHeight w:hRule="atLeast" w:val="20"/>
        </w:trPr>
        <w:tc>
          <w:tcPr>
            <w:tcW w:type="dxa" w:w="4678"/>
            <w:shd w:fill="auto" w:val="clear"/>
          </w:tcPr>
          <w:p w14:paraId="182F0000">
            <w:pPr>
              <w:rPr>
                <w:sz w:val="20"/>
              </w:rPr>
            </w:pPr>
            <w:r>
              <w:rPr>
                <w:sz w:val="20"/>
              </w:rPr>
              <w:t>Реализация регионального проекта «Общесистемные меры развития дорожного хозяйства»</w:t>
            </w:r>
          </w:p>
        </w:tc>
        <w:tc>
          <w:tcPr>
            <w:tcW w:type="dxa" w:w="567"/>
            <w:shd w:fill="auto" w:val="clear"/>
          </w:tcPr>
          <w:p w14:paraId="192F0000">
            <w:pPr>
              <w:rPr>
                <w:sz w:val="20"/>
              </w:rPr>
            </w:pPr>
            <w:r>
              <w:rPr>
                <w:sz w:val="20"/>
              </w:rPr>
              <w:t>620</w:t>
            </w:r>
          </w:p>
        </w:tc>
        <w:tc>
          <w:tcPr>
            <w:tcW w:type="dxa" w:w="426"/>
            <w:shd w:fill="auto" w:val="clear"/>
          </w:tcPr>
          <w:p w14:paraId="1A2F0000">
            <w:pPr>
              <w:rPr>
                <w:sz w:val="20"/>
              </w:rPr>
            </w:pPr>
            <w:r>
              <w:rPr>
                <w:sz w:val="20"/>
              </w:rPr>
              <w:t>04</w:t>
            </w:r>
          </w:p>
        </w:tc>
        <w:tc>
          <w:tcPr>
            <w:tcW w:type="dxa" w:w="425"/>
            <w:shd w:fill="auto" w:val="clear"/>
          </w:tcPr>
          <w:p w14:paraId="1B2F0000">
            <w:pPr>
              <w:rPr>
                <w:sz w:val="20"/>
              </w:rPr>
            </w:pPr>
            <w:r>
              <w:rPr>
                <w:sz w:val="20"/>
              </w:rPr>
              <w:t>09</w:t>
            </w:r>
          </w:p>
        </w:tc>
        <w:tc>
          <w:tcPr>
            <w:tcW w:type="dxa" w:w="1559"/>
            <w:shd w:fill="auto" w:val="clear"/>
          </w:tcPr>
          <w:p w14:paraId="1C2F0000">
            <w:pPr>
              <w:rPr>
                <w:sz w:val="20"/>
              </w:rPr>
            </w:pPr>
            <w:r>
              <w:rPr>
                <w:sz w:val="20"/>
              </w:rPr>
              <w:t>04 2 R2 00000</w:t>
            </w:r>
          </w:p>
        </w:tc>
        <w:tc>
          <w:tcPr>
            <w:tcW w:type="dxa" w:w="567"/>
            <w:shd w:fill="auto" w:val="clear"/>
          </w:tcPr>
          <w:p w14:paraId="1D2F0000">
            <w:pPr>
              <w:rPr>
                <w:sz w:val="20"/>
              </w:rPr>
            </w:pPr>
            <w:r>
              <w:rPr>
                <w:sz w:val="20"/>
              </w:rPr>
              <w:t>000</w:t>
            </w:r>
          </w:p>
        </w:tc>
        <w:tc>
          <w:tcPr>
            <w:tcW w:type="dxa" w:w="1438"/>
            <w:shd w:fill="auto" w:val="clear"/>
          </w:tcPr>
          <w:p w14:paraId="1E2F0000">
            <w:pPr>
              <w:ind/>
              <w:jc w:val="right"/>
              <w:rPr>
                <w:sz w:val="20"/>
              </w:rPr>
            </w:pPr>
            <w:r>
              <w:rPr>
                <w:sz w:val="20"/>
              </w:rPr>
              <w:t>60 983,59</w:t>
            </w:r>
          </w:p>
        </w:tc>
      </w:tr>
      <w:tr>
        <w:trPr>
          <w:trHeight w:hRule="atLeast" w:val="20"/>
        </w:trPr>
        <w:tc>
          <w:tcPr>
            <w:tcW w:type="dxa" w:w="4678"/>
            <w:shd w:fill="auto" w:val="clear"/>
          </w:tcPr>
          <w:p w14:paraId="1F2F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567"/>
            <w:shd w:fill="auto" w:val="clear"/>
          </w:tcPr>
          <w:p w14:paraId="202F0000">
            <w:pPr>
              <w:rPr>
                <w:sz w:val="20"/>
              </w:rPr>
            </w:pPr>
            <w:r>
              <w:rPr>
                <w:sz w:val="20"/>
              </w:rPr>
              <w:t>620</w:t>
            </w:r>
          </w:p>
        </w:tc>
        <w:tc>
          <w:tcPr>
            <w:tcW w:type="dxa" w:w="426"/>
            <w:shd w:fill="auto" w:val="clear"/>
          </w:tcPr>
          <w:p w14:paraId="212F0000">
            <w:pPr>
              <w:rPr>
                <w:sz w:val="20"/>
              </w:rPr>
            </w:pPr>
            <w:r>
              <w:rPr>
                <w:sz w:val="20"/>
              </w:rPr>
              <w:t>04</w:t>
            </w:r>
          </w:p>
        </w:tc>
        <w:tc>
          <w:tcPr>
            <w:tcW w:type="dxa" w:w="425"/>
            <w:shd w:fill="auto" w:val="clear"/>
          </w:tcPr>
          <w:p w14:paraId="222F0000">
            <w:pPr>
              <w:rPr>
                <w:sz w:val="20"/>
              </w:rPr>
            </w:pPr>
            <w:r>
              <w:rPr>
                <w:sz w:val="20"/>
              </w:rPr>
              <w:t>09</w:t>
            </w:r>
          </w:p>
        </w:tc>
        <w:tc>
          <w:tcPr>
            <w:tcW w:type="dxa" w:w="1559"/>
            <w:shd w:fill="auto" w:val="clear"/>
          </w:tcPr>
          <w:p w14:paraId="232F0000">
            <w:pPr>
              <w:rPr>
                <w:sz w:val="20"/>
              </w:rPr>
            </w:pPr>
            <w:r>
              <w:rPr>
                <w:sz w:val="20"/>
              </w:rPr>
              <w:t>04 2 R2 54180</w:t>
            </w:r>
          </w:p>
        </w:tc>
        <w:tc>
          <w:tcPr>
            <w:tcW w:type="dxa" w:w="567"/>
            <w:shd w:fill="auto" w:val="clear"/>
          </w:tcPr>
          <w:p w14:paraId="242F0000">
            <w:pPr>
              <w:rPr>
                <w:sz w:val="20"/>
              </w:rPr>
            </w:pPr>
            <w:r>
              <w:rPr>
                <w:sz w:val="20"/>
              </w:rPr>
              <w:t>000</w:t>
            </w:r>
          </w:p>
        </w:tc>
        <w:tc>
          <w:tcPr>
            <w:tcW w:type="dxa" w:w="1438"/>
            <w:shd w:fill="auto" w:val="clear"/>
          </w:tcPr>
          <w:p w14:paraId="252F0000">
            <w:pPr>
              <w:ind/>
              <w:jc w:val="right"/>
              <w:rPr>
                <w:sz w:val="20"/>
              </w:rPr>
            </w:pPr>
            <w:r>
              <w:rPr>
                <w:sz w:val="20"/>
              </w:rPr>
              <w:t>60 983,59</w:t>
            </w:r>
          </w:p>
        </w:tc>
      </w:tr>
      <w:tr>
        <w:trPr>
          <w:trHeight w:hRule="atLeast" w:val="20"/>
        </w:trPr>
        <w:tc>
          <w:tcPr>
            <w:tcW w:type="dxa" w:w="4678"/>
            <w:shd w:fill="auto" w:val="clear"/>
          </w:tcPr>
          <w:p w14:paraId="26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72F0000">
            <w:pPr>
              <w:rPr>
                <w:sz w:val="20"/>
              </w:rPr>
            </w:pPr>
            <w:r>
              <w:rPr>
                <w:sz w:val="20"/>
              </w:rPr>
              <w:t>620</w:t>
            </w:r>
          </w:p>
        </w:tc>
        <w:tc>
          <w:tcPr>
            <w:tcW w:type="dxa" w:w="426"/>
            <w:shd w:fill="auto" w:val="clear"/>
          </w:tcPr>
          <w:p w14:paraId="282F0000">
            <w:pPr>
              <w:rPr>
                <w:sz w:val="20"/>
              </w:rPr>
            </w:pPr>
            <w:r>
              <w:rPr>
                <w:sz w:val="20"/>
              </w:rPr>
              <w:t>04</w:t>
            </w:r>
          </w:p>
        </w:tc>
        <w:tc>
          <w:tcPr>
            <w:tcW w:type="dxa" w:w="425"/>
            <w:shd w:fill="auto" w:val="clear"/>
          </w:tcPr>
          <w:p w14:paraId="292F0000">
            <w:pPr>
              <w:rPr>
                <w:sz w:val="20"/>
              </w:rPr>
            </w:pPr>
            <w:r>
              <w:rPr>
                <w:sz w:val="20"/>
              </w:rPr>
              <w:t>09</w:t>
            </w:r>
          </w:p>
        </w:tc>
        <w:tc>
          <w:tcPr>
            <w:tcW w:type="dxa" w:w="1559"/>
            <w:shd w:fill="auto" w:val="clear"/>
          </w:tcPr>
          <w:p w14:paraId="2A2F0000">
            <w:pPr>
              <w:rPr>
                <w:sz w:val="20"/>
              </w:rPr>
            </w:pPr>
            <w:r>
              <w:rPr>
                <w:sz w:val="20"/>
              </w:rPr>
              <w:t>04 2 R2 54180</w:t>
            </w:r>
          </w:p>
        </w:tc>
        <w:tc>
          <w:tcPr>
            <w:tcW w:type="dxa" w:w="567"/>
            <w:shd w:fill="auto" w:val="clear"/>
          </w:tcPr>
          <w:p w14:paraId="2B2F0000">
            <w:pPr>
              <w:rPr>
                <w:sz w:val="20"/>
              </w:rPr>
            </w:pPr>
            <w:r>
              <w:rPr>
                <w:sz w:val="20"/>
              </w:rPr>
              <w:t>240</w:t>
            </w:r>
          </w:p>
        </w:tc>
        <w:tc>
          <w:tcPr>
            <w:tcW w:type="dxa" w:w="1438"/>
            <w:shd w:fill="auto" w:val="clear"/>
          </w:tcPr>
          <w:p w14:paraId="2C2F0000">
            <w:pPr>
              <w:ind/>
              <w:jc w:val="right"/>
              <w:rPr>
                <w:sz w:val="20"/>
              </w:rPr>
            </w:pPr>
            <w:r>
              <w:rPr>
                <w:sz w:val="20"/>
              </w:rPr>
              <w:t>60 983,59</w:t>
            </w:r>
          </w:p>
        </w:tc>
      </w:tr>
      <w:tr>
        <w:trPr>
          <w:trHeight w:hRule="atLeast" w:val="20"/>
        </w:trPr>
        <w:tc>
          <w:tcPr>
            <w:tcW w:type="dxa" w:w="4678"/>
            <w:shd w:fill="auto" w:val="clear"/>
          </w:tcPr>
          <w:p w14:paraId="2D2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2E2F0000">
            <w:pPr>
              <w:rPr>
                <w:sz w:val="20"/>
              </w:rPr>
            </w:pPr>
            <w:r>
              <w:rPr>
                <w:sz w:val="20"/>
              </w:rPr>
              <w:t>620</w:t>
            </w:r>
          </w:p>
        </w:tc>
        <w:tc>
          <w:tcPr>
            <w:tcW w:type="dxa" w:w="426"/>
            <w:shd w:fill="auto" w:val="clear"/>
          </w:tcPr>
          <w:p w14:paraId="2F2F0000">
            <w:pPr>
              <w:rPr>
                <w:sz w:val="20"/>
              </w:rPr>
            </w:pPr>
            <w:r>
              <w:rPr>
                <w:sz w:val="20"/>
              </w:rPr>
              <w:t>04</w:t>
            </w:r>
          </w:p>
        </w:tc>
        <w:tc>
          <w:tcPr>
            <w:tcW w:type="dxa" w:w="425"/>
            <w:shd w:fill="auto" w:val="clear"/>
          </w:tcPr>
          <w:p w14:paraId="302F0000">
            <w:pPr>
              <w:rPr>
                <w:sz w:val="20"/>
              </w:rPr>
            </w:pPr>
            <w:r>
              <w:rPr>
                <w:sz w:val="20"/>
              </w:rPr>
              <w:t>09</w:t>
            </w:r>
          </w:p>
        </w:tc>
        <w:tc>
          <w:tcPr>
            <w:tcW w:type="dxa" w:w="1559"/>
            <w:shd w:fill="auto" w:val="clear"/>
          </w:tcPr>
          <w:p w14:paraId="312F0000">
            <w:pPr>
              <w:rPr>
                <w:sz w:val="20"/>
              </w:rPr>
            </w:pPr>
            <w:r>
              <w:rPr>
                <w:sz w:val="20"/>
              </w:rPr>
              <w:t>15 0 00 00000</w:t>
            </w:r>
          </w:p>
        </w:tc>
        <w:tc>
          <w:tcPr>
            <w:tcW w:type="dxa" w:w="567"/>
            <w:shd w:fill="auto" w:val="clear"/>
          </w:tcPr>
          <w:p w14:paraId="322F0000">
            <w:pPr>
              <w:rPr>
                <w:sz w:val="20"/>
              </w:rPr>
            </w:pPr>
            <w:r>
              <w:rPr>
                <w:sz w:val="20"/>
              </w:rPr>
              <w:t>000</w:t>
            </w:r>
          </w:p>
        </w:tc>
        <w:tc>
          <w:tcPr>
            <w:tcW w:type="dxa" w:w="1438"/>
            <w:shd w:fill="auto" w:val="clear"/>
          </w:tcPr>
          <w:p w14:paraId="332F0000">
            <w:pPr>
              <w:ind/>
              <w:jc w:val="right"/>
              <w:rPr>
                <w:sz w:val="20"/>
              </w:rPr>
            </w:pPr>
            <w:r>
              <w:rPr>
                <w:sz w:val="20"/>
              </w:rPr>
              <w:t>656,23</w:t>
            </w:r>
          </w:p>
        </w:tc>
      </w:tr>
      <w:tr>
        <w:trPr>
          <w:trHeight w:hRule="atLeast" w:val="20"/>
        </w:trPr>
        <w:tc>
          <w:tcPr>
            <w:tcW w:type="dxa" w:w="4678"/>
            <w:shd w:fill="auto" w:val="clear"/>
          </w:tcPr>
          <w:p w14:paraId="342F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352F0000">
            <w:pPr>
              <w:rPr>
                <w:sz w:val="20"/>
              </w:rPr>
            </w:pPr>
            <w:r>
              <w:rPr>
                <w:sz w:val="20"/>
              </w:rPr>
              <w:t>620</w:t>
            </w:r>
          </w:p>
        </w:tc>
        <w:tc>
          <w:tcPr>
            <w:tcW w:type="dxa" w:w="426"/>
            <w:shd w:fill="auto" w:val="clear"/>
          </w:tcPr>
          <w:p w14:paraId="362F0000">
            <w:pPr>
              <w:rPr>
                <w:sz w:val="20"/>
              </w:rPr>
            </w:pPr>
            <w:r>
              <w:rPr>
                <w:sz w:val="20"/>
              </w:rPr>
              <w:t>04</w:t>
            </w:r>
          </w:p>
        </w:tc>
        <w:tc>
          <w:tcPr>
            <w:tcW w:type="dxa" w:w="425"/>
            <w:shd w:fill="auto" w:val="clear"/>
          </w:tcPr>
          <w:p w14:paraId="372F0000">
            <w:pPr>
              <w:rPr>
                <w:sz w:val="20"/>
              </w:rPr>
            </w:pPr>
            <w:r>
              <w:rPr>
                <w:sz w:val="20"/>
              </w:rPr>
              <w:t>09</w:t>
            </w:r>
          </w:p>
        </w:tc>
        <w:tc>
          <w:tcPr>
            <w:tcW w:type="dxa" w:w="1559"/>
            <w:shd w:fill="auto" w:val="clear"/>
          </w:tcPr>
          <w:p w14:paraId="382F0000">
            <w:pPr>
              <w:rPr>
                <w:sz w:val="20"/>
              </w:rPr>
            </w:pPr>
            <w:r>
              <w:rPr>
                <w:sz w:val="20"/>
              </w:rPr>
              <w:t>15 1 00 00000</w:t>
            </w:r>
          </w:p>
        </w:tc>
        <w:tc>
          <w:tcPr>
            <w:tcW w:type="dxa" w:w="567"/>
            <w:shd w:fill="auto" w:val="clear"/>
          </w:tcPr>
          <w:p w14:paraId="392F0000">
            <w:pPr>
              <w:rPr>
                <w:sz w:val="20"/>
              </w:rPr>
            </w:pPr>
            <w:r>
              <w:rPr>
                <w:sz w:val="20"/>
              </w:rPr>
              <w:t>000</w:t>
            </w:r>
          </w:p>
        </w:tc>
        <w:tc>
          <w:tcPr>
            <w:tcW w:type="dxa" w:w="1438"/>
            <w:shd w:fill="auto" w:val="clear"/>
          </w:tcPr>
          <w:p w14:paraId="3A2F0000">
            <w:pPr>
              <w:ind/>
              <w:jc w:val="right"/>
              <w:rPr>
                <w:sz w:val="20"/>
              </w:rPr>
            </w:pPr>
            <w:r>
              <w:rPr>
                <w:sz w:val="20"/>
              </w:rPr>
              <w:t>656,23</w:t>
            </w:r>
          </w:p>
        </w:tc>
      </w:tr>
      <w:tr>
        <w:trPr>
          <w:trHeight w:hRule="atLeast" w:val="20"/>
        </w:trPr>
        <w:tc>
          <w:tcPr>
            <w:tcW w:type="dxa" w:w="4678"/>
            <w:shd w:fill="auto" w:val="clear"/>
          </w:tcPr>
          <w:p w14:paraId="3B2F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3C2F0000">
            <w:pPr>
              <w:rPr>
                <w:sz w:val="20"/>
              </w:rPr>
            </w:pPr>
            <w:r>
              <w:rPr>
                <w:sz w:val="20"/>
              </w:rPr>
              <w:t>620</w:t>
            </w:r>
          </w:p>
        </w:tc>
        <w:tc>
          <w:tcPr>
            <w:tcW w:type="dxa" w:w="426"/>
            <w:shd w:fill="auto" w:val="clear"/>
          </w:tcPr>
          <w:p w14:paraId="3D2F0000">
            <w:pPr>
              <w:rPr>
                <w:sz w:val="20"/>
              </w:rPr>
            </w:pPr>
            <w:r>
              <w:rPr>
                <w:sz w:val="20"/>
              </w:rPr>
              <w:t>04</w:t>
            </w:r>
          </w:p>
        </w:tc>
        <w:tc>
          <w:tcPr>
            <w:tcW w:type="dxa" w:w="425"/>
            <w:shd w:fill="auto" w:val="clear"/>
          </w:tcPr>
          <w:p w14:paraId="3E2F0000">
            <w:pPr>
              <w:rPr>
                <w:sz w:val="20"/>
              </w:rPr>
            </w:pPr>
            <w:r>
              <w:rPr>
                <w:sz w:val="20"/>
              </w:rPr>
              <w:t>09</w:t>
            </w:r>
          </w:p>
        </w:tc>
        <w:tc>
          <w:tcPr>
            <w:tcW w:type="dxa" w:w="1559"/>
            <w:shd w:fill="auto" w:val="clear"/>
          </w:tcPr>
          <w:p w14:paraId="3F2F0000">
            <w:pPr>
              <w:rPr>
                <w:sz w:val="20"/>
              </w:rPr>
            </w:pPr>
            <w:r>
              <w:rPr>
                <w:sz w:val="20"/>
              </w:rPr>
              <w:t>15 1 04 00000</w:t>
            </w:r>
          </w:p>
        </w:tc>
        <w:tc>
          <w:tcPr>
            <w:tcW w:type="dxa" w:w="567"/>
            <w:shd w:fill="auto" w:val="clear"/>
          </w:tcPr>
          <w:p w14:paraId="402F0000">
            <w:pPr>
              <w:rPr>
                <w:sz w:val="20"/>
              </w:rPr>
            </w:pPr>
            <w:r>
              <w:rPr>
                <w:sz w:val="20"/>
              </w:rPr>
              <w:t>000</w:t>
            </w:r>
          </w:p>
        </w:tc>
        <w:tc>
          <w:tcPr>
            <w:tcW w:type="dxa" w:w="1438"/>
            <w:shd w:fill="auto" w:val="clear"/>
          </w:tcPr>
          <w:p w14:paraId="412F0000">
            <w:pPr>
              <w:ind/>
              <w:jc w:val="right"/>
              <w:rPr>
                <w:sz w:val="20"/>
              </w:rPr>
            </w:pPr>
            <w:r>
              <w:rPr>
                <w:sz w:val="20"/>
              </w:rPr>
              <w:t>656,23</w:t>
            </w:r>
          </w:p>
        </w:tc>
      </w:tr>
      <w:tr>
        <w:trPr>
          <w:trHeight w:hRule="atLeast" w:val="20"/>
        </w:trPr>
        <w:tc>
          <w:tcPr>
            <w:tcW w:type="dxa" w:w="4678"/>
            <w:shd w:fill="auto" w:val="clear"/>
          </w:tcPr>
          <w:p w14:paraId="422F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432F0000">
            <w:pPr>
              <w:rPr>
                <w:sz w:val="20"/>
              </w:rPr>
            </w:pPr>
            <w:r>
              <w:rPr>
                <w:sz w:val="20"/>
              </w:rPr>
              <w:t>620</w:t>
            </w:r>
          </w:p>
        </w:tc>
        <w:tc>
          <w:tcPr>
            <w:tcW w:type="dxa" w:w="426"/>
            <w:shd w:fill="auto" w:val="clear"/>
          </w:tcPr>
          <w:p w14:paraId="442F0000">
            <w:pPr>
              <w:rPr>
                <w:sz w:val="20"/>
              </w:rPr>
            </w:pPr>
            <w:r>
              <w:rPr>
                <w:sz w:val="20"/>
              </w:rPr>
              <w:t>04</w:t>
            </w:r>
          </w:p>
        </w:tc>
        <w:tc>
          <w:tcPr>
            <w:tcW w:type="dxa" w:w="425"/>
            <w:shd w:fill="auto" w:val="clear"/>
          </w:tcPr>
          <w:p w14:paraId="452F0000">
            <w:pPr>
              <w:rPr>
                <w:sz w:val="20"/>
              </w:rPr>
            </w:pPr>
            <w:r>
              <w:rPr>
                <w:sz w:val="20"/>
              </w:rPr>
              <w:t>09</w:t>
            </w:r>
          </w:p>
        </w:tc>
        <w:tc>
          <w:tcPr>
            <w:tcW w:type="dxa" w:w="1559"/>
            <w:shd w:fill="auto" w:val="clear"/>
          </w:tcPr>
          <w:p w14:paraId="462F0000">
            <w:pPr>
              <w:rPr>
                <w:sz w:val="20"/>
              </w:rPr>
            </w:pPr>
            <w:r>
              <w:rPr>
                <w:sz w:val="20"/>
              </w:rPr>
              <w:t>15 1 04 20380</w:t>
            </w:r>
          </w:p>
        </w:tc>
        <w:tc>
          <w:tcPr>
            <w:tcW w:type="dxa" w:w="567"/>
            <w:shd w:fill="auto" w:val="clear"/>
          </w:tcPr>
          <w:p w14:paraId="472F0000">
            <w:pPr>
              <w:rPr>
                <w:sz w:val="20"/>
              </w:rPr>
            </w:pPr>
            <w:r>
              <w:rPr>
                <w:sz w:val="20"/>
              </w:rPr>
              <w:t>000</w:t>
            </w:r>
          </w:p>
        </w:tc>
        <w:tc>
          <w:tcPr>
            <w:tcW w:type="dxa" w:w="1438"/>
            <w:shd w:fill="auto" w:val="clear"/>
          </w:tcPr>
          <w:p w14:paraId="482F0000">
            <w:pPr>
              <w:ind/>
              <w:jc w:val="right"/>
              <w:rPr>
                <w:sz w:val="20"/>
              </w:rPr>
            </w:pPr>
            <w:r>
              <w:rPr>
                <w:sz w:val="20"/>
              </w:rPr>
              <w:t>656,23</w:t>
            </w:r>
          </w:p>
        </w:tc>
      </w:tr>
      <w:tr>
        <w:trPr>
          <w:trHeight w:hRule="atLeast" w:val="20"/>
        </w:trPr>
        <w:tc>
          <w:tcPr>
            <w:tcW w:type="dxa" w:w="4678"/>
            <w:shd w:fill="auto" w:val="clear"/>
          </w:tcPr>
          <w:p w14:paraId="492F0000">
            <w:pPr>
              <w:rPr>
                <w:sz w:val="20"/>
              </w:rPr>
            </w:pPr>
            <w:r>
              <w:rPr>
                <w:sz w:val="20"/>
              </w:rPr>
              <w:t>Субсидии бюджетным учреждениям</w:t>
            </w:r>
          </w:p>
        </w:tc>
        <w:tc>
          <w:tcPr>
            <w:tcW w:type="dxa" w:w="567"/>
            <w:shd w:fill="auto" w:val="clear"/>
          </w:tcPr>
          <w:p w14:paraId="4A2F0000">
            <w:pPr>
              <w:rPr>
                <w:sz w:val="20"/>
              </w:rPr>
            </w:pPr>
            <w:r>
              <w:rPr>
                <w:sz w:val="20"/>
              </w:rPr>
              <w:t>620</w:t>
            </w:r>
          </w:p>
        </w:tc>
        <w:tc>
          <w:tcPr>
            <w:tcW w:type="dxa" w:w="426"/>
            <w:shd w:fill="auto" w:val="clear"/>
          </w:tcPr>
          <w:p w14:paraId="4B2F0000">
            <w:pPr>
              <w:rPr>
                <w:sz w:val="20"/>
              </w:rPr>
            </w:pPr>
            <w:r>
              <w:rPr>
                <w:sz w:val="20"/>
              </w:rPr>
              <w:t>04</w:t>
            </w:r>
          </w:p>
        </w:tc>
        <w:tc>
          <w:tcPr>
            <w:tcW w:type="dxa" w:w="425"/>
            <w:shd w:fill="auto" w:val="clear"/>
          </w:tcPr>
          <w:p w14:paraId="4C2F0000">
            <w:pPr>
              <w:rPr>
                <w:sz w:val="20"/>
              </w:rPr>
            </w:pPr>
            <w:r>
              <w:rPr>
                <w:sz w:val="20"/>
              </w:rPr>
              <w:t>09</w:t>
            </w:r>
          </w:p>
        </w:tc>
        <w:tc>
          <w:tcPr>
            <w:tcW w:type="dxa" w:w="1559"/>
            <w:shd w:fill="auto" w:val="clear"/>
          </w:tcPr>
          <w:p w14:paraId="4D2F0000">
            <w:pPr>
              <w:rPr>
                <w:sz w:val="20"/>
              </w:rPr>
            </w:pPr>
            <w:r>
              <w:rPr>
                <w:sz w:val="20"/>
              </w:rPr>
              <w:t>15 1 04 20380</w:t>
            </w:r>
          </w:p>
        </w:tc>
        <w:tc>
          <w:tcPr>
            <w:tcW w:type="dxa" w:w="567"/>
            <w:shd w:fill="auto" w:val="clear"/>
          </w:tcPr>
          <w:p w14:paraId="4E2F0000">
            <w:pPr>
              <w:rPr>
                <w:sz w:val="20"/>
              </w:rPr>
            </w:pPr>
            <w:r>
              <w:rPr>
                <w:sz w:val="20"/>
              </w:rPr>
              <w:t>610</w:t>
            </w:r>
          </w:p>
        </w:tc>
        <w:tc>
          <w:tcPr>
            <w:tcW w:type="dxa" w:w="1438"/>
            <w:shd w:fill="auto" w:val="clear"/>
          </w:tcPr>
          <w:p w14:paraId="4F2F0000">
            <w:pPr>
              <w:ind/>
              <w:jc w:val="right"/>
              <w:rPr>
                <w:sz w:val="20"/>
              </w:rPr>
            </w:pPr>
            <w:r>
              <w:rPr>
                <w:sz w:val="20"/>
              </w:rPr>
              <w:t>656,23</w:t>
            </w:r>
          </w:p>
        </w:tc>
      </w:tr>
      <w:tr>
        <w:trPr>
          <w:trHeight w:hRule="atLeast" w:val="20"/>
        </w:trPr>
        <w:tc>
          <w:tcPr>
            <w:tcW w:type="dxa" w:w="4678"/>
            <w:shd w:fill="auto" w:val="clear"/>
          </w:tcPr>
          <w:p w14:paraId="502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512F0000">
            <w:pPr>
              <w:rPr>
                <w:sz w:val="20"/>
              </w:rPr>
            </w:pPr>
            <w:r>
              <w:rPr>
                <w:sz w:val="20"/>
              </w:rPr>
              <w:t>620</w:t>
            </w:r>
          </w:p>
        </w:tc>
        <w:tc>
          <w:tcPr>
            <w:tcW w:type="dxa" w:w="426"/>
            <w:shd w:fill="auto" w:val="clear"/>
          </w:tcPr>
          <w:p w14:paraId="522F0000">
            <w:pPr>
              <w:rPr>
                <w:sz w:val="20"/>
              </w:rPr>
            </w:pPr>
            <w:r>
              <w:rPr>
                <w:sz w:val="20"/>
              </w:rPr>
              <w:t>04</w:t>
            </w:r>
          </w:p>
        </w:tc>
        <w:tc>
          <w:tcPr>
            <w:tcW w:type="dxa" w:w="425"/>
            <w:shd w:fill="auto" w:val="clear"/>
          </w:tcPr>
          <w:p w14:paraId="532F0000">
            <w:pPr>
              <w:rPr>
                <w:sz w:val="20"/>
              </w:rPr>
            </w:pPr>
            <w:r>
              <w:rPr>
                <w:sz w:val="20"/>
              </w:rPr>
              <w:t>09</w:t>
            </w:r>
          </w:p>
        </w:tc>
        <w:tc>
          <w:tcPr>
            <w:tcW w:type="dxa" w:w="1559"/>
            <w:shd w:fill="auto" w:val="clear"/>
          </w:tcPr>
          <w:p w14:paraId="542F0000">
            <w:pPr>
              <w:rPr>
                <w:sz w:val="20"/>
              </w:rPr>
            </w:pPr>
            <w:r>
              <w:rPr>
                <w:sz w:val="20"/>
              </w:rPr>
              <w:t>98 0 00 00000</w:t>
            </w:r>
          </w:p>
        </w:tc>
        <w:tc>
          <w:tcPr>
            <w:tcW w:type="dxa" w:w="567"/>
            <w:shd w:fill="auto" w:val="clear"/>
          </w:tcPr>
          <w:p w14:paraId="552F0000">
            <w:pPr>
              <w:rPr>
                <w:sz w:val="20"/>
              </w:rPr>
            </w:pPr>
            <w:r>
              <w:rPr>
                <w:sz w:val="20"/>
              </w:rPr>
              <w:t>000</w:t>
            </w:r>
          </w:p>
        </w:tc>
        <w:tc>
          <w:tcPr>
            <w:tcW w:type="dxa" w:w="1438"/>
            <w:shd w:fill="auto" w:val="clear"/>
          </w:tcPr>
          <w:p w14:paraId="562F0000">
            <w:pPr>
              <w:ind/>
              <w:jc w:val="right"/>
              <w:rPr>
                <w:sz w:val="20"/>
              </w:rPr>
            </w:pPr>
            <w:r>
              <w:rPr>
                <w:sz w:val="20"/>
              </w:rPr>
              <w:t>36 249,52</w:t>
            </w:r>
          </w:p>
        </w:tc>
      </w:tr>
      <w:tr>
        <w:trPr>
          <w:trHeight w:hRule="atLeast" w:val="20"/>
        </w:trPr>
        <w:tc>
          <w:tcPr>
            <w:tcW w:type="dxa" w:w="4678"/>
            <w:shd w:fill="auto" w:val="clear"/>
          </w:tcPr>
          <w:p w14:paraId="572F0000">
            <w:pPr>
              <w:rPr>
                <w:sz w:val="20"/>
              </w:rPr>
            </w:pPr>
            <w:r>
              <w:rPr>
                <w:sz w:val="20"/>
              </w:rPr>
              <w:t>Иные непрограммные мероприятия</w:t>
            </w:r>
          </w:p>
        </w:tc>
        <w:tc>
          <w:tcPr>
            <w:tcW w:type="dxa" w:w="567"/>
            <w:shd w:fill="auto" w:val="clear"/>
          </w:tcPr>
          <w:p w14:paraId="582F0000">
            <w:pPr>
              <w:rPr>
                <w:sz w:val="20"/>
              </w:rPr>
            </w:pPr>
            <w:r>
              <w:rPr>
                <w:sz w:val="20"/>
              </w:rPr>
              <w:t>620</w:t>
            </w:r>
          </w:p>
        </w:tc>
        <w:tc>
          <w:tcPr>
            <w:tcW w:type="dxa" w:w="426"/>
            <w:shd w:fill="auto" w:val="clear"/>
          </w:tcPr>
          <w:p w14:paraId="592F0000">
            <w:pPr>
              <w:rPr>
                <w:sz w:val="20"/>
              </w:rPr>
            </w:pPr>
            <w:r>
              <w:rPr>
                <w:sz w:val="20"/>
              </w:rPr>
              <w:t>04</w:t>
            </w:r>
          </w:p>
        </w:tc>
        <w:tc>
          <w:tcPr>
            <w:tcW w:type="dxa" w:w="425"/>
            <w:shd w:fill="auto" w:val="clear"/>
          </w:tcPr>
          <w:p w14:paraId="5A2F0000">
            <w:pPr>
              <w:rPr>
                <w:sz w:val="20"/>
              </w:rPr>
            </w:pPr>
            <w:r>
              <w:rPr>
                <w:sz w:val="20"/>
              </w:rPr>
              <w:t>09</w:t>
            </w:r>
          </w:p>
        </w:tc>
        <w:tc>
          <w:tcPr>
            <w:tcW w:type="dxa" w:w="1559"/>
            <w:shd w:fill="auto" w:val="clear"/>
          </w:tcPr>
          <w:p w14:paraId="5B2F0000">
            <w:pPr>
              <w:rPr>
                <w:sz w:val="20"/>
              </w:rPr>
            </w:pPr>
            <w:r>
              <w:rPr>
                <w:sz w:val="20"/>
              </w:rPr>
              <w:t>98 1 00 00000</w:t>
            </w:r>
          </w:p>
        </w:tc>
        <w:tc>
          <w:tcPr>
            <w:tcW w:type="dxa" w:w="567"/>
            <w:shd w:fill="auto" w:val="clear"/>
          </w:tcPr>
          <w:p w14:paraId="5C2F0000">
            <w:pPr>
              <w:rPr>
                <w:sz w:val="20"/>
              </w:rPr>
            </w:pPr>
            <w:r>
              <w:rPr>
                <w:sz w:val="20"/>
              </w:rPr>
              <w:t>000</w:t>
            </w:r>
          </w:p>
        </w:tc>
        <w:tc>
          <w:tcPr>
            <w:tcW w:type="dxa" w:w="1438"/>
            <w:shd w:fill="auto" w:val="clear"/>
          </w:tcPr>
          <w:p w14:paraId="5D2F0000">
            <w:pPr>
              <w:ind/>
              <w:jc w:val="right"/>
              <w:rPr>
                <w:sz w:val="20"/>
              </w:rPr>
            </w:pPr>
            <w:r>
              <w:rPr>
                <w:sz w:val="20"/>
              </w:rPr>
              <w:t>36 249,52</w:t>
            </w:r>
          </w:p>
        </w:tc>
      </w:tr>
      <w:tr>
        <w:trPr>
          <w:trHeight w:hRule="atLeast" w:val="20"/>
        </w:trPr>
        <w:tc>
          <w:tcPr>
            <w:tcW w:type="dxa" w:w="4678"/>
            <w:shd w:fill="auto" w:val="clear"/>
          </w:tcPr>
          <w:p w14:paraId="5E2F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5F2F0000">
            <w:pPr>
              <w:rPr>
                <w:sz w:val="20"/>
              </w:rPr>
            </w:pPr>
            <w:r>
              <w:rPr>
                <w:sz w:val="20"/>
              </w:rPr>
              <w:t>620</w:t>
            </w:r>
          </w:p>
        </w:tc>
        <w:tc>
          <w:tcPr>
            <w:tcW w:type="dxa" w:w="426"/>
            <w:shd w:fill="auto" w:val="clear"/>
          </w:tcPr>
          <w:p w14:paraId="602F0000">
            <w:pPr>
              <w:rPr>
                <w:sz w:val="20"/>
              </w:rPr>
            </w:pPr>
            <w:r>
              <w:rPr>
                <w:sz w:val="20"/>
              </w:rPr>
              <w:t>04</w:t>
            </w:r>
          </w:p>
        </w:tc>
        <w:tc>
          <w:tcPr>
            <w:tcW w:type="dxa" w:w="425"/>
            <w:shd w:fill="auto" w:val="clear"/>
          </w:tcPr>
          <w:p w14:paraId="612F0000">
            <w:pPr>
              <w:rPr>
                <w:sz w:val="20"/>
              </w:rPr>
            </w:pPr>
            <w:r>
              <w:rPr>
                <w:sz w:val="20"/>
              </w:rPr>
              <w:t>09</w:t>
            </w:r>
          </w:p>
        </w:tc>
        <w:tc>
          <w:tcPr>
            <w:tcW w:type="dxa" w:w="1559"/>
            <w:shd w:fill="auto" w:val="clear"/>
          </w:tcPr>
          <w:p w14:paraId="622F0000">
            <w:pPr>
              <w:rPr>
                <w:sz w:val="20"/>
              </w:rPr>
            </w:pPr>
            <w:r>
              <w:rPr>
                <w:sz w:val="20"/>
              </w:rPr>
              <w:t>98 1 00 79201</w:t>
            </w:r>
          </w:p>
        </w:tc>
        <w:tc>
          <w:tcPr>
            <w:tcW w:type="dxa" w:w="567"/>
            <w:shd w:fill="auto" w:val="clear"/>
          </w:tcPr>
          <w:p w14:paraId="632F0000">
            <w:pPr>
              <w:rPr>
                <w:sz w:val="20"/>
              </w:rPr>
            </w:pPr>
            <w:r>
              <w:rPr>
                <w:sz w:val="20"/>
              </w:rPr>
              <w:t>000</w:t>
            </w:r>
          </w:p>
        </w:tc>
        <w:tc>
          <w:tcPr>
            <w:tcW w:type="dxa" w:w="1438"/>
            <w:shd w:fill="auto" w:val="clear"/>
          </w:tcPr>
          <w:p w14:paraId="642F0000">
            <w:pPr>
              <w:ind/>
              <w:jc w:val="right"/>
              <w:rPr>
                <w:sz w:val="20"/>
              </w:rPr>
            </w:pPr>
            <w:r>
              <w:rPr>
                <w:sz w:val="20"/>
              </w:rPr>
              <w:t>36 249,52</w:t>
            </w:r>
          </w:p>
        </w:tc>
      </w:tr>
      <w:tr>
        <w:trPr>
          <w:trHeight w:hRule="atLeast" w:val="20"/>
        </w:trPr>
        <w:tc>
          <w:tcPr>
            <w:tcW w:type="dxa" w:w="4678"/>
            <w:shd w:fill="auto" w:val="clear"/>
          </w:tcPr>
          <w:p w14:paraId="65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62F0000">
            <w:pPr>
              <w:rPr>
                <w:sz w:val="20"/>
              </w:rPr>
            </w:pPr>
            <w:r>
              <w:rPr>
                <w:sz w:val="20"/>
              </w:rPr>
              <w:t>620</w:t>
            </w:r>
          </w:p>
        </w:tc>
        <w:tc>
          <w:tcPr>
            <w:tcW w:type="dxa" w:w="426"/>
            <w:shd w:fill="auto" w:val="clear"/>
          </w:tcPr>
          <w:p w14:paraId="672F0000">
            <w:pPr>
              <w:rPr>
                <w:sz w:val="20"/>
              </w:rPr>
            </w:pPr>
            <w:r>
              <w:rPr>
                <w:sz w:val="20"/>
              </w:rPr>
              <w:t>04</w:t>
            </w:r>
          </w:p>
        </w:tc>
        <w:tc>
          <w:tcPr>
            <w:tcW w:type="dxa" w:w="425"/>
            <w:shd w:fill="auto" w:val="clear"/>
          </w:tcPr>
          <w:p w14:paraId="682F0000">
            <w:pPr>
              <w:rPr>
                <w:sz w:val="20"/>
              </w:rPr>
            </w:pPr>
            <w:r>
              <w:rPr>
                <w:sz w:val="20"/>
              </w:rPr>
              <w:t>09</w:t>
            </w:r>
          </w:p>
        </w:tc>
        <w:tc>
          <w:tcPr>
            <w:tcW w:type="dxa" w:w="1559"/>
            <w:shd w:fill="auto" w:val="clear"/>
          </w:tcPr>
          <w:p w14:paraId="692F0000">
            <w:pPr>
              <w:rPr>
                <w:sz w:val="20"/>
              </w:rPr>
            </w:pPr>
            <w:r>
              <w:rPr>
                <w:sz w:val="20"/>
              </w:rPr>
              <w:t>98 1 00 79201</w:t>
            </w:r>
          </w:p>
        </w:tc>
        <w:tc>
          <w:tcPr>
            <w:tcW w:type="dxa" w:w="567"/>
            <w:shd w:fill="auto" w:val="clear"/>
          </w:tcPr>
          <w:p w14:paraId="6A2F0000">
            <w:pPr>
              <w:rPr>
                <w:sz w:val="20"/>
              </w:rPr>
            </w:pPr>
            <w:r>
              <w:rPr>
                <w:sz w:val="20"/>
              </w:rPr>
              <w:t>240</w:t>
            </w:r>
          </w:p>
        </w:tc>
        <w:tc>
          <w:tcPr>
            <w:tcW w:type="dxa" w:w="1438"/>
            <w:shd w:fill="auto" w:val="clear"/>
          </w:tcPr>
          <w:p w14:paraId="6B2F0000">
            <w:pPr>
              <w:ind/>
              <w:jc w:val="right"/>
              <w:rPr>
                <w:sz w:val="20"/>
              </w:rPr>
            </w:pPr>
            <w:r>
              <w:rPr>
                <w:sz w:val="20"/>
              </w:rPr>
              <w:t>36 249,52</w:t>
            </w:r>
          </w:p>
        </w:tc>
      </w:tr>
      <w:tr>
        <w:trPr>
          <w:trHeight w:hRule="atLeast" w:val="20"/>
        </w:trPr>
        <w:tc>
          <w:tcPr>
            <w:tcW w:type="dxa" w:w="4678"/>
            <w:shd w:fill="auto" w:val="clear"/>
          </w:tcPr>
          <w:p w14:paraId="6C2F0000">
            <w:pPr>
              <w:rPr>
                <w:sz w:val="20"/>
              </w:rPr>
            </w:pPr>
            <w:r>
              <w:rPr>
                <w:sz w:val="20"/>
              </w:rPr>
              <w:t>Жилищно-коммунальное хозяйство</w:t>
            </w:r>
          </w:p>
        </w:tc>
        <w:tc>
          <w:tcPr>
            <w:tcW w:type="dxa" w:w="567"/>
            <w:shd w:fill="auto" w:val="clear"/>
          </w:tcPr>
          <w:p w14:paraId="6D2F0000">
            <w:pPr>
              <w:rPr>
                <w:sz w:val="20"/>
              </w:rPr>
            </w:pPr>
            <w:r>
              <w:rPr>
                <w:sz w:val="20"/>
              </w:rPr>
              <w:t>620</w:t>
            </w:r>
          </w:p>
        </w:tc>
        <w:tc>
          <w:tcPr>
            <w:tcW w:type="dxa" w:w="426"/>
            <w:shd w:fill="auto" w:val="clear"/>
          </w:tcPr>
          <w:p w14:paraId="6E2F0000">
            <w:pPr>
              <w:rPr>
                <w:sz w:val="20"/>
              </w:rPr>
            </w:pPr>
            <w:r>
              <w:rPr>
                <w:sz w:val="20"/>
              </w:rPr>
              <w:t>05</w:t>
            </w:r>
          </w:p>
        </w:tc>
        <w:tc>
          <w:tcPr>
            <w:tcW w:type="dxa" w:w="425"/>
            <w:shd w:fill="auto" w:val="clear"/>
          </w:tcPr>
          <w:p w14:paraId="6F2F0000">
            <w:pPr>
              <w:rPr>
                <w:sz w:val="20"/>
              </w:rPr>
            </w:pPr>
            <w:r>
              <w:rPr>
                <w:sz w:val="20"/>
              </w:rPr>
              <w:t>00</w:t>
            </w:r>
          </w:p>
        </w:tc>
        <w:tc>
          <w:tcPr>
            <w:tcW w:type="dxa" w:w="1559"/>
            <w:shd w:fill="auto" w:val="clear"/>
          </w:tcPr>
          <w:p w14:paraId="702F0000">
            <w:pPr>
              <w:rPr>
                <w:sz w:val="20"/>
              </w:rPr>
            </w:pPr>
            <w:r>
              <w:rPr>
                <w:sz w:val="20"/>
              </w:rPr>
              <w:t>00 0 00 00000</w:t>
            </w:r>
          </w:p>
        </w:tc>
        <w:tc>
          <w:tcPr>
            <w:tcW w:type="dxa" w:w="567"/>
            <w:shd w:fill="auto" w:val="clear"/>
          </w:tcPr>
          <w:p w14:paraId="712F0000">
            <w:pPr>
              <w:rPr>
                <w:sz w:val="20"/>
              </w:rPr>
            </w:pPr>
            <w:r>
              <w:rPr>
                <w:sz w:val="20"/>
              </w:rPr>
              <w:t>000</w:t>
            </w:r>
          </w:p>
        </w:tc>
        <w:tc>
          <w:tcPr>
            <w:tcW w:type="dxa" w:w="1438"/>
            <w:shd w:fill="auto" w:val="clear"/>
          </w:tcPr>
          <w:p w14:paraId="722F0000">
            <w:pPr>
              <w:ind/>
              <w:jc w:val="right"/>
              <w:rPr>
                <w:sz w:val="20"/>
              </w:rPr>
            </w:pPr>
            <w:r>
              <w:rPr>
                <w:sz w:val="20"/>
              </w:rPr>
              <w:t>733 402,67</w:t>
            </w:r>
          </w:p>
        </w:tc>
      </w:tr>
      <w:tr>
        <w:trPr>
          <w:trHeight w:hRule="atLeast" w:val="20"/>
        </w:trPr>
        <w:tc>
          <w:tcPr>
            <w:tcW w:type="dxa" w:w="4678"/>
            <w:shd w:fill="auto" w:val="clear"/>
          </w:tcPr>
          <w:p w14:paraId="732F0000">
            <w:pPr>
              <w:rPr>
                <w:sz w:val="20"/>
              </w:rPr>
            </w:pPr>
            <w:r>
              <w:rPr>
                <w:sz w:val="20"/>
              </w:rPr>
              <w:t>Жилищное хозяйство</w:t>
            </w:r>
          </w:p>
        </w:tc>
        <w:tc>
          <w:tcPr>
            <w:tcW w:type="dxa" w:w="567"/>
            <w:shd w:fill="auto" w:val="clear"/>
          </w:tcPr>
          <w:p w14:paraId="742F0000">
            <w:pPr>
              <w:rPr>
                <w:sz w:val="20"/>
              </w:rPr>
            </w:pPr>
            <w:r>
              <w:rPr>
                <w:sz w:val="20"/>
              </w:rPr>
              <w:t>620</w:t>
            </w:r>
          </w:p>
        </w:tc>
        <w:tc>
          <w:tcPr>
            <w:tcW w:type="dxa" w:w="426"/>
            <w:shd w:fill="auto" w:val="clear"/>
          </w:tcPr>
          <w:p w14:paraId="752F0000">
            <w:pPr>
              <w:rPr>
                <w:sz w:val="20"/>
              </w:rPr>
            </w:pPr>
            <w:r>
              <w:rPr>
                <w:sz w:val="20"/>
              </w:rPr>
              <w:t>05</w:t>
            </w:r>
          </w:p>
        </w:tc>
        <w:tc>
          <w:tcPr>
            <w:tcW w:type="dxa" w:w="425"/>
            <w:shd w:fill="auto" w:val="clear"/>
          </w:tcPr>
          <w:p w14:paraId="762F0000">
            <w:pPr>
              <w:rPr>
                <w:sz w:val="20"/>
              </w:rPr>
            </w:pPr>
            <w:r>
              <w:rPr>
                <w:sz w:val="20"/>
              </w:rPr>
              <w:t>01</w:t>
            </w:r>
          </w:p>
        </w:tc>
        <w:tc>
          <w:tcPr>
            <w:tcW w:type="dxa" w:w="1559"/>
            <w:shd w:fill="auto" w:val="clear"/>
          </w:tcPr>
          <w:p w14:paraId="772F0000">
            <w:pPr>
              <w:rPr>
                <w:sz w:val="20"/>
              </w:rPr>
            </w:pPr>
            <w:r>
              <w:rPr>
                <w:sz w:val="20"/>
              </w:rPr>
              <w:t>00 0 00 00000</w:t>
            </w:r>
          </w:p>
        </w:tc>
        <w:tc>
          <w:tcPr>
            <w:tcW w:type="dxa" w:w="567"/>
            <w:shd w:fill="auto" w:val="clear"/>
          </w:tcPr>
          <w:p w14:paraId="782F0000">
            <w:pPr>
              <w:rPr>
                <w:sz w:val="20"/>
              </w:rPr>
            </w:pPr>
            <w:r>
              <w:rPr>
                <w:sz w:val="20"/>
              </w:rPr>
              <w:t>000</w:t>
            </w:r>
          </w:p>
        </w:tc>
        <w:tc>
          <w:tcPr>
            <w:tcW w:type="dxa" w:w="1438"/>
            <w:shd w:fill="auto" w:val="clear"/>
          </w:tcPr>
          <w:p w14:paraId="792F0000">
            <w:pPr>
              <w:ind/>
              <w:jc w:val="right"/>
              <w:rPr>
                <w:sz w:val="20"/>
              </w:rPr>
            </w:pPr>
            <w:r>
              <w:rPr>
                <w:sz w:val="20"/>
              </w:rPr>
              <w:t>226,61</w:t>
            </w:r>
          </w:p>
        </w:tc>
      </w:tr>
      <w:tr>
        <w:trPr>
          <w:trHeight w:hRule="atLeast" w:val="20"/>
        </w:trPr>
        <w:tc>
          <w:tcPr>
            <w:tcW w:type="dxa" w:w="4678"/>
            <w:shd w:fill="auto" w:val="clear"/>
          </w:tcPr>
          <w:p w14:paraId="7A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7B2F0000">
            <w:pPr>
              <w:rPr>
                <w:sz w:val="20"/>
              </w:rPr>
            </w:pPr>
            <w:r>
              <w:rPr>
                <w:sz w:val="20"/>
              </w:rPr>
              <w:t>620</w:t>
            </w:r>
          </w:p>
        </w:tc>
        <w:tc>
          <w:tcPr>
            <w:tcW w:type="dxa" w:w="426"/>
            <w:shd w:fill="auto" w:val="clear"/>
          </w:tcPr>
          <w:p w14:paraId="7C2F0000">
            <w:pPr>
              <w:rPr>
                <w:sz w:val="20"/>
              </w:rPr>
            </w:pPr>
            <w:r>
              <w:rPr>
                <w:sz w:val="20"/>
              </w:rPr>
              <w:t>05</w:t>
            </w:r>
          </w:p>
        </w:tc>
        <w:tc>
          <w:tcPr>
            <w:tcW w:type="dxa" w:w="425"/>
            <w:shd w:fill="auto" w:val="clear"/>
          </w:tcPr>
          <w:p w14:paraId="7D2F0000">
            <w:pPr>
              <w:rPr>
                <w:sz w:val="20"/>
              </w:rPr>
            </w:pPr>
            <w:r>
              <w:rPr>
                <w:sz w:val="20"/>
              </w:rPr>
              <w:t>01</w:t>
            </w:r>
          </w:p>
        </w:tc>
        <w:tc>
          <w:tcPr>
            <w:tcW w:type="dxa" w:w="1559"/>
            <w:shd w:fill="auto" w:val="clear"/>
          </w:tcPr>
          <w:p w14:paraId="7E2F0000">
            <w:pPr>
              <w:rPr>
                <w:sz w:val="20"/>
              </w:rPr>
            </w:pPr>
            <w:r>
              <w:rPr>
                <w:sz w:val="20"/>
              </w:rPr>
              <w:t>04 0 00 00000</w:t>
            </w:r>
          </w:p>
        </w:tc>
        <w:tc>
          <w:tcPr>
            <w:tcW w:type="dxa" w:w="567"/>
            <w:shd w:fill="auto" w:val="clear"/>
          </w:tcPr>
          <w:p w14:paraId="7F2F0000">
            <w:pPr>
              <w:rPr>
                <w:sz w:val="20"/>
              </w:rPr>
            </w:pPr>
            <w:r>
              <w:rPr>
                <w:sz w:val="20"/>
              </w:rPr>
              <w:t>000</w:t>
            </w:r>
          </w:p>
        </w:tc>
        <w:tc>
          <w:tcPr>
            <w:tcW w:type="dxa" w:w="1438"/>
            <w:shd w:fill="auto" w:val="clear"/>
          </w:tcPr>
          <w:p w14:paraId="802F0000">
            <w:pPr>
              <w:ind/>
              <w:jc w:val="right"/>
              <w:rPr>
                <w:sz w:val="20"/>
              </w:rPr>
            </w:pPr>
            <w:r>
              <w:rPr>
                <w:sz w:val="20"/>
              </w:rPr>
              <w:t>226,61</w:t>
            </w:r>
          </w:p>
        </w:tc>
      </w:tr>
      <w:tr>
        <w:trPr>
          <w:trHeight w:hRule="atLeast" w:val="20"/>
        </w:trPr>
        <w:tc>
          <w:tcPr>
            <w:tcW w:type="dxa" w:w="4678"/>
            <w:shd w:fill="auto" w:val="clear"/>
          </w:tcPr>
          <w:p w14:paraId="812F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822F0000">
            <w:pPr>
              <w:rPr>
                <w:sz w:val="20"/>
              </w:rPr>
            </w:pPr>
            <w:r>
              <w:rPr>
                <w:sz w:val="20"/>
              </w:rPr>
              <w:t>620</w:t>
            </w:r>
          </w:p>
        </w:tc>
        <w:tc>
          <w:tcPr>
            <w:tcW w:type="dxa" w:w="426"/>
            <w:shd w:fill="auto" w:val="clear"/>
          </w:tcPr>
          <w:p w14:paraId="832F0000">
            <w:pPr>
              <w:rPr>
                <w:sz w:val="20"/>
              </w:rPr>
            </w:pPr>
            <w:r>
              <w:rPr>
                <w:sz w:val="20"/>
              </w:rPr>
              <w:t>05</w:t>
            </w:r>
          </w:p>
        </w:tc>
        <w:tc>
          <w:tcPr>
            <w:tcW w:type="dxa" w:w="425"/>
            <w:shd w:fill="auto" w:val="clear"/>
          </w:tcPr>
          <w:p w14:paraId="842F0000">
            <w:pPr>
              <w:rPr>
                <w:sz w:val="20"/>
              </w:rPr>
            </w:pPr>
            <w:r>
              <w:rPr>
                <w:sz w:val="20"/>
              </w:rPr>
              <w:t>01</w:t>
            </w:r>
          </w:p>
        </w:tc>
        <w:tc>
          <w:tcPr>
            <w:tcW w:type="dxa" w:w="1559"/>
            <w:shd w:fill="auto" w:val="clear"/>
          </w:tcPr>
          <w:p w14:paraId="852F0000">
            <w:pPr>
              <w:rPr>
                <w:sz w:val="20"/>
              </w:rPr>
            </w:pPr>
            <w:r>
              <w:rPr>
                <w:sz w:val="20"/>
              </w:rPr>
              <w:t>04 1 00 00000</w:t>
            </w:r>
          </w:p>
        </w:tc>
        <w:tc>
          <w:tcPr>
            <w:tcW w:type="dxa" w:w="567"/>
            <w:shd w:fill="auto" w:val="clear"/>
          </w:tcPr>
          <w:p w14:paraId="862F0000">
            <w:pPr>
              <w:rPr>
                <w:sz w:val="20"/>
              </w:rPr>
            </w:pPr>
            <w:r>
              <w:rPr>
                <w:sz w:val="20"/>
              </w:rPr>
              <w:t>000</w:t>
            </w:r>
          </w:p>
        </w:tc>
        <w:tc>
          <w:tcPr>
            <w:tcW w:type="dxa" w:w="1438"/>
            <w:shd w:fill="auto" w:val="clear"/>
          </w:tcPr>
          <w:p w14:paraId="872F0000">
            <w:pPr>
              <w:ind/>
              <w:jc w:val="right"/>
              <w:rPr>
                <w:sz w:val="20"/>
              </w:rPr>
            </w:pPr>
            <w:r>
              <w:rPr>
                <w:sz w:val="20"/>
              </w:rPr>
              <w:t>226,61</w:t>
            </w:r>
          </w:p>
        </w:tc>
      </w:tr>
      <w:tr>
        <w:trPr>
          <w:trHeight w:hRule="atLeast" w:val="20"/>
        </w:trPr>
        <w:tc>
          <w:tcPr>
            <w:tcW w:type="dxa" w:w="4678"/>
            <w:shd w:fill="auto" w:val="clear"/>
          </w:tcPr>
          <w:p w14:paraId="882F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892F0000">
            <w:pPr>
              <w:rPr>
                <w:sz w:val="20"/>
              </w:rPr>
            </w:pPr>
            <w:r>
              <w:rPr>
                <w:sz w:val="20"/>
              </w:rPr>
              <w:t>620</w:t>
            </w:r>
          </w:p>
        </w:tc>
        <w:tc>
          <w:tcPr>
            <w:tcW w:type="dxa" w:w="426"/>
            <w:shd w:fill="auto" w:val="clear"/>
          </w:tcPr>
          <w:p w14:paraId="8A2F0000">
            <w:pPr>
              <w:rPr>
                <w:sz w:val="20"/>
              </w:rPr>
            </w:pPr>
            <w:r>
              <w:rPr>
                <w:sz w:val="20"/>
              </w:rPr>
              <w:t>05</w:t>
            </w:r>
          </w:p>
        </w:tc>
        <w:tc>
          <w:tcPr>
            <w:tcW w:type="dxa" w:w="425"/>
            <w:shd w:fill="auto" w:val="clear"/>
          </w:tcPr>
          <w:p w14:paraId="8B2F0000">
            <w:pPr>
              <w:rPr>
                <w:sz w:val="20"/>
              </w:rPr>
            </w:pPr>
            <w:r>
              <w:rPr>
                <w:sz w:val="20"/>
              </w:rPr>
              <w:t>01</w:t>
            </w:r>
          </w:p>
        </w:tc>
        <w:tc>
          <w:tcPr>
            <w:tcW w:type="dxa" w:w="1559"/>
            <w:shd w:fill="auto" w:val="clear"/>
          </w:tcPr>
          <w:p w14:paraId="8C2F0000">
            <w:pPr>
              <w:rPr>
                <w:sz w:val="20"/>
              </w:rPr>
            </w:pPr>
            <w:r>
              <w:rPr>
                <w:sz w:val="20"/>
              </w:rPr>
              <w:t>04 1 01 00000</w:t>
            </w:r>
          </w:p>
        </w:tc>
        <w:tc>
          <w:tcPr>
            <w:tcW w:type="dxa" w:w="567"/>
            <w:shd w:fill="auto" w:val="clear"/>
          </w:tcPr>
          <w:p w14:paraId="8D2F0000">
            <w:pPr>
              <w:rPr>
                <w:sz w:val="20"/>
              </w:rPr>
            </w:pPr>
            <w:r>
              <w:rPr>
                <w:sz w:val="20"/>
              </w:rPr>
              <w:t>000</w:t>
            </w:r>
          </w:p>
        </w:tc>
        <w:tc>
          <w:tcPr>
            <w:tcW w:type="dxa" w:w="1438"/>
            <w:shd w:fill="auto" w:val="clear"/>
          </w:tcPr>
          <w:p w14:paraId="8E2F0000">
            <w:pPr>
              <w:ind/>
              <w:jc w:val="right"/>
              <w:rPr>
                <w:sz w:val="20"/>
              </w:rPr>
            </w:pPr>
            <w:r>
              <w:rPr>
                <w:sz w:val="20"/>
              </w:rPr>
              <w:t>226,61</w:t>
            </w:r>
          </w:p>
        </w:tc>
      </w:tr>
      <w:tr>
        <w:trPr>
          <w:trHeight w:hRule="atLeast" w:val="20"/>
        </w:trPr>
        <w:tc>
          <w:tcPr>
            <w:tcW w:type="dxa" w:w="4678"/>
            <w:shd w:fill="auto" w:val="clear"/>
          </w:tcPr>
          <w:p w14:paraId="8F2F0000">
            <w:pPr>
              <w:rPr>
                <w:sz w:val="20"/>
              </w:rPr>
            </w:pPr>
            <w:r>
              <w:rPr>
                <w:sz w:val="20"/>
              </w:rPr>
              <w:t xml:space="preserve">Обеспечение мероприятий по капитальному </w:t>
            </w:r>
            <w:r>
              <w:rPr>
                <w:sz w:val="20"/>
              </w:rPr>
              <w:t>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567"/>
            <w:shd w:fill="auto" w:val="clear"/>
          </w:tcPr>
          <w:p w14:paraId="902F0000">
            <w:pPr>
              <w:rPr>
                <w:sz w:val="20"/>
              </w:rPr>
            </w:pPr>
            <w:r>
              <w:rPr>
                <w:sz w:val="20"/>
              </w:rPr>
              <w:t>620</w:t>
            </w:r>
          </w:p>
        </w:tc>
        <w:tc>
          <w:tcPr>
            <w:tcW w:type="dxa" w:w="426"/>
            <w:shd w:fill="auto" w:val="clear"/>
          </w:tcPr>
          <w:p w14:paraId="912F0000">
            <w:pPr>
              <w:rPr>
                <w:sz w:val="20"/>
              </w:rPr>
            </w:pPr>
            <w:r>
              <w:rPr>
                <w:sz w:val="20"/>
              </w:rPr>
              <w:t>05</w:t>
            </w:r>
          </w:p>
        </w:tc>
        <w:tc>
          <w:tcPr>
            <w:tcW w:type="dxa" w:w="425"/>
            <w:shd w:fill="auto" w:val="clear"/>
          </w:tcPr>
          <w:p w14:paraId="922F0000">
            <w:pPr>
              <w:rPr>
                <w:sz w:val="20"/>
              </w:rPr>
            </w:pPr>
            <w:r>
              <w:rPr>
                <w:sz w:val="20"/>
              </w:rPr>
              <w:t>01</w:t>
            </w:r>
          </w:p>
        </w:tc>
        <w:tc>
          <w:tcPr>
            <w:tcW w:type="dxa" w:w="1559"/>
            <w:shd w:fill="auto" w:val="clear"/>
          </w:tcPr>
          <w:p w14:paraId="932F0000">
            <w:pPr>
              <w:rPr>
                <w:sz w:val="20"/>
              </w:rPr>
            </w:pPr>
            <w:r>
              <w:rPr>
                <w:sz w:val="20"/>
              </w:rPr>
              <w:t>04 1 01 77890</w:t>
            </w:r>
          </w:p>
        </w:tc>
        <w:tc>
          <w:tcPr>
            <w:tcW w:type="dxa" w:w="567"/>
            <w:shd w:fill="auto" w:val="clear"/>
          </w:tcPr>
          <w:p w14:paraId="942F0000">
            <w:pPr>
              <w:rPr>
                <w:sz w:val="20"/>
              </w:rPr>
            </w:pPr>
            <w:r>
              <w:rPr>
                <w:sz w:val="20"/>
              </w:rPr>
              <w:t>000</w:t>
            </w:r>
          </w:p>
        </w:tc>
        <w:tc>
          <w:tcPr>
            <w:tcW w:type="dxa" w:w="1438"/>
            <w:shd w:fill="auto" w:val="clear"/>
          </w:tcPr>
          <w:p w14:paraId="952F0000">
            <w:pPr>
              <w:ind/>
              <w:jc w:val="right"/>
              <w:rPr>
                <w:sz w:val="20"/>
              </w:rPr>
            </w:pPr>
            <w:r>
              <w:rPr>
                <w:sz w:val="20"/>
              </w:rPr>
              <w:t>226,61</w:t>
            </w:r>
          </w:p>
        </w:tc>
      </w:tr>
      <w:tr>
        <w:trPr>
          <w:trHeight w:hRule="atLeast" w:val="20"/>
        </w:trPr>
        <w:tc>
          <w:tcPr>
            <w:tcW w:type="dxa" w:w="4678"/>
            <w:shd w:fill="auto" w:val="clear"/>
          </w:tcPr>
          <w:p w14:paraId="962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972F0000">
            <w:pPr>
              <w:rPr>
                <w:sz w:val="20"/>
              </w:rPr>
            </w:pPr>
            <w:r>
              <w:rPr>
                <w:sz w:val="20"/>
              </w:rPr>
              <w:t>620</w:t>
            </w:r>
          </w:p>
        </w:tc>
        <w:tc>
          <w:tcPr>
            <w:tcW w:type="dxa" w:w="426"/>
            <w:shd w:fill="auto" w:val="clear"/>
          </w:tcPr>
          <w:p w14:paraId="982F0000">
            <w:pPr>
              <w:rPr>
                <w:sz w:val="20"/>
              </w:rPr>
            </w:pPr>
            <w:r>
              <w:rPr>
                <w:sz w:val="20"/>
              </w:rPr>
              <w:t>05</w:t>
            </w:r>
          </w:p>
        </w:tc>
        <w:tc>
          <w:tcPr>
            <w:tcW w:type="dxa" w:w="425"/>
            <w:shd w:fill="auto" w:val="clear"/>
          </w:tcPr>
          <w:p w14:paraId="992F0000">
            <w:pPr>
              <w:rPr>
                <w:sz w:val="20"/>
              </w:rPr>
            </w:pPr>
            <w:r>
              <w:rPr>
                <w:sz w:val="20"/>
              </w:rPr>
              <w:t>01</w:t>
            </w:r>
          </w:p>
        </w:tc>
        <w:tc>
          <w:tcPr>
            <w:tcW w:type="dxa" w:w="1559"/>
            <w:shd w:fill="auto" w:val="clear"/>
          </w:tcPr>
          <w:p w14:paraId="9A2F0000">
            <w:pPr>
              <w:rPr>
                <w:sz w:val="20"/>
              </w:rPr>
            </w:pPr>
            <w:r>
              <w:rPr>
                <w:sz w:val="20"/>
              </w:rPr>
              <w:t>04 1 01 77890</w:t>
            </w:r>
          </w:p>
        </w:tc>
        <w:tc>
          <w:tcPr>
            <w:tcW w:type="dxa" w:w="567"/>
            <w:shd w:fill="auto" w:val="clear"/>
          </w:tcPr>
          <w:p w14:paraId="9B2F0000">
            <w:pPr>
              <w:rPr>
                <w:sz w:val="20"/>
              </w:rPr>
            </w:pPr>
            <w:r>
              <w:rPr>
                <w:sz w:val="20"/>
              </w:rPr>
              <w:t>810</w:t>
            </w:r>
          </w:p>
        </w:tc>
        <w:tc>
          <w:tcPr>
            <w:tcW w:type="dxa" w:w="1438"/>
            <w:shd w:fill="auto" w:val="clear"/>
          </w:tcPr>
          <w:p w14:paraId="9C2F0000">
            <w:pPr>
              <w:ind/>
              <w:jc w:val="right"/>
              <w:rPr>
                <w:sz w:val="20"/>
              </w:rPr>
            </w:pPr>
            <w:r>
              <w:rPr>
                <w:sz w:val="20"/>
              </w:rPr>
              <w:t>226,61</w:t>
            </w:r>
          </w:p>
        </w:tc>
      </w:tr>
      <w:tr>
        <w:trPr>
          <w:trHeight w:hRule="atLeast" w:val="20"/>
        </w:trPr>
        <w:tc>
          <w:tcPr>
            <w:tcW w:type="dxa" w:w="4678"/>
            <w:shd w:fill="auto" w:val="clear"/>
          </w:tcPr>
          <w:p w14:paraId="9D2F0000">
            <w:pPr>
              <w:rPr>
                <w:sz w:val="20"/>
              </w:rPr>
            </w:pPr>
            <w:r>
              <w:rPr>
                <w:sz w:val="20"/>
              </w:rPr>
              <w:t>Коммунальное хозяйство</w:t>
            </w:r>
          </w:p>
        </w:tc>
        <w:tc>
          <w:tcPr>
            <w:tcW w:type="dxa" w:w="567"/>
            <w:shd w:fill="auto" w:val="clear"/>
          </w:tcPr>
          <w:p w14:paraId="9E2F0000">
            <w:pPr>
              <w:rPr>
                <w:sz w:val="20"/>
              </w:rPr>
            </w:pPr>
            <w:r>
              <w:rPr>
                <w:sz w:val="20"/>
              </w:rPr>
              <w:t>620</w:t>
            </w:r>
          </w:p>
        </w:tc>
        <w:tc>
          <w:tcPr>
            <w:tcW w:type="dxa" w:w="426"/>
            <w:shd w:fill="auto" w:val="clear"/>
          </w:tcPr>
          <w:p w14:paraId="9F2F0000">
            <w:pPr>
              <w:rPr>
                <w:sz w:val="20"/>
              </w:rPr>
            </w:pPr>
            <w:r>
              <w:rPr>
                <w:sz w:val="20"/>
              </w:rPr>
              <w:t>05</w:t>
            </w:r>
          </w:p>
        </w:tc>
        <w:tc>
          <w:tcPr>
            <w:tcW w:type="dxa" w:w="425"/>
            <w:shd w:fill="auto" w:val="clear"/>
          </w:tcPr>
          <w:p w14:paraId="A02F0000">
            <w:pPr>
              <w:rPr>
                <w:sz w:val="20"/>
              </w:rPr>
            </w:pPr>
            <w:r>
              <w:rPr>
                <w:sz w:val="20"/>
              </w:rPr>
              <w:t>02</w:t>
            </w:r>
          </w:p>
        </w:tc>
        <w:tc>
          <w:tcPr>
            <w:tcW w:type="dxa" w:w="1559"/>
            <w:shd w:fill="auto" w:val="clear"/>
          </w:tcPr>
          <w:p w14:paraId="A12F0000">
            <w:pPr>
              <w:rPr>
                <w:sz w:val="20"/>
              </w:rPr>
            </w:pPr>
            <w:r>
              <w:rPr>
                <w:sz w:val="20"/>
              </w:rPr>
              <w:t>00 0 00 00000</w:t>
            </w:r>
          </w:p>
        </w:tc>
        <w:tc>
          <w:tcPr>
            <w:tcW w:type="dxa" w:w="567"/>
            <w:shd w:fill="auto" w:val="clear"/>
          </w:tcPr>
          <w:p w14:paraId="A22F0000">
            <w:pPr>
              <w:rPr>
                <w:sz w:val="20"/>
              </w:rPr>
            </w:pPr>
            <w:r>
              <w:rPr>
                <w:sz w:val="20"/>
              </w:rPr>
              <w:t>000</w:t>
            </w:r>
          </w:p>
        </w:tc>
        <w:tc>
          <w:tcPr>
            <w:tcW w:type="dxa" w:w="1438"/>
            <w:shd w:fill="auto" w:val="clear"/>
          </w:tcPr>
          <w:p w14:paraId="A32F0000">
            <w:pPr>
              <w:ind/>
              <w:jc w:val="right"/>
              <w:rPr>
                <w:sz w:val="20"/>
              </w:rPr>
            </w:pPr>
            <w:r>
              <w:rPr>
                <w:sz w:val="20"/>
              </w:rPr>
              <w:t>12 015,52</w:t>
            </w:r>
          </w:p>
        </w:tc>
      </w:tr>
      <w:tr>
        <w:trPr>
          <w:trHeight w:hRule="atLeast" w:val="20"/>
        </w:trPr>
        <w:tc>
          <w:tcPr>
            <w:tcW w:type="dxa" w:w="4678"/>
            <w:shd w:fill="auto" w:val="clear"/>
          </w:tcPr>
          <w:p w14:paraId="A4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A52F0000">
            <w:pPr>
              <w:rPr>
                <w:sz w:val="20"/>
              </w:rPr>
            </w:pPr>
            <w:r>
              <w:rPr>
                <w:sz w:val="20"/>
              </w:rPr>
              <w:t>620</w:t>
            </w:r>
          </w:p>
        </w:tc>
        <w:tc>
          <w:tcPr>
            <w:tcW w:type="dxa" w:w="426"/>
            <w:shd w:fill="auto" w:val="clear"/>
          </w:tcPr>
          <w:p w14:paraId="A62F0000">
            <w:pPr>
              <w:rPr>
                <w:sz w:val="20"/>
              </w:rPr>
            </w:pPr>
            <w:r>
              <w:rPr>
                <w:sz w:val="20"/>
              </w:rPr>
              <w:t>05</w:t>
            </w:r>
          </w:p>
        </w:tc>
        <w:tc>
          <w:tcPr>
            <w:tcW w:type="dxa" w:w="425"/>
            <w:shd w:fill="auto" w:val="clear"/>
          </w:tcPr>
          <w:p w14:paraId="A72F0000">
            <w:pPr>
              <w:rPr>
                <w:sz w:val="20"/>
              </w:rPr>
            </w:pPr>
            <w:r>
              <w:rPr>
                <w:sz w:val="20"/>
              </w:rPr>
              <w:t>02</w:t>
            </w:r>
          </w:p>
        </w:tc>
        <w:tc>
          <w:tcPr>
            <w:tcW w:type="dxa" w:w="1559"/>
            <w:shd w:fill="auto" w:val="clear"/>
          </w:tcPr>
          <w:p w14:paraId="A82F0000">
            <w:pPr>
              <w:rPr>
                <w:sz w:val="20"/>
              </w:rPr>
            </w:pPr>
            <w:r>
              <w:rPr>
                <w:sz w:val="20"/>
              </w:rPr>
              <w:t>04 0 00 00000</w:t>
            </w:r>
          </w:p>
        </w:tc>
        <w:tc>
          <w:tcPr>
            <w:tcW w:type="dxa" w:w="567"/>
            <w:shd w:fill="auto" w:val="clear"/>
          </w:tcPr>
          <w:p w14:paraId="A92F0000">
            <w:pPr>
              <w:rPr>
                <w:sz w:val="20"/>
              </w:rPr>
            </w:pPr>
            <w:r>
              <w:rPr>
                <w:sz w:val="20"/>
              </w:rPr>
              <w:t>000</w:t>
            </w:r>
          </w:p>
        </w:tc>
        <w:tc>
          <w:tcPr>
            <w:tcW w:type="dxa" w:w="1438"/>
            <w:shd w:fill="auto" w:val="clear"/>
          </w:tcPr>
          <w:p w14:paraId="AA2F0000">
            <w:pPr>
              <w:ind/>
              <w:jc w:val="right"/>
              <w:rPr>
                <w:sz w:val="20"/>
              </w:rPr>
            </w:pPr>
            <w:r>
              <w:rPr>
                <w:sz w:val="20"/>
              </w:rPr>
              <w:t>12 015,52</w:t>
            </w:r>
          </w:p>
        </w:tc>
      </w:tr>
      <w:tr>
        <w:trPr>
          <w:trHeight w:hRule="atLeast" w:val="20"/>
        </w:trPr>
        <w:tc>
          <w:tcPr>
            <w:tcW w:type="dxa" w:w="4678"/>
            <w:shd w:fill="auto" w:val="clear"/>
          </w:tcPr>
          <w:p w14:paraId="AB2F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AC2F0000">
            <w:pPr>
              <w:rPr>
                <w:sz w:val="20"/>
              </w:rPr>
            </w:pPr>
            <w:r>
              <w:rPr>
                <w:sz w:val="20"/>
              </w:rPr>
              <w:t>620</w:t>
            </w:r>
          </w:p>
        </w:tc>
        <w:tc>
          <w:tcPr>
            <w:tcW w:type="dxa" w:w="426"/>
            <w:shd w:fill="auto" w:val="clear"/>
          </w:tcPr>
          <w:p w14:paraId="AD2F0000">
            <w:pPr>
              <w:rPr>
                <w:sz w:val="20"/>
              </w:rPr>
            </w:pPr>
            <w:r>
              <w:rPr>
                <w:sz w:val="20"/>
              </w:rPr>
              <w:t>05</w:t>
            </w:r>
          </w:p>
        </w:tc>
        <w:tc>
          <w:tcPr>
            <w:tcW w:type="dxa" w:w="425"/>
            <w:shd w:fill="auto" w:val="clear"/>
          </w:tcPr>
          <w:p w14:paraId="AE2F0000">
            <w:pPr>
              <w:rPr>
                <w:sz w:val="20"/>
              </w:rPr>
            </w:pPr>
            <w:r>
              <w:rPr>
                <w:sz w:val="20"/>
              </w:rPr>
              <w:t>02</w:t>
            </w:r>
          </w:p>
        </w:tc>
        <w:tc>
          <w:tcPr>
            <w:tcW w:type="dxa" w:w="1559"/>
            <w:shd w:fill="auto" w:val="clear"/>
          </w:tcPr>
          <w:p w14:paraId="AF2F0000">
            <w:pPr>
              <w:rPr>
                <w:sz w:val="20"/>
              </w:rPr>
            </w:pPr>
            <w:r>
              <w:rPr>
                <w:sz w:val="20"/>
              </w:rPr>
              <w:t>04 1 00 00000</w:t>
            </w:r>
          </w:p>
        </w:tc>
        <w:tc>
          <w:tcPr>
            <w:tcW w:type="dxa" w:w="567"/>
            <w:shd w:fill="auto" w:val="clear"/>
          </w:tcPr>
          <w:p w14:paraId="B02F0000">
            <w:pPr>
              <w:rPr>
                <w:sz w:val="20"/>
              </w:rPr>
            </w:pPr>
            <w:r>
              <w:rPr>
                <w:sz w:val="20"/>
              </w:rPr>
              <w:t>000</w:t>
            </w:r>
          </w:p>
        </w:tc>
        <w:tc>
          <w:tcPr>
            <w:tcW w:type="dxa" w:w="1438"/>
            <w:shd w:fill="auto" w:val="clear"/>
          </w:tcPr>
          <w:p w14:paraId="B12F0000">
            <w:pPr>
              <w:ind/>
              <w:jc w:val="right"/>
              <w:rPr>
                <w:sz w:val="20"/>
              </w:rPr>
            </w:pPr>
            <w:r>
              <w:rPr>
                <w:sz w:val="20"/>
              </w:rPr>
              <w:t>12 015,52</w:t>
            </w:r>
          </w:p>
        </w:tc>
      </w:tr>
      <w:tr>
        <w:trPr>
          <w:trHeight w:hRule="atLeast" w:val="20"/>
        </w:trPr>
        <w:tc>
          <w:tcPr>
            <w:tcW w:type="dxa" w:w="4678"/>
            <w:shd w:fill="auto" w:val="clear"/>
          </w:tcPr>
          <w:p w14:paraId="B22F0000">
            <w:pPr>
              <w:rPr>
                <w:sz w:val="20"/>
              </w:rPr>
            </w:pPr>
            <w:r>
              <w:rPr>
                <w:sz w:val="20"/>
              </w:rPr>
              <w:t>Основное мероприятие «Организация теплоснабжения и газоснабжения в границах города Ставрополя»</w:t>
            </w:r>
          </w:p>
        </w:tc>
        <w:tc>
          <w:tcPr>
            <w:tcW w:type="dxa" w:w="567"/>
            <w:shd w:fill="auto" w:val="clear"/>
          </w:tcPr>
          <w:p w14:paraId="B32F0000">
            <w:pPr>
              <w:rPr>
                <w:sz w:val="20"/>
              </w:rPr>
            </w:pPr>
            <w:r>
              <w:rPr>
                <w:sz w:val="20"/>
              </w:rPr>
              <w:t>620</w:t>
            </w:r>
          </w:p>
        </w:tc>
        <w:tc>
          <w:tcPr>
            <w:tcW w:type="dxa" w:w="426"/>
            <w:shd w:fill="auto" w:val="clear"/>
          </w:tcPr>
          <w:p w14:paraId="B42F0000">
            <w:pPr>
              <w:rPr>
                <w:sz w:val="20"/>
              </w:rPr>
            </w:pPr>
            <w:r>
              <w:rPr>
                <w:sz w:val="20"/>
              </w:rPr>
              <w:t>05</w:t>
            </w:r>
          </w:p>
        </w:tc>
        <w:tc>
          <w:tcPr>
            <w:tcW w:type="dxa" w:w="425"/>
            <w:shd w:fill="auto" w:val="clear"/>
          </w:tcPr>
          <w:p w14:paraId="B52F0000">
            <w:pPr>
              <w:rPr>
                <w:sz w:val="20"/>
              </w:rPr>
            </w:pPr>
            <w:r>
              <w:rPr>
                <w:sz w:val="20"/>
              </w:rPr>
              <w:t>02</w:t>
            </w:r>
          </w:p>
        </w:tc>
        <w:tc>
          <w:tcPr>
            <w:tcW w:type="dxa" w:w="1559"/>
            <w:shd w:fill="auto" w:val="clear"/>
          </w:tcPr>
          <w:p w14:paraId="B62F0000">
            <w:pPr>
              <w:rPr>
                <w:sz w:val="20"/>
              </w:rPr>
            </w:pPr>
            <w:r>
              <w:rPr>
                <w:sz w:val="20"/>
              </w:rPr>
              <w:t>04 1 02 00000</w:t>
            </w:r>
          </w:p>
        </w:tc>
        <w:tc>
          <w:tcPr>
            <w:tcW w:type="dxa" w:w="567"/>
            <w:shd w:fill="auto" w:val="clear"/>
          </w:tcPr>
          <w:p w14:paraId="B72F0000">
            <w:pPr>
              <w:rPr>
                <w:sz w:val="20"/>
              </w:rPr>
            </w:pPr>
            <w:r>
              <w:rPr>
                <w:sz w:val="20"/>
              </w:rPr>
              <w:t>000</w:t>
            </w:r>
          </w:p>
        </w:tc>
        <w:tc>
          <w:tcPr>
            <w:tcW w:type="dxa" w:w="1438"/>
            <w:shd w:fill="auto" w:val="clear"/>
          </w:tcPr>
          <w:p w14:paraId="B82F0000">
            <w:pPr>
              <w:ind/>
              <w:jc w:val="right"/>
              <w:rPr>
                <w:sz w:val="20"/>
              </w:rPr>
            </w:pPr>
            <w:r>
              <w:rPr>
                <w:sz w:val="20"/>
              </w:rPr>
              <w:t>12 015,52</w:t>
            </w:r>
          </w:p>
        </w:tc>
      </w:tr>
      <w:tr>
        <w:trPr>
          <w:trHeight w:hRule="atLeast" w:val="20"/>
        </w:trPr>
        <w:tc>
          <w:tcPr>
            <w:tcW w:type="dxa" w:w="4678"/>
            <w:shd w:fill="auto" w:val="clear"/>
          </w:tcPr>
          <w:p w14:paraId="B92F0000">
            <w:pPr>
              <w:rPr>
                <w:sz w:val="20"/>
              </w:rPr>
            </w:pPr>
            <w:r>
              <w:rPr>
                <w:sz w:val="20"/>
              </w:rPr>
              <w:t>Расходы на мероприятия в области коммунального хозяйства</w:t>
            </w:r>
          </w:p>
        </w:tc>
        <w:tc>
          <w:tcPr>
            <w:tcW w:type="dxa" w:w="567"/>
            <w:shd w:fill="auto" w:val="clear"/>
          </w:tcPr>
          <w:p w14:paraId="BA2F0000">
            <w:pPr>
              <w:rPr>
                <w:sz w:val="20"/>
              </w:rPr>
            </w:pPr>
            <w:r>
              <w:rPr>
                <w:sz w:val="20"/>
              </w:rPr>
              <w:t>620</w:t>
            </w:r>
          </w:p>
        </w:tc>
        <w:tc>
          <w:tcPr>
            <w:tcW w:type="dxa" w:w="426"/>
            <w:shd w:fill="auto" w:val="clear"/>
          </w:tcPr>
          <w:p w14:paraId="BB2F0000">
            <w:pPr>
              <w:rPr>
                <w:sz w:val="20"/>
              </w:rPr>
            </w:pPr>
            <w:r>
              <w:rPr>
                <w:sz w:val="20"/>
              </w:rPr>
              <w:t>05</w:t>
            </w:r>
          </w:p>
        </w:tc>
        <w:tc>
          <w:tcPr>
            <w:tcW w:type="dxa" w:w="425"/>
            <w:shd w:fill="auto" w:val="clear"/>
          </w:tcPr>
          <w:p w14:paraId="BC2F0000">
            <w:pPr>
              <w:rPr>
                <w:sz w:val="20"/>
              </w:rPr>
            </w:pPr>
            <w:r>
              <w:rPr>
                <w:sz w:val="20"/>
              </w:rPr>
              <w:t>02</w:t>
            </w:r>
          </w:p>
        </w:tc>
        <w:tc>
          <w:tcPr>
            <w:tcW w:type="dxa" w:w="1559"/>
            <w:shd w:fill="auto" w:val="clear"/>
          </w:tcPr>
          <w:p w14:paraId="BD2F0000">
            <w:pPr>
              <w:rPr>
                <w:sz w:val="20"/>
              </w:rPr>
            </w:pPr>
            <w:r>
              <w:rPr>
                <w:sz w:val="20"/>
              </w:rPr>
              <w:t>04 1 02 20220</w:t>
            </w:r>
          </w:p>
        </w:tc>
        <w:tc>
          <w:tcPr>
            <w:tcW w:type="dxa" w:w="567"/>
            <w:shd w:fill="auto" w:val="clear"/>
          </w:tcPr>
          <w:p w14:paraId="BE2F0000">
            <w:pPr>
              <w:rPr>
                <w:sz w:val="20"/>
              </w:rPr>
            </w:pPr>
            <w:r>
              <w:rPr>
                <w:sz w:val="20"/>
              </w:rPr>
              <w:t>000</w:t>
            </w:r>
          </w:p>
        </w:tc>
        <w:tc>
          <w:tcPr>
            <w:tcW w:type="dxa" w:w="1438"/>
            <w:shd w:fill="auto" w:val="clear"/>
          </w:tcPr>
          <w:p w14:paraId="BF2F0000">
            <w:pPr>
              <w:ind/>
              <w:jc w:val="right"/>
              <w:rPr>
                <w:sz w:val="20"/>
              </w:rPr>
            </w:pPr>
            <w:r>
              <w:rPr>
                <w:sz w:val="20"/>
              </w:rPr>
              <w:t>12 015,52</w:t>
            </w:r>
          </w:p>
        </w:tc>
      </w:tr>
      <w:tr>
        <w:trPr>
          <w:trHeight w:hRule="atLeast" w:val="20"/>
        </w:trPr>
        <w:tc>
          <w:tcPr>
            <w:tcW w:type="dxa" w:w="4678"/>
            <w:shd w:fill="auto" w:val="clear"/>
          </w:tcPr>
          <w:p w14:paraId="C0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12F0000">
            <w:pPr>
              <w:rPr>
                <w:sz w:val="20"/>
              </w:rPr>
            </w:pPr>
            <w:r>
              <w:rPr>
                <w:sz w:val="20"/>
              </w:rPr>
              <w:t>620</w:t>
            </w:r>
          </w:p>
        </w:tc>
        <w:tc>
          <w:tcPr>
            <w:tcW w:type="dxa" w:w="426"/>
            <w:shd w:fill="auto" w:val="clear"/>
          </w:tcPr>
          <w:p w14:paraId="C22F0000">
            <w:pPr>
              <w:rPr>
                <w:sz w:val="20"/>
              </w:rPr>
            </w:pPr>
            <w:r>
              <w:rPr>
                <w:sz w:val="20"/>
              </w:rPr>
              <w:t>05</w:t>
            </w:r>
          </w:p>
        </w:tc>
        <w:tc>
          <w:tcPr>
            <w:tcW w:type="dxa" w:w="425"/>
            <w:shd w:fill="auto" w:val="clear"/>
          </w:tcPr>
          <w:p w14:paraId="C32F0000">
            <w:pPr>
              <w:rPr>
                <w:sz w:val="20"/>
              </w:rPr>
            </w:pPr>
            <w:r>
              <w:rPr>
                <w:sz w:val="20"/>
              </w:rPr>
              <w:t>02</w:t>
            </w:r>
          </w:p>
        </w:tc>
        <w:tc>
          <w:tcPr>
            <w:tcW w:type="dxa" w:w="1559"/>
            <w:shd w:fill="auto" w:val="clear"/>
          </w:tcPr>
          <w:p w14:paraId="C42F0000">
            <w:pPr>
              <w:rPr>
                <w:sz w:val="20"/>
              </w:rPr>
            </w:pPr>
            <w:r>
              <w:rPr>
                <w:sz w:val="20"/>
              </w:rPr>
              <w:t>04 1 02 20220</w:t>
            </w:r>
          </w:p>
        </w:tc>
        <w:tc>
          <w:tcPr>
            <w:tcW w:type="dxa" w:w="567"/>
            <w:shd w:fill="auto" w:val="clear"/>
          </w:tcPr>
          <w:p w14:paraId="C52F0000">
            <w:pPr>
              <w:rPr>
                <w:sz w:val="20"/>
              </w:rPr>
            </w:pPr>
            <w:r>
              <w:rPr>
                <w:sz w:val="20"/>
              </w:rPr>
              <w:t>240</w:t>
            </w:r>
          </w:p>
        </w:tc>
        <w:tc>
          <w:tcPr>
            <w:tcW w:type="dxa" w:w="1438"/>
            <w:shd w:fill="auto" w:val="clear"/>
          </w:tcPr>
          <w:p w14:paraId="C62F0000">
            <w:pPr>
              <w:ind/>
              <w:jc w:val="right"/>
              <w:rPr>
                <w:sz w:val="20"/>
              </w:rPr>
            </w:pPr>
            <w:r>
              <w:rPr>
                <w:sz w:val="20"/>
              </w:rPr>
              <w:t>12 015,52</w:t>
            </w:r>
          </w:p>
        </w:tc>
      </w:tr>
      <w:tr>
        <w:trPr>
          <w:trHeight w:hRule="atLeast" w:val="20"/>
        </w:trPr>
        <w:tc>
          <w:tcPr>
            <w:tcW w:type="dxa" w:w="4678"/>
            <w:shd w:fill="auto" w:val="clear"/>
          </w:tcPr>
          <w:p w14:paraId="C72F0000">
            <w:pPr>
              <w:rPr>
                <w:sz w:val="20"/>
              </w:rPr>
            </w:pPr>
            <w:r>
              <w:rPr>
                <w:sz w:val="20"/>
              </w:rPr>
              <w:t>Благоустройство</w:t>
            </w:r>
          </w:p>
        </w:tc>
        <w:tc>
          <w:tcPr>
            <w:tcW w:type="dxa" w:w="567"/>
            <w:shd w:fill="auto" w:val="clear"/>
          </w:tcPr>
          <w:p w14:paraId="C82F0000">
            <w:pPr>
              <w:rPr>
                <w:sz w:val="20"/>
              </w:rPr>
            </w:pPr>
            <w:r>
              <w:rPr>
                <w:sz w:val="20"/>
              </w:rPr>
              <w:t>620</w:t>
            </w:r>
          </w:p>
        </w:tc>
        <w:tc>
          <w:tcPr>
            <w:tcW w:type="dxa" w:w="426"/>
            <w:shd w:fill="auto" w:val="clear"/>
          </w:tcPr>
          <w:p w14:paraId="C92F0000">
            <w:pPr>
              <w:rPr>
                <w:sz w:val="20"/>
              </w:rPr>
            </w:pPr>
            <w:r>
              <w:rPr>
                <w:sz w:val="20"/>
              </w:rPr>
              <w:t>05</w:t>
            </w:r>
          </w:p>
        </w:tc>
        <w:tc>
          <w:tcPr>
            <w:tcW w:type="dxa" w:w="425"/>
            <w:shd w:fill="auto" w:val="clear"/>
          </w:tcPr>
          <w:p w14:paraId="CA2F0000">
            <w:pPr>
              <w:rPr>
                <w:sz w:val="20"/>
              </w:rPr>
            </w:pPr>
            <w:r>
              <w:rPr>
                <w:sz w:val="20"/>
              </w:rPr>
              <w:t>03</w:t>
            </w:r>
          </w:p>
        </w:tc>
        <w:tc>
          <w:tcPr>
            <w:tcW w:type="dxa" w:w="1559"/>
            <w:shd w:fill="auto" w:val="clear"/>
          </w:tcPr>
          <w:p w14:paraId="CB2F0000">
            <w:pPr>
              <w:rPr>
                <w:sz w:val="20"/>
              </w:rPr>
            </w:pPr>
            <w:r>
              <w:rPr>
                <w:sz w:val="20"/>
              </w:rPr>
              <w:t>00 0 00 00000</w:t>
            </w:r>
          </w:p>
        </w:tc>
        <w:tc>
          <w:tcPr>
            <w:tcW w:type="dxa" w:w="567"/>
            <w:shd w:fill="auto" w:val="clear"/>
          </w:tcPr>
          <w:p w14:paraId="CC2F0000">
            <w:pPr>
              <w:rPr>
                <w:sz w:val="20"/>
              </w:rPr>
            </w:pPr>
            <w:r>
              <w:rPr>
                <w:sz w:val="20"/>
              </w:rPr>
              <w:t>000</w:t>
            </w:r>
          </w:p>
        </w:tc>
        <w:tc>
          <w:tcPr>
            <w:tcW w:type="dxa" w:w="1438"/>
            <w:shd w:fill="auto" w:val="clear"/>
          </w:tcPr>
          <w:p w14:paraId="CD2F0000">
            <w:pPr>
              <w:ind/>
              <w:jc w:val="right"/>
              <w:rPr>
                <w:sz w:val="20"/>
              </w:rPr>
            </w:pPr>
            <w:r>
              <w:rPr>
                <w:sz w:val="20"/>
              </w:rPr>
              <w:t>654 180,40</w:t>
            </w:r>
          </w:p>
        </w:tc>
      </w:tr>
      <w:tr>
        <w:trPr>
          <w:trHeight w:hRule="atLeast" w:val="20"/>
        </w:trPr>
        <w:tc>
          <w:tcPr>
            <w:tcW w:type="dxa" w:w="4678"/>
            <w:shd w:fill="auto" w:val="clear"/>
          </w:tcPr>
          <w:p w14:paraId="CE2F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567"/>
            <w:shd w:fill="auto" w:val="clear"/>
          </w:tcPr>
          <w:p w14:paraId="CF2F0000">
            <w:pPr>
              <w:rPr>
                <w:sz w:val="20"/>
              </w:rPr>
            </w:pPr>
            <w:r>
              <w:rPr>
                <w:sz w:val="20"/>
              </w:rPr>
              <w:t>620</w:t>
            </w:r>
          </w:p>
        </w:tc>
        <w:tc>
          <w:tcPr>
            <w:tcW w:type="dxa" w:w="426"/>
            <w:shd w:fill="auto" w:val="clear"/>
          </w:tcPr>
          <w:p w14:paraId="D02F0000">
            <w:pPr>
              <w:rPr>
                <w:sz w:val="20"/>
              </w:rPr>
            </w:pPr>
            <w:r>
              <w:rPr>
                <w:sz w:val="20"/>
              </w:rPr>
              <w:t>05</w:t>
            </w:r>
          </w:p>
        </w:tc>
        <w:tc>
          <w:tcPr>
            <w:tcW w:type="dxa" w:w="425"/>
            <w:shd w:fill="auto" w:val="clear"/>
          </w:tcPr>
          <w:p w14:paraId="D12F0000">
            <w:pPr>
              <w:rPr>
                <w:sz w:val="20"/>
              </w:rPr>
            </w:pPr>
            <w:r>
              <w:rPr>
                <w:sz w:val="20"/>
              </w:rPr>
              <w:t>03</w:t>
            </w:r>
          </w:p>
        </w:tc>
        <w:tc>
          <w:tcPr>
            <w:tcW w:type="dxa" w:w="1559"/>
            <w:shd w:fill="auto" w:val="clear"/>
          </w:tcPr>
          <w:p w14:paraId="D22F0000">
            <w:pPr>
              <w:rPr>
                <w:sz w:val="20"/>
              </w:rPr>
            </w:pPr>
            <w:r>
              <w:rPr>
                <w:sz w:val="20"/>
              </w:rPr>
              <w:t>02 0 00 00000</w:t>
            </w:r>
          </w:p>
        </w:tc>
        <w:tc>
          <w:tcPr>
            <w:tcW w:type="dxa" w:w="567"/>
            <w:shd w:fill="auto" w:val="clear"/>
          </w:tcPr>
          <w:p w14:paraId="D32F0000">
            <w:pPr>
              <w:rPr>
                <w:sz w:val="20"/>
              </w:rPr>
            </w:pPr>
            <w:r>
              <w:rPr>
                <w:sz w:val="20"/>
              </w:rPr>
              <w:t>000</w:t>
            </w:r>
          </w:p>
        </w:tc>
        <w:tc>
          <w:tcPr>
            <w:tcW w:type="dxa" w:w="1438"/>
            <w:shd w:fill="auto" w:val="clear"/>
          </w:tcPr>
          <w:p w14:paraId="D42F0000">
            <w:pPr>
              <w:ind/>
              <w:jc w:val="right"/>
              <w:rPr>
                <w:sz w:val="20"/>
              </w:rPr>
            </w:pPr>
            <w:r>
              <w:rPr>
                <w:sz w:val="20"/>
              </w:rPr>
              <w:t>1 901,81</w:t>
            </w:r>
          </w:p>
        </w:tc>
      </w:tr>
      <w:tr>
        <w:trPr>
          <w:trHeight w:hRule="atLeast" w:val="20"/>
        </w:trPr>
        <w:tc>
          <w:tcPr>
            <w:tcW w:type="dxa" w:w="4678"/>
            <w:shd w:fill="auto" w:val="clear"/>
          </w:tcPr>
          <w:p w14:paraId="D52F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567"/>
            <w:shd w:fill="auto" w:val="clear"/>
          </w:tcPr>
          <w:p w14:paraId="D62F0000">
            <w:pPr>
              <w:rPr>
                <w:sz w:val="20"/>
              </w:rPr>
            </w:pPr>
            <w:r>
              <w:rPr>
                <w:sz w:val="20"/>
              </w:rPr>
              <w:t>620</w:t>
            </w:r>
          </w:p>
        </w:tc>
        <w:tc>
          <w:tcPr>
            <w:tcW w:type="dxa" w:w="426"/>
            <w:shd w:fill="auto" w:val="clear"/>
          </w:tcPr>
          <w:p w14:paraId="D72F0000">
            <w:pPr>
              <w:rPr>
                <w:sz w:val="20"/>
              </w:rPr>
            </w:pPr>
            <w:r>
              <w:rPr>
                <w:sz w:val="20"/>
              </w:rPr>
              <w:t>05</w:t>
            </w:r>
          </w:p>
        </w:tc>
        <w:tc>
          <w:tcPr>
            <w:tcW w:type="dxa" w:w="425"/>
            <w:shd w:fill="auto" w:val="clear"/>
          </w:tcPr>
          <w:p w14:paraId="D82F0000">
            <w:pPr>
              <w:rPr>
                <w:sz w:val="20"/>
              </w:rPr>
            </w:pPr>
            <w:r>
              <w:rPr>
                <w:sz w:val="20"/>
              </w:rPr>
              <w:t>03</w:t>
            </w:r>
          </w:p>
        </w:tc>
        <w:tc>
          <w:tcPr>
            <w:tcW w:type="dxa" w:w="1559"/>
            <w:shd w:fill="auto" w:val="clear"/>
          </w:tcPr>
          <w:p w14:paraId="D92F0000">
            <w:pPr>
              <w:rPr>
                <w:sz w:val="20"/>
              </w:rPr>
            </w:pPr>
            <w:r>
              <w:rPr>
                <w:sz w:val="20"/>
              </w:rPr>
              <w:t>02 Б 00 00000</w:t>
            </w:r>
          </w:p>
        </w:tc>
        <w:tc>
          <w:tcPr>
            <w:tcW w:type="dxa" w:w="567"/>
            <w:shd w:fill="auto" w:val="clear"/>
          </w:tcPr>
          <w:p w14:paraId="DA2F0000">
            <w:pPr>
              <w:rPr>
                <w:sz w:val="20"/>
              </w:rPr>
            </w:pPr>
            <w:r>
              <w:rPr>
                <w:sz w:val="20"/>
              </w:rPr>
              <w:t>000</w:t>
            </w:r>
          </w:p>
        </w:tc>
        <w:tc>
          <w:tcPr>
            <w:tcW w:type="dxa" w:w="1438"/>
            <w:shd w:fill="auto" w:val="clear"/>
          </w:tcPr>
          <w:p w14:paraId="DB2F0000">
            <w:pPr>
              <w:ind/>
              <w:jc w:val="right"/>
              <w:rPr>
                <w:sz w:val="20"/>
              </w:rPr>
            </w:pPr>
            <w:r>
              <w:rPr>
                <w:sz w:val="20"/>
              </w:rPr>
              <w:t>1 901,81</w:t>
            </w:r>
          </w:p>
        </w:tc>
      </w:tr>
      <w:tr>
        <w:trPr>
          <w:trHeight w:hRule="atLeast" w:val="20"/>
        </w:trPr>
        <w:tc>
          <w:tcPr>
            <w:tcW w:type="dxa" w:w="4678"/>
            <w:shd w:fill="auto" w:val="clear"/>
          </w:tcPr>
          <w:p w14:paraId="DC2F0000">
            <w:pPr>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Pr>
                <w:sz w:val="20"/>
              </w:rPr>
              <w:t xml:space="preserve">                                          </w:t>
            </w:r>
            <w:r>
              <w:rPr>
                <w:sz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567"/>
            <w:shd w:fill="auto" w:val="clear"/>
          </w:tcPr>
          <w:p w14:paraId="DD2F0000">
            <w:pPr>
              <w:rPr>
                <w:sz w:val="20"/>
              </w:rPr>
            </w:pPr>
            <w:r>
              <w:rPr>
                <w:sz w:val="20"/>
              </w:rPr>
              <w:t>620</w:t>
            </w:r>
          </w:p>
        </w:tc>
        <w:tc>
          <w:tcPr>
            <w:tcW w:type="dxa" w:w="426"/>
            <w:shd w:fill="auto" w:val="clear"/>
          </w:tcPr>
          <w:p w14:paraId="DE2F0000">
            <w:pPr>
              <w:rPr>
                <w:sz w:val="20"/>
              </w:rPr>
            </w:pPr>
            <w:r>
              <w:rPr>
                <w:sz w:val="20"/>
              </w:rPr>
              <w:t>05</w:t>
            </w:r>
          </w:p>
        </w:tc>
        <w:tc>
          <w:tcPr>
            <w:tcW w:type="dxa" w:w="425"/>
            <w:shd w:fill="auto" w:val="clear"/>
          </w:tcPr>
          <w:p w14:paraId="DF2F0000">
            <w:pPr>
              <w:rPr>
                <w:sz w:val="20"/>
              </w:rPr>
            </w:pPr>
            <w:r>
              <w:rPr>
                <w:sz w:val="20"/>
              </w:rPr>
              <w:t>03</w:t>
            </w:r>
          </w:p>
        </w:tc>
        <w:tc>
          <w:tcPr>
            <w:tcW w:type="dxa" w:w="1559"/>
            <w:shd w:fill="auto" w:val="clear"/>
          </w:tcPr>
          <w:p w14:paraId="E02F0000">
            <w:pPr>
              <w:rPr>
                <w:sz w:val="20"/>
              </w:rPr>
            </w:pPr>
            <w:r>
              <w:rPr>
                <w:sz w:val="20"/>
              </w:rPr>
              <w:t>02 Б 03 00000</w:t>
            </w:r>
          </w:p>
        </w:tc>
        <w:tc>
          <w:tcPr>
            <w:tcW w:type="dxa" w:w="567"/>
            <w:shd w:fill="auto" w:val="clear"/>
          </w:tcPr>
          <w:p w14:paraId="E12F0000">
            <w:pPr>
              <w:rPr>
                <w:sz w:val="20"/>
              </w:rPr>
            </w:pPr>
            <w:r>
              <w:rPr>
                <w:sz w:val="20"/>
              </w:rPr>
              <w:t>000</w:t>
            </w:r>
          </w:p>
        </w:tc>
        <w:tc>
          <w:tcPr>
            <w:tcW w:type="dxa" w:w="1438"/>
            <w:shd w:fill="auto" w:val="clear"/>
          </w:tcPr>
          <w:p w14:paraId="E22F0000">
            <w:pPr>
              <w:ind/>
              <w:jc w:val="right"/>
              <w:rPr>
                <w:sz w:val="20"/>
              </w:rPr>
            </w:pPr>
            <w:r>
              <w:rPr>
                <w:sz w:val="20"/>
              </w:rPr>
              <w:t>1 901,81</w:t>
            </w:r>
          </w:p>
        </w:tc>
      </w:tr>
      <w:tr>
        <w:trPr>
          <w:trHeight w:hRule="atLeast" w:val="20"/>
        </w:trPr>
        <w:tc>
          <w:tcPr>
            <w:tcW w:type="dxa" w:w="4678"/>
            <w:shd w:fill="auto" w:val="clear"/>
          </w:tcPr>
          <w:p w14:paraId="E32F0000">
            <w:pPr>
              <w:rPr>
                <w:sz w:val="20"/>
              </w:rPr>
            </w:pPr>
            <w:r>
              <w:rPr>
                <w:sz w:val="20"/>
              </w:rPr>
              <w:t xml:space="preserve">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Pr>
                <w:sz w:val="20"/>
              </w:rPr>
              <w:t xml:space="preserve">                         </w:t>
            </w:r>
            <w:r>
              <w:rPr>
                <w:sz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567"/>
            <w:shd w:fill="auto" w:val="clear"/>
          </w:tcPr>
          <w:p w14:paraId="E42F0000">
            <w:pPr>
              <w:rPr>
                <w:sz w:val="20"/>
              </w:rPr>
            </w:pPr>
            <w:r>
              <w:rPr>
                <w:sz w:val="20"/>
              </w:rPr>
              <w:t>620</w:t>
            </w:r>
          </w:p>
        </w:tc>
        <w:tc>
          <w:tcPr>
            <w:tcW w:type="dxa" w:w="426"/>
            <w:shd w:fill="auto" w:val="clear"/>
          </w:tcPr>
          <w:p w14:paraId="E52F0000">
            <w:pPr>
              <w:rPr>
                <w:sz w:val="20"/>
              </w:rPr>
            </w:pPr>
            <w:r>
              <w:rPr>
                <w:sz w:val="20"/>
              </w:rPr>
              <w:t>05</w:t>
            </w:r>
          </w:p>
        </w:tc>
        <w:tc>
          <w:tcPr>
            <w:tcW w:type="dxa" w:w="425"/>
            <w:shd w:fill="auto" w:val="clear"/>
          </w:tcPr>
          <w:p w14:paraId="E62F0000">
            <w:pPr>
              <w:rPr>
                <w:sz w:val="20"/>
              </w:rPr>
            </w:pPr>
            <w:r>
              <w:rPr>
                <w:sz w:val="20"/>
              </w:rPr>
              <w:t>03</w:t>
            </w:r>
          </w:p>
        </w:tc>
        <w:tc>
          <w:tcPr>
            <w:tcW w:type="dxa" w:w="1559"/>
            <w:shd w:fill="auto" w:val="clear"/>
          </w:tcPr>
          <w:p w14:paraId="E72F0000">
            <w:pPr>
              <w:rPr>
                <w:sz w:val="20"/>
              </w:rPr>
            </w:pPr>
            <w:r>
              <w:rPr>
                <w:sz w:val="20"/>
              </w:rPr>
              <w:t>02 Б 03 60050</w:t>
            </w:r>
          </w:p>
        </w:tc>
        <w:tc>
          <w:tcPr>
            <w:tcW w:type="dxa" w:w="567"/>
            <w:shd w:fill="auto" w:val="clear"/>
          </w:tcPr>
          <w:p w14:paraId="E82F0000">
            <w:pPr>
              <w:rPr>
                <w:sz w:val="20"/>
              </w:rPr>
            </w:pPr>
            <w:r>
              <w:rPr>
                <w:sz w:val="20"/>
              </w:rPr>
              <w:t>000</w:t>
            </w:r>
          </w:p>
        </w:tc>
        <w:tc>
          <w:tcPr>
            <w:tcW w:type="dxa" w:w="1438"/>
            <w:shd w:fill="auto" w:val="clear"/>
          </w:tcPr>
          <w:p w14:paraId="E92F0000">
            <w:pPr>
              <w:ind/>
              <w:jc w:val="right"/>
              <w:rPr>
                <w:sz w:val="20"/>
              </w:rPr>
            </w:pPr>
            <w:r>
              <w:rPr>
                <w:sz w:val="20"/>
              </w:rPr>
              <w:t>1 901,81</w:t>
            </w:r>
          </w:p>
        </w:tc>
      </w:tr>
      <w:tr>
        <w:trPr>
          <w:trHeight w:hRule="atLeast" w:val="20"/>
        </w:trPr>
        <w:tc>
          <w:tcPr>
            <w:tcW w:type="dxa" w:w="4678"/>
            <w:shd w:fill="auto" w:val="clear"/>
          </w:tcPr>
          <w:p w14:paraId="EA2F0000">
            <w:pPr>
              <w:rPr>
                <w:sz w:val="20"/>
              </w:rPr>
            </w:pPr>
            <w:r>
              <w:rPr>
                <w:sz w:val="20"/>
              </w:rPr>
              <w:t>Субсидии некоммерческим организациям (за исключением государственных (муниципальных) учреждений)</w:t>
            </w:r>
          </w:p>
        </w:tc>
        <w:tc>
          <w:tcPr>
            <w:tcW w:type="dxa" w:w="567"/>
            <w:shd w:fill="auto" w:val="clear"/>
          </w:tcPr>
          <w:p w14:paraId="EB2F0000">
            <w:pPr>
              <w:rPr>
                <w:sz w:val="20"/>
              </w:rPr>
            </w:pPr>
            <w:r>
              <w:rPr>
                <w:sz w:val="20"/>
              </w:rPr>
              <w:t>620</w:t>
            </w:r>
          </w:p>
        </w:tc>
        <w:tc>
          <w:tcPr>
            <w:tcW w:type="dxa" w:w="426"/>
            <w:shd w:fill="auto" w:val="clear"/>
          </w:tcPr>
          <w:p w14:paraId="EC2F0000">
            <w:pPr>
              <w:rPr>
                <w:sz w:val="20"/>
              </w:rPr>
            </w:pPr>
            <w:r>
              <w:rPr>
                <w:sz w:val="20"/>
              </w:rPr>
              <w:t>05</w:t>
            </w:r>
          </w:p>
        </w:tc>
        <w:tc>
          <w:tcPr>
            <w:tcW w:type="dxa" w:w="425"/>
            <w:shd w:fill="auto" w:val="clear"/>
          </w:tcPr>
          <w:p w14:paraId="ED2F0000">
            <w:pPr>
              <w:rPr>
                <w:sz w:val="20"/>
              </w:rPr>
            </w:pPr>
            <w:r>
              <w:rPr>
                <w:sz w:val="20"/>
              </w:rPr>
              <w:t>03</w:t>
            </w:r>
          </w:p>
        </w:tc>
        <w:tc>
          <w:tcPr>
            <w:tcW w:type="dxa" w:w="1559"/>
            <w:shd w:fill="auto" w:val="clear"/>
          </w:tcPr>
          <w:p w14:paraId="EE2F0000">
            <w:pPr>
              <w:rPr>
                <w:sz w:val="20"/>
              </w:rPr>
            </w:pPr>
            <w:r>
              <w:rPr>
                <w:sz w:val="20"/>
              </w:rPr>
              <w:t>02 Б 03 60050</w:t>
            </w:r>
          </w:p>
        </w:tc>
        <w:tc>
          <w:tcPr>
            <w:tcW w:type="dxa" w:w="567"/>
            <w:shd w:fill="auto" w:val="clear"/>
          </w:tcPr>
          <w:p w14:paraId="EF2F0000">
            <w:pPr>
              <w:rPr>
                <w:sz w:val="20"/>
              </w:rPr>
            </w:pPr>
            <w:r>
              <w:rPr>
                <w:sz w:val="20"/>
              </w:rPr>
              <w:t>630</w:t>
            </w:r>
          </w:p>
        </w:tc>
        <w:tc>
          <w:tcPr>
            <w:tcW w:type="dxa" w:w="1438"/>
            <w:shd w:fill="auto" w:val="clear"/>
          </w:tcPr>
          <w:p w14:paraId="F02F0000">
            <w:pPr>
              <w:ind/>
              <w:jc w:val="right"/>
              <w:rPr>
                <w:sz w:val="20"/>
              </w:rPr>
            </w:pPr>
            <w:r>
              <w:rPr>
                <w:sz w:val="20"/>
              </w:rPr>
              <w:t>1 901,81</w:t>
            </w:r>
          </w:p>
        </w:tc>
      </w:tr>
      <w:tr>
        <w:trPr>
          <w:trHeight w:hRule="atLeast" w:val="20"/>
        </w:trPr>
        <w:tc>
          <w:tcPr>
            <w:tcW w:type="dxa" w:w="4678"/>
            <w:shd w:fill="auto" w:val="clear"/>
          </w:tcPr>
          <w:p w14:paraId="F12F0000">
            <w:pPr>
              <w:rPr>
                <w:sz w:val="20"/>
              </w:rPr>
            </w:pPr>
            <w:r>
              <w:rPr>
                <w:sz w:val="20"/>
              </w:rPr>
              <w:t xml:space="preserve">Муниципальная программа «Развитие жилищно-коммунального хозяйства, осуществление </w:t>
            </w:r>
            <w:r>
              <w:rPr>
                <w:sz w:val="20"/>
              </w:rPr>
              <w:t>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F22F0000">
            <w:pPr>
              <w:rPr>
                <w:sz w:val="20"/>
              </w:rPr>
            </w:pPr>
            <w:r>
              <w:rPr>
                <w:sz w:val="20"/>
              </w:rPr>
              <w:t>620</w:t>
            </w:r>
          </w:p>
        </w:tc>
        <w:tc>
          <w:tcPr>
            <w:tcW w:type="dxa" w:w="426"/>
            <w:shd w:fill="auto" w:val="clear"/>
          </w:tcPr>
          <w:p w14:paraId="F32F0000">
            <w:pPr>
              <w:rPr>
                <w:sz w:val="20"/>
              </w:rPr>
            </w:pPr>
            <w:r>
              <w:rPr>
                <w:sz w:val="20"/>
              </w:rPr>
              <w:t>05</w:t>
            </w:r>
          </w:p>
        </w:tc>
        <w:tc>
          <w:tcPr>
            <w:tcW w:type="dxa" w:w="425"/>
            <w:shd w:fill="auto" w:val="clear"/>
          </w:tcPr>
          <w:p w14:paraId="F42F0000">
            <w:pPr>
              <w:rPr>
                <w:sz w:val="20"/>
              </w:rPr>
            </w:pPr>
            <w:r>
              <w:rPr>
                <w:sz w:val="20"/>
              </w:rPr>
              <w:t>03</w:t>
            </w:r>
          </w:p>
        </w:tc>
        <w:tc>
          <w:tcPr>
            <w:tcW w:type="dxa" w:w="1559"/>
            <w:shd w:fill="auto" w:val="clear"/>
          </w:tcPr>
          <w:p w14:paraId="F52F0000">
            <w:pPr>
              <w:rPr>
                <w:sz w:val="20"/>
              </w:rPr>
            </w:pPr>
            <w:r>
              <w:rPr>
                <w:sz w:val="20"/>
              </w:rPr>
              <w:t>04 0 00 00000</w:t>
            </w:r>
          </w:p>
        </w:tc>
        <w:tc>
          <w:tcPr>
            <w:tcW w:type="dxa" w:w="567"/>
            <w:shd w:fill="auto" w:val="clear"/>
          </w:tcPr>
          <w:p w14:paraId="F62F0000">
            <w:pPr>
              <w:rPr>
                <w:sz w:val="20"/>
              </w:rPr>
            </w:pPr>
            <w:r>
              <w:rPr>
                <w:sz w:val="20"/>
              </w:rPr>
              <w:t>000</w:t>
            </w:r>
          </w:p>
        </w:tc>
        <w:tc>
          <w:tcPr>
            <w:tcW w:type="dxa" w:w="1438"/>
            <w:shd w:fill="auto" w:val="clear"/>
          </w:tcPr>
          <w:p w14:paraId="F72F0000">
            <w:pPr>
              <w:ind/>
              <w:jc w:val="right"/>
              <w:rPr>
                <w:sz w:val="20"/>
              </w:rPr>
            </w:pPr>
            <w:r>
              <w:rPr>
                <w:sz w:val="20"/>
              </w:rPr>
              <w:t>452 739,75</w:t>
            </w:r>
          </w:p>
        </w:tc>
      </w:tr>
      <w:tr>
        <w:trPr>
          <w:trHeight w:hRule="atLeast" w:val="20"/>
        </w:trPr>
        <w:tc>
          <w:tcPr>
            <w:tcW w:type="dxa" w:w="4678"/>
            <w:shd w:fill="auto" w:val="clear"/>
          </w:tcPr>
          <w:p w14:paraId="F82F0000">
            <w:pPr>
              <w:rPr>
                <w:sz w:val="20"/>
              </w:rPr>
            </w:pPr>
            <w:r>
              <w:rPr>
                <w:sz w:val="20"/>
              </w:rPr>
              <w:t>Подпрограмма «Благоустройство территории города Ставрополя»</w:t>
            </w:r>
          </w:p>
        </w:tc>
        <w:tc>
          <w:tcPr>
            <w:tcW w:type="dxa" w:w="567"/>
            <w:shd w:fill="auto" w:val="clear"/>
          </w:tcPr>
          <w:p w14:paraId="F92F0000">
            <w:pPr>
              <w:rPr>
                <w:sz w:val="20"/>
              </w:rPr>
            </w:pPr>
            <w:r>
              <w:rPr>
                <w:sz w:val="20"/>
              </w:rPr>
              <w:t>620</w:t>
            </w:r>
          </w:p>
        </w:tc>
        <w:tc>
          <w:tcPr>
            <w:tcW w:type="dxa" w:w="426"/>
            <w:shd w:fill="auto" w:val="clear"/>
          </w:tcPr>
          <w:p w14:paraId="FA2F0000">
            <w:pPr>
              <w:rPr>
                <w:sz w:val="20"/>
              </w:rPr>
            </w:pPr>
            <w:r>
              <w:rPr>
                <w:sz w:val="20"/>
              </w:rPr>
              <w:t>05</w:t>
            </w:r>
          </w:p>
        </w:tc>
        <w:tc>
          <w:tcPr>
            <w:tcW w:type="dxa" w:w="425"/>
            <w:shd w:fill="auto" w:val="clear"/>
          </w:tcPr>
          <w:p w14:paraId="FB2F0000">
            <w:pPr>
              <w:rPr>
                <w:sz w:val="20"/>
              </w:rPr>
            </w:pPr>
            <w:r>
              <w:rPr>
                <w:sz w:val="20"/>
              </w:rPr>
              <w:t>03</w:t>
            </w:r>
          </w:p>
        </w:tc>
        <w:tc>
          <w:tcPr>
            <w:tcW w:type="dxa" w:w="1559"/>
            <w:shd w:fill="auto" w:val="clear"/>
          </w:tcPr>
          <w:p w14:paraId="FC2F0000">
            <w:pPr>
              <w:rPr>
                <w:sz w:val="20"/>
              </w:rPr>
            </w:pPr>
            <w:r>
              <w:rPr>
                <w:sz w:val="20"/>
              </w:rPr>
              <w:t>04 3 00 00000</w:t>
            </w:r>
          </w:p>
        </w:tc>
        <w:tc>
          <w:tcPr>
            <w:tcW w:type="dxa" w:w="567"/>
            <w:shd w:fill="auto" w:val="clear"/>
          </w:tcPr>
          <w:p w14:paraId="FD2F0000">
            <w:pPr>
              <w:rPr>
                <w:sz w:val="20"/>
              </w:rPr>
            </w:pPr>
            <w:r>
              <w:rPr>
                <w:sz w:val="20"/>
              </w:rPr>
              <w:t>000</w:t>
            </w:r>
          </w:p>
        </w:tc>
        <w:tc>
          <w:tcPr>
            <w:tcW w:type="dxa" w:w="1438"/>
            <w:shd w:fill="auto" w:val="clear"/>
          </w:tcPr>
          <w:p w14:paraId="FE2F0000">
            <w:pPr>
              <w:ind/>
              <w:jc w:val="right"/>
              <w:rPr>
                <w:sz w:val="20"/>
              </w:rPr>
            </w:pPr>
            <w:r>
              <w:rPr>
                <w:sz w:val="20"/>
              </w:rPr>
              <w:t>452 739,75</w:t>
            </w:r>
          </w:p>
        </w:tc>
      </w:tr>
      <w:tr>
        <w:trPr>
          <w:trHeight w:hRule="atLeast" w:val="20"/>
        </w:trPr>
        <w:tc>
          <w:tcPr>
            <w:tcW w:type="dxa" w:w="4678"/>
            <w:shd w:fill="auto" w:val="clear"/>
          </w:tcPr>
          <w:p w14:paraId="FF2F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567"/>
            <w:shd w:fill="auto" w:val="clear"/>
          </w:tcPr>
          <w:p w14:paraId="00300000">
            <w:pPr>
              <w:rPr>
                <w:sz w:val="20"/>
              </w:rPr>
            </w:pPr>
            <w:r>
              <w:rPr>
                <w:sz w:val="20"/>
              </w:rPr>
              <w:t>620</w:t>
            </w:r>
          </w:p>
        </w:tc>
        <w:tc>
          <w:tcPr>
            <w:tcW w:type="dxa" w:w="426"/>
            <w:shd w:fill="auto" w:val="clear"/>
          </w:tcPr>
          <w:p w14:paraId="01300000">
            <w:pPr>
              <w:rPr>
                <w:sz w:val="20"/>
              </w:rPr>
            </w:pPr>
            <w:r>
              <w:rPr>
                <w:sz w:val="20"/>
              </w:rPr>
              <w:t>05</w:t>
            </w:r>
          </w:p>
        </w:tc>
        <w:tc>
          <w:tcPr>
            <w:tcW w:type="dxa" w:w="425"/>
            <w:shd w:fill="auto" w:val="clear"/>
          </w:tcPr>
          <w:p w14:paraId="02300000">
            <w:pPr>
              <w:rPr>
                <w:sz w:val="20"/>
              </w:rPr>
            </w:pPr>
            <w:r>
              <w:rPr>
                <w:sz w:val="20"/>
              </w:rPr>
              <w:t>03</w:t>
            </w:r>
          </w:p>
        </w:tc>
        <w:tc>
          <w:tcPr>
            <w:tcW w:type="dxa" w:w="1559"/>
            <w:shd w:fill="auto" w:val="clear"/>
          </w:tcPr>
          <w:p w14:paraId="03300000">
            <w:pPr>
              <w:rPr>
                <w:sz w:val="20"/>
              </w:rPr>
            </w:pPr>
            <w:r>
              <w:rPr>
                <w:sz w:val="20"/>
              </w:rPr>
              <w:t>04 3 02 00000</w:t>
            </w:r>
          </w:p>
        </w:tc>
        <w:tc>
          <w:tcPr>
            <w:tcW w:type="dxa" w:w="567"/>
            <w:shd w:fill="auto" w:val="clear"/>
          </w:tcPr>
          <w:p w14:paraId="04300000">
            <w:pPr>
              <w:rPr>
                <w:sz w:val="20"/>
              </w:rPr>
            </w:pPr>
            <w:r>
              <w:rPr>
                <w:sz w:val="20"/>
              </w:rPr>
              <w:t>000</w:t>
            </w:r>
          </w:p>
        </w:tc>
        <w:tc>
          <w:tcPr>
            <w:tcW w:type="dxa" w:w="1438"/>
            <w:shd w:fill="auto" w:val="clear"/>
          </w:tcPr>
          <w:p w14:paraId="05300000">
            <w:pPr>
              <w:ind/>
              <w:jc w:val="right"/>
              <w:rPr>
                <w:sz w:val="20"/>
              </w:rPr>
            </w:pPr>
            <w:r>
              <w:rPr>
                <w:sz w:val="20"/>
              </w:rPr>
              <w:t>23 274,15</w:t>
            </w:r>
          </w:p>
        </w:tc>
      </w:tr>
      <w:tr>
        <w:trPr>
          <w:trHeight w:hRule="atLeast" w:val="20"/>
        </w:trPr>
        <w:tc>
          <w:tcPr>
            <w:tcW w:type="dxa" w:w="4678"/>
            <w:shd w:fill="auto" w:val="clear"/>
          </w:tcPr>
          <w:p w14:paraId="0630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567"/>
            <w:shd w:fill="auto" w:val="clear"/>
          </w:tcPr>
          <w:p w14:paraId="07300000">
            <w:pPr>
              <w:rPr>
                <w:sz w:val="20"/>
              </w:rPr>
            </w:pPr>
            <w:r>
              <w:rPr>
                <w:sz w:val="20"/>
              </w:rPr>
              <w:t>620</w:t>
            </w:r>
          </w:p>
        </w:tc>
        <w:tc>
          <w:tcPr>
            <w:tcW w:type="dxa" w:w="426"/>
            <w:shd w:fill="auto" w:val="clear"/>
          </w:tcPr>
          <w:p w14:paraId="08300000">
            <w:pPr>
              <w:rPr>
                <w:sz w:val="20"/>
              </w:rPr>
            </w:pPr>
            <w:r>
              <w:rPr>
                <w:sz w:val="20"/>
              </w:rPr>
              <w:t>05</w:t>
            </w:r>
          </w:p>
        </w:tc>
        <w:tc>
          <w:tcPr>
            <w:tcW w:type="dxa" w:w="425"/>
            <w:shd w:fill="auto" w:val="clear"/>
          </w:tcPr>
          <w:p w14:paraId="09300000">
            <w:pPr>
              <w:rPr>
                <w:sz w:val="20"/>
              </w:rPr>
            </w:pPr>
            <w:r>
              <w:rPr>
                <w:sz w:val="20"/>
              </w:rPr>
              <w:t>03</w:t>
            </w:r>
          </w:p>
        </w:tc>
        <w:tc>
          <w:tcPr>
            <w:tcW w:type="dxa" w:w="1559"/>
            <w:shd w:fill="auto" w:val="clear"/>
          </w:tcPr>
          <w:p w14:paraId="0A300000">
            <w:pPr>
              <w:rPr>
                <w:sz w:val="20"/>
              </w:rPr>
            </w:pPr>
            <w:r>
              <w:rPr>
                <w:sz w:val="20"/>
              </w:rPr>
              <w:t>04 3 02 20290</w:t>
            </w:r>
          </w:p>
        </w:tc>
        <w:tc>
          <w:tcPr>
            <w:tcW w:type="dxa" w:w="567"/>
            <w:shd w:fill="auto" w:val="clear"/>
          </w:tcPr>
          <w:p w14:paraId="0B300000">
            <w:pPr>
              <w:rPr>
                <w:sz w:val="20"/>
              </w:rPr>
            </w:pPr>
            <w:r>
              <w:rPr>
                <w:sz w:val="20"/>
              </w:rPr>
              <w:t>000</w:t>
            </w:r>
          </w:p>
        </w:tc>
        <w:tc>
          <w:tcPr>
            <w:tcW w:type="dxa" w:w="1438"/>
            <w:shd w:fill="auto" w:val="clear"/>
          </w:tcPr>
          <w:p w14:paraId="0C300000">
            <w:pPr>
              <w:ind/>
              <w:jc w:val="right"/>
              <w:rPr>
                <w:sz w:val="20"/>
              </w:rPr>
            </w:pPr>
            <w:r>
              <w:rPr>
                <w:sz w:val="20"/>
              </w:rPr>
              <w:t>23 274,15</w:t>
            </w:r>
          </w:p>
        </w:tc>
      </w:tr>
      <w:tr>
        <w:trPr>
          <w:trHeight w:hRule="atLeast" w:val="20"/>
        </w:trPr>
        <w:tc>
          <w:tcPr>
            <w:tcW w:type="dxa" w:w="4678"/>
            <w:shd w:fill="auto" w:val="clear"/>
          </w:tcPr>
          <w:p w14:paraId="0D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E300000">
            <w:pPr>
              <w:rPr>
                <w:sz w:val="20"/>
              </w:rPr>
            </w:pPr>
            <w:r>
              <w:rPr>
                <w:sz w:val="20"/>
              </w:rPr>
              <w:t>620</w:t>
            </w:r>
          </w:p>
        </w:tc>
        <w:tc>
          <w:tcPr>
            <w:tcW w:type="dxa" w:w="426"/>
            <w:shd w:fill="auto" w:val="clear"/>
          </w:tcPr>
          <w:p w14:paraId="0F300000">
            <w:pPr>
              <w:rPr>
                <w:sz w:val="20"/>
              </w:rPr>
            </w:pPr>
            <w:r>
              <w:rPr>
                <w:sz w:val="20"/>
              </w:rPr>
              <w:t>05</w:t>
            </w:r>
          </w:p>
        </w:tc>
        <w:tc>
          <w:tcPr>
            <w:tcW w:type="dxa" w:w="425"/>
            <w:shd w:fill="auto" w:val="clear"/>
          </w:tcPr>
          <w:p w14:paraId="10300000">
            <w:pPr>
              <w:rPr>
                <w:sz w:val="20"/>
              </w:rPr>
            </w:pPr>
            <w:r>
              <w:rPr>
                <w:sz w:val="20"/>
              </w:rPr>
              <w:t>03</w:t>
            </w:r>
          </w:p>
        </w:tc>
        <w:tc>
          <w:tcPr>
            <w:tcW w:type="dxa" w:w="1559"/>
            <w:shd w:fill="auto" w:val="clear"/>
          </w:tcPr>
          <w:p w14:paraId="11300000">
            <w:pPr>
              <w:rPr>
                <w:sz w:val="20"/>
              </w:rPr>
            </w:pPr>
            <w:r>
              <w:rPr>
                <w:sz w:val="20"/>
              </w:rPr>
              <w:t>04 3 02 20290</w:t>
            </w:r>
          </w:p>
        </w:tc>
        <w:tc>
          <w:tcPr>
            <w:tcW w:type="dxa" w:w="567"/>
            <w:shd w:fill="auto" w:val="clear"/>
          </w:tcPr>
          <w:p w14:paraId="12300000">
            <w:pPr>
              <w:rPr>
                <w:sz w:val="20"/>
              </w:rPr>
            </w:pPr>
            <w:r>
              <w:rPr>
                <w:sz w:val="20"/>
              </w:rPr>
              <w:t>240</w:t>
            </w:r>
          </w:p>
        </w:tc>
        <w:tc>
          <w:tcPr>
            <w:tcW w:type="dxa" w:w="1438"/>
            <w:shd w:fill="auto" w:val="clear"/>
          </w:tcPr>
          <w:p w14:paraId="13300000">
            <w:pPr>
              <w:ind/>
              <w:jc w:val="right"/>
              <w:rPr>
                <w:sz w:val="20"/>
              </w:rPr>
            </w:pPr>
            <w:r>
              <w:rPr>
                <w:sz w:val="20"/>
              </w:rPr>
              <w:t>23 274,15</w:t>
            </w:r>
          </w:p>
        </w:tc>
      </w:tr>
      <w:tr>
        <w:trPr>
          <w:trHeight w:hRule="atLeast" w:val="20"/>
        </w:trPr>
        <w:tc>
          <w:tcPr>
            <w:tcW w:type="dxa" w:w="4678"/>
            <w:shd w:fill="auto" w:val="clear"/>
          </w:tcPr>
          <w:p w14:paraId="1430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567"/>
            <w:shd w:fill="auto" w:val="clear"/>
          </w:tcPr>
          <w:p w14:paraId="15300000">
            <w:pPr>
              <w:rPr>
                <w:sz w:val="20"/>
              </w:rPr>
            </w:pPr>
            <w:r>
              <w:rPr>
                <w:sz w:val="20"/>
              </w:rPr>
              <w:t>620</w:t>
            </w:r>
          </w:p>
        </w:tc>
        <w:tc>
          <w:tcPr>
            <w:tcW w:type="dxa" w:w="426"/>
            <w:shd w:fill="auto" w:val="clear"/>
          </w:tcPr>
          <w:p w14:paraId="16300000">
            <w:pPr>
              <w:rPr>
                <w:sz w:val="20"/>
              </w:rPr>
            </w:pPr>
            <w:r>
              <w:rPr>
                <w:sz w:val="20"/>
              </w:rPr>
              <w:t>05</w:t>
            </w:r>
          </w:p>
        </w:tc>
        <w:tc>
          <w:tcPr>
            <w:tcW w:type="dxa" w:w="425"/>
            <w:shd w:fill="auto" w:val="clear"/>
          </w:tcPr>
          <w:p w14:paraId="17300000">
            <w:pPr>
              <w:rPr>
                <w:sz w:val="20"/>
              </w:rPr>
            </w:pPr>
            <w:r>
              <w:rPr>
                <w:sz w:val="20"/>
              </w:rPr>
              <w:t>03</w:t>
            </w:r>
          </w:p>
        </w:tc>
        <w:tc>
          <w:tcPr>
            <w:tcW w:type="dxa" w:w="1559"/>
            <w:shd w:fill="auto" w:val="clear"/>
          </w:tcPr>
          <w:p w14:paraId="18300000">
            <w:pPr>
              <w:rPr>
                <w:sz w:val="20"/>
              </w:rPr>
            </w:pPr>
            <w:r>
              <w:rPr>
                <w:sz w:val="20"/>
              </w:rPr>
              <w:t>04 3 03 00000</w:t>
            </w:r>
          </w:p>
        </w:tc>
        <w:tc>
          <w:tcPr>
            <w:tcW w:type="dxa" w:w="567"/>
            <w:shd w:fill="auto" w:val="clear"/>
          </w:tcPr>
          <w:p w14:paraId="19300000">
            <w:pPr>
              <w:rPr>
                <w:sz w:val="20"/>
              </w:rPr>
            </w:pPr>
            <w:r>
              <w:rPr>
                <w:sz w:val="20"/>
              </w:rPr>
              <w:t>000</w:t>
            </w:r>
          </w:p>
        </w:tc>
        <w:tc>
          <w:tcPr>
            <w:tcW w:type="dxa" w:w="1438"/>
            <w:shd w:fill="auto" w:val="clear"/>
          </w:tcPr>
          <w:p w14:paraId="1A300000">
            <w:pPr>
              <w:ind/>
              <w:jc w:val="right"/>
              <w:rPr>
                <w:sz w:val="20"/>
              </w:rPr>
            </w:pPr>
            <w:r>
              <w:rPr>
                <w:sz w:val="20"/>
              </w:rPr>
              <w:t>7 772,33</w:t>
            </w:r>
          </w:p>
        </w:tc>
      </w:tr>
      <w:tr>
        <w:trPr>
          <w:trHeight w:hRule="atLeast" w:val="20"/>
        </w:trPr>
        <w:tc>
          <w:tcPr>
            <w:tcW w:type="dxa" w:w="4678"/>
            <w:shd w:fill="auto" w:val="clear"/>
          </w:tcPr>
          <w:p w14:paraId="1B30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type="dxa" w:w="567"/>
            <w:shd w:fill="auto" w:val="clear"/>
          </w:tcPr>
          <w:p w14:paraId="1C300000">
            <w:pPr>
              <w:rPr>
                <w:sz w:val="20"/>
              </w:rPr>
            </w:pPr>
            <w:r>
              <w:rPr>
                <w:sz w:val="20"/>
              </w:rPr>
              <w:t>620</w:t>
            </w:r>
          </w:p>
        </w:tc>
        <w:tc>
          <w:tcPr>
            <w:tcW w:type="dxa" w:w="426"/>
            <w:shd w:fill="auto" w:val="clear"/>
          </w:tcPr>
          <w:p w14:paraId="1D300000">
            <w:pPr>
              <w:rPr>
                <w:sz w:val="20"/>
              </w:rPr>
            </w:pPr>
            <w:r>
              <w:rPr>
                <w:sz w:val="20"/>
              </w:rPr>
              <w:t>05</w:t>
            </w:r>
          </w:p>
        </w:tc>
        <w:tc>
          <w:tcPr>
            <w:tcW w:type="dxa" w:w="425"/>
            <w:shd w:fill="auto" w:val="clear"/>
          </w:tcPr>
          <w:p w14:paraId="1E300000">
            <w:pPr>
              <w:rPr>
                <w:sz w:val="20"/>
              </w:rPr>
            </w:pPr>
            <w:r>
              <w:rPr>
                <w:sz w:val="20"/>
              </w:rPr>
              <w:t>03</w:t>
            </w:r>
          </w:p>
        </w:tc>
        <w:tc>
          <w:tcPr>
            <w:tcW w:type="dxa" w:w="1559"/>
            <w:shd w:fill="auto" w:val="clear"/>
          </w:tcPr>
          <w:p w14:paraId="1F300000">
            <w:pPr>
              <w:rPr>
                <w:sz w:val="20"/>
              </w:rPr>
            </w:pPr>
            <w:r>
              <w:rPr>
                <w:sz w:val="20"/>
              </w:rPr>
              <w:t>04 3 03 21510</w:t>
            </w:r>
          </w:p>
        </w:tc>
        <w:tc>
          <w:tcPr>
            <w:tcW w:type="dxa" w:w="567"/>
            <w:shd w:fill="auto" w:val="clear"/>
          </w:tcPr>
          <w:p w14:paraId="20300000">
            <w:pPr>
              <w:rPr>
                <w:sz w:val="20"/>
              </w:rPr>
            </w:pPr>
            <w:r>
              <w:rPr>
                <w:sz w:val="20"/>
              </w:rPr>
              <w:t>000</w:t>
            </w:r>
          </w:p>
        </w:tc>
        <w:tc>
          <w:tcPr>
            <w:tcW w:type="dxa" w:w="1438"/>
            <w:shd w:fill="auto" w:val="clear"/>
          </w:tcPr>
          <w:p w14:paraId="21300000">
            <w:pPr>
              <w:ind/>
              <w:jc w:val="right"/>
              <w:rPr>
                <w:sz w:val="20"/>
              </w:rPr>
            </w:pPr>
            <w:r>
              <w:rPr>
                <w:sz w:val="20"/>
              </w:rPr>
              <w:t>5 978,66</w:t>
            </w:r>
          </w:p>
        </w:tc>
      </w:tr>
      <w:tr>
        <w:trPr>
          <w:trHeight w:hRule="atLeast" w:val="20"/>
        </w:trPr>
        <w:tc>
          <w:tcPr>
            <w:tcW w:type="dxa" w:w="4678"/>
            <w:shd w:fill="auto" w:val="clear"/>
          </w:tcPr>
          <w:p w14:paraId="22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3300000">
            <w:pPr>
              <w:rPr>
                <w:sz w:val="20"/>
              </w:rPr>
            </w:pPr>
            <w:r>
              <w:rPr>
                <w:sz w:val="20"/>
              </w:rPr>
              <w:t>620</w:t>
            </w:r>
          </w:p>
        </w:tc>
        <w:tc>
          <w:tcPr>
            <w:tcW w:type="dxa" w:w="426"/>
            <w:shd w:fill="auto" w:val="clear"/>
          </w:tcPr>
          <w:p w14:paraId="24300000">
            <w:pPr>
              <w:rPr>
                <w:sz w:val="20"/>
              </w:rPr>
            </w:pPr>
            <w:r>
              <w:rPr>
                <w:sz w:val="20"/>
              </w:rPr>
              <w:t>05</w:t>
            </w:r>
          </w:p>
        </w:tc>
        <w:tc>
          <w:tcPr>
            <w:tcW w:type="dxa" w:w="425"/>
            <w:shd w:fill="auto" w:val="clear"/>
          </w:tcPr>
          <w:p w14:paraId="25300000">
            <w:pPr>
              <w:rPr>
                <w:sz w:val="20"/>
              </w:rPr>
            </w:pPr>
            <w:r>
              <w:rPr>
                <w:sz w:val="20"/>
              </w:rPr>
              <w:t>03</w:t>
            </w:r>
          </w:p>
        </w:tc>
        <w:tc>
          <w:tcPr>
            <w:tcW w:type="dxa" w:w="1559"/>
            <w:shd w:fill="auto" w:val="clear"/>
          </w:tcPr>
          <w:p w14:paraId="26300000">
            <w:pPr>
              <w:rPr>
                <w:sz w:val="20"/>
              </w:rPr>
            </w:pPr>
            <w:r>
              <w:rPr>
                <w:sz w:val="20"/>
              </w:rPr>
              <w:t>04 3 03 21510</w:t>
            </w:r>
          </w:p>
        </w:tc>
        <w:tc>
          <w:tcPr>
            <w:tcW w:type="dxa" w:w="567"/>
            <w:shd w:fill="auto" w:val="clear"/>
          </w:tcPr>
          <w:p w14:paraId="27300000">
            <w:pPr>
              <w:rPr>
                <w:sz w:val="20"/>
              </w:rPr>
            </w:pPr>
            <w:r>
              <w:rPr>
                <w:sz w:val="20"/>
              </w:rPr>
              <w:t>240</w:t>
            </w:r>
          </w:p>
        </w:tc>
        <w:tc>
          <w:tcPr>
            <w:tcW w:type="dxa" w:w="1438"/>
            <w:shd w:fill="auto" w:val="clear"/>
          </w:tcPr>
          <w:p w14:paraId="28300000">
            <w:pPr>
              <w:ind/>
              <w:jc w:val="right"/>
              <w:rPr>
                <w:sz w:val="20"/>
              </w:rPr>
            </w:pPr>
            <w:r>
              <w:rPr>
                <w:sz w:val="20"/>
              </w:rPr>
              <w:t>5 978,66</w:t>
            </w:r>
          </w:p>
        </w:tc>
      </w:tr>
      <w:tr>
        <w:trPr>
          <w:trHeight w:hRule="atLeast" w:val="20"/>
        </w:trPr>
        <w:tc>
          <w:tcPr>
            <w:tcW w:type="dxa" w:w="4678"/>
            <w:shd w:fill="auto" w:val="clear"/>
          </w:tcPr>
          <w:p w14:paraId="29300000">
            <w:pPr>
              <w:rPr>
                <w:sz w:val="20"/>
              </w:rPr>
            </w:pPr>
            <w:r>
              <w:rPr>
                <w:sz w:val="20"/>
              </w:rPr>
              <w:t>Организация мероприятий при осуществлении деятельности по обращению с животными без владельцев</w:t>
            </w:r>
          </w:p>
        </w:tc>
        <w:tc>
          <w:tcPr>
            <w:tcW w:type="dxa" w:w="567"/>
            <w:shd w:fill="auto" w:val="clear"/>
          </w:tcPr>
          <w:p w14:paraId="2A300000">
            <w:pPr>
              <w:rPr>
                <w:sz w:val="20"/>
              </w:rPr>
            </w:pPr>
            <w:r>
              <w:rPr>
                <w:sz w:val="20"/>
              </w:rPr>
              <w:t>620</w:t>
            </w:r>
          </w:p>
        </w:tc>
        <w:tc>
          <w:tcPr>
            <w:tcW w:type="dxa" w:w="426"/>
            <w:shd w:fill="auto" w:val="clear"/>
          </w:tcPr>
          <w:p w14:paraId="2B300000">
            <w:pPr>
              <w:rPr>
                <w:sz w:val="20"/>
              </w:rPr>
            </w:pPr>
            <w:r>
              <w:rPr>
                <w:sz w:val="20"/>
              </w:rPr>
              <w:t>05</w:t>
            </w:r>
          </w:p>
        </w:tc>
        <w:tc>
          <w:tcPr>
            <w:tcW w:type="dxa" w:w="425"/>
            <w:shd w:fill="auto" w:val="clear"/>
          </w:tcPr>
          <w:p w14:paraId="2C300000">
            <w:pPr>
              <w:rPr>
                <w:sz w:val="20"/>
              </w:rPr>
            </w:pPr>
            <w:r>
              <w:rPr>
                <w:sz w:val="20"/>
              </w:rPr>
              <w:t>03</w:t>
            </w:r>
          </w:p>
        </w:tc>
        <w:tc>
          <w:tcPr>
            <w:tcW w:type="dxa" w:w="1559"/>
            <w:shd w:fill="auto" w:val="clear"/>
          </w:tcPr>
          <w:p w14:paraId="2D300000">
            <w:pPr>
              <w:rPr>
                <w:sz w:val="20"/>
              </w:rPr>
            </w:pPr>
            <w:r>
              <w:rPr>
                <w:sz w:val="20"/>
              </w:rPr>
              <w:t>04 3 03 77150</w:t>
            </w:r>
          </w:p>
        </w:tc>
        <w:tc>
          <w:tcPr>
            <w:tcW w:type="dxa" w:w="567"/>
            <w:shd w:fill="auto" w:val="clear"/>
          </w:tcPr>
          <w:p w14:paraId="2E300000">
            <w:pPr>
              <w:rPr>
                <w:sz w:val="20"/>
              </w:rPr>
            </w:pPr>
            <w:r>
              <w:rPr>
                <w:sz w:val="20"/>
              </w:rPr>
              <w:t>000</w:t>
            </w:r>
          </w:p>
        </w:tc>
        <w:tc>
          <w:tcPr>
            <w:tcW w:type="dxa" w:w="1438"/>
            <w:shd w:fill="auto" w:val="clear"/>
          </w:tcPr>
          <w:p w14:paraId="2F300000">
            <w:pPr>
              <w:ind/>
              <w:jc w:val="right"/>
              <w:rPr>
                <w:sz w:val="20"/>
              </w:rPr>
            </w:pPr>
            <w:r>
              <w:rPr>
                <w:sz w:val="20"/>
              </w:rPr>
              <w:t>1 793,67</w:t>
            </w:r>
          </w:p>
        </w:tc>
      </w:tr>
      <w:tr>
        <w:trPr>
          <w:trHeight w:hRule="atLeast" w:val="20"/>
        </w:trPr>
        <w:tc>
          <w:tcPr>
            <w:tcW w:type="dxa" w:w="4678"/>
            <w:shd w:fill="auto" w:val="clear"/>
          </w:tcPr>
          <w:p w14:paraId="30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1300000">
            <w:pPr>
              <w:rPr>
                <w:sz w:val="20"/>
              </w:rPr>
            </w:pPr>
            <w:r>
              <w:rPr>
                <w:sz w:val="20"/>
              </w:rPr>
              <w:t>620</w:t>
            </w:r>
          </w:p>
        </w:tc>
        <w:tc>
          <w:tcPr>
            <w:tcW w:type="dxa" w:w="426"/>
            <w:shd w:fill="auto" w:val="clear"/>
          </w:tcPr>
          <w:p w14:paraId="32300000">
            <w:pPr>
              <w:rPr>
                <w:sz w:val="20"/>
              </w:rPr>
            </w:pPr>
            <w:r>
              <w:rPr>
                <w:sz w:val="20"/>
              </w:rPr>
              <w:t>05</w:t>
            </w:r>
          </w:p>
        </w:tc>
        <w:tc>
          <w:tcPr>
            <w:tcW w:type="dxa" w:w="425"/>
            <w:shd w:fill="auto" w:val="clear"/>
          </w:tcPr>
          <w:p w14:paraId="33300000">
            <w:pPr>
              <w:rPr>
                <w:sz w:val="20"/>
              </w:rPr>
            </w:pPr>
            <w:r>
              <w:rPr>
                <w:sz w:val="20"/>
              </w:rPr>
              <w:t>03</w:t>
            </w:r>
          </w:p>
        </w:tc>
        <w:tc>
          <w:tcPr>
            <w:tcW w:type="dxa" w:w="1559"/>
            <w:shd w:fill="auto" w:val="clear"/>
          </w:tcPr>
          <w:p w14:paraId="34300000">
            <w:pPr>
              <w:rPr>
                <w:sz w:val="20"/>
              </w:rPr>
            </w:pPr>
            <w:r>
              <w:rPr>
                <w:sz w:val="20"/>
              </w:rPr>
              <w:t>04 3 03 77150</w:t>
            </w:r>
          </w:p>
        </w:tc>
        <w:tc>
          <w:tcPr>
            <w:tcW w:type="dxa" w:w="567"/>
            <w:shd w:fill="auto" w:val="clear"/>
          </w:tcPr>
          <w:p w14:paraId="35300000">
            <w:pPr>
              <w:rPr>
                <w:sz w:val="20"/>
              </w:rPr>
            </w:pPr>
            <w:r>
              <w:rPr>
                <w:sz w:val="20"/>
              </w:rPr>
              <w:t>240</w:t>
            </w:r>
          </w:p>
        </w:tc>
        <w:tc>
          <w:tcPr>
            <w:tcW w:type="dxa" w:w="1438"/>
            <w:shd w:fill="auto" w:val="clear"/>
          </w:tcPr>
          <w:p w14:paraId="36300000">
            <w:pPr>
              <w:ind/>
              <w:jc w:val="right"/>
              <w:rPr>
                <w:sz w:val="20"/>
              </w:rPr>
            </w:pPr>
            <w:r>
              <w:rPr>
                <w:sz w:val="20"/>
              </w:rPr>
              <w:t>1 793,67</w:t>
            </w:r>
          </w:p>
        </w:tc>
      </w:tr>
      <w:tr>
        <w:trPr>
          <w:trHeight w:hRule="atLeast" w:val="20"/>
        </w:trPr>
        <w:tc>
          <w:tcPr>
            <w:tcW w:type="dxa" w:w="4678"/>
            <w:shd w:fill="auto" w:val="clear"/>
          </w:tcPr>
          <w:p w14:paraId="37300000">
            <w:pPr>
              <w:rPr>
                <w:sz w:val="20"/>
              </w:rPr>
            </w:pPr>
            <w:r>
              <w:rPr>
                <w:sz w:val="20"/>
              </w:rPr>
              <w:t>Основное мероприятие «Благоустройство территории города Ставрополя»</w:t>
            </w:r>
          </w:p>
        </w:tc>
        <w:tc>
          <w:tcPr>
            <w:tcW w:type="dxa" w:w="567"/>
            <w:shd w:fill="auto" w:val="clear"/>
          </w:tcPr>
          <w:p w14:paraId="38300000">
            <w:pPr>
              <w:rPr>
                <w:sz w:val="20"/>
              </w:rPr>
            </w:pPr>
            <w:r>
              <w:rPr>
                <w:sz w:val="20"/>
              </w:rPr>
              <w:t>620</w:t>
            </w:r>
          </w:p>
        </w:tc>
        <w:tc>
          <w:tcPr>
            <w:tcW w:type="dxa" w:w="426"/>
            <w:shd w:fill="auto" w:val="clear"/>
          </w:tcPr>
          <w:p w14:paraId="39300000">
            <w:pPr>
              <w:rPr>
                <w:sz w:val="20"/>
              </w:rPr>
            </w:pPr>
            <w:r>
              <w:rPr>
                <w:sz w:val="20"/>
              </w:rPr>
              <w:t>05</w:t>
            </w:r>
          </w:p>
        </w:tc>
        <w:tc>
          <w:tcPr>
            <w:tcW w:type="dxa" w:w="425"/>
            <w:shd w:fill="auto" w:val="clear"/>
          </w:tcPr>
          <w:p w14:paraId="3A300000">
            <w:pPr>
              <w:rPr>
                <w:sz w:val="20"/>
              </w:rPr>
            </w:pPr>
            <w:r>
              <w:rPr>
                <w:sz w:val="20"/>
              </w:rPr>
              <w:t>03</w:t>
            </w:r>
          </w:p>
        </w:tc>
        <w:tc>
          <w:tcPr>
            <w:tcW w:type="dxa" w:w="1559"/>
            <w:shd w:fill="auto" w:val="clear"/>
          </w:tcPr>
          <w:p w14:paraId="3B300000">
            <w:pPr>
              <w:rPr>
                <w:sz w:val="20"/>
              </w:rPr>
            </w:pPr>
            <w:r>
              <w:rPr>
                <w:sz w:val="20"/>
              </w:rPr>
              <w:t>04 3 04 00000</w:t>
            </w:r>
          </w:p>
        </w:tc>
        <w:tc>
          <w:tcPr>
            <w:tcW w:type="dxa" w:w="567"/>
            <w:shd w:fill="auto" w:val="clear"/>
          </w:tcPr>
          <w:p w14:paraId="3C300000">
            <w:pPr>
              <w:rPr>
                <w:sz w:val="20"/>
              </w:rPr>
            </w:pPr>
            <w:r>
              <w:rPr>
                <w:sz w:val="20"/>
              </w:rPr>
              <w:t>000</w:t>
            </w:r>
          </w:p>
        </w:tc>
        <w:tc>
          <w:tcPr>
            <w:tcW w:type="dxa" w:w="1438"/>
            <w:shd w:fill="auto" w:val="clear"/>
          </w:tcPr>
          <w:p w14:paraId="3D300000">
            <w:pPr>
              <w:ind/>
              <w:jc w:val="right"/>
              <w:rPr>
                <w:sz w:val="20"/>
              </w:rPr>
            </w:pPr>
            <w:r>
              <w:rPr>
                <w:sz w:val="20"/>
              </w:rPr>
              <w:t>421 693,27</w:t>
            </w:r>
          </w:p>
        </w:tc>
      </w:tr>
      <w:tr>
        <w:trPr>
          <w:trHeight w:hRule="atLeast" w:val="20"/>
        </w:trPr>
        <w:tc>
          <w:tcPr>
            <w:tcW w:type="dxa" w:w="4678"/>
            <w:shd w:fill="auto" w:val="clear"/>
          </w:tcPr>
          <w:p w14:paraId="3E30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3F300000">
            <w:pPr>
              <w:rPr>
                <w:sz w:val="20"/>
              </w:rPr>
            </w:pPr>
            <w:r>
              <w:rPr>
                <w:sz w:val="20"/>
              </w:rPr>
              <w:t>620</w:t>
            </w:r>
          </w:p>
        </w:tc>
        <w:tc>
          <w:tcPr>
            <w:tcW w:type="dxa" w:w="426"/>
            <w:shd w:fill="auto" w:val="clear"/>
          </w:tcPr>
          <w:p w14:paraId="40300000">
            <w:pPr>
              <w:rPr>
                <w:sz w:val="20"/>
              </w:rPr>
            </w:pPr>
            <w:r>
              <w:rPr>
                <w:sz w:val="20"/>
              </w:rPr>
              <w:t>05</w:t>
            </w:r>
          </w:p>
        </w:tc>
        <w:tc>
          <w:tcPr>
            <w:tcW w:type="dxa" w:w="425"/>
            <w:shd w:fill="auto" w:val="clear"/>
          </w:tcPr>
          <w:p w14:paraId="41300000">
            <w:pPr>
              <w:rPr>
                <w:sz w:val="20"/>
              </w:rPr>
            </w:pPr>
            <w:r>
              <w:rPr>
                <w:sz w:val="20"/>
              </w:rPr>
              <w:t>03</w:t>
            </w:r>
          </w:p>
        </w:tc>
        <w:tc>
          <w:tcPr>
            <w:tcW w:type="dxa" w:w="1559"/>
            <w:shd w:fill="auto" w:val="clear"/>
          </w:tcPr>
          <w:p w14:paraId="42300000">
            <w:pPr>
              <w:rPr>
                <w:sz w:val="20"/>
              </w:rPr>
            </w:pPr>
            <w:r>
              <w:rPr>
                <w:sz w:val="20"/>
              </w:rPr>
              <w:t>04 3 04 11010</w:t>
            </w:r>
          </w:p>
        </w:tc>
        <w:tc>
          <w:tcPr>
            <w:tcW w:type="dxa" w:w="567"/>
            <w:shd w:fill="auto" w:val="clear"/>
          </w:tcPr>
          <w:p w14:paraId="43300000">
            <w:pPr>
              <w:rPr>
                <w:sz w:val="20"/>
              </w:rPr>
            </w:pPr>
            <w:r>
              <w:rPr>
                <w:sz w:val="20"/>
              </w:rPr>
              <w:t>000</w:t>
            </w:r>
          </w:p>
        </w:tc>
        <w:tc>
          <w:tcPr>
            <w:tcW w:type="dxa" w:w="1438"/>
            <w:shd w:fill="auto" w:val="clear"/>
          </w:tcPr>
          <w:p w14:paraId="44300000">
            <w:pPr>
              <w:ind/>
              <w:jc w:val="right"/>
              <w:rPr>
                <w:sz w:val="20"/>
              </w:rPr>
            </w:pPr>
            <w:r>
              <w:rPr>
                <w:sz w:val="20"/>
              </w:rPr>
              <w:t>7 785,83</w:t>
            </w:r>
          </w:p>
        </w:tc>
      </w:tr>
      <w:tr>
        <w:trPr>
          <w:trHeight w:hRule="atLeast" w:val="20"/>
        </w:trPr>
        <w:tc>
          <w:tcPr>
            <w:tcW w:type="dxa" w:w="4678"/>
            <w:shd w:fill="auto" w:val="clear"/>
          </w:tcPr>
          <w:p w14:paraId="45300000">
            <w:pPr>
              <w:rPr>
                <w:sz w:val="20"/>
              </w:rPr>
            </w:pPr>
            <w:r>
              <w:rPr>
                <w:sz w:val="20"/>
              </w:rPr>
              <w:t>Субсидии бюджетным учреждениям</w:t>
            </w:r>
          </w:p>
        </w:tc>
        <w:tc>
          <w:tcPr>
            <w:tcW w:type="dxa" w:w="567"/>
            <w:shd w:fill="auto" w:val="clear"/>
          </w:tcPr>
          <w:p w14:paraId="46300000">
            <w:pPr>
              <w:rPr>
                <w:sz w:val="20"/>
              </w:rPr>
            </w:pPr>
            <w:r>
              <w:rPr>
                <w:sz w:val="20"/>
              </w:rPr>
              <w:t>620</w:t>
            </w:r>
          </w:p>
        </w:tc>
        <w:tc>
          <w:tcPr>
            <w:tcW w:type="dxa" w:w="426"/>
            <w:shd w:fill="auto" w:val="clear"/>
          </w:tcPr>
          <w:p w14:paraId="47300000">
            <w:pPr>
              <w:rPr>
                <w:sz w:val="20"/>
              </w:rPr>
            </w:pPr>
            <w:r>
              <w:rPr>
                <w:sz w:val="20"/>
              </w:rPr>
              <w:t>05</w:t>
            </w:r>
          </w:p>
        </w:tc>
        <w:tc>
          <w:tcPr>
            <w:tcW w:type="dxa" w:w="425"/>
            <w:shd w:fill="auto" w:val="clear"/>
          </w:tcPr>
          <w:p w14:paraId="48300000">
            <w:pPr>
              <w:rPr>
                <w:sz w:val="20"/>
              </w:rPr>
            </w:pPr>
            <w:r>
              <w:rPr>
                <w:sz w:val="20"/>
              </w:rPr>
              <w:t>03</w:t>
            </w:r>
          </w:p>
        </w:tc>
        <w:tc>
          <w:tcPr>
            <w:tcW w:type="dxa" w:w="1559"/>
            <w:shd w:fill="auto" w:val="clear"/>
          </w:tcPr>
          <w:p w14:paraId="49300000">
            <w:pPr>
              <w:rPr>
                <w:sz w:val="20"/>
              </w:rPr>
            </w:pPr>
            <w:r>
              <w:rPr>
                <w:sz w:val="20"/>
              </w:rPr>
              <w:t>04 3 04 11010</w:t>
            </w:r>
          </w:p>
        </w:tc>
        <w:tc>
          <w:tcPr>
            <w:tcW w:type="dxa" w:w="567"/>
            <w:shd w:fill="auto" w:val="clear"/>
          </w:tcPr>
          <w:p w14:paraId="4A300000">
            <w:pPr>
              <w:rPr>
                <w:sz w:val="20"/>
              </w:rPr>
            </w:pPr>
            <w:r>
              <w:rPr>
                <w:sz w:val="20"/>
              </w:rPr>
              <w:t>610</w:t>
            </w:r>
          </w:p>
        </w:tc>
        <w:tc>
          <w:tcPr>
            <w:tcW w:type="dxa" w:w="1438"/>
            <w:shd w:fill="auto" w:val="clear"/>
          </w:tcPr>
          <w:p w14:paraId="4B300000">
            <w:pPr>
              <w:ind/>
              <w:jc w:val="right"/>
              <w:rPr>
                <w:sz w:val="20"/>
              </w:rPr>
            </w:pPr>
            <w:r>
              <w:rPr>
                <w:sz w:val="20"/>
              </w:rPr>
              <w:t>7 785,83</w:t>
            </w:r>
          </w:p>
        </w:tc>
      </w:tr>
      <w:tr>
        <w:trPr>
          <w:trHeight w:hRule="atLeast" w:val="20"/>
        </w:trPr>
        <w:tc>
          <w:tcPr>
            <w:tcW w:type="dxa" w:w="4678"/>
            <w:shd w:fill="auto" w:val="clear"/>
          </w:tcPr>
          <w:p w14:paraId="4C300000">
            <w:pPr>
              <w:rPr>
                <w:sz w:val="20"/>
              </w:rPr>
            </w:pPr>
            <w:r>
              <w:rPr>
                <w:sz w:val="20"/>
              </w:rPr>
              <w:t>Расходы на обеспечение уличного освещения территории города Ставрополя</w:t>
            </w:r>
          </w:p>
        </w:tc>
        <w:tc>
          <w:tcPr>
            <w:tcW w:type="dxa" w:w="567"/>
            <w:shd w:fill="auto" w:val="clear"/>
          </w:tcPr>
          <w:p w14:paraId="4D300000">
            <w:pPr>
              <w:rPr>
                <w:sz w:val="20"/>
              </w:rPr>
            </w:pPr>
            <w:r>
              <w:rPr>
                <w:sz w:val="20"/>
              </w:rPr>
              <w:t>620</w:t>
            </w:r>
          </w:p>
        </w:tc>
        <w:tc>
          <w:tcPr>
            <w:tcW w:type="dxa" w:w="426"/>
            <w:shd w:fill="auto" w:val="clear"/>
          </w:tcPr>
          <w:p w14:paraId="4E300000">
            <w:pPr>
              <w:rPr>
                <w:sz w:val="20"/>
              </w:rPr>
            </w:pPr>
            <w:r>
              <w:rPr>
                <w:sz w:val="20"/>
              </w:rPr>
              <w:t>05</w:t>
            </w:r>
          </w:p>
        </w:tc>
        <w:tc>
          <w:tcPr>
            <w:tcW w:type="dxa" w:w="425"/>
            <w:shd w:fill="auto" w:val="clear"/>
          </w:tcPr>
          <w:p w14:paraId="4F300000">
            <w:pPr>
              <w:rPr>
                <w:sz w:val="20"/>
              </w:rPr>
            </w:pPr>
            <w:r>
              <w:rPr>
                <w:sz w:val="20"/>
              </w:rPr>
              <w:t>03</w:t>
            </w:r>
          </w:p>
        </w:tc>
        <w:tc>
          <w:tcPr>
            <w:tcW w:type="dxa" w:w="1559"/>
            <w:shd w:fill="auto" w:val="clear"/>
          </w:tcPr>
          <w:p w14:paraId="50300000">
            <w:pPr>
              <w:rPr>
                <w:sz w:val="20"/>
              </w:rPr>
            </w:pPr>
            <w:r>
              <w:rPr>
                <w:sz w:val="20"/>
              </w:rPr>
              <w:t>04 3 04 20280</w:t>
            </w:r>
          </w:p>
        </w:tc>
        <w:tc>
          <w:tcPr>
            <w:tcW w:type="dxa" w:w="567"/>
            <w:shd w:fill="auto" w:val="clear"/>
          </w:tcPr>
          <w:p w14:paraId="51300000">
            <w:pPr>
              <w:rPr>
                <w:sz w:val="20"/>
              </w:rPr>
            </w:pPr>
            <w:r>
              <w:rPr>
                <w:sz w:val="20"/>
              </w:rPr>
              <w:t>000</w:t>
            </w:r>
          </w:p>
        </w:tc>
        <w:tc>
          <w:tcPr>
            <w:tcW w:type="dxa" w:w="1438"/>
            <w:shd w:fill="auto" w:val="clear"/>
          </w:tcPr>
          <w:p w14:paraId="52300000">
            <w:pPr>
              <w:ind/>
              <w:jc w:val="right"/>
              <w:rPr>
                <w:sz w:val="20"/>
              </w:rPr>
            </w:pPr>
            <w:r>
              <w:rPr>
                <w:sz w:val="20"/>
              </w:rPr>
              <w:t>235 960,15</w:t>
            </w:r>
          </w:p>
        </w:tc>
      </w:tr>
      <w:tr>
        <w:trPr>
          <w:trHeight w:hRule="atLeast" w:val="20"/>
        </w:trPr>
        <w:tc>
          <w:tcPr>
            <w:tcW w:type="dxa" w:w="4678"/>
            <w:shd w:fill="auto" w:val="clear"/>
          </w:tcPr>
          <w:p w14:paraId="53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4300000">
            <w:pPr>
              <w:rPr>
                <w:sz w:val="20"/>
              </w:rPr>
            </w:pPr>
            <w:r>
              <w:rPr>
                <w:sz w:val="20"/>
              </w:rPr>
              <w:t>620</w:t>
            </w:r>
          </w:p>
        </w:tc>
        <w:tc>
          <w:tcPr>
            <w:tcW w:type="dxa" w:w="426"/>
            <w:shd w:fill="auto" w:val="clear"/>
          </w:tcPr>
          <w:p w14:paraId="55300000">
            <w:pPr>
              <w:rPr>
                <w:sz w:val="20"/>
              </w:rPr>
            </w:pPr>
            <w:r>
              <w:rPr>
                <w:sz w:val="20"/>
              </w:rPr>
              <w:t>05</w:t>
            </w:r>
          </w:p>
        </w:tc>
        <w:tc>
          <w:tcPr>
            <w:tcW w:type="dxa" w:w="425"/>
            <w:shd w:fill="auto" w:val="clear"/>
          </w:tcPr>
          <w:p w14:paraId="56300000">
            <w:pPr>
              <w:rPr>
                <w:sz w:val="20"/>
              </w:rPr>
            </w:pPr>
            <w:r>
              <w:rPr>
                <w:sz w:val="20"/>
              </w:rPr>
              <w:t>03</w:t>
            </w:r>
          </w:p>
        </w:tc>
        <w:tc>
          <w:tcPr>
            <w:tcW w:type="dxa" w:w="1559"/>
            <w:shd w:fill="auto" w:val="clear"/>
          </w:tcPr>
          <w:p w14:paraId="57300000">
            <w:pPr>
              <w:rPr>
                <w:sz w:val="20"/>
              </w:rPr>
            </w:pPr>
            <w:r>
              <w:rPr>
                <w:sz w:val="20"/>
              </w:rPr>
              <w:t>04 3 04 20280</w:t>
            </w:r>
          </w:p>
        </w:tc>
        <w:tc>
          <w:tcPr>
            <w:tcW w:type="dxa" w:w="567"/>
            <w:shd w:fill="auto" w:val="clear"/>
          </w:tcPr>
          <w:p w14:paraId="58300000">
            <w:pPr>
              <w:rPr>
                <w:sz w:val="20"/>
              </w:rPr>
            </w:pPr>
            <w:r>
              <w:rPr>
                <w:sz w:val="20"/>
              </w:rPr>
              <w:t>240</w:t>
            </w:r>
          </w:p>
        </w:tc>
        <w:tc>
          <w:tcPr>
            <w:tcW w:type="dxa" w:w="1438"/>
            <w:shd w:fill="auto" w:val="clear"/>
          </w:tcPr>
          <w:p w14:paraId="59300000">
            <w:pPr>
              <w:ind/>
              <w:jc w:val="right"/>
              <w:rPr>
                <w:sz w:val="20"/>
              </w:rPr>
            </w:pPr>
            <w:r>
              <w:rPr>
                <w:sz w:val="20"/>
              </w:rPr>
              <w:t>235 960,15</w:t>
            </w:r>
          </w:p>
        </w:tc>
      </w:tr>
      <w:tr>
        <w:trPr>
          <w:trHeight w:hRule="atLeast" w:val="20"/>
        </w:trPr>
        <w:tc>
          <w:tcPr>
            <w:tcW w:type="dxa" w:w="4678"/>
            <w:shd w:fill="auto" w:val="clear"/>
          </w:tcPr>
          <w:p w14:paraId="5A30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5B300000">
            <w:pPr>
              <w:rPr>
                <w:sz w:val="20"/>
              </w:rPr>
            </w:pPr>
            <w:r>
              <w:rPr>
                <w:sz w:val="20"/>
              </w:rPr>
              <w:t>620</w:t>
            </w:r>
          </w:p>
        </w:tc>
        <w:tc>
          <w:tcPr>
            <w:tcW w:type="dxa" w:w="426"/>
            <w:shd w:fill="auto" w:val="clear"/>
          </w:tcPr>
          <w:p w14:paraId="5C300000">
            <w:pPr>
              <w:rPr>
                <w:sz w:val="20"/>
              </w:rPr>
            </w:pPr>
            <w:r>
              <w:rPr>
                <w:sz w:val="20"/>
              </w:rPr>
              <w:t>05</w:t>
            </w:r>
          </w:p>
        </w:tc>
        <w:tc>
          <w:tcPr>
            <w:tcW w:type="dxa" w:w="425"/>
            <w:shd w:fill="auto" w:val="clear"/>
          </w:tcPr>
          <w:p w14:paraId="5D300000">
            <w:pPr>
              <w:rPr>
                <w:sz w:val="20"/>
              </w:rPr>
            </w:pPr>
            <w:r>
              <w:rPr>
                <w:sz w:val="20"/>
              </w:rPr>
              <w:t>03</w:t>
            </w:r>
          </w:p>
        </w:tc>
        <w:tc>
          <w:tcPr>
            <w:tcW w:type="dxa" w:w="1559"/>
            <w:shd w:fill="auto" w:val="clear"/>
          </w:tcPr>
          <w:p w14:paraId="5E300000">
            <w:pPr>
              <w:rPr>
                <w:sz w:val="20"/>
              </w:rPr>
            </w:pPr>
            <w:r>
              <w:rPr>
                <w:sz w:val="20"/>
              </w:rPr>
              <w:t>04 3 04 20300</w:t>
            </w:r>
          </w:p>
        </w:tc>
        <w:tc>
          <w:tcPr>
            <w:tcW w:type="dxa" w:w="567"/>
            <w:shd w:fill="auto" w:val="clear"/>
          </w:tcPr>
          <w:p w14:paraId="5F300000">
            <w:pPr>
              <w:rPr>
                <w:sz w:val="20"/>
              </w:rPr>
            </w:pPr>
            <w:r>
              <w:rPr>
                <w:sz w:val="20"/>
              </w:rPr>
              <w:t>000</w:t>
            </w:r>
          </w:p>
        </w:tc>
        <w:tc>
          <w:tcPr>
            <w:tcW w:type="dxa" w:w="1438"/>
            <w:shd w:fill="auto" w:val="clear"/>
          </w:tcPr>
          <w:p w14:paraId="60300000">
            <w:pPr>
              <w:ind/>
              <w:jc w:val="right"/>
              <w:rPr>
                <w:sz w:val="20"/>
              </w:rPr>
            </w:pPr>
            <w:r>
              <w:rPr>
                <w:sz w:val="20"/>
              </w:rPr>
              <w:t>61 545,16</w:t>
            </w:r>
          </w:p>
        </w:tc>
      </w:tr>
      <w:tr>
        <w:trPr>
          <w:trHeight w:hRule="atLeast" w:val="20"/>
        </w:trPr>
        <w:tc>
          <w:tcPr>
            <w:tcW w:type="dxa" w:w="4678"/>
            <w:shd w:fill="auto" w:val="clear"/>
          </w:tcPr>
          <w:p w14:paraId="61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2300000">
            <w:pPr>
              <w:rPr>
                <w:sz w:val="20"/>
              </w:rPr>
            </w:pPr>
            <w:r>
              <w:rPr>
                <w:sz w:val="20"/>
              </w:rPr>
              <w:t>620</w:t>
            </w:r>
          </w:p>
        </w:tc>
        <w:tc>
          <w:tcPr>
            <w:tcW w:type="dxa" w:w="426"/>
            <w:shd w:fill="auto" w:val="clear"/>
          </w:tcPr>
          <w:p w14:paraId="63300000">
            <w:pPr>
              <w:rPr>
                <w:sz w:val="20"/>
              </w:rPr>
            </w:pPr>
            <w:r>
              <w:rPr>
                <w:sz w:val="20"/>
              </w:rPr>
              <w:t>05</w:t>
            </w:r>
          </w:p>
        </w:tc>
        <w:tc>
          <w:tcPr>
            <w:tcW w:type="dxa" w:w="425"/>
            <w:shd w:fill="auto" w:val="clear"/>
          </w:tcPr>
          <w:p w14:paraId="64300000">
            <w:pPr>
              <w:rPr>
                <w:sz w:val="20"/>
              </w:rPr>
            </w:pPr>
            <w:r>
              <w:rPr>
                <w:sz w:val="20"/>
              </w:rPr>
              <w:t>03</w:t>
            </w:r>
          </w:p>
        </w:tc>
        <w:tc>
          <w:tcPr>
            <w:tcW w:type="dxa" w:w="1559"/>
            <w:shd w:fill="auto" w:val="clear"/>
          </w:tcPr>
          <w:p w14:paraId="65300000">
            <w:pPr>
              <w:rPr>
                <w:sz w:val="20"/>
              </w:rPr>
            </w:pPr>
            <w:r>
              <w:rPr>
                <w:sz w:val="20"/>
              </w:rPr>
              <w:t>04 3 04 20300</w:t>
            </w:r>
          </w:p>
        </w:tc>
        <w:tc>
          <w:tcPr>
            <w:tcW w:type="dxa" w:w="567"/>
            <w:shd w:fill="auto" w:val="clear"/>
          </w:tcPr>
          <w:p w14:paraId="66300000">
            <w:pPr>
              <w:rPr>
                <w:sz w:val="20"/>
              </w:rPr>
            </w:pPr>
            <w:r>
              <w:rPr>
                <w:sz w:val="20"/>
              </w:rPr>
              <w:t>240</w:t>
            </w:r>
          </w:p>
        </w:tc>
        <w:tc>
          <w:tcPr>
            <w:tcW w:type="dxa" w:w="1438"/>
            <w:shd w:fill="auto" w:val="clear"/>
          </w:tcPr>
          <w:p w14:paraId="67300000">
            <w:pPr>
              <w:ind/>
              <w:jc w:val="right"/>
              <w:rPr>
                <w:sz w:val="20"/>
              </w:rPr>
            </w:pPr>
            <w:r>
              <w:rPr>
                <w:sz w:val="20"/>
              </w:rPr>
              <w:t>61 545,16</w:t>
            </w:r>
          </w:p>
        </w:tc>
      </w:tr>
      <w:tr>
        <w:trPr>
          <w:trHeight w:hRule="atLeast" w:val="20"/>
        </w:trPr>
        <w:tc>
          <w:tcPr>
            <w:tcW w:type="dxa" w:w="4678"/>
            <w:shd w:fill="auto" w:val="clear"/>
          </w:tcPr>
          <w:p w14:paraId="68300000">
            <w:pPr>
              <w:rPr>
                <w:sz w:val="20"/>
              </w:rPr>
            </w:pPr>
            <w:r>
              <w:rPr>
                <w:sz w:val="20"/>
              </w:rPr>
              <w:t>Расходы на проведение мероприятий по озеленению территории города Ставрополя</w:t>
            </w:r>
          </w:p>
        </w:tc>
        <w:tc>
          <w:tcPr>
            <w:tcW w:type="dxa" w:w="567"/>
            <w:shd w:fill="auto" w:val="clear"/>
          </w:tcPr>
          <w:p w14:paraId="69300000">
            <w:pPr>
              <w:rPr>
                <w:sz w:val="20"/>
              </w:rPr>
            </w:pPr>
            <w:r>
              <w:rPr>
                <w:sz w:val="20"/>
              </w:rPr>
              <w:t>620</w:t>
            </w:r>
          </w:p>
        </w:tc>
        <w:tc>
          <w:tcPr>
            <w:tcW w:type="dxa" w:w="426"/>
            <w:shd w:fill="auto" w:val="clear"/>
          </w:tcPr>
          <w:p w14:paraId="6A300000">
            <w:pPr>
              <w:rPr>
                <w:sz w:val="20"/>
              </w:rPr>
            </w:pPr>
            <w:r>
              <w:rPr>
                <w:sz w:val="20"/>
              </w:rPr>
              <w:t>05</w:t>
            </w:r>
          </w:p>
        </w:tc>
        <w:tc>
          <w:tcPr>
            <w:tcW w:type="dxa" w:w="425"/>
            <w:shd w:fill="auto" w:val="clear"/>
          </w:tcPr>
          <w:p w14:paraId="6B300000">
            <w:pPr>
              <w:rPr>
                <w:sz w:val="20"/>
              </w:rPr>
            </w:pPr>
            <w:r>
              <w:rPr>
                <w:sz w:val="20"/>
              </w:rPr>
              <w:t>03</w:t>
            </w:r>
          </w:p>
        </w:tc>
        <w:tc>
          <w:tcPr>
            <w:tcW w:type="dxa" w:w="1559"/>
            <w:shd w:fill="auto" w:val="clear"/>
          </w:tcPr>
          <w:p w14:paraId="6C300000">
            <w:pPr>
              <w:rPr>
                <w:sz w:val="20"/>
              </w:rPr>
            </w:pPr>
            <w:r>
              <w:rPr>
                <w:sz w:val="20"/>
              </w:rPr>
              <w:t>04 3 04 20780</w:t>
            </w:r>
          </w:p>
        </w:tc>
        <w:tc>
          <w:tcPr>
            <w:tcW w:type="dxa" w:w="567"/>
            <w:shd w:fill="auto" w:val="clear"/>
          </w:tcPr>
          <w:p w14:paraId="6D300000">
            <w:pPr>
              <w:rPr>
                <w:sz w:val="20"/>
              </w:rPr>
            </w:pPr>
            <w:r>
              <w:rPr>
                <w:sz w:val="20"/>
              </w:rPr>
              <w:t>000</w:t>
            </w:r>
          </w:p>
        </w:tc>
        <w:tc>
          <w:tcPr>
            <w:tcW w:type="dxa" w:w="1438"/>
            <w:shd w:fill="auto" w:val="clear"/>
          </w:tcPr>
          <w:p w14:paraId="6E300000">
            <w:pPr>
              <w:ind/>
              <w:jc w:val="right"/>
              <w:rPr>
                <w:sz w:val="20"/>
              </w:rPr>
            </w:pPr>
            <w:r>
              <w:rPr>
                <w:sz w:val="20"/>
              </w:rPr>
              <w:t>45 262,53</w:t>
            </w:r>
          </w:p>
        </w:tc>
      </w:tr>
      <w:tr>
        <w:trPr>
          <w:trHeight w:hRule="atLeast" w:val="20"/>
        </w:trPr>
        <w:tc>
          <w:tcPr>
            <w:tcW w:type="dxa" w:w="4678"/>
            <w:shd w:fill="auto" w:val="clear"/>
          </w:tcPr>
          <w:p w14:paraId="6F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0300000">
            <w:pPr>
              <w:rPr>
                <w:sz w:val="20"/>
              </w:rPr>
            </w:pPr>
            <w:r>
              <w:rPr>
                <w:sz w:val="20"/>
              </w:rPr>
              <w:t>620</w:t>
            </w:r>
          </w:p>
        </w:tc>
        <w:tc>
          <w:tcPr>
            <w:tcW w:type="dxa" w:w="426"/>
            <w:shd w:fill="auto" w:val="clear"/>
          </w:tcPr>
          <w:p w14:paraId="71300000">
            <w:pPr>
              <w:rPr>
                <w:sz w:val="20"/>
              </w:rPr>
            </w:pPr>
            <w:r>
              <w:rPr>
                <w:sz w:val="20"/>
              </w:rPr>
              <w:t>05</w:t>
            </w:r>
          </w:p>
        </w:tc>
        <w:tc>
          <w:tcPr>
            <w:tcW w:type="dxa" w:w="425"/>
            <w:shd w:fill="auto" w:val="clear"/>
          </w:tcPr>
          <w:p w14:paraId="72300000">
            <w:pPr>
              <w:rPr>
                <w:sz w:val="20"/>
              </w:rPr>
            </w:pPr>
            <w:r>
              <w:rPr>
                <w:sz w:val="20"/>
              </w:rPr>
              <w:t>03</w:t>
            </w:r>
          </w:p>
        </w:tc>
        <w:tc>
          <w:tcPr>
            <w:tcW w:type="dxa" w:w="1559"/>
            <w:shd w:fill="auto" w:val="clear"/>
          </w:tcPr>
          <w:p w14:paraId="73300000">
            <w:pPr>
              <w:rPr>
                <w:sz w:val="20"/>
              </w:rPr>
            </w:pPr>
            <w:r>
              <w:rPr>
                <w:sz w:val="20"/>
              </w:rPr>
              <w:t>04 3 04 20780</w:t>
            </w:r>
          </w:p>
        </w:tc>
        <w:tc>
          <w:tcPr>
            <w:tcW w:type="dxa" w:w="567"/>
            <w:shd w:fill="auto" w:val="clear"/>
          </w:tcPr>
          <w:p w14:paraId="74300000">
            <w:pPr>
              <w:rPr>
                <w:sz w:val="20"/>
              </w:rPr>
            </w:pPr>
            <w:r>
              <w:rPr>
                <w:sz w:val="20"/>
              </w:rPr>
              <w:t>240</w:t>
            </w:r>
          </w:p>
        </w:tc>
        <w:tc>
          <w:tcPr>
            <w:tcW w:type="dxa" w:w="1438"/>
            <w:shd w:fill="auto" w:val="clear"/>
          </w:tcPr>
          <w:p w14:paraId="75300000">
            <w:pPr>
              <w:ind/>
              <w:jc w:val="right"/>
              <w:rPr>
                <w:sz w:val="20"/>
              </w:rPr>
            </w:pPr>
            <w:r>
              <w:rPr>
                <w:sz w:val="20"/>
              </w:rPr>
              <w:t>45 262,53</w:t>
            </w:r>
          </w:p>
        </w:tc>
      </w:tr>
      <w:tr>
        <w:trPr>
          <w:trHeight w:hRule="atLeast" w:val="20"/>
        </w:trPr>
        <w:tc>
          <w:tcPr>
            <w:tcW w:type="dxa" w:w="4678"/>
            <w:shd w:fill="auto" w:val="clear"/>
          </w:tcPr>
          <w:p w14:paraId="7630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w:t>
            </w:r>
            <w:r>
              <w:rPr>
                <w:sz w:val="20"/>
              </w:rPr>
              <w:t>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77300000">
            <w:pPr>
              <w:rPr>
                <w:sz w:val="20"/>
              </w:rPr>
            </w:pPr>
            <w:r>
              <w:rPr>
                <w:sz w:val="20"/>
              </w:rPr>
              <w:t>620</w:t>
            </w:r>
          </w:p>
        </w:tc>
        <w:tc>
          <w:tcPr>
            <w:tcW w:type="dxa" w:w="426"/>
            <w:shd w:fill="auto" w:val="clear"/>
          </w:tcPr>
          <w:p w14:paraId="78300000">
            <w:pPr>
              <w:rPr>
                <w:sz w:val="20"/>
              </w:rPr>
            </w:pPr>
            <w:r>
              <w:rPr>
                <w:sz w:val="20"/>
              </w:rPr>
              <w:t>05</w:t>
            </w:r>
          </w:p>
        </w:tc>
        <w:tc>
          <w:tcPr>
            <w:tcW w:type="dxa" w:w="425"/>
            <w:shd w:fill="auto" w:val="clear"/>
          </w:tcPr>
          <w:p w14:paraId="79300000">
            <w:pPr>
              <w:rPr>
                <w:sz w:val="20"/>
              </w:rPr>
            </w:pPr>
            <w:r>
              <w:rPr>
                <w:sz w:val="20"/>
              </w:rPr>
              <w:t>03</w:t>
            </w:r>
          </w:p>
        </w:tc>
        <w:tc>
          <w:tcPr>
            <w:tcW w:type="dxa" w:w="1559"/>
            <w:shd w:fill="auto" w:val="clear"/>
          </w:tcPr>
          <w:p w14:paraId="7A300000">
            <w:pPr>
              <w:rPr>
                <w:sz w:val="20"/>
              </w:rPr>
            </w:pPr>
            <w:r>
              <w:rPr>
                <w:sz w:val="20"/>
              </w:rPr>
              <w:t>04 3 04 78930</w:t>
            </w:r>
          </w:p>
        </w:tc>
        <w:tc>
          <w:tcPr>
            <w:tcW w:type="dxa" w:w="567"/>
            <w:shd w:fill="auto" w:val="clear"/>
          </w:tcPr>
          <w:p w14:paraId="7B300000">
            <w:pPr>
              <w:rPr>
                <w:sz w:val="20"/>
              </w:rPr>
            </w:pPr>
            <w:r>
              <w:rPr>
                <w:sz w:val="20"/>
              </w:rPr>
              <w:t>000</w:t>
            </w:r>
          </w:p>
        </w:tc>
        <w:tc>
          <w:tcPr>
            <w:tcW w:type="dxa" w:w="1438"/>
            <w:shd w:fill="auto" w:val="clear"/>
          </w:tcPr>
          <w:p w14:paraId="7C300000">
            <w:pPr>
              <w:ind/>
              <w:jc w:val="right"/>
              <w:rPr>
                <w:sz w:val="20"/>
              </w:rPr>
            </w:pPr>
            <w:r>
              <w:rPr>
                <w:sz w:val="20"/>
              </w:rPr>
              <w:t>28,25</w:t>
            </w:r>
          </w:p>
        </w:tc>
      </w:tr>
      <w:tr>
        <w:trPr>
          <w:trHeight w:hRule="atLeast" w:val="20"/>
        </w:trPr>
        <w:tc>
          <w:tcPr>
            <w:tcW w:type="dxa" w:w="4678"/>
            <w:shd w:fill="auto" w:val="clear"/>
          </w:tcPr>
          <w:p w14:paraId="7D300000">
            <w:pPr>
              <w:rPr>
                <w:sz w:val="20"/>
              </w:rPr>
            </w:pPr>
            <w:r>
              <w:rPr>
                <w:sz w:val="20"/>
              </w:rPr>
              <w:t>Субсидии бюджетным учреждениям</w:t>
            </w:r>
          </w:p>
        </w:tc>
        <w:tc>
          <w:tcPr>
            <w:tcW w:type="dxa" w:w="567"/>
            <w:shd w:fill="auto" w:val="clear"/>
          </w:tcPr>
          <w:p w14:paraId="7E300000">
            <w:pPr>
              <w:rPr>
                <w:sz w:val="20"/>
              </w:rPr>
            </w:pPr>
            <w:r>
              <w:rPr>
                <w:sz w:val="20"/>
              </w:rPr>
              <w:t>620</w:t>
            </w:r>
          </w:p>
        </w:tc>
        <w:tc>
          <w:tcPr>
            <w:tcW w:type="dxa" w:w="426"/>
            <w:shd w:fill="auto" w:val="clear"/>
          </w:tcPr>
          <w:p w14:paraId="7F300000">
            <w:pPr>
              <w:rPr>
                <w:sz w:val="20"/>
              </w:rPr>
            </w:pPr>
            <w:r>
              <w:rPr>
                <w:sz w:val="20"/>
              </w:rPr>
              <w:t>05</w:t>
            </w:r>
          </w:p>
        </w:tc>
        <w:tc>
          <w:tcPr>
            <w:tcW w:type="dxa" w:w="425"/>
            <w:shd w:fill="auto" w:val="clear"/>
          </w:tcPr>
          <w:p w14:paraId="80300000">
            <w:pPr>
              <w:rPr>
                <w:sz w:val="20"/>
              </w:rPr>
            </w:pPr>
            <w:r>
              <w:rPr>
                <w:sz w:val="20"/>
              </w:rPr>
              <w:t>03</w:t>
            </w:r>
          </w:p>
        </w:tc>
        <w:tc>
          <w:tcPr>
            <w:tcW w:type="dxa" w:w="1559"/>
            <w:shd w:fill="auto" w:val="clear"/>
          </w:tcPr>
          <w:p w14:paraId="81300000">
            <w:pPr>
              <w:rPr>
                <w:sz w:val="20"/>
              </w:rPr>
            </w:pPr>
            <w:r>
              <w:rPr>
                <w:sz w:val="20"/>
              </w:rPr>
              <w:t>04 3 04 78930</w:t>
            </w:r>
          </w:p>
        </w:tc>
        <w:tc>
          <w:tcPr>
            <w:tcW w:type="dxa" w:w="567"/>
            <w:shd w:fill="auto" w:val="clear"/>
          </w:tcPr>
          <w:p w14:paraId="82300000">
            <w:pPr>
              <w:rPr>
                <w:sz w:val="20"/>
              </w:rPr>
            </w:pPr>
            <w:r>
              <w:rPr>
                <w:sz w:val="20"/>
              </w:rPr>
              <w:t>610</w:t>
            </w:r>
          </w:p>
        </w:tc>
        <w:tc>
          <w:tcPr>
            <w:tcW w:type="dxa" w:w="1438"/>
            <w:shd w:fill="auto" w:val="clear"/>
          </w:tcPr>
          <w:p w14:paraId="83300000">
            <w:pPr>
              <w:ind/>
              <w:jc w:val="right"/>
              <w:rPr>
                <w:sz w:val="20"/>
              </w:rPr>
            </w:pPr>
            <w:r>
              <w:rPr>
                <w:sz w:val="20"/>
              </w:rPr>
              <w:t>28,25</w:t>
            </w:r>
          </w:p>
        </w:tc>
      </w:tr>
      <w:tr>
        <w:trPr>
          <w:trHeight w:hRule="atLeast" w:val="20"/>
        </w:trPr>
        <w:tc>
          <w:tcPr>
            <w:tcW w:type="dxa" w:w="4678"/>
            <w:shd w:fill="auto" w:val="clear"/>
          </w:tcPr>
          <w:p w14:paraId="8430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567"/>
            <w:shd w:fill="auto" w:val="clear"/>
          </w:tcPr>
          <w:p w14:paraId="85300000">
            <w:pPr>
              <w:rPr>
                <w:sz w:val="20"/>
              </w:rPr>
            </w:pPr>
            <w:r>
              <w:rPr>
                <w:sz w:val="20"/>
              </w:rPr>
              <w:t>620</w:t>
            </w:r>
          </w:p>
        </w:tc>
        <w:tc>
          <w:tcPr>
            <w:tcW w:type="dxa" w:w="426"/>
            <w:shd w:fill="auto" w:val="clear"/>
          </w:tcPr>
          <w:p w14:paraId="86300000">
            <w:pPr>
              <w:rPr>
                <w:sz w:val="20"/>
              </w:rPr>
            </w:pPr>
            <w:r>
              <w:rPr>
                <w:sz w:val="20"/>
              </w:rPr>
              <w:t>05</w:t>
            </w:r>
          </w:p>
        </w:tc>
        <w:tc>
          <w:tcPr>
            <w:tcW w:type="dxa" w:w="425"/>
            <w:shd w:fill="auto" w:val="clear"/>
          </w:tcPr>
          <w:p w14:paraId="87300000">
            <w:pPr>
              <w:rPr>
                <w:sz w:val="20"/>
              </w:rPr>
            </w:pPr>
            <w:r>
              <w:rPr>
                <w:sz w:val="20"/>
              </w:rPr>
              <w:t>03</w:t>
            </w:r>
          </w:p>
        </w:tc>
        <w:tc>
          <w:tcPr>
            <w:tcW w:type="dxa" w:w="1559"/>
            <w:shd w:fill="auto" w:val="clear"/>
          </w:tcPr>
          <w:p w14:paraId="88300000">
            <w:pPr>
              <w:rPr>
                <w:sz w:val="20"/>
              </w:rPr>
            </w:pPr>
            <w:r>
              <w:rPr>
                <w:sz w:val="20"/>
              </w:rPr>
              <w:t>04 3 04 S6413</w:t>
            </w:r>
          </w:p>
        </w:tc>
        <w:tc>
          <w:tcPr>
            <w:tcW w:type="dxa" w:w="567"/>
            <w:shd w:fill="auto" w:val="clear"/>
          </w:tcPr>
          <w:p w14:paraId="89300000">
            <w:pPr>
              <w:rPr>
                <w:sz w:val="20"/>
              </w:rPr>
            </w:pPr>
            <w:r>
              <w:rPr>
                <w:sz w:val="20"/>
              </w:rPr>
              <w:t>000</w:t>
            </w:r>
          </w:p>
        </w:tc>
        <w:tc>
          <w:tcPr>
            <w:tcW w:type="dxa" w:w="1438"/>
            <w:shd w:fill="auto" w:val="clear"/>
          </w:tcPr>
          <w:p w14:paraId="8A300000">
            <w:pPr>
              <w:ind/>
              <w:jc w:val="right"/>
              <w:rPr>
                <w:sz w:val="20"/>
              </w:rPr>
            </w:pPr>
            <w:r>
              <w:rPr>
                <w:sz w:val="20"/>
              </w:rPr>
              <w:t>35 079,57</w:t>
            </w:r>
          </w:p>
        </w:tc>
      </w:tr>
      <w:tr>
        <w:trPr>
          <w:trHeight w:hRule="atLeast" w:val="20"/>
        </w:trPr>
        <w:tc>
          <w:tcPr>
            <w:tcW w:type="dxa" w:w="4678"/>
            <w:shd w:fill="auto" w:val="clear"/>
          </w:tcPr>
          <w:p w14:paraId="8B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C300000">
            <w:pPr>
              <w:rPr>
                <w:sz w:val="20"/>
              </w:rPr>
            </w:pPr>
            <w:r>
              <w:rPr>
                <w:sz w:val="20"/>
              </w:rPr>
              <w:t>620</w:t>
            </w:r>
          </w:p>
        </w:tc>
        <w:tc>
          <w:tcPr>
            <w:tcW w:type="dxa" w:w="426"/>
            <w:shd w:fill="auto" w:val="clear"/>
          </w:tcPr>
          <w:p w14:paraId="8D300000">
            <w:pPr>
              <w:rPr>
                <w:sz w:val="20"/>
              </w:rPr>
            </w:pPr>
            <w:r>
              <w:rPr>
                <w:sz w:val="20"/>
              </w:rPr>
              <w:t>05</w:t>
            </w:r>
          </w:p>
        </w:tc>
        <w:tc>
          <w:tcPr>
            <w:tcW w:type="dxa" w:w="425"/>
            <w:shd w:fill="auto" w:val="clear"/>
          </w:tcPr>
          <w:p w14:paraId="8E300000">
            <w:pPr>
              <w:rPr>
                <w:sz w:val="20"/>
              </w:rPr>
            </w:pPr>
            <w:r>
              <w:rPr>
                <w:sz w:val="20"/>
              </w:rPr>
              <w:t>03</w:t>
            </w:r>
          </w:p>
        </w:tc>
        <w:tc>
          <w:tcPr>
            <w:tcW w:type="dxa" w:w="1559"/>
            <w:shd w:fill="auto" w:val="clear"/>
          </w:tcPr>
          <w:p w14:paraId="8F300000">
            <w:pPr>
              <w:rPr>
                <w:sz w:val="20"/>
              </w:rPr>
            </w:pPr>
            <w:r>
              <w:rPr>
                <w:sz w:val="20"/>
              </w:rPr>
              <w:t>04 3 04 S6413</w:t>
            </w:r>
          </w:p>
        </w:tc>
        <w:tc>
          <w:tcPr>
            <w:tcW w:type="dxa" w:w="567"/>
            <w:shd w:fill="auto" w:val="clear"/>
          </w:tcPr>
          <w:p w14:paraId="90300000">
            <w:pPr>
              <w:rPr>
                <w:sz w:val="20"/>
              </w:rPr>
            </w:pPr>
            <w:r>
              <w:rPr>
                <w:sz w:val="20"/>
              </w:rPr>
              <w:t>240</w:t>
            </w:r>
          </w:p>
        </w:tc>
        <w:tc>
          <w:tcPr>
            <w:tcW w:type="dxa" w:w="1438"/>
            <w:shd w:fill="auto" w:val="clear"/>
          </w:tcPr>
          <w:p w14:paraId="91300000">
            <w:pPr>
              <w:ind/>
              <w:jc w:val="right"/>
              <w:rPr>
                <w:sz w:val="20"/>
              </w:rPr>
            </w:pPr>
            <w:r>
              <w:rPr>
                <w:sz w:val="20"/>
              </w:rPr>
              <w:t>35 079,57</w:t>
            </w:r>
          </w:p>
        </w:tc>
      </w:tr>
      <w:tr>
        <w:trPr>
          <w:trHeight w:hRule="atLeast" w:val="20"/>
        </w:trPr>
        <w:tc>
          <w:tcPr>
            <w:tcW w:type="dxa" w:w="4678"/>
            <w:shd w:fill="auto" w:val="clear"/>
          </w:tcPr>
          <w:p w14:paraId="92300000">
            <w:pPr>
              <w:rPr>
                <w:sz w:val="20"/>
              </w:rPr>
            </w:pPr>
            <w:r>
              <w:rPr>
                <w:sz w:val="20"/>
              </w:rPr>
              <w:t>Реализация мероприятий по благоустройству территорий в муниципальных округах и городских округах</w:t>
            </w:r>
          </w:p>
        </w:tc>
        <w:tc>
          <w:tcPr>
            <w:tcW w:type="dxa" w:w="567"/>
            <w:shd w:fill="auto" w:val="clear"/>
          </w:tcPr>
          <w:p w14:paraId="93300000">
            <w:pPr>
              <w:rPr>
                <w:sz w:val="20"/>
              </w:rPr>
            </w:pPr>
            <w:r>
              <w:rPr>
                <w:sz w:val="20"/>
              </w:rPr>
              <w:t>620</w:t>
            </w:r>
          </w:p>
        </w:tc>
        <w:tc>
          <w:tcPr>
            <w:tcW w:type="dxa" w:w="426"/>
            <w:shd w:fill="auto" w:val="clear"/>
          </w:tcPr>
          <w:p w14:paraId="94300000">
            <w:pPr>
              <w:rPr>
                <w:sz w:val="20"/>
              </w:rPr>
            </w:pPr>
            <w:r>
              <w:rPr>
                <w:sz w:val="20"/>
              </w:rPr>
              <w:t>05</w:t>
            </w:r>
          </w:p>
        </w:tc>
        <w:tc>
          <w:tcPr>
            <w:tcW w:type="dxa" w:w="425"/>
            <w:shd w:fill="auto" w:val="clear"/>
          </w:tcPr>
          <w:p w14:paraId="95300000">
            <w:pPr>
              <w:rPr>
                <w:sz w:val="20"/>
              </w:rPr>
            </w:pPr>
            <w:r>
              <w:rPr>
                <w:sz w:val="20"/>
              </w:rPr>
              <w:t>03</w:t>
            </w:r>
          </w:p>
        </w:tc>
        <w:tc>
          <w:tcPr>
            <w:tcW w:type="dxa" w:w="1559"/>
            <w:shd w:fill="auto" w:val="clear"/>
          </w:tcPr>
          <w:p w14:paraId="96300000">
            <w:pPr>
              <w:rPr>
                <w:sz w:val="20"/>
              </w:rPr>
            </w:pPr>
            <w:r>
              <w:rPr>
                <w:sz w:val="20"/>
              </w:rPr>
              <w:t>04 3 04 S6730</w:t>
            </w:r>
          </w:p>
        </w:tc>
        <w:tc>
          <w:tcPr>
            <w:tcW w:type="dxa" w:w="567"/>
            <w:shd w:fill="auto" w:val="clear"/>
          </w:tcPr>
          <w:p w14:paraId="97300000">
            <w:pPr>
              <w:rPr>
                <w:sz w:val="20"/>
              </w:rPr>
            </w:pPr>
            <w:r>
              <w:rPr>
                <w:sz w:val="20"/>
              </w:rPr>
              <w:t>000</w:t>
            </w:r>
          </w:p>
        </w:tc>
        <w:tc>
          <w:tcPr>
            <w:tcW w:type="dxa" w:w="1438"/>
            <w:shd w:fill="auto" w:val="clear"/>
          </w:tcPr>
          <w:p w14:paraId="98300000">
            <w:pPr>
              <w:ind/>
              <w:jc w:val="right"/>
              <w:rPr>
                <w:sz w:val="20"/>
              </w:rPr>
            </w:pPr>
            <w:r>
              <w:rPr>
                <w:sz w:val="20"/>
              </w:rPr>
              <w:t>36 031,78</w:t>
            </w:r>
          </w:p>
        </w:tc>
      </w:tr>
      <w:tr>
        <w:trPr>
          <w:trHeight w:hRule="atLeast" w:val="20"/>
        </w:trPr>
        <w:tc>
          <w:tcPr>
            <w:tcW w:type="dxa" w:w="4678"/>
            <w:shd w:fill="auto" w:val="clear"/>
          </w:tcPr>
          <w:p w14:paraId="99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A300000">
            <w:pPr>
              <w:rPr>
                <w:sz w:val="20"/>
              </w:rPr>
            </w:pPr>
            <w:r>
              <w:rPr>
                <w:sz w:val="20"/>
              </w:rPr>
              <w:t>620</w:t>
            </w:r>
          </w:p>
        </w:tc>
        <w:tc>
          <w:tcPr>
            <w:tcW w:type="dxa" w:w="426"/>
            <w:shd w:fill="auto" w:val="clear"/>
          </w:tcPr>
          <w:p w14:paraId="9B300000">
            <w:pPr>
              <w:rPr>
                <w:sz w:val="20"/>
              </w:rPr>
            </w:pPr>
            <w:r>
              <w:rPr>
                <w:sz w:val="20"/>
              </w:rPr>
              <w:t>05</w:t>
            </w:r>
          </w:p>
        </w:tc>
        <w:tc>
          <w:tcPr>
            <w:tcW w:type="dxa" w:w="425"/>
            <w:shd w:fill="auto" w:val="clear"/>
          </w:tcPr>
          <w:p w14:paraId="9C300000">
            <w:pPr>
              <w:rPr>
                <w:sz w:val="20"/>
              </w:rPr>
            </w:pPr>
            <w:r>
              <w:rPr>
                <w:sz w:val="20"/>
              </w:rPr>
              <w:t>03</w:t>
            </w:r>
          </w:p>
        </w:tc>
        <w:tc>
          <w:tcPr>
            <w:tcW w:type="dxa" w:w="1559"/>
            <w:shd w:fill="auto" w:val="clear"/>
          </w:tcPr>
          <w:p w14:paraId="9D300000">
            <w:pPr>
              <w:rPr>
                <w:sz w:val="20"/>
              </w:rPr>
            </w:pPr>
            <w:r>
              <w:rPr>
                <w:sz w:val="20"/>
              </w:rPr>
              <w:t>04 3 04 S6730</w:t>
            </w:r>
          </w:p>
        </w:tc>
        <w:tc>
          <w:tcPr>
            <w:tcW w:type="dxa" w:w="567"/>
            <w:shd w:fill="auto" w:val="clear"/>
          </w:tcPr>
          <w:p w14:paraId="9E300000">
            <w:pPr>
              <w:rPr>
                <w:sz w:val="20"/>
              </w:rPr>
            </w:pPr>
            <w:r>
              <w:rPr>
                <w:sz w:val="20"/>
              </w:rPr>
              <w:t>240</w:t>
            </w:r>
          </w:p>
        </w:tc>
        <w:tc>
          <w:tcPr>
            <w:tcW w:type="dxa" w:w="1438"/>
            <w:shd w:fill="auto" w:val="clear"/>
          </w:tcPr>
          <w:p w14:paraId="9F300000">
            <w:pPr>
              <w:ind/>
              <w:jc w:val="right"/>
              <w:rPr>
                <w:sz w:val="20"/>
              </w:rPr>
            </w:pPr>
            <w:r>
              <w:rPr>
                <w:sz w:val="20"/>
              </w:rPr>
              <w:t>36 031,78</w:t>
            </w:r>
          </w:p>
        </w:tc>
      </w:tr>
      <w:tr>
        <w:trPr>
          <w:trHeight w:hRule="atLeast" w:val="20"/>
        </w:trPr>
        <w:tc>
          <w:tcPr>
            <w:tcW w:type="dxa" w:w="4678"/>
            <w:shd w:fill="auto" w:val="clear"/>
          </w:tcPr>
          <w:p w14:paraId="A030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567"/>
            <w:shd w:fill="auto" w:val="clear"/>
          </w:tcPr>
          <w:p w14:paraId="A1300000">
            <w:pPr>
              <w:rPr>
                <w:sz w:val="20"/>
              </w:rPr>
            </w:pPr>
            <w:r>
              <w:rPr>
                <w:sz w:val="20"/>
              </w:rPr>
              <w:t>620</w:t>
            </w:r>
          </w:p>
        </w:tc>
        <w:tc>
          <w:tcPr>
            <w:tcW w:type="dxa" w:w="426"/>
            <w:shd w:fill="auto" w:val="clear"/>
          </w:tcPr>
          <w:p w14:paraId="A2300000">
            <w:pPr>
              <w:rPr>
                <w:sz w:val="20"/>
              </w:rPr>
            </w:pPr>
            <w:r>
              <w:rPr>
                <w:sz w:val="20"/>
              </w:rPr>
              <w:t>05</w:t>
            </w:r>
          </w:p>
        </w:tc>
        <w:tc>
          <w:tcPr>
            <w:tcW w:type="dxa" w:w="425"/>
            <w:shd w:fill="auto" w:val="clear"/>
          </w:tcPr>
          <w:p w14:paraId="A3300000">
            <w:pPr>
              <w:rPr>
                <w:sz w:val="20"/>
              </w:rPr>
            </w:pPr>
            <w:r>
              <w:rPr>
                <w:sz w:val="20"/>
              </w:rPr>
              <w:t>03</w:t>
            </w:r>
          </w:p>
        </w:tc>
        <w:tc>
          <w:tcPr>
            <w:tcW w:type="dxa" w:w="1559"/>
            <w:shd w:fill="auto" w:val="clear"/>
          </w:tcPr>
          <w:p w14:paraId="A4300000">
            <w:pPr>
              <w:rPr>
                <w:sz w:val="20"/>
              </w:rPr>
            </w:pPr>
            <w:r>
              <w:rPr>
                <w:sz w:val="20"/>
              </w:rPr>
              <w:t>20 0 00 00000</w:t>
            </w:r>
          </w:p>
        </w:tc>
        <w:tc>
          <w:tcPr>
            <w:tcW w:type="dxa" w:w="567"/>
            <w:shd w:fill="auto" w:val="clear"/>
          </w:tcPr>
          <w:p w14:paraId="A5300000">
            <w:pPr>
              <w:rPr>
                <w:sz w:val="20"/>
              </w:rPr>
            </w:pPr>
            <w:r>
              <w:rPr>
                <w:sz w:val="20"/>
              </w:rPr>
              <w:t>000</w:t>
            </w:r>
          </w:p>
        </w:tc>
        <w:tc>
          <w:tcPr>
            <w:tcW w:type="dxa" w:w="1438"/>
            <w:shd w:fill="auto" w:val="clear"/>
          </w:tcPr>
          <w:p w14:paraId="A6300000">
            <w:pPr>
              <w:ind/>
              <w:jc w:val="right"/>
              <w:rPr>
                <w:sz w:val="20"/>
              </w:rPr>
            </w:pPr>
            <w:r>
              <w:rPr>
                <w:sz w:val="20"/>
              </w:rPr>
              <w:t>199 538,84</w:t>
            </w:r>
          </w:p>
        </w:tc>
      </w:tr>
      <w:tr>
        <w:trPr>
          <w:trHeight w:hRule="atLeast" w:val="20"/>
        </w:trPr>
        <w:tc>
          <w:tcPr>
            <w:tcW w:type="dxa" w:w="4678"/>
            <w:shd w:fill="auto" w:val="clear"/>
          </w:tcPr>
          <w:p w14:paraId="A730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567"/>
            <w:shd w:fill="auto" w:val="clear"/>
          </w:tcPr>
          <w:p w14:paraId="A8300000">
            <w:pPr>
              <w:rPr>
                <w:sz w:val="20"/>
              </w:rPr>
            </w:pPr>
            <w:r>
              <w:rPr>
                <w:sz w:val="20"/>
              </w:rPr>
              <w:t>620</w:t>
            </w:r>
          </w:p>
        </w:tc>
        <w:tc>
          <w:tcPr>
            <w:tcW w:type="dxa" w:w="426"/>
            <w:shd w:fill="auto" w:val="clear"/>
          </w:tcPr>
          <w:p w14:paraId="A9300000">
            <w:pPr>
              <w:rPr>
                <w:sz w:val="20"/>
              </w:rPr>
            </w:pPr>
            <w:r>
              <w:rPr>
                <w:sz w:val="20"/>
              </w:rPr>
              <w:t>05</w:t>
            </w:r>
          </w:p>
        </w:tc>
        <w:tc>
          <w:tcPr>
            <w:tcW w:type="dxa" w:w="425"/>
            <w:shd w:fill="auto" w:val="clear"/>
          </w:tcPr>
          <w:p w14:paraId="AA300000">
            <w:pPr>
              <w:rPr>
                <w:sz w:val="20"/>
              </w:rPr>
            </w:pPr>
            <w:r>
              <w:rPr>
                <w:sz w:val="20"/>
              </w:rPr>
              <w:t>03</w:t>
            </w:r>
          </w:p>
        </w:tc>
        <w:tc>
          <w:tcPr>
            <w:tcW w:type="dxa" w:w="1559"/>
            <w:shd w:fill="auto" w:val="clear"/>
          </w:tcPr>
          <w:p w14:paraId="AB300000">
            <w:pPr>
              <w:rPr>
                <w:sz w:val="20"/>
              </w:rPr>
            </w:pPr>
            <w:r>
              <w:rPr>
                <w:sz w:val="20"/>
              </w:rPr>
              <w:t>20 Б 00 00000</w:t>
            </w:r>
          </w:p>
        </w:tc>
        <w:tc>
          <w:tcPr>
            <w:tcW w:type="dxa" w:w="567"/>
            <w:shd w:fill="auto" w:val="clear"/>
          </w:tcPr>
          <w:p w14:paraId="AC300000">
            <w:pPr>
              <w:rPr>
                <w:sz w:val="20"/>
              </w:rPr>
            </w:pPr>
            <w:r>
              <w:rPr>
                <w:sz w:val="20"/>
              </w:rPr>
              <w:t>000</w:t>
            </w:r>
          </w:p>
        </w:tc>
        <w:tc>
          <w:tcPr>
            <w:tcW w:type="dxa" w:w="1438"/>
            <w:shd w:fill="auto" w:val="clear"/>
          </w:tcPr>
          <w:p w14:paraId="AD300000">
            <w:pPr>
              <w:ind/>
              <w:jc w:val="right"/>
              <w:rPr>
                <w:sz w:val="20"/>
              </w:rPr>
            </w:pPr>
            <w:r>
              <w:rPr>
                <w:sz w:val="20"/>
              </w:rPr>
              <w:t>199 538,84</w:t>
            </w:r>
          </w:p>
        </w:tc>
      </w:tr>
      <w:tr>
        <w:trPr>
          <w:trHeight w:hRule="atLeast" w:val="20"/>
        </w:trPr>
        <w:tc>
          <w:tcPr>
            <w:tcW w:type="dxa" w:w="4678"/>
            <w:shd w:fill="auto" w:val="clear"/>
          </w:tcPr>
          <w:p w14:paraId="AE300000">
            <w:pPr>
              <w:rPr>
                <w:sz w:val="20"/>
              </w:rPr>
            </w:pPr>
            <w:r>
              <w:rPr>
                <w:sz w:val="20"/>
              </w:rPr>
              <w:t>Основное мероприятие «Благоустройство общественных территорий города Ставрополя»</w:t>
            </w:r>
          </w:p>
        </w:tc>
        <w:tc>
          <w:tcPr>
            <w:tcW w:type="dxa" w:w="567"/>
            <w:shd w:fill="auto" w:val="clear"/>
          </w:tcPr>
          <w:p w14:paraId="AF300000">
            <w:pPr>
              <w:rPr>
                <w:sz w:val="20"/>
              </w:rPr>
            </w:pPr>
            <w:r>
              <w:rPr>
                <w:sz w:val="20"/>
              </w:rPr>
              <w:t>620</w:t>
            </w:r>
          </w:p>
        </w:tc>
        <w:tc>
          <w:tcPr>
            <w:tcW w:type="dxa" w:w="426"/>
            <w:shd w:fill="auto" w:val="clear"/>
          </w:tcPr>
          <w:p w14:paraId="B0300000">
            <w:pPr>
              <w:rPr>
                <w:sz w:val="20"/>
              </w:rPr>
            </w:pPr>
            <w:r>
              <w:rPr>
                <w:sz w:val="20"/>
              </w:rPr>
              <w:t>05</w:t>
            </w:r>
          </w:p>
        </w:tc>
        <w:tc>
          <w:tcPr>
            <w:tcW w:type="dxa" w:w="425"/>
            <w:shd w:fill="auto" w:val="clear"/>
          </w:tcPr>
          <w:p w14:paraId="B1300000">
            <w:pPr>
              <w:rPr>
                <w:sz w:val="20"/>
              </w:rPr>
            </w:pPr>
            <w:r>
              <w:rPr>
                <w:sz w:val="20"/>
              </w:rPr>
              <w:t>03</w:t>
            </w:r>
          </w:p>
        </w:tc>
        <w:tc>
          <w:tcPr>
            <w:tcW w:type="dxa" w:w="1559"/>
            <w:shd w:fill="auto" w:val="clear"/>
          </w:tcPr>
          <w:p w14:paraId="B2300000">
            <w:pPr>
              <w:rPr>
                <w:sz w:val="20"/>
              </w:rPr>
            </w:pPr>
            <w:r>
              <w:rPr>
                <w:sz w:val="20"/>
              </w:rPr>
              <w:t>20 Б 02 00000</w:t>
            </w:r>
          </w:p>
        </w:tc>
        <w:tc>
          <w:tcPr>
            <w:tcW w:type="dxa" w:w="567"/>
            <w:shd w:fill="auto" w:val="clear"/>
          </w:tcPr>
          <w:p w14:paraId="B3300000">
            <w:pPr>
              <w:rPr>
                <w:sz w:val="20"/>
              </w:rPr>
            </w:pPr>
            <w:r>
              <w:rPr>
                <w:sz w:val="20"/>
              </w:rPr>
              <w:t>000</w:t>
            </w:r>
          </w:p>
        </w:tc>
        <w:tc>
          <w:tcPr>
            <w:tcW w:type="dxa" w:w="1438"/>
            <w:shd w:fill="auto" w:val="clear"/>
          </w:tcPr>
          <w:p w14:paraId="B4300000">
            <w:pPr>
              <w:ind/>
              <w:jc w:val="right"/>
              <w:rPr>
                <w:sz w:val="20"/>
              </w:rPr>
            </w:pPr>
            <w:r>
              <w:rPr>
                <w:sz w:val="20"/>
              </w:rPr>
              <w:t>198 576,24</w:t>
            </w:r>
          </w:p>
        </w:tc>
      </w:tr>
      <w:tr>
        <w:trPr>
          <w:trHeight w:hRule="atLeast" w:val="20"/>
        </w:trPr>
        <w:tc>
          <w:tcPr>
            <w:tcW w:type="dxa" w:w="4678"/>
            <w:shd w:fill="auto" w:val="clear"/>
          </w:tcPr>
          <w:p w14:paraId="B5300000">
            <w:pPr>
              <w:rPr>
                <w:sz w:val="20"/>
              </w:rPr>
            </w:pPr>
            <w:r>
              <w:rPr>
                <w:sz w:val="20"/>
              </w:rPr>
              <w:t>Реализация регионального проекта «Формирование комфортной городской среды»</w:t>
            </w:r>
          </w:p>
        </w:tc>
        <w:tc>
          <w:tcPr>
            <w:tcW w:type="dxa" w:w="567"/>
            <w:shd w:fill="auto" w:val="clear"/>
          </w:tcPr>
          <w:p w14:paraId="B6300000">
            <w:pPr>
              <w:rPr>
                <w:sz w:val="20"/>
              </w:rPr>
            </w:pPr>
            <w:r>
              <w:rPr>
                <w:sz w:val="20"/>
              </w:rPr>
              <w:t>620</w:t>
            </w:r>
          </w:p>
        </w:tc>
        <w:tc>
          <w:tcPr>
            <w:tcW w:type="dxa" w:w="426"/>
            <w:shd w:fill="auto" w:val="clear"/>
          </w:tcPr>
          <w:p w14:paraId="B7300000">
            <w:pPr>
              <w:rPr>
                <w:sz w:val="20"/>
              </w:rPr>
            </w:pPr>
            <w:r>
              <w:rPr>
                <w:sz w:val="20"/>
              </w:rPr>
              <w:t>05</w:t>
            </w:r>
          </w:p>
        </w:tc>
        <w:tc>
          <w:tcPr>
            <w:tcW w:type="dxa" w:w="425"/>
            <w:shd w:fill="auto" w:val="clear"/>
          </w:tcPr>
          <w:p w14:paraId="B8300000">
            <w:pPr>
              <w:rPr>
                <w:sz w:val="20"/>
              </w:rPr>
            </w:pPr>
            <w:r>
              <w:rPr>
                <w:sz w:val="20"/>
              </w:rPr>
              <w:t>03</w:t>
            </w:r>
          </w:p>
        </w:tc>
        <w:tc>
          <w:tcPr>
            <w:tcW w:type="dxa" w:w="1559"/>
            <w:shd w:fill="auto" w:val="clear"/>
          </w:tcPr>
          <w:p w14:paraId="B9300000">
            <w:pPr>
              <w:rPr>
                <w:sz w:val="20"/>
              </w:rPr>
            </w:pPr>
            <w:r>
              <w:rPr>
                <w:sz w:val="20"/>
              </w:rPr>
              <w:t>20 Б F2 00000</w:t>
            </w:r>
          </w:p>
        </w:tc>
        <w:tc>
          <w:tcPr>
            <w:tcW w:type="dxa" w:w="567"/>
            <w:shd w:fill="auto" w:val="clear"/>
          </w:tcPr>
          <w:p w14:paraId="BA300000">
            <w:pPr>
              <w:rPr>
                <w:sz w:val="20"/>
              </w:rPr>
            </w:pPr>
            <w:r>
              <w:rPr>
                <w:sz w:val="20"/>
              </w:rPr>
              <w:t>000</w:t>
            </w:r>
          </w:p>
        </w:tc>
        <w:tc>
          <w:tcPr>
            <w:tcW w:type="dxa" w:w="1438"/>
            <w:shd w:fill="auto" w:val="clear"/>
          </w:tcPr>
          <w:p w14:paraId="BB300000">
            <w:pPr>
              <w:ind/>
              <w:jc w:val="right"/>
              <w:rPr>
                <w:sz w:val="20"/>
              </w:rPr>
            </w:pPr>
            <w:r>
              <w:rPr>
                <w:sz w:val="20"/>
              </w:rPr>
              <w:t>198 576,24</w:t>
            </w:r>
          </w:p>
        </w:tc>
      </w:tr>
      <w:tr>
        <w:trPr>
          <w:trHeight w:hRule="atLeast" w:val="20"/>
        </w:trPr>
        <w:tc>
          <w:tcPr>
            <w:tcW w:type="dxa" w:w="4678"/>
            <w:shd w:fill="auto" w:val="clear"/>
          </w:tcPr>
          <w:p w14:paraId="BC300000">
            <w:pPr>
              <w:rPr>
                <w:sz w:val="20"/>
              </w:rPr>
            </w:pPr>
            <w:r>
              <w:rPr>
                <w:sz w:val="20"/>
              </w:rPr>
              <w:t>Реализация программ формирования современной городской среды</w:t>
            </w:r>
          </w:p>
        </w:tc>
        <w:tc>
          <w:tcPr>
            <w:tcW w:type="dxa" w:w="567"/>
            <w:shd w:fill="auto" w:val="clear"/>
          </w:tcPr>
          <w:p w14:paraId="BD300000">
            <w:pPr>
              <w:rPr>
                <w:sz w:val="20"/>
              </w:rPr>
            </w:pPr>
            <w:r>
              <w:rPr>
                <w:sz w:val="20"/>
              </w:rPr>
              <w:t>620</w:t>
            </w:r>
          </w:p>
        </w:tc>
        <w:tc>
          <w:tcPr>
            <w:tcW w:type="dxa" w:w="426"/>
            <w:shd w:fill="auto" w:val="clear"/>
          </w:tcPr>
          <w:p w14:paraId="BE300000">
            <w:pPr>
              <w:rPr>
                <w:sz w:val="20"/>
              </w:rPr>
            </w:pPr>
            <w:r>
              <w:rPr>
                <w:sz w:val="20"/>
              </w:rPr>
              <w:t>05</w:t>
            </w:r>
          </w:p>
        </w:tc>
        <w:tc>
          <w:tcPr>
            <w:tcW w:type="dxa" w:w="425"/>
            <w:shd w:fill="auto" w:val="clear"/>
          </w:tcPr>
          <w:p w14:paraId="BF300000">
            <w:pPr>
              <w:rPr>
                <w:sz w:val="20"/>
              </w:rPr>
            </w:pPr>
            <w:r>
              <w:rPr>
                <w:sz w:val="20"/>
              </w:rPr>
              <w:t>03</w:t>
            </w:r>
          </w:p>
        </w:tc>
        <w:tc>
          <w:tcPr>
            <w:tcW w:type="dxa" w:w="1559"/>
            <w:shd w:fill="auto" w:val="clear"/>
          </w:tcPr>
          <w:p w14:paraId="C0300000">
            <w:pPr>
              <w:rPr>
                <w:sz w:val="20"/>
              </w:rPr>
            </w:pPr>
            <w:r>
              <w:rPr>
                <w:sz w:val="20"/>
              </w:rPr>
              <w:t>20 Б F2 55550</w:t>
            </w:r>
          </w:p>
        </w:tc>
        <w:tc>
          <w:tcPr>
            <w:tcW w:type="dxa" w:w="567"/>
            <w:shd w:fill="auto" w:val="clear"/>
          </w:tcPr>
          <w:p w14:paraId="C1300000">
            <w:pPr>
              <w:rPr>
                <w:sz w:val="20"/>
              </w:rPr>
            </w:pPr>
            <w:r>
              <w:rPr>
                <w:sz w:val="20"/>
              </w:rPr>
              <w:t>000</w:t>
            </w:r>
          </w:p>
        </w:tc>
        <w:tc>
          <w:tcPr>
            <w:tcW w:type="dxa" w:w="1438"/>
            <w:shd w:fill="auto" w:val="clear"/>
          </w:tcPr>
          <w:p w14:paraId="C2300000">
            <w:pPr>
              <w:ind/>
              <w:jc w:val="right"/>
              <w:rPr>
                <w:sz w:val="20"/>
              </w:rPr>
            </w:pPr>
            <w:r>
              <w:rPr>
                <w:sz w:val="20"/>
              </w:rPr>
              <w:t>192 359,33</w:t>
            </w:r>
          </w:p>
        </w:tc>
      </w:tr>
      <w:tr>
        <w:trPr>
          <w:trHeight w:hRule="atLeast" w:val="20"/>
        </w:trPr>
        <w:tc>
          <w:tcPr>
            <w:tcW w:type="dxa" w:w="4678"/>
            <w:shd w:fill="auto" w:val="clear"/>
          </w:tcPr>
          <w:p w14:paraId="C3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4300000">
            <w:pPr>
              <w:rPr>
                <w:sz w:val="20"/>
              </w:rPr>
            </w:pPr>
            <w:r>
              <w:rPr>
                <w:sz w:val="20"/>
              </w:rPr>
              <w:t>620</w:t>
            </w:r>
          </w:p>
        </w:tc>
        <w:tc>
          <w:tcPr>
            <w:tcW w:type="dxa" w:w="426"/>
            <w:shd w:fill="auto" w:val="clear"/>
          </w:tcPr>
          <w:p w14:paraId="C5300000">
            <w:pPr>
              <w:rPr>
                <w:sz w:val="20"/>
              </w:rPr>
            </w:pPr>
            <w:r>
              <w:rPr>
                <w:sz w:val="20"/>
              </w:rPr>
              <w:t>05</w:t>
            </w:r>
          </w:p>
        </w:tc>
        <w:tc>
          <w:tcPr>
            <w:tcW w:type="dxa" w:w="425"/>
            <w:shd w:fill="auto" w:val="clear"/>
          </w:tcPr>
          <w:p w14:paraId="C6300000">
            <w:pPr>
              <w:rPr>
                <w:sz w:val="20"/>
              </w:rPr>
            </w:pPr>
            <w:r>
              <w:rPr>
                <w:sz w:val="20"/>
              </w:rPr>
              <w:t>03</w:t>
            </w:r>
          </w:p>
        </w:tc>
        <w:tc>
          <w:tcPr>
            <w:tcW w:type="dxa" w:w="1559"/>
            <w:shd w:fill="auto" w:val="clear"/>
          </w:tcPr>
          <w:p w14:paraId="C7300000">
            <w:pPr>
              <w:rPr>
                <w:sz w:val="20"/>
              </w:rPr>
            </w:pPr>
            <w:r>
              <w:rPr>
                <w:sz w:val="20"/>
              </w:rPr>
              <w:t>20 Б F2 55550</w:t>
            </w:r>
          </w:p>
        </w:tc>
        <w:tc>
          <w:tcPr>
            <w:tcW w:type="dxa" w:w="567"/>
            <w:shd w:fill="auto" w:val="clear"/>
          </w:tcPr>
          <w:p w14:paraId="C8300000">
            <w:pPr>
              <w:rPr>
                <w:sz w:val="20"/>
              </w:rPr>
            </w:pPr>
            <w:r>
              <w:rPr>
                <w:sz w:val="20"/>
              </w:rPr>
              <w:t>240</w:t>
            </w:r>
          </w:p>
        </w:tc>
        <w:tc>
          <w:tcPr>
            <w:tcW w:type="dxa" w:w="1438"/>
            <w:shd w:fill="auto" w:val="clear"/>
          </w:tcPr>
          <w:p w14:paraId="C9300000">
            <w:pPr>
              <w:ind/>
              <w:jc w:val="right"/>
              <w:rPr>
                <w:sz w:val="20"/>
              </w:rPr>
            </w:pPr>
            <w:r>
              <w:rPr>
                <w:sz w:val="20"/>
              </w:rPr>
              <w:t>192 359,33</w:t>
            </w:r>
          </w:p>
        </w:tc>
      </w:tr>
      <w:tr>
        <w:trPr>
          <w:trHeight w:hRule="atLeast" w:val="20"/>
        </w:trPr>
        <w:tc>
          <w:tcPr>
            <w:tcW w:type="dxa" w:w="4678"/>
            <w:shd w:fill="auto" w:val="clear"/>
          </w:tcPr>
          <w:p w14:paraId="CA30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CB300000">
            <w:pPr>
              <w:rPr>
                <w:sz w:val="20"/>
              </w:rPr>
            </w:pPr>
            <w:r>
              <w:rPr>
                <w:sz w:val="20"/>
              </w:rPr>
              <w:t>620</w:t>
            </w:r>
          </w:p>
        </w:tc>
        <w:tc>
          <w:tcPr>
            <w:tcW w:type="dxa" w:w="426"/>
            <w:shd w:fill="auto" w:val="clear"/>
          </w:tcPr>
          <w:p w14:paraId="CC300000">
            <w:pPr>
              <w:rPr>
                <w:sz w:val="20"/>
              </w:rPr>
            </w:pPr>
            <w:r>
              <w:rPr>
                <w:sz w:val="20"/>
              </w:rPr>
              <w:t>05</w:t>
            </w:r>
          </w:p>
        </w:tc>
        <w:tc>
          <w:tcPr>
            <w:tcW w:type="dxa" w:w="425"/>
            <w:shd w:fill="auto" w:val="clear"/>
          </w:tcPr>
          <w:p w14:paraId="CD300000">
            <w:pPr>
              <w:rPr>
                <w:sz w:val="20"/>
              </w:rPr>
            </w:pPr>
            <w:r>
              <w:rPr>
                <w:sz w:val="20"/>
              </w:rPr>
              <w:t>03</w:t>
            </w:r>
          </w:p>
        </w:tc>
        <w:tc>
          <w:tcPr>
            <w:tcW w:type="dxa" w:w="1559"/>
            <w:shd w:fill="auto" w:val="clear"/>
          </w:tcPr>
          <w:p w14:paraId="CE300000">
            <w:pPr>
              <w:rPr>
                <w:sz w:val="20"/>
              </w:rPr>
            </w:pPr>
            <w:r>
              <w:rPr>
                <w:sz w:val="20"/>
              </w:rPr>
              <w:t>20 Б F2 20300</w:t>
            </w:r>
          </w:p>
        </w:tc>
        <w:tc>
          <w:tcPr>
            <w:tcW w:type="dxa" w:w="567"/>
            <w:shd w:fill="auto" w:val="clear"/>
          </w:tcPr>
          <w:p w14:paraId="CF300000">
            <w:pPr>
              <w:rPr>
                <w:sz w:val="20"/>
              </w:rPr>
            </w:pPr>
            <w:r>
              <w:rPr>
                <w:sz w:val="20"/>
              </w:rPr>
              <w:t>000</w:t>
            </w:r>
          </w:p>
        </w:tc>
        <w:tc>
          <w:tcPr>
            <w:tcW w:type="dxa" w:w="1438"/>
            <w:shd w:fill="auto" w:val="clear"/>
          </w:tcPr>
          <w:p w14:paraId="D0300000">
            <w:pPr>
              <w:ind/>
              <w:jc w:val="right"/>
              <w:rPr>
                <w:sz w:val="20"/>
              </w:rPr>
            </w:pPr>
            <w:r>
              <w:rPr>
                <w:sz w:val="20"/>
              </w:rPr>
              <w:t>6 216,91</w:t>
            </w:r>
          </w:p>
        </w:tc>
      </w:tr>
      <w:tr>
        <w:trPr>
          <w:trHeight w:hRule="atLeast" w:val="20"/>
        </w:trPr>
        <w:tc>
          <w:tcPr>
            <w:tcW w:type="dxa" w:w="4678"/>
            <w:shd w:fill="auto" w:val="clear"/>
          </w:tcPr>
          <w:p w14:paraId="D1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2300000">
            <w:pPr>
              <w:rPr>
                <w:sz w:val="20"/>
              </w:rPr>
            </w:pPr>
            <w:r>
              <w:rPr>
                <w:sz w:val="20"/>
              </w:rPr>
              <w:t>620</w:t>
            </w:r>
          </w:p>
        </w:tc>
        <w:tc>
          <w:tcPr>
            <w:tcW w:type="dxa" w:w="426"/>
            <w:shd w:fill="auto" w:val="clear"/>
          </w:tcPr>
          <w:p w14:paraId="D3300000">
            <w:pPr>
              <w:rPr>
                <w:sz w:val="20"/>
              </w:rPr>
            </w:pPr>
            <w:r>
              <w:rPr>
                <w:sz w:val="20"/>
              </w:rPr>
              <w:t>05</w:t>
            </w:r>
          </w:p>
        </w:tc>
        <w:tc>
          <w:tcPr>
            <w:tcW w:type="dxa" w:w="425"/>
            <w:shd w:fill="auto" w:val="clear"/>
          </w:tcPr>
          <w:p w14:paraId="D4300000">
            <w:pPr>
              <w:rPr>
                <w:sz w:val="20"/>
              </w:rPr>
            </w:pPr>
            <w:r>
              <w:rPr>
                <w:sz w:val="20"/>
              </w:rPr>
              <w:t>03</w:t>
            </w:r>
          </w:p>
        </w:tc>
        <w:tc>
          <w:tcPr>
            <w:tcW w:type="dxa" w:w="1559"/>
            <w:shd w:fill="auto" w:val="clear"/>
          </w:tcPr>
          <w:p w14:paraId="D5300000">
            <w:pPr>
              <w:rPr>
                <w:sz w:val="20"/>
              </w:rPr>
            </w:pPr>
            <w:r>
              <w:rPr>
                <w:sz w:val="20"/>
              </w:rPr>
              <w:t>20 Б F2 20300</w:t>
            </w:r>
          </w:p>
        </w:tc>
        <w:tc>
          <w:tcPr>
            <w:tcW w:type="dxa" w:w="567"/>
            <w:shd w:fill="auto" w:val="clear"/>
          </w:tcPr>
          <w:p w14:paraId="D6300000">
            <w:pPr>
              <w:rPr>
                <w:sz w:val="20"/>
              </w:rPr>
            </w:pPr>
            <w:r>
              <w:rPr>
                <w:sz w:val="20"/>
              </w:rPr>
              <w:t>240</w:t>
            </w:r>
          </w:p>
        </w:tc>
        <w:tc>
          <w:tcPr>
            <w:tcW w:type="dxa" w:w="1438"/>
            <w:shd w:fill="auto" w:val="clear"/>
          </w:tcPr>
          <w:p w14:paraId="D7300000">
            <w:pPr>
              <w:ind/>
              <w:jc w:val="right"/>
              <w:rPr>
                <w:sz w:val="20"/>
              </w:rPr>
            </w:pPr>
            <w:r>
              <w:rPr>
                <w:sz w:val="20"/>
              </w:rPr>
              <w:t>6 216,91</w:t>
            </w:r>
          </w:p>
        </w:tc>
      </w:tr>
      <w:tr>
        <w:trPr>
          <w:trHeight w:hRule="atLeast" w:val="20"/>
        </w:trPr>
        <w:tc>
          <w:tcPr>
            <w:tcW w:type="dxa" w:w="4678"/>
            <w:shd w:fill="auto" w:val="clear"/>
          </w:tcPr>
          <w:p w14:paraId="D8300000">
            <w:pPr>
              <w:rPr>
                <w:sz w:val="20"/>
              </w:rPr>
            </w:pPr>
            <w:r>
              <w:rPr>
                <w:sz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w:t>
            </w:r>
            <w:r>
              <w:rPr>
                <w:sz w:val="20"/>
              </w:rPr>
              <w:t>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567"/>
            <w:shd w:fill="auto" w:val="clear"/>
          </w:tcPr>
          <w:p w14:paraId="D9300000">
            <w:pPr>
              <w:rPr>
                <w:sz w:val="20"/>
              </w:rPr>
            </w:pPr>
            <w:r>
              <w:rPr>
                <w:sz w:val="20"/>
              </w:rPr>
              <w:t>620</w:t>
            </w:r>
          </w:p>
        </w:tc>
        <w:tc>
          <w:tcPr>
            <w:tcW w:type="dxa" w:w="426"/>
            <w:shd w:fill="auto" w:val="clear"/>
          </w:tcPr>
          <w:p w14:paraId="DA300000">
            <w:pPr>
              <w:rPr>
                <w:sz w:val="20"/>
              </w:rPr>
            </w:pPr>
            <w:r>
              <w:rPr>
                <w:sz w:val="20"/>
              </w:rPr>
              <w:t>05</w:t>
            </w:r>
          </w:p>
        </w:tc>
        <w:tc>
          <w:tcPr>
            <w:tcW w:type="dxa" w:w="425"/>
            <w:shd w:fill="auto" w:val="clear"/>
          </w:tcPr>
          <w:p w14:paraId="DB300000">
            <w:pPr>
              <w:rPr>
                <w:sz w:val="20"/>
              </w:rPr>
            </w:pPr>
            <w:r>
              <w:rPr>
                <w:sz w:val="20"/>
              </w:rPr>
              <w:t>03</w:t>
            </w:r>
          </w:p>
        </w:tc>
        <w:tc>
          <w:tcPr>
            <w:tcW w:type="dxa" w:w="1559"/>
            <w:shd w:fill="auto" w:val="clear"/>
          </w:tcPr>
          <w:p w14:paraId="DC300000">
            <w:pPr>
              <w:rPr>
                <w:sz w:val="20"/>
              </w:rPr>
            </w:pPr>
            <w:r>
              <w:rPr>
                <w:sz w:val="20"/>
              </w:rPr>
              <w:t>20 Б 03 00000</w:t>
            </w:r>
          </w:p>
        </w:tc>
        <w:tc>
          <w:tcPr>
            <w:tcW w:type="dxa" w:w="567"/>
            <w:shd w:fill="auto" w:val="clear"/>
          </w:tcPr>
          <w:p w14:paraId="DD300000">
            <w:pPr>
              <w:rPr>
                <w:sz w:val="20"/>
              </w:rPr>
            </w:pPr>
            <w:r>
              <w:rPr>
                <w:sz w:val="20"/>
              </w:rPr>
              <w:t>000</w:t>
            </w:r>
          </w:p>
        </w:tc>
        <w:tc>
          <w:tcPr>
            <w:tcW w:type="dxa" w:w="1438"/>
            <w:shd w:fill="auto" w:val="clear"/>
          </w:tcPr>
          <w:p w14:paraId="DE300000">
            <w:pPr>
              <w:ind/>
              <w:jc w:val="right"/>
              <w:rPr>
                <w:sz w:val="20"/>
              </w:rPr>
            </w:pPr>
            <w:r>
              <w:rPr>
                <w:sz w:val="20"/>
              </w:rPr>
              <w:t>804,20</w:t>
            </w:r>
          </w:p>
        </w:tc>
      </w:tr>
      <w:tr>
        <w:trPr>
          <w:trHeight w:hRule="atLeast" w:val="20"/>
        </w:trPr>
        <w:tc>
          <w:tcPr>
            <w:tcW w:type="dxa" w:w="4678"/>
            <w:shd w:fill="auto" w:val="clear"/>
          </w:tcPr>
          <w:p w14:paraId="DF30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E0300000">
            <w:pPr>
              <w:rPr>
                <w:sz w:val="20"/>
              </w:rPr>
            </w:pPr>
            <w:r>
              <w:rPr>
                <w:sz w:val="20"/>
              </w:rPr>
              <w:t>620</w:t>
            </w:r>
          </w:p>
        </w:tc>
        <w:tc>
          <w:tcPr>
            <w:tcW w:type="dxa" w:w="426"/>
            <w:shd w:fill="auto" w:val="clear"/>
          </w:tcPr>
          <w:p w14:paraId="E1300000">
            <w:pPr>
              <w:rPr>
                <w:sz w:val="20"/>
              </w:rPr>
            </w:pPr>
            <w:r>
              <w:rPr>
                <w:sz w:val="20"/>
              </w:rPr>
              <w:t>05</w:t>
            </w:r>
          </w:p>
        </w:tc>
        <w:tc>
          <w:tcPr>
            <w:tcW w:type="dxa" w:w="425"/>
            <w:shd w:fill="auto" w:val="clear"/>
          </w:tcPr>
          <w:p w14:paraId="E2300000">
            <w:pPr>
              <w:rPr>
                <w:sz w:val="20"/>
              </w:rPr>
            </w:pPr>
            <w:r>
              <w:rPr>
                <w:sz w:val="20"/>
              </w:rPr>
              <w:t>03</w:t>
            </w:r>
          </w:p>
        </w:tc>
        <w:tc>
          <w:tcPr>
            <w:tcW w:type="dxa" w:w="1559"/>
            <w:shd w:fill="auto" w:val="clear"/>
          </w:tcPr>
          <w:p w14:paraId="E3300000">
            <w:pPr>
              <w:rPr>
                <w:sz w:val="20"/>
              </w:rPr>
            </w:pPr>
            <w:r>
              <w:rPr>
                <w:sz w:val="20"/>
              </w:rPr>
              <w:t>20 Б 03 20300</w:t>
            </w:r>
          </w:p>
        </w:tc>
        <w:tc>
          <w:tcPr>
            <w:tcW w:type="dxa" w:w="567"/>
            <w:shd w:fill="auto" w:val="clear"/>
          </w:tcPr>
          <w:p w14:paraId="E4300000">
            <w:pPr>
              <w:rPr>
                <w:sz w:val="20"/>
              </w:rPr>
            </w:pPr>
            <w:r>
              <w:rPr>
                <w:sz w:val="20"/>
              </w:rPr>
              <w:t>000</w:t>
            </w:r>
          </w:p>
        </w:tc>
        <w:tc>
          <w:tcPr>
            <w:tcW w:type="dxa" w:w="1438"/>
            <w:shd w:fill="auto" w:val="clear"/>
          </w:tcPr>
          <w:p w14:paraId="E5300000">
            <w:pPr>
              <w:ind/>
              <w:jc w:val="right"/>
              <w:rPr>
                <w:sz w:val="20"/>
              </w:rPr>
            </w:pPr>
            <w:r>
              <w:rPr>
                <w:sz w:val="20"/>
              </w:rPr>
              <w:t>804,20</w:t>
            </w:r>
          </w:p>
        </w:tc>
      </w:tr>
      <w:tr>
        <w:trPr>
          <w:trHeight w:hRule="atLeast" w:val="20"/>
        </w:trPr>
        <w:tc>
          <w:tcPr>
            <w:tcW w:type="dxa" w:w="4678"/>
            <w:shd w:fill="auto" w:val="clear"/>
          </w:tcPr>
          <w:p w14:paraId="E6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7300000">
            <w:pPr>
              <w:rPr>
                <w:sz w:val="20"/>
              </w:rPr>
            </w:pPr>
            <w:r>
              <w:rPr>
                <w:sz w:val="20"/>
              </w:rPr>
              <w:t>620</w:t>
            </w:r>
          </w:p>
        </w:tc>
        <w:tc>
          <w:tcPr>
            <w:tcW w:type="dxa" w:w="426"/>
            <w:shd w:fill="auto" w:val="clear"/>
          </w:tcPr>
          <w:p w14:paraId="E8300000">
            <w:pPr>
              <w:rPr>
                <w:sz w:val="20"/>
              </w:rPr>
            </w:pPr>
            <w:r>
              <w:rPr>
                <w:sz w:val="20"/>
              </w:rPr>
              <w:t>05</w:t>
            </w:r>
          </w:p>
        </w:tc>
        <w:tc>
          <w:tcPr>
            <w:tcW w:type="dxa" w:w="425"/>
            <w:shd w:fill="auto" w:val="clear"/>
          </w:tcPr>
          <w:p w14:paraId="E9300000">
            <w:pPr>
              <w:rPr>
                <w:sz w:val="20"/>
              </w:rPr>
            </w:pPr>
            <w:r>
              <w:rPr>
                <w:sz w:val="20"/>
              </w:rPr>
              <w:t>03</w:t>
            </w:r>
          </w:p>
        </w:tc>
        <w:tc>
          <w:tcPr>
            <w:tcW w:type="dxa" w:w="1559"/>
            <w:shd w:fill="auto" w:val="clear"/>
          </w:tcPr>
          <w:p w14:paraId="EA300000">
            <w:pPr>
              <w:rPr>
                <w:sz w:val="20"/>
              </w:rPr>
            </w:pPr>
            <w:r>
              <w:rPr>
                <w:sz w:val="20"/>
              </w:rPr>
              <w:t>20 Б 03 20300</w:t>
            </w:r>
          </w:p>
        </w:tc>
        <w:tc>
          <w:tcPr>
            <w:tcW w:type="dxa" w:w="567"/>
            <w:shd w:fill="auto" w:val="clear"/>
          </w:tcPr>
          <w:p w14:paraId="EB300000">
            <w:pPr>
              <w:rPr>
                <w:sz w:val="20"/>
              </w:rPr>
            </w:pPr>
            <w:r>
              <w:rPr>
                <w:sz w:val="20"/>
              </w:rPr>
              <w:t>240</w:t>
            </w:r>
          </w:p>
        </w:tc>
        <w:tc>
          <w:tcPr>
            <w:tcW w:type="dxa" w:w="1438"/>
            <w:shd w:fill="auto" w:val="clear"/>
          </w:tcPr>
          <w:p w14:paraId="EC300000">
            <w:pPr>
              <w:ind/>
              <w:jc w:val="right"/>
              <w:rPr>
                <w:sz w:val="20"/>
              </w:rPr>
            </w:pPr>
            <w:r>
              <w:rPr>
                <w:sz w:val="20"/>
              </w:rPr>
              <w:t>804,20</w:t>
            </w:r>
          </w:p>
        </w:tc>
      </w:tr>
      <w:tr>
        <w:trPr>
          <w:trHeight w:hRule="atLeast" w:val="20"/>
        </w:trPr>
        <w:tc>
          <w:tcPr>
            <w:tcW w:type="dxa" w:w="4678"/>
            <w:shd w:fill="auto" w:val="clear"/>
          </w:tcPr>
          <w:p w14:paraId="ED30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567"/>
            <w:shd w:fill="auto" w:val="clear"/>
          </w:tcPr>
          <w:p w14:paraId="EE300000">
            <w:pPr>
              <w:rPr>
                <w:sz w:val="20"/>
              </w:rPr>
            </w:pPr>
            <w:r>
              <w:rPr>
                <w:sz w:val="20"/>
              </w:rPr>
              <w:t>620</w:t>
            </w:r>
          </w:p>
        </w:tc>
        <w:tc>
          <w:tcPr>
            <w:tcW w:type="dxa" w:w="426"/>
            <w:shd w:fill="auto" w:val="clear"/>
          </w:tcPr>
          <w:p w14:paraId="EF300000">
            <w:pPr>
              <w:rPr>
                <w:sz w:val="20"/>
              </w:rPr>
            </w:pPr>
            <w:r>
              <w:rPr>
                <w:sz w:val="20"/>
              </w:rPr>
              <w:t>05</w:t>
            </w:r>
          </w:p>
        </w:tc>
        <w:tc>
          <w:tcPr>
            <w:tcW w:type="dxa" w:w="425"/>
            <w:shd w:fill="auto" w:val="clear"/>
          </w:tcPr>
          <w:p w14:paraId="F0300000">
            <w:pPr>
              <w:rPr>
                <w:sz w:val="20"/>
              </w:rPr>
            </w:pPr>
            <w:r>
              <w:rPr>
                <w:sz w:val="20"/>
              </w:rPr>
              <w:t>03</w:t>
            </w:r>
          </w:p>
        </w:tc>
        <w:tc>
          <w:tcPr>
            <w:tcW w:type="dxa" w:w="1559"/>
            <w:shd w:fill="auto" w:val="clear"/>
          </w:tcPr>
          <w:p w14:paraId="F1300000">
            <w:pPr>
              <w:rPr>
                <w:sz w:val="20"/>
              </w:rPr>
            </w:pPr>
            <w:r>
              <w:rPr>
                <w:sz w:val="20"/>
              </w:rPr>
              <w:t>20 Б 04 00000</w:t>
            </w:r>
          </w:p>
        </w:tc>
        <w:tc>
          <w:tcPr>
            <w:tcW w:type="dxa" w:w="567"/>
            <w:shd w:fill="auto" w:val="clear"/>
          </w:tcPr>
          <w:p w14:paraId="F2300000">
            <w:pPr>
              <w:rPr>
                <w:sz w:val="20"/>
              </w:rPr>
            </w:pPr>
            <w:r>
              <w:rPr>
                <w:sz w:val="20"/>
              </w:rPr>
              <w:t>000</w:t>
            </w:r>
          </w:p>
        </w:tc>
        <w:tc>
          <w:tcPr>
            <w:tcW w:type="dxa" w:w="1438"/>
            <w:shd w:fill="auto" w:val="clear"/>
          </w:tcPr>
          <w:p w14:paraId="F3300000">
            <w:pPr>
              <w:ind/>
              <w:jc w:val="right"/>
              <w:rPr>
                <w:sz w:val="20"/>
              </w:rPr>
            </w:pPr>
            <w:r>
              <w:rPr>
                <w:sz w:val="20"/>
              </w:rPr>
              <w:t>158,40</w:t>
            </w:r>
          </w:p>
        </w:tc>
      </w:tr>
      <w:tr>
        <w:trPr>
          <w:trHeight w:hRule="atLeast" w:val="20"/>
        </w:trPr>
        <w:tc>
          <w:tcPr>
            <w:tcW w:type="dxa" w:w="4678"/>
            <w:shd w:fill="auto" w:val="clear"/>
          </w:tcPr>
          <w:p w14:paraId="F430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F5300000">
            <w:pPr>
              <w:rPr>
                <w:sz w:val="20"/>
              </w:rPr>
            </w:pPr>
            <w:r>
              <w:rPr>
                <w:sz w:val="20"/>
              </w:rPr>
              <w:t>620</w:t>
            </w:r>
          </w:p>
        </w:tc>
        <w:tc>
          <w:tcPr>
            <w:tcW w:type="dxa" w:w="426"/>
            <w:shd w:fill="auto" w:val="clear"/>
          </w:tcPr>
          <w:p w14:paraId="F6300000">
            <w:pPr>
              <w:rPr>
                <w:sz w:val="20"/>
              </w:rPr>
            </w:pPr>
            <w:r>
              <w:rPr>
                <w:sz w:val="20"/>
              </w:rPr>
              <w:t>05</w:t>
            </w:r>
          </w:p>
        </w:tc>
        <w:tc>
          <w:tcPr>
            <w:tcW w:type="dxa" w:w="425"/>
            <w:shd w:fill="auto" w:val="clear"/>
          </w:tcPr>
          <w:p w14:paraId="F7300000">
            <w:pPr>
              <w:rPr>
                <w:sz w:val="20"/>
              </w:rPr>
            </w:pPr>
            <w:r>
              <w:rPr>
                <w:sz w:val="20"/>
              </w:rPr>
              <w:t>03</w:t>
            </w:r>
          </w:p>
        </w:tc>
        <w:tc>
          <w:tcPr>
            <w:tcW w:type="dxa" w:w="1559"/>
            <w:shd w:fill="auto" w:val="clear"/>
          </w:tcPr>
          <w:p w14:paraId="F8300000">
            <w:pPr>
              <w:rPr>
                <w:sz w:val="20"/>
              </w:rPr>
            </w:pPr>
            <w:r>
              <w:rPr>
                <w:sz w:val="20"/>
              </w:rPr>
              <w:t>20 Б 04 20300</w:t>
            </w:r>
          </w:p>
        </w:tc>
        <w:tc>
          <w:tcPr>
            <w:tcW w:type="dxa" w:w="567"/>
            <w:shd w:fill="auto" w:val="clear"/>
          </w:tcPr>
          <w:p w14:paraId="F9300000">
            <w:pPr>
              <w:rPr>
                <w:sz w:val="20"/>
              </w:rPr>
            </w:pPr>
            <w:r>
              <w:rPr>
                <w:sz w:val="20"/>
              </w:rPr>
              <w:t>000</w:t>
            </w:r>
          </w:p>
        </w:tc>
        <w:tc>
          <w:tcPr>
            <w:tcW w:type="dxa" w:w="1438"/>
            <w:shd w:fill="auto" w:val="clear"/>
          </w:tcPr>
          <w:p w14:paraId="FA300000">
            <w:pPr>
              <w:ind/>
              <w:jc w:val="right"/>
              <w:rPr>
                <w:sz w:val="20"/>
              </w:rPr>
            </w:pPr>
            <w:r>
              <w:rPr>
                <w:sz w:val="20"/>
              </w:rPr>
              <w:t>158,40</w:t>
            </w:r>
          </w:p>
        </w:tc>
      </w:tr>
      <w:tr>
        <w:trPr>
          <w:trHeight w:hRule="atLeast" w:val="20"/>
        </w:trPr>
        <w:tc>
          <w:tcPr>
            <w:tcW w:type="dxa" w:w="4678"/>
            <w:shd w:fill="auto" w:val="clear"/>
          </w:tcPr>
          <w:p w14:paraId="FB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C300000">
            <w:pPr>
              <w:rPr>
                <w:sz w:val="20"/>
              </w:rPr>
            </w:pPr>
            <w:r>
              <w:rPr>
                <w:sz w:val="20"/>
              </w:rPr>
              <w:t>620</w:t>
            </w:r>
          </w:p>
        </w:tc>
        <w:tc>
          <w:tcPr>
            <w:tcW w:type="dxa" w:w="426"/>
            <w:shd w:fill="auto" w:val="clear"/>
          </w:tcPr>
          <w:p w14:paraId="FD300000">
            <w:pPr>
              <w:rPr>
                <w:sz w:val="20"/>
              </w:rPr>
            </w:pPr>
            <w:r>
              <w:rPr>
                <w:sz w:val="20"/>
              </w:rPr>
              <w:t>05</w:t>
            </w:r>
          </w:p>
        </w:tc>
        <w:tc>
          <w:tcPr>
            <w:tcW w:type="dxa" w:w="425"/>
            <w:shd w:fill="auto" w:val="clear"/>
          </w:tcPr>
          <w:p w14:paraId="FE300000">
            <w:pPr>
              <w:rPr>
                <w:sz w:val="20"/>
              </w:rPr>
            </w:pPr>
            <w:r>
              <w:rPr>
                <w:sz w:val="20"/>
              </w:rPr>
              <w:t>03</w:t>
            </w:r>
          </w:p>
        </w:tc>
        <w:tc>
          <w:tcPr>
            <w:tcW w:type="dxa" w:w="1559"/>
            <w:shd w:fill="auto" w:val="clear"/>
          </w:tcPr>
          <w:p w14:paraId="FF300000">
            <w:pPr>
              <w:rPr>
                <w:sz w:val="20"/>
              </w:rPr>
            </w:pPr>
            <w:r>
              <w:rPr>
                <w:sz w:val="20"/>
              </w:rPr>
              <w:t>20 Б 04 20300</w:t>
            </w:r>
          </w:p>
        </w:tc>
        <w:tc>
          <w:tcPr>
            <w:tcW w:type="dxa" w:w="567"/>
            <w:shd w:fill="auto" w:val="clear"/>
          </w:tcPr>
          <w:p w14:paraId="00310000">
            <w:pPr>
              <w:rPr>
                <w:sz w:val="20"/>
              </w:rPr>
            </w:pPr>
            <w:r>
              <w:rPr>
                <w:sz w:val="20"/>
              </w:rPr>
              <w:t>240</w:t>
            </w:r>
          </w:p>
        </w:tc>
        <w:tc>
          <w:tcPr>
            <w:tcW w:type="dxa" w:w="1438"/>
            <w:shd w:fill="auto" w:val="clear"/>
          </w:tcPr>
          <w:p w14:paraId="01310000">
            <w:pPr>
              <w:ind/>
              <w:jc w:val="right"/>
              <w:rPr>
                <w:sz w:val="20"/>
              </w:rPr>
            </w:pPr>
            <w:r>
              <w:rPr>
                <w:sz w:val="20"/>
              </w:rPr>
              <w:t>158,40</w:t>
            </w:r>
          </w:p>
        </w:tc>
      </w:tr>
      <w:tr>
        <w:trPr>
          <w:trHeight w:hRule="atLeast" w:val="20"/>
        </w:trPr>
        <w:tc>
          <w:tcPr>
            <w:tcW w:type="dxa" w:w="4678"/>
            <w:shd w:fill="auto" w:val="clear"/>
          </w:tcPr>
          <w:p w14:paraId="02310000">
            <w:pPr>
              <w:rPr>
                <w:sz w:val="20"/>
              </w:rPr>
            </w:pPr>
            <w:r>
              <w:rPr>
                <w:sz w:val="20"/>
              </w:rPr>
              <w:t>Другие вопросы в области жилищно-коммунального хозяйства</w:t>
            </w:r>
          </w:p>
        </w:tc>
        <w:tc>
          <w:tcPr>
            <w:tcW w:type="dxa" w:w="567"/>
            <w:shd w:fill="auto" w:val="clear"/>
          </w:tcPr>
          <w:p w14:paraId="03310000">
            <w:pPr>
              <w:rPr>
                <w:sz w:val="20"/>
              </w:rPr>
            </w:pPr>
            <w:r>
              <w:rPr>
                <w:sz w:val="20"/>
              </w:rPr>
              <w:t>620</w:t>
            </w:r>
          </w:p>
        </w:tc>
        <w:tc>
          <w:tcPr>
            <w:tcW w:type="dxa" w:w="426"/>
            <w:shd w:fill="auto" w:val="clear"/>
          </w:tcPr>
          <w:p w14:paraId="04310000">
            <w:pPr>
              <w:rPr>
                <w:sz w:val="20"/>
              </w:rPr>
            </w:pPr>
            <w:r>
              <w:rPr>
                <w:sz w:val="20"/>
              </w:rPr>
              <w:t>05</w:t>
            </w:r>
          </w:p>
        </w:tc>
        <w:tc>
          <w:tcPr>
            <w:tcW w:type="dxa" w:w="425"/>
            <w:shd w:fill="auto" w:val="clear"/>
          </w:tcPr>
          <w:p w14:paraId="05310000">
            <w:pPr>
              <w:rPr>
                <w:sz w:val="20"/>
              </w:rPr>
            </w:pPr>
            <w:r>
              <w:rPr>
                <w:sz w:val="20"/>
              </w:rPr>
              <w:t>05</w:t>
            </w:r>
          </w:p>
        </w:tc>
        <w:tc>
          <w:tcPr>
            <w:tcW w:type="dxa" w:w="1559"/>
            <w:shd w:fill="auto" w:val="clear"/>
          </w:tcPr>
          <w:p w14:paraId="06310000">
            <w:pPr>
              <w:rPr>
                <w:sz w:val="20"/>
              </w:rPr>
            </w:pPr>
            <w:r>
              <w:rPr>
                <w:sz w:val="20"/>
              </w:rPr>
              <w:t>00 0 00 00000</w:t>
            </w:r>
          </w:p>
        </w:tc>
        <w:tc>
          <w:tcPr>
            <w:tcW w:type="dxa" w:w="567"/>
            <w:shd w:fill="auto" w:val="clear"/>
          </w:tcPr>
          <w:p w14:paraId="07310000">
            <w:pPr>
              <w:rPr>
                <w:sz w:val="20"/>
              </w:rPr>
            </w:pPr>
            <w:r>
              <w:rPr>
                <w:sz w:val="20"/>
              </w:rPr>
              <w:t>000</w:t>
            </w:r>
          </w:p>
        </w:tc>
        <w:tc>
          <w:tcPr>
            <w:tcW w:type="dxa" w:w="1438"/>
            <w:shd w:fill="auto" w:val="clear"/>
          </w:tcPr>
          <w:p w14:paraId="08310000">
            <w:pPr>
              <w:ind/>
              <w:jc w:val="right"/>
              <w:rPr>
                <w:sz w:val="20"/>
              </w:rPr>
            </w:pPr>
            <w:r>
              <w:rPr>
                <w:sz w:val="20"/>
              </w:rPr>
              <w:t>66 980,14</w:t>
            </w:r>
          </w:p>
        </w:tc>
      </w:tr>
      <w:tr>
        <w:trPr>
          <w:trHeight w:hRule="atLeast" w:val="20"/>
        </w:trPr>
        <w:tc>
          <w:tcPr>
            <w:tcW w:type="dxa" w:w="4678"/>
            <w:shd w:fill="auto" w:val="clear"/>
          </w:tcPr>
          <w:p w14:paraId="09310000">
            <w:pPr>
              <w:rPr>
                <w:sz w:val="20"/>
              </w:rPr>
            </w:pPr>
            <w:r>
              <w:rPr>
                <w:sz w:val="20"/>
              </w:rPr>
              <w:t>Обеспечение деятельности комитета городского хозяйства администрации города Ставрополя</w:t>
            </w:r>
          </w:p>
        </w:tc>
        <w:tc>
          <w:tcPr>
            <w:tcW w:type="dxa" w:w="567"/>
            <w:shd w:fill="auto" w:val="clear"/>
          </w:tcPr>
          <w:p w14:paraId="0A310000">
            <w:pPr>
              <w:rPr>
                <w:sz w:val="20"/>
              </w:rPr>
            </w:pPr>
            <w:r>
              <w:rPr>
                <w:sz w:val="20"/>
              </w:rPr>
              <w:t>620</w:t>
            </w:r>
          </w:p>
        </w:tc>
        <w:tc>
          <w:tcPr>
            <w:tcW w:type="dxa" w:w="426"/>
            <w:shd w:fill="auto" w:val="clear"/>
          </w:tcPr>
          <w:p w14:paraId="0B310000">
            <w:pPr>
              <w:rPr>
                <w:sz w:val="20"/>
              </w:rPr>
            </w:pPr>
            <w:r>
              <w:rPr>
                <w:sz w:val="20"/>
              </w:rPr>
              <w:t>05</w:t>
            </w:r>
          </w:p>
        </w:tc>
        <w:tc>
          <w:tcPr>
            <w:tcW w:type="dxa" w:w="425"/>
            <w:shd w:fill="auto" w:val="clear"/>
          </w:tcPr>
          <w:p w14:paraId="0C310000">
            <w:pPr>
              <w:rPr>
                <w:sz w:val="20"/>
              </w:rPr>
            </w:pPr>
            <w:r>
              <w:rPr>
                <w:sz w:val="20"/>
              </w:rPr>
              <w:t>05</w:t>
            </w:r>
          </w:p>
        </w:tc>
        <w:tc>
          <w:tcPr>
            <w:tcW w:type="dxa" w:w="1559"/>
            <w:shd w:fill="auto" w:val="clear"/>
          </w:tcPr>
          <w:p w14:paraId="0D310000">
            <w:pPr>
              <w:rPr>
                <w:sz w:val="20"/>
              </w:rPr>
            </w:pPr>
            <w:r>
              <w:rPr>
                <w:sz w:val="20"/>
              </w:rPr>
              <w:t>83 0 00 00000</w:t>
            </w:r>
          </w:p>
        </w:tc>
        <w:tc>
          <w:tcPr>
            <w:tcW w:type="dxa" w:w="567"/>
            <w:shd w:fill="auto" w:val="clear"/>
          </w:tcPr>
          <w:p w14:paraId="0E310000">
            <w:pPr>
              <w:rPr>
                <w:sz w:val="20"/>
              </w:rPr>
            </w:pPr>
            <w:r>
              <w:rPr>
                <w:sz w:val="20"/>
              </w:rPr>
              <w:t>000</w:t>
            </w:r>
          </w:p>
        </w:tc>
        <w:tc>
          <w:tcPr>
            <w:tcW w:type="dxa" w:w="1438"/>
            <w:shd w:fill="auto" w:val="clear"/>
          </w:tcPr>
          <w:p w14:paraId="0F310000">
            <w:pPr>
              <w:ind/>
              <w:jc w:val="right"/>
              <w:rPr>
                <w:sz w:val="20"/>
              </w:rPr>
            </w:pPr>
            <w:r>
              <w:rPr>
                <w:sz w:val="20"/>
              </w:rPr>
              <w:t>66 980,14</w:t>
            </w:r>
          </w:p>
        </w:tc>
      </w:tr>
      <w:tr>
        <w:trPr>
          <w:trHeight w:hRule="atLeast" w:val="20"/>
        </w:trPr>
        <w:tc>
          <w:tcPr>
            <w:tcW w:type="dxa" w:w="4678"/>
            <w:shd w:fill="auto" w:val="clear"/>
          </w:tcPr>
          <w:p w14:paraId="1031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567"/>
            <w:shd w:fill="auto" w:val="clear"/>
          </w:tcPr>
          <w:p w14:paraId="11310000">
            <w:pPr>
              <w:rPr>
                <w:sz w:val="20"/>
              </w:rPr>
            </w:pPr>
            <w:r>
              <w:rPr>
                <w:sz w:val="20"/>
              </w:rPr>
              <w:t>620</w:t>
            </w:r>
          </w:p>
        </w:tc>
        <w:tc>
          <w:tcPr>
            <w:tcW w:type="dxa" w:w="426"/>
            <w:shd w:fill="auto" w:val="clear"/>
          </w:tcPr>
          <w:p w14:paraId="12310000">
            <w:pPr>
              <w:rPr>
                <w:sz w:val="20"/>
              </w:rPr>
            </w:pPr>
            <w:r>
              <w:rPr>
                <w:sz w:val="20"/>
              </w:rPr>
              <w:t>05</w:t>
            </w:r>
          </w:p>
        </w:tc>
        <w:tc>
          <w:tcPr>
            <w:tcW w:type="dxa" w:w="425"/>
            <w:shd w:fill="auto" w:val="clear"/>
          </w:tcPr>
          <w:p w14:paraId="13310000">
            <w:pPr>
              <w:rPr>
                <w:sz w:val="20"/>
              </w:rPr>
            </w:pPr>
            <w:r>
              <w:rPr>
                <w:sz w:val="20"/>
              </w:rPr>
              <w:t>05</w:t>
            </w:r>
          </w:p>
        </w:tc>
        <w:tc>
          <w:tcPr>
            <w:tcW w:type="dxa" w:w="1559"/>
            <w:shd w:fill="auto" w:val="clear"/>
          </w:tcPr>
          <w:p w14:paraId="14310000">
            <w:pPr>
              <w:rPr>
                <w:sz w:val="20"/>
              </w:rPr>
            </w:pPr>
            <w:r>
              <w:rPr>
                <w:sz w:val="20"/>
              </w:rPr>
              <w:t>83 1 00 00000</w:t>
            </w:r>
          </w:p>
        </w:tc>
        <w:tc>
          <w:tcPr>
            <w:tcW w:type="dxa" w:w="567"/>
            <w:shd w:fill="auto" w:val="clear"/>
          </w:tcPr>
          <w:p w14:paraId="15310000">
            <w:pPr>
              <w:rPr>
                <w:sz w:val="20"/>
              </w:rPr>
            </w:pPr>
            <w:r>
              <w:rPr>
                <w:sz w:val="20"/>
              </w:rPr>
              <w:t>000</w:t>
            </w:r>
          </w:p>
        </w:tc>
        <w:tc>
          <w:tcPr>
            <w:tcW w:type="dxa" w:w="1438"/>
            <w:shd w:fill="auto" w:val="clear"/>
          </w:tcPr>
          <w:p w14:paraId="16310000">
            <w:pPr>
              <w:ind/>
              <w:jc w:val="right"/>
              <w:rPr>
                <w:sz w:val="20"/>
              </w:rPr>
            </w:pPr>
            <w:r>
              <w:rPr>
                <w:sz w:val="20"/>
              </w:rPr>
              <w:t>66 980,14</w:t>
            </w:r>
          </w:p>
        </w:tc>
      </w:tr>
      <w:tr>
        <w:trPr>
          <w:trHeight w:hRule="atLeast" w:val="20"/>
        </w:trPr>
        <w:tc>
          <w:tcPr>
            <w:tcW w:type="dxa" w:w="4678"/>
            <w:shd w:fill="auto" w:val="clear"/>
          </w:tcPr>
          <w:p w14:paraId="1731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18310000">
            <w:pPr>
              <w:rPr>
                <w:sz w:val="20"/>
              </w:rPr>
            </w:pPr>
            <w:r>
              <w:rPr>
                <w:sz w:val="20"/>
              </w:rPr>
              <w:t>620</w:t>
            </w:r>
          </w:p>
        </w:tc>
        <w:tc>
          <w:tcPr>
            <w:tcW w:type="dxa" w:w="426"/>
            <w:shd w:fill="auto" w:val="clear"/>
          </w:tcPr>
          <w:p w14:paraId="19310000">
            <w:pPr>
              <w:rPr>
                <w:sz w:val="20"/>
              </w:rPr>
            </w:pPr>
            <w:r>
              <w:rPr>
                <w:sz w:val="20"/>
              </w:rPr>
              <w:t>05</w:t>
            </w:r>
          </w:p>
        </w:tc>
        <w:tc>
          <w:tcPr>
            <w:tcW w:type="dxa" w:w="425"/>
            <w:shd w:fill="auto" w:val="clear"/>
          </w:tcPr>
          <w:p w14:paraId="1A310000">
            <w:pPr>
              <w:rPr>
                <w:sz w:val="20"/>
              </w:rPr>
            </w:pPr>
            <w:r>
              <w:rPr>
                <w:sz w:val="20"/>
              </w:rPr>
              <w:t>05</w:t>
            </w:r>
          </w:p>
        </w:tc>
        <w:tc>
          <w:tcPr>
            <w:tcW w:type="dxa" w:w="1559"/>
            <w:shd w:fill="auto" w:val="clear"/>
          </w:tcPr>
          <w:p w14:paraId="1B310000">
            <w:pPr>
              <w:rPr>
                <w:sz w:val="20"/>
              </w:rPr>
            </w:pPr>
            <w:r>
              <w:rPr>
                <w:sz w:val="20"/>
              </w:rPr>
              <w:t>83 1 00 10010</w:t>
            </w:r>
          </w:p>
        </w:tc>
        <w:tc>
          <w:tcPr>
            <w:tcW w:type="dxa" w:w="567"/>
            <w:shd w:fill="auto" w:val="clear"/>
          </w:tcPr>
          <w:p w14:paraId="1C310000">
            <w:pPr>
              <w:rPr>
                <w:sz w:val="20"/>
              </w:rPr>
            </w:pPr>
            <w:r>
              <w:rPr>
                <w:sz w:val="20"/>
              </w:rPr>
              <w:t>000</w:t>
            </w:r>
          </w:p>
        </w:tc>
        <w:tc>
          <w:tcPr>
            <w:tcW w:type="dxa" w:w="1438"/>
            <w:shd w:fill="auto" w:val="clear"/>
          </w:tcPr>
          <w:p w14:paraId="1D310000">
            <w:pPr>
              <w:ind/>
              <w:jc w:val="right"/>
              <w:rPr>
                <w:sz w:val="20"/>
              </w:rPr>
            </w:pPr>
            <w:r>
              <w:rPr>
                <w:sz w:val="20"/>
              </w:rPr>
              <w:t>7 508,20</w:t>
            </w:r>
          </w:p>
        </w:tc>
      </w:tr>
      <w:tr>
        <w:trPr>
          <w:trHeight w:hRule="atLeast" w:val="20"/>
        </w:trPr>
        <w:tc>
          <w:tcPr>
            <w:tcW w:type="dxa" w:w="4678"/>
            <w:shd w:fill="auto" w:val="clear"/>
          </w:tcPr>
          <w:p w14:paraId="1E310000">
            <w:pPr>
              <w:rPr>
                <w:sz w:val="20"/>
              </w:rPr>
            </w:pPr>
            <w:r>
              <w:rPr>
                <w:sz w:val="20"/>
              </w:rPr>
              <w:t>Расходы на выплаты персоналу государственных (муниципальных) органов</w:t>
            </w:r>
          </w:p>
        </w:tc>
        <w:tc>
          <w:tcPr>
            <w:tcW w:type="dxa" w:w="567"/>
            <w:shd w:fill="auto" w:val="clear"/>
          </w:tcPr>
          <w:p w14:paraId="1F310000">
            <w:pPr>
              <w:rPr>
                <w:sz w:val="20"/>
              </w:rPr>
            </w:pPr>
            <w:r>
              <w:rPr>
                <w:sz w:val="20"/>
              </w:rPr>
              <w:t>620</w:t>
            </w:r>
          </w:p>
        </w:tc>
        <w:tc>
          <w:tcPr>
            <w:tcW w:type="dxa" w:w="426"/>
            <w:shd w:fill="auto" w:val="clear"/>
          </w:tcPr>
          <w:p w14:paraId="20310000">
            <w:pPr>
              <w:rPr>
                <w:sz w:val="20"/>
              </w:rPr>
            </w:pPr>
            <w:r>
              <w:rPr>
                <w:sz w:val="20"/>
              </w:rPr>
              <w:t>05</w:t>
            </w:r>
          </w:p>
        </w:tc>
        <w:tc>
          <w:tcPr>
            <w:tcW w:type="dxa" w:w="425"/>
            <w:shd w:fill="auto" w:val="clear"/>
          </w:tcPr>
          <w:p w14:paraId="21310000">
            <w:pPr>
              <w:rPr>
                <w:sz w:val="20"/>
              </w:rPr>
            </w:pPr>
            <w:r>
              <w:rPr>
                <w:sz w:val="20"/>
              </w:rPr>
              <w:t>05</w:t>
            </w:r>
          </w:p>
        </w:tc>
        <w:tc>
          <w:tcPr>
            <w:tcW w:type="dxa" w:w="1559"/>
            <w:shd w:fill="auto" w:val="clear"/>
          </w:tcPr>
          <w:p w14:paraId="22310000">
            <w:pPr>
              <w:rPr>
                <w:sz w:val="20"/>
              </w:rPr>
            </w:pPr>
            <w:r>
              <w:rPr>
                <w:sz w:val="20"/>
              </w:rPr>
              <w:t>83 1 00 10010</w:t>
            </w:r>
          </w:p>
        </w:tc>
        <w:tc>
          <w:tcPr>
            <w:tcW w:type="dxa" w:w="567"/>
            <w:shd w:fill="auto" w:val="clear"/>
          </w:tcPr>
          <w:p w14:paraId="23310000">
            <w:pPr>
              <w:rPr>
                <w:sz w:val="20"/>
              </w:rPr>
            </w:pPr>
            <w:r>
              <w:rPr>
                <w:sz w:val="20"/>
              </w:rPr>
              <w:t>120</w:t>
            </w:r>
          </w:p>
        </w:tc>
        <w:tc>
          <w:tcPr>
            <w:tcW w:type="dxa" w:w="1438"/>
            <w:shd w:fill="auto" w:val="clear"/>
          </w:tcPr>
          <w:p w14:paraId="24310000">
            <w:pPr>
              <w:ind/>
              <w:jc w:val="right"/>
              <w:rPr>
                <w:sz w:val="20"/>
              </w:rPr>
            </w:pPr>
            <w:r>
              <w:rPr>
                <w:sz w:val="20"/>
              </w:rPr>
              <w:t>1 061,12</w:t>
            </w:r>
          </w:p>
        </w:tc>
      </w:tr>
      <w:tr>
        <w:trPr>
          <w:trHeight w:hRule="atLeast" w:val="20"/>
        </w:trPr>
        <w:tc>
          <w:tcPr>
            <w:tcW w:type="dxa" w:w="4678"/>
            <w:shd w:fill="auto" w:val="clear"/>
          </w:tcPr>
          <w:p w14:paraId="25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6310000">
            <w:pPr>
              <w:rPr>
                <w:sz w:val="20"/>
              </w:rPr>
            </w:pPr>
            <w:r>
              <w:rPr>
                <w:sz w:val="20"/>
              </w:rPr>
              <w:t>620</w:t>
            </w:r>
          </w:p>
        </w:tc>
        <w:tc>
          <w:tcPr>
            <w:tcW w:type="dxa" w:w="426"/>
            <w:shd w:fill="auto" w:val="clear"/>
          </w:tcPr>
          <w:p w14:paraId="27310000">
            <w:pPr>
              <w:rPr>
                <w:sz w:val="20"/>
              </w:rPr>
            </w:pPr>
            <w:r>
              <w:rPr>
                <w:sz w:val="20"/>
              </w:rPr>
              <w:t>05</w:t>
            </w:r>
          </w:p>
        </w:tc>
        <w:tc>
          <w:tcPr>
            <w:tcW w:type="dxa" w:w="425"/>
            <w:shd w:fill="auto" w:val="clear"/>
          </w:tcPr>
          <w:p w14:paraId="28310000">
            <w:pPr>
              <w:rPr>
                <w:sz w:val="20"/>
              </w:rPr>
            </w:pPr>
            <w:r>
              <w:rPr>
                <w:sz w:val="20"/>
              </w:rPr>
              <w:t>05</w:t>
            </w:r>
          </w:p>
        </w:tc>
        <w:tc>
          <w:tcPr>
            <w:tcW w:type="dxa" w:w="1559"/>
            <w:shd w:fill="auto" w:val="clear"/>
          </w:tcPr>
          <w:p w14:paraId="29310000">
            <w:pPr>
              <w:rPr>
                <w:sz w:val="20"/>
              </w:rPr>
            </w:pPr>
            <w:r>
              <w:rPr>
                <w:sz w:val="20"/>
              </w:rPr>
              <w:t>83 1 00 10010</w:t>
            </w:r>
          </w:p>
        </w:tc>
        <w:tc>
          <w:tcPr>
            <w:tcW w:type="dxa" w:w="567"/>
            <w:shd w:fill="auto" w:val="clear"/>
          </w:tcPr>
          <w:p w14:paraId="2A310000">
            <w:pPr>
              <w:rPr>
                <w:sz w:val="20"/>
              </w:rPr>
            </w:pPr>
            <w:r>
              <w:rPr>
                <w:sz w:val="20"/>
              </w:rPr>
              <w:t>240</w:t>
            </w:r>
          </w:p>
        </w:tc>
        <w:tc>
          <w:tcPr>
            <w:tcW w:type="dxa" w:w="1438"/>
            <w:shd w:fill="auto" w:val="clear"/>
          </w:tcPr>
          <w:p w14:paraId="2B310000">
            <w:pPr>
              <w:ind/>
              <w:jc w:val="right"/>
              <w:rPr>
                <w:sz w:val="20"/>
              </w:rPr>
            </w:pPr>
            <w:r>
              <w:rPr>
                <w:sz w:val="20"/>
              </w:rPr>
              <w:t>6 410,13</w:t>
            </w:r>
          </w:p>
        </w:tc>
      </w:tr>
      <w:tr>
        <w:trPr>
          <w:trHeight w:hRule="atLeast" w:val="20"/>
        </w:trPr>
        <w:tc>
          <w:tcPr>
            <w:tcW w:type="dxa" w:w="4678"/>
            <w:shd w:fill="auto" w:val="clear"/>
          </w:tcPr>
          <w:p w14:paraId="2C310000">
            <w:pPr>
              <w:rPr>
                <w:sz w:val="20"/>
              </w:rPr>
            </w:pPr>
            <w:r>
              <w:rPr>
                <w:sz w:val="20"/>
              </w:rPr>
              <w:t>Уплата налогов, сборов и иных платежей</w:t>
            </w:r>
          </w:p>
        </w:tc>
        <w:tc>
          <w:tcPr>
            <w:tcW w:type="dxa" w:w="567"/>
            <w:shd w:fill="auto" w:val="clear"/>
          </w:tcPr>
          <w:p w14:paraId="2D310000">
            <w:pPr>
              <w:rPr>
                <w:sz w:val="20"/>
              </w:rPr>
            </w:pPr>
            <w:r>
              <w:rPr>
                <w:sz w:val="20"/>
              </w:rPr>
              <w:t>620</w:t>
            </w:r>
          </w:p>
        </w:tc>
        <w:tc>
          <w:tcPr>
            <w:tcW w:type="dxa" w:w="426"/>
            <w:shd w:fill="auto" w:val="clear"/>
          </w:tcPr>
          <w:p w14:paraId="2E310000">
            <w:pPr>
              <w:rPr>
                <w:sz w:val="20"/>
              </w:rPr>
            </w:pPr>
            <w:r>
              <w:rPr>
                <w:sz w:val="20"/>
              </w:rPr>
              <w:t>05</w:t>
            </w:r>
          </w:p>
        </w:tc>
        <w:tc>
          <w:tcPr>
            <w:tcW w:type="dxa" w:w="425"/>
            <w:shd w:fill="auto" w:val="clear"/>
          </w:tcPr>
          <w:p w14:paraId="2F310000">
            <w:pPr>
              <w:rPr>
                <w:sz w:val="20"/>
              </w:rPr>
            </w:pPr>
            <w:r>
              <w:rPr>
                <w:sz w:val="20"/>
              </w:rPr>
              <w:t>05</w:t>
            </w:r>
          </w:p>
        </w:tc>
        <w:tc>
          <w:tcPr>
            <w:tcW w:type="dxa" w:w="1559"/>
            <w:shd w:fill="auto" w:val="clear"/>
          </w:tcPr>
          <w:p w14:paraId="30310000">
            <w:pPr>
              <w:rPr>
                <w:sz w:val="20"/>
              </w:rPr>
            </w:pPr>
            <w:r>
              <w:rPr>
                <w:sz w:val="20"/>
              </w:rPr>
              <w:t>83 1 00 10010</w:t>
            </w:r>
          </w:p>
        </w:tc>
        <w:tc>
          <w:tcPr>
            <w:tcW w:type="dxa" w:w="567"/>
            <w:shd w:fill="auto" w:val="clear"/>
          </w:tcPr>
          <w:p w14:paraId="31310000">
            <w:pPr>
              <w:rPr>
                <w:sz w:val="20"/>
              </w:rPr>
            </w:pPr>
            <w:r>
              <w:rPr>
                <w:sz w:val="20"/>
              </w:rPr>
              <w:t>850</w:t>
            </w:r>
          </w:p>
        </w:tc>
        <w:tc>
          <w:tcPr>
            <w:tcW w:type="dxa" w:w="1438"/>
            <w:shd w:fill="auto" w:val="clear"/>
          </w:tcPr>
          <w:p w14:paraId="32310000">
            <w:pPr>
              <w:ind/>
              <w:jc w:val="right"/>
              <w:rPr>
                <w:sz w:val="20"/>
              </w:rPr>
            </w:pPr>
            <w:r>
              <w:rPr>
                <w:sz w:val="20"/>
              </w:rPr>
              <w:t>36,95</w:t>
            </w:r>
          </w:p>
        </w:tc>
      </w:tr>
      <w:tr>
        <w:trPr>
          <w:trHeight w:hRule="atLeast" w:val="20"/>
        </w:trPr>
        <w:tc>
          <w:tcPr>
            <w:tcW w:type="dxa" w:w="4678"/>
            <w:shd w:fill="auto" w:val="clear"/>
          </w:tcPr>
          <w:p w14:paraId="333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34310000">
            <w:pPr>
              <w:rPr>
                <w:sz w:val="20"/>
              </w:rPr>
            </w:pPr>
            <w:r>
              <w:rPr>
                <w:sz w:val="20"/>
              </w:rPr>
              <w:t>620</w:t>
            </w:r>
          </w:p>
        </w:tc>
        <w:tc>
          <w:tcPr>
            <w:tcW w:type="dxa" w:w="426"/>
            <w:shd w:fill="auto" w:val="clear"/>
          </w:tcPr>
          <w:p w14:paraId="35310000">
            <w:pPr>
              <w:rPr>
                <w:sz w:val="20"/>
              </w:rPr>
            </w:pPr>
            <w:r>
              <w:rPr>
                <w:sz w:val="20"/>
              </w:rPr>
              <w:t>05</w:t>
            </w:r>
          </w:p>
        </w:tc>
        <w:tc>
          <w:tcPr>
            <w:tcW w:type="dxa" w:w="425"/>
            <w:shd w:fill="auto" w:val="clear"/>
          </w:tcPr>
          <w:p w14:paraId="36310000">
            <w:pPr>
              <w:rPr>
                <w:sz w:val="20"/>
              </w:rPr>
            </w:pPr>
            <w:r>
              <w:rPr>
                <w:sz w:val="20"/>
              </w:rPr>
              <w:t>05</w:t>
            </w:r>
          </w:p>
        </w:tc>
        <w:tc>
          <w:tcPr>
            <w:tcW w:type="dxa" w:w="1559"/>
            <w:shd w:fill="auto" w:val="clear"/>
          </w:tcPr>
          <w:p w14:paraId="37310000">
            <w:pPr>
              <w:rPr>
                <w:sz w:val="20"/>
              </w:rPr>
            </w:pPr>
            <w:r>
              <w:rPr>
                <w:sz w:val="20"/>
              </w:rPr>
              <w:t>83 1 00 10020</w:t>
            </w:r>
          </w:p>
        </w:tc>
        <w:tc>
          <w:tcPr>
            <w:tcW w:type="dxa" w:w="567"/>
            <w:shd w:fill="auto" w:val="clear"/>
          </w:tcPr>
          <w:p w14:paraId="38310000">
            <w:pPr>
              <w:rPr>
                <w:sz w:val="20"/>
              </w:rPr>
            </w:pPr>
            <w:r>
              <w:rPr>
                <w:sz w:val="20"/>
              </w:rPr>
              <w:t>000</w:t>
            </w:r>
          </w:p>
        </w:tc>
        <w:tc>
          <w:tcPr>
            <w:tcW w:type="dxa" w:w="1438"/>
            <w:shd w:fill="auto" w:val="clear"/>
          </w:tcPr>
          <w:p w14:paraId="39310000">
            <w:pPr>
              <w:ind/>
              <w:jc w:val="right"/>
              <w:rPr>
                <w:sz w:val="20"/>
              </w:rPr>
            </w:pPr>
            <w:r>
              <w:rPr>
                <w:sz w:val="20"/>
              </w:rPr>
              <w:t>59 031,56</w:t>
            </w:r>
          </w:p>
        </w:tc>
      </w:tr>
      <w:tr>
        <w:trPr>
          <w:trHeight w:hRule="atLeast" w:val="20"/>
        </w:trPr>
        <w:tc>
          <w:tcPr>
            <w:tcW w:type="dxa" w:w="4678"/>
            <w:shd w:fill="auto" w:val="clear"/>
          </w:tcPr>
          <w:p w14:paraId="3A310000">
            <w:pPr>
              <w:rPr>
                <w:sz w:val="20"/>
              </w:rPr>
            </w:pPr>
            <w:r>
              <w:rPr>
                <w:sz w:val="20"/>
              </w:rPr>
              <w:t>Расходы на выплаты персоналу государственных (муниципальных) органов</w:t>
            </w:r>
          </w:p>
        </w:tc>
        <w:tc>
          <w:tcPr>
            <w:tcW w:type="dxa" w:w="567"/>
            <w:shd w:fill="auto" w:val="clear"/>
          </w:tcPr>
          <w:p w14:paraId="3B310000">
            <w:pPr>
              <w:rPr>
                <w:sz w:val="20"/>
              </w:rPr>
            </w:pPr>
            <w:r>
              <w:rPr>
                <w:sz w:val="20"/>
              </w:rPr>
              <w:t>620</w:t>
            </w:r>
          </w:p>
        </w:tc>
        <w:tc>
          <w:tcPr>
            <w:tcW w:type="dxa" w:w="426"/>
            <w:shd w:fill="auto" w:val="clear"/>
          </w:tcPr>
          <w:p w14:paraId="3C310000">
            <w:pPr>
              <w:rPr>
                <w:sz w:val="20"/>
              </w:rPr>
            </w:pPr>
            <w:r>
              <w:rPr>
                <w:sz w:val="20"/>
              </w:rPr>
              <w:t>05</w:t>
            </w:r>
          </w:p>
        </w:tc>
        <w:tc>
          <w:tcPr>
            <w:tcW w:type="dxa" w:w="425"/>
            <w:shd w:fill="auto" w:val="clear"/>
          </w:tcPr>
          <w:p w14:paraId="3D310000">
            <w:pPr>
              <w:rPr>
                <w:sz w:val="20"/>
              </w:rPr>
            </w:pPr>
            <w:r>
              <w:rPr>
                <w:sz w:val="20"/>
              </w:rPr>
              <w:t>05</w:t>
            </w:r>
          </w:p>
        </w:tc>
        <w:tc>
          <w:tcPr>
            <w:tcW w:type="dxa" w:w="1559"/>
            <w:shd w:fill="auto" w:val="clear"/>
          </w:tcPr>
          <w:p w14:paraId="3E310000">
            <w:pPr>
              <w:rPr>
                <w:sz w:val="20"/>
              </w:rPr>
            </w:pPr>
            <w:r>
              <w:rPr>
                <w:sz w:val="20"/>
              </w:rPr>
              <w:t>83 1 00 10020</w:t>
            </w:r>
          </w:p>
        </w:tc>
        <w:tc>
          <w:tcPr>
            <w:tcW w:type="dxa" w:w="567"/>
            <w:shd w:fill="auto" w:val="clear"/>
          </w:tcPr>
          <w:p w14:paraId="3F310000">
            <w:pPr>
              <w:rPr>
                <w:sz w:val="20"/>
              </w:rPr>
            </w:pPr>
            <w:r>
              <w:rPr>
                <w:sz w:val="20"/>
              </w:rPr>
              <w:t>120</w:t>
            </w:r>
          </w:p>
        </w:tc>
        <w:tc>
          <w:tcPr>
            <w:tcW w:type="dxa" w:w="1438"/>
            <w:shd w:fill="auto" w:val="clear"/>
          </w:tcPr>
          <w:p w14:paraId="40310000">
            <w:pPr>
              <w:ind/>
              <w:jc w:val="right"/>
              <w:rPr>
                <w:sz w:val="20"/>
              </w:rPr>
            </w:pPr>
            <w:r>
              <w:rPr>
                <w:sz w:val="20"/>
              </w:rPr>
              <w:t>59 031,56</w:t>
            </w:r>
          </w:p>
        </w:tc>
      </w:tr>
      <w:tr>
        <w:trPr>
          <w:trHeight w:hRule="atLeast" w:val="20"/>
        </w:trPr>
        <w:tc>
          <w:tcPr>
            <w:tcW w:type="dxa" w:w="4678"/>
            <w:shd w:fill="auto" w:val="clear"/>
          </w:tcPr>
          <w:p w14:paraId="4131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42310000">
            <w:pPr>
              <w:rPr>
                <w:sz w:val="20"/>
              </w:rPr>
            </w:pPr>
            <w:r>
              <w:rPr>
                <w:sz w:val="20"/>
              </w:rPr>
              <w:t>620</w:t>
            </w:r>
          </w:p>
        </w:tc>
        <w:tc>
          <w:tcPr>
            <w:tcW w:type="dxa" w:w="426"/>
            <w:shd w:fill="auto" w:val="clear"/>
          </w:tcPr>
          <w:p w14:paraId="43310000">
            <w:pPr>
              <w:rPr>
                <w:sz w:val="20"/>
              </w:rPr>
            </w:pPr>
            <w:r>
              <w:rPr>
                <w:sz w:val="20"/>
              </w:rPr>
              <w:t>05</w:t>
            </w:r>
          </w:p>
        </w:tc>
        <w:tc>
          <w:tcPr>
            <w:tcW w:type="dxa" w:w="425"/>
            <w:shd w:fill="auto" w:val="clear"/>
          </w:tcPr>
          <w:p w14:paraId="44310000">
            <w:pPr>
              <w:rPr>
                <w:sz w:val="20"/>
              </w:rPr>
            </w:pPr>
            <w:r>
              <w:rPr>
                <w:sz w:val="20"/>
              </w:rPr>
              <w:t>05</w:t>
            </w:r>
          </w:p>
        </w:tc>
        <w:tc>
          <w:tcPr>
            <w:tcW w:type="dxa" w:w="1559"/>
            <w:shd w:fill="auto" w:val="clear"/>
          </w:tcPr>
          <w:p w14:paraId="45310000">
            <w:pPr>
              <w:rPr>
                <w:sz w:val="20"/>
              </w:rPr>
            </w:pPr>
            <w:r>
              <w:rPr>
                <w:sz w:val="20"/>
              </w:rPr>
              <w:t>83 1 00 78930</w:t>
            </w:r>
          </w:p>
        </w:tc>
        <w:tc>
          <w:tcPr>
            <w:tcW w:type="dxa" w:w="567"/>
            <w:shd w:fill="auto" w:val="clear"/>
          </w:tcPr>
          <w:p w14:paraId="46310000">
            <w:pPr>
              <w:rPr>
                <w:sz w:val="20"/>
              </w:rPr>
            </w:pPr>
            <w:r>
              <w:rPr>
                <w:sz w:val="20"/>
              </w:rPr>
              <w:t>000</w:t>
            </w:r>
          </w:p>
        </w:tc>
        <w:tc>
          <w:tcPr>
            <w:tcW w:type="dxa" w:w="1438"/>
            <w:shd w:fill="auto" w:val="clear"/>
          </w:tcPr>
          <w:p w14:paraId="47310000">
            <w:pPr>
              <w:ind/>
              <w:jc w:val="right"/>
              <w:rPr>
                <w:sz w:val="20"/>
              </w:rPr>
            </w:pPr>
            <w:r>
              <w:rPr>
                <w:sz w:val="20"/>
              </w:rPr>
              <w:t>440,38</w:t>
            </w:r>
          </w:p>
        </w:tc>
      </w:tr>
      <w:tr>
        <w:trPr>
          <w:trHeight w:hRule="atLeast" w:val="20"/>
        </w:trPr>
        <w:tc>
          <w:tcPr>
            <w:tcW w:type="dxa" w:w="4678"/>
            <w:shd w:fill="auto" w:val="clear"/>
          </w:tcPr>
          <w:p w14:paraId="48310000">
            <w:pPr>
              <w:rPr>
                <w:sz w:val="20"/>
              </w:rPr>
            </w:pPr>
            <w:r>
              <w:rPr>
                <w:sz w:val="20"/>
              </w:rPr>
              <w:t>Расходы на выплаты персоналу государственных (муниципальных) органов</w:t>
            </w:r>
          </w:p>
        </w:tc>
        <w:tc>
          <w:tcPr>
            <w:tcW w:type="dxa" w:w="567"/>
            <w:shd w:fill="auto" w:val="clear"/>
          </w:tcPr>
          <w:p w14:paraId="49310000">
            <w:pPr>
              <w:rPr>
                <w:sz w:val="20"/>
              </w:rPr>
            </w:pPr>
            <w:r>
              <w:rPr>
                <w:sz w:val="20"/>
              </w:rPr>
              <w:t>620</w:t>
            </w:r>
          </w:p>
        </w:tc>
        <w:tc>
          <w:tcPr>
            <w:tcW w:type="dxa" w:w="426"/>
            <w:shd w:fill="auto" w:val="clear"/>
          </w:tcPr>
          <w:p w14:paraId="4A310000">
            <w:pPr>
              <w:rPr>
                <w:sz w:val="20"/>
              </w:rPr>
            </w:pPr>
            <w:r>
              <w:rPr>
                <w:sz w:val="20"/>
              </w:rPr>
              <w:t>05</w:t>
            </w:r>
          </w:p>
        </w:tc>
        <w:tc>
          <w:tcPr>
            <w:tcW w:type="dxa" w:w="425"/>
            <w:shd w:fill="auto" w:val="clear"/>
          </w:tcPr>
          <w:p w14:paraId="4B310000">
            <w:pPr>
              <w:rPr>
                <w:sz w:val="20"/>
              </w:rPr>
            </w:pPr>
            <w:r>
              <w:rPr>
                <w:sz w:val="20"/>
              </w:rPr>
              <w:t>05</w:t>
            </w:r>
          </w:p>
        </w:tc>
        <w:tc>
          <w:tcPr>
            <w:tcW w:type="dxa" w:w="1559"/>
            <w:shd w:fill="auto" w:val="clear"/>
          </w:tcPr>
          <w:p w14:paraId="4C310000">
            <w:pPr>
              <w:rPr>
                <w:sz w:val="20"/>
              </w:rPr>
            </w:pPr>
            <w:r>
              <w:rPr>
                <w:sz w:val="20"/>
              </w:rPr>
              <w:t>83 1 00 78930</w:t>
            </w:r>
          </w:p>
        </w:tc>
        <w:tc>
          <w:tcPr>
            <w:tcW w:type="dxa" w:w="567"/>
            <w:shd w:fill="auto" w:val="clear"/>
          </w:tcPr>
          <w:p w14:paraId="4D310000">
            <w:pPr>
              <w:rPr>
                <w:sz w:val="20"/>
              </w:rPr>
            </w:pPr>
            <w:r>
              <w:rPr>
                <w:sz w:val="20"/>
              </w:rPr>
              <w:t>120</w:t>
            </w:r>
          </w:p>
        </w:tc>
        <w:tc>
          <w:tcPr>
            <w:tcW w:type="dxa" w:w="1438"/>
            <w:shd w:fill="auto" w:val="clear"/>
          </w:tcPr>
          <w:p w14:paraId="4E310000">
            <w:pPr>
              <w:ind/>
              <w:jc w:val="right"/>
              <w:rPr>
                <w:sz w:val="20"/>
              </w:rPr>
            </w:pPr>
            <w:r>
              <w:rPr>
                <w:sz w:val="20"/>
              </w:rPr>
              <w:t>440,38</w:t>
            </w:r>
          </w:p>
        </w:tc>
      </w:tr>
      <w:tr>
        <w:trPr>
          <w:trHeight w:hRule="atLeast" w:val="20"/>
        </w:trPr>
        <w:tc>
          <w:tcPr>
            <w:tcW w:type="dxa" w:w="4678"/>
            <w:shd w:fill="auto" w:val="clear"/>
          </w:tcPr>
          <w:p w14:paraId="4F310000">
            <w:pPr>
              <w:rPr>
                <w:sz w:val="20"/>
              </w:rPr>
            </w:pPr>
            <w:r>
              <w:rPr>
                <w:sz w:val="20"/>
              </w:rPr>
              <w:t>Культура, кинематография</w:t>
            </w:r>
          </w:p>
        </w:tc>
        <w:tc>
          <w:tcPr>
            <w:tcW w:type="dxa" w:w="567"/>
            <w:shd w:fill="auto" w:val="clear"/>
          </w:tcPr>
          <w:p w14:paraId="50310000">
            <w:pPr>
              <w:rPr>
                <w:sz w:val="20"/>
              </w:rPr>
            </w:pPr>
            <w:r>
              <w:rPr>
                <w:sz w:val="20"/>
              </w:rPr>
              <w:t>620</w:t>
            </w:r>
          </w:p>
        </w:tc>
        <w:tc>
          <w:tcPr>
            <w:tcW w:type="dxa" w:w="426"/>
            <w:shd w:fill="auto" w:val="clear"/>
          </w:tcPr>
          <w:p w14:paraId="51310000">
            <w:pPr>
              <w:rPr>
                <w:sz w:val="20"/>
              </w:rPr>
            </w:pPr>
            <w:r>
              <w:rPr>
                <w:sz w:val="20"/>
              </w:rPr>
              <w:t>08</w:t>
            </w:r>
          </w:p>
        </w:tc>
        <w:tc>
          <w:tcPr>
            <w:tcW w:type="dxa" w:w="425"/>
            <w:shd w:fill="auto" w:val="clear"/>
          </w:tcPr>
          <w:p w14:paraId="52310000">
            <w:pPr>
              <w:rPr>
                <w:sz w:val="20"/>
              </w:rPr>
            </w:pPr>
            <w:r>
              <w:rPr>
                <w:sz w:val="20"/>
              </w:rPr>
              <w:t>00</w:t>
            </w:r>
          </w:p>
        </w:tc>
        <w:tc>
          <w:tcPr>
            <w:tcW w:type="dxa" w:w="1559"/>
            <w:shd w:fill="auto" w:val="clear"/>
          </w:tcPr>
          <w:p w14:paraId="53310000">
            <w:pPr>
              <w:rPr>
                <w:sz w:val="20"/>
              </w:rPr>
            </w:pPr>
            <w:r>
              <w:rPr>
                <w:sz w:val="20"/>
              </w:rPr>
              <w:t>00 0 00 00000</w:t>
            </w:r>
          </w:p>
        </w:tc>
        <w:tc>
          <w:tcPr>
            <w:tcW w:type="dxa" w:w="567"/>
            <w:shd w:fill="auto" w:val="clear"/>
          </w:tcPr>
          <w:p w14:paraId="54310000">
            <w:pPr>
              <w:rPr>
                <w:sz w:val="20"/>
              </w:rPr>
            </w:pPr>
            <w:r>
              <w:rPr>
                <w:sz w:val="20"/>
              </w:rPr>
              <w:t>000</w:t>
            </w:r>
          </w:p>
        </w:tc>
        <w:tc>
          <w:tcPr>
            <w:tcW w:type="dxa" w:w="1438"/>
            <w:shd w:fill="auto" w:val="clear"/>
          </w:tcPr>
          <w:p w14:paraId="55310000">
            <w:pPr>
              <w:ind/>
              <w:jc w:val="right"/>
              <w:rPr>
                <w:sz w:val="20"/>
              </w:rPr>
            </w:pPr>
            <w:r>
              <w:rPr>
                <w:sz w:val="20"/>
              </w:rPr>
              <w:t>3 162,50</w:t>
            </w:r>
          </w:p>
        </w:tc>
      </w:tr>
      <w:tr>
        <w:trPr>
          <w:trHeight w:hRule="atLeast" w:val="20"/>
        </w:trPr>
        <w:tc>
          <w:tcPr>
            <w:tcW w:type="dxa" w:w="4678"/>
            <w:shd w:fill="auto" w:val="clear"/>
          </w:tcPr>
          <w:p w14:paraId="56310000">
            <w:pPr>
              <w:rPr>
                <w:sz w:val="20"/>
              </w:rPr>
            </w:pPr>
            <w:r>
              <w:rPr>
                <w:sz w:val="20"/>
              </w:rPr>
              <w:t>Культура</w:t>
            </w:r>
          </w:p>
        </w:tc>
        <w:tc>
          <w:tcPr>
            <w:tcW w:type="dxa" w:w="567"/>
            <w:shd w:fill="auto" w:val="clear"/>
          </w:tcPr>
          <w:p w14:paraId="57310000">
            <w:pPr>
              <w:rPr>
                <w:sz w:val="20"/>
              </w:rPr>
            </w:pPr>
            <w:r>
              <w:rPr>
                <w:sz w:val="20"/>
              </w:rPr>
              <w:t>620</w:t>
            </w:r>
          </w:p>
        </w:tc>
        <w:tc>
          <w:tcPr>
            <w:tcW w:type="dxa" w:w="426"/>
            <w:shd w:fill="auto" w:val="clear"/>
          </w:tcPr>
          <w:p w14:paraId="58310000">
            <w:pPr>
              <w:rPr>
                <w:sz w:val="20"/>
              </w:rPr>
            </w:pPr>
            <w:r>
              <w:rPr>
                <w:sz w:val="20"/>
              </w:rPr>
              <w:t>08</w:t>
            </w:r>
          </w:p>
        </w:tc>
        <w:tc>
          <w:tcPr>
            <w:tcW w:type="dxa" w:w="425"/>
            <w:shd w:fill="auto" w:val="clear"/>
          </w:tcPr>
          <w:p w14:paraId="59310000">
            <w:pPr>
              <w:rPr>
                <w:sz w:val="20"/>
              </w:rPr>
            </w:pPr>
            <w:r>
              <w:rPr>
                <w:sz w:val="20"/>
              </w:rPr>
              <w:t>01</w:t>
            </w:r>
          </w:p>
        </w:tc>
        <w:tc>
          <w:tcPr>
            <w:tcW w:type="dxa" w:w="1559"/>
            <w:shd w:fill="auto" w:val="clear"/>
          </w:tcPr>
          <w:p w14:paraId="5A310000">
            <w:pPr>
              <w:rPr>
                <w:sz w:val="20"/>
              </w:rPr>
            </w:pPr>
            <w:r>
              <w:rPr>
                <w:sz w:val="20"/>
              </w:rPr>
              <w:t>00 0 00 00000</w:t>
            </w:r>
          </w:p>
        </w:tc>
        <w:tc>
          <w:tcPr>
            <w:tcW w:type="dxa" w:w="567"/>
            <w:shd w:fill="auto" w:val="clear"/>
          </w:tcPr>
          <w:p w14:paraId="5B310000">
            <w:pPr>
              <w:rPr>
                <w:sz w:val="20"/>
              </w:rPr>
            </w:pPr>
            <w:r>
              <w:rPr>
                <w:sz w:val="20"/>
              </w:rPr>
              <w:t>000</w:t>
            </w:r>
          </w:p>
        </w:tc>
        <w:tc>
          <w:tcPr>
            <w:tcW w:type="dxa" w:w="1438"/>
            <w:shd w:fill="auto" w:val="clear"/>
          </w:tcPr>
          <w:p w14:paraId="5C310000">
            <w:pPr>
              <w:ind/>
              <w:jc w:val="right"/>
              <w:rPr>
                <w:sz w:val="20"/>
              </w:rPr>
            </w:pPr>
            <w:r>
              <w:rPr>
                <w:sz w:val="20"/>
              </w:rPr>
              <w:t>3 162,50</w:t>
            </w:r>
          </w:p>
        </w:tc>
      </w:tr>
      <w:tr>
        <w:trPr>
          <w:trHeight w:hRule="atLeast" w:val="20"/>
        </w:trPr>
        <w:tc>
          <w:tcPr>
            <w:tcW w:type="dxa" w:w="4678"/>
            <w:shd w:fill="auto" w:val="clear"/>
          </w:tcPr>
          <w:p w14:paraId="5D310000">
            <w:pPr>
              <w:rPr>
                <w:sz w:val="20"/>
              </w:rPr>
            </w:pPr>
            <w:r>
              <w:rPr>
                <w:sz w:val="20"/>
              </w:rPr>
              <w:t>Муниципальная программа «Культура города Ставрополя»</w:t>
            </w:r>
          </w:p>
        </w:tc>
        <w:tc>
          <w:tcPr>
            <w:tcW w:type="dxa" w:w="567"/>
            <w:shd w:fill="auto" w:val="clear"/>
          </w:tcPr>
          <w:p w14:paraId="5E310000">
            <w:pPr>
              <w:rPr>
                <w:sz w:val="20"/>
              </w:rPr>
            </w:pPr>
            <w:r>
              <w:rPr>
                <w:sz w:val="20"/>
              </w:rPr>
              <w:t>620</w:t>
            </w:r>
          </w:p>
        </w:tc>
        <w:tc>
          <w:tcPr>
            <w:tcW w:type="dxa" w:w="426"/>
            <w:shd w:fill="auto" w:val="clear"/>
          </w:tcPr>
          <w:p w14:paraId="5F310000">
            <w:pPr>
              <w:rPr>
                <w:sz w:val="20"/>
              </w:rPr>
            </w:pPr>
            <w:r>
              <w:rPr>
                <w:sz w:val="20"/>
              </w:rPr>
              <w:t>08</w:t>
            </w:r>
          </w:p>
        </w:tc>
        <w:tc>
          <w:tcPr>
            <w:tcW w:type="dxa" w:w="425"/>
            <w:shd w:fill="auto" w:val="clear"/>
          </w:tcPr>
          <w:p w14:paraId="60310000">
            <w:pPr>
              <w:rPr>
                <w:sz w:val="20"/>
              </w:rPr>
            </w:pPr>
            <w:r>
              <w:rPr>
                <w:sz w:val="20"/>
              </w:rPr>
              <w:t>01</w:t>
            </w:r>
          </w:p>
        </w:tc>
        <w:tc>
          <w:tcPr>
            <w:tcW w:type="dxa" w:w="1559"/>
            <w:shd w:fill="auto" w:val="clear"/>
          </w:tcPr>
          <w:p w14:paraId="61310000">
            <w:pPr>
              <w:rPr>
                <w:sz w:val="20"/>
              </w:rPr>
            </w:pPr>
            <w:r>
              <w:rPr>
                <w:sz w:val="20"/>
              </w:rPr>
              <w:t>07 0 00 00000</w:t>
            </w:r>
          </w:p>
        </w:tc>
        <w:tc>
          <w:tcPr>
            <w:tcW w:type="dxa" w:w="567"/>
            <w:shd w:fill="auto" w:val="clear"/>
          </w:tcPr>
          <w:p w14:paraId="62310000">
            <w:pPr>
              <w:rPr>
                <w:sz w:val="20"/>
              </w:rPr>
            </w:pPr>
            <w:r>
              <w:rPr>
                <w:sz w:val="20"/>
              </w:rPr>
              <w:t>000</w:t>
            </w:r>
          </w:p>
        </w:tc>
        <w:tc>
          <w:tcPr>
            <w:tcW w:type="dxa" w:w="1438"/>
            <w:shd w:fill="auto" w:val="clear"/>
          </w:tcPr>
          <w:p w14:paraId="63310000">
            <w:pPr>
              <w:ind/>
              <w:jc w:val="right"/>
              <w:rPr>
                <w:sz w:val="20"/>
              </w:rPr>
            </w:pPr>
            <w:r>
              <w:rPr>
                <w:sz w:val="20"/>
              </w:rPr>
              <w:t>3 162,50</w:t>
            </w:r>
          </w:p>
        </w:tc>
      </w:tr>
      <w:tr>
        <w:trPr>
          <w:trHeight w:hRule="atLeast" w:val="20"/>
        </w:trPr>
        <w:tc>
          <w:tcPr>
            <w:tcW w:type="dxa" w:w="4678"/>
            <w:shd w:fill="auto" w:val="clear"/>
          </w:tcPr>
          <w:p w14:paraId="6431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65310000">
            <w:pPr>
              <w:rPr>
                <w:sz w:val="20"/>
              </w:rPr>
            </w:pPr>
            <w:r>
              <w:rPr>
                <w:sz w:val="20"/>
              </w:rPr>
              <w:t>620</w:t>
            </w:r>
          </w:p>
        </w:tc>
        <w:tc>
          <w:tcPr>
            <w:tcW w:type="dxa" w:w="426"/>
            <w:shd w:fill="auto" w:val="clear"/>
          </w:tcPr>
          <w:p w14:paraId="66310000">
            <w:pPr>
              <w:rPr>
                <w:sz w:val="20"/>
              </w:rPr>
            </w:pPr>
            <w:r>
              <w:rPr>
                <w:sz w:val="20"/>
              </w:rPr>
              <w:t>08</w:t>
            </w:r>
          </w:p>
        </w:tc>
        <w:tc>
          <w:tcPr>
            <w:tcW w:type="dxa" w:w="425"/>
            <w:shd w:fill="auto" w:val="clear"/>
          </w:tcPr>
          <w:p w14:paraId="67310000">
            <w:pPr>
              <w:rPr>
                <w:sz w:val="20"/>
              </w:rPr>
            </w:pPr>
            <w:r>
              <w:rPr>
                <w:sz w:val="20"/>
              </w:rPr>
              <w:t>01</w:t>
            </w:r>
          </w:p>
        </w:tc>
        <w:tc>
          <w:tcPr>
            <w:tcW w:type="dxa" w:w="1559"/>
            <w:shd w:fill="auto" w:val="clear"/>
          </w:tcPr>
          <w:p w14:paraId="68310000">
            <w:pPr>
              <w:rPr>
                <w:sz w:val="20"/>
              </w:rPr>
            </w:pPr>
            <w:r>
              <w:rPr>
                <w:sz w:val="20"/>
              </w:rPr>
              <w:t>07 1 00 00000</w:t>
            </w:r>
          </w:p>
        </w:tc>
        <w:tc>
          <w:tcPr>
            <w:tcW w:type="dxa" w:w="567"/>
            <w:shd w:fill="auto" w:val="clear"/>
          </w:tcPr>
          <w:p w14:paraId="69310000">
            <w:pPr>
              <w:rPr>
                <w:sz w:val="20"/>
              </w:rPr>
            </w:pPr>
            <w:r>
              <w:rPr>
                <w:sz w:val="20"/>
              </w:rPr>
              <w:t>000</w:t>
            </w:r>
          </w:p>
        </w:tc>
        <w:tc>
          <w:tcPr>
            <w:tcW w:type="dxa" w:w="1438"/>
            <w:shd w:fill="auto" w:val="clear"/>
          </w:tcPr>
          <w:p w14:paraId="6A310000">
            <w:pPr>
              <w:ind/>
              <w:jc w:val="right"/>
              <w:rPr>
                <w:sz w:val="20"/>
              </w:rPr>
            </w:pPr>
            <w:r>
              <w:rPr>
                <w:sz w:val="20"/>
              </w:rPr>
              <w:t>3 162,50</w:t>
            </w:r>
          </w:p>
        </w:tc>
      </w:tr>
      <w:tr>
        <w:trPr>
          <w:trHeight w:hRule="atLeast" w:val="20"/>
        </w:trPr>
        <w:tc>
          <w:tcPr>
            <w:tcW w:type="dxa" w:w="4678"/>
            <w:shd w:fill="auto" w:val="clear"/>
          </w:tcPr>
          <w:p w14:paraId="6B31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6C310000">
            <w:pPr>
              <w:rPr>
                <w:sz w:val="20"/>
              </w:rPr>
            </w:pPr>
            <w:r>
              <w:rPr>
                <w:sz w:val="20"/>
              </w:rPr>
              <w:t>620</w:t>
            </w:r>
          </w:p>
        </w:tc>
        <w:tc>
          <w:tcPr>
            <w:tcW w:type="dxa" w:w="426"/>
            <w:shd w:fill="auto" w:val="clear"/>
          </w:tcPr>
          <w:p w14:paraId="6D310000">
            <w:pPr>
              <w:rPr>
                <w:sz w:val="20"/>
              </w:rPr>
            </w:pPr>
            <w:r>
              <w:rPr>
                <w:sz w:val="20"/>
              </w:rPr>
              <w:t>08</w:t>
            </w:r>
          </w:p>
        </w:tc>
        <w:tc>
          <w:tcPr>
            <w:tcW w:type="dxa" w:w="425"/>
            <w:shd w:fill="auto" w:val="clear"/>
          </w:tcPr>
          <w:p w14:paraId="6E310000">
            <w:pPr>
              <w:rPr>
                <w:sz w:val="20"/>
              </w:rPr>
            </w:pPr>
            <w:r>
              <w:rPr>
                <w:sz w:val="20"/>
              </w:rPr>
              <w:t>01</w:t>
            </w:r>
          </w:p>
        </w:tc>
        <w:tc>
          <w:tcPr>
            <w:tcW w:type="dxa" w:w="1559"/>
            <w:shd w:fill="auto" w:val="clear"/>
          </w:tcPr>
          <w:p w14:paraId="6F310000">
            <w:pPr>
              <w:rPr>
                <w:sz w:val="20"/>
              </w:rPr>
            </w:pPr>
            <w:r>
              <w:rPr>
                <w:sz w:val="20"/>
              </w:rPr>
              <w:t>07 1 01 00000</w:t>
            </w:r>
          </w:p>
        </w:tc>
        <w:tc>
          <w:tcPr>
            <w:tcW w:type="dxa" w:w="567"/>
            <w:shd w:fill="auto" w:val="clear"/>
          </w:tcPr>
          <w:p w14:paraId="70310000">
            <w:pPr>
              <w:rPr>
                <w:sz w:val="20"/>
              </w:rPr>
            </w:pPr>
            <w:r>
              <w:rPr>
                <w:sz w:val="20"/>
              </w:rPr>
              <w:t>000</w:t>
            </w:r>
          </w:p>
        </w:tc>
        <w:tc>
          <w:tcPr>
            <w:tcW w:type="dxa" w:w="1438"/>
            <w:shd w:fill="auto" w:val="clear"/>
          </w:tcPr>
          <w:p w14:paraId="71310000">
            <w:pPr>
              <w:ind/>
              <w:jc w:val="right"/>
              <w:rPr>
                <w:sz w:val="20"/>
              </w:rPr>
            </w:pPr>
            <w:r>
              <w:rPr>
                <w:sz w:val="20"/>
              </w:rPr>
              <w:t>3 162,50</w:t>
            </w:r>
          </w:p>
        </w:tc>
      </w:tr>
      <w:tr>
        <w:trPr>
          <w:trHeight w:hRule="atLeast" w:val="20"/>
        </w:trPr>
        <w:tc>
          <w:tcPr>
            <w:tcW w:type="dxa" w:w="4678"/>
            <w:shd w:fill="auto" w:val="clear"/>
          </w:tcPr>
          <w:p w14:paraId="7231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73310000">
            <w:pPr>
              <w:rPr>
                <w:sz w:val="20"/>
              </w:rPr>
            </w:pPr>
            <w:r>
              <w:rPr>
                <w:sz w:val="20"/>
              </w:rPr>
              <w:t>620</w:t>
            </w:r>
          </w:p>
        </w:tc>
        <w:tc>
          <w:tcPr>
            <w:tcW w:type="dxa" w:w="426"/>
            <w:shd w:fill="auto" w:val="clear"/>
          </w:tcPr>
          <w:p w14:paraId="74310000">
            <w:pPr>
              <w:rPr>
                <w:sz w:val="20"/>
              </w:rPr>
            </w:pPr>
            <w:r>
              <w:rPr>
                <w:sz w:val="20"/>
              </w:rPr>
              <w:t>08</w:t>
            </w:r>
          </w:p>
        </w:tc>
        <w:tc>
          <w:tcPr>
            <w:tcW w:type="dxa" w:w="425"/>
            <w:shd w:fill="auto" w:val="clear"/>
          </w:tcPr>
          <w:p w14:paraId="75310000">
            <w:pPr>
              <w:rPr>
                <w:sz w:val="20"/>
              </w:rPr>
            </w:pPr>
            <w:r>
              <w:rPr>
                <w:sz w:val="20"/>
              </w:rPr>
              <w:t>01</w:t>
            </w:r>
          </w:p>
        </w:tc>
        <w:tc>
          <w:tcPr>
            <w:tcW w:type="dxa" w:w="1559"/>
            <w:shd w:fill="auto" w:val="clear"/>
          </w:tcPr>
          <w:p w14:paraId="76310000">
            <w:pPr>
              <w:rPr>
                <w:sz w:val="20"/>
              </w:rPr>
            </w:pPr>
            <w:r>
              <w:rPr>
                <w:sz w:val="20"/>
              </w:rPr>
              <w:t>07 1 01 20060</w:t>
            </w:r>
          </w:p>
        </w:tc>
        <w:tc>
          <w:tcPr>
            <w:tcW w:type="dxa" w:w="567"/>
            <w:shd w:fill="auto" w:val="clear"/>
          </w:tcPr>
          <w:p w14:paraId="77310000">
            <w:pPr>
              <w:rPr>
                <w:sz w:val="20"/>
              </w:rPr>
            </w:pPr>
            <w:r>
              <w:rPr>
                <w:sz w:val="20"/>
              </w:rPr>
              <w:t>000</w:t>
            </w:r>
          </w:p>
        </w:tc>
        <w:tc>
          <w:tcPr>
            <w:tcW w:type="dxa" w:w="1438"/>
            <w:shd w:fill="auto" w:val="clear"/>
          </w:tcPr>
          <w:p w14:paraId="78310000">
            <w:pPr>
              <w:ind/>
              <w:jc w:val="right"/>
              <w:rPr>
                <w:sz w:val="20"/>
              </w:rPr>
            </w:pPr>
            <w:r>
              <w:rPr>
                <w:sz w:val="20"/>
              </w:rPr>
              <w:t>3 162,50</w:t>
            </w:r>
          </w:p>
        </w:tc>
      </w:tr>
      <w:tr>
        <w:trPr>
          <w:trHeight w:hRule="atLeast" w:val="20"/>
        </w:trPr>
        <w:tc>
          <w:tcPr>
            <w:tcW w:type="dxa" w:w="4678"/>
            <w:shd w:fill="auto" w:val="clear"/>
          </w:tcPr>
          <w:p w14:paraId="79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A310000">
            <w:pPr>
              <w:rPr>
                <w:sz w:val="20"/>
              </w:rPr>
            </w:pPr>
            <w:r>
              <w:rPr>
                <w:sz w:val="20"/>
              </w:rPr>
              <w:t>620</w:t>
            </w:r>
          </w:p>
        </w:tc>
        <w:tc>
          <w:tcPr>
            <w:tcW w:type="dxa" w:w="426"/>
            <w:shd w:fill="auto" w:val="clear"/>
          </w:tcPr>
          <w:p w14:paraId="7B310000">
            <w:pPr>
              <w:rPr>
                <w:sz w:val="20"/>
              </w:rPr>
            </w:pPr>
            <w:r>
              <w:rPr>
                <w:sz w:val="20"/>
              </w:rPr>
              <w:t>08</w:t>
            </w:r>
          </w:p>
        </w:tc>
        <w:tc>
          <w:tcPr>
            <w:tcW w:type="dxa" w:w="425"/>
            <w:shd w:fill="auto" w:val="clear"/>
          </w:tcPr>
          <w:p w14:paraId="7C310000">
            <w:pPr>
              <w:rPr>
                <w:sz w:val="20"/>
              </w:rPr>
            </w:pPr>
            <w:r>
              <w:rPr>
                <w:sz w:val="20"/>
              </w:rPr>
              <w:t>01</w:t>
            </w:r>
          </w:p>
        </w:tc>
        <w:tc>
          <w:tcPr>
            <w:tcW w:type="dxa" w:w="1559"/>
            <w:shd w:fill="auto" w:val="clear"/>
          </w:tcPr>
          <w:p w14:paraId="7D310000">
            <w:pPr>
              <w:rPr>
                <w:sz w:val="20"/>
              </w:rPr>
            </w:pPr>
            <w:r>
              <w:rPr>
                <w:sz w:val="20"/>
              </w:rPr>
              <w:t>07 1 01 20060</w:t>
            </w:r>
          </w:p>
        </w:tc>
        <w:tc>
          <w:tcPr>
            <w:tcW w:type="dxa" w:w="567"/>
            <w:shd w:fill="auto" w:val="clear"/>
          </w:tcPr>
          <w:p w14:paraId="7E310000">
            <w:pPr>
              <w:rPr>
                <w:sz w:val="20"/>
              </w:rPr>
            </w:pPr>
            <w:r>
              <w:rPr>
                <w:sz w:val="20"/>
              </w:rPr>
              <w:t>240</w:t>
            </w:r>
          </w:p>
        </w:tc>
        <w:tc>
          <w:tcPr>
            <w:tcW w:type="dxa" w:w="1438"/>
            <w:shd w:fill="auto" w:val="clear"/>
          </w:tcPr>
          <w:p w14:paraId="7F310000">
            <w:pPr>
              <w:ind/>
              <w:jc w:val="right"/>
              <w:rPr>
                <w:sz w:val="20"/>
              </w:rPr>
            </w:pPr>
            <w:r>
              <w:rPr>
                <w:sz w:val="20"/>
              </w:rPr>
              <w:t>3 162,50</w:t>
            </w:r>
          </w:p>
        </w:tc>
      </w:tr>
      <w:tr>
        <w:trPr>
          <w:trHeight w:hRule="atLeast" w:val="20"/>
        </w:trPr>
        <w:tc>
          <w:tcPr>
            <w:tcW w:type="dxa" w:w="4678"/>
            <w:shd w:fill="auto" w:val="clear"/>
          </w:tcPr>
          <w:p w14:paraId="80310000">
            <w:pPr>
              <w:rPr>
                <w:sz w:val="20"/>
              </w:rPr>
            </w:pPr>
            <w:r>
              <w:rPr>
                <w:sz w:val="20"/>
              </w:rPr>
              <w:t>Социальная политика</w:t>
            </w:r>
          </w:p>
        </w:tc>
        <w:tc>
          <w:tcPr>
            <w:tcW w:type="dxa" w:w="567"/>
            <w:shd w:fill="auto" w:val="clear"/>
          </w:tcPr>
          <w:p w14:paraId="81310000">
            <w:pPr>
              <w:rPr>
                <w:sz w:val="20"/>
              </w:rPr>
            </w:pPr>
            <w:r>
              <w:rPr>
                <w:sz w:val="20"/>
              </w:rPr>
              <w:t>620</w:t>
            </w:r>
          </w:p>
        </w:tc>
        <w:tc>
          <w:tcPr>
            <w:tcW w:type="dxa" w:w="426"/>
            <w:shd w:fill="auto" w:val="clear"/>
          </w:tcPr>
          <w:p w14:paraId="82310000">
            <w:pPr>
              <w:rPr>
                <w:sz w:val="20"/>
              </w:rPr>
            </w:pPr>
            <w:r>
              <w:rPr>
                <w:sz w:val="20"/>
              </w:rPr>
              <w:t>10</w:t>
            </w:r>
          </w:p>
        </w:tc>
        <w:tc>
          <w:tcPr>
            <w:tcW w:type="dxa" w:w="425"/>
            <w:shd w:fill="auto" w:val="clear"/>
          </w:tcPr>
          <w:p w14:paraId="83310000">
            <w:pPr>
              <w:rPr>
                <w:sz w:val="20"/>
              </w:rPr>
            </w:pPr>
            <w:r>
              <w:rPr>
                <w:sz w:val="20"/>
              </w:rPr>
              <w:t>00</w:t>
            </w:r>
          </w:p>
        </w:tc>
        <w:tc>
          <w:tcPr>
            <w:tcW w:type="dxa" w:w="1559"/>
            <w:shd w:fill="auto" w:val="clear"/>
          </w:tcPr>
          <w:p w14:paraId="84310000">
            <w:pPr>
              <w:rPr>
                <w:sz w:val="20"/>
              </w:rPr>
            </w:pPr>
            <w:r>
              <w:rPr>
                <w:sz w:val="20"/>
              </w:rPr>
              <w:t>00 0 00 00000</w:t>
            </w:r>
          </w:p>
        </w:tc>
        <w:tc>
          <w:tcPr>
            <w:tcW w:type="dxa" w:w="567"/>
            <w:shd w:fill="auto" w:val="clear"/>
          </w:tcPr>
          <w:p w14:paraId="85310000">
            <w:pPr>
              <w:rPr>
                <w:sz w:val="20"/>
              </w:rPr>
            </w:pPr>
            <w:r>
              <w:rPr>
                <w:sz w:val="20"/>
              </w:rPr>
              <w:t>000</w:t>
            </w:r>
          </w:p>
        </w:tc>
        <w:tc>
          <w:tcPr>
            <w:tcW w:type="dxa" w:w="1438"/>
            <w:shd w:fill="auto" w:val="clear"/>
          </w:tcPr>
          <w:p w14:paraId="86310000">
            <w:pPr>
              <w:ind/>
              <w:jc w:val="right"/>
              <w:rPr>
                <w:sz w:val="20"/>
              </w:rPr>
            </w:pPr>
            <w:r>
              <w:rPr>
                <w:sz w:val="20"/>
              </w:rPr>
              <w:t>6 698,37</w:t>
            </w:r>
          </w:p>
        </w:tc>
      </w:tr>
      <w:tr>
        <w:trPr>
          <w:trHeight w:hRule="atLeast" w:val="20"/>
        </w:trPr>
        <w:tc>
          <w:tcPr>
            <w:tcW w:type="dxa" w:w="4678"/>
            <w:shd w:fill="auto" w:val="clear"/>
          </w:tcPr>
          <w:p w14:paraId="87310000">
            <w:pPr>
              <w:rPr>
                <w:sz w:val="20"/>
              </w:rPr>
            </w:pPr>
            <w:r>
              <w:rPr>
                <w:sz w:val="20"/>
              </w:rPr>
              <w:t>Социальное обеспечение населения</w:t>
            </w:r>
          </w:p>
        </w:tc>
        <w:tc>
          <w:tcPr>
            <w:tcW w:type="dxa" w:w="567"/>
            <w:shd w:fill="auto" w:val="clear"/>
          </w:tcPr>
          <w:p w14:paraId="88310000">
            <w:pPr>
              <w:rPr>
                <w:sz w:val="20"/>
              </w:rPr>
            </w:pPr>
            <w:r>
              <w:rPr>
                <w:sz w:val="20"/>
              </w:rPr>
              <w:t>620</w:t>
            </w:r>
          </w:p>
        </w:tc>
        <w:tc>
          <w:tcPr>
            <w:tcW w:type="dxa" w:w="426"/>
            <w:shd w:fill="auto" w:val="clear"/>
          </w:tcPr>
          <w:p w14:paraId="89310000">
            <w:pPr>
              <w:rPr>
                <w:sz w:val="20"/>
              </w:rPr>
            </w:pPr>
            <w:r>
              <w:rPr>
                <w:sz w:val="20"/>
              </w:rPr>
              <w:t>10</w:t>
            </w:r>
          </w:p>
        </w:tc>
        <w:tc>
          <w:tcPr>
            <w:tcW w:type="dxa" w:w="425"/>
            <w:shd w:fill="auto" w:val="clear"/>
          </w:tcPr>
          <w:p w14:paraId="8A310000">
            <w:pPr>
              <w:rPr>
                <w:sz w:val="20"/>
              </w:rPr>
            </w:pPr>
            <w:r>
              <w:rPr>
                <w:sz w:val="20"/>
              </w:rPr>
              <w:t>03</w:t>
            </w:r>
          </w:p>
        </w:tc>
        <w:tc>
          <w:tcPr>
            <w:tcW w:type="dxa" w:w="1559"/>
            <w:shd w:fill="auto" w:val="clear"/>
          </w:tcPr>
          <w:p w14:paraId="8B310000">
            <w:pPr>
              <w:rPr>
                <w:sz w:val="20"/>
              </w:rPr>
            </w:pPr>
            <w:r>
              <w:rPr>
                <w:sz w:val="20"/>
              </w:rPr>
              <w:t>00 0 00 00000</w:t>
            </w:r>
          </w:p>
        </w:tc>
        <w:tc>
          <w:tcPr>
            <w:tcW w:type="dxa" w:w="567"/>
            <w:shd w:fill="auto" w:val="clear"/>
          </w:tcPr>
          <w:p w14:paraId="8C310000">
            <w:pPr>
              <w:rPr>
                <w:sz w:val="20"/>
              </w:rPr>
            </w:pPr>
            <w:r>
              <w:rPr>
                <w:sz w:val="20"/>
              </w:rPr>
              <w:t>000</w:t>
            </w:r>
          </w:p>
        </w:tc>
        <w:tc>
          <w:tcPr>
            <w:tcW w:type="dxa" w:w="1438"/>
            <w:shd w:fill="auto" w:val="clear"/>
          </w:tcPr>
          <w:p w14:paraId="8D310000">
            <w:pPr>
              <w:ind/>
              <w:jc w:val="right"/>
              <w:rPr>
                <w:sz w:val="20"/>
              </w:rPr>
            </w:pPr>
            <w:r>
              <w:rPr>
                <w:sz w:val="20"/>
              </w:rPr>
              <w:t>6 698,37</w:t>
            </w:r>
          </w:p>
        </w:tc>
      </w:tr>
      <w:tr>
        <w:trPr>
          <w:trHeight w:hRule="atLeast" w:val="20"/>
        </w:trPr>
        <w:tc>
          <w:tcPr>
            <w:tcW w:type="dxa" w:w="4678"/>
            <w:shd w:fill="auto" w:val="clear"/>
          </w:tcPr>
          <w:p w14:paraId="8E31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8F310000">
            <w:pPr>
              <w:rPr>
                <w:sz w:val="20"/>
              </w:rPr>
            </w:pPr>
            <w:r>
              <w:rPr>
                <w:sz w:val="20"/>
              </w:rPr>
              <w:t>620</w:t>
            </w:r>
          </w:p>
        </w:tc>
        <w:tc>
          <w:tcPr>
            <w:tcW w:type="dxa" w:w="426"/>
            <w:shd w:fill="auto" w:val="clear"/>
          </w:tcPr>
          <w:p w14:paraId="90310000">
            <w:pPr>
              <w:rPr>
                <w:sz w:val="20"/>
              </w:rPr>
            </w:pPr>
            <w:r>
              <w:rPr>
                <w:sz w:val="20"/>
              </w:rPr>
              <w:t>10</w:t>
            </w:r>
          </w:p>
        </w:tc>
        <w:tc>
          <w:tcPr>
            <w:tcW w:type="dxa" w:w="425"/>
            <w:shd w:fill="auto" w:val="clear"/>
          </w:tcPr>
          <w:p w14:paraId="91310000">
            <w:pPr>
              <w:rPr>
                <w:sz w:val="20"/>
              </w:rPr>
            </w:pPr>
            <w:r>
              <w:rPr>
                <w:sz w:val="20"/>
              </w:rPr>
              <w:t>03</w:t>
            </w:r>
          </w:p>
        </w:tc>
        <w:tc>
          <w:tcPr>
            <w:tcW w:type="dxa" w:w="1559"/>
            <w:shd w:fill="auto" w:val="clear"/>
          </w:tcPr>
          <w:p w14:paraId="92310000">
            <w:pPr>
              <w:rPr>
                <w:sz w:val="20"/>
              </w:rPr>
            </w:pPr>
            <w:r>
              <w:rPr>
                <w:sz w:val="20"/>
              </w:rPr>
              <w:t>03 0 00 00000</w:t>
            </w:r>
          </w:p>
        </w:tc>
        <w:tc>
          <w:tcPr>
            <w:tcW w:type="dxa" w:w="567"/>
            <w:shd w:fill="auto" w:val="clear"/>
          </w:tcPr>
          <w:p w14:paraId="93310000">
            <w:pPr>
              <w:rPr>
                <w:sz w:val="20"/>
              </w:rPr>
            </w:pPr>
            <w:r>
              <w:rPr>
                <w:sz w:val="20"/>
              </w:rPr>
              <w:t>000</w:t>
            </w:r>
          </w:p>
        </w:tc>
        <w:tc>
          <w:tcPr>
            <w:tcW w:type="dxa" w:w="1438"/>
            <w:shd w:fill="auto" w:val="clear"/>
          </w:tcPr>
          <w:p w14:paraId="94310000">
            <w:pPr>
              <w:ind/>
              <w:jc w:val="right"/>
              <w:rPr>
                <w:sz w:val="20"/>
              </w:rPr>
            </w:pPr>
            <w:r>
              <w:rPr>
                <w:sz w:val="20"/>
              </w:rPr>
              <w:t>6 698,37</w:t>
            </w:r>
          </w:p>
        </w:tc>
      </w:tr>
      <w:tr>
        <w:trPr>
          <w:trHeight w:hRule="atLeast" w:val="20"/>
        </w:trPr>
        <w:tc>
          <w:tcPr>
            <w:tcW w:type="dxa" w:w="4678"/>
            <w:shd w:fill="auto" w:val="clear"/>
          </w:tcPr>
          <w:p w14:paraId="9531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96310000">
            <w:pPr>
              <w:rPr>
                <w:sz w:val="20"/>
              </w:rPr>
            </w:pPr>
            <w:r>
              <w:rPr>
                <w:sz w:val="20"/>
              </w:rPr>
              <w:t>620</w:t>
            </w:r>
          </w:p>
        </w:tc>
        <w:tc>
          <w:tcPr>
            <w:tcW w:type="dxa" w:w="426"/>
            <w:shd w:fill="auto" w:val="clear"/>
          </w:tcPr>
          <w:p w14:paraId="97310000">
            <w:pPr>
              <w:rPr>
                <w:sz w:val="20"/>
              </w:rPr>
            </w:pPr>
            <w:r>
              <w:rPr>
                <w:sz w:val="20"/>
              </w:rPr>
              <w:t>10</w:t>
            </w:r>
          </w:p>
        </w:tc>
        <w:tc>
          <w:tcPr>
            <w:tcW w:type="dxa" w:w="425"/>
            <w:shd w:fill="auto" w:val="clear"/>
          </w:tcPr>
          <w:p w14:paraId="98310000">
            <w:pPr>
              <w:rPr>
                <w:sz w:val="20"/>
              </w:rPr>
            </w:pPr>
            <w:r>
              <w:rPr>
                <w:sz w:val="20"/>
              </w:rPr>
              <w:t>03</w:t>
            </w:r>
          </w:p>
        </w:tc>
        <w:tc>
          <w:tcPr>
            <w:tcW w:type="dxa" w:w="1559"/>
            <w:shd w:fill="auto" w:val="clear"/>
          </w:tcPr>
          <w:p w14:paraId="99310000">
            <w:pPr>
              <w:rPr>
                <w:sz w:val="20"/>
              </w:rPr>
            </w:pPr>
            <w:r>
              <w:rPr>
                <w:sz w:val="20"/>
              </w:rPr>
              <w:t>03 2 00 00000</w:t>
            </w:r>
          </w:p>
        </w:tc>
        <w:tc>
          <w:tcPr>
            <w:tcW w:type="dxa" w:w="567"/>
            <w:shd w:fill="auto" w:val="clear"/>
          </w:tcPr>
          <w:p w14:paraId="9A310000">
            <w:pPr>
              <w:rPr>
                <w:sz w:val="20"/>
              </w:rPr>
            </w:pPr>
            <w:r>
              <w:rPr>
                <w:sz w:val="20"/>
              </w:rPr>
              <w:t>000</w:t>
            </w:r>
          </w:p>
        </w:tc>
        <w:tc>
          <w:tcPr>
            <w:tcW w:type="dxa" w:w="1438"/>
            <w:shd w:fill="auto" w:val="clear"/>
          </w:tcPr>
          <w:p w14:paraId="9B310000">
            <w:pPr>
              <w:ind/>
              <w:jc w:val="right"/>
              <w:rPr>
                <w:sz w:val="20"/>
              </w:rPr>
            </w:pPr>
            <w:r>
              <w:rPr>
                <w:sz w:val="20"/>
              </w:rPr>
              <w:t>6 698,37</w:t>
            </w:r>
          </w:p>
        </w:tc>
      </w:tr>
      <w:tr>
        <w:trPr>
          <w:trHeight w:hRule="atLeast" w:val="20"/>
        </w:trPr>
        <w:tc>
          <w:tcPr>
            <w:tcW w:type="dxa" w:w="4678"/>
            <w:shd w:fill="auto" w:val="clear"/>
          </w:tcPr>
          <w:p w14:paraId="9C31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567"/>
            <w:shd w:fill="auto" w:val="clear"/>
          </w:tcPr>
          <w:p w14:paraId="9D310000">
            <w:pPr>
              <w:rPr>
                <w:sz w:val="20"/>
              </w:rPr>
            </w:pPr>
            <w:r>
              <w:rPr>
                <w:sz w:val="20"/>
              </w:rPr>
              <w:t>620</w:t>
            </w:r>
          </w:p>
        </w:tc>
        <w:tc>
          <w:tcPr>
            <w:tcW w:type="dxa" w:w="426"/>
            <w:shd w:fill="auto" w:val="clear"/>
          </w:tcPr>
          <w:p w14:paraId="9E310000">
            <w:pPr>
              <w:rPr>
                <w:sz w:val="20"/>
              </w:rPr>
            </w:pPr>
            <w:r>
              <w:rPr>
                <w:sz w:val="20"/>
              </w:rPr>
              <w:t>10</w:t>
            </w:r>
          </w:p>
        </w:tc>
        <w:tc>
          <w:tcPr>
            <w:tcW w:type="dxa" w:w="425"/>
            <w:shd w:fill="auto" w:val="clear"/>
          </w:tcPr>
          <w:p w14:paraId="9F310000">
            <w:pPr>
              <w:rPr>
                <w:sz w:val="20"/>
              </w:rPr>
            </w:pPr>
            <w:r>
              <w:rPr>
                <w:sz w:val="20"/>
              </w:rPr>
              <w:t>03</w:t>
            </w:r>
          </w:p>
        </w:tc>
        <w:tc>
          <w:tcPr>
            <w:tcW w:type="dxa" w:w="1559"/>
            <w:shd w:fill="auto" w:val="clear"/>
          </w:tcPr>
          <w:p w14:paraId="A0310000">
            <w:pPr>
              <w:rPr>
                <w:sz w:val="20"/>
              </w:rPr>
            </w:pPr>
            <w:r>
              <w:rPr>
                <w:sz w:val="20"/>
              </w:rPr>
              <w:t>03 2 03 00000</w:t>
            </w:r>
          </w:p>
        </w:tc>
        <w:tc>
          <w:tcPr>
            <w:tcW w:type="dxa" w:w="567"/>
            <w:shd w:fill="auto" w:val="clear"/>
          </w:tcPr>
          <w:p w14:paraId="A1310000">
            <w:pPr>
              <w:rPr>
                <w:sz w:val="20"/>
              </w:rPr>
            </w:pPr>
            <w:r>
              <w:rPr>
                <w:sz w:val="20"/>
              </w:rPr>
              <w:t>000</w:t>
            </w:r>
          </w:p>
        </w:tc>
        <w:tc>
          <w:tcPr>
            <w:tcW w:type="dxa" w:w="1438"/>
            <w:shd w:fill="auto" w:val="clear"/>
          </w:tcPr>
          <w:p w14:paraId="A2310000">
            <w:pPr>
              <w:ind/>
              <w:jc w:val="right"/>
              <w:rPr>
                <w:sz w:val="20"/>
              </w:rPr>
            </w:pPr>
            <w:r>
              <w:rPr>
                <w:sz w:val="20"/>
              </w:rPr>
              <w:t>6 698,37</w:t>
            </w:r>
          </w:p>
        </w:tc>
      </w:tr>
      <w:tr>
        <w:trPr>
          <w:trHeight w:hRule="atLeast" w:val="20"/>
        </w:trPr>
        <w:tc>
          <w:tcPr>
            <w:tcW w:type="dxa" w:w="4678"/>
            <w:shd w:fill="auto" w:val="clear"/>
          </w:tcPr>
          <w:p w14:paraId="A331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567"/>
            <w:shd w:fill="auto" w:val="clear"/>
          </w:tcPr>
          <w:p w14:paraId="A4310000">
            <w:pPr>
              <w:rPr>
                <w:sz w:val="20"/>
              </w:rPr>
            </w:pPr>
            <w:r>
              <w:rPr>
                <w:sz w:val="20"/>
              </w:rPr>
              <w:t>620</w:t>
            </w:r>
          </w:p>
        </w:tc>
        <w:tc>
          <w:tcPr>
            <w:tcW w:type="dxa" w:w="426"/>
            <w:shd w:fill="auto" w:val="clear"/>
          </w:tcPr>
          <w:p w14:paraId="A5310000">
            <w:pPr>
              <w:rPr>
                <w:sz w:val="20"/>
              </w:rPr>
            </w:pPr>
            <w:r>
              <w:rPr>
                <w:sz w:val="20"/>
              </w:rPr>
              <w:t>10</w:t>
            </w:r>
          </w:p>
        </w:tc>
        <w:tc>
          <w:tcPr>
            <w:tcW w:type="dxa" w:w="425"/>
            <w:shd w:fill="auto" w:val="clear"/>
          </w:tcPr>
          <w:p w14:paraId="A6310000">
            <w:pPr>
              <w:rPr>
                <w:sz w:val="20"/>
              </w:rPr>
            </w:pPr>
            <w:r>
              <w:rPr>
                <w:sz w:val="20"/>
              </w:rPr>
              <w:t>03</w:t>
            </w:r>
          </w:p>
        </w:tc>
        <w:tc>
          <w:tcPr>
            <w:tcW w:type="dxa" w:w="1559"/>
            <w:shd w:fill="auto" w:val="clear"/>
          </w:tcPr>
          <w:p w14:paraId="A7310000">
            <w:pPr>
              <w:rPr>
                <w:sz w:val="20"/>
              </w:rPr>
            </w:pPr>
            <w:r>
              <w:rPr>
                <w:sz w:val="20"/>
              </w:rPr>
              <w:t>03 2 03 80020</w:t>
            </w:r>
          </w:p>
        </w:tc>
        <w:tc>
          <w:tcPr>
            <w:tcW w:type="dxa" w:w="567"/>
            <w:shd w:fill="auto" w:val="clear"/>
          </w:tcPr>
          <w:p w14:paraId="A8310000">
            <w:pPr>
              <w:rPr>
                <w:sz w:val="20"/>
              </w:rPr>
            </w:pPr>
            <w:r>
              <w:rPr>
                <w:sz w:val="20"/>
              </w:rPr>
              <w:t>000</w:t>
            </w:r>
          </w:p>
        </w:tc>
        <w:tc>
          <w:tcPr>
            <w:tcW w:type="dxa" w:w="1438"/>
            <w:shd w:fill="auto" w:val="clear"/>
          </w:tcPr>
          <w:p w14:paraId="A9310000">
            <w:pPr>
              <w:ind/>
              <w:jc w:val="right"/>
              <w:rPr>
                <w:sz w:val="20"/>
              </w:rPr>
            </w:pPr>
            <w:r>
              <w:rPr>
                <w:sz w:val="20"/>
              </w:rPr>
              <w:t>6 698,37</w:t>
            </w:r>
          </w:p>
        </w:tc>
      </w:tr>
      <w:tr>
        <w:trPr>
          <w:trHeight w:hRule="atLeast" w:val="20"/>
        </w:trPr>
        <w:tc>
          <w:tcPr>
            <w:tcW w:type="dxa" w:w="4678"/>
            <w:shd w:fill="auto" w:val="clear"/>
          </w:tcPr>
          <w:p w14:paraId="AA3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AB310000">
            <w:pPr>
              <w:rPr>
                <w:sz w:val="20"/>
              </w:rPr>
            </w:pPr>
            <w:r>
              <w:rPr>
                <w:sz w:val="20"/>
              </w:rPr>
              <w:t>620</w:t>
            </w:r>
          </w:p>
        </w:tc>
        <w:tc>
          <w:tcPr>
            <w:tcW w:type="dxa" w:w="426"/>
            <w:shd w:fill="auto" w:val="clear"/>
          </w:tcPr>
          <w:p w14:paraId="AC310000">
            <w:pPr>
              <w:rPr>
                <w:sz w:val="20"/>
              </w:rPr>
            </w:pPr>
            <w:r>
              <w:rPr>
                <w:sz w:val="20"/>
              </w:rPr>
              <w:t>10</w:t>
            </w:r>
          </w:p>
        </w:tc>
        <w:tc>
          <w:tcPr>
            <w:tcW w:type="dxa" w:w="425"/>
            <w:shd w:fill="auto" w:val="clear"/>
          </w:tcPr>
          <w:p w14:paraId="AD310000">
            <w:pPr>
              <w:rPr>
                <w:sz w:val="20"/>
              </w:rPr>
            </w:pPr>
            <w:r>
              <w:rPr>
                <w:sz w:val="20"/>
              </w:rPr>
              <w:t>03</w:t>
            </w:r>
          </w:p>
        </w:tc>
        <w:tc>
          <w:tcPr>
            <w:tcW w:type="dxa" w:w="1559"/>
            <w:shd w:fill="auto" w:val="clear"/>
          </w:tcPr>
          <w:p w14:paraId="AE310000">
            <w:pPr>
              <w:rPr>
                <w:sz w:val="20"/>
              </w:rPr>
            </w:pPr>
            <w:r>
              <w:rPr>
                <w:sz w:val="20"/>
              </w:rPr>
              <w:t>03 2 03 80020</w:t>
            </w:r>
          </w:p>
        </w:tc>
        <w:tc>
          <w:tcPr>
            <w:tcW w:type="dxa" w:w="567"/>
            <w:shd w:fill="auto" w:val="clear"/>
          </w:tcPr>
          <w:p w14:paraId="AF310000">
            <w:pPr>
              <w:rPr>
                <w:sz w:val="20"/>
              </w:rPr>
            </w:pPr>
            <w:r>
              <w:rPr>
                <w:sz w:val="20"/>
              </w:rPr>
              <w:t>810</w:t>
            </w:r>
          </w:p>
        </w:tc>
        <w:tc>
          <w:tcPr>
            <w:tcW w:type="dxa" w:w="1438"/>
            <w:shd w:fill="auto" w:val="clear"/>
          </w:tcPr>
          <w:p w14:paraId="B0310000">
            <w:pPr>
              <w:ind/>
              <w:jc w:val="right"/>
              <w:rPr>
                <w:sz w:val="20"/>
              </w:rPr>
            </w:pPr>
            <w:r>
              <w:rPr>
                <w:sz w:val="20"/>
              </w:rPr>
              <w:t>6 698,37</w:t>
            </w:r>
          </w:p>
        </w:tc>
      </w:tr>
      <w:tr>
        <w:trPr>
          <w:trHeight w:hRule="atLeast" w:val="20"/>
        </w:trPr>
        <w:tc>
          <w:tcPr>
            <w:tcW w:type="dxa" w:w="4678"/>
            <w:shd w:fill="auto" w:val="clear"/>
          </w:tcPr>
          <w:p w14:paraId="B1310000">
            <w:pPr>
              <w:rPr>
                <w:sz w:val="20"/>
              </w:rPr>
            </w:pPr>
            <w:r>
              <w:rPr>
                <w:sz w:val="20"/>
              </w:rPr>
              <w:t> </w:t>
            </w:r>
          </w:p>
        </w:tc>
        <w:tc>
          <w:tcPr>
            <w:tcW w:type="dxa" w:w="567"/>
            <w:shd w:fill="auto" w:val="clear"/>
          </w:tcPr>
          <w:p w14:paraId="B2310000">
            <w:pPr>
              <w:rPr>
                <w:sz w:val="20"/>
              </w:rPr>
            </w:pPr>
            <w:r>
              <w:rPr>
                <w:sz w:val="20"/>
              </w:rPr>
              <w:t> </w:t>
            </w:r>
          </w:p>
        </w:tc>
        <w:tc>
          <w:tcPr>
            <w:tcW w:type="dxa" w:w="426"/>
            <w:shd w:fill="auto" w:val="clear"/>
          </w:tcPr>
          <w:p w14:paraId="B3310000">
            <w:pPr>
              <w:rPr>
                <w:sz w:val="20"/>
              </w:rPr>
            </w:pPr>
            <w:r>
              <w:rPr>
                <w:sz w:val="20"/>
              </w:rPr>
              <w:t> </w:t>
            </w:r>
          </w:p>
        </w:tc>
        <w:tc>
          <w:tcPr>
            <w:tcW w:type="dxa" w:w="425"/>
            <w:shd w:fill="auto" w:val="clear"/>
          </w:tcPr>
          <w:p w14:paraId="B4310000">
            <w:pPr>
              <w:rPr>
                <w:sz w:val="20"/>
              </w:rPr>
            </w:pPr>
            <w:r>
              <w:rPr>
                <w:sz w:val="20"/>
              </w:rPr>
              <w:t> </w:t>
            </w:r>
          </w:p>
        </w:tc>
        <w:tc>
          <w:tcPr>
            <w:tcW w:type="dxa" w:w="1559"/>
            <w:shd w:fill="auto" w:val="clear"/>
          </w:tcPr>
          <w:p w14:paraId="B5310000">
            <w:pPr>
              <w:rPr>
                <w:sz w:val="20"/>
              </w:rPr>
            </w:pPr>
            <w:r>
              <w:rPr>
                <w:sz w:val="20"/>
              </w:rPr>
              <w:t> </w:t>
            </w:r>
          </w:p>
        </w:tc>
        <w:tc>
          <w:tcPr>
            <w:tcW w:type="dxa" w:w="567"/>
            <w:shd w:fill="auto" w:val="clear"/>
          </w:tcPr>
          <w:p w14:paraId="B6310000">
            <w:pPr>
              <w:rPr>
                <w:sz w:val="20"/>
              </w:rPr>
            </w:pPr>
            <w:r>
              <w:rPr>
                <w:sz w:val="20"/>
              </w:rPr>
              <w:t> </w:t>
            </w:r>
          </w:p>
        </w:tc>
        <w:tc>
          <w:tcPr>
            <w:tcW w:type="dxa" w:w="1438"/>
            <w:shd w:fill="auto" w:val="clear"/>
          </w:tcPr>
          <w:p w14:paraId="B7310000">
            <w:pPr>
              <w:ind/>
              <w:jc w:val="right"/>
              <w:rPr>
                <w:sz w:val="20"/>
              </w:rPr>
            </w:pPr>
            <w:r>
              <w:rPr>
                <w:sz w:val="20"/>
              </w:rPr>
              <w:t> </w:t>
            </w:r>
          </w:p>
        </w:tc>
      </w:tr>
      <w:tr>
        <w:trPr>
          <w:trHeight w:hRule="atLeast" w:val="20"/>
        </w:trPr>
        <w:tc>
          <w:tcPr>
            <w:tcW w:type="dxa" w:w="4678"/>
            <w:shd w:fill="auto" w:val="clear"/>
          </w:tcPr>
          <w:p w14:paraId="B8310000">
            <w:pPr>
              <w:rPr>
                <w:sz w:val="20"/>
              </w:rPr>
            </w:pPr>
            <w:r>
              <w:rPr>
                <w:sz w:val="20"/>
              </w:rPr>
              <w:t>Комитет градостроительства администрации города Ставрополя</w:t>
            </w:r>
          </w:p>
        </w:tc>
        <w:tc>
          <w:tcPr>
            <w:tcW w:type="dxa" w:w="567"/>
            <w:shd w:fill="auto" w:val="clear"/>
          </w:tcPr>
          <w:p w14:paraId="B9310000">
            <w:pPr>
              <w:rPr>
                <w:sz w:val="20"/>
              </w:rPr>
            </w:pPr>
            <w:r>
              <w:rPr>
                <w:sz w:val="20"/>
              </w:rPr>
              <w:t>621</w:t>
            </w:r>
          </w:p>
        </w:tc>
        <w:tc>
          <w:tcPr>
            <w:tcW w:type="dxa" w:w="426"/>
            <w:shd w:fill="auto" w:val="clear"/>
          </w:tcPr>
          <w:p w14:paraId="BA310000">
            <w:pPr>
              <w:rPr>
                <w:sz w:val="20"/>
              </w:rPr>
            </w:pPr>
            <w:r>
              <w:rPr>
                <w:sz w:val="20"/>
              </w:rPr>
              <w:t>00</w:t>
            </w:r>
          </w:p>
        </w:tc>
        <w:tc>
          <w:tcPr>
            <w:tcW w:type="dxa" w:w="425"/>
            <w:shd w:fill="auto" w:val="clear"/>
          </w:tcPr>
          <w:p w14:paraId="BB310000">
            <w:pPr>
              <w:rPr>
                <w:sz w:val="20"/>
              </w:rPr>
            </w:pPr>
            <w:r>
              <w:rPr>
                <w:sz w:val="20"/>
              </w:rPr>
              <w:t>00</w:t>
            </w:r>
          </w:p>
        </w:tc>
        <w:tc>
          <w:tcPr>
            <w:tcW w:type="dxa" w:w="1559"/>
            <w:shd w:fill="auto" w:val="clear"/>
          </w:tcPr>
          <w:p w14:paraId="BC310000">
            <w:pPr>
              <w:rPr>
                <w:sz w:val="20"/>
              </w:rPr>
            </w:pPr>
            <w:r>
              <w:rPr>
                <w:sz w:val="20"/>
              </w:rPr>
              <w:t>00 0 00 00000</w:t>
            </w:r>
          </w:p>
        </w:tc>
        <w:tc>
          <w:tcPr>
            <w:tcW w:type="dxa" w:w="567"/>
            <w:shd w:fill="auto" w:val="clear"/>
          </w:tcPr>
          <w:p w14:paraId="BD310000">
            <w:pPr>
              <w:rPr>
                <w:sz w:val="20"/>
              </w:rPr>
            </w:pPr>
            <w:r>
              <w:rPr>
                <w:sz w:val="20"/>
              </w:rPr>
              <w:t>000</w:t>
            </w:r>
          </w:p>
        </w:tc>
        <w:tc>
          <w:tcPr>
            <w:tcW w:type="dxa" w:w="1438"/>
            <w:shd w:fill="auto" w:val="clear"/>
          </w:tcPr>
          <w:p w14:paraId="BE310000">
            <w:pPr>
              <w:ind/>
              <w:jc w:val="right"/>
              <w:rPr>
                <w:sz w:val="20"/>
              </w:rPr>
            </w:pPr>
            <w:r>
              <w:rPr>
                <w:sz w:val="20"/>
              </w:rPr>
              <w:t>2 025 611,68</w:t>
            </w:r>
          </w:p>
        </w:tc>
      </w:tr>
      <w:tr>
        <w:trPr>
          <w:trHeight w:hRule="atLeast" w:val="20"/>
        </w:trPr>
        <w:tc>
          <w:tcPr>
            <w:tcW w:type="dxa" w:w="4678"/>
            <w:shd w:fill="auto" w:val="clear"/>
          </w:tcPr>
          <w:p w14:paraId="BF310000">
            <w:pPr>
              <w:rPr>
                <w:sz w:val="20"/>
              </w:rPr>
            </w:pPr>
            <w:r>
              <w:rPr>
                <w:sz w:val="20"/>
              </w:rPr>
              <w:t>Общегосударственные вопросы</w:t>
            </w:r>
          </w:p>
        </w:tc>
        <w:tc>
          <w:tcPr>
            <w:tcW w:type="dxa" w:w="567"/>
            <w:shd w:fill="auto" w:val="clear"/>
          </w:tcPr>
          <w:p w14:paraId="C0310000">
            <w:pPr>
              <w:rPr>
                <w:sz w:val="20"/>
              </w:rPr>
            </w:pPr>
            <w:r>
              <w:rPr>
                <w:sz w:val="20"/>
              </w:rPr>
              <w:t>621</w:t>
            </w:r>
          </w:p>
        </w:tc>
        <w:tc>
          <w:tcPr>
            <w:tcW w:type="dxa" w:w="426"/>
            <w:shd w:fill="auto" w:val="clear"/>
          </w:tcPr>
          <w:p w14:paraId="C1310000">
            <w:pPr>
              <w:rPr>
                <w:sz w:val="20"/>
              </w:rPr>
            </w:pPr>
            <w:r>
              <w:rPr>
                <w:sz w:val="20"/>
              </w:rPr>
              <w:t>01</w:t>
            </w:r>
          </w:p>
        </w:tc>
        <w:tc>
          <w:tcPr>
            <w:tcW w:type="dxa" w:w="425"/>
            <w:shd w:fill="auto" w:val="clear"/>
          </w:tcPr>
          <w:p w14:paraId="C2310000">
            <w:pPr>
              <w:rPr>
                <w:sz w:val="20"/>
              </w:rPr>
            </w:pPr>
            <w:r>
              <w:rPr>
                <w:sz w:val="20"/>
              </w:rPr>
              <w:t>00</w:t>
            </w:r>
          </w:p>
        </w:tc>
        <w:tc>
          <w:tcPr>
            <w:tcW w:type="dxa" w:w="1559"/>
            <w:shd w:fill="auto" w:val="clear"/>
          </w:tcPr>
          <w:p w14:paraId="C3310000">
            <w:pPr>
              <w:rPr>
                <w:sz w:val="20"/>
              </w:rPr>
            </w:pPr>
            <w:r>
              <w:rPr>
                <w:sz w:val="20"/>
              </w:rPr>
              <w:t>00 0 00 00000</w:t>
            </w:r>
          </w:p>
        </w:tc>
        <w:tc>
          <w:tcPr>
            <w:tcW w:type="dxa" w:w="567"/>
            <w:shd w:fill="auto" w:val="clear"/>
          </w:tcPr>
          <w:p w14:paraId="C4310000">
            <w:pPr>
              <w:rPr>
                <w:sz w:val="20"/>
              </w:rPr>
            </w:pPr>
            <w:r>
              <w:rPr>
                <w:sz w:val="20"/>
              </w:rPr>
              <w:t>000</w:t>
            </w:r>
          </w:p>
        </w:tc>
        <w:tc>
          <w:tcPr>
            <w:tcW w:type="dxa" w:w="1438"/>
            <w:shd w:fill="auto" w:val="clear"/>
          </w:tcPr>
          <w:p w14:paraId="C5310000">
            <w:pPr>
              <w:ind/>
              <w:jc w:val="right"/>
              <w:rPr>
                <w:sz w:val="20"/>
              </w:rPr>
            </w:pPr>
            <w:r>
              <w:rPr>
                <w:sz w:val="20"/>
              </w:rPr>
              <w:t>119 191,99</w:t>
            </w:r>
          </w:p>
        </w:tc>
      </w:tr>
      <w:tr>
        <w:trPr>
          <w:trHeight w:hRule="atLeast" w:val="20"/>
        </w:trPr>
        <w:tc>
          <w:tcPr>
            <w:tcW w:type="dxa" w:w="4678"/>
            <w:shd w:fill="auto" w:val="clear"/>
          </w:tcPr>
          <w:p w14:paraId="C6310000">
            <w:pPr>
              <w:rPr>
                <w:sz w:val="20"/>
              </w:rPr>
            </w:pPr>
            <w:r>
              <w:rPr>
                <w:sz w:val="20"/>
              </w:rPr>
              <w:t>Международные отношения и международное сотрудничество</w:t>
            </w:r>
          </w:p>
        </w:tc>
        <w:tc>
          <w:tcPr>
            <w:tcW w:type="dxa" w:w="567"/>
            <w:shd w:fill="auto" w:val="clear"/>
          </w:tcPr>
          <w:p w14:paraId="C7310000">
            <w:pPr>
              <w:rPr>
                <w:sz w:val="20"/>
              </w:rPr>
            </w:pPr>
            <w:r>
              <w:rPr>
                <w:sz w:val="20"/>
              </w:rPr>
              <w:t>621</w:t>
            </w:r>
          </w:p>
        </w:tc>
        <w:tc>
          <w:tcPr>
            <w:tcW w:type="dxa" w:w="426"/>
            <w:shd w:fill="auto" w:val="clear"/>
          </w:tcPr>
          <w:p w14:paraId="C8310000">
            <w:pPr>
              <w:rPr>
                <w:sz w:val="20"/>
              </w:rPr>
            </w:pPr>
            <w:r>
              <w:rPr>
                <w:sz w:val="20"/>
              </w:rPr>
              <w:t>01</w:t>
            </w:r>
          </w:p>
        </w:tc>
        <w:tc>
          <w:tcPr>
            <w:tcW w:type="dxa" w:w="425"/>
            <w:shd w:fill="auto" w:val="clear"/>
          </w:tcPr>
          <w:p w14:paraId="C9310000">
            <w:pPr>
              <w:rPr>
                <w:sz w:val="20"/>
              </w:rPr>
            </w:pPr>
            <w:r>
              <w:rPr>
                <w:sz w:val="20"/>
              </w:rPr>
              <w:t>08</w:t>
            </w:r>
          </w:p>
        </w:tc>
        <w:tc>
          <w:tcPr>
            <w:tcW w:type="dxa" w:w="1559"/>
            <w:shd w:fill="auto" w:val="clear"/>
          </w:tcPr>
          <w:p w14:paraId="CA310000">
            <w:pPr>
              <w:rPr>
                <w:sz w:val="20"/>
              </w:rPr>
            </w:pPr>
            <w:r>
              <w:rPr>
                <w:sz w:val="20"/>
              </w:rPr>
              <w:t>00 0 00 00000</w:t>
            </w:r>
          </w:p>
        </w:tc>
        <w:tc>
          <w:tcPr>
            <w:tcW w:type="dxa" w:w="567"/>
            <w:shd w:fill="auto" w:val="clear"/>
          </w:tcPr>
          <w:p w14:paraId="CB310000">
            <w:pPr>
              <w:rPr>
                <w:sz w:val="20"/>
              </w:rPr>
            </w:pPr>
            <w:r>
              <w:rPr>
                <w:sz w:val="20"/>
              </w:rPr>
              <w:t>000</w:t>
            </w:r>
          </w:p>
        </w:tc>
        <w:tc>
          <w:tcPr>
            <w:tcW w:type="dxa" w:w="1438"/>
            <w:shd w:fill="auto" w:val="clear"/>
          </w:tcPr>
          <w:p w14:paraId="CC310000">
            <w:pPr>
              <w:ind/>
              <w:jc w:val="right"/>
              <w:rPr>
                <w:sz w:val="20"/>
              </w:rPr>
            </w:pPr>
            <w:r>
              <w:rPr>
                <w:sz w:val="20"/>
              </w:rPr>
              <w:t>25 881,07</w:t>
            </w:r>
          </w:p>
        </w:tc>
      </w:tr>
      <w:tr>
        <w:trPr>
          <w:trHeight w:hRule="atLeast" w:val="20"/>
        </w:trPr>
        <w:tc>
          <w:tcPr>
            <w:tcW w:type="dxa" w:w="4678"/>
            <w:shd w:fill="auto" w:val="clear"/>
          </w:tcPr>
          <w:p w14:paraId="CD3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CE310000">
            <w:pPr>
              <w:rPr>
                <w:sz w:val="20"/>
              </w:rPr>
            </w:pPr>
            <w:r>
              <w:rPr>
                <w:sz w:val="20"/>
              </w:rPr>
              <w:t>621</w:t>
            </w:r>
          </w:p>
        </w:tc>
        <w:tc>
          <w:tcPr>
            <w:tcW w:type="dxa" w:w="426"/>
            <w:shd w:fill="auto" w:val="clear"/>
          </w:tcPr>
          <w:p w14:paraId="CF310000">
            <w:pPr>
              <w:rPr>
                <w:sz w:val="20"/>
              </w:rPr>
            </w:pPr>
            <w:r>
              <w:rPr>
                <w:sz w:val="20"/>
              </w:rPr>
              <w:t>01</w:t>
            </w:r>
          </w:p>
        </w:tc>
        <w:tc>
          <w:tcPr>
            <w:tcW w:type="dxa" w:w="425"/>
            <w:shd w:fill="auto" w:val="clear"/>
          </w:tcPr>
          <w:p w14:paraId="D0310000">
            <w:pPr>
              <w:rPr>
                <w:sz w:val="20"/>
              </w:rPr>
            </w:pPr>
            <w:r>
              <w:rPr>
                <w:sz w:val="20"/>
              </w:rPr>
              <w:t>08</w:t>
            </w:r>
          </w:p>
        </w:tc>
        <w:tc>
          <w:tcPr>
            <w:tcW w:type="dxa" w:w="1559"/>
            <w:shd w:fill="auto" w:val="clear"/>
          </w:tcPr>
          <w:p w14:paraId="D1310000">
            <w:pPr>
              <w:rPr>
                <w:sz w:val="20"/>
              </w:rPr>
            </w:pPr>
            <w:r>
              <w:rPr>
                <w:sz w:val="20"/>
              </w:rPr>
              <w:t>98 0 00 00000</w:t>
            </w:r>
          </w:p>
        </w:tc>
        <w:tc>
          <w:tcPr>
            <w:tcW w:type="dxa" w:w="567"/>
            <w:shd w:fill="auto" w:val="clear"/>
          </w:tcPr>
          <w:p w14:paraId="D2310000">
            <w:pPr>
              <w:rPr>
                <w:sz w:val="20"/>
              </w:rPr>
            </w:pPr>
            <w:r>
              <w:rPr>
                <w:sz w:val="20"/>
              </w:rPr>
              <w:t>000</w:t>
            </w:r>
          </w:p>
        </w:tc>
        <w:tc>
          <w:tcPr>
            <w:tcW w:type="dxa" w:w="1438"/>
            <w:shd w:fill="auto" w:val="clear"/>
          </w:tcPr>
          <w:p w14:paraId="D3310000">
            <w:pPr>
              <w:ind/>
              <w:jc w:val="right"/>
              <w:rPr>
                <w:sz w:val="20"/>
              </w:rPr>
            </w:pPr>
            <w:r>
              <w:rPr>
                <w:sz w:val="20"/>
              </w:rPr>
              <w:t>25 881,07</w:t>
            </w:r>
          </w:p>
        </w:tc>
      </w:tr>
      <w:tr>
        <w:trPr>
          <w:trHeight w:hRule="atLeast" w:val="20"/>
        </w:trPr>
        <w:tc>
          <w:tcPr>
            <w:tcW w:type="dxa" w:w="4678"/>
            <w:shd w:fill="auto" w:val="clear"/>
          </w:tcPr>
          <w:p w14:paraId="D4310000">
            <w:pPr>
              <w:rPr>
                <w:sz w:val="20"/>
              </w:rPr>
            </w:pPr>
            <w:r>
              <w:rPr>
                <w:sz w:val="20"/>
              </w:rPr>
              <w:t>Иные непрограммные мероприятия</w:t>
            </w:r>
          </w:p>
        </w:tc>
        <w:tc>
          <w:tcPr>
            <w:tcW w:type="dxa" w:w="567"/>
            <w:shd w:fill="auto" w:val="clear"/>
          </w:tcPr>
          <w:p w14:paraId="D5310000">
            <w:pPr>
              <w:rPr>
                <w:sz w:val="20"/>
              </w:rPr>
            </w:pPr>
            <w:r>
              <w:rPr>
                <w:sz w:val="20"/>
              </w:rPr>
              <w:t>621</w:t>
            </w:r>
          </w:p>
        </w:tc>
        <w:tc>
          <w:tcPr>
            <w:tcW w:type="dxa" w:w="426"/>
            <w:shd w:fill="auto" w:val="clear"/>
          </w:tcPr>
          <w:p w14:paraId="D6310000">
            <w:pPr>
              <w:rPr>
                <w:sz w:val="20"/>
              </w:rPr>
            </w:pPr>
            <w:r>
              <w:rPr>
                <w:sz w:val="20"/>
              </w:rPr>
              <w:t>01</w:t>
            </w:r>
          </w:p>
        </w:tc>
        <w:tc>
          <w:tcPr>
            <w:tcW w:type="dxa" w:w="425"/>
            <w:shd w:fill="auto" w:val="clear"/>
          </w:tcPr>
          <w:p w14:paraId="D7310000">
            <w:pPr>
              <w:rPr>
                <w:sz w:val="20"/>
              </w:rPr>
            </w:pPr>
            <w:r>
              <w:rPr>
                <w:sz w:val="20"/>
              </w:rPr>
              <w:t>08</w:t>
            </w:r>
          </w:p>
        </w:tc>
        <w:tc>
          <w:tcPr>
            <w:tcW w:type="dxa" w:w="1559"/>
            <w:shd w:fill="auto" w:val="clear"/>
          </w:tcPr>
          <w:p w14:paraId="D8310000">
            <w:pPr>
              <w:rPr>
                <w:sz w:val="20"/>
              </w:rPr>
            </w:pPr>
            <w:r>
              <w:rPr>
                <w:sz w:val="20"/>
              </w:rPr>
              <w:t>98 1 00 00000</w:t>
            </w:r>
          </w:p>
        </w:tc>
        <w:tc>
          <w:tcPr>
            <w:tcW w:type="dxa" w:w="567"/>
            <w:shd w:fill="auto" w:val="clear"/>
          </w:tcPr>
          <w:p w14:paraId="D9310000">
            <w:pPr>
              <w:rPr>
                <w:sz w:val="20"/>
              </w:rPr>
            </w:pPr>
            <w:r>
              <w:rPr>
                <w:sz w:val="20"/>
              </w:rPr>
              <w:t>000</w:t>
            </w:r>
          </w:p>
        </w:tc>
        <w:tc>
          <w:tcPr>
            <w:tcW w:type="dxa" w:w="1438"/>
            <w:shd w:fill="auto" w:val="clear"/>
          </w:tcPr>
          <w:p w14:paraId="DA310000">
            <w:pPr>
              <w:ind/>
              <w:jc w:val="right"/>
              <w:rPr>
                <w:sz w:val="20"/>
              </w:rPr>
            </w:pPr>
            <w:r>
              <w:rPr>
                <w:sz w:val="20"/>
              </w:rPr>
              <w:t>25 881,07</w:t>
            </w:r>
          </w:p>
        </w:tc>
      </w:tr>
      <w:tr>
        <w:trPr>
          <w:trHeight w:hRule="atLeast" w:val="20"/>
        </w:trPr>
        <w:tc>
          <w:tcPr>
            <w:tcW w:type="dxa" w:w="4678"/>
            <w:shd w:fill="auto" w:val="clear"/>
          </w:tcPr>
          <w:p w14:paraId="DB31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DC310000">
            <w:pPr>
              <w:rPr>
                <w:sz w:val="20"/>
              </w:rPr>
            </w:pPr>
            <w:r>
              <w:rPr>
                <w:sz w:val="20"/>
              </w:rPr>
              <w:t>621</w:t>
            </w:r>
          </w:p>
        </w:tc>
        <w:tc>
          <w:tcPr>
            <w:tcW w:type="dxa" w:w="426"/>
            <w:shd w:fill="auto" w:val="clear"/>
          </w:tcPr>
          <w:p w14:paraId="DD310000">
            <w:pPr>
              <w:rPr>
                <w:sz w:val="20"/>
              </w:rPr>
            </w:pPr>
            <w:r>
              <w:rPr>
                <w:sz w:val="20"/>
              </w:rPr>
              <w:t>01</w:t>
            </w:r>
          </w:p>
        </w:tc>
        <w:tc>
          <w:tcPr>
            <w:tcW w:type="dxa" w:w="425"/>
            <w:shd w:fill="auto" w:val="clear"/>
          </w:tcPr>
          <w:p w14:paraId="DE310000">
            <w:pPr>
              <w:rPr>
                <w:sz w:val="20"/>
              </w:rPr>
            </w:pPr>
            <w:r>
              <w:rPr>
                <w:sz w:val="20"/>
              </w:rPr>
              <w:t>08</w:t>
            </w:r>
          </w:p>
        </w:tc>
        <w:tc>
          <w:tcPr>
            <w:tcW w:type="dxa" w:w="1559"/>
            <w:shd w:fill="auto" w:val="clear"/>
          </w:tcPr>
          <w:p w14:paraId="DF310000">
            <w:pPr>
              <w:rPr>
                <w:sz w:val="20"/>
              </w:rPr>
            </w:pPr>
            <w:r>
              <w:rPr>
                <w:sz w:val="20"/>
              </w:rPr>
              <w:t>98 1 00 79201</w:t>
            </w:r>
          </w:p>
        </w:tc>
        <w:tc>
          <w:tcPr>
            <w:tcW w:type="dxa" w:w="567"/>
            <w:shd w:fill="auto" w:val="clear"/>
          </w:tcPr>
          <w:p w14:paraId="E0310000">
            <w:pPr>
              <w:rPr>
                <w:sz w:val="20"/>
              </w:rPr>
            </w:pPr>
            <w:r>
              <w:rPr>
                <w:sz w:val="20"/>
              </w:rPr>
              <w:t>000</w:t>
            </w:r>
          </w:p>
        </w:tc>
        <w:tc>
          <w:tcPr>
            <w:tcW w:type="dxa" w:w="1438"/>
            <w:shd w:fill="auto" w:val="clear"/>
          </w:tcPr>
          <w:p w14:paraId="E1310000">
            <w:pPr>
              <w:ind/>
              <w:jc w:val="right"/>
              <w:rPr>
                <w:sz w:val="20"/>
              </w:rPr>
            </w:pPr>
            <w:r>
              <w:rPr>
                <w:sz w:val="20"/>
              </w:rPr>
              <w:t>25 881,07</w:t>
            </w:r>
          </w:p>
        </w:tc>
      </w:tr>
      <w:tr>
        <w:trPr>
          <w:trHeight w:hRule="atLeast" w:val="20"/>
        </w:trPr>
        <w:tc>
          <w:tcPr>
            <w:tcW w:type="dxa" w:w="4678"/>
            <w:shd w:fill="auto" w:val="clear"/>
          </w:tcPr>
          <w:p w14:paraId="E2310000">
            <w:pPr>
              <w:rPr>
                <w:sz w:val="20"/>
              </w:rPr>
            </w:pPr>
            <w:r>
              <w:rPr>
                <w:sz w:val="20"/>
              </w:rPr>
              <w:t>Специальные расходы</w:t>
            </w:r>
          </w:p>
        </w:tc>
        <w:tc>
          <w:tcPr>
            <w:tcW w:type="dxa" w:w="567"/>
            <w:shd w:fill="auto" w:val="clear"/>
          </w:tcPr>
          <w:p w14:paraId="E3310000">
            <w:pPr>
              <w:rPr>
                <w:sz w:val="20"/>
              </w:rPr>
            </w:pPr>
            <w:r>
              <w:rPr>
                <w:sz w:val="20"/>
              </w:rPr>
              <w:t>621</w:t>
            </w:r>
          </w:p>
        </w:tc>
        <w:tc>
          <w:tcPr>
            <w:tcW w:type="dxa" w:w="426"/>
            <w:shd w:fill="auto" w:val="clear"/>
          </w:tcPr>
          <w:p w14:paraId="E4310000">
            <w:pPr>
              <w:rPr>
                <w:sz w:val="20"/>
              </w:rPr>
            </w:pPr>
            <w:r>
              <w:rPr>
                <w:sz w:val="20"/>
              </w:rPr>
              <w:t>01</w:t>
            </w:r>
          </w:p>
        </w:tc>
        <w:tc>
          <w:tcPr>
            <w:tcW w:type="dxa" w:w="425"/>
            <w:shd w:fill="auto" w:val="clear"/>
          </w:tcPr>
          <w:p w14:paraId="E5310000">
            <w:pPr>
              <w:rPr>
                <w:sz w:val="20"/>
              </w:rPr>
            </w:pPr>
            <w:r>
              <w:rPr>
                <w:sz w:val="20"/>
              </w:rPr>
              <w:t>08</w:t>
            </w:r>
          </w:p>
        </w:tc>
        <w:tc>
          <w:tcPr>
            <w:tcW w:type="dxa" w:w="1559"/>
            <w:shd w:fill="auto" w:val="clear"/>
          </w:tcPr>
          <w:p w14:paraId="E6310000">
            <w:pPr>
              <w:rPr>
                <w:sz w:val="20"/>
              </w:rPr>
            </w:pPr>
            <w:r>
              <w:rPr>
                <w:sz w:val="20"/>
              </w:rPr>
              <w:t>98 1 00 79201</w:t>
            </w:r>
          </w:p>
        </w:tc>
        <w:tc>
          <w:tcPr>
            <w:tcW w:type="dxa" w:w="567"/>
            <w:shd w:fill="auto" w:val="clear"/>
          </w:tcPr>
          <w:p w14:paraId="E7310000">
            <w:pPr>
              <w:rPr>
                <w:sz w:val="20"/>
              </w:rPr>
            </w:pPr>
            <w:r>
              <w:rPr>
                <w:sz w:val="20"/>
              </w:rPr>
              <w:t>880</w:t>
            </w:r>
          </w:p>
        </w:tc>
        <w:tc>
          <w:tcPr>
            <w:tcW w:type="dxa" w:w="1438"/>
            <w:shd w:fill="auto" w:val="clear"/>
          </w:tcPr>
          <w:p w14:paraId="E8310000">
            <w:pPr>
              <w:ind/>
              <w:jc w:val="right"/>
              <w:rPr>
                <w:sz w:val="20"/>
              </w:rPr>
            </w:pPr>
            <w:r>
              <w:rPr>
                <w:sz w:val="20"/>
              </w:rPr>
              <w:t>25 881,07</w:t>
            </w:r>
          </w:p>
        </w:tc>
      </w:tr>
      <w:tr>
        <w:trPr>
          <w:trHeight w:hRule="atLeast" w:val="20"/>
        </w:trPr>
        <w:tc>
          <w:tcPr>
            <w:tcW w:type="dxa" w:w="4678"/>
            <w:shd w:fill="auto" w:val="clear"/>
          </w:tcPr>
          <w:p w14:paraId="E9310000">
            <w:pPr>
              <w:rPr>
                <w:sz w:val="20"/>
              </w:rPr>
            </w:pPr>
            <w:r>
              <w:rPr>
                <w:sz w:val="20"/>
              </w:rPr>
              <w:t>Другие общегосударственные вопросы</w:t>
            </w:r>
          </w:p>
        </w:tc>
        <w:tc>
          <w:tcPr>
            <w:tcW w:type="dxa" w:w="567"/>
            <w:shd w:fill="auto" w:val="clear"/>
          </w:tcPr>
          <w:p w14:paraId="EA310000">
            <w:pPr>
              <w:rPr>
                <w:sz w:val="20"/>
              </w:rPr>
            </w:pPr>
            <w:r>
              <w:rPr>
                <w:sz w:val="20"/>
              </w:rPr>
              <w:t>621</w:t>
            </w:r>
          </w:p>
        </w:tc>
        <w:tc>
          <w:tcPr>
            <w:tcW w:type="dxa" w:w="426"/>
            <w:shd w:fill="auto" w:val="clear"/>
          </w:tcPr>
          <w:p w14:paraId="EB310000">
            <w:pPr>
              <w:rPr>
                <w:sz w:val="20"/>
              </w:rPr>
            </w:pPr>
            <w:r>
              <w:rPr>
                <w:sz w:val="20"/>
              </w:rPr>
              <w:t>01</w:t>
            </w:r>
          </w:p>
        </w:tc>
        <w:tc>
          <w:tcPr>
            <w:tcW w:type="dxa" w:w="425"/>
            <w:shd w:fill="auto" w:val="clear"/>
          </w:tcPr>
          <w:p w14:paraId="EC310000">
            <w:pPr>
              <w:rPr>
                <w:sz w:val="20"/>
              </w:rPr>
            </w:pPr>
            <w:r>
              <w:rPr>
                <w:sz w:val="20"/>
              </w:rPr>
              <w:t>13</w:t>
            </w:r>
          </w:p>
        </w:tc>
        <w:tc>
          <w:tcPr>
            <w:tcW w:type="dxa" w:w="1559"/>
            <w:shd w:fill="auto" w:val="clear"/>
          </w:tcPr>
          <w:p w14:paraId="ED310000">
            <w:pPr>
              <w:rPr>
                <w:sz w:val="20"/>
              </w:rPr>
            </w:pPr>
            <w:r>
              <w:rPr>
                <w:sz w:val="20"/>
              </w:rPr>
              <w:t>00 0 00 00000</w:t>
            </w:r>
          </w:p>
        </w:tc>
        <w:tc>
          <w:tcPr>
            <w:tcW w:type="dxa" w:w="567"/>
            <w:shd w:fill="auto" w:val="clear"/>
          </w:tcPr>
          <w:p w14:paraId="EE310000">
            <w:pPr>
              <w:rPr>
                <w:sz w:val="20"/>
              </w:rPr>
            </w:pPr>
            <w:r>
              <w:rPr>
                <w:sz w:val="20"/>
              </w:rPr>
              <w:t>000</w:t>
            </w:r>
          </w:p>
        </w:tc>
        <w:tc>
          <w:tcPr>
            <w:tcW w:type="dxa" w:w="1438"/>
            <w:shd w:fill="auto" w:val="clear"/>
          </w:tcPr>
          <w:p w14:paraId="EF310000">
            <w:pPr>
              <w:ind/>
              <w:jc w:val="right"/>
              <w:rPr>
                <w:sz w:val="20"/>
              </w:rPr>
            </w:pPr>
            <w:r>
              <w:rPr>
                <w:sz w:val="20"/>
              </w:rPr>
              <w:t>93 310,92</w:t>
            </w:r>
          </w:p>
        </w:tc>
      </w:tr>
      <w:tr>
        <w:trPr>
          <w:trHeight w:hRule="atLeast" w:val="20"/>
        </w:trPr>
        <w:tc>
          <w:tcPr>
            <w:tcW w:type="dxa" w:w="4678"/>
            <w:shd w:fill="auto" w:val="clear"/>
          </w:tcPr>
          <w:p w14:paraId="F031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F1310000">
            <w:pPr>
              <w:rPr>
                <w:sz w:val="20"/>
              </w:rPr>
            </w:pPr>
            <w:r>
              <w:rPr>
                <w:sz w:val="20"/>
              </w:rPr>
              <w:t>621</w:t>
            </w:r>
          </w:p>
        </w:tc>
        <w:tc>
          <w:tcPr>
            <w:tcW w:type="dxa" w:w="426"/>
            <w:shd w:fill="auto" w:val="clear"/>
          </w:tcPr>
          <w:p w14:paraId="F2310000">
            <w:pPr>
              <w:rPr>
                <w:sz w:val="20"/>
              </w:rPr>
            </w:pPr>
            <w:r>
              <w:rPr>
                <w:sz w:val="20"/>
              </w:rPr>
              <w:t>01</w:t>
            </w:r>
          </w:p>
        </w:tc>
        <w:tc>
          <w:tcPr>
            <w:tcW w:type="dxa" w:w="425"/>
            <w:shd w:fill="auto" w:val="clear"/>
          </w:tcPr>
          <w:p w14:paraId="F3310000">
            <w:pPr>
              <w:rPr>
                <w:sz w:val="20"/>
              </w:rPr>
            </w:pPr>
            <w:r>
              <w:rPr>
                <w:sz w:val="20"/>
              </w:rPr>
              <w:t>13</w:t>
            </w:r>
          </w:p>
        </w:tc>
        <w:tc>
          <w:tcPr>
            <w:tcW w:type="dxa" w:w="1559"/>
            <w:shd w:fill="auto" w:val="clear"/>
          </w:tcPr>
          <w:p w14:paraId="F4310000">
            <w:pPr>
              <w:rPr>
                <w:sz w:val="20"/>
              </w:rPr>
            </w:pPr>
            <w:r>
              <w:rPr>
                <w:sz w:val="20"/>
              </w:rPr>
              <w:t>11 0 00 00000</w:t>
            </w:r>
          </w:p>
        </w:tc>
        <w:tc>
          <w:tcPr>
            <w:tcW w:type="dxa" w:w="567"/>
            <w:shd w:fill="auto" w:val="clear"/>
          </w:tcPr>
          <w:p w14:paraId="F5310000">
            <w:pPr>
              <w:rPr>
                <w:sz w:val="20"/>
              </w:rPr>
            </w:pPr>
            <w:r>
              <w:rPr>
                <w:sz w:val="20"/>
              </w:rPr>
              <w:t>000</w:t>
            </w:r>
          </w:p>
        </w:tc>
        <w:tc>
          <w:tcPr>
            <w:tcW w:type="dxa" w:w="1438"/>
            <w:shd w:fill="auto" w:val="clear"/>
          </w:tcPr>
          <w:p w14:paraId="F6310000">
            <w:pPr>
              <w:ind/>
              <w:jc w:val="right"/>
              <w:rPr>
                <w:sz w:val="20"/>
              </w:rPr>
            </w:pPr>
            <w:r>
              <w:rPr>
                <w:sz w:val="20"/>
              </w:rPr>
              <w:t>36,24</w:t>
            </w:r>
          </w:p>
        </w:tc>
      </w:tr>
      <w:tr>
        <w:trPr>
          <w:trHeight w:hRule="atLeast" w:val="20"/>
        </w:trPr>
        <w:tc>
          <w:tcPr>
            <w:tcW w:type="dxa" w:w="4678"/>
            <w:shd w:fill="auto" w:val="clear"/>
          </w:tcPr>
          <w:p w14:paraId="F731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F8310000">
            <w:pPr>
              <w:rPr>
                <w:sz w:val="20"/>
              </w:rPr>
            </w:pPr>
            <w:r>
              <w:rPr>
                <w:sz w:val="20"/>
              </w:rPr>
              <w:t>621</w:t>
            </w:r>
          </w:p>
        </w:tc>
        <w:tc>
          <w:tcPr>
            <w:tcW w:type="dxa" w:w="426"/>
            <w:shd w:fill="auto" w:val="clear"/>
          </w:tcPr>
          <w:p w14:paraId="F9310000">
            <w:pPr>
              <w:rPr>
                <w:sz w:val="20"/>
              </w:rPr>
            </w:pPr>
            <w:r>
              <w:rPr>
                <w:sz w:val="20"/>
              </w:rPr>
              <w:t>01</w:t>
            </w:r>
          </w:p>
        </w:tc>
        <w:tc>
          <w:tcPr>
            <w:tcW w:type="dxa" w:w="425"/>
            <w:shd w:fill="auto" w:val="clear"/>
          </w:tcPr>
          <w:p w14:paraId="FA310000">
            <w:pPr>
              <w:rPr>
                <w:sz w:val="20"/>
              </w:rPr>
            </w:pPr>
            <w:r>
              <w:rPr>
                <w:sz w:val="20"/>
              </w:rPr>
              <w:t>13</w:t>
            </w:r>
          </w:p>
        </w:tc>
        <w:tc>
          <w:tcPr>
            <w:tcW w:type="dxa" w:w="1559"/>
            <w:shd w:fill="auto" w:val="clear"/>
          </w:tcPr>
          <w:p w14:paraId="FB310000">
            <w:pPr>
              <w:rPr>
                <w:sz w:val="20"/>
              </w:rPr>
            </w:pPr>
            <w:r>
              <w:rPr>
                <w:sz w:val="20"/>
              </w:rPr>
              <w:t>11 Б 00 00000</w:t>
            </w:r>
          </w:p>
        </w:tc>
        <w:tc>
          <w:tcPr>
            <w:tcW w:type="dxa" w:w="567"/>
            <w:shd w:fill="auto" w:val="clear"/>
          </w:tcPr>
          <w:p w14:paraId="FC310000">
            <w:pPr>
              <w:rPr>
                <w:sz w:val="20"/>
              </w:rPr>
            </w:pPr>
            <w:r>
              <w:rPr>
                <w:sz w:val="20"/>
              </w:rPr>
              <w:t>000</w:t>
            </w:r>
          </w:p>
        </w:tc>
        <w:tc>
          <w:tcPr>
            <w:tcW w:type="dxa" w:w="1438"/>
            <w:shd w:fill="auto" w:val="clear"/>
          </w:tcPr>
          <w:p w14:paraId="FD310000">
            <w:pPr>
              <w:ind/>
              <w:jc w:val="right"/>
              <w:rPr>
                <w:sz w:val="20"/>
              </w:rPr>
            </w:pPr>
            <w:r>
              <w:rPr>
                <w:sz w:val="20"/>
              </w:rPr>
              <w:t>36,24</w:t>
            </w:r>
          </w:p>
        </w:tc>
      </w:tr>
      <w:tr>
        <w:trPr>
          <w:trHeight w:hRule="atLeast" w:val="20"/>
        </w:trPr>
        <w:tc>
          <w:tcPr>
            <w:tcW w:type="dxa" w:w="4678"/>
            <w:shd w:fill="auto" w:val="clear"/>
          </w:tcPr>
          <w:p w14:paraId="FE31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FF310000">
            <w:pPr>
              <w:rPr>
                <w:sz w:val="20"/>
              </w:rPr>
            </w:pPr>
            <w:r>
              <w:rPr>
                <w:sz w:val="20"/>
              </w:rPr>
              <w:t>621</w:t>
            </w:r>
          </w:p>
        </w:tc>
        <w:tc>
          <w:tcPr>
            <w:tcW w:type="dxa" w:w="426"/>
            <w:shd w:fill="auto" w:val="clear"/>
          </w:tcPr>
          <w:p w14:paraId="00320000">
            <w:pPr>
              <w:rPr>
                <w:sz w:val="20"/>
              </w:rPr>
            </w:pPr>
            <w:r>
              <w:rPr>
                <w:sz w:val="20"/>
              </w:rPr>
              <w:t>01</w:t>
            </w:r>
          </w:p>
        </w:tc>
        <w:tc>
          <w:tcPr>
            <w:tcW w:type="dxa" w:w="425"/>
            <w:shd w:fill="auto" w:val="clear"/>
          </w:tcPr>
          <w:p w14:paraId="01320000">
            <w:pPr>
              <w:rPr>
                <w:sz w:val="20"/>
              </w:rPr>
            </w:pPr>
            <w:r>
              <w:rPr>
                <w:sz w:val="20"/>
              </w:rPr>
              <w:t>13</w:t>
            </w:r>
          </w:p>
        </w:tc>
        <w:tc>
          <w:tcPr>
            <w:tcW w:type="dxa" w:w="1559"/>
            <w:shd w:fill="auto" w:val="clear"/>
          </w:tcPr>
          <w:p w14:paraId="02320000">
            <w:pPr>
              <w:rPr>
                <w:sz w:val="20"/>
              </w:rPr>
            </w:pPr>
            <w:r>
              <w:rPr>
                <w:sz w:val="20"/>
              </w:rPr>
              <w:t>11 Б 02 00000</w:t>
            </w:r>
          </w:p>
        </w:tc>
        <w:tc>
          <w:tcPr>
            <w:tcW w:type="dxa" w:w="567"/>
            <w:shd w:fill="auto" w:val="clear"/>
          </w:tcPr>
          <w:p w14:paraId="03320000">
            <w:pPr>
              <w:rPr>
                <w:sz w:val="20"/>
              </w:rPr>
            </w:pPr>
            <w:r>
              <w:rPr>
                <w:sz w:val="20"/>
              </w:rPr>
              <w:t>000</w:t>
            </w:r>
          </w:p>
        </w:tc>
        <w:tc>
          <w:tcPr>
            <w:tcW w:type="dxa" w:w="1438"/>
            <w:shd w:fill="auto" w:val="clear"/>
          </w:tcPr>
          <w:p w14:paraId="04320000">
            <w:pPr>
              <w:ind/>
              <w:jc w:val="right"/>
              <w:rPr>
                <w:sz w:val="20"/>
              </w:rPr>
            </w:pPr>
            <w:r>
              <w:rPr>
                <w:sz w:val="20"/>
              </w:rPr>
              <w:t>36,24</w:t>
            </w:r>
          </w:p>
        </w:tc>
      </w:tr>
      <w:tr>
        <w:trPr>
          <w:trHeight w:hRule="atLeast" w:val="20"/>
        </w:trPr>
        <w:tc>
          <w:tcPr>
            <w:tcW w:type="dxa" w:w="4678"/>
            <w:shd w:fill="auto" w:val="clear"/>
          </w:tcPr>
          <w:p w14:paraId="0532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06320000">
            <w:pPr>
              <w:rPr>
                <w:sz w:val="20"/>
              </w:rPr>
            </w:pPr>
            <w:r>
              <w:rPr>
                <w:sz w:val="20"/>
              </w:rPr>
              <w:t>621</w:t>
            </w:r>
          </w:p>
        </w:tc>
        <w:tc>
          <w:tcPr>
            <w:tcW w:type="dxa" w:w="426"/>
            <w:shd w:fill="auto" w:val="clear"/>
          </w:tcPr>
          <w:p w14:paraId="07320000">
            <w:pPr>
              <w:rPr>
                <w:sz w:val="20"/>
              </w:rPr>
            </w:pPr>
            <w:r>
              <w:rPr>
                <w:sz w:val="20"/>
              </w:rPr>
              <w:t>01</w:t>
            </w:r>
          </w:p>
        </w:tc>
        <w:tc>
          <w:tcPr>
            <w:tcW w:type="dxa" w:w="425"/>
            <w:shd w:fill="auto" w:val="clear"/>
          </w:tcPr>
          <w:p w14:paraId="08320000">
            <w:pPr>
              <w:rPr>
                <w:sz w:val="20"/>
              </w:rPr>
            </w:pPr>
            <w:r>
              <w:rPr>
                <w:sz w:val="20"/>
              </w:rPr>
              <w:t>13</w:t>
            </w:r>
          </w:p>
        </w:tc>
        <w:tc>
          <w:tcPr>
            <w:tcW w:type="dxa" w:w="1559"/>
            <w:shd w:fill="auto" w:val="clear"/>
          </w:tcPr>
          <w:p w14:paraId="09320000">
            <w:pPr>
              <w:rPr>
                <w:sz w:val="20"/>
              </w:rPr>
            </w:pPr>
            <w:r>
              <w:rPr>
                <w:sz w:val="20"/>
              </w:rPr>
              <w:t>11 Б 02 21120</w:t>
            </w:r>
          </w:p>
        </w:tc>
        <w:tc>
          <w:tcPr>
            <w:tcW w:type="dxa" w:w="567"/>
            <w:shd w:fill="auto" w:val="clear"/>
          </w:tcPr>
          <w:p w14:paraId="0A320000">
            <w:pPr>
              <w:rPr>
                <w:sz w:val="20"/>
              </w:rPr>
            </w:pPr>
            <w:r>
              <w:rPr>
                <w:sz w:val="20"/>
              </w:rPr>
              <w:t>000</w:t>
            </w:r>
          </w:p>
        </w:tc>
        <w:tc>
          <w:tcPr>
            <w:tcW w:type="dxa" w:w="1438"/>
            <w:shd w:fill="auto" w:val="clear"/>
          </w:tcPr>
          <w:p w14:paraId="0B320000">
            <w:pPr>
              <w:ind/>
              <w:jc w:val="right"/>
              <w:rPr>
                <w:sz w:val="20"/>
              </w:rPr>
            </w:pPr>
            <w:r>
              <w:rPr>
                <w:sz w:val="20"/>
              </w:rPr>
              <w:t>36,24</w:t>
            </w:r>
          </w:p>
        </w:tc>
      </w:tr>
      <w:tr>
        <w:trPr>
          <w:trHeight w:hRule="atLeast" w:val="20"/>
        </w:trPr>
        <w:tc>
          <w:tcPr>
            <w:tcW w:type="dxa" w:w="4678"/>
            <w:shd w:fill="auto" w:val="clear"/>
          </w:tcPr>
          <w:p w14:paraId="0C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D320000">
            <w:pPr>
              <w:rPr>
                <w:sz w:val="20"/>
              </w:rPr>
            </w:pPr>
            <w:r>
              <w:rPr>
                <w:sz w:val="20"/>
              </w:rPr>
              <w:t>621</w:t>
            </w:r>
          </w:p>
        </w:tc>
        <w:tc>
          <w:tcPr>
            <w:tcW w:type="dxa" w:w="426"/>
            <w:shd w:fill="auto" w:val="clear"/>
          </w:tcPr>
          <w:p w14:paraId="0E320000">
            <w:pPr>
              <w:rPr>
                <w:sz w:val="20"/>
              </w:rPr>
            </w:pPr>
            <w:r>
              <w:rPr>
                <w:sz w:val="20"/>
              </w:rPr>
              <w:t>01</w:t>
            </w:r>
          </w:p>
        </w:tc>
        <w:tc>
          <w:tcPr>
            <w:tcW w:type="dxa" w:w="425"/>
            <w:shd w:fill="auto" w:val="clear"/>
          </w:tcPr>
          <w:p w14:paraId="0F320000">
            <w:pPr>
              <w:rPr>
                <w:sz w:val="20"/>
              </w:rPr>
            </w:pPr>
            <w:r>
              <w:rPr>
                <w:sz w:val="20"/>
              </w:rPr>
              <w:t>13</w:t>
            </w:r>
          </w:p>
        </w:tc>
        <w:tc>
          <w:tcPr>
            <w:tcW w:type="dxa" w:w="1559"/>
            <w:shd w:fill="auto" w:val="clear"/>
          </w:tcPr>
          <w:p w14:paraId="10320000">
            <w:pPr>
              <w:rPr>
                <w:sz w:val="20"/>
              </w:rPr>
            </w:pPr>
            <w:r>
              <w:rPr>
                <w:sz w:val="20"/>
              </w:rPr>
              <w:t>11 Б 02 21120</w:t>
            </w:r>
          </w:p>
        </w:tc>
        <w:tc>
          <w:tcPr>
            <w:tcW w:type="dxa" w:w="567"/>
            <w:shd w:fill="auto" w:val="clear"/>
          </w:tcPr>
          <w:p w14:paraId="11320000">
            <w:pPr>
              <w:rPr>
                <w:sz w:val="20"/>
              </w:rPr>
            </w:pPr>
            <w:r>
              <w:rPr>
                <w:sz w:val="20"/>
              </w:rPr>
              <w:t>240</w:t>
            </w:r>
          </w:p>
        </w:tc>
        <w:tc>
          <w:tcPr>
            <w:tcW w:type="dxa" w:w="1438"/>
            <w:shd w:fill="auto" w:val="clear"/>
          </w:tcPr>
          <w:p w14:paraId="12320000">
            <w:pPr>
              <w:ind/>
              <w:jc w:val="right"/>
              <w:rPr>
                <w:sz w:val="20"/>
              </w:rPr>
            </w:pPr>
            <w:r>
              <w:rPr>
                <w:sz w:val="20"/>
              </w:rPr>
              <w:t>36,24</w:t>
            </w:r>
          </w:p>
        </w:tc>
      </w:tr>
      <w:tr>
        <w:trPr>
          <w:trHeight w:hRule="atLeast" w:val="20"/>
        </w:trPr>
        <w:tc>
          <w:tcPr>
            <w:tcW w:type="dxa" w:w="4678"/>
            <w:shd w:fill="auto" w:val="clear"/>
          </w:tcPr>
          <w:p w14:paraId="1332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14320000">
            <w:pPr>
              <w:rPr>
                <w:sz w:val="20"/>
              </w:rPr>
            </w:pPr>
            <w:r>
              <w:rPr>
                <w:sz w:val="20"/>
              </w:rPr>
              <w:t>621</w:t>
            </w:r>
          </w:p>
        </w:tc>
        <w:tc>
          <w:tcPr>
            <w:tcW w:type="dxa" w:w="426"/>
            <w:shd w:fill="auto" w:val="clear"/>
          </w:tcPr>
          <w:p w14:paraId="15320000">
            <w:pPr>
              <w:rPr>
                <w:sz w:val="20"/>
              </w:rPr>
            </w:pPr>
            <w:r>
              <w:rPr>
                <w:sz w:val="20"/>
              </w:rPr>
              <w:t>01</w:t>
            </w:r>
          </w:p>
        </w:tc>
        <w:tc>
          <w:tcPr>
            <w:tcW w:type="dxa" w:w="425"/>
            <w:shd w:fill="auto" w:val="clear"/>
          </w:tcPr>
          <w:p w14:paraId="16320000">
            <w:pPr>
              <w:rPr>
                <w:sz w:val="20"/>
              </w:rPr>
            </w:pPr>
            <w:r>
              <w:rPr>
                <w:sz w:val="20"/>
              </w:rPr>
              <w:t>13</w:t>
            </w:r>
          </w:p>
        </w:tc>
        <w:tc>
          <w:tcPr>
            <w:tcW w:type="dxa" w:w="1559"/>
            <w:shd w:fill="auto" w:val="clear"/>
          </w:tcPr>
          <w:p w14:paraId="17320000">
            <w:pPr>
              <w:rPr>
                <w:sz w:val="20"/>
              </w:rPr>
            </w:pPr>
            <w:r>
              <w:rPr>
                <w:sz w:val="20"/>
              </w:rPr>
              <w:t>14 0 00 00000</w:t>
            </w:r>
          </w:p>
        </w:tc>
        <w:tc>
          <w:tcPr>
            <w:tcW w:type="dxa" w:w="567"/>
            <w:shd w:fill="auto" w:val="clear"/>
          </w:tcPr>
          <w:p w14:paraId="18320000">
            <w:pPr>
              <w:rPr>
                <w:sz w:val="20"/>
              </w:rPr>
            </w:pPr>
            <w:r>
              <w:rPr>
                <w:sz w:val="20"/>
              </w:rPr>
              <w:t>000</w:t>
            </w:r>
          </w:p>
        </w:tc>
        <w:tc>
          <w:tcPr>
            <w:tcW w:type="dxa" w:w="1438"/>
            <w:shd w:fill="auto" w:val="clear"/>
          </w:tcPr>
          <w:p w14:paraId="19320000">
            <w:pPr>
              <w:ind/>
              <w:jc w:val="right"/>
              <w:rPr>
                <w:sz w:val="20"/>
              </w:rPr>
            </w:pPr>
            <w:r>
              <w:rPr>
                <w:sz w:val="20"/>
              </w:rPr>
              <w:t>70,00</w:t>
            </w:r>
          </w:p>
        </w:tc>
      </w:tr>
      <w:tr>
        <w:trPr>
          <w:trHeight w:hRule="atLeast" w:val="20"/>
        </w:trPr>
        <w:tc>
          <w:tcPr>
            <w:tcW w:type="dxa" w:w="4678"/>
            <w:shd w:fill="auto" w:val="clear"/>
          </w:tcPr>
          <w:p w14:paraId="1A32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1B320000">
            <w:pPr>
              <w:rPr>
                <w:sz w:val="20"/>
              </w:rPr>
            </w:pPr>
            <w:r>
              <w:rPr>
                <w:sz w:val="20"/>
              </w:rPr>
              <w:t>621</w:t>
            </w:r>
          </w:p>
        </w:tc>
        <w:tc>
          <w:tcPr>
            <w:tcW w:type="dxa" w:w="426"/>
            <w:shd w:fill="auto" w:val="clear"/>
          </w:tcPr>
          <w:p w14:paraId="1C320000">
            <w:pPr>
              <w:rPr>
                <w:sz w:val="20"/>
              </w:rPr>
            </w:pPr>
            <w:r>
              <w:rPr>
                <w:sz w:val="20"/>
              </w:rPr>
              <w:t xml:space="preserve">01 </w:t>
            </w:r>
          </w:p>
        </w:tc>
        <w:tc>
          <w:tcPr>
            <w:tcW w:type="dxa" w:w="425"/>
            <w:shd w:fill="auto" w:val="clear"/>
          </w:tcPr>
          <w:p w14:paraId="1D320000">
            <w:pPr>
              <w:rPr>
                <w:sz w:val="20"/>
              </w:rPr>
            </w:pPr>
            <w:r>
              <w:rPr>
                <w:sz w:val="20"/>
              </w:rPr>
              <w:t>13</w:t>
            </w:r>
          </w:p>
        </w:tc>
        <w:tc>
          <w:tcPr>
            <w:tcW w:type="dxa" w:w="1559"/>
            <w:shd w:fill="auto" w:val="clear"/>
          </w:tcPr>
          <w:p w14:paraId="1E320000">
            <w:pPr>
              <w:rPr>
                <w:sz w:val="20"/>
              </w:rPr>
            </w:pPr>
            <w:r>
              <w:rPr>
                <w:sz w:val="20"/>
              </w:rPr>
              <w:t>14 Б 00 00000</w:t>
            </w:r>
          </w:p>
        </w:tc>
        <w:tc>
          <w:tcPr>
            <w:tcW w:type="dxa" w:w="567"/>
            <w:shd w:fill="auto" w:val="clear"/>
          </w:tcPr>
          <w:p w14:paraId="1F320000">
            <w:pPr>
              <w:rPr>
                <w:sz w:val="20"/>
              </w:rPr>
            </w:pPr>
            <w:r>
              <w:rPr>
                <w:sz w:val="20"/>
              </w:rPr>
              <w:t>000</w:t>
            </w:r>
          </w:p>
        </w:tc>
        <w:tc>
          <w:tcPr>
            <w:tcW w:type="dxa" w:w="1438"/>
            <w:shd w:fill="auto" w:val="clear"/>
          </w:tcPr>
          <w:p w14:paraId="20320000">
            <w:pPr>
              <w:ind/>
              <w:jc w:val="right"/>
              <w:rPr>
                <w:sz w:val="20"/>
              </w:rPr>
            </w:pPr>
            <w:r>
              <w:rPr>
                <w:sz w:val="20"/>
              </w:rPr>
              <w:t>70,00</w:t>
            </w:r>
          </w:p>
        </w:tc>
      </w:tr>
      <w:tr>
        <w:trPr>
          <w:trHeight w:hRule="atLeast" w:val="20"/>
        </w:trPr>
        <w:tc>
          <w:tcPr>
            <w:tcW w:type="dxa" w:w="4678"/>
            <w:shd w:fill="auto" w:val="clear"/>
          </w:tcPr>
          <w:p w14:paraId="2132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shd w:fill="auto" w:val="clear"/>
          </w:tcPr>
          <w:p w14:paraId="22320000">
            <w:pPr>
              <w:rPr>
                <w:sz w:val="20"/>
              </w:rPr>
            </w:pPr>
            <w:r>
              <w:rPr>
                <w:sz w:val="20"/>
              </w:rPr>
              <w:t>621</w:t>
            </w:r>
          </w:p>
        </w:tc>
        <w:tc>
          <w:tcPr>
            <w:tcW w:type="dxa" w:w="426"/>
            <w:shd w:fill="auto" w:val="clear"/>
          </w:tcPr>
          <w:p w14:paraId="23320000">
            <w:pPr>
              <w:rPr>
                <w:sz w:val="20"/>
              </w:rPr>
            </w:pPr>
            <w:r>
              <w:rPr>
                <w:sz w:val="20"/>
              </w:rPr>
              <w:t xml:space="preserve">01 </w:t>
            </w:r>
          </w:p>
        </w:tc>
        <w:tc>
          <w:tcPr>
            <w:tcW w:type="dxa" w:w="425"/>
            <w:shd w:fill="auto" w:val="clear"/>
          </w:tcPr>
          <w:p w14:paraId="24320000">
            <w:pPr>
              <w:rPr>
                <w:sz w:val="20"/>
              </w:rPr>
            </w:pPr>
            <w:r>
              <w:rPr>
                <w:sz w:val="20"/>
              </w:rPr>
              <w:t>13</w:t>
            </w:r>
          </w:p>
        </w:tc>
        <w:tc>
          <w:tcPr>
            <w:tcW w:type="dxa" w:w="1559"/>
            <w:shd w:fill="auto" w:val="clear"/>
          </w:tcPr>
          <w:p w14:paraId="25320000">
            <w:pPr>
              <w:rPr>
                <w:sz w:val="20"/>
              </w:rPr>
            </w:pPr>
            <w:r>
              <w:rPr>
                <w:sz w:val="20"/>
              </w:rPr>
              <w:t>14 Б 02 00000</w:t>
            </w:r>
          </w:p>
        </w:tc>
        <w:tc>
          <w:tcPr>
            <w:tcW w:type="dxa" w:w="567"/>
            <w:shd w:fill="auto" w:val="clear"/>
          </w:tcPr>
          <w:p w14:paraId="26320000">
            <w:pPr>
              <w:rPr>
                <w:sz w:val="20"/>
              </w:rPr>
            </w:pPr>
            <w:r>
              <w:rPr>
                <w:sz w:val="20"/>
              </w:rPr>
              <w:t>000</w:t>
            </w:r>
          </w:p>
        </w:tc>
        <w:tc>
          <w:tcPr>
            <w:tcW w:type="dxa" w:w="1438"/>
            <w:shd w:fill="auto" w:val="clear"/>
          </w:tcPr>
          <w:p w14:paraId="27320000">
            <w:pPr>
              <w:ind/>
              <w:jc w:val="right"/>
              <w:rPr>
                <w:sz w:val="20"/>
              </w:rPr>
            </w:pPr>
            <w:r>
              <w:rPr>
                <w:sz w:val="20"/>
              </w:rPr>
              <w:t>70,00</w:t>
            </w:r>
          </w:p>
        </w:tc>
      </w:tr>
      <w:tr>
        <w:trPr>
          <w:trHeight w:hRule="atLeast" w:val="20"/>
        </w:trPr>
        <w:tc>
          <w:tcPr>
            <w:tcW w:type="dxa" w:w="4678"/>
            <w:shd w:fill="auto" w:val="clear"/>
          </w:tcPr>
          <w:p w14:paraId="2832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29320000">
            <w:pPr>
              <w:rPr>
                <w:sz w:val="20"/>
              </w:rPr>
            </w:pPr>
            <w:r>
              <w:rPr>
                <w:sz w:val="20"/>
              </w:rPr>
              <w:t>621</w:t>
            </w:r>
          </w:p>
        </w:tc>
        <w:tc>
          <w:tcPr>
            <w:tcW w:type="dxa" w:w="426"/>
            <w:shd w:fill="auto" w:val="clear"/>
          </w:tcPr>
          <w:p w14:paraId="2A320000">
            <w:pPr>
              <w:rPr>
                <w:sz w:val="20"/>
              </w:rPr>
            </w:pPr>
            <w:r>
              <w:rPr>
                <w:sz w:val="20"/>
              </w:rPr>
              <w:t>01</w:t>
            </w:r>
          </w:p>
        </w:tc>
        <w:tc>
          <w:tcPr>
            <w:tcW w:type="dxa" w:w="425"/>
            <w:shd w:fill="auto" w:val="clear"/>
          </w:tcPr>
          <w:p w14:paraId="2B320000">
            <w:pPr>
              <w:rPr>
                <w:sz w:val="20"/>
              </w:rPr>
            </w:pPr>
            <w:r>
              <w:rPr>
                <w:sz w:val="20"/>
              </w:rPr>
              <w:t>13</w:t>
            </w:r>
          </w:p>
        </w:tc>
        <w:tc>
          <w:tcPr>
            <w:tcW w:type="dxa" w:w="1559"/>
            <w:shd w:fill="auto" w:val="clear"/>
          </w:tcPr>
          <w:p w14:paraId="2C320000">
            <w:pPr>
              <w:rPr>
                <w:sz w:val="20"/>
              </w:rPr>
            </w:pPr>
            <w:r>
              <w:rPr>
                <w:sz w:val="20"/>
              </w:rPr>
              <w:t>14 Б 02 20630</w:t>
            </w:r>
          </w:p>
        </w:tc>
        <w:tc>
          <w:tcPr>
            <w:tcW w:type="dxa" w:w="567"/>
            <w:shd w:fill="auto" w:val="clear"/>
          </w:tcPr>
          <w:p w14:paraId="2D320000">
            <w:pPr>
              <w:rPr>
                <w:sz w:val="20"/>
              </w:rPr>
            </w:pPr>
            <w:r>
              <w:rPr>
                <w:sz w:val="20"/>
              </w:rPr>
              <w:t>000</w:t>
            </w:r>
          </w:p>
        </w:tc>
        <w:tc>
          <w:tcPr>
            <w:tcW w:type="dxa" w:w="1438"/>
            <w:shd w:fill="auto" w:val="clear"/>
          </w:tcPr>
          <w:p w14:paraId="2E320000">
            <w:pPr>
              <w:ind/>
              <w:jc w:val="right"/>
              <w:rPr>
                <w:sz w:val="20"/>
              </w:rPr>
            </w:pPr>
            <w:r>
              <w:rPr>
                <w:sz w:val="20"/>
              </w:rPr>
              <w:t>70,00</w:t>
            </w:r>
          </w:p>
        </w:tc>
      </w:tr>
      <w:tr>
        <w:trPr>
          <w:trHeight w:hRule="atLeast" w:val="20"/>
        </w:trPr>
        <w:tc>
          <w:tcPr>
            <w:tcW w:type="dxa" w:w="4678"/>
            <w:shd w:fill="auto" w:val="clear"/>
          </w:tcPr>
          <w:p w14:paraId="2F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0320000">
            <w:pPr>
              <w:rPr>
                <w:sz w:val="20"/>
              </w:rPr>
            </w:pPr>
            <w:r>
              <w:rPr>
                <w:sz w:val="20"/>
              </w:rPr>
              <w:t>621</w:t>
            </w:r>
          </w:p>
        </w:tc>
        <w:tc>
          <w:tcPr>
            <w:tcW w:type="dxa" w:w="426"/>
            <w:shd w:fill="auto" w:val="clear"/>
          </w:tcPr>
          <w:p w14:paraId="31320000">
            <w:pPr>
              <w:rPr>
                <w:sz w:val="20"/>
              </w:rPr>
            </w:pPr>
            <w:r>
              <w:rPr>
                <w:sz w:val="20"/>
              </w:rPr>
              <w:t>01</w:t>
            </w:r>
          </w:p>
        </w:tc>
        <w:tc>
          <w:tcPr>
            <w:tcW w:type="dxa" w:w="425"/>
            <w:shd w:fill="auto" w:val="clear"/>
          </w:tcPr>
          <w:p w14:paraId="32320000">
            <w:pPr>
              <w:rPr>
                <w:sz w:val="20"/>
              </w:rPr>
            </w:pPr>
            <w:r>
              <w:rPr>
                <w:sz w:val="20"/>
              </w:rPr>
              <w:t>13</w:t>
            </w:r>
          </w:p>
        </w:tc>
        <w:tc>
          <w:tcPr>
            <w:tcW w:type="dxa" w:w="1559"/>
            <w:shd w:fill="auto" w:val="clear"/>
          </w:tcPr>
          <w:p w14:paraId="33320000">
            <w:pPr>
              <w:rPr>
                <w:sz w:val="20"/>
              </w:rPr>
            </w:pPr>
            <w:r>
              <w:rPr>
                <w:sz w:val="20"/>
              </w:rPr>
              <w:t>14 Б 02 20630</w:t>
            </w:r>
          </w:p>
        </w:tc>
        <w:tc>
          <w:tcPr>
            <w:tcW w:type="dxa" w:w="567"/>
            <w:shd w:fill="auto" w:val="clear"/>
          </w:tcPr>
          <w:p w14:paraId="34320000">
            <w:pPr>
              <w:rPr>
                <w:sz w:val="20"/>
              </w:rPr>
            </w:pPr>
            <w:r>
              <w:rPr>
                <w:sz w:val="20"/>
              </w:rPr>
              <w:t>240</w:t>
            </w:r>
          </w:p>
        </w:tc>
        <w:tc>
          <w:tcPr>
            <w:tcW w:type="dxa" w:w="1438"/>
            <w:shd w:fill="auto" w:val="clear"/>
          </w:tcPr>
          <w:p w14:paraId="35320000">
            <w:pPr>
              <w:ind/>
              <w:jc w:val="right"/>
              <w:rPr>
                <w:sz w:val="20"/>
              </w:rPr>
            </w:pPr>
            <w:r>
              <w:rPr>
                <w:sz w:val="20"/>
              </w:rPr>
              <w:t>70,00</w:t>
            </w:r>
          </w:p>
        </w:tc>
      </w:tr>
      <w:tr>
        <w:trPr>
          <w:trHeight w:hRule="atLeast" w:val="20"/>
        </w:trPr>
        <w:tc>
          <w:tcPr>
            <w:tcW w:type="dxa" w:w="4678"/>
            <w:shd w:fill="auto" w:val="clear"/>
          </w:tcPr>
          <w:p w14:paraId="36320000">
            <w:pPr>
              <w:rPr>
                <w:sz w:val="20"/>
              </w:rPr>
            </w:pPr>
            <w:r>
              <w:rPr>
                <w:sz w:val="20"/>
              </w:rPr>
              <w:t>Обеспечение деятельности комитета градостроительства администрации города Ставрополя</w:t>
            </w:r>
          </w:p>
        </w:tc>
        <w:tc>
          <w:tcPr>
            <w:tcW w:type="dxa" w:w="567"/>
            <w:shd w:fill="auto" w:val="clear"/>
          </w:tcPr>
          <w:p w14:paraId="37320000">
            <w:pPr>
              <w:rPr>
                <w:sz w:val="20"/>
              </w:rPr>
            </w:pPr>
            <w:r>
              <w:rPr>
                <w:sz w:val="20"/>
              </w:rPr>
              <w:t>621</w:t>
            </w:r>
          </w:p>
        </w:tc>
        <w:tc>
          <w:tcPr>
            <w:tcW w:type="dxa" w:w="426"/>
            <w:shd w:fill="auto" w:val="clear"/>
          </w:tcPr>
          <w:p w14:paraId="38320000">
            <w:pPr>
              <w:rPr>
                <w:sz w:val="20"/>
              </w:rPr>
            </w:pPr>
            <w:r>
              <w:rPr>
                <w:sz w:val="20"/>
              </w:rPr>
              <w:t>01</w:t>
            </w:r>
          </w:p>
        </w:tc>
        <w:tc>
          <w:tcPr>
            <w:tcW w:type="dxa" w:w="425"/>
            <w:shd w:fill="auto" w:val="clear"/>
          </w:tcPr>
          <w:p w14:paraId="39320000">
            <w:pPr>
              <w:rPr>
                <w:sz w:val="20"/>
              </w:rPr>
            </w:pPr>
            <w:r>
              <w:rPr>
                <w:sz w:val="20"/>
              </w:rPr>
              <w:t>13</w:t>
            </w:r>
          </w:p>
        </w:tc>
        <w:tc>
          <w:tcPr>
            <w:tcW w:type="dxa" w:w="1559"/>
            <w:shd w:fill="auto" w:val="clear"/>
          </w:tcPr>
          <w:p w14:paraId="3A320000">
            <w:pPr>
              <w:rPr>
                <w:sz w:val="20"/>
              </w:rPr>
            </w:pPr>
            <w:r>
              <w:rPr>
                <w:sz w:val="20"/>
              </w:rPr>
              <w:t>84 0 00 00000</w:t>
            </w:r>
          </w:p>
        </w:tc>
        <w:tc>
          <w:tcPr>
            <w:tcW w:type="dxa" w:w="567"/>
            <w:shd w:fill="auto" w:val="clear"/>
          </w:tcPr>
          <w:p w14:paraId="3B320000">
            <w:pPr>
              <w:rPr>
                <w:sz w:val="20"/>
              </w:rPr>
            </w:pPr>
            <w:r>
              <w:rPr>
                <w:sz w:val="20"/>
              </w:rPr>
              <w:t>000</w:t>
            </w:r>
          </w:p>
        </w:tc>
        <w:tc>
          <w:tcPr>
            <w:tcW w:type="dxa" w:w="1438"/>
            <w:shd w:fill="auto" w:val="clear"/>
          </w:tcPr>
          <w:p w14:paraId="3C320000">
            <w:pPr>
              <w:ind/>
              <w:jc w:val="right"/>
              <w:rPr>
                <w:sz w:val="20"/>
              </w:rPr>
            </w:pPr>
            <w:r>
              <w:rPr>
                <w:sz w:val="20"/>
              </w:rPr>
              <w:t>93 204,68</w:t>
            </w:r>
          </w:p>
        </w:tc>
      </w:tr>
      <w:tr>
        <w:trPr>
          <w:trHeight w:hRule="atLeast" w:val="20"/>
        </w:trPr>
        <w:tc>
          <w:tcPr>
            <w:tcW w:type="dxa" w:w="4678"/>
            <w:shd w:fill="auto" w:val="clear"/>
          </w:tcPr>
          <w:p w14:paraId="3D32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567"/>
            <w:shd w:fill="auto" w:val="clear"/>
          </w:tcPr>
          <w:p w14:paraId="3E320000">
            <w:pPr>
              <w:rPr>
                <w:sz w:val="20"/>
              </w:rPr>
            </w:pPr>
            <w:r>
              <w:rPr>
                <w:sz w:val="20"/>
              </w:rPr>
              <w:t>621</w:t>
            </w:r>
          </w:p>
        </w:tc>
        <w:tc>
          <w:tcPr>
            <w:tcW w:type="dxa" w:w="426"/>
            <w:shd w:fill="auto" w:val="clear"/>
          </w:tcPr>
          <w:p w14:paraId="3F320000">
            <w:pPr>
              <w:rPr>
                <w:sz w:val="20"/>
              </w:rPr>
            </w:pPr>
            <w:r>
              <w:rPr>
                <w:sz w:val="20"/>
              </w:rPr>
              <w:t>01</w:t>
            </w:r>
          </w:p>
        </w:tc>
        <w:tc>
          <w:tcPr>
            <w:tcW w:type="dxa" w:w="425"/>
            <w:shd w:fill="auto" w:val="clear"/>
          </w:tcPr>
          <w:p w14:paraId="40320000">
            <w:pPr>
              <w:rPr>
                <w:sz w:val="20"/>
              </w:rPr>
            </w:pPr>
            <w:r>
              <w:rPr>
                <w:sz w:val="20"/>
              </w:rPr>
              <w:t>13</w:t>
            </w:r>
          </w:p>
        </w:tc>
        <w:tc>
          <w:tcPr>
            <w:tcW w:type="dxa" w:w="1559"/>
            <w:shd w:fill="auto" w:val="clear"/>
          </w:tcPr>
          <w:p w14:paraId="41320000">
            <w:pPr>
              <w:rPr>
                <w:sz w:val="20"/>
              </w:rPr>
            </w:pPr>
            <w:r>
              <w:rPr>
                <w:sz w:val="20"/>
              </w:rPr>
              <w:t>84 1 00 00000</w:t>
            </w:r>
          </w:p>
        </w:tc>
        <w:tc>
          <w:tcPr>
            <w:tcW w:type="dxa" w:w="567"/>
            <w:shd w:fill="auto" w:val="clear"/>
          </w:tcPr>
          <w:p w14:paraId="42320000">
            <w:pPr>
              <w:rPr>
                <w:sz w:val="20"/>
              </w:rPr>
            </w:pPr>
            <w:r>
              <w:rPr>
                <w:sz w:val="20"/>
              </w:rPr>
              <w:t>000</w:t>
            </w:r>
          </w:p>
        </w:tc>
        <w:tc>
          <w:tcPr>
            <w:tcW w:type="dxa" w:w="1438"/>
            <w:shd w:fill="auto" w:val="clear"/>
          </w:tcPr>
          <w:p w14:paraId="43320000">
            <w:pPr>
              <w:ind/>
              <w:jc w:val="right"/>
              <w:rPr>
                <w:sz w:val="20"/>
              </w:rPr>
            </w:pPr>
            <w:r>
              <w:rPr>
                <w:sz w:val="20"/>
              </w:rPr>
              <w:t>92 604,68</w:t>
            </w:r>
          </w:p>
        </w:tc>
      </w:tr>
      <w:tr>
        <w:trPr>
          <w:trHeight w:hRule="atLeast" w:val="20"/>
        </w:trPr>
        <w:tc>
          <w:tcPr>
            <w:tcW w:type="dxa" w:w="4678"/>
            <w:shd w:fill="auto" w:val="clear"/>
          </w:tcPr>
          <w:p w14:paraId="4432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45320000">
            <w:pPr>
              <w:rPr>
                <w:sz w:val="20"/>
              </w:rPr>
            </w:pPr>
            <w:r>
              <w:rPr>
                <w:sz w:val="20"/>
              </w:rPr>
              <w:t>621</w:t>
            </w:r>
          </w:p>
        </w:tc>
        <w:tc>
          <w:tcPr>
            <w:tcW w:type="dxa" w:w="426"/>
            <w:shd w:fill="auto" w:val="clear"/>
          </w:tcPr>
          <w:p w14:paraId="46320000">
            <w:pPr>
              <w:rPr>
                <w:sz w:val="20"/>
              </w:rPr>
            </w:pPr>
            <w:r>
              <w:rPr>
                <w:sz w:val="20"/>
              </w:rPr>
              <w:t>01</w:t>
            </w:r>
          </w:p>
        </w:tc>
        <w:tc>
          <w:tcPr>
            <w:tcW w:type="dxa" w:w="425"/>
            <w:shd w:fill="auto" w:val="clear"/>
          </w:tcPr>
          <w:p w14:paraId="47320000">
            <w:pPr>
              <w:rPr>
                <w:sz w:val="20"/>
              </w:rPr>
            </w:pPr>
            <w:r>
              <w:rPr>
                <w:sz w:val="20"/>
              </w:rPr>
              <w:t>13</w:t>
            </w:r>
          </w:p>
        </w:tc>
        <w:tc>
          <w:tcPr>
            <w:tcW w:type="dxa" w:w="1559"/>
            <w:shd w:fill="auto" w:val="clear"/>
          </w:tcPr>
          <w:p w14:paraId="48320000">
            <w:pPr>
              <w:rPr>
                <w:sz w:val="20"/>
              </w:rPr>
            </w:pPr>
            <w:r>
              <w:rPr>
                <w:sz w:val="20"/>
              </w:rPr>
              <w:t>84 1 00 10010</w:t>
            </w:r>
          </w:p>
        </w:tc>
        <w:tc>
          <w:tcPr>
            <w:tcW w:type="dxa" w:w="567"/>
            <w:shd w:fill="auto" w:val="clear"/>
          </w:tcPr>
          <w:p w14:paraId="49320000">
            <w:pPr>
              <w:rPr>
                <w:sz w:val="20"/>
              </w:rPr>
            </w:pPr>
            <w:r>
              <w:rPr>
                <w:sz w:val="20"/>
              </w:rPr>
              <w:t>000</w:t>
            </w:r>
          </w:p>
        </w:tc>
        <w:tc>
          <w:tcPr>
            <w:tcW w:type="dxa" w:w="1438"/>
            <w:shd w:fill="auto" w:val="clear"/>
          </w:tcPr>
          <w:p w14:paraId="4A320000">
            <w:pPr>
              <w:ind/>
              <w:jc w:val="right"/>
              <w:rPr>
                <w:sz w:val="20"/>
              </w:rPr>
            </w:pPr>
            <w:r>
              <w:rPr>
                <w:sz w:val="20"/>
              </w:rPr>
              <w:t>4 700,00</w:t>
            </w:r>
          </w:p>
        </w:tc>
      </w:tr>
      <w:tr>
        <w:trPr>
          <w:trHeight w:hRule="atLeast" w:val="20"/>
        </w:trPr>
        <w:tc>
          <w:tcPr>
            <w:tcW w:type="dxa" w:w="4678"/>
            <w:shd w:fill="auto" w:val="clear"/>
          </w:tcPr>
          <w:p w14:paraId="4B320000">
            <w:pPr>
              <w:rPr>
                <w:sz w:val="20"/>
              </w:rPr>
            </w:pPr>
            <w:r>
              <w:rPr>
                <w:sz w:val="20"/>
              </w:rPr>
              <w:t>Расходы на выплаты персоналу государственных (муниципальных) органов</w:t>
            </w:r>
          </w:p>
        </w:tc>
        <w:tc>
          <w:tcPr>
            <w:tcW w:type="dxa" w:w="567"/>
            <w:shd w:fill="auto" w:val="clear"/>
          </w:tcPr>
          <w:p w14:paraId="4C320000">
            <w:pPr>
              <w:rPr>
                <w:sz w:val="20"/>
              </w:rPr>
            </w:pPr>
            <w:r>
              <w:rPr>
                <w:sz w:val="20"/>
              </w:rPr>
              <w:t>621</w:t>
            </w:r>
          </w:p>
        </w:tc>
        <w:tc>
          <w:tcPr>
            <w:tcW w:type="dxa" w:w="426"/>
            <w:shd w:fill="auto" w:val="clear"/>
          </w:tcPr>
          <w:p w14:paraId="4D320000">
            <w:pPr>
              <w:rPr>
                <w:sz w:val="20"/>
              </w:rPr>
            </w:pPr>
            <w:r>
              <w:rPr>
                <w:sz w:val="20"/>
              </w:rPr>
              <w:t>01</w:t>
            </w:r>
          </w:p>
        </w:tc>
        <w:tc>
          <w:tcPr>
            <w:tcW w:type="dxa" w:w="425"/>
            <w:shd w:fill="auto" w:val="clear"/>
          </w:tcPr>
          <w:p w14:paraId="4E320000">
            <w:pPr>
              <w:rPr>
                <w:sz w:val="20"/>
              </w:rPr>
            </w:pPr>
            <w:r>
              <w:rPr>
                <w:sz w:val="20"/>
              </w:rPr>
              <w:t>13</w:t>
            </w:r>
          </w:p>
        </w:tc>
        <w:tc>
          <w:tcPr>
            <w:tcW w:type="dxa" w:w="1559"/>
            <w:shd w:fill="auto" w:val="clear"/>
          </w:tcPr>
          <w:p w14:paraId="4F320000">
            <w:pPr>
              <w:rPr>
                <w:sz w:val="20"/>
              </w:rPr>
            </w:pPr>
            <w:r>
              <w:rPr>
                <w:sz w:val="20"/>
              </w:rPr>
              <w:t>84 1 00 10010</w:t>
            </w:r>
          </w:p>
        </w:tc>
        <w:tc>
          <w:tcPr>
            <w:tcW w:type="dxa" w:w="567"/>
            <w:shd w:fill="auto" w:val="clear"/>
          </w:tcPr>
          <w:p w14:paraId="50320000">
            <w:pPr>
              <w:rPr>
                <w:sz w:val="20"/>
              </w:rPr>
            </w:pPr>
            <w:r>
              <w:rPr>
                <w:sz w:val="20"/>
              </w:rPr>
              <w:t>120</w:t>
            </w:r>
          </w:p>
        </w:tc>
        <w:tc>
          <w:tcPr>
            <w:tcW w:type="dxa" w:w="1438"/>
            <w:shd w:fill="auto" w:val="clear"/>
          </w:tcPr>
          <w:p w14:paraId="51320000">
            <w:pPr>
              <w:ind/>
              <w:jc w:val="right"/>
              <w:rPr>
                <w:sz w:val="20"/>
              </w:rPr>
            </w:pPr>
            <w:r>
              <w:rPr>
                <w:sz w:val="20"/>
              </w:rPr>
              <w:t>975,07</w:t>
            </w:r>
          </w:p>
        </w:tc>
      </w:tr>
      <w:tr>
        <w:trPr>
          <w:trHeight w:hRule="atLeast" w:val="20"/>
        </w:trPr>
        <w:tc>
          <w:tcPr>
            <w:tcW w:type="dxa" w:w="4678"/>
            <w:shd w:fill="auto" w:val="clear"/>
          </w:tcPr>
          <w:p w14:paraId="52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3320000">
            <w:pPr>
              <w:rPr>
                <w:sz w:val="20"/>
              </w:rPr>
            </w:pPr>
            <w:r>
              <w:rPr>
                <w:sz w:val="20"/>
              </w:rPr>
              <w:t>621</w:t>
            </w:r>
          </w:p>
        </w:tc>
        <w:tc>
          <w:tcPr>
            <w:tcW w:type="dxa" w:w="426"/>
            <w:shd w:fill="auto" w:val="clear"/>
          </w:tcPr>
          <w:p w14:paraId="54320000">
            <w:pPr>
              <w:rPr>
                <w:sz w:val="20"/>
              </w:rPr>
            </w:pPr>
            <w:r>
              <w:rPr>
                <w:sz w:val="20"/>
              </w:rPr>
              <w:t>01</w:t>
            </w:r>
          </w:p>
        </w:tc>
        <w:tc>
          <w:tcPr>
            <w:tcW w:type="dxa" w:w="425"/>
            <w:shd w:fill="auto" w:val="clear"/>
          </w:tcPr>
          <w:p w14:paraId="55320000">
            <w:pPr>
              <w:rPr>
                <w:sz w:val="20"/>
              </w:rPr>
            </w:pPr>
            <w:r>
              <w:rPr>
                <w:sz w:val="20"/>
              </w:rPr>
              <w:t>13</w:t>
            </w:r>
          </w:p>
        </w:tc>
        <w:tc>
          <w:tcPr>
            <w:tcW w:type="dxa" w:w="1559"/>
            <w:shd w:fill="auto" w:val="clear"/>
          </w:tcPr>
          <w:p w14:paraId="56320000">
            <w:pPr>
              <w:rPr>
                <w:sz w:val="20"/>
              </w:rPr>
            </w:pPr>
            <w:r>
              <w:rPr>
                <w:sz w:val="20"/>
              </w:rPr>
              <w:t>84 1 00 10010</w:t>
            </w:r>
          </w:p>
        </w:tc>
        <w:tc>
          <w:tcPr>
            <w:tcW w:type="dxa" w:w="567"/>
            <w:shd w:fill="auto" w:val="clear"/>
          </w:tcPr>
          <w:p w14:paraId="57320000">
            <w:pPr>
              <w:rPr>
                <w:sz w:val="20"/>
              </w:rPr>
            </w:pPr>
            <w:r>
              <w:rPr>
                <w:sz w:val="20"/>
              </w:rPr>
              <w:t>240</w:t>
            </w:r>
          </w:p>
        </w:tc>
        <w:tc>
          <w:tcPr>
            <w:tcW w:type="dxa" w:w="1438"/>
            <w:shd w:fill="auto" w:val="clear"/>
          </w:tcPr>
          <w:p w14:paraId="58320000">
            <w:pPr>
              <w:ind/>
              <w:jc w:val="right"/>
              <w:rPr>
                <w:sz w:val="20"/>
              </w:rPr>
            </w:pPr>
            <w:r>
              <w:rPr>
                <w:sz w:val="20"/>
              </w:rPr>
              <w:t>3 533,13</w:t>
            </w:r>
          </w:p>
        </w:tc>
      </w:tr>
      <w:tr>
        <w:trPr>
          <w:trHeight w:hRule="atLeast" w:val="20"/>
        </w:trPr>
        <w:tc>
          <w:tcPr>
            <w:tcW w:type="dxa" w:w="4678"/>
            <w:shd w:fill="auto" w:val="clear"/>
          </w:tcPr>
          <w:p w14:paraId="59320000">
            <w:pPr>
              <w:rPr>
                <w:sz w:val="20"/>
              </w:rPr>
            </w:pPr>
            <w:r>
              <w:rPr>
                <w:sz w:val="20"/>
              </w:rPr>
              <w:t>Уплата налогов, сборов и иных платежей</w:t>
            </w:r>
          </w:p>
        </w:tc>
        <w:tc>
          <w:tcPr>
            <w:tcW w:type="dxa" w:w="567"/>
            <w:shd w:fill="auto" w:val="clear"/>
          </w:tcPr>
          <w:p w14:paraId="5A320000">
            <w:pPr>
              <w:rPr>
                <w:sz w:val="20"/>
              </w:rPr>
            </w:pPr>
            <w:r>
              <w:rPr>
                <w:sz w:val="20"/>
              </w:rPr>
              <w:t>621</w:t>
            </w:r>
          </w:p>
        </w:tc>
        <w:tc>
          <w:tcPr>
            <w:tcW w:type="dxa" w:w="426"/>
            <w:shd w:fill="auto" w:val="clear"/>
          </w:tcPr>
          <w:p w14:paraId="5B320000">
            <w:pPr>
              <w:rPr>
                <w:sz w:val="20"/>
              </w:rPr>
            </w:pPr>
            <w:r>
              <w:rPr>
                <w:sz w:val="20"/>
              </w:rPr>
              <w:t>01</w:t>
            </w:r>
          </w:p>
        </w:tc>
        <w:tc>
          <w:tcPr>
            <w:tcW w:type="dxa" w:w="425"/>
            <w:shd w:fill="auto" w:val="clear"/>
          </w:tcPr>
          <w:p w14:paraId="5C320000">
            <w:pPr>
              <w:rPr>
                <w:sz w:val="20"/>
              </w:rPr>
            </w:pPr>
            <w:r>
              <w:rPr>
                <w:sz w:val="20"/>
              </w:rPr>
              <w:t>13</w:t>
            </w:r>
          </w:p>
        </w:tc>
        <w:tc>
          <w:tcPr>
            <w:tcW w:type="dxa" w:w="1559"/>
            <w:shd w:fill="auto" w:val="clear"/>
          </w:tcPr>
          <w:p w14:paraId="5D320000">
            <w:pPr>
              <w:rPr>
                <w:sz w:val="20"/>
              </w:rPr>
            </w:pPr>
            <w:r>
              <w:rPr>
                <w:sz w:val="20"/>
              </w:rPr>
              <w:t>84 1 00 10010</w:t>
            </w:r>
          </w:p>
        </w:tc>
        <w:tc>
          <w:tcPr>
            <w:tcW w:type="dxa" w:w="567"/>
            <w:shd w:fill="auto" w:val="clear"/>
          </w:tcPr>
          <w:p w14:paraId="5E320000">
            <w:pPr>
              <w:rPr>
                <w:sz w:val="20"/>
              </w:rPr>
            </w:pPr>
            <w:r>
              <w:rPr>
                <w:sz w:val="20"/>
              </w:rPr>
              <w:t>850</w:t>
            </w:r>
          </w:p>
        </w:tc>
        <w:tc>
          <w:tcPr>
            <w:tcW w:type="dxa" w:w="1438"/>
            <w:shd w:fill="auto" w:val="clear"/>
          </w:tcPr>
          <w:p w14:paraId="5F320000">
            <w:pPr>
              <w:ind/>
              <w:jc w:val="right"/>
              <w:rPr>
                <w:sz w:val="20"/>
              </w:rPr>
            </w:pPr>
            <w:r>
              <w:rPr>
                <w:sz w:val="20"/>
              </w:rPr>
              <w:t>191,80</w:t>
            </w:r>
          </w:p>
        </w:tc>
      </w:tr>
      <w:tr>
        <w:trPr>
          <w:trHeight w:hRule="atLeast" w:val="20"/>
        </w:trPr>
        <w:tc>
          <w:tcPr>
            <w:tcW w:type="dxa" w:w="4678"/>
            <w:shd w:fill="auto" w:val="clear"/>
          </w:tcPr>
          <w:p w14:paraId="603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61320000">
            <w:pPr>
              <w:rPr>
                <w:sz w:val="20"/>
              </w:rPr>
            </w:pPr>
            <w:r>
              <w:rPr>
                <w:sz w:val="20"/>
              </w:rPr>
              <w:t>621</w:t>
            </w:r>
          </w:p>
        </w:tc>
        <w:tc>
          <w:tcPr>
            <w:tcW w:type="dxa" w:w="426"/>
            <w:shd w:fill="auto" w:val="clear"/>
          </w:tcPr>
          <w:p w14:paraId="62320000">
            <w:pPr>
              <w:rPr>
                <w:sz w:val="20"/>
              </w:rPr>
            </w:pPr>
            <w:r>
              <w:rPr>
                <w:sz w:val="20"/>
              </w:rPr>
              <w:t>01</w:t>
            </w:r>
          </w:p>
        </w:tc>
        <w:tc>
          <w:tcPr>
            <w:tcW w:type="dxa" w:w="425"/>
            <w:shd w:fill="auto" w:val="clear"/>
          </w:tcPr>
          <w:p w14:paraId="63320000">
            <w:pPr>
              <w:rPr>
                <w:sz w:val="20"/>
              </w:rPr>
            </w:pPr>
            <w:r>
              <w:rPr>
                <w:sz w:val="20"/>
              </w:rPr>
              <w:t>13</w:t>
            </w:r>
          </w:p>
        </w:tc>
        <w:tc>
          <w:tcPr>
            <w:tcW w:type="dxa" w:w="1559"/>
            <w:shd w:fill="auto" w:val="clear"/>
          </w:tcPr>
          <w:p w14:paraId="64320000">
            <w:pPr>
              <w:rPr>
                <w:sz w:val="20"/>
              </w:rPr>
            </w:pPr>
            <w:r>
              <w:rPr>
                <w:sz w:val="20"/>
              </w:rPr>
              <w:t>84 1 00 10020</w:t>
            </w:r>
          </w:p>
        </w:tc>
        <w:tc>
          <w:tcPr>
            <w:tcW w:type="dxa" w:w="567"/>
            <w:shd w:fill="auto" w:val="clear"/>
          </w:tcPr>
          <w:p w14:paraId="65320000">
            <w:pPr>
              <w:rPr>
                <w:sz w:val="20"/>
              </w:rPr>
            </w:pPr>
            <w:r>
              <w:rPr>
                <w:sz w:val="20"/>
              </w:rPr>
              <w:t>000</w:t>
            </w:r>
          </w:p>
        </w:tc>
        <w:tc>
          <w:tcPr>
            <w:tcW w:type="dxa" w:w="1438"/>
            <w:shd w:fill="auto" w:val="clear"/>
          </w:tcPr>
          <w:p w14:paraId="66320000">
            <w:pPr>
              <w:ind/>
              <w:jc w:val="right"/>
              <w:rPr>
                <w:sz w:val="20"/>
              </w:rPr>
            </w:pPr>
            <w:r>
              <w:rPr>
                <w:sz w:val="20"/>
              </w:rPr>
              <w:t>63 263,08</w:t>
            </w:r>
          </w:p>
        </w:tc>
      </w:tr>
      <w:tr>
        <w:trPr>
          <w:trHeight w:hRule="atLeast" w:val="20"/>
        </w:trPr>
        <w:tc>
          <w:tcPr>
            <w:tcW w:type="dxa" w:w="4678"/>
            <w:shd w:fill="auto" w:val="clear"/>
          </w:tcPr>
          <w:p w14:paraId="67320000">
            <w:pPr>
              <w:rPr>
                <w:sz w:val="20"/>
              </w:rPr>
            </w:pPr>
            <w:r>
              <w:rPr>
                <w:sz w:val="20"/>
              </w:rPr>
              <w:t>Расходы на выплаты персоналу государственных (муниципальных) органов</w:t>
            </w:r>
          </w:p>
        </w:tc>
        <w:tc>
          <w:tcPr>
            <w:tcW w:type="dxa" w:w="567"/>
            <w:shd w:fill="auto" w:val="clear"/>
          </w:tcPr>
          <w:p w14:paraId="68320000">
            <w:pPr>
              <w:rPr>
                <w:sz w:val="20"/>
              </w:rPr>
            </w:pPr>
            <w:r>
              <w:rPr>
                <w:sz w:val="20"/>
              </w:rPr>
              <w:t>621</w:t>
            </w:r>
          </w:p>
        </w:tc>
        <w:tc>
          <w:tcPr>
            <w:tcW w:type="dxa" w:w="426"/>
            <w:shd w:fill="auto" w:val="clear"/>
          </w:tcPr>
          <w:p w14:paraId="69320000">
            <w:pPr>
              <w:rPr>
                <w:sz w:val="20"/>
              </w:rPr>
            </w:pPr>
            <w:r>
              <w:rPr>
                <w:sz w:val="20"/>
              </w:rPr>
              <w:t>01</w:t>
            </w:r>
          </w:p>
        </w:tc>
        <w:tc>
          <w:tcPr>
            <w:tcW w:type="dxa" w:w="425"/>
            <w:shd w:fill="auto" w:val="clear"/>
          </w:tcPr>
          <w:p w14:paraId="6A320000">
            <w:pPr>
              <w:rPr>
                <w:sz w:val="20"/>
              </w:rPr>
            </w:pPr>
            <w:r>
              <w:rPr>
                <w:sz w:val="20"/>
              </w:rPr>
              <w:t>13</w:t>
            </w:r>
          </w:p>
        </w:tc>
        <w:tc>
          <w:tcPr>
            <w:tcW w:type="dxa" w:w="1559"/>
            <w:shd w:fill="auto" w:val="clear"/>
          </w:tcPr>
          <w:p w14:paraId="6B320000">
            <w:pPr>
              <w:rPr>
                <w:sz w:val="20"/>
              </w:rPr>
            </w:pPr>
            <w:r>
              <w:rPr>
                <w:sz w:val="20"/>
              </w:rPr>
              <w:t>84 1 00 10020</w:t>
            </w:r>
          </w:p>
        </w:tc>
        <w:tc>
          <w:tcPr>
            <w:tcW w:type="dxa" w:w="567"/>
            <w:shd w:fill="auto" w:val="clear"/>
          </w:tcPr>
          <w:p w14:paraId="6C320000">
            <w:pPr>
              <w:rPr>
                <w:sz w:val="20"/>
              </w:rPr>
            </w:pPr>
            <w:r>
              <w:rPr>
                <w:sz w:val="20"/>
              </w:rPr>
              <w:t>120</w:t>
            </w:r>
          </w:p>
        </w:tc>
        <w:tc>
          <w:tcPr>
            <w:tcW w:type="dxa" w:w="1438"/>
            <w:shd w:fill="auto" w:val="clear"/>
          </w:tcPr>
          <w:p w14:paraId="6D320000">
            <w:pPr>
              <w:ind/>
              <w:jc w:val="right"/>
              <w:rPr>
                <w:sz w:val="20"/>
              </w:rPr>
            </w:pPr>
            <w:r>
              <w:rPr>
                <w:sz w:val="20"/>
              </w:rPr>
              <w:t>63 263,08</w:t>
            </w:r>
          </w:p>
        </w:tc>
      </w:tr>
      <w:tr>
        <w:trPr>
          <w:trHeight w:hRule="atLeast" w:val="20"/>
        </w:trPr>
        <w:tc>
          <w:tcPr>
            <w:tcW w:type="dxa" w:w="4678"/>
            <w:shd w:fill="auto" w:val="clear"/>
          </w:tcPr>
          <w:p w14:paraId="6E32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6F320000">
            <w:pPr>
              <w:rPr>
                <w:sz w:val="20"/>
              </w:rPr>
            </w:pPr>
            <w:r>
              <w:rPr>
                <w:sz w:val="20"/>
              </w:rPr>
              <w:t>621</w:t>
            </w:r>
          </w:p>
        </w:tc>
        <w:tc>
          <w:tcPr>
            <w:tcW w:type="dxa" w:w="426"/>
            <w:shd w:fill="auto" w:val="clear"/>
          </w:tcPr>
          <w:p w14:paraId="70320000">
            <w:pPr>
              <w:rPr>
                <w:sz w:val="20"/>
              </w:rPr>
            </w:pPr>
            <w:r>
              <w:rPr>
                <w:sz w:val="20"/>
              </w:rPr>
              <w:t>01</w:t>
            </w:r>
          </w:p>
        </w:tc>
        <w:tc>
          <w:tcPr>
            <w:tcW w:type="dxa" w:w="425"/>
            <w:shd w:fill="auto" w:val="clear"/>
          </w:tcPr>
          <w:p w14:paraId="71320000">
            <w:pPr>
              <w:rPr>
                <w:sz w:val="20"/>
              </w:rPr>
            </w:pPr>
            <w:r>
              <w:rPr>
                <w:sz w:val="20"/>
              </w:rPr>
              <w:t>13</w:t>
            </w:r>
          </w:p>
        </w:tc>
        <w:tc>
          <w:tcPr>
            <w:tcW w:type="dxa" w:w="1559"/>
            <w:shd w:fill="auto" w:val="clear"/>
          </w:tcPr>
          <w:p w14:paraId="72320000">
            <w:pPr>
              <w:rPr>
                <w:sz w:val="20"/>
              </w:rPr>
            </w:pPr>
            <w:r>
              <w:rPr>
                <w:sz w:val="20"/>
              </w:rPr>
              <w:t>84 1 00 11010</w:t>
            </w:r>
          </w:p>
        </w:tc>
        <w:tc>
          <w:tcPr>
            <w:tcW w:type="dxa" w:w="567"/>
            <w:shd w:fill="auto" w:val="clear"/>
          </w:tcPr>
          <w:p w14:paraId="73320000">
            <w:pPr>
              <w:rPr>
                <w:sz w:val="20"/>
              </w:rPr>
            </w:pPr>
            <w:r>
              <w:rPr>
                <w:sz w:val="20"/>
              </w:rPr>
              <w:t>000</w:t>
            </w:r>
          </w:p>
        </w:tc>
        <w:tc>
          <w:tcPr>
            <w:tcW w:type="dxa" w:w="1438"/>
            <w:shd w:fill="auto" w:val="clear"/>
          </w:tcPr>
          <w:p w14:paraId="74320000">
            <w:pPr>
              <w:ind/>
              <w:jc w:val="right"/>
              <w:rPr>
                <w:sz w:val="20"/>
              </w:rPr>
            </w:pPr>
            <w:r>
              <w:rPr>
                <w:sz w:val="20"/>
              </w:rPr>
              <w:t>23 688,00</w:t>
            </w:r>
          </w:p>
        </w:tc>
      </w:tr>
      <w:tr>
        <w:trPr>
          <w:trHeight w:hRule="atLeast" w:val="20"/>
        </w:trPr>
        <w:tc>
          <w:tcPr>
            <w:tcW w:type="dxa" w:w="4678"/>
            <w:shd w:fill="auto" w:val="clear"/>
          </w:tcPr>
          <w:p w14:paraId="75320000">
            <w:pPr>
              <w:rPr>
                <w:sz w:val="20"/>
              </w:rPr>
            </w:pPr>
            <w:r>
              <w:rPr>
                <w:sz w:val="20"/>
              </w:rPr>
              <w:t xml:space="preserve">Расходы на выплаты персоналу казенных </w:t>
            </w:r>
            <w:r>
              <w:rPr>
                <w:sz w:val="20"/>
              </w:rPr>
              <w:t>учреждений</w:t>
            </w:r>
          </w:p>
        </w:tc>
        <w:tc>
          <w:tcPr>
            <w:tcW w:type="dxa" w:w="567"/>
            <w:shd w:fill="auto" w:val="clear"/>
          </w:tcPr>
          <w:p w14:paraId="76320000">
            <w:pPr>
              <w:rPr>
                <w:sz w:val="20"/>
              </w:rPr>
            </w:pPr>
            <w:r>
              <w:rPr>
                <w:sz w:val="20"/>
              </w:rPr>
              <w:t>621</w:t>
            </w:r>
          </w:p>
        </w:tc>
        <w:tc>
          <w:tcPr>
            <w:tcW w:type="dxa" w:w="426"/>
            <w:shd w:fill="auto" w:val="clear"/>
          </w:tcPr>
          <w:p w14:paraId="77320000">
            <w:pPr>
              <w:rPr>
                <w:sz w:val="20"/>
              </w:rPr>
            </w:pPr>
            <w:r>
              <w:rPr>
                <w:sz w:val="20"/>
              </w:rPr>
              <w:t>01</w:t>
            </w:r>
          </w:p>
        </w:tc>
        <w:tc>
          <w:tcPr>
            <w:tcW w:type="dxa" w:w="425"/>
            <w:shd w:fill="auto" w:val="clear"/>
          </w:tcPr>
          <w:p w14:paraId="78320000">
            <w:pPr>
              <w:rPr>
                <w:sz w:val="20"/>
              </w:rPr>
            </w:pPr>
            <w:r>
              <w:rPr>
                <w:sz w:val="20"/>
              </w:rPr>
              <w:t>13</w:t>
            </w:r>
          </w:p>
        </w:tc>
        <w:tc>
          <w:tcPr>
            <w:tcW w:type="dxa" w:w="1559"/>
            <w:shd w:fill="auto" w:val="clear"/>
          </w:tcPr>
          <w:p w14:paraId="79320000">
            <w:pPr>
              <w:rPr>
                <w:sz w:val="20"/>
              </w:rPr>
            </w:pPr>
            <w:r>
              <w:rPr>
                <w:sz w:val="20"/>
              </w:rPr>
              <w:t>84 1 00 11010</w:t>
            </w:r>
          </w:p>
        </w:tc>
        <w:tc>
          <w:tcPr>
            <w:tcW w:type="dxa" w:w="567"/>
            <w:shd w:fill="auto" w:val="clear"/>
          </w:tcPr>
          <w:p w14:paraId="7A320000">
            <w:pPr>
              <w:rPr>
                <w:sz w:val="20"/>
              </w:rPr>
            </w:pPr>
            <w:r>
              <w:rPr>
                <w:sz w:val="20"/>
              </w:rPr>
              <w:t>110</w:t>
            </w:r>
          </w:p>
        </w:tc>
        <w:tc>
          <w:tcPr>
            <w:tcW w:type="dxa" w:w="1438"/>
            <w:shd w:fill="auto" w:val="clear"/>
          </w:tcPr>
          <w:p w14:paraId="7B320000">
            <w:pPr>
              <w:ind/>
              <w:jc w:val="right"/>
              <w:rPr>
                <w:sz w:val="20"/>
              </w:rPr>
            </w:pPr>
            <w:r>
              <w:rPr>
                <w:sz w:val="20"/>
              </w:rPr>
              <w:t>20 313,74</w:t>
            </w:r>
          </w:p>
        </w:tc>
      </w:tr>
      <w:tr>
        <w:trPr>
          <w:trHeight w:hRule="atLeast" w:val="20"/>
        </w:trPr>
        <w:tc>
          <w:tcPr>
            <w:tcW w:type="dxa" w:w="4678"/>
            <w:shd w:fill="auto" w:val="clear"/>
          </w:tcPr>
          <w:p w14:paraId="7C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D320000">
            <w:pPr>
              <w:rPr>
                <w:sz w:val="20"/>
              </w:rPr>
            </w:pPr>
            <w:r>
              <w:rPr>
                <w:sz w:val="20"/>
              </w:rPr>
              <w:t>621</w:t>
            </w:r>
          </w:p>
        </w:tc>
        <w:tc>
          <w:tcPr>
            <w:tcW w:type="dxa" w:w="426"/>
            <w:shd w:fill="auto" w:val="clear"/>
          </w:tcPr>
          <w:p w14:paraId="7E320000">
            <w:pPr>
              <w:rPr>
                <w:sz w:val="20"/>
              </w:rPr>
            </w:pPr>
            <w:r>
              <w:rPr>
                <w:sz w:val="20"/>
              </w:rPr>
              <w:t>01</w:t>
            </w:r>
          </w:p>
        </w:tc>
        <w:tc>
          <w:tcPr>
            <w:tcW w:type="dxa" w:w="425"/>
            <w:shd w:fill="auto" w:val="clear"/>
          </w:tcPr>
          <w:p w14:paraId="7F320000">
            <w:pPr>
              <w:rPr>
                <w:sz w:val="20"/>
              </w:rPr>
            </w:pPr>
            <w:r>
              <w:rPr>
                <w:sz w:val="20"/>
              </w:rPr>
              <w:t>13</w:t>
            </w:r>
          </w:p>
        </w:tc>
        <w:tc>
          <w:tcPr>
            <w:tcW w:type="dxa" w:w="1559"/>
            <w:shd w:fill="auto" w:val="clear"/>
          </w:tcPr>
          <w:p w14:paraId="80320000">
            <w:pPr>
              <w:rPr>
                <w:sz w:val="20"/>
              </w:rPr>
            </w:pPr>
            <w:r>
              <w:rPr>
                <w:sz w:val="20"/>
              </w:rPr>
              <w:t>84 1 00 11010</w:t>
            </w:r>
          </w:p>
        </w:tc>
        <w:tc>
          <w:tcPr>
            <w:tcW w:type="dxa" w:w="567"/>
            <w:shd w:fill="auto" w:val="clear"/>
          </w:tcPr>
          <w:p w14:paraId="81320000">
            <w:pPr>
              <w:rPr>
                <w:sz w:val="20"/>
              </w:rPr>
            </w:pPr>
            <w:r>
              <w:rPr>
                <w:sz w:val="20"/>
              </w:rPr>
              <w:t>240</w:t>
            </w:r>
          </w:p>
        </w:tc>
        <w:tc>
          <w:tcPr>
            <w:tcW w:type="dxa" w:w="1438"/>
            <w:shd w:fill="auto" w:val="clear"/>
          </w:tcPr>
          <w:p w14:paraId="82320000">
            <w:pPr>
              <w:ind/>
              <w:jc w:val="right"/>
              <w:rPr>
                <w:sz w:val="20"/>
              </w:rPr>
            </w:pPr>
            <w:r>
              <w:rPr>
                <w:sz w:val="20"/>
              </w:rPr>
              <w:t>3 257,01</w:t>
            </w:r>
          </w:p>
        </w:tc>
      </w:tr>
      <w:tr>
        <w:trPr>
          <w:trHeight w:hRule="atLeast" w:val="20"/>
        </w:trPr>
        <w:tc>
          <w:tcPr>
            <w:tcW w:type="dxa" w:w="4678"/>
            <w:shd w:fill="auto" w:val="clear"/>
          </w:tcPr>
          <w:p w14:paraId="83320000">
            <w:pPr>
              <w:rPr>
                <w:sz w:val="20"/>
              </w:rPr>
            </w:pPr>
            <w:r>
              <w:rPr>
                <w:sz w:val="20"/>
              </w:rPr>
              <w:t>Уплата налогов, сборов и иных платежей</w:t>
            </w:r>
          </w:p>
        </w:tc>
        <w:tc>
          <w:tcPr>
            <w:tcW w:type="dxa" w:w="567"/>
            <w:shd w:fill="auto" w:val="clear"/>
          </w:tcPr>
          <w:p w14:paraId="84320000">
            <w:pPr>
              <w:rPr>
                <w:sz w:val="20"/>
              </w:rPr>
            </w:pPr>
            <w:r>
              <w:rPr>
                <w:sz w:val="20"/>
              </w:rPr>
              <w:t>621</w:t>
            </w:r>
          </w:p>
        </w:tc>
        <w:tc>
          <w:tcPr>
            <w:tcW w:type="dxa" w:w="426"/>
            <w:shd w:fill="auto" w:val="clear"/>
          </w:tcPr>
          <w:p w14:paraId="85320000">
            <w:pPr>
              <w:rPr>
                <w:sz w:val="20"/>
              </w:rPr>
            </w:pPr>
            <w:r>
              <w:rPr>
                <w:sz w:val="20"/>
              </w:rPr>
              <w:t>01</w:t>
            </w:r>
          </w:p>
        </w:tc>
        <w:tc>
          <w:tcPr>
            <w:tcW w:type="dxa" w:w="425"/>
            <w:shd w:fill="auto" w:val="clear"/>
          </w:tcPr>
          <w:p w14:paraId="86320000">
            <w:pPr>
              <w:rPr>
                <w:sz w:val="20"/>
              </w:rPr>
            </w:pPr>
            <w:r>
              <w:rPr>
                <w:sz w:val="20"/>
              </w:rPr>
              <w:t>13</w:t>
            </w:r>
          </w:p>
        </w:tc>
        <w:tc>
          <w:tcPr>
            <w:tcW w:type="dxa" w:w="1559"/>
            <w:shd w:fill="auto" w:val="clear"/>
          </w:tcPr>
          <w:p w14:paraId="87320000">
            <w:pPr>
              <w:rPr>
                <w:sz w:val="20"/>
              </w:rPr>
            </w:pPr>
            <w:r>
              <w:rPr>
                <w:sz w:val="20"/>
              </w:rPr>
              <w:t>84 1 00 11010</w:t>
            </w:r>
          </w:p>
        </w:tc>
        <w:tc>
          <w:tcPr>
            <w:tcW w:type="dxa" w:w="567"/>
            <w:shd w:fill="auto" w:val="clear"/>
          </w:tcPr>
          <w:p w14:paraId="88320000">
            <w:pPr>
              <w:rPr>
                <w:sz w:val="20"/>
              </w:rPr>
            </w:pPr>
            <w:r>
              <w:rPr>
                <w:sz w:val="20"/>
              </w:rPr>
              <w:t>850</w:t>
            </w:r>
          </w:p>
        </w:tc>
        <w:tc>
          <w:tcPr>
            <w:tcW w:type="dxa" w:w="1438"/>
            <w:shd w:fill="auto" w:val="clear"/>
          </w:tcPr>
          <w:p w14:paraId="89320000">
            <w:pPr>
              <w:ind/>
              <w:jc w:val="right"/>
              <w:rPr>
                <w:sz w:val="20"/>
              </w:rPr>
            </w:pPr>
            <w:r>
              <w:rPr>
                <w:sz w:val="20"/>
              </w:rPr>
              <w:t>117,25</w:t>
            </w:r>
          </w:p>
        </w:tc>
      </w:tr>
      <w:tr>
        <w:trPr>
          <w:trHeight w:hRule="atLeast" w:val="20"/>
        </w:trPr>
        <w:tc>
          <w:tcPr>
            <w:tcW w:type="dxa" w:w="4678"/>
            <w:shd w:fill="auto" w:val="clear"/>
          </w:tcPr>
          <w:p w14:paraId="8A32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8B320000">
            <w:pPr>
              <w:rPr>
                <w:sz w:val="20"/>
              </w:rPr>
            </w:pPr>
            <w:r>
              <w:rPr>
                <w:sz w:val="20"/>
              </w:rPr>
              <w:t>621</w:t>
            </w:r>
          </w:p>
        </w:tc>
        <w:tc>
          <w:tcPr>
            <w:tcW w:type="dxa" w:w="426"/>
            <w:shd w:fill="auto" w:val="clear"/>
          </w:tcPr>
          <w:p w14:paraId="8C320000">
            <w:pPr>
              <w:rPr>
                <w:sz w:val="20"/>
              </w:rPr>
            </w:pPr>
            <w:r>
              <w:rPr>
                <w:sz w:val="20"/>
              </w:rPr>
              <w:t>01</w:t>
            </w:r>
          </w:p>
        </w:tc>
        <w:tc>
          <w:tcPr>
            <w:tcW w:type="dxa" w:w="425"/>
            <w:shd w:fill="auto" w:val="clear"/>
          </w:tcPr>
          <w:p w14:paraId="8D320000">
            <w:pPr>
              <w:rPr>
                <w:sz w:val="20"/>
              </w:rPr>
            </w:pPr>
            <w:r>
              <w:rPr>
                <w:sz w:val="20"/>
              </w:rPr>
              <w:t>13</w:t>
            </w:r>
          </w:p>
        </w:tc>
        <w:tc>
          <w:tcPr>
            <w:tcW w:type="dxa" w:w="1559"/>
            <w:shd w:fill="auto" w:val="clear"/>
          </w:tcPr>
          <w:p w14:paraId="8E320000">
            <w:pPr>
              <w:rPr>
                <w:sz w:val="20"/>
              </w:rPr>
            </w:pPr>
            <w:r>
              <w:rPr>
                <w:sz w:val="20"/>
              </w:rPr>
              <w:t>84 1 00 20050</w:t>
            </w:r>
          </w:p>
        </w:tc>
        <w:tc>
          <w:tcPr>
            <w:tcW w:type="dxa" w:w="567"/>
            <w:shd w:fill="auto" w:val="clear"/>
          </w:tcPr>
          <w:p w14:paraId="8F320000">
            <w:pPr>
              <w:rPr>
                <w:sz w:val="20"/>
              </w:rPr>
            </w:pPr>
            <w:r>
              <w:rPr>
                <w:sz w:val="20"/>
              </w:rPr>
              <w:t>000</w:t>
            </w:r>
          </w:p>
        </w:tc>
        <w:tc>
          <w:tcPr>
            <w:tcW w:type="dxa" w:w="1438"/>
            <w:shd w:fill="auto" w:val="clear"/>
          </w:tcPr>
          <w:p w14:paraId="90320000">
            <w:pPr>
              <w:ind/>
              <w:jc w:val="right"/>
              <w:rPr>
                <w:sz w:val="20"/>
              </w:rPr>
            </w:pPr>
            <w:r>
              <w:rPr>
                <w:sz w:val="20"/>
              </w:rPr>
              <w:t>353,55</w:t>
            </w:r>
          </w:p>
        </w:tc>
      </w:tr>
      <w:tr>
        <w:trPr>
          <w:trHeight w:hRule="atLeast" w:val="20"/>
        </w:trPr>
        <w:tc>
          <w:tcPr>
            <w:tcW w:type="dxa" w:w="4678"/>
            <w:shd w:fill="auto" w:val="clear"/>
          </w:tcPr>
          <w:p w14:paraId="91320000">
            <w:pPr>
              <w:rPr>
                <w:sz w:val="20"/>
              </w:rPr>
            </w:pPr>
            <w:r>
              <w:rPr>
                <w:sz w:val="20"/>
              </w:rPr>
              <w:t>Исполнение судебных актов</w:t>
            </w:r>
          </w:p>
        </w:tc>
        <w:tc>
          <w:tcPr>
            <w:tcW w:type="dxa" w:w="567"/>
            <w:shd w:fill="auto" w:val="clear"/>
          </w:tcPr>
          <w:p w14:paraId="92320000">
            <w:pPr>
              <w:rPr>
                <w:sz w:val="20"/>
              </w:rPr>
            </w:pPr>
            <w:r>
              <w:rPr>
                <w:sz w:val="20"/>
              </w:rPr>
              <w:t>621</w:t>
            </w:r>
          </w:p>
        </w:tc>
        <w:tc>
          <w:tcPr>
            <w:tcW w:type="dxa" w:w="426"/>
            <w:shd w:fill="auto" w:val="clear"/>
          </w:tcPr>
          <w:p w14:paraId="93320000">
            <w:pPr>
              <w:rPr>
                <w:sz w:val="20"/>
              </w:rPr>
            </w:pPr>
            <w:r>
              <w:rPr>
                <w:sz w:val="20"/>
              </w:rPr>
              <w:t>01</w:t>
            </w:r>
          </w:p>
        </w:tc>
        <w:tc>
          <w:tcPr>
            <w:tcW w:type="dxa" w:w="425"/>
            <w:shd w:fill="auto" w:val="clear"/>
          </w:tcPr>
          <w:p w14:paraId="94320000">
            <w:pPr>
              <w:rPr>
                <w:sz w:val="20"/>
              </w:rPr>
            </w:pPr>
            <w:r>
              <w:rPr>
                <w:sz w:val="20"/>
              </w:rPr>
              <w:t>13</w:t>
            </w:r>
          </w:p>
        </w:tc>
        <w:tc>
          <w:tcPr>
            <w:tcW w:type="dxa" w:w="1559"/>
            <w:shd w:fill="auto" w:val="clear"/>
          </w:tcPr>
          <w:p w14:paraId="95320000">
            <w:pPr>
              <w:rPr>
                <w:sz w:val="20"/>
              </w:rPr>
            </w:pPr>
            <w:r>
              <w:rPr>
                <w:sz w:val="20"/>
              </w:rPr>
              <w:t>84 1 00 20050</w:t>
            </w:r>
          </w:p>
        </w:tc>
        <w:tc>
          <w:tcPr>
            <w:tcW w:type="dxa" w:w="567"/>
            <w:shd w:fill="auto" w:val="clear"/>
          </w:tcPr>
          <w:p w14:paraId="96320000">
            <w:pPr>
              <w:rPr>
                <w:sz w:val="20"/>
              </w:rPr>
            </w:pPr>
            <w:r>
              <w:rPr>
                <w:sz w:val="20"/>
              </w:rPr>
              <w:t>830</w:t>
            </w:r>
          </w:p>
        </w:tc>
        <w:tc>
          <w:tcPr>
            <w:tcW w:type="dxa" w:w="1438"/>
            <w:shd w:fill="auto" w:val="clear"/>
          </w:tcPr>
          <w:p w14:paraId="97320000">
            <w:pPr>
              <w:ind/>
              <w:jc w:val="right"/>
              <w:rPr>
                <w:sz w:val="20"/>
              </w:rPr>
            </w:pPr>
            <w:r>
              <w:rPr>
                <w:sz w:val="20"/>
              </w:rPr>
              <w:t>353,55</w:t>
            </w:r>
          </w:p>
        </w:tc>
      </w:tr>
      <w:tr>
        <w:trPr>
          <w:trHeight w:hRule="atLeast" w:val="20"/>
        </w:trPr>
        <w:tc>
          <w:tcPr>
            <w:tcW w:type="dxa" w:w="4678"/>
            <w:shd w:fill="auto" w:val="clear"/>
          </w:tcPr>
          <w:p w14:paraId="9832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99320000">
            <w:pPr>
              <w:rPr>
                <w:sz w:val="20"/>
              </w:rPr>
            </w:pPr>
            <w:r>
              <w:rPr>
                <w:sz w:val="20"/>
              </w:rPr>
              <w:t>621</w:t>
            </w:r>
          </w:p>
        </w:tc>
        <w:tc>
          <w:tcPr>
            <w:tcW w:type="dxa" w:w="426"/>
            <w:shd w:fill="auto" w:val="clear"/>
          </w:tcPr>
          <w:p w14:paraId="9A320000">
            <w:pPr>
              <w:rPr>
                <w:sz w:val="20"/>
              </w:rPr>
            </w:pPr>
            <w:r>
              <w:rPr>
                <w:sz w:val="20"/>
              </w:rPr>
              <w:t>01</w:t>
            </w:r>
          </w:p>
        </w:tc>
        <w:tc>
          <w:tcPr>
            <w:tcW w:type="dxa" w:w="425"/>
            <w:shd w:fill="auto" w:val="clear"/>
          </w:tcPr>
          <w:p w14:paraId="9B320000">
            <w:pPr>
              <w:rPr>
                <w:sz w:val="20"/>
              </w:rPr>
            </w:pPr>
            <w:r>
              <w:rPr>
                <w:sz w:val="20"/>
              </w:rPr>
              <w:t>13</w:t>
            </w:r>
          </w:p>
        </w:tc>
        <w:tc>
          <w:tcPr>
            <w:tcW w:type="dxa" w:w="1559"/>
            <w:shd w:fill="auto" w:val="clear"/>
          </w:tcPr>
          <w:p w14:paraId="9C320000">
            <w:pPr>
              <w:rPr>
                <w:sz w:val="20"/>
              </w:rPr>
            </w:pPr>
            <w:r>
              <w:rPr>
                <w:sz w:val="20"/>
              </w:rPr>
              <w:t>84 1 00 78930</w:t>
            </w:r>
          </w:p>
        </w:tc>
        <w:tc>
          <w:tcPr>
            <w:tcW w:type="dxa" w:w="567"/>
            <w:shd w:fill="auto" w:val="clear"/>
          </w:tcPr>
          <w:p w14:paraId="9D320000">
            <w:pPr>
              <w:rPr>
                <w:sz w:val="20"/>
              </w:rPr>
            </w:pPr>
            <w:r>
              <w:rPr>
                <w:sz w:val="20"/>
              </w:rPr>
              <w:t>000</w:t>
            </w:r>
          </w:p>
        </w:tc>
        <w:tc>
          <w:tcPr>
            <w:tcW w:type="dxa" w:w="1438"/>
            <w:shd w:fill="auto" w:val="clear"/>
          </w:tcPr>
          <w:p w14:paraId="9E320000">
            <w:pPr>
              <w:ind/>
              <w:jc w:val="right"/>
              <w:rPr>
                <w:sz w:val="20"/>
              </w:rPr>
            </w:pPr>
            <w:r>
              <w:rPr>
                <w:sz w:val="20"/>
              </w:rPr>
              <w:t>600,05</w:t>
            </w:r>
          </w:p>
        </w:tc>
      </w:tr>
      <w:tr>
        <w:trPr>
          <w:trHeight w:hRule="atLeast" w:val="20"/>
        </w:trPr>
        <w:tc>
          <w:tcPr>
            <w:tcW w:type="dxa" w:w="4678"/>
            <w:shd w:fill="auto" w:val="clear"/>
          </w:tcPr>
          <w:p w14:paraId="9F320000">
            <w:pPr>
              <w:rPr>
                <w:sz w:val="20"/>
              </w:rPr>
            </w:pPr>
            <w:r>
              <w:rPr>
                <w:sz w:val="20"/>
              </w:rPr>
              <w:t>Расходы на выплаты персоналу казенных учреждений</w:t>
            </w:r>
          </w:p>
        </w:tc>
        <w:tc>
          <w:tcPr>
            <w:tcW w:type="dxa" w:w="567"/>
            <w:shd w:fill="auto" w:val="clear"/>
          </w:tcPr>
          <w:p w14:paraId="A0320000">
            <w:pPr>
              <w:rPr>
                <w:sz w:val="20"/>
              </w:rPr>
            </w:pPr>
            <w:r>
              <w:rPr>
                <w:sz w:val="20"/>
              </w:rPr>
              <w:t>621</w:t>
            </w:r>
          </w:p>
        </w:tc>
        <w:tc>
          <w:tcPr>
            <w:tcW w:type="dxa" w:w="426"/>
            <w:shd w:fill="auto" w:val="clear"/>
          </w:tcPr>
          <w:p w14:paraId="A1320000">
            <w:pPr>
              <w:rPr>
                <w:sz w:val="20"/>
              </w:rPr>
            </w:pPr>
            <w:r>
              <w:rPr>
                <w:sz w:val="20"/>
              </w:rPr>
              <w:t>01</w:t>
            </w:r>
          </w:p>
        </w:tc>
        <w:tc>
          <w:tcPr>
            <w:tcW w:type="dxa" w:w="425"/>
            <w:shd w:fill="auto" w:val="clear"/>
          </w:tcPr>
          <w:p w14:paraId="A2320000">
            <w:pPr>
              <w:rPr>
                <w:sz w:val="20"/>
              </w:rPr>
            </w:pPr>
            <w:r>
              <w:rPr>
                <w:sz w:val="20"/>
              </w:rPr>
              <w:t>13</w:t>
            </w:r>
          </w:p>
        </w:tc>
        <w:tc>
          <w:tcPr>
            <w:tcW w:type="dxa" w:w="1559"/>
            <w:shd w:fill="auto" w:val="clear"/>
          </w:tcPr>
          <w:p w14:paraId="A3320000">
            <w:pPr>
              <w:rPr>
                <w:sz w:val="20"/>
              </w:rPr>
            </w:pPr>
            <w:r>
              <w:rPr>
                <w:sz w:val="20"/>
              </w:rPr>
              <w:t>84 1 00 78930</w:t>
            </w:r>
          </w:p>
        </w:tc>
        <w:tc>
          <w:tcPr>
            <w:tcW w:type="dxa" w:w="567"/>
            <w:shd w:fill="auto" w:val="clear"/>
          </w:tcPr>
          <w:p w14:paraId="A4320000">
            <w:pPr>
              <w:rPr>
                <w:sz w:val="20"/>
              </w:rPr>
            </w:pPr>
            <w:r>
              <w:rPr>
                <w:sz w:val="20"/>
              </w:rPr>
              <w:t>110</w:t>
            </w:r>
          </w:p>
        </w:tc>
        <w:tc>
          <w:tcPr>
            <w:tcW w:type="dxa" w:w="1438"/>
            <w:shd w:fill="auto" w:val="clear"/>
          </w:tcPr>
          <w:p w14:paraId="A5320000">
            <w:pPr>
              <w:ind/>
              <w:jc w:val="right"/>
              <w:rPr>
                <w:sz w:val="20"/>
              </w:rPr>
            </w:pPr>
            <w:r>
              <w:rPr>
                <w:sz w:val="20"/>
              </w:rPr>
              <w:t>120,80</w:t>
            </w:r>
          </w:p>
        </w:tc>
      </w:tr>
      <w:tr>
        <w:trPr>
          <w:trHeight w:hRule="atLeast" w:val="20"/>
        </w:trPr>
        <w:tc>
          <w:tcPr>
            <w:tcW w:type="dxa" w:w="4678"/>
            <w:shd w:fill="auto" w:val="clear"/>
          </w:tcPr>
          <w:p w14:paraId="A6320000">
            <w:pPr>
              <w:rPr>
                <w:sz w:val="20"/>
              </w:rPr>
            </w:pPr>
            <w:r>
              <w:rPr>
                <w:sz w:val="20"/>
              </w:rPr>
              <w:t>Расходы на выплаты персоналу государственных (муниципальных) органов</w:t>
            </w:r>
          </w:p>
        </w:tc>
        <w:tc>
          <w:tcPr>
            <w:tcW w:type="dxa" w:w="567"/>
            <w:shd w:fill="auto" w:val="clear"/>
          </w:tcPr>
          <w:p w14:paraId="A7320000">
            <w:pPr>
              <w:rPr>
                <w:sz w:val="20"/>
              </w:rPr>
            </w:pPr>
            <w:r>
              <w:rPr>
                <w:sz w:val="20"/>
              </w:rPr>
              <w:t>621</w:t>
            </w:r>
          </w:p>
        </w:tc>
        <w:tc>
          <w:tcPr>
            <w:tcW w:type="dxa" w:w="426"/>
            <w:shd w:fill="auto" w:val="clear"/>
          </w:tcPr>
          <w:p w14:paraId="A8320000">
            <w:pPr>
              <w:rPr>
                <w:sz w:val="20"/>
              </w:rPr>
            </w:pPr>
            <w:r>
              <w:rPr>
                <w:sz w:val="20"/>
              </w:rPr>
              <w:t>01</w:t>
            </w:r>
          </w:p>
        </w:tc>
        <w:tc>
          <w:tcPr>
            <w:tcW w:type="dxa" w:w="425"/>
            <w:shd w:fill="auto" w:val="clear"/>
          </w:tcPr>
          <w:p w14:paraId="A9320000">
            <w:pPr>
              <w:rPr>
                <w:sz w:val="20"/>
              </w:rPr>
            </w:pPr>
            <w:r>
              <w:rPr>
                <w:sz w:val="20"/>
              </w:rPr>
              <w:t>13</w:t>
            </w:r>
          </w:p>
        </w:tc>
        <w:tc>
          <w:tcPr>
            <w:tcW w:type="dxa" w:w="1559"/>
            <w:shd w:fill="auto" w:val="clear"/>
          </w:tcPr>
          <w:p w14:paraId="AA320000">
            <w:pPr>
              <w:rPr>
                <w:sz w:val="20"/>
              </w:rPr>
            </w:pPr>
            <w:r>
              <w:rPr>
                <w:sz w:val="20"/>
              </w:rPr>
              <w:t>84 1 00 78930</w:t>
            </w:r>
          </w:p>
        </w:tc>
        <w:tc>
          <w:tcPr>
            <w:tcW w:type="dxa" w:w="567"/>
            <w:shd w:fill="auto" w:val="clear"/>
          </w:tcPr>
          <w:p w14:paraId="AB320000">
            <w:pPr>
              <w:rPr>
                <w:sz w:val="20"/>
              </w:rPr>
            </w:pPr>
            <w:r>
              <w:rPr>
                <w:sz w:val="20"/>
              </w:rPr>
              <w:t>120</w:t>
            </w:r>
          </w:p>
        </w:tc>
        <w:tc>
          <w:tcPr>
            <w:tcW w:type="dxa" w:w="1438"/>
            <w:shd w:fill="auto" w:val="clear"/>
          </w:tcPr>
          <w:p w14:paraId="AC320000">
            <w:pPr>
              <w:ind/>
              <w:jc w:val="right"/>
              <w:rPr>
                <w:sz w:val="20"/>
              </w:rPr>
            </w:pPr>
            <w:r>
              <w:rPr>
                <w:sz w:val="20"/>
              </w:rPr>
              <w:t>479,25</w:t>
            </w:r>
          </w:p>
        </w:tc>
      </w:tr>
      <w:tr>
        <w:trPr>
          <w:trHeight w:hRule="atLeast" w:val="20"/>
        </w:trPr>
        <w:tc>
          <w:tcPr>
            <w:tcW w:type="dxa" w:w="4678"/>
            <w:shd w:fill="auto" w:val="clear"/>
          </w:tcPr>
          <w:p w14:paraId="AD320000">
            <w:pPr>
              <w:rPr>
                <w:sz w:val="20"/>
              </w:rPr>
            </w:pPr>
            <w:r>
              <w:rPr>
                <w:sz w:val="20"/>
              </w:rPr>
              <w:t>Расходы, предусмотренные на иные цели</w:t>
            </w:r>
          </w:p>
        </w:tc>
        <w:tc>
          <w:tcPr>
            <w:tcW w:type="dxa" w:w="567"/>
            <w:shd w:fill="auto" w:val="clear"/>
          </w:tcPr>
          <w:p w14:paraId="AE320000">
            <w:pPr>
              <w:rPr>
                <w:sz w:val="20"/>
              </w:rPr>
            </w:pPr>
            <w:r>
              <w:rPr>
                <w:sz w:val="20"/>
              </w:rPr>
              <w:t>621</w:t>
            </w:r>
          </w:p>
        </w:tc>
        <w:tc>
          <w:tcPr>
            <w:tcW w:type="dxa" w:w="426"/>
            <w:shd w:fill="auto" w:val="clear"/>
          </w:tcPr>
          <w:p w14:paraId="AF320000">
            <w:pPr>
              <w:rPr>
                <w:sz w:val="20"/>
              </w:rPr>
            </w:pPr>
            <w:r>
              <w:rPr>
                <w:sz w:val="20"/>
              </w:rPr>
              <w:t>01</w:t>
            </w:r>
          </w:p>
        </w:tc>
        <w:tc>
          <w:tcPr>
            <w:tcW w:type="dxa" w:w="425"/>
            <w:shd w:fill="auto" w:val="clear"/>
          </w:tcPr>
          <w:p w14:paraId="B0320000">
            <w:pPr>
              <w:rPr>
                <w:sz w:val="20"/>
              </w:rPr>
            </w:pPr>
            <w:r>
              <w:rPr>
                <w:sz w:val="20"/>
              </w:rPr>
              <w:t>13</w:t>
            </w:r>
          </w:p>
        </w:tc>
        <w:tc>
          <w:tcPr>
            <w:tcW w:type="dxa" w:w="1559"/>
            <w:shd w:fill="auto" w:val="clear"/>
          </w:tcPr>
          <w:p w14:paraId="B1320000">
            <w:pPr>
              <w:rPr>
                <w:sz w:val="20"/>
              </w:rPr>
            </w:pPr>
            <w:r>
              <w:rPr>
                <w:sz w:val="20"/>
              </w:rPr>
              <w:t>84 2 00 00000</w:t>
            </w:r>
          </w:p>
        </w:tc>
        <w:tc>
          <w:tcPr>
            <w:tcW w:type="dxa" w:w="567"/>
            <w:shd w:fill="auto" w:val="clear"/>
          </w:tcPr>
          <w:p w14:paraId="B2320000">
            <w:pPr>
              <w:rPr>
                <w:sz w:val="20"/>
              </w:rPr>
            </w:pPr>
            <w:r>
              <w:rPr>
                <w:sz w:val="20"/>
              </w:rPr>
              <w:t>000</w:t>
            </w:r>
          </w:p>
        </w:tc>
        <w:tc>
          <w:tcPr>
            <w:tcW w:type="dxa" w:w="1438"/>
            <w:shd w:fill="auto" w:val="clear"/>
          </w:tcPr>
          <w:p w14:paraId="B3320000">
            <w:pPr>
              <w:ind/>
              <w:jc w:val="right"/>
              <w:rPr>
                <w:sz w:val="20"/>
              </w:rPr>
            </w:pPr>
            <w:r>
              <w:rPr>
                <w:sz w:val="20"/>
              </w:rPr>
              <w:t>600,00</w:t>
            </w:r>
          </w:p>
        </w:tc>
      </w:tr>
      <w:tr>
        <w:trPr>
          <w:trHeight w:hRule="atLeast" w:val="20"/>
        </w:trPr>
        <w:tc>
          <w:tcPr>
            <w:tcW w:type="dxa" w:w="4678"/>
            <w:shd w:fill="auto" w:val="clear"/>
          </w:tcPr>
          <w:p w14:paraId="B432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567"/>
            <w:shd w:fill="auto" w:val="clear"/>
          </w:tcPr>
          <w:p w14:paraId="B5320000">
            <w:pPr>
              <w:rPr>
                <w:sz w:val="20"/>
              </w:rPr>
            </w:pPr>
            <w:r>
              <w:rPr>
                <w:sz w:val="20"/>
              </w:rPr>
              <w:t>621</w:t>
            </w:r>
          </w:p>
        </w:tc>
        <w:tc>
          <w:tcPr>
            <w:tcW w:type="dxa" w:w="426"/>
            <w:shd w:fill="auto" w:val="clear"/>
          </w:tcPr>
          <w:p w14:paraId="B6320000">
            <w:pPr>
              <w:rPr>
                <w:sz w:val="20"/>
              </w:rPr>
            </w:pPr>
            <w:r>
              <w:rPr>
                <w:sz w:val="20"/>
              </w:rPr>
              <w:t>01</w:t>
            </w:r>
          </w:p>
        </w:tc>
        <w:tc>
          <w:tcPr>
            <w:tcW w:type="dxa" w:w="425"/>
            <w:shd w:fill="auto" w:val="clear"/>
          </w:tcPr>
          <w:p w14:paraId="B7320000">
            <w:pPr>
              <w:rPr>
                <w:sz w:val="20"/>
              </w:rPr>
            </w:pPr>
            <w:r>
              <w:rPr>
                <w:sz w:val="20"/>
              </w:rPr>
              <w:t>13</w:t>
            </w:r>
          </w:p>
        </w:tc>
        <w:tc>
          <w:tcPr>
            <w:tcW w:type="dxa" w:w="1559"/>
            <w:shd w:fill="auto" w:val="clear"/>
          </w:tcPr>
          <w:p w14:paraId="B8320000">
            <w:pPr>
              <w:rPr>
                <w:sz w:val="20"/>
              </w:rPr>
            </w:pPr>
            <w:r>
              <w:rPr>
                <w:sz w:val="20"/>
              </w:rPr>
              <w:t>84 2 00 20740</w:t>
            </w:r>
          </w:p>
        </w:tc>
        <w:tc>
          <w:tcPr>
            <w:tcW w:type="dxa" w:w="567"/>
            <w:shd w:fill="auto" w:val="clear"/>
          </w:tcPr>
          <w:p w14:paraId="B9320000">
            <w:pPr>
              <w:rPr>
                <w:sz w:val="20"/>
              </w:rPr>
            </w:pPr>
            <w:r>
              <w:rPr>
                <w:sz w:val="20"/>
              </w:rPr>
              <w:t>000</w:t>
            </w:r>
          </w:p>
        </w:tc>
        <w:tc>
          <w:tcPr>
            <w:tcW w:type="dxa" w:w="1438"/>
            <w:shd w:fill="auto" w:val="clear"/>
          </w:tcPr>
          <w:p w14:paraId="BA320000">
            <w:pPr>
              <w:ind/>
              <w:jc w:val="right"/>
              <w:rPr>
                <w:sz w:val="20"/>
              </w:rPr>
            </w:pPr>
            <w:r>
              <w:rPr>
                <w:sz w:val="20"/>
              </w:rPr>
              <w:t>550,00</w:t>
            </w:r>
          </w:p>
        </w:tc>
      </w:tr>
      <w:tr>
        <w:trPr>
          <w:trHeight w:hRule="atLeast" w:val="20"/>
        </w:trPr>
        <w:tc>
          <w:tcPr>
            <w:tcW w:type="dxa" w:w="4678"/>
            <w:shd w:fill="auto" w:val="clear"/>
          </w:tcPr>
          <w:p w14:paraId="BB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C320000">
            <w:pPr>
              <w:rPr>
                <w:sz w:val="20"/>
              </w:rPr>
            </w:pPr>
            <w:r>
              <w:rPr>
                <w:sz w:val="20"/>
              </w:rPr>
              <w:t>621</w:t>
            </w:r>
          </w:p>
        </w:tc>
        <w:tc>
          <w:tcPr>
            <w:tcW w:type="dxa" w:w="426"/>
            <w:shd w:fill="auto" w:val="clear"/>
          </w:tcPr>
          <w:p w14:paraId="BD320000">
            <w:pPr>
              <w:rPr>
                <w:sz w:val="20"/>
              </w:rPr>
            </w:pPr>
            <w:r>
              <w:rPr>
                <w:sz w:val="20"/>
              </w:rPr>
              <w:t>01</w:t>
            </w:r>
          </w:p>
        </w:tc>
        <w:tc>
          <w:tcPr>
            <w:tcW w:type="dxa" w:w="425"/>
            <w:shd w:fill="auto" w:val="clear"/>
          </w:tcPr>
          <w:p w14:paraId="BE320000">
            <w:pPr>
              <w:rPr>
                <w:sz w:val="20"/>
              </w:rPr>
            </w:pPr>
            <w:r>
              <w:rPr>
                <w:sz w:val="20"/>
              </w:rPr>
              <w:t>13</w:t>
            </w:r>
          </w:p>
        </w:tc>
        <w:tc>
          <w:tcPr>
            <w:tcW w:type="dxa" w:w="1559"/>
            <w:shd w:fill="auto" w:val="clear"/>
          </w:tcPr>
          <w:p w14:paraId="BF320000">
            <w:pPr>
              <w:rPr>
                <w:sz w:val="20"/>
              </w:rPr>
            </w:pPr>
            <w:r>
              <w:rPr>
                <w:sz w:val="20"/>
              </w:rPr>
              <w:t>84 2 00 20740</w:t>
            </w:r>
          </w:p>
        </w:tc>
        <w:tc>
          <w:tcPr>
            <w:tcW w:type="dxa" w:w="567"/>
            <w:shd w:fill="auto" w:val="clear"/>
          </w:tcPr>
          <w:p w14:paraId="C0320000">
            <w:pPr>
              <w:rPr>
                <w:sz w:val="20"/>
              </w:rPr>
            </w:pPr>
            <w:r>
              <w:rPr>
                <w:sz w:val="20"/>
              </w:rPr>
              <w:t>240</w:t>
            </w:r>
          </w:p>
        </w:tc>
        <w:tc>
          <w:tcPr>
            <w:tcW w:type="dxa" w:w="1438"/>
            <w:shd w:fill="auto" w:val="clear"/>
          </w:tcPr>
          <w:p w14:paraId="C1320000">
            <w:pPr>
              <w:ind/>
              <w:jc w:val="right"/>
              <w:rPr>
                <w:sz w:val="20"/>
              </w:rPr>
            </w:pPr>
            <w:r>
              <w:rPr>
                <w:sz w:val="20"/>
              </w:rPr>
              <w:t>200,00</w:t>
            </w:r>
          </w:p>
        </w:tc>
      </w:tr>
      <w:tr>
        <w:trPr>
          <w:trHeight w:hRule="atLeast" w:val="20"/>
        </w:trPr>
        <w:tc>
          <w:tcPr>
            <w:tcW w:type="dxa" w:w="4678"/>
            <w:shd w:fill="auto" w:val="clear"/>
          </w:tcPr>
          <w:p w14:paraId="C2320000">
            <w:pPr>
              <w:rPr>
                <w:sz w:val="20"/>
              </w:rPr>
            </w:pPr>
            <w:r>
              <w:rPr>
                <w:sz w:val="20"/>
              </w:rPr>
              <w:t>Исполнение судебных актов</w:t>
            </w:r>
          </w:p>
        </w:tc>
        <w:tc>
          <w:tcPr>
            <w:tcW w:type="dxa" w:w="567"/>
            <w:shd w:fill="auto" w:val="clear"/>
          </w:tcPr>
          <w:p w14:paraId="C3320000">
            <w:pPr>
              <w:rPr>
                <w:sz w:val="20"/>
              </w:rPr>
            </w:pPr>
            <w:r>
              <w:rPr>
                <w:sz w:val="20"/>
              </w:rPr>
              <w:t>621</w:t>
            </w:r>
          </w:p>
        </w:tc>
        <w:tc>
          <w:tcPr>
            <w:tcW w:type="dxa" w:w="426"/>
            <w:shd w:fill="auto" w:val="clear"/>
          </w:tcPr>
          <w:p w14:paraId="C4320000">
            <w:pPr>
              <w:rPr>
                <w:sz w:val="20"/>
              </w:rPr>
            </w:pPr>
            <w:r>
              <w:rPr>
                <w:sz w:val="20"/>
              </w:rPr>
              <w:t>01</w:t>
            </w:r>
          </w:p>
        </w:tc>
        <w:tc>
          <w:tcPr>
            <w:tcW w:type="dxa" w:w="425"/>
            <w:shd w:fill="auto" w:val="clear"/>
          </w:tcPr>
          <w:p w14:paraId="C5320000">
            <w:pPr>
              <w:rPr>
                <w:sz w:val="20"/>
              </w:rPr>
            </w:pPr>
            <w:r>
              <w:rPr>
                <w:sz w:val="20"/>
              </w:rPr>
              <w:t>13</w:t>
            </w:r>
          </w:p>
        </w:tc>
        <w:tc>
          <w:tcPr>
            <w:tcW w:type="dxa" w:w="1559"/>
            <w:shd w:fill="auto" w:val="clear"/>
          </w:tcPr>
          <w:p w14:paraId="C6320000">
            <w:pPr>
              <w:rPr>
                <w:sz w:val="20"/>
              </w:rPr>
            </w:pPr>
            <w:r>
              <w:rPr>
                <w:sz w:val="20"/>
              </w:rPr>
              <w:t>84 2 00 20740</w:t>
            </w:r>
          </w:p>
        </w:tc>
        <w:tc>
          <w:tcPr>
            <w:tcW w:type="dxa" w:w="567"/>
            <w:shd w:fill="auto" w:val="clear"/>
          </w:tcPr>
          <w:p w14:paraId="C7320000">
            <w:pPr>
              <w:rPr>
                <w:sz w:val="20"/>
              </w:rPr>
            </w:pPr>
            <w:r>
              <w:rPr>
                <w:sz w:val="20"/>
              </w:rPr>
              <w:t>830</w:t>
            </w:r>
          </w:p>
        </w:tc>
        <w:tc>
          <w:tcPr>
            <w:tcW w:type="dxa" w:w="1438"/>
            <w:shd w:fill="auto" w:val="clear"/>
          </w:tcPr>
          <w:p w14:paraId="C8320000">
            <w:pPr>
              <w:ind/>
              <w:jc w:val="right"/>
              <w:rPr>
                <w:sz w:val="20"/>
              </w:rPr>
            </w:pPr>
            <w:r>
              <w:rPr>
                <w:sz w:val="20"/>
              </w:rPr>
              <w:t>350,00</w:t>
            </w:r>
          </w:p>
        </w:tc>
      </w:tr>
      <w:tr>
        <w:trPr>
          <w:trHeight w:hRule="atLeast" w:val="20"/>
        </w:trPr>
        <w:tc>
          <w:tcPr>
            <w:tcW w:type="dxa" w:w="4678"/>
            <w:shd w:fill="auto" w:val="clear"/>
          </w:tcPr>
          <w:p w14:paraId="C932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567"/>
            <w:shd w:fill="auto" w:val="clear"/>
          </w:tcPr>
          <w:p w14:paraId="CA320000">
            <w:pPr>
              <w:rPr>
                <w:sz w:val="20"/>
              </w:rPr>
            </w:pPr>
            <w:r>
              <w:rPr>
                <w:sz w:val="20"/>
              </w:rPr>
              <w:t>621</w:t>
            </w:r>
          </w:p>
        </w:tc>
        <w:tc>
          <w:tcPr>
            <w:tcW w:type="dxa" w:w="426"/>
            <w:shd w:fill="auto" w:val="clear"/>
          </w:tcPr>
          <w:p w14:paraId="CB320000">
            <w:pPr>
              <w:rPr>
                <w:sz w:val="20"/>
              </w:rPr>
            </w:pPr>
            <w:r>
              <w:rPr>
                <w:sz w:val="20"/>
              </w:rPr>
              <w:t>01</w:t>
            </w:r>
          </w:p>
        </w:tc>
        <w:tc>
          <w:tcPr>
            <w:tcW w:type="dxa" w:w="425"/>
            <w:shd w:fill="auto" w:val="clear"/>
          </w:tcPr>
          <w:p w14:paraId="CC320000">
            <w:pPr>
              <w:rPr>
                <w:sz w:val="20"/>
              </w:rPr>
            </w:pPr>
            <w:r>
              <w:rPr>
                <w:sz w:val="20"/>
              </w:rPr>
              <w:t>13</w:t>
            </w:r>
          </w:p>
        </w:tc>
        <w:tc>
          <w:tcPr>
            <w:tcW w:type="dxa" w:w="1559"/>
            <w:shd w:fill="auto" w:val="clear"/>
          </w:tcPr>
          <w:p w14:paraId="CD320000">
            <w:pPr>
              <w:rPr>
                <w:sz w:val="20"/>
              </w:rPr>
            </w:pPr>
            <w:r>
              <w:rPr>
                <w:sz w:val="20"/>
              </w:rPr>
              <w:t>84 2 00 21100</w:t>
            </w:r>
          </w:p>
        </w:tc>
        <w:tc>
          <w:tcPr>
            <w:tcW w:type="dxa" w:w="567"/>
            <w:shd w:fill="auto" w:val="clear"/>
          </w:tcPr>
          <w:p w14:paraId="CE320000">
            <w:pPr>
              <w:rPr>
                <w:sz w:val="20"/>
              </w:rPr>
            </w:pPr>
            <w:r>
              <w:rPr>
                <w:sz w:val="20"/>
              </w:rPr>
              <w:t>000</w:t>
            </w:r>
          </w:p>
        </w:tc>
        <w:tc>
          <w:tcPr>
            <w:tcW w:type="dxa" w:w="1438"/>
            <w:shd w:fill="auto" w:val="clear"/>
          </w:tcPr>
          <w:p w14:paraId="CF320000">
            <w:pPr>
              <w:ind/>
              <w:jc w:val="right"/>
              <w:rPr>
                <w:sz w:val="20"/>
              </w:rPr>
            </w:pPr>
            <w:r>
              <w:rPr>
                <w:sz w:val="20"/>
              </w:rPr>
              <w:t>50,00</w:t>
            </w:r>
          </w:p>
        </w:tc>
      </w:tr>
      <w:tr>
        <w:trPr>
          <w:trHeight w:hRule="atLeast" w:val="20"/>
        </w:trPr>
        <w:tc>
          <w:tcPr>
            <w:tcW w:type="dxa" w:w="4678"/>
            <w:shd w:fill="auto" w:val="clear"/>
          </w:tcPr>
          <w:p w14:paraId="D0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1320000">
            <w:pPr>
              <w:rPr>
                <w:sz w:val="20"/>
              </w:rPr>
            </w:pPr>
            <w:r>
              <w:rPr>
                <w:sz w:val="20"/>
              </w:rPr>
              <w:t>621</w:t>
            </w:r>
          </w:p>
        </w:tc>
        <w:tc>
          <w:tcPr>
            <w:tcW w:type="dxa" w:w="426"/>
            <w:shd w:fill="auto" w:val="clear"/>
          </w:tcPr>
          <w:p w14:paraId="D2320000">
            <w:pPr>
              <w:rPr>
                <w:sz w:val="20"/>
              </w:rPr>
            </w:pPr>
            <w:r>
              <w:rPr>
                <w:sz w:val="20"/>
              </w:rPr>
              <w:t>01</w:t>
            </w:r>
          </w:p>
        </w:tc>
        <w:tc>
          <w:tcPr>
            <w:tcW w:type="dxa" w:w="425"/>
            <w:shd w:fill="auto" w:val="clear"/>
          </w:tcPr>
          <w:p w14:paraId="D3320000">
            <w:pPr>
              <w:rPr>
                <w:sz w:val="20"/>
              </w:rPr>
            </w:pPr>
            <w:r>
              <w:rPr>
                <w:sz w:val="20"/>
              </w:rPr>
              <w:t>13</w:t>
            </w:r>
          </w:p>
        </w:tc>
        <w:tc>
          <w:tcPr>
            <w:tcW w:type="dxa" w:w="1559"/>
            <w:shd w:fill="auto" w:val="clear"/>
          </w:tcPr>
          <w:p w14:paraId="D4320000">
            <w:pPr>
              <w:rPr>
                <w:sz w:val="20"/>
              </w:rPr>
            </w:pPr>
            <w:r>
              <w:rPr>
                <w:sz w:val="20"/>
              </w:rPr>
              <w:t>84 2 00 21100</w:t>
            </w:r>
          </w:p>
        </w:tc>
        <w:tc>
          <w:tcPr>
            <w:tcW w:type="dxa" w:w="567"/>
            <w:shd w:fill="auto" w:val="clear"/>
          </w:tcPr>
          <w:p w14:paraId="D5320000">
            <w:pPr>
              <w:rPr>
                <w:sz w:val="20"/>
              </w:rPr>
            </w:pPr>
            <w:r>
              <w:rPr>
                <w:sz w:val="20"/>
              </w:rPr>
              <w:t>240</w:t>
            </w:r>
          </w:p>
        </w:tc>
        <w:tc>
          <w:tcPr>
            <w:tcW w:type="dxa" w:w="1438"/>
            <w:shd w:fill="auto" w:val="clear"/>
          </w:tcPr>
          <w:p w14:paraId="D6320000">
            <w:pPr>
              <w:ind/>
              <w:jc w:val="right"/>
              <w:rPr>
                <w:sz w:val="20"/>
              </w:rPr>
            </w:pPr>
            <w:r>
              <w:rPr>
                <w:sz w:val="20"/>
              </w:rPr>
              <w:t>50,00</w:t>
            </w:r>
          </w:p>
        </w:tc>
      </w:tr>
      <w:tr>
        <w:trPr>
          <w:trHeight w:hRule="atLeast" w:val="20"/>
        </w:trPr>
        <w:tc>
          <w:tcPr>
            <w:tcW w:type="dxa" w:w="4678"/>
            <w:shd w:fill="auto" w:val="clear"/>
          </w:tcPr>
          <w:p w14:paraId="D7320000">
            <w:pPr>
              <w:rPr>
                <w:sz w:val="20"/>
              </w:rPr>
            </w:pPr>
            <w:r>
              <w:rPr>
                <w:sz w:val="20"/>
              </w:rPr>
              <w:t>Национальная экономика</w:t>
            </w:r>
          </w:p>
        </w:tc>
        <w:tc>
          <w:tcPr>
            <w:tcW w:type="dxa" w:w="567"/>
            <w:shd w:fill="auto" w:val="clear"/>
          </w:tcPr>
          <w:p w14:paraId="D8320000">
            <w:pPr>
              <w:rPr>
                <w:sz w:val="20"/>
              </w:rPr>
            </w:pPr>
            <w:r>
              <w:rPr>
                <w:sz w:val="20"/>
              </w:rPr>
              <w:t>621</w:t>
            </w:r>
          </w:p>
        </w:tc>
        <w:tc>
          <w:tcPr>
            <w:tcW w:type="dxa" w:w="426"/>
            <w:shd w:fill="auto" w:val="clear"/>
          </w:tcPr>
          <w:p w14:paraId="D9320000">
            <w:pPr>
              <w:rPr>
                <w:sz w:val="20"/>
              </w:rPr>
            </w:pPr>
            <w:r>
              <w:rPr>
                <w:sz w:val="20"/>
              </w:rPr>
              <w:t>04</w:t>
            </w:r>
          </w:p>
        </w:tc>
        <w:tc>
          <w:tcPr>
            <w:tcW w:type="dxa" w:w="425"/>
            <w:shd w:fill="auto" w:val="clear"/>
          </w:tcPr>
          <w:p w14:paraId="DA320000">
            <w:pPr>
              <w:rPr>
                <w:sz w:val="20"/>
              </w:rPr>
            </w:pPr>
            <w:r>
              <w:rPr>
                <w:sz w:val="20"/>
              </w:rPr>
              <w:t>00</w:t>
            </w:r>
          </w:p>
        </w:tc>
        <w:tc>
          <w:tcPr>
            <w:tcW w:type="dxa" w:w="1559"/>
            <w:shd w:fill="auto" w:val="clear"/>
          </w:tcPr>
          <w:p w14:paraId="DB320000">
            <w:pPr>
              <w:rPr>
                <w:sz w:val="20"/>
              </w:rPr>
            </w:pPr>
            <w:r>
              <w:rPr>
                <w:sz w:val="20"/>
              </w:rPr>
              <w:t>00 0 00 00000</w:t>
            </w:r>
          </w:p>
        </w:tc>
        <w:tc>
          <w:tcPr>
            <w:tcW w:type="dxa" w:w="567"/>
            <w:shd w:fill="auto" w:val="clear"/>
          </w:tcPr>
          <w:p w14:paraId="DC320000">
            <w:pPr>
              <w:rPr>
                <w:sz w:val="20"/>
              </w:rPr>
            </w:pPr>
            <w:r>
              <w:rPr>
                <w:sz w:val="20"/>
              </w:rPr>
              <w:t>000</w:t>
            </w:r>
          </w:p>
        </w:tc>
        <w:tc>
          <w:tcPr>
            <w:tcW w:type="dxa" w:w="1438"/>
            <w:shd w:fill="auto" w:val="clear"/>
          </w:tcPr>
          <w:p w14:paraId="DD320000">
            <w:pPr>
              <w:ind/>
              <w:jc w:val="right"/>
              <w:rPr>
                <w:sz w:val="20"/>
              </w:rPr>
            </w:pPr>
            <w:r>
              <w:rPr>
                <w:sz w:val="20"/>
              </w:rPr>
              <w:t>6 332,24</w:t>
            </w:r>
          </w:p>
        </w:tc>
      </w:tr>
      <w:tr>
        <w:trPr>
          <w:trHeight w:hRule="atLeast" w:val="20"/>
        </w:trPr>
        <w:tc>
          <w:tcPr>
            <w:tcW w:type="dxa" w:w="4678"/>
            <w:shd w:fill="auto" w:val="clear"/>
          </w:tcPr>
          <w:p w14:paraId="DE320000">
            <w:pPr>
              <w:rPr>
                <w:sz w:val="20"/>
              </w:rPr>
            </w:pPr>
            <w:r>
              <w:rPr>
                <w:sz w:val="20"/>
              </w:rPr>
              <w:t>Другие вопросы в области национальной экономики</w:t>
            </w:r>
          </w:p>
        </w:tc>
        <w:tc>
          <w:tcPr>
            <w:tcW w:type="dxa" w:w="567"/>
            <w:shd w:fill="auto" w:val="clear"/>
          </w:tcPr>
          <w:p w14:paraId="DF320000">
            <w:pPr>
              <w:rPr>
                <w:sz w:val="20"/>
              </w:rPr>
            </w:pPr>
            <w:r>
              <w:rPr>
                <w:sz w:val="20"/>
              </w:rPr>
              <w:t>621</w:t>
            </w:r>
          </w:p>
        </w:tc>
        <w:tc>
          <w:tcPr>
            <w:tcW w:type="dxa" w:w="426"/>
            <w:shd w:fill="auto" w:val="clear"/>
          </w:tcPr>
          <w:p w14:paraId="E0320000">
            <w:pPr>
              <w:rPr>
                <w:sz w:val="20"/>
              </w:rPr>
            </w:pPr>
            <w:r>
              <w:rPr>
                <w:sz w:val="20"/>
              </w:rPr>
              <w:t>04</w:t>
            </w:r>
          </w:p>
        </w:tc>
        <w:tc>
          <w:tcPr>
            <w:tcW w:type="dxa" w:w="425"/>
            <w:shd w:fill="auto" w:val="clear"/>
          </w:tcPr>
          <w:p w14:paraId="E1320000">
            <w:pPr>
              <w:rPr>
                <w:sz w:val="20"/>
              </w:rPr>
            </w:pPr>
            <w:r>
              <w:rPr>
                <w:sz w:val="20"/>
              </w:rPr>
              <w:t>12</w:t>
            </w:r>
          </w:p>
        </w:tc>
        <w:tc>
          <w:tcPr>
            <w:tcW w:type="dxa" w:w="1559"/>
            <w:shd w:fill="auto" w:val="clear"/>
          </w:tcPr>
          <w:p w14:paraId="E2320000">
            <w:pPr>
              <w:rPr>
                <w:sz w:val="20"/>
              </w:rPr>
            </w:pPr>
            <w:r>
              <w:rPr>
                <w:sz w:val="20"/>
              </w:rPr>
              <w:t>00 0 00 00000</w:t>
            </w:r>
          </w:p>
        </w:tc>
        <w:tc>
          <w:tcPr>
            <w:tcW w:type="dxa" w:w="567"/>
            <w:shd w:fill="auto" w:val="clear"/>
          </w:tcPr>
          <w:p w14:paraId="E3320000">
            <w:pPr>
              <w:rPr>
                <w:sz w:val="20"/>
              </w:rPr>
            </w:pPr>
            <w:r>
              <w:rPr>
                <w:sz w:val="20"/>
              </w:rPr>
              <w:t>000</w:t>
            </w:r>
          </w:p>
        </w:tc>
        <w:tc>
          <w:tcPr>
            <w:tcW w:type="dxa" w:w="1438"/>
            <w:shd w:fill="auto" w:val="clear"/>
          </w:tcPr>
          <w:p w14:paraId="E4320000">
            <w:pPr>
              <w:ind/>
              <w:jc w:val="right"/>
              <w:rPr>
                <w:sz w:val="20"/>
              </w:rPr>
            </w:pPr>
            <w:r>
              <w:rPr>
                <w:sz w:val="20"/>
              </w:rPr>
              <w:t>6 332,24</w:t>
            </w:r>
          </w:p>
        </w:tc>
      </w:tr>
      <w:tr>
        <w:trPr>
          <w:trHeight w:hRule="atLeast" w:val="20"/>
        </w:trPr>
        <w:tc>
          <w:tcPr>
            <w:tcW w:type="dxa" w:w="4678"/>
            <w:shd w:fill="auto" w:val="clear"/>
          </w:tcPr>
          <w:p w14:paraId="E5320000">
            <w:pPr>
              <w:rPr>
                <w:sz w:val="20"/>
              </w:rPr>
            </w:pPr>
            <w:r>
              <w:rPr>
                <w:sz w:val="20"/>
              </w:rPr>
              <w:t>Муниципальная программа «Развитие градостроительства на территории города Ставрополя»</w:t>
            </w:r>
          </w:p>
        </w:tc>
        <w:tc>
          <w:tcPr>
            <w:tcW w:type="dxa" w:w="567"/>
            <w:shd w:fill="auto" w:val="clear"/>
          </w:tcPr>
          <w:p w14:paraId="E6320000">
            <w:pPr>
              <w:rPr>
                <w:sz w:val="20"/>
              </w:rPr>
            </w:pPr>
            <w:r>
              <w:rPr>
                <w:sz w:val="20"/>
              </w:rPr>
              <w:t>621</w:t>
            </w:r>
          </w:p>
        </w:tc>
        <w:tc>
          <w:tcPr>
            <w:tcW w:type="dxa" w:w="426"/>
            <w:shd w:fill="auto" w:val="clear"/>
          </w:tcPr>
          <w:p w14:paraId="E7320000">
            <w:pPr>
              <w:rPr>
                <w:sz w:val="20"/>
              </w:rPr>
            </w:pPr>
            <w:r>
              <w:rPr>
                <w:sz w:val="20"/>
              </w:rPr>
              <w:t>04</w:t>
            </w:r>
          </w:p>
        </w:tc>
        <w:tc>
          <w:tcPr>
            <w:tcW w:type="dxa" w:w="425"/>
            <w:shd w:fill="auto" w:val="clear"/>
          </w:tcPr>
          <w:p w14:paraId="E8320000">
            <w:pPr>
              <w:rPr>
                <w:sz w:val="20"/>
              </w:rPr>
            </w:pPr>
            <w:r>
              <w:rPr>
                <w:sz w:val="20"/>
              </w:rPr>
              <w:t>12</w:t>
            </w:r>
          </w:p>
        </w:tc>
        <w:tc>
          <w:tcPr>
            <w:tcW w:type="dxa" w:w="1559"/>
            <w:shd w:fill="auto" w:val="clear"/>
          </w:tcPr>
          <w:p w14:paraId="E9320000">
            <w:pPr>
              <w:rPr>
                <w:sz w:val="20"/>
              </w:rPr>
            </w:pPr>
            <w:r>
              <w:rPr>
                <w:sz w:val="20"/>
              </w:rPr>
              <w:t>05 0 00 00000</w:t>
            </w:r>
          </w:p>
        </w:tc>
        <w:tc>
          <w:tcPr>
            <w:tcW w:type="dxa" w:w="567"/>
            <w:shd w:fill="auto" w:val="clear"/>
          </w:tcPr>
          <w:p w14:paraId="EA320000">
            <w:pPr>
              <w:rPr>
                <w:sz w:val="20"/>
              </w:rPr>
            </w:pPr>
            <w:r>
              <w:rPr>
                <w:sz w:val="20"/>
              </w:rPr>
              <w:t>000</w:t>
            </w:r>
          </w:p>
        </w:tc>
        <w:tc>
          <w:tcPr>
            <w:tcW w:type="dxa" w:w="1438"/>
            <w:shd w:fill="auto" w:val="clear"/>
          </w:tcPr>
          <w:p w14:paraId="EB320000">
            <w:pPr>
              <w:ind/>
              <w:jc w:val="right"/>
              <w:rPr>
                <w:sz w:val="20"/>
              </w:rPr>
            </w:pPr>
            <w:r>
              <w:rPr>
                <w:sz w:val="20"/>
              </w:rPr>
              <w:t>5 574,54</w:t>
            </w:r>
          </w:p>
        </w:tc>
      </w:tr>
      <w:tr>
        <w:trPr>
          <w:trHeight w:hRule="atLeast" w:val="20"/>
        </w:trPr>
        <w:tc>
          <w:tcPr>
            <w:tcW w:type="dxa" w:w="4678"/>
            <w:shd w:fill="auto" w:val="clear"/>
          </w:tcPr>
          <w:p w14:paraId="EC320000">
            <w:pPr>
              <w:rPr>
                <w:sz w:val="20"/>
              </w:rPr>
            </w:pPr>
            <w:r>
              <w:rPr>
                <w:sz w:val="20"/>
              </w:rPr>
              <w:t xml:space="preserve">Расходы в рамках реализации муниципальной </w:t>
            </w:r>
            <w:r>
              <w:rPr>
                <w:sz w:val="20"/>
              </w:rPr>
              <w:t>программы «Развитие градостроительства на территории города Ставрополя»</w:t>
            </w:r>
          </w:p>
        </w:tc>
        <w:tc>
          <w:tcPr>
            <w:tcW w:type="dxa" w:w="567"/>
            <w:shd w:fill="auto" w:val="clear"/>
          </w:tcPr>
          <w:p w14:paraId="ED320000">
            <w:pPr>
              <w:rPr>
                <w:sz w:val="20"/>
              </w:rPr>
            </w:pPr>
            <w:r>
              <w:rPr>
                <w:sz w:val="20"/>
              </w:rPr>
              <w:t>621</w:t>
            </w:r>
          </w:p>
        </w:tc>
        <w:tc>
          <w:tcPr>
            <w:tcW w:type="dxa" w:w="426"/>
            <w:shd w:fill="auto" w:val="clear"/>
          </w:tcPr>
          <w:p w14:paraId="EE320000">
            <w:pPr>
              <w:rPr>
                <w:sz w:val="20"/>
              </w:rPr>
            </w:pPr>
            <w:r>
              <w:rPr>
                <w:sz w:val="20"/>
              </w:rPr>
              <w:t>04</w:t>
            </w:r>
          </w:p>
        </w:tc>
        <w:tc>
          <w:tcPr>
            <w:tcW w:type="dxa" w:w="425"/>
            <w:shd w:fill="auto" w:val="clear"/>
          </w:tcPr>
          <w:p w14:paraId="EF320000">
            <w:pPr>
              <w:rPr>
                <w:sz w:val="20"/>
              </w:rPr>
            </w:pPr>
            <w:r>
              <w:rPr>
                <w:sz w:val="20"/>
              </w:rPr>
              <w:t>12</w:t>
            </w:r>
          </w:p>
        </w:tc>
        <w:tc>
          <w:tcPr>
            <w:tcW w:type="dxa" w:w="1559"/>
            <w:shd w:fill="auto" w:val="clear"/>
          </w:tcPr>
          <w:p w14:paraId="F0320000">
            <w:pPr>
              <w:rPr>
                <w:sz w:val="20"/>
              </w:rPr>
            </w:pPr>
            <w:r>
              <w:rPr>
                <w:sz w:val="20"/>
              </w:rPr>
              <w:t>05 Б 00 00000</w:t>
            </w:r>
          </w:p>
        </w:tc>
        <w:tc>
          <w:tcPr>
            <w:tcW w:type="dxa" w:w="567"/>
            <w:shd w:fill="auto" w:val="clear"/>
          </w:tcPr>
          <w:p w14:paraId="F1320000">
            <w:pPr>
              <w:rPr>
                <w:sz w:val="20"/>
              </w:rPr>
            </w:pPr>
            <w:r>
              <w:rPr>
                <w:sz w:val="20"/>
              </w:rPr>
              <w:t>000</w:t>
            </w:r>
          </w:p>
        </w:tc>
        <w:tc>
          <w:tcPr>
            <w:tcW w:type="dxa" w:w="1438"/>
            <w:shd w:fill="auto" w:val="clear"/>
          </w:tcPr>
          <w:p w14:paraId="F2320000">
            <w:pPr>
              <w:ind/>
              <w:jc w:val="right"/>
              <w:rPr>
                <w:sz w:val="20"/>
              </w:rPr>
            </w:pPr>
            <w:r>
              <w:rPr>
                <w:sz w:val="20"/>
              </w:rPr>
              <w:t>5 574,54</w:t>
            </w:r>
          </w:p>
        </w:tc>
      </w:tr>
      <w:tr>
        <w:trPr>
          <w:trHeight w:hRule="atLeast" w:val="20"/>
        </w:trPr>
        <w:tc>
          <w:tcPr>
            <w:tcW w:type="dxa" w:w="4678"/>
            <w:shd w:fill="auto" w:val="clear"/>
          </w:tcPr>
          <w:p w14:paraId="F332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567"/>
            <w:shd w:fill="auto" w:val="clear"/>
          </w:tcPr>
          <w:p w14:paraId="F4320000">
            <w:pPr>
              <w:rPr>
                <w:sz w:val="20"/>
              </w:rPr>
            </w:pPr>
            <w:r>
              <w:rPr>
                <w:sz w:val="20"/>
              </w:rPr>
              <w:t>621</w:t>
            </w:r>
          </w:p>
        </w:tc>
        <w:tc>
          <w:tcPr>
            <w:tcW w:type="dxa" w:w="426"/>
            <w:shd w:fill="auto" w:val="clear"/>
          </w:tcPr>
          <w:p w14:paraId="F5320000">
            <w:pPr>
              <w:rPr>
                <w:sz w:val="20"/>
              </w:rPr>
            </w:pPr>
            <w:r>
              <w:rPr>
                <w:sz w:val="20"/>
              </w:rPr>
              <w:t>04</w:t>
            </w:r>
          </w:p>
        </w:tc>
        <w:tc>
          <w:tcPr>
            <w:tcW w:type="dxa" w:w="425"/>
            <w:shd w:fill="auto" w:val="clear"/>
          </w:tcPr>
          <w:p w14:paraId="F6320000">
            <w:pPr>
              <w:rPr>
                <w:sz w:val="20"/>
              </w:rPr>
            </w:pPr>
            <w:r>
              <w:rPr>
                <w:sz w:val="20"/>
              </w:rPr>
              <w:t>12</w:t>
            </w:r>
          </w:p>
        </w:tc>
        <w:tc>
          <w:tcPr>
            <w:tcW w:type="dxa" w:w="1559"/>
            <w:shd w:fill="auto" w:val="clear"/>
          </w:tcPr>
          <w:p w14:paraId="F7320000">
            <w:pPr>
              <w:rPr>
                <w:sz w:val="20"/>
              </w:rPr>
            </w:pPr>
            <w:r>
              <w:rPr>
                <w:sz w:val="20"/>
              </w:rPr>
              <w:t>05 Б 01 00000</w:t>
            </w:r>
          </w:p>
        </w:tc>
        <w:tc>
          <w:tcPr>
            <w:tcW w:type="dxa" w:w="567"/>
            <w:shd w:fill="auto" w:val="clear"/>
          </w:tcPr>
          <w:p w14:paraId="F8320000">
            <w:pPr>
              <w:rPr>
                <w:sz w:val="20"/>
              </w:rPr>
            </w:pPr>
            <w:r>
              <w:rPr>
                <w:sz w:val="20"/>
              </w:rPr>
              <w:t>000</w:t>
            </w:r>
          </w:p>
        </w:tc>
        <w:tc>
          <w:tcPr>
            <w:tcW w:type="dxa" w:w="1438"/>
            <w:shd w:fill="auto" w:val="clear"/>
          </w:tcPr>
          <w:p w14:paraId="F9320000">
            <w:pPr>
              <w:ind/>
              <w:jc w:val="right"/>
              <w:rPr>
                <w:sz w:val="20"/>
              </w:rPr>
            </w:pPr>
            <w:r>
              <w:rPr>
                <w:sz w:val="20"/>
              </w:rPr>
              <w:t>4 316,21</w:t>
            </w:r>
          </w:p>
        </w:tc>
      </w:tr>
      <w:tr>
        <w:trPr>
          <w:trHeight w:hRule="atLeast" w:val="20"/>
        </w:trPr>
        <w:tc>
          <w:tcPr>
            <w:tcW w:type="dxa" w:w="4678"/>
            <w:shd w:fill="auto" w:val="clear"/>
          </w:tcPr>
          <w:p w14:paraId="FA320000">
            <w:pPr>
              <w:rPr>
                <w:sz w:val="20"/>
              </w:rPr>
            </w:pPr>
            <w:r>
              <w:rPr>
                <w:sz w:val="20"/>
              </w:rPr>
              <w:t>Расходы на подготовку документов территориального планирования города Ставрополя</w:t>
            </w:r>
          </w:p>
        </w:tc>
        <w:tc>
          <w:tcPr>
            <w:tcW w:type="dxa" w:w="567"/>
            <w:shd w:fill="auto" w:val="clear"/>
          </w:tcPr>
          <w:p w14:paraId="FB320000">
            <w:pPr>
              <w:rPr>
                <w:sz w:val="20"/>
              </w:rPr>
            </w:pPr>
            <w:r>
              <w:rPr>
                <w:sz w:val="20"/>
              </w:rPr>
              <w:t>621</w:t>
            </w:r>
          </w:p>
        </w:tc>
        <w:tc>
          <w:tcPr>
            <w:tcW w:type="dxa" w:w="426"/>
            <w:shd w:fill="auto" w:val="clear"/>
          </w:tcPr>
          <w:p w14:paraId="FC320000">
            <w:pPr>
              <w:rPr>
                <w:sz w:val="20"/>
              </w:rPr>
            </w:pPr>
            <w:r>
              <w:rPr>
                <w:sz w:val="20"/>
              </w:rPr>
              <w:t>04</w:t>
            </w:r>
          </w:p>
        </w:tc>
        <w:tc>
          <w:tcPr>
            <w:tcW w:type="dxa" w:w="425"/>
            <w:shd w:fill="auto" w:val="clear"/>
          </w:tcPr>
          <w:p w14:paraId="FD320000">
            <w:pPr>
              <w:rPr>
                <w:sz w:val="20"/>
              </w:rPr>
            </w:pPr>
            <w:r>
              <w:rPr>
                <w:sz w:val="20"/>
              </w:rPr>
              <w:t>12</w:t>
            </w:r>
          </w:p>
        </w:tc>
        <w:tc>
          <w:tcPr>
            <w:tcW w:type="dxa" w:w="1559"/>
            <w:shd w:fill="auto" w:val="clear"/>
          </w:tcPr>
          <w:p w14:paraId="FE320000">
            <w:pPr>
              <w:rPr>
                <w:sz w:val="20"/>
              </w:rPr>
            </w:pPr>
            <w:r>
              <w:rPr>
                <w:sz w:val="20"/>
              </w:rPr>
              <w:t>05 Б 01 20390</w:t>
            </w:r>
          </w:p>
        </w:tc>
        <w:tc>
          <w:tcPr>
            <w:tcW w:type="dxa" w:w="567"/>
            <w:shd w:fill="auto" w:val="clear"/>
          </w:tcPr>
          <w:p w14:paraId="FF320000">
            <w:pPr>
              <w:rPr>
                <w:sz w:val="20"/>
              </w:rPr>
            </w:pPr>
            <w:r>
              <w:rPr>
                <w:sz w:val="20"/>
              </w:rPr>
              <w:t>000</w:t>
            </w:r>
          </w:p>
        </w:tc>
        <w:tc>
          <w:tcPr>
            <w:tcW w:type="dxa" w:w="1438"/>
            <w:shd w:fill="auto" w:val="clear"/>
          </w:tcPr>
          <w:p w14:paraId="00330000">
            <w:pPr>
              <w:ind/>
              <w:jc w:val="right"/>
              <w:rPr>
                <w:sz w:val="20"/>
              </w:rPr>
            </w:pPr>
            <w:r>
              <w:rPr>
                <w:sz w:val="20"/>
              </w:rPr>
              <w:t>4 316,21</w:t>
            </w:r>
          </w:p>
        </w:tc>
      </w:tr>
      <w:tr>
        <w:trPr>
          <w:trHeight w:hRule="atLeast" w:val="20"/>
        </w:trPr>
        <w:tc>
          <w:tcPr>
            <w:tcW w:type="dxa" w:w="4678"/>
            <w:shd w:fill="auto" w:val="clear"/>
          </w:tcPr>
          <w:p w14:paraId="01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2330000">
            <w:pPr>
              <w:rPr>
                <w:sz w:val="20"/>
              </w:rPr>
            </w:pPr>
            <w:r>
              <w:rPr>
                <w:sz w:val="20"/>
              </w:rPr>
              <w:t>621</w:t>
            </w:r>
          </w:p>
        </w:tc>
        <w:tc>
          <w:tcPr>
            <w:tcW w:type="dxa" w:w="426"/>
            <w:shd w:fill="auto" w:val="clear"/>
          </w:tcPr>
          <w:p w14:paraId="03330000">
            <w:pPr>
              <w:rPr>
                <w:sz w:val="20"/>
              </w:rPr>
            </w:pPr>
            <w:r>
              <w:rPr>
                <w:sz w:val="20"/>
              </w:rPr>
              <w:t>04</w:t>
            </w:r>
          </w:p>
        </w:tc>
        <w:tc>
          <w:tcPr>
            <w:tcW w:type="dxa" w:w="425"/>
            <w:shd w:fill="auto" w:val="clear"/>
          </w:tcPr>
          <w:p w14:paraId="04330000">
            <w:pPr>
              <w:rPr>
                <w:sz w:val="20"/>
              </w:rPr>
            </w:pPr>
            <w:r>
              <w:rPr>
                <w:sz w:val="20"/>
              </w:rPr>
              <w:t>12</w:t>
            </w:r>
          </w:p>
        </w:tc>
        <w:tc>
          <w:tcPr>
            <w:tcW w:type="dxa" w:w="1559"/>
            <w:shd w:fill="auto" w:val="clear"/>
          </w:tcPr>
          <w:p w14:paraId="05330000">
            <w:pPr>
              <w:rPr>
                <w:sz w:val="20"/>
              </w:rPr>
            </w:pPr>
            <w:r>
              <w:rPr>
                <w:sz w:val="20"/>
              </w:rPr>
              <w:t>05 Б 01 20390</w:t>
            </w:r>
          </w:p>
        </w:tc>
        <w:tc>
          <w:tcPr>
            <w:tcW w:type="dxa" w:w="567"/>
            <w:shd w:fill="auto" w:val="clear"/>
          </w:tcPr>
          <w:p w14:paraId="06330000">
            <w:pPr>
              <w:rPr>
                <w:sz w:val="20"/>
              </w:rPr>
            </w:pPr>
            <w:r>
              <w:rPr>
                <w:sz w:val="20"/>
              </w:rPr>
              <w:t>240</w:t>
            </w:r>
          </w:p>
        </w:tc>
        <w:tc>
          <w:tcPr>
            <w:tcW w:type="dxa" w:w="1438"/>
            <w:shd w:fill="auto" w:val="clear"/>
          </w:tcPr>
          <w:p w14:paraId="07330000">
            <w:pPr>
              <w:ind/>
              <w:jc w:val="right"/>
              <w:rPr>
                <w:sz w:val="20"/>
              </w:rPr>
            </w:pPr>
            <w:r>
              <w:rPr>
                <w:sz w:val="20"/>
              </w:rPr>
              <w:t>4 316,21</w:t>
            </w:r>
          </w:p>
        </w:tc>
      </w:tr>
      <w:tr>
        <w:trPr>
          <w:trHeight w:hRule="atLeast" w:val="20"/>
        </w:trPr>
        <w:tc>
          <w:tcPr>
            <w:tcW w:type="dxa" w:w="4678"/>
            <w:shd w:fill="auto" w:val="clear"/>
          </w:tcPr>
          <w:p w14:paraId="0833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567"/>
            <w:shd w:fill="auto" w:val="clear"/>
          </w:tcPr>
          <w:p w14:paraId="09330000">
            <w:pPr>
              <w:rPr>
                <w:sz w:val="20"/>
              </w:rPr>
            </w:pPr>
            <w:r>
              <w:rPr>
                <w:sz w:val="20"/>
              </w:rPr>
              <w:t>621</w:t>
            </w:r>
          </w:p>
        </w:tc>
        <w:tc>
          <w:tcPr>
            <w:tcW w:type="dxa" w:w="426"/>
            <w:shd w:fill="auto" w:val="clear"/>
          </w:tcPr>
          <w:p w14:paraId="0A330000">
            <w:pPr>
              <w:rPr>
                <w:sz w:val="20"/>
              </w:rPr>
            </w:pPr>
            <w:r>
              <w:rPr>
                <w:sz w:val="20"/>
              </w:rPr>
              <w:t>04</w:t>
            </w:r>
          </w:p>
        </w:tc>
        <w:tc>
          <w:tcPr>
            <w:tcW w:type="dxa" w:w="425"/>
            <w:shd w:fill="auto" w:val="clear"/>
          </w:tcPr>
          <w:p w14:paraId="0B330000">
            <w:pPr>
              <w:rPr>
                <w:sz w:val="20"/>
              </w:rPr>
            </w:pPr>
            <w:r>
              <w:rPr>
                <w:sz w:val="20"/>
              </w:rPr>
              <w:t>12</w:t>
            </w:r>
          </w:p>
        </w:tc>
        <w:tc>
          <w:tcPr>
            <w:tcW w:type="dxa" w:w="1559"/>
            <w:shd w:fill="auto" w:val="clear"/>
          </w:tcPr>
          <w:p w14:paraId="0C330000">
            <w:pPr>
              <w:rPr>
                <w:sz w:val="20"/>
              </w:rPr>
            </w:pPr>
            <w:r>
              <w:rPr>
                <w:sz w:val="20"/>
              </w:rPr>
              <w:t>05 Б 02 00000</w:t>
            </w:r>
          </w:p>
        </w:tc>
        <w:tc>
          <w:tcPr>
            <w:tcW w:type="dxa" w:w="567"/>
            <w:shd w:fill="auto" w:val="clear"/>
          </w:tcPr>
          <w:p w14:paraId="0D330000">
            <w:pPr>
              <w:rPr>
                <w:sz w:val="20"/>
              </w:rPr>
            </w:pPr>
            <w:r>
              <w:rPr>
                <w:sz w:val="20"/>
              </w:rPr>
              <w:t>000</w:t>
            </w:r>
          </w:p>
        </w:tc>
        <w:tc>
          <w:tcPr>
            <w:tcW w:type="dxa" w:w="1438"/>
            <w:shd w:fill="auto" w:val="clear"/>
          </w:tcPr>
          <w:p w14:paraId="0E330000">
            <w:pPr>
              <w:ind/>
              <w:jc w:val="right"/>
              <w:rPr>
                <w:sz w:val="20"/>
              </w:rPr>
            </w:pPr>
            <w:r>
              <w:rPr>
                <w:sz w:val="20"/>
              </w:rPr>
              <w:t>1 258,33</w:t>
            </w:r>
          </w:p>
        </w:tc>
      </w:tr>
      <w:tr>
        <w:trPr>
          <w:trHeight w:hRule="atLeast" w:val="20"/>
        </w:trPr>
        <w:tc>
          <w:tcPr>
            <w:tcW w:type="dxa" w:w="4678"/>
            <w:shd w:fill="auto" w:val="clear"/>
          </w:tcPr>
          <w:p w14:paraId="0F33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567"/>
            <w:shd w:fill="auto" w:val="clear"/>
          </w:tcPr>
          <w:p w14:paraId="10330000">
            <w:pPr>
              <w:rPr>
                <w:sz w:val="20"/>
              </w:rPr>
            </w:pPr>
            <w:r>
              <w:rPr>
                <w:sz w:val="20"/>
              </w:rPr>
              <w:t>621</w:t>
            </w:r>
          </w:p>
        </w:tc>
        <w:tc>
          <w:tcPr>
            <w:tcW w:type="dxa" w:w="426"/>
            <w:shd w:fill="auto" w:val="clear"/>
          </w:tcPr>
          <w:p w14:paraId="11330000">
            <w:pPr>
              <w:rPr>
                <w:sz w:val="20"/>
              </w:rPr>
            </w:pPr>
            <w:r>
              <w:rPr>
                <w:sz w:val="20"/>
              </w:rPr>
              <w:t>04</w:t>
            </w:r>
          </w:p>
        </w:tc>
        <w:tc>
          <w:tcPr>
            <w:tcW w:type="dxa" w:w="425"/>
            <w:shd w:fill="auto" w:val="clear"/>
          </w:tcPr>
          <w:p w14:paraId="12330000">
            <w:pPr>
              <w:rPr>
                <w:sz w:val="20"/>
              </w:rPr>
            </w:pPr>
            <w:r>
              <w:rPr>
                <w:sz w:val="20"/>
              </w:rPr>
              <w:t>12</w:t>
            </w:r>
          </w:p>
        </w:tc>
        <w:tc>
          <w:tcPr>
            <w:tcW w:type="dxa" w:w="1559"/>
            <w:shd w:fill="auto" w:val="clear"/>
          </w:tcPr>
          <w:p w14:paraId="13330000">
            <w:pPr>
              <w:rPr>
                <w:sz w:val="20"/>
              </w:rPr>
            </w:pPr>
            <w:r>
              <w:rPr>
                <w:sz w:val="20"/>
              </w:rPr>
              <w:t>05 Б 02 20580</w:t>
            </w:r>
          </w:p>
        </w:tc>
        <w:tc>
          <w:tcPr>
            <w:tcW w:type="dxa" w:w="567"/>
            <w:shd w:fill="auto" w:val="clear"/>
          </w:tcPr>
          <w:p w14:paraId="14330000">
            <w:pPr>
              <w:rPr>
                <w:sz w:val="20"/>
              </w:rPr>
            </w:pPr>
            <w:r>
              <w:rPr>
                <w:sz w:val="20"/>
              </w:rPr>
              <w:t>000</w:t>
            </w:r>
          </w:p>
        </w:tc>
        <w:tc>
          <w:tcPr>
            <w:tcW w:type="dxa" w:w="1438"/>
            <w:shd w:fill="auto" w:val="clear"/>
          </w:tcPr>
          <w:p w14:paraId="15330000">
            <w:pPr>
              <w:ind/>
              <w:jc w:val="right"/>
              <w:rPr>
                <w:sz w:val="20"/>
              </w:rPr>
            </w:pPr>
            <w:r>
              <w:rPr>
                <w:sz w:val="20"/>
              </w:rPr>
              <w:t>1 258,33</w:t>
            </w:r>
          </w:p>
        </w:tc>
      </w:tr>
      <w:tr>
        <w:trPr>
          <w:trHeight w:hRule="atLeast" w:val="20"/>
        </w:trPr>
        <w:tc>
          <w:tcPr>
            <w:tcW w:type="dxa" w:w="4678"/>
            <w:shd w:fill="auto" w:val="clear"/>
          </w:tcPr>
          <w:p w14:paraId="16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7330000">
            <w:pPr>
              <w:rPr>
                <w:sz w:val="20"/>
              </w:rPr>
            </w:pPr>
            <w:r>
              <w:rPr>
                <w:sz w:val="20"/>
              </w:rPr>
              <w:t>621</w:t>
            </w:r>
          </w:p>
        </w:tc>
        <w:tc>
          <w:tcPr>
            <w:tcW w:type="dxa" w:w="426"/>
            <w:shd w:fill="auto" w:val="clear"/>
          </w:tcPr>
          <w:p w14:paraId="18330000">
            <w:pPr>
              <w:rPr>
                <w:sz w:val="20"/>
              </w:rPr>
            </w:pPr>
            <w:r>
              <w:rPr>
                <w:sz w:val="20"/>
              </w:rPr>
              <w:t>04</w:t>
            </w:r>
          </w:p>
        </w:tc>
        <w:tc>
          <w:tcPr>
            <w:tcW w:type="dxa" w:w="425"/>
            <w:shd w:fill="auto" w:val="clear"/>
          </w:tcPr>
          <w:p w14:paraId="19330000">
            <w:pPr>
              <w:rPr>
                <w:sz w:val="20"/>
              </w:rPr>
            </w:pPr>
            <w:r>
              <w:rPr>
                <w:sz w:val="20"/>
              </w:rPr>
              <w:t>12</w:t>
            </w:r>
          </w:p>
        </w:tc>
        <w:tc>
          <w:tcPr>
            <w:tcW w:type="dxa" w:w="1559"/>
            <w:shd w:fill="auto" w:val="clear"/>
          </w:tcPr>
          <w:p w14:paraId="1A330000">
            <w:pPr>
              <w:rPr>
                <w:sz w:val="20"/>
              </w:rPr>
            </w:pPr>
            <w:r>
              <w:rPr>
                <w:sz w:val="20"/>
              </w:rPr>
              <w:t>05 Б 02 20580</w:t>
            </w:r>
          </w:p>
        </w:tc>
        <w:tc>
          <w:tcPr>
            <w:tcW w:type="dxa" w:w="567"/>
            <w:shd w:fill="auto" w:val="clear"/>
          </w:tcPr>
          <w:p w14:paraId="1B330000">
            <w:pPr>
              <w:rPr>
                <w:sz w:val="20"/>
              </w:rPr>
            </w:pPr>
            <w:r>
              <w:rPr>
                <w:sz w:val="20"/>
              </w:rPr>
              <w:t>240</w:t>
            </w:r>
          </w:p>
        </w:tc>
        <w:tc>
          <w:tcPr>
            <w:tcW w:type="dxa" w:w="1438"/>
            <w:shd w:fill="auto" w:val="clear"/>
          </w:tcPr>
          <w:p w14:paraId="1C330000">
            <w:pPr>
              <w:ind/>
              <w:jc w:val="right"/>
              <w:rPr>
                <w:sz w:val="20"/>
              </w:rPr>
            </w:pPr>
            <w:r>
              <w:rPr>
                <w:sz w:val="20"/>
              </w:rPr>
              <w:t>1 258,33</w:t>
            </w:r>
          </w:p>
        </w:tc>
      </w:tr>
      <w:tr>
        <w:trPr>
          <w:trHeight w:hRule="atLeast" w:val="20"/>
        </w:trPr>
        <w:tc>
          <w:tcPr>
            <w:tcW w:type="dxa" w:w="4678"/>
            <w:shd w:fill="auto" w:val="clear"/>
          </w:tcPr>
          <w:p w14:paraId="1D330000">
            <w:pPr>
              <w:rPr>
                <w:sz w:val="20"/>
              </w:rPr>
            </w:pPr>
            <w:r>
              <w:rPr>
                <w:sz w:val="20"/>
              </w:rPr>
              <w:t>Обеспечение деятельности комитета градостроительства администрации города Ставрополя</w:t>
            </w:r>
          </w:p>
        </w:tc>
        <w:tc>
          <w:tcPr>
            <w:tcW w:type="dxa" w:w="567"/>
            <w:shd w:fill="auto" w:val="clear"/>
          </w:tcPr>
          <w:p w14:paraId="1E330000">
            <w:pPr>
              <w:rPr>
                <w:sz w:val="20"/>
              </w:rPr>
            </w:pPr>
            <w:r>
              <w:rPr>
                <w:sz w:val="20"/>
              </w:rPr>
              <w:t>621</w:t>
            </w:r>
          </w:p>
        </w:tc>
        <w:tc>
          <w:tcPr>
            <w:tcW w:type="dxa" w:w="426"/>
            <w:shd w:fill="auto" w:val="clear"/>
          </w:tcPr>
          <w:p w14:paraId="1F330000">
            <w:pPr>
              <w:rPr>
                <w:sz w:val="20"/>
              </w:rPr>
            </w:pPr>
            <w:r>
              <w:rPr>
                <w:sz w:val="20"/>
              </w:rPr>
              <w:t>04</w:t>
            </w:r>
          </w:p>
        </w:tc>
        <w:tc>
          <w:tcPr>
            <w:tcW w:type="dxa" w:w="425"/>
            <w:shd w:fill="auto" w:val="clear"/>
          </w:tcPr>
          <w:p w14:paraId="20330000">
            <w:pPr>
              <w:rPr>
                <w:sz w:val="20"/>
              </w:rPr>
            </w:pPr>
            <w:r>
              <w:rPr>
                <w:sz w:val="20"/>
              </w:rPr>
              <w:t>12</w:t>
            </w:r>
          </w:p>
        </w:tc>
        <w:tc>
          <w:tcPr>
            <w:tcW w:type="dxa" w:w="1559"/>
            <w:shd w:fill="auto" w:val="clear"/>
          </w:tcPr>
          <w:p w14:paraId="21330000">
            <w:pPr>
              <w:rPr>
                <w:sz w:val="20"/>
              </w:rPr>
            </w:pPr>
            <w:r>
              <w:rPr>
                <w:sz w:val="20"/>
              </w:rPr>
              <w:t>84 0 00 00000</w:t>
            </w:r>
          </w:p>
        </w:tc>
        <w:tc>
          <w:tcPr>
            <w:tcW w:type="dxa" w:w="567"/>
            <w:shd w:fill="auto" w:val="clear"/>
          </w:tcPr>
          <w:p w14:paraId="22330000">
            <w:pPr>
              <w:rPr>
                <w:sz w:val="20"/>
              </w:rPr>
            </w:pPr>
            <w:r>
              <w:rPr>
                <w:sz w:val="20"/>
              </w:rPr>
              <w:t>000</w:t>
            </w:r>
          </w:p>
        </w:tc>
        <w:tc>
          <w:tcPr>
            <w:tcW w:type="dxa" w:w="1438"/>
            <w:shd w:fill="auto" w:val="clear"/>
          </w:tcPr>
          <w:p w14:paraId="23330000">
            <w:pPr>
              <w:ind/>
              <w:jc w:val="right"/>
              <w:rPr>
                <w:sz w:val="20"/>
              </w:rPr>
            </w:pPr>
            <w:r>
              <w:rPr>
                <w:sz w:val="20"/>
              </w:rPr>
              <w:t>757,70</w:t>
            </w:r>
          </w:p>
        </w:tc>
      </w:tr>
      <w:tr>
        <w:trPr>
          <w:trHeight w:hRule="atLeast" w:val="20"/>
        </w:trPr>
        <w:tc>
          <w:tcPr>
            <w:tcW w:type="dxa" w:w="4678"/>
            <w:shd w:fill="auto" w:val="clear"/>
          </w:tcPr>
          <w:p w14:paraId="24330000">
            <w:pPr>
              <w:rPr>
                <w:sz w:val="20"/>
              </w:rPr>
            </w:pPr>
            <w:r>
              <w:rPr>
                <w:sz w:val="20"/>
              </w:rPr>
              <w:t>Расходы, предусмотренные на иные цели</w:t>
            </w:r>
          </w:p>
        </w:tc>
        <w:tc>
          <w:tcPr>
            <w:tcW w:type="dxa" w:w="567"/>
            <w:shd w:fill="auto" w:val="clear"/>
          </w:tcPr>
          <w:p w14:paraId="25330000">
            <w:pPr>
              <w:rPr>
                <w:sz w:val="20"/>
              </w:rPr>
            </w:pPr>
            <w:r>
              <w:rPr>
                <w:sz w:val="20"/>
              </w:rPr>
              <w:t>621</w:t>
            </w:r>
          </w:p>
        </w:tc>
        <w:tc>
          <w:tcPr>
            <w:tcW w:type="dxa" w:w="426"/>
            <w:shd w:fill="auto" w:val="clear"/>
          </w:tcPr>
          <w:p w14:paraId="26330000">
            <w:pPr>
              <w:rPr>
                <w:sz w:val="20"/>
              </w:rPr>
            </w:pPr>
            <w:r>
              <w:rPr>
                <w:sz w:val="20"/>
              </w:rPr>
              <w:t>04</w:t>
            </w:r>
          </w:p>
        </w:tc>
        <w:tc>
          <w:tcPr>
            <w:tcW w:type="dxa" w:w="425"/>
            <w:shd w:fill="auto" w:val="clear"/>
          </w:tcPr>
          <w:p w14:paraId="27330000">
            <w:pPr>
              <w:rPr>
                <w:sz w:val="20"/>
              </w:rPr>
            </w:pPr>
            <w:r>
              <w:rPr>
                <w:sz w:val="20"/>
              </w:rPr>
              <w:t>12</w:t>
            </w:r>
          </w:p>
        </w:tc>
        <w:tc>
          <w:tcPr>
            <w:tcW w:type="dxa" w:w="1559"/>
            <w:shd w:fill="auto" w:val="clear"/>
          </w:tcPr>
          <w:p w14:paraId="28330000">
            <w:pPr>
              <w:rPr>
                <w:sz w:val="20"/>
              </w:rPr>
            </w:pPr>
            <w:r>
              <w:rPr>
                <w:sz w:val="20"/>
              </w:rPr>
              <w:t>84 2 00 00000</w:t>
            </w:r>
          </w:p>
        </w:tc>
        <w:tc>
          <w:tcPr>
            <w:tcW w:type="dxa" w:w="567"/>
            <w:shd w:fill="auto" w:val="clear"/>
          </w:tcPr>
          <w:p w14:paraId="29330000">
            <w:pPr>
              <w:rPr>
                <w:sz w:val="20"/>
              </w:rPr>
            </w:pPr>
            <w:r>
              <w:rPr>
                <w:sz w:val="20"/>
              </w:rPr>
              <w:t>000</w:t>
            </w:r>
          </w:p>
        </w:tc>
        <w:tc>
          <w:tcPr>
            <w:tcW w:type="dxa" w:w="1438"/>
            <w:shd w:fill="auto" w:val="clear"/>
          </w:tcPr>
          <w:p w14:paraId="2A330000">
            <w:pPr>
              <w:ind/>
              <w:jc w:val="right"/>
              <w:rPr>
                <w:sz w:val="20"/>
              </w:rPr>
            </w:pPr>
            <w:r>
              <w:rPr>
                <w:sz w:val="20"/>
              </w:rPr>
              <w:t>757,70</w:t>
            </w:r>
          </w:p>
        </w:tc>
      </w:tr>
      <w:tr>
        <w:trPr>
          <w:trHeight w:hRule="atLeast" w:val="20"/>
        </w:trPr>
        <w:tc>
          <w:tcPr>
            <w:tcW w:type="dxa" w:w="4678"/>
            <w:shd w:fill="auto" w:val="clear"/>
          </w:tcPr>
          <w:p w14:paraId="2B330000">
            <w:pPr>
              <w:rPr>
                <w:sz w:val="20"/>
              </w:rPr>
            </w:pPr>
            <w:r>
              <w:rPr>
                <w:sz w:val="20"/>
              </w:rPr>
              <w:t>Снос самовольных построек, хранение имущества, находившегося в самовольных постройках</w:t>
            </w:r>
          </w:p>
        </w:tc>
        <w:tc>
          <w:tcPr>
            <w:tcW w:type="dxa" w:w="567"/>
            <w:shd w:fill="auto" w:val="clear"/>
          </w:tcPr>
          <w:p w14:paraId="2C330000">
            <w:pPr>
              <w:rPr>
                <w:sz w:val="20"/>
              </w:rPr>
            </w:pPr>
            <w:r>
              <w:rPr>
                <w:sz w:val="20"/>
              </w:rPr>
              <w:t>621</w:t>
            </w:r>
          </w:p>
        </w:tc>
        <w:tc>
          <w:tcPr>
            <w:tcW w:type="dxa" w:w="426"/>
            <w:shd w:fill="auto" w:val="clear"/>
          </w:tcPr>
          <w:p w14:paraId="2D330000">
            <w:pPr>
              <w:rPr>
                <w:sz w:val="20"/>
              </w:rPr>
            </w:pPr>
            <w:r>
              <w:rPr>
                <w:sz w:val="20"/>
              </w:rPr>
              <w:t>04</w:t>
            </w:r>
          </w:p>
        </w:tc>
        <w:tc>
          <w:tcPr>
            <w:tcW w:type="dxa" w:w="425"/>
            <w:shd w:fill="auto" w:val="clear"/>
          </w:tcPr>
          <w:p w14:paraId="2E330000">
            <w:pPr>
              <w:rPr>
                <w:sz w:val="20"/>
              </w:rPr>
            </w:pPr>
            <w:r>
              <w:rPr>
                <w:sz w:val="20"/>
              </w:rPr>
              <w:t>12</w:t>
            </w:r>
          </w:p>
        </w:tc>
        <w:tc>
          <w:tcPr>
            <w:tcW w:type="dxa" w:w="1559"/>
            <w:shd w:fill="auto" w:val="clear"/>
          </w:tcPr>
          <w:p w14:paraId="2F330000">
            <w:pPr>
              <w:rPr>
                <w:sz w:val="20"/>
              </w:rPr>
            </w:pPr>
            <w:r>
              <w:rPr>
                <w:sz w:val="20"/>
              </w:rPr>
              <w:t>84 2 00 21210</w:t>
            </w:r>
          </w:p>
        </w:tc>
        <w:tc>
          <w:tcPr>
            <w:tcW w:type="dxa" w:w="567"/>
            <w:shd w:fill="auto" w:val="clear"/>
          </w:tcPr>
          <w:p w14:paraId="30330000">
            <w:pPr>
              <w:rPr>
                <w:sz w:val="20"/>
              </w:rPr>
            </w:pPr>
            <w:r>
              <w:rPr>
                <w:sz w:val="20"/>
              </w:rPr>
              <w:t>000</w:t>
            </w:r>
          </w:p>
        </w:tc>
        <w:tc>
          <w:tcPr>
            <w:tcW w:type="dxa" w:w="1438"/>
            <w:shd w:fill="auto" w:val="clear"/>
          </w:tcPr>
          <w:p w14:paraId="31330000">
            <w:pPr>
              <w:ind/>
              <w:jc w:val="right"/>
              <w:rPr>
                <w:sz w:val="20"/>
              </w:rPr>
            </w:pPr>
            <w:r>
              <w:rPr>
                <w:sz w:val="20"/>
              </w:rPr>
              <w:t>757,70</w:t>
            </w:r>
          </w:p>
        </w:tc>
      </w:tr>
      <w:tr>
        <w:trPr>
          <w:trHeight w:hRule="atLeast" w:val="20"/>
        </w:trPr>
        <w:tc>
          <w:tcPr>
            <w:tcW w:type="dxa" w:w="4678"/>
            <w:shd w:fill="auto" w:val="clear"/>
          </w:tcPr>
          <w:p w14:paraId="32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3330000">
            <w:pPr>
              <w:rPr>
                <w:sz w:val="20"/>
              </w:rPr>
            </w:pPr>
            <w:r>
              <w:rPr>
                <w:sz w:val="20"/>
              </w:rPr>
              <w:t>621</w:t>
            </w:r>
          </w:p>
        </w:tc>
        <w:tc>
          <w:tcPr>
            <w:tcW w:type="dxa" w:w="426"/>
            <w:shd w:fill="auto" w:val="clear"/>
          </w:tcPr>
          <w:p w14:paraId="34330000">
            <w:pPr>
              <w:rPr>
                <w:sz w:val="20"/>
              </w:rPr>
            </w:pPr>
            <w:r>
              <w:rPr>
                <w:sz w:val="20"/>
              </w:rPr>
              <w:t>04</w:t>
            </w:r>
          </w:p>
        </w:tc>
        <w:tc>
          <w:tcPr>
            <w:tcW w:type="dxa" w:w="425"/>
            <w:shd w:fill="auto" w:val="clear"/>
          </w:tcPr>
          <w:p w14:paraId="35330000">
            <w:pPr>
              <w:rPr>
                <w:sz w:val="20"/>
              </w:rPr>
            </w:pPr>
            <w:r>
              <w:rPr>
                <w:sz w:val="20"/>
              </w:rPr>
              <w:t>12</w:t>
            </w:r>
          </w:p>
        </w:tc>
        <w:tc>
          <w:tcPr>
            <w:tcW w:type="dxa" w:w="1559"/>
            <w:shd w:fill="auto" w:val="clear"/>
          </w:tcPr>
          <w:p w14:paraId="36330000">
            <w:pPr>
              <w:rPr>
                <w:sz w:val="20"/>
              </w:rPr>
            </w:pPr>
            <w:r>
              <w:rPr>
                <w:sz w:val="20"/>
              </w:rPr>
              <w:t>84 2 00 21210</w:t>
            </w:r>
          </w:p>
        </w:tc>
        <w:tc>
          <w:tcPr>
            <w:tcW w:type="dxa" w:w="567"/>
            <w:shd w:fill="auto" w:val="clear"/>
          </w:tcPr>
          <w:p w14:paraId="37330000">
            <w:pPr>
              <w:rPr>
                <w:sz w:val="20"/>
              </w:rPr>
            </w:pPr>
            <w:r>
              <w:rPr>
                <w:sz w:val="20"/>
              </w:rPr>
              <w:t>240</w:t>
            </w:r>
          </w:p>
        </w:tc>
        <w:tc>
          <w:tcPr>
            <w:tcW w:type="dxa" w:w="1438"/>
            <w:shd w:fill="auto" w:val="clear"/>
          </w:tcPr>
          <w:p w14:paraId="38330000">
            <w:pPr>
              <w:ind/>
              <w:jc w:val="right"/>
              <w:rPr>
                <w:sz w:val="20"/>
              </w:rPr>
            </w:pPr>
            <w:r>
              <w:rPr>
                <w:sz w:val="20"/>
              </w:rPr>
              <w:t>757,70</w:t>
            </w:r>
          </w:p>
        </w:tc>
      </w:tr>
      <w:tr>
        <w:trPr>
          <w:trHeight w:hRule="atLeast" w:val="20"/>
        </w:trPr>
        <w:tc>
          <w:tcPr>
            <w:tcW w:type="dxa" w:w="4678"/>
            <w:shd w:fill="auto" w:val="clear"/>
          </w:tcPr>
          <w:p w14:paraId="39330000">
            <w:pPr>
              <w:rPr>
                <w:sz w:val="20"/>
              </w:rPr>
            </w:pPr>
            <w:r>
              <w:rPr>
                <w:sz w:val="20"/>
              </w:rPr>
              <w:t>Жилищно-коммунальное хозяйство</w:t>
            </w:r>
          </w:p>
        </w:tc>
        <w:tc>
          <w:tcPr>
            <w:tcW w:type="dxa" w:w="567"/>
            <w:shd w:fill="auto" w:val="clear"/>
          </w:tcPr>
          <w:p w14:paraId="3A330000">
            <w:pPr>
              <w:rPr>
                <w:sz w:val="20"/>
              </w:rPr>
            </w:pPr>
            <w:r>
              <w:rPr>
                <w:sz w:val="20"/>
              </w:rPr>
              <w:t>621</w:t>
            </w:r>
          </w:p>
        </w:tc>
        <w:tc>
          <w:tcPr>
            <w:tcW w:type="dxa" w:w="426"/>
            <w:shd w:fill="auto" w:val="clear"/>
          </w:tcPr>
          <w:p w14:paraId="3B330000">
            <w:pPr>
              <w:rPr>
                <w:sz w:val="20"/>
              </w:rPr>
            </w:pPr>
            <w:r>
              <w:rPr>
                <w:sz w:val="20"/>
              </w:rPr>
              <w:t>05</w:t>
            </w:r>
          </w:p>
        </w:tc>
        <w:tc>
          <w:tcPr>
            <w:tcW w:type="dxa" w:w="425"/>
            <w:shd w:fill="auto" w:val="clear"/>
          </w:tcPr>
          <w:p w14:paraId="3C330000">
            <w:pPr>
              <w:rPr>
                <w:sz w:val="20"/>
              </w:rPr>
            </w:pPr>
            <w:r>
              <w:rPr>
                <w:sz w:val="20"/>
              </w:rPr>
              <w:t>00</w:t>
            </w:r>
          </w:p>
        </w:tc>
        <w:tc>
          <w:tcPr>
            <w:tcW w:type="dxa" w:w="1559"/>
            <w:shd w:fill="auto" w:val="clear"/>
          </w:tcPr>
          <w:p w14:paraId="3D330000">
            <w:pPr>
              <w:rPr>
                <w:sz w:val="20"/>
              </w:rPr>
            </w:pPr>
            <w:r>
              <w:rPr>
                <w:sz w:val="20"/>
              </w:rPr>
              <w:t>00 0 00 00000</w:t>
            </w:r>
          </w:p>
        </w:tc>
        <w:tc>
          <w:tcPr>
            <w:tcW w:type="dxa" w:w="567"/>
            <w:shd w:fill="auto" w:val="clear"/>
          </w:tcPr>
          <w:p w14:paraId="3E330000">
            <w:pPr>
              <w:rPr>
                <w:sz w:val="20"/>
              </w:rPr>
            </w:pPr>
            <w:r>
              <w:rPr>
                <w:sz w:val="20"/>
              </w:rPr>
              <w:t>000</w:t>
            </w:r>
          </w:p>
        </w:tc>
        <w:tc>
          <w:tcPr>
            <w:tcW w:type="dxa" w:w="1438"/>
            <w:shd w:fill="auto" w:val="clear"/>
          </w:tcPr>
          <w:p w14:paraId="3F330000">
            <w:pPr>
              <w:ind/>
              <w:jc w:val="right"/>
              <w:rPr>
                <w:sz w:val="20"/>
              </w:rPr>
            </w:pPr>
            <w:r>
              <w:rPr>
                <w:sz w:val="20"/>
              </w:rPr>
              <w:t>10 568,22</w:t>
            </w:r>
          </w:p>
        </w:tc>
      </w:tr>
      <w:tr>
        <w:trPr>
          <w:trHeight w:hRule="atLeast" w:val="20"/>
        </w:trPr>
        <w:tc>
          <w:tcPr>
            <w:tcW w:type="dxa" w:w="4678"/>
            <w:shd w:fill="auto" w:val="clear"/>
          </w:tcPr>
          <w:p w14:paraId="40330000">
            <w:pPr>
              <w:rPr>
                <w:sz w:val="20"/>
              </w:rPr>
            </w:pPr>
            <w:r>
              <w:rPr>
                <w:sz w:val="20"/>
              </w:rPr>
              <w:t>Жилищное хозяйство</w:t>
            </w:r>
          </w:p>
        </w:tc>
        <w:tc>
          <w:tcPr>
            <w:tcW w:type="dxa" w:w="567"/>
            <w:shd w:fill="auto" w:val="clear"/>
          </w:tcPr>
          <w:p w14:paraId="41330000">
            <w:pPr>
              <w:rPr>
                <w:sz w:val="20"/>
              </w:rPr>
            </w:pPr>
            <w:r>
              <w:rPr>
                <w:sz w:val="20"/>
              </w:rPr>
              <w:t>621</w:t>
            </w:r>
          </w:p>
        </w:tc>
        <w:tc>
          <w:tcPr>
            <w:tcW w:type="dxa" w:w="426"/>
            <w:shd w:fill="auto" w:val="clear"/>
          </w:tcPr>
          <w:p w14:paraId="42330000">
            <w:pPr>
              <w:rPr>
                <w:sz w:val="20"/>
              </w:rPr>
            </w:pPr>
            <w:r>
              <w:rPr>
                <w:sz w:val="20"/>
              </w:rPr>
              <w:t>05</w:t>
            </w:r>
          </w:p>
        </w:tc>
        <w:tc>
          <w:tcPr>
            <w:tcW w:type="dxa" w:w="425"/>
            <w:shd w:fill="auto" w:val="clear"/>
          </w:tcPr>
          <w:p w14:paraId="43330000">
            <w:pPr>
              <w:rPr>
                <w:sz w:val="20"/>
              </w:rPr>
            </w:pPr>
            <w:r>
              <w:rPr>
                <w:sz w:val="20"/>
              </w:rPr>
              <w:t>01</w:t>
            </w:r>
          </w:p>
        </w:tc>
        <w:tc>
          <w:tcPr>
            <w:tcW w:type="dxa" w:w="1559"/>
            <w:shd w:fill="auto" w:val="clear"/>
          </w:tcPr>
          <w:p w14:paraId="44330000">
            <w:pPr>
              <w:rPr>
                <w:sz w:val="20"/>
              </w:rPr>
            </w:pPr>
            <w:r>
              <w:rPr>
                <w:sz w:val="20"/>
              </w:rPr>
              <w:t>00 0 00 00000</w:t>
            </w:r>
          </w:p>
        </w:tc>
        <w:tc>
          <w:tcPr>
            <w:tcW w:type="dxa" w:w="567"/>
            <w:shd w:fill="auto" w:val="clear"/>
          </w:tcPr>
          <w:p w14:paraId="45330000">
            <w:pPr>
              <w:rPr>
                <w:sz w:val="20"/>
              </w:rPr>
            </w:pPr>
            <w:r>
              <w:rPr>
                <w:sz w:val="20"/>
              </w:rPr>
              <w:t>000</w:t>
            </w:r>
          </w:p>
        </w:tc>
        <w:tc>
          <w:tcPr>
            <w:tcW w:type="dxa" w:w="1438"/>
            <w:shd w:fill="auto" w:val="clear"/>
          </w:tcPr>
          <w:p w14:paraId="46330000">
            <w:pPr>
              <w:ind/>
              <w:jc w:val="right"/>
              <w:rPr>
                <w:sz w:val="20"/>
              </w:rPr>
            </w:pPr>
            <w:r>
              <w:rPr>
                <w:sz w:val="20"/>
              </w:rPr>
              <w:t>4 175,00</w:t>
            </w:r>
          </w:p>
        </w:tc>
      </w:tr>
      <w:tr>
        <w:trPr>
          <w:trHeight w:hRule="atLeast" w:val="20"/>
        </w:trPr>
        <w:tc>
          <w:tcPr>
            <w:tcW w:type="dxa" w:w="4678"/>
            <w:shd w:fill="auto" w:val="clear"/>
          </w:tcPr>
          <w:p w14:paraId="47330000">
            <w:pPr>
              <w:rPr>
                <w:sz w:val="20"/>
              </w:rPr>
            </w:pPr>
            <w:r>
              <w:rPr>
                <w:sz w:val="20"/>
              </w:rPr>
              <w:t>Обеспечение деятельности комитета градостроительства администрации города Ставрополя</w:t>
            </w:r>
          </w:p>
        </w:tc>
        <w:tc>
          <w:tcPr>
            <w:tcW w:type="dxa" w:w="567"/>
            <w:shd w:fill="auto" w:val="clear"/>
          </w:tcPr>
          <w:p w14:paraId="48330000">
            <w:pPr>
              <w:rPr>
                <w:sz w:val="20"/>
              </w:rPr>
            </w:pPr>
            <w:r>
              <w:rPr>
                <w:sz w:val="20"/>
              </w:rPr>
              <w:t>621</w:t>
            </w:r>
          </w:p>
        </w:tc>
        <w:tc>
          <w:tcPr>
            <w:tcW w:type="dxa" w:w="426"/>
            <w:shd w:fill="auto" w:val="clear"/>
          </w:tcPr>
          <w:p w14:paraId="49330000">
            <w:pPr>
              <w:rPr>
                <w:sz w:val="20"/>
              </w:rPr>
            </w:pPr>
            <w:r>
              <w:rPr>
                <w:sz w:val="20"/>
              </w:rPr>
              <w:t>05</w:t>
            </w:r>
          </w:p>
        </w:tc>
        <w:tc>
          <w:tcPr>
            <w:tcW w:type="dxa" w:w="425"/>
            <w:shd w:fill="auto" w:val="clear"/>
          </w:tcPr>
          <w:p w14:paraId="4A330000">
            <w:pPr>
              <w:rPr>
                <w:sz w:val="20"/>
              </w:rPr>
            </w:pPr>
            <w:r>
              <w:rPr>
                <w:sz w:val="20"/>
              </w:rPr>
              <w:t>01</w:t>
            </w:r>
          </w:p>
        </w:tc>
        <w:tc>
          <w:tcPr>
            <w:tcW w:type="dxa" w:w="1559"/>
            <w:shd w:fill="auto" w:val="clear"/>
          </w:tcPr>
          <w:p w14:paraId="4B330000">
            <w:pPr>
              <w:rPr>
                <w:sz w:val="20"/>
              </w:rPr>
            </w:pPr>
            <w:r>
              <w:rPr>
                <w:sz w:val="20"/>
              </w:rPr>
              <w:t>84 0 00 00000</w:t>
            </w:r>
          </w:p>
        </w:tc>
        <w:tc>
          <w:tcPr>
            <w:tcW w:type="dxa" w:w="567"/>
            <w:shd w:fill="auto" w:val="clear"/>
          </w:tcPr>
          <w:p w14:paraId="4C330000">
            <w:pPr>
              <w:rPr>
                <w:sz w:val="20"/>
              </w:rPr>
            </w:pPr>
            <w:r>
              <w:rPr>
                <w:sz w:val="20"/>
              </w:rPr>
              <w:t>000</w:t>
            </w:r>
          </w:p>
        </w:tc>
        <w:tc>
          <w:tcPr>
            <w:tcW w:type="dxa" w:w="1438"/>
            <w:shd w:fill="auto" w:val="clear"/>
          </w:tcPr>
          <w:p w14:paraId="4D330000">
            <w:pPr>
              <w:ind/>
              <w:jc w:val="right"/>
              <w:rPr>
                <w:sz w:val="20"/>
              </w:rPr>
            </w:pPr>
            <w:r>
              <w:rPr>
                <w:sz w:val="20"/>
              </w:rPr>
              <w:t>4 175,00</w:t>
            </w:r>
          </w:p>
        </w:tc>
      </w:tr>
      <w:tr>
        <w:trPr>
          <w:trHeight w:hRule="atLeast" w:val="20"/>
        </w:trPr>
        <w:tc>
          <w:tcPr>
            <w:tcW w:type="dxa" w:w="4678"/>
            <w:shd w:fill="auto" w:val="clear"/>
          </w:tcPr>
          <w:p w14:paraId="4E330000">
            <w:pPr>
              <w:rPr>
                <w:sz w:val="20"/>
              </w:rPr>
            </w:pPr>
            <w:r>
              <w:rPr>
                <w:sz w:val="20"/>
              </w:rPr>
              <w:t>Расходы, предусмотренные на иные цели</w:t>
            </w:r>
          </w:p>
        </w:tc>
        <w:tc>
          <w:tcPr>
            <w:tcW w:type="dxa" w:w="567"/>
            <w:shd w:fill="auto" w:val="clear"/>
          </w:tcPr>
          <w:p w14:paraId="4F330000">
            <w:pPr>
              <w:rPr>
                <w:sz w:val="20"/>
              </w:rPr>
            </w:pPr>
            <w:r>
              <w:rPr>
                <w:sz w:val="20"/>
              </w:rPr>
              <w:t>621</w:t>
            </w:r>
          </w:p>
        </w:tc>
        <w:tc>
          <w:tcPr>
            <w:tcW w:type="dxa" w:w="426"/>
            <w:shd w:fill="auto" w:val="clear"/>
          </w:tcPr>
          <w:p w14:paraId="50330000">
            <w:pPr>
              <w:rPr>
                <w:sz w:val="20"/>
              </w:rPr>
            </w:pPr>
            <w:r>
              <w:rPr>
                <w:sz w:val="20"/>
              </w:rPr>
              <w:t>05</w:t>
            </w:r>
          </w:p>
        </w:tc>
        <w:tc>
          <w:tcPr>
            <w:tcW w:type="dxa" w:w="425"/>
            <w:shd w:fill="auto" w:val="clear"/>
          </w:tcPr>
          <w:p w14:paraId="51330000">
            <w:pPr>
              <w:rPr>
                <w:sz w:val="20"/>
              </w:rPr>
            </w:pPr>
            <w:r>
              <w:rPr>
                <w:sz w:val="20"/>
              </w:rPr>
              <w:t>01</w:t>
            </w:r>
          </w:p>
        </w:tc>
        <w:tc>
          <w:tcPr>
            <w:tcW w:type="dxa" w:w="1559"/>
            <w:shd w:fill="auto" w:val="clear"/>
          </w:tcPr>
          <w:p w14:paraId="52330000">
            <w:pPr>
              <w:rPr>
                <w:sz w:val="20"/>
              </w:rPr>
            </w:pPr>
            <w:r>
              <w:rPr>
                <w:sz w:val="20"/>
              </w:rPr>
              <w:t>84 2 00 00000</w:t>
            </w:r>
          </w:p>
        </w:tc>
        <w:tc>
          <w:tcPr>
            <w:tcW w:type="dxa" w:w="567"/>
            <w:shd w:fill="auto" w:val="clear"/>
          </w:tcPr>
          <w:p w14:paraId="53330000">
            <w:pPr>
              <w:rPr>
                <w:sz w:val="20"/>
              </w:rPr>
            </w:pPr>
            <w:r>
              <w:rPr>
                <w:sz w:val="20"/>
              </w:rPr>
              <w:t>000</w:t>
            </w:r>
          </w:p>
        </w:tc>
        <w:tc>
          <w:tcPr>
            <w:tcW w:type="dxa" w:w="1438"/>
            <w:shd w:fill="auto" w:val="clear"/>
          </w:tcPr>
          <w:p w14:paraId="54330000">
            <w:pPr>
              <w:ind/>
              <w:jc w:val="right"/>
              <w:rPr>
                <w:sz w:val="20"/>
              </w:rPr>
            </w:pPr>
            <w:r>
              <w:rPr>
                <w:sz w:val="20"/>
              </w:rPr>
              <w:t>4 175,00</w:t>
            </w:r>
          </w:p>
        </w:tc>
      </w:tr>
      <w:tr>
        <w:trPr>
          <w:trHeight w:hRule="atLeast" w:val="20"/>
        </w:trPr>
        <w:tc>
          <w:tcPr>
            <w:tcW w:type="dxa" w:w="4678"/>
            <w:shd w:fill="auto" w:val="clear"/>
          </w:tcPr>
          <w:p w14:paraId="55330000">
            <w:pPr>
              <w:rPr>
                <w:sz w:val="20"/>
              </w:rPr>
            </w:pPr>
            <w:r>
              <w:rPr>
                <w:sz w:val="20"/>
              </w:rPr>
              <w:t>Расходы на мероприятия в области жилищного хозяйства</w:t>
            </w:r>
          </w:p>
        </w:tc>
        <w:tc>
          <w:tcPr>
            <w:tcW w:type="dxa" w:w="567"/>
            <w:shd w:fill="auto" w:val="clear"/>
          </w:tcPr>
          <w:p w14:paraId="56330000">
            <w:pPr>
              <w:rPr>
                <w:sz w:val="20"/>
              </w:rPr>
            </w:pPr>
            <w:r>
              <w:rPr>
                <w:sz w:val="20"/>
              </w:rPr>
              <w:t>621</w:t>
            </w:r>
          </w:p>
        </w:tc>
        <w:tc>
          <w:tcPr>
            <w:tcW w:type="dxa" w:w="426"/>
            <w:shd w:fill="auto" w:val="clear"/>
          </w:tcPr>
          <w:p w14:paraId="57330000">
            <w:pPr>
              <w:rPr>
                <w:sz w:val="20"/>
              </w:rPr>
            </w:pPr>
            <w:r>
              <w:rPr>
                <w:sz w:val="20"/>
              </w:rPr>
              <w:t>05</w:t>
            </w:r>
          </w:p>
        </w:tc>
        <w:tc>
          <w:tcPr>
            <w:tcW w:type="dxa" w:w="425"/>
            <w:shd w:fill="auto" w:val="clear"/>
          </w:tcPr>
          <w:p w14:paraId="58330000">
            <w:pPr>
              <w:rPr>
                <w:sz w:val="20"/>
              </w:rPr>
            </w:pPr>
            <w:r>
              <w:rPr>
                <w:sz w:val="20"/>
              </w:rPr>
              <w:t>01</w:t>
            </w:r>
          </w:p>
        </w:tc>
        <w:tc>
          <w:tcPr>
            <w:tcW w:type="dxa" w:w="1559"/>
            <w:shd w:fill="auto" w:val="clear"/>
          </w:tcPr>
          <w:p w14:paraId="59330000">
            <w:pPr>
              <w:rPr>
                <w:sz w:val="20"/>
              </w:rPr>
            </w:pPr>
            <w:r>
              <w:rPr>
                <w:sz w:val="20"/>
              </w:rPr>
              <w:t>84 2 00 20200</w:t>
            </w:r>
          </w:p>
        </w:tc>
        <w:tc>
          <w:tcPr>
            <w:tcW w:type="dxa" w:w="567"/>
            <w:shd w:fill="auto" w:val="clear"/>
          </w:tcPr>
          <w:p w14:paraId="5A330000">
            <w:pPr>
              <w:rPr>
                <w:sz w:val="20"/>
              </w:rPr>
            </w:pPr>
            <w:r>
              <w:rPr>
                <w:sz w:val="20"/>
              </w:rPr>
              <w:t>000</w:t>
            </w:r>
          </w:p>
        </w:tc>
        <w:tc>
          <w:tcPr>
            <w:tcW w:type="dxa" w:w="1438"/>
            <w:shd w:fill="auto" w:val="clear"/>
          </w:tcPr>
          <w:p w14:paraId="5B330000">
            <w:pPr>
              <w:ind/>
              <w:jc w:val="right"/>
              <w:rPr>
                <w:sz w:val="20"/>
              </w:rPr>
            </w:pPr>
            <w:r>
              <w:rPr>
                <w:sz w:val="20"/>
              </w:rPr>
              <w:t>4 175,00</w:t>
            </w:r>
          </w:p>
        </w:tc>
      </w:tr>
      <w:tr>
        <w:trPr>
          <w:trHeight w:hRule="atLeast" w:val="20"/>
        </w:trPr>
        <w:tc>
          <w:tcPr>
            <w:tcW w:type="dxa" w:w="4678"/>
            <w:shd w:fill="auto" w:val="clear"/>
          </w:tcPr>
          <w:p w14:paraId="5C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D330000">
            <w:pPr>
              <w:rPr>
                <w:sz w:val="20"/>
              </w:rPr>
            </w:pPr>
            <w:r>
              <w:rPr>
                <w:sz w:val="20"/>
              </w:rPr>
              <w:t>621</w:t>
            </w:r>
          </w:p>
        </w:tc>
        <w:tc>
          <w:tcPr>
            <w:tcW w:type="dxa" w:w="426"/>
            <w:shd w:fill="auto" w:val="clear"/>
          </w:tcPr>
          <w:p w14:paraId="5E330000">
            <w:pPr>
              <w:rPr>
                <w:sz w:val="20"/>
              </w:rPr>
            </w:pPr>
            <w:r>
              <w:rPr>
                <w:sz w:val="20"/>
              </w:rPr>
              <w:t>05</w:t>
            </w:r>
          </w:p>
        </w:tc>
        <w:tc>
          <w:tcPr>
            <w:tcW w:type="dxa" w:w="425"/>
            <w:shd w:fill="auto" w:val="clear"/>
          </w:tcPr>
          <w:p w14:paraId="5F330000">
            <w:pPr>
              <w:rPr>
                <w:sz w:val="20"/>
              </w:rPr>
            </w:pPr>
            <w:r>
              <w:rPr>
                <w:sz w:val="20"/>
              </w:rPr>
              <w:t>01</w:t>
            </w:r>
          </w:p>
        </w:tc>
        <w:tc>
          <w:tcPr>
            <w:tcW w:type="dxa" w:w="1559"/>
            <w:shd w:fill="auto" w:val="clear"/>
          </w:tcPr>
          <w:p w14:paraId="60330000">
            <w:pPr>
              <w:rPr>
                <w:sz w:val="20"/>
              </w:rPr>
            </w:pPr>
            <w:r>
              <w:rPr>
                <w:sz w:val="20"/>
              </w:rPr>
              <w:t>84 2 00 20200</w:t>
            </w:r>
          </w:p>
        </w:tc>
        <w:tc>
          <w:tcPr>
            <w:tcW w:type="dxa" w:w="567"/>
            <w:shd w:fill="auto" w:val="clear"/>
          </w:tcPr>
          <w:p w14:paraId="61330000">
            <w:pPr>
              <w:rPr>
                <w:sz w:val="20"/>
              </w:rPr>
            </w:pPr>
            <w:r>
              <w:rPr>
                <w:sz w:val="20"/>
              </w:rPr>
              <w:t>240</w:t>
            </w:r>
          </w:p>
        </w:tc>
        <w:tc>
          <w:tcPr>
            <w:tcW w:type="dxa" w:w="1438"/>
            <w:shd w:fill="auto" w:val="clear"/>
          </w:tcPr>
          <w:p w14:paraId="62330000">
            <w:pPr>
              <w:ind/>
              <w:jc w:val="right"/>
              <w:rPr>
                <w:sz w:val="20"/>
              </w:rPr>
            </w:pPr>
            <w:r>
              <w:rPr>
                <w:sz w:val="20"/>
              </w:rPr>
              <w:t>4 175,00</w:t>
            </w:r>
          </w:p>
        </w:tc>
      </w:tr>
      <w:tr>
        <w:trPr>
          <w:trHeight w:hRule="atLeast" w:val="20"/>
        </w:trPr>
        <w:tc>
          <w:tcPr>
            <w:tcW w:type="dxa" w:w="4678"/>
            <w:shd w:fill="auto" w:val="clear"/>
          </w:tcPr>
          <w:p w14:paraId="63330000">
            <w:pPr>
              <w:rPr>
                <w:sz w:val="20"/>
              </w:rPr>
            </w:pPr>
            <w:r>
              <w:rPr>
                <w:sz w:val="20"/>
              </w:rPr>
              <w:t>Благоустройство</w:t>
            </w:r>
          </w:p>
        </w:tc>
        <w:tc>
          <w:tcPr>
            <w:tcW w:type="dxa" w:w="567"/>
            <w:shd w:fill="auto" w:val="clear"/>
          </w:tcPr>
          <w:p w14:paraId="64330000">
            <w:pPr>
              <w:rPr>
                <w:sz w:val="20"/>
              </w:rPr>
            </w:pPr>
            <w:r>
              <w:rPr>
                <w:sz w:val="20"/>
              </w:rPr>
              <w:t>621</w:t>
            </w:r>
          </w:p>
        </w:tc>
        <w:tc>
          <w:tcPr>
            <w:tcW w:type="dxa" w:w="426"/>
            <w:shd w:fill="auto" w:val="clear"/>
          </w:tcPr>
          <w:p w14:paraId="65330000">
            <w:pPr>
              <w:rPr>
                <w:sz w:val="20"/>
              </w:rPr>
            </w:pPr>
            <w:r>
              <w:rPr>
                <w:sz w:val="20"/>
              </w:rPr>
              <w:t>05</w:t>
            </w:r>
          </w:p>
        </w:tc>
        <w:tc>
          <w:tcPr>
            <w:tcW w:type="dxa" w:w="425"/>
            <w:shd w:fill="auto" w:val="clear"/>
          </w:tcPr>
          <w:p w14:paraId="66330000">
            <w:pPr>
              <w:rPr>
                <w:sz w:val="20"/>
              </w:rPr>
            </w:pPr>
            <w:r>
              <w:rPr>
                <w:sz w:val="20"/>
              </w:rPr>
              <w:t>03</w:t>
            </w:r>
          </w:p>
        </w:tc>
        <w:tc>
          <w:tcPr>
            <w:tcW w:type="dxa" w:w="1559"/>
            <w:shd w:fill="auto" w:val="clear"/>
          </w:tcPr>
          <w:p w14:paraId="67330000">
            <w:pPr>
              <w:rPr>
                <w:sz w:val="20"/>
              </w:rPr>
            </w:pPr>
            <w:r>
              <w:rPr>
                <w:sz w:val="20"/>
              </w:rPr>
              <w:t>00 0 00 00000</w:t>
            </w:r>
          </w:p>
        </w:tc>
        <w:tc>
          <w:tcPr>
            <w:tcW w:type="dxa" w:w="567"/>
            <w:shd w:fill="auto" w:val="clear"/>
          </w:tcPr>
          <w:p w14:paraId="68330000">
            <w:pPr>
              <w:rPr>
                <w:sz w:val="20"/>
              </w:rPr>
            </w:pPr>
            <w:r>
              <w:rPr>
                <w:sz w:val="20"/>
              </w:rPr>
              <w:t>000</w:t>
            </w:r>
          </w:p>
        </w:tc>
        <w:tc>
          <w:tcPr>
            <w:tcW w:type="dxa" w:w="1438"/>
            <w:shd w:fill="auto" w:val="clear"/>
          </w:tcPr>
          <w:p w14:paraId="69330000">
            <w:pPr>
              <w:ind/>
              <w:jc w:val="right"/>
              <w:rPr>
                <w:sz w:val="20"/>
              </w:rPr>
            </w:pPr>
            <w:r>
              <w:rPr>
                <w:sz w:val="20"/>
              </w:rPr>
              <w:t>6 393,22</w:t>
            </w:r>
          </w:p>
        </w:tc>
      </w:tr>
      <w:tr>
        <w:trPr>
          <w:trHeight w:hRule="atLeast" w:val="20"/>
        </w:trPr>
        <w:tc>
          <w:tcPr>
            <w:tcW w:type="dxa" w:w="4678"/>
            <w:shd w:fill="auto" w:val="clear"/>
          </w:tcPr>
          <w:p w14:paraId="6A33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6B330000">
            <w:pPr>
              <w:rPr>
                <w:sz w:val="20"/>
              </w:rPr>
            </w:pPr>
            <w:r>
              <w:rPr>
                <w:sz w:val="20"/>
              </w:rPr>
              <w:t>621</w:t>
            </w:r>
          </w:p>
        </w:tc>
        <w:tc>
          <w:tcPr>
            <w:tcW w:type="dxa" w:w="426"/>
            <w:shd w:fill="auto" w:val="clear"/>
          </w:tcPr>
          <w:p w14:paraId="6C330000">
            <w:pPr>
              <w:rPr>
                <w:sz w:val="20"/>
              </w:rPr>
            </w:pPr>
            <w:r>
              <w:rPr>
                <w:sz w:val="20"/>
              </w:rPr>
              <w:t>05</w:t>
            </w:r>
          </w:p>
        </w:tc>
        <w:tc>
          <w:tcPr>
            <w:tcW w:type="dxa" w:w="425"/>
            <w:shd w:fill="auto" w:val="clear"/>
          </w:tcPr>
          <w:p w14:paraId="6D330000">
            <w:pPr>
              <w:rPr>
                <w:sz w:val="20"/>
              </w:rPr>
            </w:pPr>
            <w:r>
              <w:rPr>
                <w:sz w:val="20"/>
              </w:rPr>
              <w:t>03</w:t>
            </w:r>
          </w:p>
        </w:tc>
        <w:tc>
          <w:tcPr>
            <w:tcW w:type="dxa" w:w="1559"/>
            <w:shd w:fill="auto" w:val="clear"/>
          </w:tcPr>
          <w:p w14:paraId="6E330000">
            <w:pPr>
              <w:rPr>
                <w:sz w:val="20"/>
              </w:rPr>
            </w:pPr>
            <w:r>
              <w:rPr>
                <w:sz w:val="20"/>
              </w:rPr>
              <w:t>04 0 00 00000</w:t>
            </w:r>
          </w:p>
        </w:tc>
        <w:tc>
          <w:tcPr>
            <w:tcW w:type="dxa" w:w="567"/>
            <w:shd w:fill="auto" w:val="clear"/>
          </w:tcPr>
          <w:p w14:paraId="6F330000">
            <w:pPr>
              <w:rPr>
                <w:sz w:val="20"/>
              </w:rPr>
            </w:pPr>
            <w:r>
              <w:rPr>
                <w:sz w:val="20"/>
              </w:rPr>
              <w:t>000</w:t>
            </w:r>
          </w:p>
        </w:tc>
        <w:tc>
          <w:tcPr>
            <w:tcW w:type="dxa" w:w="1438"/>
            <w:shd w:fill="auto" w:val="clear"/>
          </w:tcPr>
          <w:p w14:paraId="70330000">
            <w:pPr>
              <w:ind/>
              <w:jc w:val="right"/>
              <w:rPr>
                <w:sz w:val="20"/>
              </w:rPr>
            </w:pPr>
            <w:r>
              <w:rPr>
                <w:sz w:val="20"/>
              </w:rPr>
              <w:t>5 705,01</w:t>
            </w:r>
          </w:p>
        </w:tc>
      </w:tr>
      <w:tr>
        <w:trPr>
          <w:trHeight w:hRule="atLeast" w:val="20"/>
        </w:trPr>
        <w:tc>
          <w:tcPr>
            <w:tcW w:type="dxa" w:w="4678"/>
            <w:shd w:fill="auto" w:val="clear"/>
          </w:tcPr>
          <w:p w14:paraId="71330000">
            <w:pPr>
              <w:rPr>
                <w:sz w:val="20"/>
              </w:rPr>
            </w:pPr>
            <w:r>
              <w:rPr>
                <w:sz w:val="20"/>
              </w:rPr>
              <w:t>Подпрограмма «Благоустройство территории города Ставрополя»</w:t>
            </w:r>
          </w:p>
        </w:tc>
        <w:tc>
          <w:tcPr>
            <w:tcW w:type="dxa" w:w="567"/>
            <w:shd w:fill="auto" w:val="clear"/>
          </w:tcPr>
          <w:p w14:paraId="72330000">
            <w:pPr>
              <w:rPr>
                <w:sz w:val="20"/>
              </w:rPr>
            </w:pPr>
            <w:r>
              <w:rPr>
                <w:sz w:val="20"/>
              </w:rPr>
              <w:t>621</w:t>
            </w:r>
          </w:p>
        </w:tc>
        <w:tc>
          <w:tcPr>
            <w:tcW w:type="dxa" w:w="426"/>
            <w:shd w:fill="auto" w:val="clear"/>
          </w:tcPr>
          <w:p w14:paraId="73330000">
            <w:pPr>
              <w:rPr>
                <w:sz w:val="20"/>
              </w:rPr>
            </w:pPr>
            <w:r>
              <w:rPr>
                <w:sz w:val="20"/>
              </w:rPr>
              <w:t>05</w:t>
            </w:r>
          </w:p>
        </w:tc>
        <w:tc>
          <w:tcPr>
            <w:tcW w:type="dxa" w:w="425"/>
            <w:shd w:fill="auto" w:val="clear"/>
          </w:tcPr>
          <w:p w14:paraId="74330000">
            <w:pPr>
              <w:rPr>
                <w:sz w:val="20"/>
              </w:rPr>
            </w:pPr>
            <w:r>
              <w:rPr>
                <w:sz w:val="20"/>
              </w:rPr>
              <w:t>03</w:t>
            </w:r>
          </w:p>
        </w:tc>
        <w:tc>
          <w:tcPr>
            <w:tcW w:type="dxa" w:w="1559"/>
            <w:shd w:fill="auto" w:val="clear"/>
          </w:tcPr>
          <w:p w14:paraId="75330000">
            <w:pPr>
              <w:rPr>
                <w:sz w:val="20"/>
              </w:rPr>
            </w:pPr>
            <w:r>
              <w:rPr>
                <w:sz w:val="20"/>
              </w:rPr>
              <w:t>04 3 00 00000</w:t>
            </w:r>
          </w:p>
        </w:tc>
        <w:tc>
          <w:tcPr>
            <w:tcW w:type="dxa" w:w="567"/>
            <w:shd w:fill="auto" w:val="clear"/>
          </w:tcPr>
          <w:p w14:paraId="76330000">
            <w:pPr>
              <w:rPr>
                <w:sz w:val="20"/>
              </w:rPr>
            </w:pPr>
            <w:r>
              <w:rPr>
                <w:sz w:val="20"/>
              </w:rPr>
              <w:t>000</w:t>
            </w:r>
          </w:p>
        </w:tc>
        <w:tc>
          <w:tcPr>
            <w:tcW w:type="dxa" w:w="1438"/>
            <w:shd w:fill="auto" w:val="clear"/>
          </w:tcPr>
          <w:p w14:paraId="77330000">
            <w:pPr>
              <w:ind/>
              <w:jc w:val="right"/>
              <w:rPr>
                <w:sz w:val="20"/>
              </w:rPr>
            </w:pPr>
            <w:r>
              <w:rPr>
                <w:sz w:val="20"/>
              </w:rPr>
              <w:t>5 705,01</w:t>
            </w:r>
          </w:p>
        </w:tc>
      </w:tr>
      <w:tr>
        <w:trPr>
          <w:trHeight w:hRule="atLeast" w:val="20"/>
        </w:trPr>
        <w:tc>
          <w:tcPr>
            <w:tcW w:type="dxa" w:w="4678"/>
            <w:shd w:fill="auto" w:val="clear"/>
          </w:tcPr>
          <w:p w14:paraId="78330000">
            <w:pPr>
              <w:rPr>
                <w:sz w:val="20"/>
              </w:rPr>
            </w:pPr>
            <w:r>
              <w:rPr>
                <w:sz w:val="20"/>
              </w:rPr>
              <w:t>Основное мероприятие «Благоустройство территории города Ставрополя»</w:t>
            </w:r>
          </w:p>
        </w:tc>
        <w:tc>
          <w:tcPr>
            <w:tcW w:type="dxa" w:w="567"/>
            <w:shd w:fill="auto" w:val="clear"/>
          </w:tcPr>
          <w:p w14:paraId="79330000">
            <w:pPr>
              <w:rPr>
                <w:sz w:val="20"/>
              </w:rPr>
            </w:pPr>
            <w:r>
              <w:rPr>
                <w:sz w:val="20"/>
              </w:rPr>
              <w:t>621</w:t>
            </w:r>
          </w:p>
        </w:tc>
        <w:tc>
          <w:tcPr>
            <w:tcW w:type="dxa" w:w="426"/>
            <w:shd w:fill="auto" w:val="clear"/>
          </w:tcPr>
          <w:p w14:paraId="7A330000">
            <w:pPr>
              <w:rPr>
                <w:sz w:val="20"/>
              </w:rPr>
            </w:pPr>
            <w:r>
              <w:rPr>
                <w:sz w:val="20"/>
              </w:rPr>
              <w:t>05</w:t>
            </w:r>
          </w:p>
        </w:tc>
        <w:tc>
          <w:tcPr>
            <w:tcW w:type="dxa" w:w="425"/>
            <w:shd w:fill="auto" w:val="clear"/>
          </w:tcPr>
          <w:p w14:paraId="7B330000">
            <w:pPr>
              <w:rPr>
                <w:sz w:val="20"/>
              </w:rPr>
            </w:pPr>
            <w:r>
              <w:rPr>
                <w:sz w:val="20"/>
              </w:rPr>
              <w:t>03</w:t>
            </w:r>
          </w:p>
        </w:tc>
        <w:tc>
          <w:tcPr>
            <w:tcW w:type="dxa" w:w="1559"/>
            <w:shd w:fill="auto" w:val="clear"/>
          </w:tcPr>
          <w:p w14:paraId="7C330000">
            <w:pPr>
              <w:rPr>
                <w:sz w:val="20"/>
              </w:rPr>
            </w:pPr>
            <w:r>
              <w:rPr>
                <w:sz w:val="20"/>
              </w:rPr>
              <w:t>04 3 04 00000</w:t>
            </w:r>
          </w:p>
        </w:tc>
        <w:tc>
          <w:tcPr>
            <w:tcW w:type="dxa" w:w="567"/>
            <w:shd w:fill="auto" w:val="clear"/>
          </w:tcPr>
          <w:p w14:paraId="7D330000">
            <w:pPr>
              <w:rPr>
                <w:sz w:val="20"/>
              </w:rPr>
            </w:pPr>
            <w:r>
              <w:rPr>
                <w:sz w:val="20"/>
              </w:rPr>
              <w:t>000</w:t>
            </w:r>
          </w:p>
        </w:tc>
        <w:tc>
          <w:tcPr>
            <w:tcW w:type="dxa" w:w="1438"/>
            <w:shd w:fill="auto" w:val="clear"/>
          </w:tcPr>
          <w:p w14:paraId="7E330000">
            <w:pPr>
              <w:ind/>
              <w:jc w:val="right"/>
              <w:rPr>
                <w:sz w:val="20"/>
              </w:rPr>
            </w:pPr>
            <w:r>
              <w:rPr>
                <w:sz w:val="20"/>
              </w:rPr>
              <w:t>5 705,01</w:t>
            </w:r>
          </w:p>
        </w:tc>
      </w:tr>
      <w:tr>
        <w:trPr>
          <w:trHeight w:hRule="atLeast" w:val="20"/>
        </w:trPr>
        <w:tc>
          <w:tcPr>
            <w:tcW w:type="dxa" w:w="4678"/>
            <w:shd w:fill="auto" w:val="clear"/>
          </w:tcPr>
          <w:p w14:paraId="7F33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80330000">
            <w:pPr>
              <w:rPr>
                <w:sz w:val="20"/>
              </w:rPr>
            </w:pPr>
            <w:r>
              <w:rPr>
                <w:sz w:val="20"/>
              </w:rPr>
              <w:t>621</w:t>
            </w:r>
          </w:p>
        </w:tc>
        <w:tc>
          <w:tcPr>
            <w:tcW w:type="dxa" w:w="426"/>
            <w:shd w:fill="auto" w:val="clear"/>
          </w:tcPr>
          <w:p w14:paraId="81330000">
            <w:pPr>
              <w:rPr>
                <w:sz w:val="20"/>
              </w:rPr>
            </w:pPr>
            <w:r>
              <w:rPr>
                <w:sz w:val="20"/>
              </w:rPr>
              <w:t>05</w:t>
            </w:r>
          </w:p>
        </w:tc>
        <w:tc>
          <w:tcPr>
            <w:tcW w:type="dxa" w:w="425"/>
            <w:shd w:fill="auto" w:val="clear"/>
          </w:tcPr>
          <w:p w14:paraId="82330000">
            <w:pPr>
              <w:rPr>
                <w:sz w:val="20"/>
              </w:rPr>
            </w:pPr>
            <w:r>
              <w:rPr>
                <w:sz w:val="20"/>
              </w:rPr>
              <w:t>03</w:t>
            </w:r>
          </w:p>
        </w:tc>
        <w:tc>
          <w:tcPr>
            <w:tcW w:type="dxa" w:w="1559"/>
            <w:shd w:fill="auto" w:val="clear"/>
          </w:tcPr>
          <w:p w14:paraId="83330000">
            <w:pPr>
              <w:rPr>
                <w:sz w:val="20"/>
              </w:rPr>
            </w:pPr>
            <w:r>
              <w:rPr>
                <w:sz w:val="20"/>
              </w:rPr>
              <w:t>04 3 04 20300</w:t>
            </w:r>
          </w:p>
        </w:tc>
        <w:tc>
          <w:tcPr>
            <w:tcW w:type="dxa" w:w="567"/>
            <w:shd w:fill="auto" w:val="clear"/>
          </w:tcPr>
          <w:p w14:paraId="84330000">
            <w:pPr>
              <w:rPr>
                <w:sz w:val="20"/>
              </w:rPr>
            </w:pPr>
            <w:r>
              <w:rPr>
                <w:sz w:val="20"/>
              </w:rPr>
              <w:t>000</w:t>
            </w:r>
          </w:p>
        </w:tc>
        <w:tc>
          <w:tcPr>
            <w:tcW w:type="dxa" w:w="1438"/>
            <w:shd w:fill="auto" w:val="clear"/>
          </w:tcPr>
          <w:p w14:paraId="85330000">
            <w:pPr>
              <w:ind/>
              <w:jc w:val="right"/>
              <w:rPr>
                <w:sz w:val="20"/>
              </w:rPr>
            </w:pPr>
            <w:r>
              <w:rPr>
                <w:sz w:val="20"/>
              </w:rPr>
              <w:t>5 705,01</w:t>
            </w:r>
          </w:p>
        </w:tc>
      </w:tr>
      <w:tr>
        <w:trPr>
          <w:trHeight w:hRule="atLeast" w:val="20"/>
        </w:trPr>
        <w:tc>
          <w:tcPr>
            <w:tcW w:type="dxa" w:w="4678"/>
            <w:shd w:fill="auto" w:val="clear"/>
          </w:tcPr>
          <w:p w14:paraId="86330000">
            <w:pPr>
              <w:rPr>
                <w:sz w:val="20"/>
              </w:rPr>
            </w:pPr>
            <w:r>
              <w:rPr>
                <w:sz w:val="20"/>
              </w:rPr>
              <w:t xml:space="preserve">Иные закупки товаров, работ и услуг для обеспечения государственных (муниципальных) </w:t>
            </w:r>
            <w:r>
              <w:rPr>
                <w:sz w:val="20"/>
              </w:rPr>
              <w:t>нужд</w:t>
            </w:r>
          </w:p>
        </w:tc>
        <w:tc>
          <w:tcPr>
            <w:tcW w:type="dxa" w:w="567"/>
            <w:shd w:fill="auto" w:val="clear"/>
          </w:tcPr>
          <w:p w14:paraId="87330000">
            <w:pPr>
              <w:rPr>
                <w:sz w:val="20"/>
              </w:rPr>
            </w:pPr>
            <w:r>
              <w:rPr>
                <w:sz w:val="20"/>
              </w:rPr>
              <w:t>621</w:t>
            </w:r>
          </w:p>
        </w:tc>
        <w:tc>
          <w:tcPr>
            <w:tcW w:type="dxa" w:w="426"/>
            <w:shd w:fill="auto" w:val="clear"/>
          </w:tcPr>
          <w:p w14:paraId="88330000">
            <w:pPr>
              <w:rPr>
                <w:sz w:val="20"/>
              </w:rPr>
            </w:pPr>
            <w:r>
              <w:rPr>
                <w:sz w:val="20"/>
              </w:rPr>
              <w:t>05</w:t>
            </w:r>
          </w:p>
        </w:tc>
        <w:tc>
          <w:tcPr>
            <w:tcW w:type="dxa" w:w="425"/>
            <w:shd w:fill="auto" w:val="clear"/>
          </w:tcPr>
          <w:p w14:paraId="89330000">
            <w:pPr>
              <w:rPr>
                <w:sz w:val="20"/>
              </w:rPr>
            </w:pPr>
            <w:r>
              <w:rPr>
                <w:sz w:val="20"/>
              </w:rPr>
              <w:t>03</w:t>
            </w:r>
          </w:p>
        </w:tc>
        <w:tc>
          <w:tcPr>
            <w:tcW w:type="dxa" w:w="1559"/>
            <w:shd w:fill="auto" w:val="clear"/>
          </w:tcPr>
          <w:p w14:paraId="8A330000">
            <w:pPr>
              <w:rPr>
                <w:sz w:val="20"/>
              </w:rPr>
            </w:pPr>
            <w:r>
              <w:rPr>
                <w:sz w:val="20"/>
              </w:rPr>
              <w:t>04 3 04 20300</w:t>
            </w:r>
          </w:p>
        </w:tc>
        <w:tc>
          <w:tcPr>
            <w:tcW w:type="dxa" w:w="567"/>
            <w:shd w:fill="auto" w:val="clear"/>
          </w:tcPr>
          <w:p w14:paraId="8B330000">
            <w:pPr>
              <w:rPr>
                <w:sz w:val="20"/>
              </w:rPr>
            </w:pPr>
            <w:r>
              <w:rPr>
                <w:sz w:val="20"/>
              </w:rPr>
              <w:t>240</w:t>
            </w:r>
          </w:p>
        </w:tc>
        <w:tc>
          <w:tcPr>
            <w:tcW w:type="dxa" w:w="1438"/>
            <w:shd w:fill="auto" w:val="clear"/>
          </w:tcPr>
          <w:p w14:paraId="8C330000">
            <w:pPr>
              <w:ind/>
              <w:jc w:val="right"/>
              <w:rPr>
                <w:sz w:val="20"/>
              </w:rPr>
            </w:pPr>
            <w:r>
              <w:rPr>
                <w:sz w:val="20"/>
              </w:rPr>
              <w:t>5 705,01</w:t>
            </w:r>
          </w:p>
        </w:tc>
      </w:tr>
      <w:tr>
        <w:trPr>
          <w:trHeight w:hRule="atLeast" w:val="20"/>
        </w:trPr>
        <w:tc>
          <w:tcPr>
            <w:tcW w:type="dxa" w:w="4678"/>
            <w:shd w:fill="auto" w:val="clear"/>
          </w:tcPr>
          <w:p w14:paraId="8D3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8E330000">
            <w:pPr>
              <w:rPr>
                <w:sz w:val="20"/>
              </w:rPr>
            </w:pPr>
            <w:r>
              <w:rPr>
                <w:sz w:val="20"/>
              </w:rPr>
              <w:t>621</w:t>
            </w:r>
          </w:p>
        </w:tc>
        <w:tc>
          <w:tcPr>
            <w:tcW w:type="dxa" w:w="426"/>
            <w:shd w:fill="auto" w:val="clear"/>
          </w:tcPr>
          <w:p w14:paraId="8F330000">
            <w:pPr>
              <w:rPr>
                <w:sz w:val="20"/>
              </w:rPr>
            </w:pPr>
            <w:r>
              <w:rPr>
                <w:sz w:val="20"/>
              </w:rPr>
              <w:t>05</w:t>
            </w:r>
          </w:p>
        </w:tc>
        <w:tc>
          <w:tcPr>
            <w:tcW w:type="dxa" w:w="425"/>
            <w:shd w:fill="auto" w:val="clear"/>
          </w:tcPr>
          <w:p w14:paraId="90330000">
            <w:pPr>
              <w:rPr>
                <w:sz w:val="20"/>
              </w:rPr>
            </w:pPr>
            <w:r>
              <w:rPr>
                <w:sz w:val="20"/>
              </w:rPr>
              <w:t>03</w:t>
            </w:r>
          </w:p>
        </w:tc>
        <w:tc>
          <w:tcPr>
            <w:tcW w:type="dxa" w:w="1559"/>
            <w:shd w:fill="auto" w:val="clear"/>
          </w:tcPr>
          <w:p w14:paraId="91330000">
            <w:pPr>
              <w:rPr>
                <w:sz w:val="20"/>
              </w:rPr>
            </w:pPr>
            <w:r>
              <w:rPr>
                <w:sz w:val="20"/>
              </w:rPr>
              <w:t>98 0 00 00000</w:t>
            </w:r>
          </w:p>
        </w:tc>
        <w:tc>
          <w:tcPr>
            <w:tcW w:type="dxa" w:w="567"/>
            <w:shd w:fill="auto" w:val="clear"/>
          </w:tcPr>
          <w:p w14:paraId="92330000">
            <w:pPr>
              <w:rPr>
                <w:sz w:val="20"/>
              </w:rPr>
            </w:pPr>
            <w:r>
              <w:rPr>
                <w:sz w:val="20"/>
              </w:rPr>
              <w:t>000</w:t>
            </w:r>
          </w:p>
        </w:tc>
        <w:tc>
          <w:tcPr>
            <w:tcW w:type="dxa" w:w="1438"/>
            <w:shd w:fill="auto" w:val="clear"/>
          </w:tcPr>
          <w:p w14:paraId="93330000">
            <w:pPr>
              <w:ind/>
              <w:jc w:val="right"/>
              <w:rPr>
                <w:sz w:val="20"/>
              </w:rPr>
            </w:pPr>
            <w:r>
              <w:rPr>
                <w:sz w:val="20"/>
              </w:rPr>
              <w:t>688,21</w:t>
            </w:r>
          </w:p>
        </w:tc>
      </w:tr>
      <w:tr>
        <w:trPr>
          <w:trHeight w:hRule="atLeast" w:val="20"/>
        </w:trPr>
        <w:tc>
          <w:tcPr>
            <w:tcW w:type="dxa" w:w="4678"/>
            <w:shd w:fill="auto" w:val="clear"/>
          </w:tcPr>
          <w:p w14:paraId="94330000">
            <w:pPr>
              <w:rPr>
                <w:sz w:val="20"/>
              </w:rPr>
            </w:pPr>
            <w:r>
              <w:rPr>
                <w:sz w:val="20"/>
              </w:rPr>
              <w:t>Иные непрограммные мероприятия</w:t>
            </w:r>
          </w:p>
        </w:tc>
        <w:tc>
          <w:tcPr>
            <w:tcW w:type="dxa" w:w="567"/>
            <w:shd w:fill="auto" w:val="clear"/>
          </w:tcPr>
          <w:p w14:paraId="95330000">
            <w:pPr>
              <w:rPr>
                <w:sz w:val="20"/>
              </w:rPr>
            </w:pPr>
            <w:r>
              <w:rPr>
                <w:sz w:val="20"/>
              </w:rPr>
              <w:t>621</w:t>
            </w:r>
          </w:p>
        </w:tc>
        <w:tc>
          <w:tcPr>
            <w:tcW w:type="dxa" w:w="426"/>
            <w:shd w:fill="auto" w:val="clear"/>
          </w:tcPr>
          <w:p w14:paraId="96330000">
            <w:pPr>
              <w:rPr>
                <w:sz w:val="20"/>
              </w:rPr>
            </w:pPr>
            <w:r>
              <w:rPr>
                <w:sz w:val="20"/>
              </w:rPr>
              <w:t>05</w:t>
            </w:r>
          </w:p>
        </w:tc>
        <w:tc>
          <w:tcPr>
            <w:tcW w:type="dxa" w:w="425"/>
            <w:shd w:fill="auto" w:val="clear"/>
          </w:tcPr>
          <w:p w14:paraId="97330000">
            <w:pPr>
              <w:rPr>
                <w:sz w:val="20"/>
              </w:rPr>
            </w:pPr>
            <w:r>
              <w:rPr>
                <w:sz w:val="20"/>
              </w:rPr>
              <w:t>03</w:t>
            </w:r>
          </w:p>
        </w:tc>
        <w:tc>
          <w:tcPr>
            <w:tcW w:type="dxa" w:w="1559"/>
            <w:shd w:fill="auto" w:val="clear"/>
          </w:tcPr>
          <w:p w14:paraId="98330000">
            <w:pPr>
              <w:rPr>
                <w:sz w:val="20"/>
              </w:rPr>
            </w:pPr>
            <w:r>
              <w:rPr>
                <w:sz w:val="20"/>
              </w:rPr>
              <w:t>98 1 00 00000</w:t>
            </w:r>
          </w:p>
        </w:tc>
        <w:tc>
          <w:tcPr>
            <w:tcW w:type="dxa" w:w="567"/>
            <w:shd w:fill="auto" w:val="clear"/>
          </w:tcPr>
          <w:p w14:paraId="99330000">
            <w:pPr>
              <w:rPr>
                <w:sz w:val="20"/>
              </w:rPr>
            </w:pPr>
            <w:r>
              <w:rPr>
                <w:sz w:val="20"/>
              </w:rPr>
              <w:t>000</w:t>
            </w:r>
          </w:p>
        </w:tc>
        <w:tc>
          <w:tcPr>
            <w:tcW w:type="dxa" w:w="1438"/>
            <w:shd w:fill="auto" w:val="clear"/>
          </w:tcPr>
          <w:p w14:paraId="9A330000">
            <w:pPr>
              <w:ind/>
              <w:jc w:val="right"/>
              <w:rPr>
                <w:sz w:val="20"/>
              </w:rPr>
            </w:pPr>
            <w:r>
              <w:rPr>
                <w:sz w:val="20"/>
              </w:rPr>
              <w:t>688,21</w:t>
            </w:r>
          </w:p>
        </w:tc>
      </w:tr>
      <w:tr>
        <w:trPr>
          <w:trHeight w:hRule="atLeast" w:val="20"/>
        </w:trPr>
        <w:tc>
          <w:tcPr>
            <w:tcW w:type="dxa" w:w="4678"/>
            <w:shd w:fill="auto" w:val="clear"/>
          </w:tcPr>
          <w:p w14:paraId="9B33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9C330000">
            <w:pPr>
              <w:rPr>
                <w:sz w:val="20"/>
              </w:rPr>
            </w:pPr>
            <w:r>
              <w:rPr>
                <w:sz w:val="20"/>
              </w:rPr>
              <w:t>621</w:t>
            </w:r>
          </w:p>
        </w:tc>
        <w:tc>
          <w:tcPr>
            <w:tcW w:type="dxa" w:w="426"/>
            <w:shd w:fill="auto" w:val="clear"/>
          </w:tcPr>
          <w:p w14:paraId="9D330000">
            <w:pPr>
              <w:rPr>
                <w:sz w:val="20"/>
              </w:rPr>
            </w:pPr>
            <w:r>
              <w:rPr>
                <w:sz w:val="20"/>
              </w:rPr>
              <w:t>05</w:t>
            </w:r>
          </w:p>
        </w:tc>
        <w:tc>
          <w:tcPr>
            <w:tcW w:type="dxa" w:w="425"/>
            <w:shd w:fill="auto" w:val="clear"/>
          </w:tcPr>
          <w:p w14:paraId="9E330000">
            <w:pPr>
              <w:rPr>
                <w:sz w:val="20"/>
              </w:rPr>
            </w:pPr>
            <w:r>
              <w:rPr>
                <w:sz w:val="20"/>
              </w:rPr>
              <w:t>03</w:t>
            </w:r>
          </w:p>
        </w:tc>
        <w:tc>
          <w:tcPr>
            <w:tcW w:type="dxa" w:w="1559"/>
            <w:shd w:fill="auto" w:val="clear"/>
          </w:tcPr>
          <w:p w14:paraId="9F330000">
            <w:pPr>
              <w:rPr>
                <w:sz w:val="20"/>
              </w:rPr>
            </w:pPr>
            <w:r>
              <w:rPr>
                <w:sz w:val="20"/>
              </w:rPr>
              <w:t>98 1 00 20300</w:t>
            </w:r>
          </w:p>
        </w:tc>
        <w:tc>
          <w:tcPr>
            <w:tcW w:type="dxa" w:w="567"/>
            <w:shd w:fill="auto" w:val="clear"/>
          </w:tcPr>
          <w:p w14:paraId="A0330000">
            <w:pPr>
              <w:rPr>
                <w:sz w:val="20"/>
              </w:rPr>
            </w:pPr>
            <w:r>
              <w:rPr>
                <w:sz w:val="20"/>
              </w:rPr>
              <w:t>000</w:t>
            </w:r>
          </w:p>
        </w:tc>
        <w:tc>
          <w:tcPr>
            <w:tcW w:type="dxa" w:w="1438"/>
            <w:shd w:fill="auto" w:val="clear"/>
          </w:tcPr>
          <w:p w14:paraId="A1330000">
            <w:pPr>
              <w:ind/>
              <w:jc w:val="right"/>
              <w:rPr>
                <w:sz w:val="20"/>
              </w:rPr>
            </w:pPr>
            <w:r>
              <w:rPr>
                <w:sz w:val="20"/>
              </w:rPr>
              <w:t>688,21</w:t>
            </w:r>
          </w:p>
        </w:tc>
      </w:tr>
      <w:tr>
        <w:trPr>
          <w:trHeight w:hRule="atLeast" w:val="20"/>
        </w:trPr>
        <w:tc>
          <w:tcPr>
            <w:tcW w:type="dxa" w:w="4678"/>
            <w:shd w:fill="auto" w:val="clear"/>
          </w:tcPr>
          <w:p w14:paraId="A2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3330000">
            <w:pPr>
              <w:rPr>
                <w:sz w:val="20"/>
              </w:rPr>
            </w:pPr>
            <w:r>
              <w:rPr>
                <w:sz w:val="20"/>
              </w:rPr>
              <w:t>621</w:t>
            </w:r>
          </w:p>
        </w:tc>
        <w:tc>
          <w:tcPr>
            <w:tcW w:type="dxa" w:w="426"/>
            <w:shd w:fill="auto" w:val="clear"/>
          </w:tcPr>
          <w:p w14:paraId="A4330000">
            <w:pPr>
              <w:rPr>
                <w:sz w:val="20"/>
              </w:rPr>
            </w:pPr>
            <w:r>
              <w:rPr>
                <w:sz w:val="20"/>
              </w:rPr>
              <w:t>05</w:t>
            </w:r>
          </w:p>
        </w:tc>
        <w:tc>
          <w:tcPr>
            <w:tcW w:type="dxa" w:w="425"/>
            <w:shd w:fill="auto" w:val="clear"/>
          </w:tcPr>
          <w:p w14:paraId="A5330000">
            <w:pPr>
              <w:rPr>
                <w:sz w:val="20"/>
              </w:rPr>
            </w:pPr>
            <w:r>
              <w:rPr>
                <w:sz w:val="20"/>
              </w:rPr>
              <w:t>03</w:t>
            </w:r>
          </w:p>
        </w:tc>
        <w:tc>
          <w:tcPr>
            <w:tcW w:type="dxa" w:w="1559"/>
            <w:shd w:fill="auto" w:val="clear"/>
          </w:tcPr>
          <w:p w14:paraId="A6330000">
            <w:pPr>
              <w:rPr>
                <w:sz w:val="20"/>
              </w:rPr>
            </w:pPr>
            <w:r>
              <w:rPr>
                <w:sz w:val="20"/>
              </w:rPr>
              <w:t>98 1 00 20300</w:t>
            </w:r>
          </w:p>
        </w:tc>
        <w:tc>
          <w:tcPr>
            <w:tcW w:type="dxa" w:w="567"/>
            <w:shd w:fill="auto" w:val="clear"/>
          </w:tcPr>
          <w:p w14:paraId="A7330000">
            <w:pPr>
              <w:rPr>
                <w:sz w:val="20"/>
              </w:rPr>
            </w:pPr>
            <w:r>
              <w:rPr>
                <w:sz w:val="20"/>
              </w:rPr>
              <w:t>240</w:t>
            </w:r>
          </w:p>
        </w:tc>
        <w:tc>
          <w:tcPr>
            <w:tcW w:type="dxa" w:w="1438"/>
            <w:shd w:fill="auto" w:val="clear"/>
          </w:tcPr>
          <w:p w14:paraId="A8330000">
            <w:pPr>
              <w:ind/>
              <w:jc w:val="right"/>
              <w:rPr>
                <w:sz w:val="20"/>
              </w:rPr>
            </w:pPr>
            <w:r>
              <w:rPr>
                <w:sz w:val="20"/>
              </w:rPr>
              <w:t>688,21</w:t>
            </w:r>
          </w:p>
        </w:tc>
      </w:tr>
      <w:tr>
        <w:trPr>
          <w:trHeight w:hRule="atLeast" w:val="20"/>
        </w:trPr>
        <w:tc>
          <w:tcPr>
            <w:tcW w:type="dxa" w:w="4678"/>
            <w:shd w:fill="auto" w:val="clear"/>
          </w:tcPr>
          <w:p w14:paraId="A9330000">
            <w:pPr>
              <w:rPr>
                <w:sz w:val="20"/>
              </w:rPr>
            </w:pPr>
            <w:r>
              <w:rPr>
                <w:sz w:val="20"/>
              </w:rPr>
              <w:t>Образование</w:t>
            </w:r>
          </w:p>
        </w:tc>
        <w:tc>
          <w:tcPr>
            <w:tcW w:type="dxa" w:w="567"/>
            <w:shd w:fill="auto" w:val="clear"/>
          </w:tcPr>
          <w:p w14:paraId="AA330000">
            <w:pPr>
              <w:rPr>
                <w:sz w:val="20"/>
              </w:rPr>
            </w:pPr>
            <w:r>
              <w:rPr>
                <w:sz w:val="20"/>
              </w:rPr>
              <w:t>621</w:t>
            </w:r>
          </w:p>
        </w:tc>
        <w:tc>
          <w:tcPr>
            <w:tcW w:type="dxa" w:w="426"/>
            <w:shd w:fill="auto" w:val="clear"/>
          </w:tcPr>
          <w:p w14:paraId="AB330000">
            <w:pPr>
              <w:rPr>
                <w:sz w:val="20"/>
              </w:rPr>
            </w:pPr>
            <w:r>
              <w:rPr>
                <w:sz w:val="20"/>
              </w:rPr>
              <w:t>07</w:t>
            </w:r>
          </w:p>
        </w:tc>
        <w:tc>
          <w:tcPr>
            <w:tcW w:type="dxa" w:w="425"/>
            <w:shd w:fill="auto" w:val="clear"/>
          </w:tcPr>
          <w:p w14:paraId="AC330000">
            <w:pPr>
              <w:rPr>
                <w:sz w:val="20"/>
              </w:rPr>
            </w:pPr>
            <w:r>
              <w:rPr>
                <w:sz w:val="20"/>
              </w:rPr>
              <w:t>00</w:t>
            </w:r>
          </w:p>
        </w:tc>
        <w:tc>
          <w:tcPr>
            <w:tcW w:type="dxa" w:w="1559"/>
            <w:shd w:fill="auto" w:val="clear"/>
          </w:tcPr>
          <w:p w14:paraId="AD330000">
            <w:pPr>
              <w:rPr>
                <w:sz w:val="20"/>
              </w:rPr>
            </w:pPr>
            <w:r>
              <w:rPr>
                <w:sz w:val="20"/>
              </w:rPr>
              <w:t>00 0 00 00000</w:t>
            </w:r>
          </w:p>
        </w:tc>
        <w:tc>
          <w:tcPr>
            <w:tcW w:type="dxa" w:w="567"/>
            <w:shd w:fill="auto" w:val="clear"/>
          </w:tcPr>
          <w:p w14:paraId="AE330000">
            <w:pPr>
              <w:rPr>
                <w:sz w:val="20"/>
              </w:rPr>
            </w:pPr>
            <w:r>
              <w:rPr>
                <w:sz w:val="20"/>
              </w:rPr>
              <w:t>000</w:t>
            </w:r>
          </w:p>
        </w:tc>
        <w:tc>
          <w:tcPr>
            <w:tcW w:type="dxa" w:w="1438"/>
            <w:shd w:fill="auto" w:val="clear"/>
          </w:tcPr>
          <w:p w14:paraId="AF330000">
            <w:pPr>
              <w:ind/>
              <w:jc w:val="right"/>
              <w:rPr>
                <w:sz w:val="20"/>
              </w:rPr>
            </w:pPr>
            <w:r>
              <w:rPr>
                <w:sz w:val="20"/>
              </w:rPr>
              <w:t>1 886 962,56</w:t>
            </w:r>
          </w:p>
        </w:tc>
      </w:tr>
      <w:tr>
        <w:trPr>
          <w:trHeight w:hRule="atLeast" w:val="20"/>
        </w:trPr>
        <w:tc>
          <w:tcPr>
            <w:tcW w:type="dxa" w:w="4678"/>
            <w:shd w:fill="auto" w:val="clear"/>
          </w:tcPr>
          <w:p w14:paraId="B0330000">
            <w:pPr>
              <w:rPr>
                <w:sz w:val="20"/>
              </w:rPr>
            </w:pPr>
            <w:r>
              <w:rPr>
                <w:sz w:val="20"/>
              </w:rPr>
              <w:t>Дошкольное образование</w:t>
            </w:r>
          </w:p>
        </w:tc>
        <w:tc>
          <w:tcPr>
            <w:tcW w:type="dxa" w:w="567"/>
            <w:shd w:fill="auto" w:val="clear"/>
          </w:tcPr>
          <w:p w14:paraId="B1330000">
            <w:pPr>
              <w:rPr>
                <w:sz w:val="20"/>
              </w:rPr>
            </w:pPr>
            <w:r>
              <w:rPr>
                <w:sz w:val="20"/>
              </w:rPr>
              <w:t>621</w:t>
            </w:r>
          </w:p>
        </w:tc>
        <w:tc>
          <w:tcPr>
            <w:tcW w:type="dxa" w:w="426"/>
            <w:shd w:fill="auto" w:val="clear"/>
          </w:tcPr>
          <w:p w14:paraId="B2330000">
            <w:pPr>
              <w:rPr>
                <w:sz w:val="20"/>
              </w:rPr>
            </w:pPr>
            <w:r>
              <w:rPr>
                <w:sz w:val="20"/>
              </w:rPr>
              <w:t>07</w:t>
            </w:r>
          </w:p>
        </w:tc>
        <w:tc>
          <w:tcPr>
            <w:tcW w:type="dxa" w:w="425"/>
            <w:shd w:fill="auto" w:val="clear"/>
          </w:tcPr>
          <w:p w14:paraId="B3330000">
            <w:pPr>
              <w:rPr>
                <w:sz w:val="20"/>
              </w:rPr>
            </w:pPr>
            <w:r>
              <w:rPr>
                <w:sz w:val="20"/>
              </w:rPr>
              <w:t>01</w:t>
            </w:r>
          </w:p>
        </w:tc>
        <w:tc>
          <w:tcPr>
            <w:tcW w:type="dxa" w:w="1559"/>
            <w:shd w:fill="auto" w:val="clear"/>
          </w:tcPr>
          <w:p w14:paraId="B4330000">
            <w:pPr>
              <w:rPr>
                <w:sz w:val="20"/>
              </w:rPr>
            </w:pPr>
            <w:r>
              <w:rPr>
                <w:sz w:val="20"/>
              </w:rPr>
              <w:t>00 0 00 00000</w:t>
            </w:r>
          </w:p>
        </w:tc>
        <w:tc>
          <w:tcPr>
            <w:tcW w:type="dxa" w:w="567"/>
            <w:shd w:fill="auto" w:val="clear"/>
          </w:tcPr>
          <w:p w14:paraId="B5330000">
            <w:pPr>
              <w:rPr>
                <w:sz w:val="20"/>
              </w:rPr>
            </w:pPr>
            <w:r>
              <w:rPr>
                <w:sz w:val="20"/>
              </w:rPr>
              <w:t>000</w:t>
            </w:r>
          </w:p>
        </w:tc>
        <w:tc>
          <w:tcPr>
            <w:tcW w:type="dxa" w:w="1438"/>
            <w:shd w:fill="auto" w:val="clear"/>
          </w:tcPr>
          <w:p w14:paraId="B6330000">
            <w:pPr>
              <w:ind/>
              <w:jc w:val="right"/>
              <w:rPr>
                <w:sz w:val="20"/>
              </w:rPr>
            </w:pPr>
            <w:r>
              <w:rPr>
                <w:sz w:val="20"/>
              </w:rPr>
              <w:t>285 463,04</w:t>
            </w:r>
          </w:p>
        </w:tc>
      </w:tr>
      <w:tr>
        <w:trPr>
          <w:trHeight w:hRule="atLeast" w:val="20"/>
        </w:trPr>
        <w:tc>
          <w:tcPr>
            <w:tcW w:type="dxa" w:w="4678"/>
            <w:shd w:fill="auto" w:val="clear"/>
          </w:tcPr>
          <w:p w14:paraId="B7330000">
            <w:pPr>
              <w:rPr>
                <w:sz w:val="20"/>
              </w:rPr>
            </w:pPr>
            <w:r>
              <w:rPr>
                <w:sz w:val="20"/>
              </w:rPr>
              <w:t>Муниципальная программа «Развитие образования в городе Ставрополе»</w:t>
            </w:r>
          </w:p>
        </w:tc>
        <w:tc>
          <w:tcPr>
            <w:tcW w:type="dxa" w:w="567"/>
            <w:shd w:fill="auto" w:val="clear"/>
          </w:tcPr>
          <w:p w14:paraId="B8330000">
            <w:pPr>
              <w:rPr>
                <w:sz w:val="20"/>
              </w:rPr>
            </w:pPr>
            <w:r>
              <w:rPr>
                <w:sz w:val="20"/>
              </w:rPr>
              <w:t>621</w:t>
            </w:r>
          </w:p>
        </w:tc>
        <w:tc>
          <w:tcPr>
            <w:tcW w:type="dxa" w:w="426"/>
            <w:shd w:fill="auto" w:val="clear"/>
          </w:tcPr>
          <w:p w14:paraId="B9330000">
            <w:pPr>
              <w:rPr>
                <w:sz w:val="20"/>
              </w:rPr>
            </w:pPr>
            <w:r>
              <w:rPr>
                <w:sz w:val="20"/>
              </w:rPr>
              <w:t>07</w:t>
            </w:r>
          </w:p>
        </w:tc>
        <w:tc>
          <w:tcPr>
            <w:tcW w:type="dxa" w:w="425"/>
            <w:shd w:fill="auto" w:val="clear"/>
          </w:tcPr>
          <w:p w14:paraId="BA330000">
            <w:pPr>
              <w:rPr>
                <w:sz w:val="20"/>
              </w:rPr>
            </w:pPr>
            <w:r>
              <w:rPr>
                <w:sz w:val="20"/>
              </w:rPr>
              <w:t>01</w:t>
            </w:r>
          </w:p>
        </w:tc>
        <w:tc>
          <w:tcPr>
            <w:tcW w:type="dxa" w:w="1559"/>
            <w:shd w:fill="auto" w:val="clear"/>
          </w:tcPr>
          <w:p w14:paraId="BB330000">
            <w:pPr>
              <w:rPr>
                <w:sz w:val="20"/>
              </w:rPr>
            </w:pPr>
            <w:r>
              <w:rPr>
                <w:sz w:val="20"/>
              </w:rPr>
              <w:t>01 0 00 00000</w:t>
            </w:r>
          </w:p>
        </w:tc>
        <w:tc>
          <w:tcPr>
            <w:tcW w:type="dxa" w:w="567"/>
            <w:shd w:fill="auto" w:val="clear"/>
          </w:tcPr>
          <w:p w14:paraId="BC330000">
            <w:pPr>
              <w:rPr>
                <w:sz w:val="20"/>
              </w:rPr>
            </w:pPr>
            <w:r>
              <w:rPr>
                <w:sz w:val="20"/>
              </w:rPr>
              <w:t>000</w:t>
            </w:r>
          </w:p>
        </w:tc>
        <w:tc>
          <w:tcPr>
            <w:tcW w:type="dxa" w:w="1438"/>
            <w:shd w:fill="auto" w:val="clear"/>
          </w:tcPr>
          <w:p w14:paraId="BD330000">
            <w:pPr>
              <w:ind/>
              <w:jc w:val="right"/>
              <w:rPr>
                <w:sz w:val="20"/>
              </w:rPr>
            </w:pPr>
            <w:r>
              <w:rPr>
                <w:sz w:val="20"/>
              </w:rPr>
              <w:t>285 463,04</w:t>
            </w:r>
          </w:p>
        </w:tc>
      </w:tr>
      <w:tr>
        <w:trPr>
          <w:trHeight w:hRule="atLeast" w:val="20"/>
        </w:trPr>
        <w:tc>
          <w:tcPr>
            <w:tcW w:type="dxa" w:w="4678"/>
            <w:shd w:fill="auto" w:val="clear"/>
          </w:tcPr>
          <w:p w14:paraId="BE33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567"/>
            <w:shd w:fill="auto" w:val="clear"/>
          </w:tcPr>
          <w:p w14:paraId="BF330000">
            <w:pPr>
              <w:rPr>
                <w:sz w:val="20"/>
              </w:rPr>
            </w:pPr>
            <w:r>
              <w:rPr>
                <w:sz w:val="20"/>
              </w:rPr>
              <w:t>621</w:t>
            </w:r>
          </w:p>
        </w:tc>
        <w:tc>
          <w:tcPr>
            <w:tcW w:type="dxa" w:w="426"/>
            <w:shd w:fill="auto" w:val="clear"/>
          </w:tcPr>
          <w:p w14:paraId="C0330000">
            <w:pPr>
              <w:rPr>
                <w:sz w:val="20"/>
              </w:rPr>
            </w:pPr>
            <w:r>
              <w:rPr>
                <w:sz w:val="20"/>
              </w:rPr>
              <w:t>07</w:t>
            </w:r>
          </w:p>
        </w:tc>
        <w:tc>
          <w:tcPr>
            <w:tcW w:type="dxa" w:w="425"/>
            <w:shd w:fill="auto" w:val="clear"/>
          </w:tcPr>
          <w:p w14:paraId="C1330000">
            <w:pPr>
              <w:rPr>
                <w:sz w:val="20"/>
              </w:rPr>
            </w:pPr>
            <w:r>
              <w:rPr>
                <w:sz w:val="20"/>
              </w:rPr>
              <w:t>01</w:t>
            </w:r>
          </w:p>
        </w:tc>
        <w:tc>
          <w:tcPr>
            <w:tcW w:type="dxa" w:w="1559"/>
            <w:shd w:fill="auto" w:val="clear"/>
          </w:tcPr>
          <w:p w14:paraId="C2330000">
            <w:pPr>
              <w:rPr>
                <w:sz w:val="20"/>
              </w:rPr>
            </w:pPr>
            <w:r>
              <w:rPr>
                <w:sz w:val="20"/>
              </w:rPr>
              <w:t>01 2 00 00000</w:t>
            </w:r>
          </w:p>
        </w:tc>
        <w:tc>
          <w:tcPr>
            <w:tcW w:type="dxa" w:w="567"/>
            <w:shd w:fill="auto" w:val="clear"/>
          </w:tcPr>
          <w:p w14:paraId="C3330000">
            <w:pPr>
              <w:rPr>
                <w:sz w:val="20"/>
              </w:rPr>
            </w:pPr>
            <w:r>
              <w:rPr>
                <w:sz w:val="20"/>
              </w:rPr>
              <w:t>000</w:t>
            </w:r>
          </w:p>
        </w:tc>
        <w:tc>
          <w:tcPr>
            <w:tcW w:type="dxa" w:w="1438"/>
            <w:shd w:fill="auto" w:val="clear"/>
          </w:tcPr>
          <w:p w14:paraId="C4330000">
            <w:pPr>
              <w:ind/>
              <w:jc w:val="right"/>
              <w:rPr>
                <w:sz w:val="20"/>
              </w:rPr>
            </w:pPr>
            <w:r>
              <w:rPr>
                <w:sz w:val="20"/>
              </w:rPr>
              <w:t>285 463,04</w:t>
            </w:r>
          </w:p>
        </w:tc>
      </w:tr>
      <w:tr>
        <w:trPr>
          <w:trHeight w:hRule="atLeast" w:val="20"/>
        </w:trPr>
        <w:tc>
          <w:tcPr>
            <w:tcW w:type="dxa" w:w="4678"/>
            <w:shd w:fill="auto" w:val="clear"/>
          </w:tcPr>
          <w:p w14:paraId="C533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567"/>
            <w:shd w:fill="auto" w:val="clear"/>
          </w:tcPr>
          <w:p w14:paraId="C6330000">
            <w:pPr>
              <w:rPr>
                <w:sz w:val="20"/>
              </w:rPr>
            </w:pPr>
            <w:r>
              <w:rPr>
                <w:sz w:val="20"/>
              </w:rPr>
              <w:t>621</w:t>
            </w:r>
          </w:p>
        </w:tc>
        <w:tc>
          <w:tcPr>
            <w:tcW w:type="dxa" w:w="426"/>
            <w:shd w:fill="auto" w:val="clear"/>
          </w:tcPr>
          <w:p w14:paraId="C7330000">
            <w:pPr>
              <w:rPr>
                <w:sz w:val="20"/>
              </w:rPr>
            </w:pPr>
            <w:r>
              <w:rPr>
                <w:sz w:val="20"/>
              </w:rPr>
              <w:t>07</w:t>
            </w:r>
          </w:p>
        </w:tc>
        <w:tc>
          <w:tcPr>
            <w:tcW w:type="dxa" w:w="425"/>
            <w:shd w:fill="auto" w:val="clear"/>
          </w:tcPr>
          <w:p w14:paraId="C8330000">
            <w:pPr>
              <w:rPr>
                <w:sz w:val="20"/>
              </w:rPr>
            </w:pPr>
            <w:r>
              <w:rPr>
                <w:sz w:val="20"/>
              </w:rPr>
              <w:t>01</w:t>
            </w:r>
          </w:p>
        </w:tc>
        <w:tc>
          <w:tcPr>
            <w:tcW w:type="dxa" w:w="1559"/>
            <w:shd w:fill="auto" w:val="clear"/>
          </w:tcPr>
          <w:p w14:paraId="C9330000">
            <w:pPr>
              <w:rPr>
                <w:sz w:val="20"/>
              </w:rPr>
            </w:pPr>
            <w:r>
              <w:rPr>
                <w:sz w:val="20"/>
              </w:rPr>
              <w:t>01 2 01 00000</w:t>
            </w:r>
          </w:p>
        </w:tc>
        <w:tc>
          <w:tcPr>
            <w:tcW w:type="dxa" w:w="567"/>
            <w:shd w:fill="auto" w:val="clear"/>
          </w:tcPr>
          <w:p w14:paraId="CA330000">
            <w:pPr>
              <w:rPr>
                <w:sz w:val="20"/>
              </w:rPr>
            </w:pPr>
            <w:r>
              <w:rPr>
                <w:sz w:val="20"/>
              </w:rPr>
              <w:t>000</w:t>
            </w:r>
          </w:p>
        </w:tc>
        <w:tc>
          <w:tcPr>
            <w:tcW w:type="dxa" w:w="1438"/>
            <w:shd w:fill="auto" w:val="clear"/>
          </w:tcPr>
          <w:p w14:paraId="CB330000">
            <w:pPr>
              <w:ind/>
              <w:jc w:val="right"/>
              <w:rPr>
                <w:sz w:val="20"/>
              </w:rPr>
            </w:pPr>
            <w:r>
              <w:rPr>
                <w:sz w:val="20"/>
              </w:rPr>
              <w:t>599,00</w:t>
            </w:r>
          </w:p>
        </w:tc>
      </w:tr>
      <w:tr>
        <w:trPr>
          <w:trHeight w:hRule="atLeast" w:val="20"/>
        </w:trPr>
        <w:tc>
          <w:tcPr>
            <w:tcW w:type="dxa" w:w="4678"/>
            <w:shd w:fill="auto" w:val="clear"/>
          </w:tcPr>
          <w:p w14:paraId="CC33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567"/>
            <w:shd w:fill="auto" w:val="clear"/>
          </w:tcPr>
          <w:p w14:paraId="CD330000">
            <w:pPr>
              <w:rPr>
                <w:sz w:val="20"/>
              </w:rPr>
            </w:pPr>
            <w:r>
              <w:rPr>
                <w:sz w:val="20"/>
              </w:rPr>
              <w:t>621</w:t>
            </w:r>
          </w:p>
        </w:tc>
        <w:tc>
          <w:tcPr>
            <w:tcW w:type="dxa" w:w="426"/>
            <w:shd w:fill="auto" w:val="clear"/>
          </w:tcPr>
          <w:p w14:paraId="CE330000">
            <w:pPr>
              <w:rPr>
                <w:sz w:val="20"/>
              </w:rPr>
            </w:pPr>
            <w:r>
              <w:rPr>
                <w:sz w:val="20"/>
              </w:rPr>
              <w:t>07</w:t>
            </w:r>
          </w:p>
        </w:tc>
        <w:tc>
          <w:tcPr>
            <w:tcW w:type="dxa" w:w="425"/>
            <w:shd w:fill="auto" w:val="clear"/>
          </w:tcPr>
          <w:p w14:paraId="CF330000">
            <w:pPr>
              <w:rPr>
                <w:sz w:val="20"/>
              </w:rPr>
            </w:pPr>
            <w:r>
              <w:rPr>
                <w:sz w:val="20"/>
              </w:rPr>
              <w:t>01</w:t>
            </w:r>
          </w:p>
        </w:tc>
        <w:tc>
          <w:tcPr>
            <w:tcW w:type="dxa" w:w="1559"/>
            <w:shd w:fill="auto" w:val="clear"/>
          </w:tcPr>
          <w:p w14:paraId="D0330000">
            <w:pPr>
              <w:rPr>
                <w:sz w:val="20"/>
              </w:rPr>
            </w:pPr>
            <w:r>
              <w:rPr>
                <w:sz w:val="20"/>
              </w:rPr>
              <w:t>01 2 01 40010</w:t>
            </w:r>
          </w:p>
        </w:tc>
        <w:tc>
          <w:tcPr>
            <w:tcW w:type="dxa" w:w="567"/>
            <w:shd w:fill="auto" w:val="clear"/>
          </w:tcPr>
          <w:p w14:paraId="D1330000">
            <w:pPr>
              <w:rPr>
                <w:sz w:val="20"/>
              </w:rPr>
            </w:pPr>
            <w:r>
              <w:rPr>
                <w:sz w:val="20"/>
              </w:rPr>
              <w:t>000</w:t>
            </w:r>
          </w:p>
        </w:tc>
        <w:tc>
          <w:tcPr>
            <w:tcW w:type="dxa" w:w="1438"/>
            <w:shd w:fill="auto" w:val="clear"/>
          </w:tcPr>
          <w:p w14:paraId="D2330000">
            <w:pPr>
              <w:ind/>
              <w:jc w:val="right"/>
              <w:rPr>
                <w:sz w:val="20"/>
              </w:rPr>
            </w:pPr>
            <w:r>
              <w:rPr>
                <w:sz w:val="20"/>
              </w:rPr>
              <w:t>599,00</w:t>
            </w:r>
          </w:p>
        </w:tc>
      </w:tr>
      <w:tr>
        <w:trPr>
          <w:trHeight w:hRule="atLeast" w:val="20"/>
        </w:trPr>
        <w:tc>
          <w:tcPr>
            <w:tcW w:type="dxa" w:w="4678"/>
            <w:shd w:fill="auto" w:val="clear"/>
          </w:tcPr>
          <w:p w14:paraId="D3330000">
            <w:pPr>
              <w:rPr>
                <w:sz w:val="20"/>
              </w:rPr>
            </w:pPr>
            <w:r>
              <w:rPr>
                <w:sz w:val="20"/>
              </w:rPr>
              <w:t>Бюджетные инвестиции</w:t>
            </w:r>
          </w:p>
        </w:tc>
        <w:tc>
          <w:tcPr>
            <w:tcW w:type="dxa" w:w="567"/>
            <w:shd w:fill="auto" w:val="clear"/>
          </w:tcPr>
          <w:p w14:paraId="D4330000">
            <w:pPr>
              <w:rPr>
                <w:sz w:val="20"/>
              </w:rPr>
            </w:pPr>
            <w:r>
              <w:rPr>
                <w:sz w:val="20"/>
              </w:rPr>
              <w:t>621</w:t>
            </w:r>
          </w:p>
        </w:tc>
        <w:tc>
          <w:tcPr>
            <w:tcW w:type="dxa" w:w="426"/>
            <w:shd w:fill="auto" w:val="clear"/>
          </w:tcPr>
          <w:p w14:paraId="D5330000">
            <w:pPr>
              <w:rPr>
                <w:sz w:val="20"/>
              </w:rPr>
            </w:pPr>
            <w:r>
              <w:rPr>
                <w:sz w:val="20"/>
              </w:rPr>
              <w:t>07</w:t>
            </w:r>
          </w:p>
        </w:tc>
        <w:tc>
          <w:tcPr>
            <w:tcW w:type="dxa" w:w="425"/>
            <w:shd w:fill="auto" w:val="clear"/>
          </w:tcPr>
          <w:p w14:paraId="D6330000">
            <w:pPr>
              <w:rPr>
                <w:sz w:val="20"/>
              </w:rPr>
            </w:pPr>
            <w:r>
              <w:rPr>
                <w:sz w:val="20"/>
              </w:rPr>
              <w:t>01</w:t>
            </w:r>
          </w:p>
        </w:tc>
        <w:tc>
          <w:tcPr>
            <w:tcW w:type="dxa" w:w="1559"/>
            <w:shd w:fill="auto" w:val="clear"/>
          </w:tcPr>
          <w:p w14:paraId="D7330000">
            <w:pPr>
              <w:rPr>
                <w:sz w:val="20"/>
              </w:rPr>
            </w:pPr>
            <w:r>
              <w:rPr>
                <w:sz w:val="20"/>
              </w:rPr>
              <w:t>01 2 01 40010</w:t>
            </w:r>
          </w:p>
        </w:tc>
        <w:tc>
          <w:tcPr>
            <w:tcW w:type="dxa" w:w="567"/>
            <w:shd w:fill="auto" w:val="clear"/>
          </w:tcPr>
          <w:p w14:paraId="D8330000">
            <w:pPr>
              <w:rPr>
                <w:sz w:val="20"/>
              </w:rPr>
            </w:pPr>
            <w:r>
              <w:rPr>
                <w:sz w:val="20"/>
              </w:rPr>
              <w:t>410</w:t>
            </w:r>
          </w:p>
        </w:tc>
        <w:tc>
          <w:tcPr>
            <w:tcW w:type="dxa" w:w="1438"/>
            <w:shd w:fill="auto" w:val="clear"/>
          </w:tcPr>
          <w:p w14:paraId="D9330000">
            <w:pPr>
              <w:ind/>
              <w:jc w:val="right"/>
              <w:rPr>
                <w:sz w:val="20"/>
              </w:rPr>
            </w:pPr>
            <w:r>
              <w:rPr>
                <w:sz w:val="20"/>
              </w:rPr>
              <w:t>599,00</w:t>
            </w:r>
          </w:p>
        </w:tc>
      </w:tr>
      <w:tr>
        <w:trPr>
          <w:trHeight w:hRule="atLeast" w:val="20"/>
        </w:trPr>
        <w:tc>
          <w:tcPr>
            <w:tcW w:type="dxa" w:w="4678"/>
            <w:shd w:fill="auto" w:val="clear"/>
          </w:tcPr>
          <w:p w14:paraId="DA330000">
            <w:pPr>
              <w:rPr>
                <w:sz w:val="20"/>
              </w:rPr>
            </w:pPr>
            <w:r>
              <w:rPr>
                <w:sz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type="dxa" w:w="567"/>
            <w:shd w:fill="auto" w:val="clear"/>
          </w:tcPr>
          <w:p w14:paraId="DB330000">
            <w:pPr>
              <w:rPr>
                <w:sz w:val="20"/>
              </w:rPr>
            </w:pPr>
            <w:r>
              <w:rPr>
                <w:sz w:val="20"/>
              </w:rPr>
              <w:t>621</w:t>
            </w:r>
          </w:p>
        </w:tc>
        <w:tc>
          <w:tcPr>
            <w:tcW w:type="dxa" w:w="426"/>
            <w:shd w:fill="auto" w:val="clear"/>
          </w:tcPr>
          <w:p w14:paraId="DC330000">
            <w:pPr>
              <w:rPr>
                <w:sz w:val="20"/>
              </w:rPr>
            </w:pPr>
            <w:r>
              <w:rPr>
                <w:sz w:val="20"/>
              </w:rPr>
              <w:t>07</w:t>
            </w:r>
          </w:p>
        </w:tc>
        <w:tc>
          <w:tcPr>
            <w:tcW w:type="dxa" w:w="425"/>
            <w:shd w:fill="auto" w:val="clear"/>
          </w:tcPr>
          <w:p w14:paraId="DD330000">
            <w:pPr>
              <w:rPr>
                <w:sz w:val="20"/>
              </w:rPr>
            </w:pPr>
            <w:r>
              <w:rPr>
                <w:sz w:val="20"/>
              </w:rPr>
              <w:t>01</w:t>
            </w:r>
          </w:p>
        </w:tc>
        <w:tc>
          <w:tcPr>
            <w:tcW w:type="dxa" w:w="1559"/>
            <w:shd w:fill="auto" w:val="clear"/>
          </w:tcPr>
          <w:p w14:paraId="DE330000">
            <w:pPr>
              <w:rPr>
                <w:sz w:val="20"/>
              </w:rPr>
            </w:pPr>
            <w:r>
              <w:rPr>
                <w:sz w:val="20"/>
              </w:rPr>
              <w:t>01 2 02 00000</w:t>
            </w:r>
          </w:p>
        </w:tc>
        <w:tc>
          <w:tcPr>
            <w:tcW w:type="dxa" w:w="567"/>
            <w:shd w:fill="auto" w:val="clear"/>
          </w:tcPr>
          <w:p w14:paraId="DF330000">
            <w:pPr>
              <w:rPr>
                <w:sz w:val="20"/>
              </w:rPr>
            </w:pPr>
            <w:r>
              <w:rPr>
                <w:sz w:val="20"/>
              </w:rPr>
              <w:t>000</w:t>
            </w:r>
          </w:p>
        </w:tc>
        <w:tc>
          <w:tcPr>
            <w:tcW w:type="dxa" w:w="1438"/>
            <w:shd w:fill="auto" w:val="clear"/>
          </w:tcPr>
          <w:p w14:paraId="E0330000">
            <w:pPr>
              <w:ind/>
              <w:jc w:val="right"/>
              <w:rPr>
                <w:sz w:val="20"/>
              </w:rPr>
            </w:pPr>
            <w:r>
              <w:rPr>
                <w:sz w:val="20"/>
              </w:rPr>
              <w:t>284 864,04</w:t>
            </w:r>
          </w:p>
        </w:tc>
      </w:tr>
      <w:tr>
        <w:trPr>
          <w:trHeight w:hRule="atLeast" w:val="20"/>
        </w:trPr>
        <w:tc>
          <w:tcPr>
            <w:tcW w:type="dxa" w:w="4678"/>
            <w:shd w:fill="auto" w:val="clear"/>
          </w:tcPr>
          <w:p w14:paraId="E1330000">
            <w:pPr>
              <w:rPr>
                <w:sz w:val="20"/>
              </w:rPr>
            </w:pPr>
            <w:r>
              <w:rPr>
                <w:sz w:val="20"/>
              </w:rPr>
              <w:t>Реализация регионального проекта «Содействие занятости»</w:t>
            </w:r>
          </w:p>
        </w:tc>
        <w:tc>
          <w:tcPr>
            <w:tcW w:type="dxa" w:w="567"/>
            <w:shd w:fill="auto" w:val="clear"/>
          </w:tcPr>
          <w:p w14:paraId="E2330000">
            <w:pPr>
              <w:rPr>
                <w:sz w:val="20"/>
              </w:rPr>
            </w:pPr>
            <w:r>
              <w:rPr>
                <w:sz w:val="20"/>
              </w:rPr>
              <w:t>621</w:t>
            </w:r>
          </w:p>
        </w:tc>
        <w:tc>
          <w:tcPr>
            <w:tcW w:type="dxa" w:w="426"/>
            <w:shd w:fill="auto" w:val="clear"/>
          </w:tcPr>
          <w:p w14:paraId="E3330000">
            <w:pPr>
              <w:rPr>
                <w:sz w:val="20"/>
              </w:rPr>
            </w:pPr>
            <w:r>
              <w:rPr>
                <w:sz w:val="20"/>
              </w:rPr>
              <w:t>07</w:t>
            </w:r>
          </w:p>
        </w:tc>
        <w:tc>
          <w:tcPr>
            <w:tcW w:type="dxa" w:w="425"/>
            <w:shd w:fill="auto" w:val="clear"/>
          </w:tcPr>
          <w:p w14:paraId="E4330000">
            <w:pPr>
              <w:rPr>
                <w:sz w:val="20"/>
              </w:rPr>
            </w:pPr>
            <w:r>
              <w:rPr>
                <w:sz w:val="20"/>
              </w:rPr>
              <w:t>01</w:t>
            </w:r>
          </w:p>
        </w:tc>
        <w:tc>
          <w:tcPr>
            <w:tcW w:type="dxa" w:w="1559"/>
            <w:shd w:fill="auto" w:val="clear"/>
          </w:tcPr>
          <w:p w14:paraId="E5330000">
            <w:pPr>
              <w:rPr>
                <w:sz w:val="20"/>
              </w:rPr>
            </w:pPr>
            <w:r>
              <w:rPr>
                <w:sz w:val="20"/>
              </w:rPr>
              <w:t>01 2 P2 00000</w:t>
            </w:r>
          </w:p>
        </w:tc>
        <w:tc>
          <w:tcPr>
            <w:tcW w:type="dxa" w:w="567"/>
            <w:shd w:fill="auto" w:val="clear"/>
          </w:tcPr>
          <w:p w14:paraId="E6330000">
            <w:pPr>
              <w:rPr>
                <w:sz w:val="20"/>
              </w:rPr>
            </w:pPr>
            <w:r>
              <w:rPr>
                <w:sz w:val="20"/>
              </w:rPr>
              <w:t>000</w:t>
            </w:r>
          </w:p>
        </w:tc>
        <w:tc>
          <w:tcPr>
            <w:tcW w:type="dxa" w:w="1438"/>
            <w:shd w:fill="auto" w:val="clear"/>
          </w:tcPr>
          <w:p w14:paraId="E7330000">
            <w:pPr>
              <w:ind/>
              <w:jc w:val="right"/>
              <w:rPr>
                <w:sz w:val="20"/>
              </w:rPr>
            </w:pPr>
            <w:r>
              <w:rPr>
                <w:sz w:val="20"/>
              </w:rPr>
              <w:t>284 864,04</w:t>
            </w:r>
          </w:p>
        </w:tc>
      </w:tr>
      <w:tr>
        <w:trPr>
          <w:trHeight w:hRule="atLeast" w:val="20"/>
        </w:trPr>
        <w:tc>
          <w:tcPr>
            <w:tcW w:type="dxa" w:w="4678"/>
            <w:shd w:fill="auto" w:val="clear"/>
          </w:tcPr>
          <w:p w14:paraId="E8330000">
            <w:pPr>
              <w:rPr>
                <w:sz w:val="20"/>
              </w:rPr>
            </w:pPr>
            <w:r>
              <w:rPr>
                <w:sz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567"/>
            <w:shd w:fill="auto" w:val="clear"/>
          </w:tcPr>
          <w:p w14:paraId="E9330000">
            <w:pPr>
              <w:rPr>
                <w:sz w:val="20"/>
              </w:rPr>
            </w:pPr>
            <w:r>
              <w:rPr>
                <w:sz w:val="20"/>
              </w:rPr>
              <w:t>621</w:t>
            </w:r>
          </w:p>
        </w:tc>
        <w:tc>
          <w:tcPr>
            <w:tcW w:type="dxa" w:w="426"/>
            <w:shd w:fill="auto" w:val="clear"/>
          </w:tcPr>
          <w:p w14:paraId="EA330000">
            <w:pPr>
              <w:rPr>
                <w:sz w:val="20"/>
              </w:rPr>
            </w:pPr>
            <w:r>
              <w:rPr>
                <w:sz w:val="20"/>
              </w:rPr>
              <w:t>07</w:t>
            </w:r>
          </w:p>
        </w:tc>
        <w:tc>
          <w:tcPr>
            <w:tcW w:type="dxa" w:w="425"/>
            <w:shd w:fill="auto" w:val="clear"/>
          </w:tcPr>
          <w:p w14:paraId="EB330000">
            <w:pPr>
              <w:rPr>
                <w:sz w:val="20"/>
              </w:rPr>
            </w:pPr>
            <w:r>
              <w:rPr>
                <w:sz w:val="20"/>
              </w:rPr>
              <w:t>01</w:t>
            </w:r>
          </w:p>
        </w:tc>
        <w:tc>
          <w:tcPr>
            <w:tcW w:type="dxa" w:w="1559"/>
            <w:shd w:fill="auto" w:val="clear"/>
          </w:tcPr>
          <w:p w14:paraId="EC330000">
            <w:pPr>
              <w:rPr>
                <w:sz w:val="20"/>
              </w:rPr>
            </w:pPr>
            <w:r>
              <w:rPr>
                <w:sz w:val="20"/>
              </w:rPr>
              <w:t>01 2 P2 52320</w:t>
            </w:r>
          </w:p>
        </w:tc>
        <w:tc>
          <w:tcPr>
            <w:tcW w:type="dxa" w:w="567"/>
            <w:shd w:fill="auto" w:val="clear"/>
          </w:tcPr>
          <w:p w14:paraId="ED330000">
            <w:pPr>
              <w:rPr>
                <w:sz w:val="20"/>
              </w:rPr>
            </w:pPr>
            <w:r>
              <w:rPr>
                <w:sz w:val="20"/>
              </w:rPr>
              <w:t>000</w:t>
            </w:r>
          </w:p>
        </w:tc>
        <w:tc>
          <w:tcPr>
            <w:tcW w:type="dxa" w:w="1438"/>
            <w:shd w:fill="auto" w:val="clear"/>
          </w:tcPr>
          <w:p w14:paraId="EE330000">
            <w:pPr>
              <w:ind/>
              <w:jc w:val="right"/>
              <w:rPr>
                <w:sz w:val="20"/>
              </w:rPr>
            </w:pPr>
            <w:r>
              <w:rPr>
                <w:sz w:val="20"/>
              </w:rPr>
              <w:t>125 067,25</w:t>
            </w:r>
          </w:p>
        </w:tc>
      </w:tr>
      <w:tr>
        <w:trPr>
          <w:trHeight w:hRule="atLeast" w:val="20"/>
        </w:trPr>
        <w:tc>
          <w:tcPr>
            <w:tcW w:type="dxa" w:w="4678"/>
            <w:shd w:fill="auto" w:val="clear"/>
          </w:tcPr>
          <w:p w14:paraId="EF330000">
            <w:pPr>
              <w:rPr>
                <w:sz w:val="20"/>
              </w:rPr>
            </w:pPr>
            <w:r>
              <w:rPr>
                <w:sz w:val="20"/>
              </w:rPr>
              <w:t>Бюджетные инвестиции</w:t>
            </w:r>
          </w:p>
        </w:tc>
        <w:tc>
          <w:tcPr>
            <w:tcW w:type="dxa" w:w="567"/>
            <w:shd w:fill="auto" w:val="clear"/>
          </w:tcPr>
          <w:p w14:paraId="F0330000">
            <w:pPr>
              <w:rPr>
                <w:sz w:val="20"/>
              </w:rPr>
            </w:pPr>
            <w:r>
              <w:rPr>
                <w:sz w:val="20"/>
              </w:rPr>
              <w:t>621</w:t>
            </w:r>
          </w:p>
        </w:tc>
        <w:tc>
          <w:tcPr>
            <w:tcW w:type="dxa" w:w="426"/>
            <w:shd w:fill="auto" w:val="clear"/>
          </w:tcPr>
          <w:p w14:paraId="F1330000">
            <w:pPr>
              <w:rPr>
                <w:sz w:val="20"/>
              </w:rPr>
            </w:pPr>
            <w:r>
              <w:rPr>
                <w:sz w:val="20"/>
              </w:rPr>
              <w:t>07</w:t>
            </w:r>
          </w:p>
        </w:tc>
        <w:tc>
          <w:tcPr>
            <w:tcW w:type="dxa" w:w="425"/>
            <w:shd w:fill="auto" w:val="clear"/>
          </w:tcPr>
          <w:p w14:paraId="F2330000">
            <w:pPr>
              <w:rPr>
                <w:sz w:val="20"/>
              </w:rPr>
            </w:pPr>
            <w:r>
              <w:rPr>
                <w:sz w:val="20"/>
              </w:rPr>
              <w:t>01</w:t>
            </w:r>
          </w:p>
        </w:tc>
        <w:tc>
          <w:tcPr>
            <w:tcW w:type="dxa" w:w="1559"/>
            <w:shd w:fill="auto" w:val="clear"/>
          </w:tcPr>
          <w:p w14:paraId="F3330000">
            <w:pPr>
              <w:rPr>
                <w:sz w:val="20"/>
              </w:rPr>
            </w:pPr>
            <w:r>
              <w:rPr>
                <w:sz w:val="20"/>
              </w:rPr>
              <w:t>01 2 P2 52320</w:t>
            </w:r>
          </w:p>
        </w:tc>
        <w:tc>
          <w:tcPr>
            <w:tcW w:type="dxa" w:w="567"/>
            <w:shd w:fill="auto" w:val="clear"/>
          </w:tcPr>
          <w:p w14:paraId="F4330000">
            <w:pPr>
              <w:rPr>
                <w:sz w:val="20"/>
              </w:rPr>
            </w:pPr>
            <w:r>
              <w:rPr>
                <w:sz w:val="20"/>
              </w:rPr>
              <w:t>410</w:t>
            </w:r>
          </w:p>
        </w:tc>
        <w:tc>
          <w:tcPr>
            <w:tcW w:type="dxa" w:w="1438"/>
            <w:shd w:fill="auto" w:val="clear"/>
          </w:tcPr>
          <w:p w14:paraId="F5330000">
            <w:pPr>
              <w:ind/>
              <w:jc w:val="right"/>
              <w:rPr>
                <w:sz w:val="20"/>
              </w:rPr>
            </w:pPr>
            <w:r>
              <w:rPr>
                <w:sz w:val="20"/>
              </w:rPr>
              <w:t>125 067,25</w:t>
            </w:r>
          </w:p>
        </w:tc>
      </w:tr>
      <w:tr>
        <w:trPr>
          <w:trHeight w:hRule="atLeast" w:val="20"/>
        </w:trPr>
        <w:tc>
          <w:tcPr>
            <w:tcW w:type="dxa" w:w="4678"/>
            <w:shd w:fill="auto" w:val="clear"/>
          </w:tcPr>
          <w:p w14:paraId="F6330000">
            <w:pPr>
              <w:rPr>
                <w:sz w:val="20"/>
              </w:rPr>
            </w:pPr>
            <w:r>
              <w:rPr>
                <w:sz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567"/>
            <w:shd w:fill="auto" w:val="clear"/>
          </w:tcPr>
          <w:p w14:paraId="F7330000">
            <w:pPr>
              <w:rPr>
                <w:sz w:val="20"/>
              </w:rPr>
            </w:pPr>
            <w:r>
              <w:rPr>
                <w:sz w:val="20"/>
              </w:rPr>
              <w:t>621</w:t>
            </w:r>
          </w:p>
        </w:tc>
        <w:tc>
          <w:tcPr>
            <w:tcW w:type="dxa" w:w="426"/>
            <w:shd w:fill="auto" w:val="clear"/>
          </w:tcPr>
          <w:p w14:paraId="F8330000">
            <w:pPr>
              <w:rPr>
                <w:sz w:val="20"/>
              </w:rPr>
            </w:pPr>
            <w:r>
              <w:rPr>
                <w:sz w:val="20"/>
              </w:rPr>
              <w:t>07</w:t>
            </w:r>
          </w:p>
        </w:tc>
        <w:tc>
          <w:tcPr>
            <w:tcW w:type="dxa" w:w="425"/>
            <w:shd w:fill="auto" w:val="clear"/>
          </w:tcPr>
          <w:p w14:paraId="F9330000">
            <w:pPr>
              <w:rPr>
                <w:sz w:val="20"/>
              </w:rPr>
            </w:pPr>
            <w:r>
              <w:rPr>
                <w:sz w:val="20"/>
              </w:rPr>
              <w:t>01</w:t>
            </w:r>
          </w:p>
        </w:tc>
        <w:tc>
          <w:tcPr>
            <w:tcW w:type="dxa" w:w="1559"/>
            <w:shd w:fill="auto" w:val="clear"/>
          </w:tcPr>
          <w:p w14:paraId="FA330000">
            <w:pPr>
              <w:rPr>
                <w:sz w:val="20"/>
              </w:rPr>
            </w:pPr>
            <w:r>
              <w:rPr>
                <w:sz w:val="20"/>
              </w:rPr>
              <w:t>01 2 P2 5232F</w:t>
            </w:r>
          </w:p>
        </w:tc>
        <w:tc>
          <w:tcPr>
            <w:tcW w:type="dxa" w:w="567"/>
            <w:shd w:fill="auto" w:val="clear"/>
          </w:tcPr>
          <w:p w14:paraId="FB330000">
            <w:pPr>
              <w:rPr>
                <w:sz w:val="20"/>
              </w:rPr>
            </w:pPr>
            <w:r>
              <w:rPr>
                <w:sz w:val="20"/>
              </w:rPr>
              <w:t>000</w:t>
            </w:r>
          </w:p>
        </w:tc>
        <w:tc>
          <w:tcPr>
            <w:tcW w:type="dxa" w:w="1438"/>
            <w:shd w:fill="auto" w:val="clear"/>
          </w:tcPr>
          <w:p w14:paraId="FC330000">
            <w:pPr>
              <w:ind/>
              <w:jc w:val="right"/>
              <w:rPr>
                <w:sz w:val="20"/>
              </w:rPr>
            </w:pPr>
            <w:r>
              <w:rPr>
                <w:sz w:val="20"/>
              </w:rPr>
              <w:t>53 585,89</w:t>
            </w:r>
          </w:p>
        </w:tc>
      </w:tr>
      <w:tr>
        <w:trPr>
          <w:trHeight w:hRule="atLeast" w:val="20"/>
        </w:trPr>
        <w:tc>
          <w:tcPr>
            <w:tcW w:type="dxa" w:w="4678"/>
            <w:shd w:fill="auto" w:val="clear"/>
          </w:tcPr>
          <w:p w14:paraId="FD330000">
            <w:pPr>
              <w:rPr>
                <w:sz w:val="20"/>
              </w:rPr>
            </w:pPr>
            <w:r>
              <w:rPr>
                <w:sz w:val="20"/>
              </w:rPr>
              <w:t>Бюджетные инвестиции</w:t>
            </w:r>
          </w:p>
        </w:tc>
        <w:tc>
          <w:tcPr>
            <w:tcW w:type="dxa" w:w="567"/>
            <w:shd w:fill="auto" w:val="clear"/>
          </w:tcPr>
          <w:p w14:paraId="FE330000">
            <w:pPr>
              <w:rPr>
                <w:sz w:val="20"/>
              </w:rPr>
            </w:pPr>
            <w:r>
              <w:rPr>
                <w:sz w:val="20"/>
              </w:rPr>
              <w:t>621</w:t>
            </w:r>
          </w:p>
        </w:tc>
        <w:tc>
          <w:tcPr>
            <w:tcW w:type="dxa" w:w="426"/>
            <w:shd w:fill="auto" w:val="clear"/>
          </w:tcPr>
          <w:p w14:paraId="FF330000">
            <w:pPr>
              <w:rPr>
                <w:sz w:val="20"/>
              </w:rPr>
            </w:pPr>
            <w:r>
              <w:rPr>
                <w:sz w:val="20"/>
              </w:rPr>
              <w:t>07</w:t>
            </w:r>
          </w:p>
        </w:tc>
        <w:tc>
          <w:tcPr>
            <w:tcW w:type="dxa" w:w="425"/>
            <w:shd w:fill="auto" w:val="clear"/>
          </w:tcPr>
          <w:p w14:paraId="00340000">
            <w:pPr>
              <w:rPr>
                <w:sz w:val="20"/>
              </w:rPr>
            </w:pPr>
            <w:r>
              <w:rPr>
                <w:sz w:val="20"/>
              </w:rPr>
              <w:t>01</w:t>
            </w:r>
          </w:p>
        </w:tc>
        <w:tc>
          <w:tcPr>
            <w:tcW w:type="dxa" w:w="1559"/>
            <w:shd w:fill="auto" w:val="clear"/>
          </w:tcPr>
          <w:p w14:paraId="01340000">
            <w:pPr>
              <w:rPr>
                <w:sz w:val="20"/>
              </w:rPr>
            </w:pPr>
            <w:r>
              <w:rPr>
                <w:sz w:val="20"/>
              </w:rPr>
              <w:t>01 2 P2 5232F</w:t>
            </w:r>
          </w:p>
        </w:tc>
        <w:tc>
          <w:tcPr>
            <w:tcW w:type="dxa" w:w="567"/>
            <w:shd w:fill="auto" w:val="clear"/>
          </w:tcPr>
          <w:p w14:paraId="02340000">
            <w:pPr>
              <w:rPr>
                <w:sz w:val="20"/>
              </w:rPr>
            </w:pPr>
            <w:r>
              <w:rPr>
                <w:sz w:val="20"/>
              </w:rPr>
              <w:t>410</w:t>
            </w:r>
          </w:p>
        </w:tc>
        <w:tc>
          <w:tcPr>
            <w:tcW w:type="dxa" w:w="1438"/>
            <w:shd w:fill="auto" w:val="clear"/>
          </w:tcPr>
          <w:p w14:paraId="03340000">
            <w:pPr>
              <w:ind/>
              <w:jc w:val="right"/>
              <w:rPr>
                <w:sz w:val="20"/>
              </w:rPr>
            </w:pPr>
            <w:r>
              <w:rPr>
                <w:sz w:val="20"/>
              </w:rPr>
              <w:t>53 585,89</w:t>
            </w:r>
          </w:p>
        </w:tc>
      </w:tr>
      <w:tr>
        <w:trPr>
          <w:trHeight w:hRule="atLeast" w:val="20"/>
        </w:trPr>
        <w:tc>
          <w:tcPr>
            <w:tcW w:type="dxa" w:w="4678"/>
            <w:shd w:fill="auto" w:val="clear"/>
          </w:tcPr>
          <w:p w14:paraId="04340000">
            <w:pPr>
              <w:rPr>
                <w:sz w:val="20"/>
              </w:rPr>
            </w:pPr>
            <w:r>
              <w:rPr>
                <w:sz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type="dxa" w:w="567"/>
            <w:shd w:fill="auto" w:val="clear"/>
          </w:tcPr>
          <w:p w14:paraId="05340000">
            <w:pPr>
              <w:rPr>
                <w:sz w:val="20"/>
              </w:rPr>
            </w:pPr>
            <w:r>
              <w:rPr>
                <w:sz w:val="20"/>
              </w:rPr>
              <w:t>621</w:t>
            </w:r>
          </w:p>
        </w:tc>
        <w:tc>
          <w:tcPr>
            <w:tcW w:type="dxa" w:w="426"/>
            <w:shd w:fill="auto" w:val="clear"/>
          </w:tcPr>
          <w:p w14:paraId="06340000">
            <w:pPr>
              <w:rPr>
                <w:sz w:val="20"/>
              </w:rPr>
            </w:pPr>
            <w:r>
              <w:rPr>
                <w:sz w:val="20"/>
              </w:rPr>
              <w:t>07</w:t>
            </w:r>
          </w:p>
        </w:tc>
        <w:tc>
          <w:tcPr>
            <w:tcW w:type="dxa" w:w="425"/>
            <w:shd w:fill="auto" w:val="clear"/>
          </w:tcPr>
          <w:p w14:paraId="07340000">
            <w:pPr>
              <w:rPr>
                <w:sz w:val="20"/>
              </w:rPr>
            </w:pPr>
            <w:r>
              <w:rPr>
                <w:sz w:val="20"/>
              </w:rPr>
              <w:t>01</w:t>
            </w:r>
          </w:p>
        </w:tc>
        <w:tc>
          <w:tcPr>
            <w:tcW w:type="dxa" w:w="1559"/>
            <w:shd w:fill="auto" w:val="clear"/>
          </w:tcPr>
          <w:p w14:paraId="08340000">
            <w:pPr>
              <w:rPr>
                <w:sz w:val="20"/>
              </w:rPr>
            </w:pPr>
            <w:r>
              <w:rPr>
                <w:sz w:val="20"/>
              </w:rPr>
              <w:t>01 2 P2 S2320</w:t>
            </w:r>
          </w:p>
        </w:tc>
        <w:tc>
          <w:tcPr>
            <w:tcW w:type="dxa" w:w="567"/>
            <w:shd w:fill="auto" w:val="clear"/>
          </w:tcPr>
          <w:p w14:paraId="09340000">
            <w:pPr>
              <w:rPr>
                <w:sz w:val="20"/>
              </w:rPr>
            </w:pPr>
            <w:r>
              <w:rPr>
                <w:sz w:val="20"/>
              </w:rPr>
              <w:t>000</w:t>
            </w:r>
          </w:p>
        </w:tc>
        <w:tc>
          <w:tcPr>
            <w:tcW w:type="dxa" w:w="1438"/>
            <w:shd w:fill="auto" w:val="clear"/>
          </w:tcPr>
          <w:p w14:paraId="0A340000">
            <w:pPr>
              <w:ind/>
              <w:jc w:val="right"/>
              <w:rPr>
                <w:sz w:val="20"/>
              </w:rPr>
            </w:pPr>
            <w:r>
              <w:rPr>
                <w:sz w:val="20"/>
              </w:rPr>
              <w:t>106 210,90</w:t>
            </w:r>
          </w:p>
        </w:tc>
      </w:tr>
      <w:tr>
        <w:trPr>
          <w:trHeight w:hRule="atLeast" w:val="20"/>
        </w:trPr>
        <w:tc>
          <w:tcPr>
            <w:tcW w:type="dxa" w:w="4678"/>
            <w:shd w:fill="auto" w:val="clear"/>
          </w:tcPr>
          <w:p w14:paraId="0B340000">
            <w:pPr>
              <w:rPr>
                <w:sz w:val="20"/>
              </w:rPr>
            </w:pPr>
            <w:r>
              <w:rPr>
                <w:sz w:val="20"/>
              </w:rPr>
              <w:t>Бюджетные инвестиции</w:t>
            </w:r>
          </w:p>
        </w:tc>
        <w:tc>
          <w:tcPr>
            <w:tcW w:type="dxa" w:w="567"/>
            <w:shd w:fill="auto" w:val="clear"/>
          </w:tcPr>
          <w:p w14:paraId="0C340000">
            <w:pPr>
              <w:rPr>
                <w:sz w:val="20"/>
              </w:rPr>
            </w:pPr>
            <w:r>
              <w:rPr>
                <w:sz w:val="20"/>
              </w:rPr>
              <w:t>621</w:t>
            </w:r>
          </w:p>
        </w:tc>
        <w:tc>
          <w:tcPr>
            <w:tcW w:type="dxa" w:w="426"/>
            <w:shd w:fill="auto" w:val="clear"/>
          </w:tcPr>
          <w:p w14:paraId="0D340000">
            <w:pPr>
              <w:rPr>
                <w:sz w:val="20"/>
              </w:rPr>
            </w:pPr>
            <w:r>
              <w:rPr>
                <w:sz w:val="20"/>
              </w:rPr>
              <w:t>07</w:t>
            </w:r>
          </w:p>
        </w:tc>
        <w:tc>
          <w:tcPr>
            <w:tcW w:type="dxa" w:w="425"/>
            <w:shd w:fill="auto" w:val="clear"/>
          </w:tcPr>
          <w:p w14:paraId="0E340000">
            <w:pPr>
              <w:rPr>
                <w:sz w:val="20"/>
              </w:rPr>
            </w:pPr>
            <w:r>
              <w:rPr>
                <w:sz w:val="20"/>
              </w:rPr>
              <w:t>01</w:t>
            </w:r>
          </w:p>
        </w:tc>
        <w:tc>
          <w:tcPr>
            <w:tcW w:type="dxa" w:w="1559"/>
            <w:shd w:fill="auto" w:val="clear"/>
          </w:tcPr>
          <w:p w14:paraId="0F340000">
            <w:pPr>
              <w:rPr>
                <w:sz w:val="20"/>
              </w:rPr>
            </w:pPr>
            <w:r>
              <w:rPr>
                <w:sz w:val="20"/>
              </w:rPr>
              <w:t>01 2 P2 S2320</w:t>
            </w:r>
          </w:p>
        </w:tc>
        <w:tc>
          <w:tcPr>
            <w:tcW w:type="dxa" w:w="567"/>
            <w:shd w:fill="auto" w:val="clear"/>
          </w:tcPr>
          <w:p w14:paraId="10340000">
            <w:pPr>
              <w:rPr>
                <w:sz w:val="20"/>
              </w:rPr>
            </w:pPr>
            <w:r>
              <w:rPr>
                <w:sz w:val="20"/>
              </w:rPr>
              <w:t>410</w:t>
            </w:r>
          </w:p>
        </w:tc>
        <w:tc>
          <w:tcPr>
            <w:tcW w:type="dxa" w:w="1438"/>
            <w:shd w:fill="auto" w:val="clear"/>
          </w:tcPr>
          <w:p w14:paraId="11340000">
            <w:pPr>
              <w:ind/>
              <w:jc w:val="right"/>
              <w:rPr>
                <w:sz w:val="20"/>
              </w:rPr>
            </w:pPr>
            <w:r>
              <w:rPr>
                <w:sz w:val="20"/>
              </w:rPr>
              <w:t>106 210,90</w:t>
            </w:r>
          </w:p>
        </w:tc>
      </w:tr>
      <w:tr>
        <w:trPr>
          <w:trHeight w:hRule="atLeast" w:val="20"/>
        </w:trPr>
        <w:tc>
          <w:tcPr>
            <w:tcW w:type="dxa" w:w="4678"/>
            <w:shd w:fill="auto" w:val="clear"/>
          </w:tcPr>
          <w:p w14:paraId="12340000">
            <w:pPr>
              <w:rPr>
                <w:sz w:val="20"/>
              </w:rPr>
            </w:pPr>
            <w:r>
              <w:rPr>
                <w:sz w:val="20"/>
              </w:rPr>
              <w:t>Общее образование</w:t>
            </w:r>
          </w:p>
        </w:tc>
        <w:tc>
          <w:tcPr>
            <w:tcW w:type="dxa" w:w="567"/>
            <w:shd w:fill="auto" w:val="clear"/>
          </w:tcPr>
          <w:p w14:paraId="13340000">
            <w:pPr>
              <w:rPr>
                <w:sz w:val="20"/>
              </w:rPr>
            </w:pPr>
            <w:r>
              <w:rPr>
                <w:sz w:val="20"/>
              </w:rPr>
              <w:t>621</w:t>
            </w:r>
          </w:p>
        </w:tc>
        <w:tc>
          <w:tcPr>
            <w:tcW w:type="dxa" w:w="426"/>
            <w:shd w:fill="auto" w:val="clear"/>
          </w:tcPr>
          <w:p w14:paraId="14340000">
            <w:pPr>
              <w:rPr>
                <w:sz w:val="20"/>
              </w:rPr>
            </w:pPr>
            <w:r>
              <w:rPr>
                <w:sz w:val="20"/>
              </w:rPr>
              <w:t>07</w:t>
            </w:r>
          </w:p>
        </w:tc>
        <w:tc>
          <w:tcPr>
            <w:tcW w:type="dxa" w:w="425"/>
            <w:shd w:fill="auto" w:val="clear"/>
          </w:tcPr>
          <w:p w14:paraId="15340000">
            <w:pPr>
              <w:rPr>
                <w:sz w:val="20"/>
              </w:rPr>
            </w:pPr>
            <w:r>
              <w:rPr>
                <w:sz w:val="20"/>
              </w:rPr>
              <w:t>02</w:t>
            </w:r>
          </w:p>
        </w:tc>
        <w:tc>
          <w:tcPr>
            <w:tcW w:type="dxa" w:w="1559"/>
            <w:shd w:fill="auto" w:val="clear"/>
          </w:tcPr>
          <w:p w14:paraId="16340000">
            <w:pPr>
              <w:rPr>
                <w:sz w:val="20"/>
              </w:rPr>
            </w:pPr>
            <w:r>
              <w:rPr>
                <w:sz w:val="20"/>
              </w:rPr>
              <w:t>00 0 00 00000</w:t>
            </w:r>
          </w:p>
        </w:tc>
        <w:tc>
          <w:tcPr>
            <w:tcW w:type="dxa" w:w="567"/>
            <w:shd w:fill="auto" w:val="clear"/>
          </w:tcPr>
          <w:p w14:paraId="17340000">
            <w:pPr>
              <w:rPr>
                <w:sz w:val="20"/>
              </w:rPr>
            </w:pPr>
            <w:r>
              <w:rPr>
                <w:sz w:val="20"/>
              </w:rPr>
              <w:t>000</w:t>
            </w:r>
          </w:p>
        </w:tc>
        <w:tc>
          <w:tcPr>
            <w:tcW w:type="dxa" w:w="1438"/>
            <w:shd w:fill="auto" w:val="clear"/>
          </w:tcPr>
          <w:p w14:paraId="18340000">
            <w:pPr>
              <w:ind/>
              <w:jc w:val="right"/>
              <w:rPr>
                <w:sz w:val="20"/>
              </w:rPr>
            </w:pPr>
            <w:r>
              <w:rPr>
                <w:sz w:val="20"/>
              </w:rPr>
              <w:t>1 601 499,52</w:t>
            </w:r>
          </w:p>
        </w:tc>
      </w:tr>
      <w:tr>
        <w:trPr>
          <w:trHeight w:hRule="atLeast" w:val="20"/>
        </w:trPr>
        <w:tc>
          <w:tcPr>
            <w:tcW w:type="dxa" w:w="4678"/>
            <w:shd w:fill="auto" w:val="clear"/>
          </w:tcPr>
          <w:p w14:paraId="19340000">
            <w:pPr>
              <w:rPr>
                <w:sz w:val="20"/>
              </w:rPr>
            </w:pPr>
            <w:r>
              <w:rPr>
                <w:sz w:val="20"/>
              </w:rPr>
              <w:t>Муниципальная программа «Развитие образования в городе Ставрополе»</w:t>
            </w:r>
          </w:p>
        </w:tc>
        <w:tc>
          <w:tcPr>
            <w:tcW w:type="dxa" w:w="567"/>
            <w:shd w:fill="auto" w:val="clear"/>
          </w:tcPr>
          <w:p w14:paraId="1A340000">
            <w:pPr>
              <w:rPr>
                <w:sz w:val="20"/>
              </w:rPr>
            </w:pPr>
            <w:r>
              <w:rPr>
                <w:sz w:val="20"/>
              </w:rPr>
              <w:t>621</w:t>
            </w:r>
          </w:p>
        </w:tc>
        <w:tc>
          <w:tcPr>
            <w:tcW w:type="dxa" w:w="426"/>
            <w:shd w:fill="auto" w:val="clear"/>
          </w:tcPr>
          <w:p w14:paraId="1B340000">
            <w:pPr>
              <w:rPr>
                <w:sz w:val="20"/>
              </w:rPr>
            </w:pPr>
            <w:r>
              <w:rPr>
                <w:sz w:val="20"/>
              </w:rPr>
              <w:t>07</w:t>
            </w:r>
          </w:p>
        </w:tc>
        <w:tc>
          <w:tcPr>
            <w:tcW w:type="dxa" w:w="425"/>
            <w:shd w:fill="auto" w:val="clear"/>
          </w:tcPr>
          <w:p w14:paraId="1C340000">
            <w:pPr>
              <w:rPr>
                <w:sz w:val="20"/>
              </w:rPr>
            </w:pPr>
            <w:r>
              <w:rPr>
                <w:sz w:val="20"/>
              </w:rPr>
              <w:t>02</w:t>
            </w:r>
          </w:p>
        </w:tc>
        <w:tc>
          <w:tcPr>
            <w:tcW w:type="dxa" w:w="1559"/>
            <w:shd w:fill="auto" w:val="clear"/>
          </w:tcPr>
          <w:p w14:paraId="1D340000">
            <w:pPr>
              <w:rPr>
                <w:sz w:val="20"/>
              </w:rPr>
            </w:pPr>
            <w:r>
              <w:rPr>
                <w:sz w:val="20"/>
              </w:rPr>
              <w:t>01 0 00 00000</w:t>
            </w:r>
          </w:p>
        </w:tc>
        <w:tc>
          <w:tcPr>
            <w:tcW w:type="dxa" w:w="567"/>
            <w:shd w:fill="auto" w:val="clear"/>
          </w:tcPr>
          <w:p w14:paraId="1E340000">
            <w:pPr>
              <w:rPr>
                <w:sz w:val="20"/>
              </w:rPr>
            </w:pPr>
            <w:r>
              <w:rPr>
                <w:sz w:val="20"/>
              </w:rPr>
              <w:t>000</w:t>
            </w:r>
          </w:p>
        </w:tc>
        <w:tc>
          <w:tcPr>
            <w:tcW w:type="dxa" w:w="1438"/>
            <w:shd w:fill="auto" w:val="clear"/>
          </w:tcPr>
          <w:p w14:paraId="1F340000">
            <w:pPr>
              <w:ind/>
              <w:jc w:val="right"/>
              <w:rPr>
                <w:sz w:val="20"/>
              </w:rPr>
            </w:pPr>
            <w:r>
              <w:rPr>
                <w:sz w:val="20"/>
              </w:rPr>
              <w:t>1 601 499,52</w:t>
            </w:r>
          </w:p>
        </w:tc>
      </w:tr>
      <w:tr>
        <w:trPr>
          <w:trHeight w:hRule="atLeast" w:val="20"/>
        </w:trPr>
        <w:tc>
          <w:tcPr>
            <w:tcW w:type="dxa" w:w="4678"/>
            <w:shd w:fill="auto" w:val="clear"/>
          </w:tcPr>
          <w:p w14:paraId="2034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567"/>
            <w:shd w:fill="auto" w:val="clear"/>
          </w:tcPr>
          <w:p w14:paraId="21340000">
            <w:pPr>
              <w:rPr>
                <w:sz w:val="20"/>
              </w:rPr>
            </w:pPr>
            <w:r>
              <w:rPr>
                <w:sz w:val="20"/>
              </w:rPr>
              <w:t>621</w:t>
            </w:r>
          </w:p>
        </w:tc>
        <w:tc>
          <w:tcPr>
            <w:tcW w:type="dxa" w:w="426"/>
            <w:shd w:fill="auto" w:val="clear"/>
          </w:tcPr>
          <w:p w14:paraId="22340000">
            <w:pPr>
              <w:rPr>
                <w:sz w:val="20"/>
              </w:rPr>
            </w:pPr>
            <w:r>
              <w:rPr>
                <w:sz w:val="20"/>
              </w:rPr>
              <w:t>07</w:t>
            </w:r>
          </w:p>
        </w:tc>
        <w:tc>
          <w:tcPr>
            <w:tcW w:type="dxa" w:w="425"/>
            <w:shd w:fill="auto" w:val="clear"/>
          </w:tcPr>
          <w:p w14:paraId="23340000">
            <w:pPr>
              <w:rPr>
                <w:sz w:val="20"/>
              </w:rPr>
            </w:pPr>
            <w:r>
              <w:rPr>
                <w:sz w:val="20"/>
              </w:rPr>
              <w:t>02</w:t>
            </w:r>
          </w:p>
        </w:tc>
        <w:tc>
          <w:tcPr>
            <w:tcW w:type="dxa" w:w="1559"/>
            <w:shd w:fill="auto" w:val="clear"/>
          </w:tcPr>
          <w:p w14:paraId="24340000">
            <w:pPr>
              <w:rPr>
                <w:sz w:val="20"/>
              </w:rPr>
            </w:pPr>
            <w:r>
              <w:rPr>
                <w:sz w:val="20"/>
              </w:rPr>
              <w:t>01 2 00 00000</w:t>
            </w:r>
          </w:p>
        </w:tc>
        <w:tc>
          <w:tcPr>
            <w:tcW w:type="dxa" w:w="567"/>
            <w:shd w:fill="auto" w:val="clear"/>
          </w:tcPr>
          <w:p w14:paraId="25340000">
            <w:pPr>
              <w:rPr>
                <w:sz w:val="20"/>
              </w:rPr>
            </w:pPr>
            <w:r>
              <w:rPr>
                <w:sz w:val="20"/>
              </w:rPr>
              <w:t>000</w:t>
            </w:r>
          </w:p>
        </w:tc>
        <w:tc>
          <w:tcPr>
            <w:tcW w:type="dxa" w:w="1438"/>
            <w:shd w:fill="auto" w:val="clear"/>
          </w:tcPr>
          <w:p w14:paraId="26340000">
            <w:pPr>
              <w:ind/>
              <w:jc w:val="right"/>
              <w:rPr>
                <w:sz w:val="20"/>
              </w:rPr>
            </w:pPr>
            <w:r>
              <w:rPr>
                <w:sz w:val="20"/>
              </w:rPr>
              <w:t>1 601 499,52</w:t>
            </w:r>
          </w:p>
        </w:tc>
      </w:tr>
      <w:tr>
        <w:trPr>
          <w:trHeight w:hRule="atLeast" w:val="20"/>
        </w:trPr>
        <w:tc>
          <w:tcPr>
            <w:tcW w:type="dxa" w:w="4678"/>
            <w:shd w:fill="auto" w:val="clear"/>
          </w:tcPr>
          <w:p w14:paraId="27340000">
            <w:pPr>
              <w:rPr>
                <w:sz w:val="20"/>
              </w:rPr>
            </w:pPr>
            <w:r>
              <w:rPr>
                <w:sz w:val="20"/>
              </w:rPr>
              <w:t xml:space="preserve">Основное мероприятие «Строительство и реконструкция зданий муниципальных </w:t>
            </w:r>
            <w:r>
              <w:rPr>
                <w:sz w:val="20"/>
              </w:rPr>
              <w:t>дошкольных и общеобразовательных учреждений на территории города Ставрополя»</w:t>
            </w:r>
          </w:p>
        </w:tc>
        <w:tc>
          <w:tcPr>
            <w:tcW w:type="dxa" w:w="567"/>
            <w:shd w:fill="auto" w:val="clear"/>
          </w:tcPr>
          <w:p w14:paraId="28340000">
            <w:pPr>
              <w:rPr>
                <w:sz w:val="20"/>
              </w:rPr>
            </w:pPr>
            <w:r>
              <w:rPr>
                <w:sz w:val="20"/>
              </w:rPr>
              <w:t>621</w:t>
            </w:r>
          </w:p>
        </w:tc>
        <w:tc>
          <w:tcPr>
            <w:tcW w:type="dxa" w:w="426"/>
            <w:shd w:fill="auto" w:val="clear"/>
          </w:tcPr>
          <w:p w14:paraId="29340000">
            <w:pPr>
              <w:rPr>
                <w:sz w:val="20"/>
              </w:rPr>
            </w:pPr>
            <w:r>
              <w:rPr>
                <w:sz w:val="20"/>
              </w:rPr>
              <w:t>07</w:t>
            </w:r>
          </w:p>
        </w:tc>
        <w:tc>
          <w:tcPr>
            <w:tcW w:type="dxa" w:w="425"/>
            <w:shd w:fill="auto" w:val="clear"/>
          </w:tcPr>
          <w:p w14:paraId="2A340000">
            <w:pPr>
              <w:rPr>
                <w:sz w:val="20"/>
              </w:rPr>
            </w:pPr>
            <w:r>
              <w:rPr>
                <w:sz w:val="20"/>
              </w:rPr>
              <w:t>02</w:t>
            </w:r>
          </w:p>
        </w:tc>
        <w:tc>
          <w:tcPr>
            <w:tcW w:type="dxa" w:w="1559"/>
            <w:shd w:fill="auto" w:val="clear"/>
          </w:tcPr>
          <w:p w14:paraId="2B340000">
            <w:pPr>
              <w:rPr>
                <w:sz w:val="20"/>
              </w:rPr>
            </w:pPr>
            <w:r>
              <w:rPr>
                <w:sz w:val="20"/>
              </w:rPr>
              <w:t>01 2 01 00000</w:t>
            </w:r>
          </w:p>
        </w:tc>
        <w:tc>
          <w:tcPr>
            <w:tcW w:type="dxa" w:w="567"/>
            <w:shd w:fill="auto" w:val="clear"/>
          </w:tcPr>
          <w:p w14:paraId="2C340000">
            <w:pPr>
              <w:rPr>
                <w:sz w:val="20"/>
              </w:rPr>
            </w:pPr>
            <w:r>
              <w:rPr>
                <w:sz w:val="20"/>
              </w:rPr>
              <w:t>000</w:t>
            </w:r>
          </w:p>
        </w:tc>
        <w:tc>
          <w:tcPr>
            <w:tcW w:type="dxa" w:w="1438"/>
            <w:shd w:fill="auto" w:val="clear"/>
          </w:tcPr>
          <w:p w14:paraId="2D340000">
            <w:pPr>
              <w:ind/>
              <w:jc w:val="right"/>
              <w:rPr>
                <w:sz w:val="20"/>
              </w:rPr>
            </w:pPr>
            <w:r>
              <w:rPr>
                <w:sz w:val="20"/>
              </w:rPr>
              <w:t>2 113,60</w:t>
            </w:r>
          </w:p>
        </w:tc>
      </w:tr>
      <w:tr>
        <w:trPr>
          <w:trHeight w:hRule="atLeast" w:val="20"/>
        </w:trPr>
        <w:tc>
          <w:tcPr>
            <w:tcW w:type="dxa" w:w="4678"/>
            <w:shd w:fill="auto" w:val="clear"/>
          </w:tcPr>
          <w:p w14:paraId="2E34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567"/>
            <w:shd w:fill="auto" w:val="clear"/>
          </w:tcPr>
          <w:p w14:paraId="2F340000">
            <w:pPr>
              <w:rPr>
                <w:sz w:val="20"/>
              </w:rPr>
            </w:pPr>
            <w:r>
              <w:rPr>
                <w:sz w:val="20"/>
              </w:rPr>
              <w:t>621</w:t>
            </w:r>
          </w:p>
        </w:tc>
        <w:tc>
          <w:tcPr>
            <w:tcW w:type="dxa" w:w="426"/>
            <w:shd w:fill="auto" w:val="clear"/>
          </w:tcPr>
          <w:p w14:paraId="30340000">
            <w:pPr>
              <w:rPr>
                <w:sz w:val="20"/>
              </w:rPr>
            </w:pPr>
            <w:r>
              <w:rPr>
                <w:sz w:val="20"/>
              </w:rPr>
              <w:t>07</w:t>
            </w:r>
          </w:p>
        </w:tc>
        <w:tc>
          <w:tcPr>
            <w:tcW w:type="dxa" w:w="425"/>
            <w:shd w:fill="auto" w:val="clear"/>
          </w:tcPr>
          <w:p w14:paraId="31340000">
            <w:pPr>
              <w:rPr>
                <w:sz w:val="20"/>
              </w:rPr>
            </w:pPr>
            <w:r>
              <w:rPr>
                <w:sz w:val="20"/>
              </w:rPr>
              <w:t>02</w:t>
            </w:r>
          </w:p>
        </w:tc>
        <w:tc>
          <w:tcPr>
            <w:tcW w:type="dxa" w:w="1559"/>
            <w:shd w:fill="auto" w:val="clear"/>
          </w:tcPr>
          <w:p w14:paraId="32340000">
            <w:pPr>
              <w:rPr>
                <w:sz w:val="20"/>
              </w:rPr>
            </w:pPr>
            <w:r>
              <w:rPr>
                <w:sz w:val="20"/>
              </w:rPr>
              <w:t>01 2 01 40010</w:t>
            </w:r>
          </w:p>
        </w:tc>
        <w:tc>
          <w:tcPr>
            <w:tcW w:type="dxa" w:w="567"/>
            <w:shd w:fill="auto" w:val="clear"/>
          </w:tcPr>
          <w:p w14:paraId="33340000">
            <w:pPr>
              <w:rPr>
                <w:sz w:val="20"/>
              </w:rPr>
            </w:pPr>
            <w:r>
              <w:rPr>
                <w:sz w:val="20"/>
              </w:rPr>
              <w:t>000</w:t>
            </w:r>
          </w:p>
        </w:tc>
        <w:tc>
          <w:tcPr>
            <w:tcW w:type="dxa" w:w="1438"/>
            <w:shd w:fill="auto" w:val="clear"/>
          </w:tcPr>
          <w:p w14:paraId="34340000">
            <w:pPr>
              <w:ind/>
              <w:jc w:val="right"/>
              <w:rPr>
                <w:sz w:val="20"/>
              </w:rPr>
            </w:pPr>
            <w:r>
              <w:rPr>
                <w:sz w:val="20"/>
              </w:rPr>
              <w:t>2 113,60</w:t>
            </w:r>
          </w:p>
        </w:tc>
      </w:tr>
      <w:tr>
        <w:trPr>
          <w:trHeight w:hRule="atLeast" w:val="20"/>
        </w:trPr>
        <w:tc>
          <w:tcPr>
            <w:tcW w:type="dxa" w:w="4678"/>
            <w:shd w:fill="auto" w:val="clear"/>
          </w:tcPr>
          <w:p w14:paraId="35340000">
            <w:pPr>
              <w:rPr>
                <w:sz w:val="20"/>
              </w:rPr>
            </w:pPr>
            <w:r>
              <w:rPr>
                <w:sz w:val="20"/>
              </w:rPr>
              <w:t>Бюджетные инвестиции</w:t>
            </w:r>
          </w:p>
        </w:tc>
        <w:tc>
          <w:tcPr>
            <w:tcW w:type="dxa" w:w="567"/>
            <w:shd w:fill="auto" w:val="clear"/>
          </w:tcPr>
          <w:p w14:paraId="36340000">
            <w:pPr>
              <w:rPr>
                <w:sz w:val="20"/>
              </w:rPr>
            </w:pPr>
            <w:r>
              <w:rPr>
                <w:sz w:val="20"/>
              </w:rPr>
              <w:t>621</w:t>
            </w:r>
          </w:p>
        </w:tc>
        <w:tc>
          <w:tcPr>
            <w:tcW w:type="dxa" w:w="426"/>
            <w:shd w:fill="auto" w:val="clear"/>
          </w:tcPr>
          <w:p w14:paraId="37340000">
            <w:pPr>
              <w:rPr>
                <w:sz w:val="20"/>
              </w:rPr>
            </w:pPr>
            <w:r>
              <w:rPr>
                <w:sz w:val="20"/>
              </w:rPr>
              <w:t>07</w:t>
            </w:r>
          </w:p>
        </w:tc>
        <w:tc>
          <w:tcPr>
            <w:tcW w:type="dxa" w:w="425"/>
            <w:shd w:fill="auto" w:val="clear"/>
          </w:tcPr>
          <w:p w14:paraId="38340000">
            <w:pPr>
              <w:rPr>
                <w:sz w:val="20"/>
              </w:rPr>
            </w:pPr>
            <w:r>
              <w:rPr>
                <w:sz w:val="20"/>
              </w:rPr>
              <w:t>02</w:t>
            </w:r>
          </w:p>
        </w:tc>
        <w:tc>
          <w:tcPr>
            <w:tcW w:type="dxa" w:w="1559"/>
            <w:shd w:fill="auto" w:val="clear"/>
          </w:tcPr>
          <w:p w14:paraId="39340000">
            <w:pPr>
              <w:rPr>
                <w:sz w:val="20"/>
              </w:rPr>
            </w:pPr>
            <w:r>
              <w:rPr>
                <w:sz w:val="20"/>
              </w:rPr>
              <w:t>01 2 01 40010</w:t>
            </w:r>
          </w:p>
        </w:tc>
        <w:tc>
          <w:tcPr>
            <w:tcW w:type="dxa" w:w="567"/>
            <w:shd w:fill="auto" w:val="clear"/>
          </w:tcPr>
          <w:p w14:paraId="3A340000">
            <w:pPr>
              <w:rPr>
                <w:sz w:val="20"/>
              </w:rPr>
            </w:pPr>
            <w:r>
              <w:rPr>
                <w:sz w:val="20"/>
              </w:rPr>
              <w:t>410</w:t>
            </w:r>
          </w:p>
        </w:tc>
        <w:tc>
          <w:tcPr>
            <w:tcW w:type="dxa" w:w="1438"/>
            <w:shd w:fill="auto" w:val="clear"/>
          </w:tcPr>
          <w:p w14:paraId="3B340000">
            <w:pPr>
              <w:ind/>
              <w:jc w:val="right"/>
              <w:rPr>
                <w:sz w:val="20"/>
              </w:rPr>
            </w:pPr>
            <w:r>
              <w:rPr>
                <w:sz w:val="20"/>
              </w:rPr>
              <w:t>2 113,60</w:t>
            </w:r>
          </w:p>
        </w:tc>
      </w:tr>
      <w:tr>
        <w:trPr>
          <w:trHeight w:hRule="atLeast" w:val="20"/>
        </w:trPr>
        <w:tc>
          <w:tcPr>
            <w:tcW w:type="dxa" w:w="4678"/>
            <w:shd w:fill="auto" w:val="clear"/>
          </w:tcPr>
          <w:p w14:paraId="3C34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567"/>
            <w:shd w:fill="auto" w:val="clear"/>
          </w:tcPr>
          <w:p w14:paraId="3D340000">
            <w:pPr>
              <w:rPr>
                <w:sz w:val="20"/>
              </w:rPr>
            </w:pPr>
            <w:r>
              <w:rPr>
                <w:sz w:val="20"/>
              </w:rPr>
              <w:t>621</w:t>
            </w:r>
          </w:p>
        </w:tc>
        <w:tc>
          <w:tcPr>
            <w:tcW w:type="dxa" w:w="426"/>
            <w:shd w:fill="auto" w:val="clear"/>
          </w:tcPr>
          <w:p w14:paraId="3E340000">
            <w:pPr>
              <w:rPr>
                <w:sz w:val="20"/>
              </w:rPr>
            </w:pPr>
            <w:r>
              <w:rPr>
                <w:sz w:val="20"/>
              </w:rPr>
              <w:t>07</w:t>
            </w:r>
          </w:p>
        </w:tc>
        <w:tc>
          <w:tcPr>
            <w:tcW w:type="dxa" w:w="425"/>
            <w:shd w:fill="auto" w:val="clear"/>
          </w:tcPr>
          <w:p w14:paraId="3F340000">
            <w:pPr>
              <w:rPr>
                <w:sz w:val="20"/>
              </w:rPr>
            </w:pPr>
            <w:r>
              <w:rPr>
                <w:sz w:val="20"/>
              </w:rPr>
              <w:t>02</w:t>
            </w:r>
          </w:p>
        </w:tc>
        <w:tc>
          <w:tcPr>
            <w:tcW w:type="dxa" w:w="1559"/>
            <w:shd w:fill="auto" w:val="clear"/>
          </w:tcPr>
          <w:p w14:paraId="40340000">
            <w:pPr>
              <w:rPr>
                <w:sz w:val="20"/>
              </w:rPr>
            </w:pPr>
            <w:r>
              <w:rPr>
                <w:sz w:val="20"/>
              </w:rPr>
              <w:t>01 2 03 00000</w:t>
            </w:r>
          </w:p>
        </w:tc>
        <w:tc>
          <w:tcPr>
            <w:tcW w:type="dxa" w:w="567"/>
            <w:shd w:fill="auto" w:val="clear"/>
          </w:tcPr>
          <w:p w14:paraId="41340000">
            <w:pPr>
              <w:rPr>
                <w:sz w:val="20"/>
              </w:rPr>
            </w:pPr>
            <w:r>
              <w:rPr>
                <w:sz w:val="20"/>
              </w:rPr>
              <w:t>000</w:t>
            </w:r>
          </w:p>
        </w:tc>
        <w:tc>
          <w:tcPr>
            <w:tcW w:type="dxa" w:w="1438"/>
            <w:shd w:fill="auto" w:val="clear"/>
          </w:tcPr>
          <w:p w14:paraId="42340000">
            <w:pPr>
              <w:ind/>
              <w:jc w:val="right"/>
              <w:rPr>
                <w:sz w:val="20"/>
              </w:rPr>
            </w:pPr>
            <w:r>
              <w:rPr>
                <w:sz w:val="20"/>
              </w:rPr>
              <w:t>1 599 385,92</w:t>
            </w:r>
          </w:p>
        </w:tc>
      </w:tr>
      <w:tr>
        <w:trPr>
          <w:trHeight w:hRule="atLeast" w:val="20"/>
        </w:trPr>
        <w:tc>
          <w:tcPr>
            <w:tcW w:type="dxa" w:w="4678"/>
            <w:shd w:fill="auto" w:val="clear"/>
          </w:tcPr>
          <w:p w14:paraId="43340000">
            <w:pPr>
              <w:rPr>
                <w:sz w:val="20"/>
              </w:rPr>
            </w:pPr>
            <w:r>
              <w:rPr>
                <w:sz w:val="20"/>
              </w:rPr>
              <w:t>Реализация регионального проекта «Современная школа»</w:t>
            </w:r>
          </w:p>
        </w:tc>
        <w:tc>
          <w:tcPr>
            <w:tcW w:type="dxa" w:w="567"/>
            <w:shd w:fill="auto" w:val="clear"/>
          </w:tcPr>
          <w:p w14:paraId="44340000">
            <w:pPr>
              <w:rPr>
                <w:sz w:val="20"/>
              </w:rPr>
            </w:pPr>
            <w:r>
              <w:rPr>
                <w:sz w:val="20"/>
              </w:rPr>
              <w:t>621</w:t>
            </w:r>
          </w:p>
        </w:tc>
        <w:tc>
          <w:tcPr>
            <w:tcW w:type="dxa" w:w="426"/>
            <w:shd w:fill="auto" w:val="clear"/>
          </w:tcPr>
          <w:p w14:paraId="45340000">
            <w:pPr>
              <w:rPr>
                <w:sz w:val="20"/>
              </w:rPr>
            </w:pPr>
            <w:r>
              <w:rPr>
                <w:sz w:val="20"/>
              </w:rPr>
              <w:t>07</w:t>
            </w:r>
          </w:p>
        </w:tc>
        <w:tc>
          <w:tcPr>
            <w:tcW w:type="dxa" w:w="425"/>
            <w:shd w:fill="auto" w:val="clear"/>
          </w:tcPr>
          <w:p w14:paraId="46340000">
            <w:pPr>
              <w:rPr>
                <w:sz w:val="20"/>
              </w:rPr>
            </w:pPr>
            <w:r>
              <w:rPr>
                <w:sz w:val="20"/>
              </w:rPr>
              <w:t>02</w:t>
            </w:r>
          </w:p>
        </w:tc>
        <w:tc>
          <w:tcPr>
            <w:tcW w:type="dxa" w:w="1559"/>
            <w:shd w:fill="auto" w:val="clear"/>
          </w:tcPr>
          <w:p w14:paraId="47340000">
            <w:pPr>
              <w:rPr>
                <w:sz w:val="20"/>
              </w:rPr>
            </w:pPr>
            <w:r>
              <w:rPr>
                <w:sz w:val="20"/>
              </w:rPr>
              <w:t>01 2 Е1 00000</w:t>
            </w:r>
          </w:p>
        </w:tc>
        <w:tc>
          <w:tcPr>
            <w:tcW w:type="dxa" w:w="567"/>
            <w:shd w:fill="auto" w:val="clear"/>
          </w:tcPr>
          <w:p w14:paraId="48340000">
            <w:pPr>
              <w:rPr>
                <w:sz w:val="20"/>
              </w:rPr>
            </w:pPr>
            <w:r>
              <w:rPr>
                <w:sz w:val="20"/>
              </w:rPr>
              <w:t>000</w:t>
            </w:r>
          </w:p>
        </w:tc>
        <w:tc>
          <w:tcPr>
            <w:tcW w:type="dxa" w:w="1438"/>
            <w:shd w:fill="auto" w:val="clear"/>
          </w:tcPr>
          <w:p w14:paraId="49340000">
            <w:pPr>
              <w:ind/>
              <w:jc w:val="right"/>
              <w:rPr>
                <w:sz w:val="20"/>
              </w:rPr>
            </w:pPr>
            <w:r>
              <w:rPr>
                <w:sz w:val="20"/>
              </w:rPr>
              <w:t>1 599 385,92</w:t>
            </w:r>
          </w:p>
        </w:tc>
      </w:tr>
      <w:tr>
        <w:trPr>
          <w:trHeight w:hRule="atLeast" w:val="20"/>
        </w:trPr>
        <w:tc>
          <w:tcPr>
            <w:tcW w:type="dxa" w:w="4678"/>
            <w:shd w:fill="auto" w:val="clear"/>
          </w:tcPr>
          <w:p w14:paraId="4A340000">
            <w:pPr>
              <w:rPr>
                <w:sz w:val="20"/>
              </w:rPr>
            </w:pPr>
            <w:r>
              <w:rPr>
                <w:sz w:val="20"/>
              </w:rPr>
              <w:t>Модернизация инфраструктуры общего образования</w:t>
            </w:r>
          </w:p>
        </w:tc>
        <w:tc>
          <w:tcPr>
            <w:tcW w:type="dxa" w:w="567"/>
            <w:shd w:fill="auto" w:val="clear"/>
          </w:tcPr>
          <w:p w14:paraId="4B340000">
            <w:pPr>
              <w:rPr>
                <w:sz w:val="20"/>
              </w:rPr>
            </w:pPr>
            <w:r>
              <w:rPr>
                <w:sz w:val="20"/>
              </w:rPr>
              <w:t>621</w:t>
            </w:r>
          </w:p>
        </w:tc>
        <w:tc>
          <w:tcPr>
            <w:tcW w:type="dxa" w:w="426"/>
            <w:shd w:fill="auto" w:val="clear"/>
          </w:tcPr>
          <w:p w14:paraId="4C340000">
            <w:pPr>
              <w:rPr>
                <w:sz w:val="20"/>
              </w:rPr>
            </w:pPr>
            <w:r>
              <w:rPr>
                <w:sz w:val="20"/>
              </w:rPr>
              <w:t>07</w:t>
            </w:r>
          </w:p>
        </w:tc>
        <w:tc>
          <w:tcPr>
            <w:tcW w:type="dxa" w:w="425"/>
            <w:shd w:fill="auto" w:val="clear"/>
          </w:tcPr>
          <w:p w14:paraId="4D340000">
            <w:pPr>
              <w:rPr>
                <w:sz w:val="20"/>
              </w:rPr>
            </w:pPr>
            <w:r>
              <w:rPr>
                <w:sz w:val="20"/>
              </w:rPr>
              <w:t>02</w:t>
            </w:r>
          </w:p>
        </w:tc>
        <w:tc>
          <w:tcPr>
            <w:tcW w:type="dxa" w:w="1559"/>
            <w:shd w:fill="auto" w:val="clear"/>
          </w:tcPr>
          <w:p w14:paraId="4E340000">
            <w:pPr>
              <w:rPr>
                <w:sz w:val="20"/>
              </w:rPr>
            </w:pPr>
            <w:r>
              <w:rPr>
                <w:sz w:val="20"/>
              </w:rPr>
              <w:t>01 2 Е1 52390</w:t>
            </w:r>
          </w:p>
        </w:tc>
        <w:tc>
          <w:tcPr>
            <w:tcW w:type="dxa" w:w="567"/>
            <w:shd w:fill="auto" w:val="clear"/>
          </w:tcPr>
          <w:p w14:paraId="4F340000">
            <w:pPr>
              <w:rPr>
                <w:sz w:val="20"/>
              </w:rPr>
            </w:pPr>
            <w:r>
              <w:rPr>
                <w:sz w:val="20"/>
              </w:rPr>
              <w:t>000</w:t>
            </w:r>
          </w:p>
        </w:tc>
        <w:tc>
          <w:tcPr>
            <w:tcW w:type="dxa" w:w="1438"/>
            <w:shd w:fill="auto" w:val="clear"/>
          </w:tcPr>
          <w:p w14:paraId="50340000">
            <w:pPr>
              <w:ind/>
              <w:jc w:val="right"/>
              <w:rPr>
                <w:sz w:val="20"/>
              </w:rPr>
            </w:pPr>
            <w:r>
              <w:rPr>
                <w:sz w:val="20"/>
              </w:rPr>
              <w:t>225 649,44</w:t>
            </w:r>
          </w:p>
        </w:tc>
      </w:tr>
      <w:tr>
        <w:trPr>
          <w:trHeight w:hRule="atLeast" w:val="20"/>
        </w:trPr>
        <w:tc>
          <w:tcPr>
            <w:tcW w:type="dxa" w:w="4678"/>
            <w:shd w:fill="auto" w:val="clear"/>
          </w:tcPr>
          <w:p w14:paraId="51340000">
            <w:pPr>
              <w:rPr>
                <w:sz w:val="20"/>
              </w:rPr>
            </w:pPr>
            <w:r>
              <w:rPr>
                <w:sz w:val="20"/>
              </w:rPr>
              <w:t>Бюджетные инвестиции</w:t>
            </w:r>
          </w:p>
        </w:tc>
        <w:tc>
          <w:tcPr>
            <w:tcW w:type="dxa" w:w="567"/>
            <w:shd w:fill="auto" w:val="clear"/>
          </w:tcPr>
          <w:p w14:paraId="52340000">
            <w:pPr>
              <w:rPr>
                <w:sz w:val="20"/>
              </w:rPr>
            </w:pPr>
            <w:r>
              <w:rPr>
                <w:sz w:val="20"/>
              </w:rPr>
              <w:t>621</w:t>
            </w:r>
          </w:p>
        </w:tc>
        <w:tc>
          <w:tcPr>
            <w:tcW w:type="dxa" w:w="426"/>
            <w:shd w:fill="auto" w:val="clear"/>
          </w:tcPr>
          <w:p w14:paraId="53340000">
            <w:pPr>
              <w:rPr>
                <w:sz w:val="20"/>
              </w:rPr>
            </w:pPr>
            <w:r>
              <w:rPr>
                <w:sz w:val="20"/>
              </w:rPr>
              <w:t>07</w:t>
            </w:r>
          </w:p>
        </w:tc>
        <w:tc>
          <w:tcPr>
            <w:tcW w:type="dxa" w:w="425"/>
            <w:shd w:fill="auto" w:val="clear"/>
          </w:tcPr>
          <w:p w14:paraId="54340000">
            <w:pPr>
              <w:rPr>
                <w:sz w:val="20"/>
              </w:rPr>
            </w:pPr>
            <w:r>
              <w:rPr>
                <w:sz w:val="20"/>
              </w:rPr>
              <w:t>02</w:t>
            </w:r>
          </w:p>
        </w:tc>
        <w:tc>
          <w:tcPr>
            <w:tcW w:type="dxa" w:w="1559"/>
            <w:shd w:fill="auto" w:val="clear"/>
          </w:tcPr>
          <w:p w14:paraId="55340000">
            <w:pPr>
              <w:rPr>
                <w:sz w:val="20"/>
              </w:rPr>
            </w:pPr>
            <w:r>
              <w:rPr>
                <w:sz w:val="20"/>
              </w:rPr>
              <w:t>01 2 Е1 52390</w:t>
            </w:r>
          </w:p>
        </w:tc>
        <w:tc>
          <w:tcPr>
            <w:tcW w:type="dxa" w:w="567"/>
            <w:shd w:fill="auto" w:val="clear"/>
          </w:tcPr>
          <w:p w14:paraId="56340000">
            <w:pPr>
              <w:rPr>
                <w:sz w:val="20"/>
              </w:rPr>
            </w:pPr>
            <w:r>
              <w:rPr>
                <w:sz w:val="20"/>
              </w:rPr>
              <w:t>410</w:t>
            </w:r>
          </w:p>
        </w:tc>
        <w:tc>
          <w:tcPr>
            <w:tcW w:type="dxa" w:w="1438"/>
            <w:shd w:fill="auto" w:val="clear"/>
          </w:tcPr>
          <w:p w14:paraId="57340000">
            <w:pPr>
              <w:ind/>
              <w:jc w:val="right"/>
              <w:rPr>
                <w:sz w:val="20"/>
              </w:rPr>
            </w:pPr>
            <w:r>
              <w:rPr>
                <w:sz w:val="20"/>
              </w:rPr>
              <w:t>225 649,44</w:t>
            </w:r>
          </w:p>
        </w:tc>
      </w:tr>
      <w:tr>
        <w:trPr>
          <w:trHeight w:hRule="atLeast" w:val="20"/>
        </w:trPr>
        <w:tc>
          <w:tcPr>
            <w:tcW w:type="dxa" w:w="4678"/>
            <w:shd w:fill="auto" w:val="clear"/>
          </w:tcPr>
          <w:p w14:paraId="58340000">
            <w:pPr>
              <w:rPr>
                <w:sz w:val="20"/>
              </w:rPr>
            </w:pPr>
            <w:r>
              <w:rPr>
                <w:sz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type="dxa" w:w="567"/>
            <w:shd w:fill="auto" w:val="clear"/>
          </w:tcPr>
          <w:p w14:paraId="59340000">
            <w:pPr>
              <w:rPr>
                <w:sz w:val="20"/>
              </w:rPr>
            </w:pPr>
            <w:r>
              <w:rPr>
                <w:sz w:val="20"/>
              </w:rPr>
              <w:t>621</w:t>
            </w:r>
          </w:p>
        </w:tc>
        <w:tc>
          <w:tcPr>
            <w:tcW w:type="dxa" w:w="426"/>
            <w:shd w:fill="auto" w:val="clear"/>
          </w:tcPr>
          <w:p w14:paraId="5A340000">
            <w:pPr>
              <w:rPr>
                <w:sz w:val="20"/>
              </w:rPr>
            </w:pPr>
            <w:r>
              <w:rPr>
                <w:sz w:val="20"/>
              </w:rPr>
              <w:t>07</w:t>
            </w:r>
          </w:p>
        </w:tc>
        <w:tc>
          <w:tcPr>
            <w:tcW w:type="dxa" w:w="425"/>
            <w:shd w:fill="auto" w:val="clear"/>
          </w:tcPr>
          <w:p w14:paraId="5B340000">
            <w:pPr>
              <w:rPr>
                <w:sz w:val="20"/>
              </w:rPr>
            </w:pPr>
            <w:r>
              <w:rPr>
                <w:sz w:val="20"/>
              </w:rPr>
              <w:t>02</w:t>
            </w:r>
          </w:p>
        </w:tc>
        <w:tc>
          <w:tcPr>
            <w:tcW w:type="dxa" w:w="1559"/>
            <w:shd w:fill="auto" w:val="clear"/>
          </w:tcPr>
          <w:p w14:paraId="5C340000">
            <w:pPr>
              <w:rPr>
                <w:sz w:val="20"/>
              </w:rPr>
            </w:pPr>
            <w:r>
              <w:rPr>
                <w:sz w:val="20"/>
              </w:rPr>
              <w:t>01 2 Е1 S2390</w:t>
            </w:r>
          </w:p>
        </w:tc>
        <w:tc>
          <w:tcPr>
            <w:tcW w:type="dxa" w:w="567"/>
            <w:shd w:fill="auto" w:val="clear"/>
          </w:tcPr>
          <w:p w14:paraId="5D340000">
            <w:pPr>
              <w:rPr>
                <w:sz w:val="20"/>
              </w:rPr>
            </w:pPr>
            <w:r>
              <w:rPr>
                <w:sz w:val="20"/>
              </w:rPr>
              <w:t>000</w:t>
            </w:r>
          </w:p>
        </w:tc>
        <w:tc>
          <w:tcPr>
            <w:tcW w:type="dxa" w:w="1438"/>
            <w:shd w:fill="auto" w:val="clear"/>
          </w:tcPr>
          <w:p w14:paraId="5E340000">
            <w:pPr>
              <w:ind/>
              <w:jc w:val="right"/>
              <w:rPr>
                <w:sz w:val="20"/>
              </w:rPr>
            </w:pPr>
            <w:r>
              <w:rPr>
                <w:sz w:val="20"/>
              </w:rPr>
              <w:t>270 918,51</w:t>
            </w:r>
          </w:p>
        </w:tc>
      </w:tr>
      <w:tr>
        <w:trPr>
          <w:trHeight w:hRule="atLeast" w:val="20"/>
        </w:trPr>
        <w:tc>
          <w:tcPr>
            <w:tcW w:type="dxa" w:w="4678"/>
            <w:shd w:fill="auto" w:val="clear"/>
          </w:tcPr>
          <w:p w14:paraId="5F340000">
            <w:pPr>
              <w:rPr>
                <w:sz w:val="20"/>
              </w:rPr>
            </w:pPr>
            <w:r>
              <w:rPr>
                <w:sz w:val="20"/>
              </w:rPr>
              <w:t>Бюджетные инвестиции</w:t>
            </w:r>
          </w:p>
        </w:tc>
        <w:tc>
          <w:tcPr>
            <w:tcW w:type="dxa" w:w="567"/>
            <w:shd w:fill="auto" w:val="clear"/>
          </w:tcPr>
          <w:p w14:paraId="60340000">
            <w:pPr>
              <w:rPr>
                <w:sz w:val="20"/>
              </w:rPr>
            </w:pPr>
            <w:r>
              <w:rPr>
                <w:sz w:val="20"/>
              </w:rPr>
              <w:t>621</w:t>
            </w:r>
          </w:p>
        </w:tc>
        <w:tc>
          <w:tcPr>
            <w:tcW w:type="dxa" w:w="426"/>
            <w:shd w:fill="auto" w:val="clear"/>
          </w:tcPr>
          <w:p w14:paraId="61340000">
            <w:pPr>
              <w:rPr>
                <w:sz w:val="20"/>
              </w:rPr>
            </w:pPr>
            <w:r>
              <w:rPr>
                <w:sz w:val="20"/>
              </w:rPr>
              <w:t>07</w:t>
            </w:r>
          </w:p>
        </w:tc>
        <w:tc>
          <w:tcPr>
            <w:tcW w:type="dxa" w:w="425"/>
            <w:shd w:fill="auto" w:val="clear"/>
          </w:tcPr>
          <w:p w14:paraId="62340000">
            <w:pPr>
              <w:rPr>
                <w:sz w:val="20"/>
              </w:rPr>
            </w:pPr>
            <w:r>
              <w:rPr>
                <w:sz w:val="20"/>
              </w:rPr>
              <w:t>02</w:t>
            </w:r>
          </w:p>
        </w:tc>
        <w:tc>
          <w:tcPr>
            <w:tcW w:type="dxa" w:w="1559"/>
            <w:shd w:fill="auto" w:val="clear"/>
          </w:tcPr>
          <w:p w14:paraId="63340000">
            <w:pPr>
              <w:rPr>
                <w:sz w:val="20"/>
              </w:rPr>
            </w:pPr>
            <w:r>
              <w:rPr>
                <w:sz w:val="20"/>
              </w:rPr>
              <w:t>01 2 Е1 S2390</w:t>
            </w:r>
          </w:p>
        </w:tc>
        <w:tc>
          <w:tcPr>
            <w:tcW w:type="dxa" w:w="567"/>
            <w:shd w:fill="auto" w:val="clear"/>
          </w:tcPr>
          <w:p w14:paraId="64340000">
            <w:pPr>
              <w:rPr>
                <w:sz w:val="20"/>
              </w:rPr>
            </w:pPr>
            <w:r>
              <w:rPr>
                <w:sz w:val="20"/>
              </w:rPr>
              <w:t>410</w:t>
            </w:r>
          </w:p>
        </w:tc>
        <w:tc>
          <w:tcPr>
            <w:tcW w:type="dxa" w:w="1438"/>
            <w:shd w:fill="auto" w:val="clear"/>
          </w:tcPr>
          <w:p w14:paraId="65340000">
            <w:pPr>
              <w:ind/>
              <w:jc w:val="right"/>
              <w:rPr>
                <w:sz w:val="20"/>
              </w:rPr>
            </w:pPr>
            <w:r>
              <w:rPr>
                <w:sz w:val="20"/>
              </w:rPr>
              <w:t>270 918,51</w:t>
            </w:r>
          </w:p>
        </w:tc>
      </w:tr>
      <w:tr>
        <w:trPr>
          <w:trHeight w:hRule="atLeast" w:val="20"/>
        </w:trPr>
        <w:tc>
          <w:tcPr>
            <w:tcW w:type="dxa" w:w="4678"/>
            <w:shd w:fill="auto" w:val="clear"/>
          </w:tcPr>
          <w:p w14:paraId="6634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567"/>
            <w:shd w:fill="auto" w:val="clear"/>
          </w:tcPr>
          <w:p w14:paraId="67340000">
            <w:pPr>
              <w:rPr>
                <w:sz w:val="20"/>
              </w:rPr>
            </w:pPr>
            <w:r>
              <w:rPr>
                <w:sz w:val="20"/>
              </w:rPr>
              <w:t>621</w:t>
            </w:r>
          </w:p>
        </w:tc>
        <w:tc>
          <w:tcPr>
            <w:tcW w:type="dxa" w:w="426"/>
            <w:shd w:fill="auto" w:val="clear"/>
          </w:tcPr>
          <w:p w14:paraId="68340000">
            <w:pPr>
              <w:rPr>
                <w:sz w:val="20"/>
              </w:rPr>
            </w:pPr>
            <w:r>
              <w:rPr>
                <w:sz w:val="20"/>
              </w:rPr>
              <w:t>07</w:t>
            </w:r>
          </w:p>
        </w:tc>
        <w:tc>
          <w:tcPr>
            <w:tcW w:type="dxa" w:w="425"/>
            <w:shd w:fill="auto" w:val="clear"/>
          </w:tcPr>
          <w:p w14:paraId="69340000">
            <w:pPr>
              <w:rPr>
                <w:sz w:val="20"/>
              </w:rPr>
            </w:pPr>
            <w:r>
              <w:rPr>
                <w:sz w:val="20"/>
              </w:rPr>
              <w:t>02</w:t>
            </w:r>
          </w:p>
        </w:tc>
        <w:tc>
          <w:tcPr>
            <w:tcW w:type="dxa" w:w="1559"/>
            <w:shd w:fill="auto" w:val="clear"/>
          </w:tcPr>
          <w:p w14:paraId="6A340000">
            <w:pPr>
              <w:rPr>
                <w:sz w:val="20"/>
              </w:rPr>
            </w:pPr>
            <w:r>
              <w:rPr>
                <w:sz w:val="20"/>
              </w:rPr>
              <w:t>01 2 Е1 53050</w:t>
            </w:r>
          </w:p>
        </w:tc>
        <w:tc>
          <w:tcPr>
            <w:tcW w:type="dxa" w:w="567"/>
            <w:shd w:fill="auto" w:val="clear"/>
          </w:tcPr>
          <w:p w14:paraId="6B340000">
            <w:pPr>
              <w:rPr>
                <w:sz w:val="20"/>
              </w:rPr>
            </w:pPr>
            <w:r>
              <w:rPr>
                <w:sz w:val="20"/>
              </w:rPr>
              <w:t>000</w:t>
            </w:r>
          </w:p>
        </w:tc>
        <w:tc>
          <w:tcPr>
            <w:tcW w:type="dxa" w:w="1438"/>
            <w:shd w:fill="auto" w:val="clear"/>
          </w:tcPr>
          <w:p w14:paraId="6C340000">
            <w:pPr>
              <w:ind/>
              <w:jc w:val="right"/>
              <w:rPr>
                <w:sz w:val="20"/>
              </w:rPr>
            </w:pPr>
            <w:r>
              <w:rPr>
                <w:sz w:val="20"/>
              </w:rPr>
              <w:t>445 565,25</w:t>
            </w:r>
          </w:p>
        </w:tc>
      </w:tr>
      <w:tr>
        <w:trPr>
          <w:trHeight w:hRule="atLeast" w:val="20"/>
        </w:trPr>
        <w:tc>
          <w:tcPr>
            <w:tcW w:type="dxa" w:w="4678"/>
            <w:shd w:fill="auto" w:val="clear"/>
          </w:tcPr>
          <w:p w14:paraId="6D340000">
            <w:pPr>
              <w:rPr>
                <w:sz w:val="20"/>
              </w:rPr>
            </w:pPr>
            <w:r>
              <w:rPr>
                <w:sz w:val="20"/>
              </w:rPr>
              <w:t>Бюджетные инвестиции</w:t>
            </w:r>
          </w:p>
        </w:tc>
        <w:tc>
          <w:tcPr>
            <w:tcW w:type="dxa" w:w="567"/>
            <w:shd w:fill="auto" w:val="clear"/>
          </w:tcPr>
          <w:p w14:paraId="6E340000">
            <w:pPr>
              <w:rPr>
                <w:sz w:val="20"/>
              </w:rPr>
            </w:pPr>
            <w:r>
              <w:rPr>
                <w:sz w:val="20"/>
              </w:rPr>
              <w:t>621</w:t>
            </w:r>
          </w:p>
        </w:tc>
        <w:tc>
          <w:tcPr>
            <w:tcW w:type="dxa" w:w="426"/>
            <w:shd w:fill="auto" w:val="clear"/>
          </w:tcPr>
          <w:p w14:paraId="6F340000">
            <w:pPr>
              <w:rPr>
                <w:sz w:val="20"/>
              </w:rPr>
            </w:pPr>
            <w:r>
              <w:rPr>
                <w:sz w:val="20"/>
              </w:rPr>
              <w:t>07</w:t>
            </w:r>
          </w:p>
        </w:tc>
        <w:tc>
          <w:tcPr>
            <w:tcW w:type="dxa" w:w="425"/>
            <w:shd w:fill="auto" w:val="clear"/>
          </w:tcPr>
          <w:p w14:paraId="70340000">
            <w:pPr>
              <w:rPr>
                <w:sz w:val="20"/>
              </w:rPr>
            </w:pPr>
            <w:r>
              <w:rPr>
                <w:sz w:val="20"/>
              </w:rPr>
              <w:t>02</w:t>
            </w:r>
          </w:p>
        </w:tc>
        <w:tc>
          <w:tcPr>
            <w:tcW w:type="dxa" w:w="1559"/>
            <w:shd w:fill="auto" w:val="clear"/>
          </w:tcPr>
          <w:p w14:paraId="71340000">
            <w:pPr>
              <w:rPr>
                <w:sz w:val="20"/>
              </w:rPr>
            </w:pPr>
            <w:r>
              <w:rPr>
                <w:sz w:val="20"/>
              </w:rPr>
              <w:t>01 2 Е1 53050</w:t>
            </w:r>
          </w:p>
        </w:tc>
        <w:tc>
          <w:tcPr>
            <w:tcW w:type="dxa" w:w="567"/>
            <w:shd w:fill="auto" w:val="clear"/>
          </w:tcPr>
          <w:p w14:paraId="72340000">
            <w:pPr>
              <w:rPr>
                <w:sz w:val="20"/>
              </w:rPr>
            </w:pPr>
            <w:r>
              <w:rPr>
                <w:sz w:val="20"/>
              </w:rPr>
              <w:t>410</w:t>
            </w:r>
          </w:p>
        </w:tc>
        <w:tc>
          <w:tcPr>
            <w:tcW w:type="dxa" w:w="1438"/>
            <w:shd w:fill="auto" w:val="clear"/>
          </w:tcPr>
          <w:p w14:paraId="73340000">
            <w:pPr>
              <w:ind/>
              <w:jc w:val="right"/>
              <w:rPr>
                <w:sz w:val="20"/>
              </w:rPr>
            </w:pPr>
            <w:r>
              <w:rPr>
                <w:sz w:val="20"/>
              </w:rPr>
              <w:t>445 565,25</w:t>
            </w:r>
          </w:p>
        </w:tc>
      </w:tr>
      <w:tr>
        <w:trPr>
          <w:trHeight w:hRule="atLeast" w:val="20"/>
        </w:trPr>
        <w:tc>
          <w:tcPr>
            <w:tcW w:type="dxa" w:w="4678"/>
            <w:shd w:fill="auto" w:val="clear"/>
          </w:tcPr>
          <w:p w14:paraId="7434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567"/>
            <w:shd w:fill="auto" w:val="clear"/>
          </w:tcPr>
          <w:p w14:paraId="75340000">
            <w:pPr>
              <w:rPr>
                <w:sz w:val="20"/>
              </w:rPr>
            </w:pPr>
            <w:r>
              <w:rPr>
                <w:sz w:val="20"/>
              </w:rPr>
              <w:t>621</w:t>
            </w:r>
          </w:p>
        </w:tc>
        <w:tc>
          <w:tcPr>
            <w:tcW w:type="dxa" w:w="426"/>
            <w:shd w:fill="auto" w:val="clear"/>
          </w:tcPr>
          <w:p w14:paraId="76340000">
            <w:pPr>
              <w:rPr>
                <w:sz w:val="20"/>
              </w:rPr>
            </w:pPr>
            <w:r>
              <w:rPr>
                <w:sz w:val="20"/>
              </w:rPr>
              <w:t>07</w:t>
            </w:r>
          </w:p>
        </w:tc>
        <w:tc>
          <w:tcPr>
            <w:tcW w:type="dxa" w:w="425"/>
            <w:shd w:fill="auto" w:val="clear"/>
          </w:tcPr>
          <w:p w14:paraId="77340000">
            <w:pPr>
              <w:rPr>
                <w:sz w:val="20"/>
              </w:rPr>
            </w:pPr>
            <w:r>
              <w:rPr>
                <w:sz w:val="20"/>
              </w:rPr>
              <w:t>02</w:t>
            </w:r>
          </w:p>
        </w:tc>
        <w:tc>
          <w:tcPr>
            <w:tcW w:type="dxa" w:w="1559"/>
            <w:shd w:fill="auto" w:val="clear"/>
          </w:tcPr>
          <w:p w14:paraId="78340000">
            <w:pPr>
              <w:rPr>
                <w:sz w:val="20"/>
              </w:rPr>
            </w:pPr>
            <w:r>
              <w:rPr>
                <w:sz w:val="20"/>
              </w:rPr>
              <w:t>01 2 Е1 5305Ф</w:t>
            </w:r>
          </w:p>
        </w:tc>
        <w:tc>
          <w:tcPr>
            <w:tcW w:type="dxa" w:w="567"/>
            <w:shd w:fill="auto" w:val="clear"/>
          </w:tcPr>
          <w:p w14:paraId="79340000">
            <w:pPr>
              <w:rPr>
                <w:sz w:val="20"/>
              </w:rPr>
            </w:pPr>
            <w:r>
              <w:rPr>
                <w:sz w:val="20"/>
              </w:rPr>
              <w:t>000</w:t>
            </w:r>
          </w:p>
        </w:tc>
        <w:tc>
          <w:tcPr>
            <w:tcW w:type="dxa" w:w="1438"/>
            <w:shd w:fill="auto" w:val="clear"/>
          </w:tcPr>
          <w:p w14:paraId="7A340000">
            <w:pPr>
              <w:ind/>
              <w:jc w:val="right"/>
              <w:rPr>
                <w:sz w:val="20"/>
              </w:rPr>
            </w:pPr>
            <w:r>
              <w:rPr>
                <w:sz w:val="20"/>
              </w:rPr>
              <w:t>539 544,93</w:t>
            </w:r>
          </w:p>
        </w:tc>
      </w:tr>
      <w:tr>
        <w:trPr>
          <w:trHeight w:hRule="atLeast" w:val="20"/>
        </w:trPr>
        <w:tc>
          <w:tcPr>
            <w:tcW w:type="dxa" w:w="4678"/>
            <w:shd w:fill="auto" w:val="clear"/>
          </w:tcPr>
          <w:p w14:paraId="7B340000">
            <w:pPr>
              <w:rPr>
                <w:sz w:val="20"/>
              </w:rPr>
            </w:pPr>
            <w:r>
              <w:rPr>
                <w:sz w:val="20"/>
              </w:rPr>
              <w:t>Бюджетные инвестиции</w:t>
            </w:r>
          </w:p>
        </w:tc>
        <w:tc>
          <w:tcPr>
            <w:tcW w:type="dxa" w:w="567"/>
            <w:shd w:fill="auto" w:val="clear"/>
          </w:tcPr>
          <w:p w14:paraId="7C340000">
            <w:pPr>
              <w:rPr>
                <w:sz w:val="20"/>
              </w:rPr>
            </w:pPr>
            <w:r>
              <w:rPr>
                <w:sz w:val="20"/>
              </w:rPr>
              <w:t>621</w:t>
            </w:r>
          </w:p>
        </w:tc>
        <w:tc>
          <w:tcPr>
            <w:tcW w:type="dxa" w:w="426"/>
            <w:shd w:fill="auto" w:val="clear"/>
          </w:tcPr>
          <w:p w14:paraId="7D340000">
            <w:pPr>
              <w:rPr>
                <w:sz w:val="20"/>
              </w:rPr>
            </w:pPr>
            <w:r>
              <w:rPr>
                <w:sz w:val="20"/>
              </w:rPr>
              <w:t>07</w:t>
            </w:r>
          </w:p>
        </w:tc>
        <w:tc>
          <w:tcPr>
            <w:tcW w:type="dxa" w:w="425"/>
            <w:shd w:fill="auto" w:val="clear"/>
          </w:tcPr>
          <w:p w14:paraId="7E340000">
            <w:pPr>
              <w:rPr>
                <w:sz w:val="20"/>
              </w:rPr>
            </w:pPr>
            <w:r>
              <w:rPr>
                <w:sz w:val="20"/>
              </w:rPr>
              <w:t>02</w:t>
            </w:r>
          </w:p>
        </w:tc>
        <w:tc>
          <w:tcPr>
            <w:tcW w:type="dxa" w:w="1559"/>
            <w:shd w:fill="auto" w:val="clear"/>
          </w:tcPr>
          <w:p w14:paraId="7F340000">
            <w:pPr>
              <w:rPr>
                <w:sz w:val="20"/>
              </w:rPr>
            </w:pPr>
            <w:r>
              <w:rPr>
                <w:sz w:val="20"/>
              </w:rPr>
              <w:t>01 2 Е1 5305Ф</w:t>
            </w:r>
          </w:p>
        </w:tc>
        <w:tc>
          <w:tcPr>
            <w:tcW w:type="dxa" w:w="567"/>
            <w:shd w:fill="auto" w:val="clear"/>
          </w:tcPr>
          <w:p w14:paraId="80340000">
            <w:pPr>
              <w:rPr>
                <w:sz w:val="20"/>
              </w:rPr>
            </w:pPr>
            <w:r>
              <w:rPr>
                <w:sz w:val="20"/>
              </w:rPr>
              <w:t>410</w:t>
            </w:r>
          </w:p>
        </w:tc>
        <w:tc>
          <w:tcPr>
            <w:tcW w:type="dxa" w:w="1438"/>
            <w:shd w:fill="auto" w:val="clear"/>
          </w:tcPr>
          <w:p w14:paraId="81340000">
            <w:pPr>
              <w:ind/>
              <w:jc w:val="right"/>
              <w:rPr>
                <w:sz w:val="20"/>
              </w:rPr>
            </w:pPr>
            <w:r>
              <w:rPr>
                <w:sz w:val="20"/>
              </w:rPr>
              <w:t>539 544,93</w:t>
            </w:r>
          </w:p>
        </w:tc>
      </w:tr>
      <w:tr>
        <w:trPr>
          <w:trHeight w:hRule="atLeast" w:val="20"/>
        </w:trPr>
        <w:tc>
          <w:tcPr>
            <w:tcW w:type="dxa" w:w="4678"/>
            <w:shd w:fill="auto" w:val="clear"/>
          </w:tcPr>
          <w:p w14:paraId="82340000">
            <w:pPr>
              <w:rPr>
                <w:sz w:val="20"/>
              </w:rPr>
            </w:pPr>
            <w:r>
              <w:rPr>
                <w:sz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type="dxa" w:w="567"/>
            <w:shd w:fill="auto" w:val="clear"/>
          </w:tcPr>
          <w:p w14:paraId="83340000">
            <w:pPr>
              <w:rPr>
                <w:sz w:val="20"/>
              </w:rPr>
            </w:pPr>
            <w:r>
              <w:rPr>
                <w:sz w:val="20"/>
              </w:rPr>
              <w:t>621</w:t>
            </w:r>
          </w:p>
        </w:tc>
        <w:tc>
          <w:tcPr>
            <w:tcW w:type="dxa" w:w="426"/>
            <w:shd w:fill="auto" w:val="clear"/>
          </w:tcPr>
          <w:p w14:paraId="84340000">
            <w:pPr>
              <w:rPr>
                <w:sz w:val="20"/>
              </w:rPr>
            </w:pPr>
            <w:r>
              <w:rPr>
                <w:sz w:val="20"/>
              </w:rPr>
              <w:t>07</w:t>
            </w:r>
          </w:p>
        </w:tc>
        <w:tc>
          <w:tcPr>
            <w:tcW w:type="dxa" w:w="425"/>
            <w:shd w:fill="auto" w:val="clear"/>
          </w:tcPr>
          <w:p w14:paraId="85340000">
            <w:pPr>
              <w:rPr>
                <w:sz w:val="20"/>
              </w:rPr>
            </w:pPr>
            <w:r>
              <w:rPr>
                <w:sz w:val="20"/>
              </w:rPr>
              <w:t>02</w:t>
            </w:r>
          </w:p>
        </w:tc>
        <w:tc>
          <w:tcPr>
            <w:tcW w:type="dxa" w:w="1559"/>
            <w:shd w:fill="auto" w:val="clear"/>
          </w:tcPr>
          <w:p w14:paraId="86340000">
            <w:pPr>
              <w:rPr>
                <w:sz w:val="20"/>
              </w:rPr>
            </w:pPr>
            <w:r>
              <w:rPr>
                <w:sz w:val="20"/>
              </w:rPr>
              <w:t>01 2 Е1 5305F</w:t>
            </w:r>
          </w:p>
        </w:tc>
        <w:tc>
          <w:tcPr>
            <w:tcW w:type="dxa" w:w="567"/>
            <w:shd w:fill="auto" w:val="clear"/>
          </w:tcPr>
          <w:p w14:paraId="87340000">
            <w:pPr>
              <w:rPr>
                <w:sz w:val="20"/>
              </w:rPr>
            </w:pPr>
            <w:r>
              <w:rPr>
                <w:sz w:val="20"/>
              </w:rPr>
              <w:t>000</w:t>
            </w:r>
          </w:p>
        </w:tc>
        <w:tc>
          <w:tcPr>
            <w:tcW w:type="dxa" w:w="1438"/>
            <w:shd w:fill="auto" w:val="clear"/>
          </w:tcPr>
          <w:p w14:paraId="88340000">
            <w:pPr>
              <w:ind/>
              <w:jc w:val="right"/>
              <w:rPr>
                <w:sz w:val="20"/>
              </w:rPr>
            </w:pPr>
            <w:r>
              <w:rPr>
                <w:sz w:val="20"/>
              </w:rPr>
              <w:t>117 707,79</w:t>
            </w:r>
          </w:p>
        </w:tc>
      </w:tr>
      <w:tr>
        <w:trPr>
          <w:trHeight w:hRule="atLeast" w:val="20"/>
        </w:trPr>
        <w:tc>
          <w:tcPr>
            <w:tcW w:type="dxa" w:w="4678"/>
            <w:shd w:fill="auto" w:val="clear"/>
          </w:tcPr>
          <w:p w14:paraId="89340000">
            <w:pPr>
              <w:rPr>
                <w:sz w:val="20"/>
              </w:rPr>
            </w:pPr>
            <w:r>
              <w:rPr>
                <w:sz w:val="20"/>
              </w:rPr>
              <w:t>Бюджетные инвестиции</w:t>
            </w:r>
          </w:p>
        </w:tc>
        <w:tc>
          <w:tcPr>
            <w:tcW w:type="dxa" w:w="567"/>
            <w:shd w:fill="auto" w:val="clear"/>
          </w:tcPr>
          <w:p w14:paraId="8A340000">
            <w:pPr>
              <w:rPr>
                <w:sz w:val="20"/>
              </w:rPr>
            </w:pPr>
            <w:r>
              <w:rPr>
                <w:sz w:val="20"/>
              </w:rPr>
              <w:t>621</w:t>
            </w:r>
          </w:p>
        </w:tc>
        <w:tc>
          <w:tcPr>
            <w:tcW w:type="dxa" w:w="426"/>
            <w:shd w:fill="auto" w:val="clear"/>
          </w:tcPr>
          <w:p w14:paraId="8B340000">
            <w:pPr>
              <w:rPr>
                <w:sz w:val="20"/>
              </w:rPr>
            </w:pPr>
            <w:r>
              <w:rPr>
                <w:sz w:val="20"/>
              </w:rPr>
              <w:t>07</w:t>
            </w:r>
          </w:p>
        </w:tc>
        <w:tc>
          <w:tcPr>
            <w:tcW w:type="dxa" w:w="425"/>
            <w:shd w:fill="auto" w:val="clear"/>
          </w:tcPr>
          <w:p w14:paraId="8C340000">
            <w:pPr>
              <w:rPr>
                <w:sz w:val="20"/>
              </w:rPr>
            </w:pPr>
            <w:r>
              <w:rPr>
                <w:sz w:val="20"/>
              </w:rPr>
              <w:t>02</w:t>
            </w:r>
          </w:p>
        </w:tc>
        <w:tc>
          <w:tcPr>
            <w:tcW w:type="dxa" w:w="1559"/>
            <w:shd w:fill="auto" w:val="clear"/>
          </w:tcPr>
          <w:p w14:paraId="8D340000">
            <w:pPr>
              <w:rPr>
                <w:sz w:val="20"/>
              </w:rPr>
            </w:pPr>
            <w:r>
              <w:rPr>
                <w:sz w:val="20"/>
              </w:rPr>
              <w:t>01 2 Е1 5305F</w:t>
            </w:r>
          </w:p>
        </w:tc>
        <w:tc>
          <w:tcPr>
            <w:tcW w:type="dxa" w:w="567"/>
            <w:shd w:fill="auto" w:val="clear"/>
          </w:tcPr>
          <w:p w14:paraId="8E340000">
            <w:pPr>
              <w:rPr>
                <w:sz w:val="20"/>
              </w:rPr>
            </w:pPr>
            <w:r>
              <w:rPr>
                <w:sz w:val="20"/>
              </w:rPr>
              <w:t>410</w:t>
            </w:r>
          </w:p>
        </w:tc>
        <w:tc>
          <w:tcPr>
            <w:tcW w:type="dxa" w:w="1438"/>
            <w:shd w:fill="auto" w:val="clear"/>
          </w:tcPr>
          <w:p w14:paraId="8F340000">
            <w:pPr>
              <w:ind/>
              <w:jc w:val="right"/>
              <w:rPr>
                <w:sz w:val="20"/>
              </w:rPr>
            </w:pPr>
            <w:r>
              <w:rPr>
                <w:sz w:val="20"/>
              </w:rPr>
              <w:t>117 707,79</w:t>
            </w:r>
          </w:p>
        </w:tc>
      </w:tr>
      <w:tr>
        <w:trPr>
          <w:trHeight w:hRule="atLeast" w:val="20"/>
        </w:trPr>
        <w:tc>
          <w:tcPr>
            <w:tcW w:type="dxa" w:w="4678"/>
            <w:shd w:fill="auto" w:val="clear"/>
          </w:tcPr>
          <w:p w14:paraId="90340000">
            <w:pPr>
              <w:rPr>
                <w:sz w:val="20"/>
              </w:rPr>
            </w:pPr>
            <w:r>
              <w:rPr>
                <w:sz w:val="20"/>
              </w:rPr>
              <w:t>Культура, кинематография</w:t>
            </w:r>
          </w:p>
        </w:tc>
        <w:tc>
          <w:tcPr>
            <w:tcW w:type="dxa" w:w="567"/>
            <w:shd w:fill="auto" w:val="clear"/>
          </w:tcPr>
          <w:p w14:paraId="91340000">
            <w:pPr>
              <w:rPr>
                <w:sz w:val="20"/>
              </w:rPr>
            </w:pPr>
            <w:r>
              <w:rPr>
                <w:sz w:val="20"/>
              </w:rPr>
              <w:t>621</w:t>
            </w:r>
          </w:p>
        </w:tc>
        <w:tc>
          <w:tcPr>
            <w:tcW w:type="dxa" w:w="426"/>
            <w:shd w:fill="auto" w:val="clear"/>
          </w:tcPr>
          <w:p w14:paraId="92340000">
            <w:pPr>
              <w:rPr>
                <w:sz w:val="20"/>
              </w:rPr>
            </w:pPr>
            <w:r>
              <w:rPr>
                <w:sz w:val="20"/>
              </w:rPr>
              <w:t>08</w:t>
            </w:r>
          </w:p>
        </w:tc>
        <w:tc>
          <w:tcPr>
            <w:tcW w:type="dxa" w:w="425"/>
            <w:shd w:fill="auto" w:val="clear"/>
          </w:tcPr>
          <w:p w14:paraId="93340000">
            <w:pPr>
              <w:rPr>
                <w:sz w:val="20"/>
              </w:rPr>
            </w:pPr>
            <w:r>
              <w:rPr>
                <w:sz w:val="20"/>
              </w:rPr>
              <w:t>00</w:t>
            </w:r>
          </w:p>
        </w:tc>
        <w:tc>
          <w:tcPr>
            <w:tcW w:type="dxa" w:w="1559"/>
            <w:shd w:fill="auto" w:val="clear"/>
          </w:tcPr>
          <w:p w14:paraId="94340000">
            <w:pPr>
              <w:rPr>
                <w:sz w:val="20"/>
              </w:rPr>
            </w:pPr>
            <w:r>
              <w:rPr>
                <w:sz w:val="20"/>
              </w:rPr>
              <w:t>00 0 00 00000</w:t>
            </w:r>
          </w:p>
        </w:tc>
        <w:tc>
          <w:tcPr>
            <w:tcW w:type="dxa" w:w="567"/>
            <w:shd w:fill="auto" w:val="clear"/>
          </w:tcPr>
          <w:p w14:paraId="95340000">
            <w:pPr>
              <w:rPr>
                <w:sz w:val="20"/>
              </w:rPr>
            </w:pPr>
            <w:r>
              <w:rPr>
                <w:sz w:val="20"/>
              </w:rPr>
              <w:t>000</w:t>
            </w:r>
          </w:p>
        </w:tc>
        <w:tc>
          <w:tcPr>
            <w:tcW w:type="dxa" w:w="1438"/>
            <w:shd w:fill="auto" w:val="clear"/>
          </w:tcPr>
          <w:p w14:paraId="96340000">
            <w:pPr>
              <w:ind/>
              <w:jc w:val="right"/>
              <w:rPr>
                <w:sz w:val="20"/>
              </w:rPr>
            </w:pPr>
            <w:r>
              <w:rPr>
                <w:sz w:val="20"/>
              </w:rPr>
              <w:t>2 556,67</w:t>
            </w:r>
          </w:p>
        </w:tc>
      </w:tr>
      <w:tr>
        <w:trPr>
          <w:trHeight w:hRule="atLeast" w:val="20"/>
        </w:trPr>
        <w:tc>
          <w:tcPr>
            <w:tcW w:type="dxa" w:w="4678"/>
            <w:shd w:fill="auto" w:val="clear"/>
          </w:tcPr>
          <w:p w14:paraId="97340000">
            <w:pPr>
              <w:rPr>
                <w:sz w:val="20"/>
              </w:rPr>
            </w:pPr>
            <w:r>
              <w:rPr>
                <w:sz w:val="20"/>
              </w:rPr>
              <w:t>Культура</w:t>
            </w:r>
          </w:p>
        </w:tc>
        <w:tc>
          <w:tcPr>
            <w:tcW w:type="dxa" w:w="567"/>
            <w:shd w:fill="auto" w:val="clear"/>
          </w:tcPr>
          <w:p w14:paraId="98340000">
            <w:pPr>
              <w:rPr>
                <w:sz w:val="20"/>
              </w:rPr>
            </w:pPr>
            <w:r>
              <w:rPr>
                <w:sz w:val="20"/>
              </w:rPr>
              <w:t>621</w:t>
            </w:r>
          </w:p>
        </w:tc>
        <w:tc>
          <w:tcPr>
            <w:tcW w:type="dxa" w:w="426"/>
            <w:shd w:fill="auto" w:val="clear"/>
          </w:tcPr>
          <w:p w14:paraId="99340000">
            <w:pPr>
              <w:rPr>
                <w:sz w:val="20"/>
              </w:rPr>
            </w:pPr>
            <w:r>
              <w:rPr>
                <w:sz w:val="20"/>
              </w:rPr>
              <w:t>08</w:t>
            </w:r>
          </w:p>
        </w:tc>
        <w:tc>
          <w:tcPr>
            <w:tcW w:type="dxa" w:w="425"/>
            <w:shd w:fill="auto" w:val="clear"/>
          </w:tcPr>
          <w:p w14:paraId="9A340000">
            <w:pPr>
              <w:rPr>
                <w:sz w:val="20"/>
              </w:rPr>
            </w:pPr>
            <w:r>
              <w:rPr>
                <w:sz w:val="20"/>
              </w:rPr>
              <w:t>01</w:t>
            </w:r>
          </w:p>
        </w:tc>
        <w:tc>
          <w:tcPr>
            <w:tcW w:type="dxa" w:w="1559"/>
            <w:shd w:fill="auto" w:val="clear"/>
          </w:tcPr>
          <w:p w14:paraId="9B340000">
            <w:pPr>
              <w:rPr>
                <w:sz w:val="20"/>
              </w:rPr>
            </w:pPr>
            <w:r>
              <w:rPr>
                <w:sz w:val="20"/>
              </w:rPr>
              <w:t>00 0 00 00000</w:t>
            </w:r>
          </w:p>
        </w:tc>
        <w:tc>
          <w:tcPr>
            <w:tcW w:type="dxa" w:w="567"/>
            <w:shd w:fill="auto" w:val="clear"/>
          </w:tcPr>
          <w:p w14:paraId="9C340000">
            <w:pPr>
              <w:rPr>
                <w:sz w:val="20"/>
              </w:rPr>
            </w:pPr>
            <w:r>
              <w:rPr>
                <w:sz w:val="20"/>
              </w:rPr>
              <w:t>000</w:t>
            </w:r>
          </w:p>
        </w:tc>
        <w:tc>
          <w:tcPr>
            <w:tcW w:type="dxa" w:w="1438"/>
            <w:shd w:fill="auto" w:val="clear"/>
          </w:tcPr>
          <w:p w14:paraId="9D340000">
            <w:pPr>
              <w:ind/>
              <w:jc w:val="right"/>
              <w:rPr>
                <w:sz w:val="20"/>
              </w:rPr>
            </w:pPr>
            <w:r>
              <w:rPr>
                <w:sz w:val="20"/>
              </w:rPr>
              <w:t>2 556,67</w:t>
            </w:r>
          </w:p>
        </w:tc>
      </w:tr>
      <w:tr>
        <w:trPr>
          <w:trHeight w:hRule="atLeast" w:val="20"/>
        </w:trPr>
        <w:tc>
          <w:tcPr>
            <w:tcW w:type="dxa" w:w="4678"/>
            <w:shd w:fill="auto" w:val="clear"/>
          </w:tcPr>
          <w:p w14:paraId="9E340000">
            <w:pPr>
              <w:rPr>
                <w:sz w:val="20"/>
              </w:rPr>
            </w:pPr>
            <w:r>
              <w:rPr>
                <w:sz w:val="20"/>
              </w:rPr>
              <w:t>Муниципальная программа «Культура города Ставрополя»</w:t>
            </w:r>
          </w:p>
        </w:tc>
        <w:tc>
          <w:tcPr>
            <w:tcW w:type="dxa" w:w="567"/>
            <w:shd w:fill="auto" w:val="clear"/>
          </w:tcPr>
          <w:p w14:paraId="9F340000">
            <w:pPr>
              <w:rPr>
                <w:sz w:val="20"/>
              </w:rPr>
            </w:pPr>
            <w:r>
              <w:rPr>
                <w:sz w:val="20"/>
              </w:rPr>
              <w:t>621</w:t>
            </w:r>
          </w:p>
        </w:tc>
        <w:tc>
          <w:tcPr>
            <w:tcW w:type="dxa" w:w="426"/>
            <w:shd w:fill="auto" w:val="clear"/>
          </w:tcPr>
          <w:p w14:paraId="A0340000">
            <w:pPr>
              <w:rPr>
                <w:sz w:val="20"/>
              </w:rPr>
            </w:pPr>
            <w:r>
              <w:rPr>
                <w:sz w:val="20"/>
              </w:rPr>
              <w:t>08</w:t>
            </w:r>
          </w:p>
        </w:tc>
        <w:tc>
          <w:tcPr>
            <w:tcW w:type="dxa" w:w="425"/>
            <w:shd w:fill="auto" w:val="clear"/>
          </w:tcPr>
          <w:p w14:paraId="A1340000">
            <w:pPr>
              <w:rPr>
                <w:sz w:val="20"/>
              </w:rPr>
            </w:pPr>
            <w:r>
              <w:rPr>
                <w:sz w:val="20"/>
              </w:rPr>
              <w:t>01</w:t>
            </w:r>
          </w:p>
        </w:tc>
        <w:tc>
          <w:tcPr>
            <w:tcW w:type="dxa" w:w="1559"/>
            <w:shd w:fill="auto" w:val="clear"/>
          </w:tcPr>
          <w:p w14:paraId="A2340000">
            <w:pPr>
              <w:rPr>
                <w:sz w:val="20"/>
              </w:rPr>
            </w:pPr>
            <w:r>
              <w:rPr>
                <w:sz w:val="20"/>
              </w:rPr>
              <w:t>07 0 00 00000</w:t>
            </w:r>
          </w:p>
        </w:tc>
        <w:tc>
          <w:tcPr>
            <w:tcW w:type="dxa" w:w="567"/>
            <w:shd w:fill="auto" w:val="clear"/>
          </w:tcPr>
          <w:p w14:paraId="A3340000">
            <w:pPr>
              <w:rPr>
                <w:sz w:val="20"/>
              </w:rPr>
            </w:pPr>
            <w:r>
              <w:rPr>
                <w:sz w:val="20"/>
              </w:rPr>
              <w:t>000</w:t>
            </w:r>
          </w:p>
        </w:tc>
        <w:tc>
          <w:tcPr>
            <w:tcW w:type="dxa" w:w="1438"/>
            <w:shd w:fill="auto" w:val="clear"/>
          </w:tcPr>
          <w:p w14:paraId="A4340000">
            <w:pPr>
              <w:ind/>
              <w:jc w:val="right"/>
              <w:rPr>
                <w:sz w:val="20"/>
              </w:rPr>
            </w:pPr>
            <w:r>
              <w:rPr>
                <w:sz w:val="20"/>
              </w:rPr>
              <w:t>2 556,67</w:t>
            </w:r>
          </w:p>
        </w:tc>
      </w:tr>
      <w:tr>
        <w:trPr>
          <w:trHeight w:hRule="atLeast" w:val="20"/>
        </w:trPr>
        <w:tc>
          <w:tcPr>
            <w:tcW w:type="dxa" w:w="4678"/>
            <w:shd w:fill="auto" w:val="clear"/>
          </w:tcPr>
          <w:p w14:paraId="A534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A6340000">
            <w:pPr>
              <w:rPr>
                <w:sz w:val="20"/>
              </w:rPr>
            </w:pPr>
            <w:r>
              <w:rPr>
                <w:sz w:val="20"/>
              </w:rPr>
              <w:t>621</w:t>
            </w:r>
          </w:p>
        </w:tc>
        <w:tc>
          <w:tcPr>
            <w:tcW w:type="dxa" w:w="426"/>
            <w:shd w:fill="auto" w:val="clear"/>
          </w:tcPr>
          <w:p w14:paraId="A7340000">
            <w:pPr>
              <w:rPr>
                <w:sz w:val="20"/>
              </w:rPr>
            </w:pPr>
            <w:r>
              <w:rPr>
                <w:sz w:val="20"/>
              </w:rPr>
              <w:t>08</w:t>
            </w:r>
          </w:p>
        </w:tc>
        <w:tc>
          <w:tcPr>
            <w:tcW w:type="dxa" w:w="425"/>
            <w:shd w:fill="auto" w:val="clear"/>
          </w:tcPr>
          <w:p w14:paraId="A8340000">
            <w:pPr>
              <w:rPr>
                <w:sz w:val="20"/>
              </w:rPr>
            </w:pPr>
            <w:r>
              <w:rPr>
                <w:sz w:val="20"/>
              </w:rPr>
              <w:t>01</w:t>
            </w:r>
          </w:p>
        </w:tc>
        <w:tc>
          <w:tcPr>
            <w:tcW w:type="dxa" w:w="1559"/>
            <w:shd w:fill="auto" w:val="clear"/>
          </w:tcPr>
          <w:p w14:paraId="A9340000">
            <w:pPr>
              <w:rPr>
                <w:sz w:val="20"/>
              </w:rPr>
            </w:pPr>
            <w:r>
              <w:rPr>
                <w:sz w:val="20"/>
              </w:rPr>
              <w:t>07 1 00 00000</w:t>
            </w:r>
          </w:p>
        </w:tc>
        <w:tc>
          <w:tcPr>
            <w:tcW w:type="dxa" w:w="567"/>
            <w:shd w:fill="auto" w:val="clear"/>
          </w:tcPr>
          <w:p w14:paraId="AA340000">
            <w:pPr>
              <w:rPr>
                <w:sz w:val="20"/>
              </w:rPr>
            </w:pPr>
            <w:r>
              <w:rPr>
                <w:sz w:val="20"/>
              </w:rPr>
              <w:t>000</w:t>
            </w:r>
          </w:p>
        </w:tc>
        <w:tc>
          <w:tcPr>
            <w:tcW w:type="dxa" w:w="1438"/>
            <w:shd w:fill="auto" w:val="clear"/>
          </w:tcPr>
          <w:p w14:paraId="AB340000">
            <w:pPr>
              <w:ind/>
              <w:jc w:val="right"/>
              <w:rPr>
                <w:sz w:val="20"/>
              </w:rPr>
            </w:pPr>
            <w:r>
              <w:rPr>
                <w:sz w:val="20"/>
              </w:rPr>
              <w:t>2 105,00</w:t>
            </w:r>
          </w:p>
        </w:tc>
      </w:tr>
      <w:tr>
        <w:trPr>
          <w:trHeight w:hRule="atLeast" w:val="20"/>
        </w:trPr>
        <w:tc>
          <w:tcPr>
            <w:tcW w:type="dxa" w:w="4678"/>
            <w:shd w:fill="auto" w:val="clear"/>
          </w:tcPr>
          <w:p w14:paraId="AC34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AD340000">
            <w:pPr>
              <w:rPr>
                <w:sz w:val="20"/>
              </w:rPr>
            </w:pPr>
            <w:r>
              <w:rPr>
                <w:sz w:val="20"/>
              </w:rPr>
              <w:t>621</w:t>
            </w:r>
          </w:p>
        </w:tc>
        <w:tc>
          <w:tcPr>
            <w:tcW w:type="dxa" w:w="426"/>
            <w:shd w:fill="auto" w:val="clear"/>
          </w:tcPr>
          <w:p w14:paraId="AE340000">
            <w:pPr>
              <w:rPr>
                <w:sz w:val="20"/>
              </w:rPr>
            </w:pPr>
            <w:r>
              <w:rPr>
                <w:sz w:val="20"/>
              </w:rPr>
              <w:t>08</w:t>
            </w:r>
          </w:p>
        </w:tc>
        <w:tc>
          <w:tcPr>
            <w:tcW w:type="dxa" w:w="425"/>
            <w:shd w:fill="auto" w:val="clear"/>
          </w:tcPr>
          <w:p w14:paraId="AF340000">
            <w:pPr>
              <w:rPr>
                <w:sz w:val="20"/>
              </w:rPr>
            </w:pPr>
            <w:r>
              <w:rPr>
                <w:sz w:val="20"/>
              </w:rPr>
              <w:t>01</w:t>
            </w:r>
          </w:p>
        </w:tc>
        <w:tc>
          <w:tcPr>
            <w:tcW w:type="dxa" w:w="1559"/>
            <w:shd w:fill="auto" w:val="clear"/>
          </w:tcPr>
          <w:p w14:paraId="B0340000">
            <w:pPr>
              <w:rPr>
                <w:sz w:val="20"/>
              </w:rPr>
            </w:pPr>
            <w:r>
              <w:rPr>
                <w:sz w:val="20"/>
              </w:rPr>
              <w:t>07 1 01 00000</w:t>
            </w:r>
          </w:p>
        </w:tc>
        <w:tc>
          <w:tcPr>
            <w:tcW w:type="dxa" w:w="567"/>
            <w:shd w:fill="auto" w:val="clear"/>
          </w:tcPr>
          <w:p w14:paraId="B1340000">
            <w:pPr>
              <w:rPr>
                <w:sz w:val="20"/>
              </w:rPr>
            </w:pPr>
            <w:r>
              <w:rPr>
                <w:sz w:val="20"/>
              </w:rPr>
              <w:t>000</w:t>
            </w:r>
          </w:p>
        </w:tc>
        <w:tc>
          <w:tcPr>
            <w:tcW w:type="dxa" w:w="1438"/>
            <w:shd w:fill="auto" w:val="clear"/>
          </w:tcPr>
          <w:p w14:paraId="B2340000">
            <w:pPr>
              <w:ind/>
              <w:jc w:val="right"/>
              <w:rPr>
                <w:sz w:val="20"/>
              </w:rPr>
            </w:pPr>
            <w:r>
              <w:rPr>
                <w:sz w:val="20"/>
              </w:rPr>
              <w:t>2 105,00</w:t>
            </w:r>
          </w:p>
        </w:tc>
      </w:tr>
      <w:tr>
        <w:trPr>
          <w:trHeight w:hRule="atLeast" w:val="20"/>
        </w:trPr>
        <w:tc>
          <w:tcPr>
            <w:tcW w:type="dxa" w:w="4678"/>
            <w:shd w:fill="auto" w:val="clear"/>
          </w:tcPr>
          <w:p w14:paraId="B334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B4340000">
            <w:pPr>
              <w:rPr>
                <w:sz w:val="20"/>
              </w:rPr>
            </w:pPr>
            <w:r>
              <w:rPr>
                <w:sz w:val="20"/>
              </w:rPr>
              <w:t>621</w:t>
            </w:r>
          </w:p>
        </w:tc>
        <w:tc>
          <w:tcPr>
            <w:tcW w:type="dxa" w:w="426"/>
            <w:shd w:fill="auto" w:val="clear"/>
          </w:tcPr>
          <w:p w14:paraId="B5340000">
            <w:pPr>
              <w:rPr>
                <w:sz w:val="20"/>
              </w:rPr>
            </w:pPr>
            <w:r>
              <w:rPr>
                <w:sz w:val="20"/>
              </w:rPr>
              <w:t>08</w:t>
            </w:r>
          </w:p>
        </w:tc>
        <w:tc>
          <w:tcPr>
            <w:tcW w:type="dxa" w:w="425"/>
            <w:shd w:fill="auto" w:val="clear"/>
          </w:tcPr>
          <w:p w14:paraId="B6340000">
            <w:pPr>
              <w:rPr>
                <w:sz w:val="20"/>
              </w:rPr>
            </w:pPr>
            <w:r>
              <w:rPr>
                <w:sz w:val="20"/>
              </w:rPr>
              <w:t>01</w:t>
            </w:r>
          </w:p>
        </w:tc>
        <w:tc>
          <w:tcPr>
            <w:tcW w:type="dxa" w:w="1559"/>
            <w:shd w:fill="auto" w:val="clear"/>
          </w:tcPr>
          <w:p w14:paraId="B7340000">
            <w:pPr>
              <w:rPr>
                <w:sz w:val="20"/>
              </w:rPr>
            </w:pPr>
            <w:r>
              <w:rPr>
                <w:sz w:val="20"/>
              </w:rPr>
              <w:t>07 1 01 20060</w:t>
            </w:r>
          </w:p>
        </w:tc>
        <w:tc>
          <w:tcPr>
            <w:tcW w:type="dxa" w:w="567"/>
            <w:shd w:fill="auto" w:val="clear"/>
          </w:tcPr>
          <w:p w14:paraId="B8340000">
            <w:pPr>
              <w:rPr>
                <w:sz w:val="20"/>
              </w:rPr>
            </w:pPr>
            <w:r>
              <w:rPr>
                <w:sz w:val="20"/>
              </w:rPr>
              <w:t>000</w:t>
            </w:r>
          </w:p>
        </w:tc>
        <w:tc>
          <w:tcPr>
            <w:tcW w:type="dxa" w:w="1438"/>
            <w:shd w:fill="auto" w:val="clear"/>
          </w:tcPr>
          <w:p w14:paraId="B9340000">
            <w:pPr>
              <w:ind/>
              <w:jc w:val="right"/>
              <w:rPr>
                <w:sz w:val="20"/>
              </w:rPr>
            </w:pPr>
            <w:r>
              <w:rPr>
                <w:sz w:val="20"/>
              </w:rPr>
              <w:t>2 105,00</w:t>
            </w:r>
          </w:p>
        </w:tc>
      </w:tr>
      <w:tr>
        <w:trPr>
          <w:trHeight w:hRule="atLeast" w:val="20"/>
        </w:trPr>
        <w:tc>
          <w:tcPr>
            <w:tcW w:type="dxa" w:w="4678"/>
            <w:shd w:fill="auto" w:val="clear"/>
          </w:tcPr>
          <w:p w14:paraId="BA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B340000">
            <w:pPr>
              <w:rPr>
                <w:sz w:val="20"/>
              </w:rPr>
            </w:pPr>
            <w:r>
              <w:rPr>
                <w:sz w:val="20"/>
              </w:rPr>
              <w:t>621</w:t>
            </w:r>
          </w:p>
        </w:tc>
        <w:tc>
          <w:tcPr>
            <w:tcW w:type="dxa" w:w="426"/>
            <w:shd w:fill="auto" w:val="clear"/>
          </w:tcPr>
          <w:p w14:paraId="BC340000">
            <w:pPr>
              <w:rPr>
                <w:sz w:val="20"/>
              </w:rPr>
            </w:pPr>
            <w:r>
              <w:rPr>
                <w:sz w:val="20"/>
              </w:rPr>
              <w:t>08</w:t>
            </w:r>
          </w:p>
        </w:tc>
        <w:tc>
          <w:tcPr>
            <w:tcW w:type="dxa" w:w="425"/>
            <w:shd w:fill="auto" w:val="clear"/>
          </w:tcPr>
          <w:p w14:paraId="BD340000">
            <w:pPr>
              <w:rPr>
                <w:sz w:val="20"/>
              </w:rPr>
            </w:pPr>
            <w:r>
              <w:rPr>
                <w:sz w:val="20"/>
              </w:rPr>
              <w:t>01</w:t>
            </w:r>
          </w:p>
        </w:tc>
        <w:tc>
          <w:tcPr>
            <w:tcW w:type="dxa" w:w="1559"/>
            <w:shd w:fill="auto" w:val="clear"/>
          </w:tcPr>
          <w:p w14:paraId="BE340000">
            <w:pPr>
              <w:rPr>
                <w:sz w:val="20"/>
              </w:rPr>
            </w:pPr>
            <w:r>
              <w:rPr>
                <w:sz w:val="20"/>
              </w:rPr>
              <w:t>07 1 01 20060</w:t>
            </w:r>
          </w:p>
        </w:tc>
        <w:tc>
          <w:tcPr>
            <w:tcW w:type="dxa" w:w="567"/>
            <w:shd w:fill="auto" w:val="clear"/>
          </w:tcPr>
          <w:p w14:paraId="BF340000">
            <w:pPr>
              <w:rPr>
                <w:sz w:val="20"/>
              </w:rPr>
            </w:pPr>
            <w:r>
              <w:rPr>
                <w:sz w:val="20"/>
              </w:rPr>
              <w:t>240</w:t>
            </w:r>
          </w:p>
        </w:tc>
        <w:tc>
          <w:tcPr>
            <w:tcW w:type="dxa" w:w="1438"/>
            <w:shd w:fill="auto" w:val="clear"/>
          </w:tcPr>
          <w:p w14:paraId="C0340000">
            <w:pPr>
              <w:ind/>
              <w:jc w:val="right"/>
              <w:rPr>
                <w:sz w:val="20"/>
              </w:rPr>
            </w:pPr>
            <w:r>
              <w:rPr>
                <w:sz w:val="20"/>
              </w:rPr>
              <w:t>2 105,00</w:t>
            </w:r>
          </w:p>
        </w:tc>
      </w:tr>
      <w:tr>
        <w:trPr>
          <w:trHeight w:hRule="atLeast" w:val="20"/>
        </w:trPr>
        <w:tc>
          <w:tcPr>
            <w:tcW w:type="dxa" w:w="4678"/>
            <w:shd w:fill="auto" w:val="clear"/>
          </w:tcPr>
          <w:p w14:paraId="C1340000">
            <w:pPr>
              <w:rPr>
                <w:sz w:val="20"/>
              </w:rPr>
            </w:pPr>
            <w:r>
              <w:rPr>
                <w:sz w:val="20"/>
              </w:rPr>
              <w:t>Подпрограмма «Развитие культуры города Ставрополя»</w:t>
            </w:r>
          </w:p>
        </w:tc>
        <w:tc>
          <w:tcPr>
            <w:tcW w:type="dxa" w:w="567"/>
            <w:shd w:fill="auto" w:val="clear"/>
          </w:tcPr>
          <w:p w14:paraId="C2340000">
            <w:pPr>
              <w:rPr>
                <w:sz w:val="20"/>
              </w:rPr>
            </w:pPr>
            <w:r>
              <w:rPr>
                <w:sz w:val="20"/>
              </w:rPr>
              <w:t>621</w:t>
            </w:r>
          </w:p>
        </w:tc>
        <w:tc>
          <w:tcPr>
            <w:tcW w:type="dxa" w:w="426"/>
            <w:shd w:fill="auto" w:val="clear"/>
          </w:tcPr>
          <w:p w14:paraId="C3340000">
            <w:pPr>
              <w:rPr>
                <w:sz w:val="20"/>
              </w:rPr>
            </w:pPr>
            <w:r>
              <w:rPr>
                <w:sz w:val="20"/>
              </w:rPr>
              <w:t>08</w:t>
            </w:r>
          </w:p>
        </w:tc>
        <w:tc>
          <w:tcPr>
            <w:tcW w:type="dxa" w:w="425"/>
            <w:shd w:fill="auto" w:val="clear"/>
          </w:tcPr>
          <w:p w14:paraId="C4340000">
            <w:pPr>
              <w:rPr>
                <w:sz w:val="20"/>
              </w:rPr>
            </w:pPr>
            <w:r>
              <w:rPr>
                <w:sz w:val="20"/>
              </w:rPr>
              <w:t>01</w:t>
            </w:r>
          </w:p>
        </w:tc>
        <w:tc>
          <w:tcPr>
            <w:tcW w:type="dxa" w:w="1559"/>
            <w:shd w:fill="auto" w:val="clear"/>
          </w:tcPr>
          <w:p w14:paraId="C5340000">
            <w:pPr>
              <w:rPr>
                <w:sz w:val="20"/>
              </w:rPr>
            </w:pPr>
            <w:r>
              <w:rPr>
                <w:sz w:val="20"/>
              </w:rPr>
              <w:t>07 2 00 00000</w:t>
            </w:r>
          </w:p>
        </w:tc>
        <w:tc>
          <w:tcPr>
            <w:tcW w:type="dxa" w:w="567"/>
            <w:shd w:fill="auto" w:val="clear"/>
          </w:tcPr>
          <w:p w14:paraId="C6340000">
            <w:pPr>
              <w:rPr>
                <w:sz w:val="20"/>
              </w:rPr>
            </w:pPr>
            <w:r>
              <w:rPr>
                <w:sz w:val="20"/>
              </w:rPr>
              <w:t>000</w:t>
            </w:r>
          </w:p>
        </w:tc>
        <w:tc>
          <w:tcPr>
            <w:tcW w:type="dxa" w:w="1438"/>
            <w:shd w:fill="auto" w:val="clear"/>
          </w:tcPr>
          <w:p w14:paraId="C7340000">
            <w:pPr>
              <w:ind/>
              <w:jc w:val="right"/>
              <w:rPr>
                <w:sz w:val="20"/>
              </w:rPr>
            </w:pPr>
            <w:r>
              <w:rPr>
                <w:sz w:val="20"/>
              </w:rPr>
              <w:t>451,67</w:t>
            </w:r>
          </w:p>
        </w:tc>
      </w:tr>
      <w:tr>
        <w:trPr>
          <w:trHeight w:hRule="atLeast" w:val="20"/>
        </w:trPr>
        <w:tc>
          <w:tcPr>
            <w:tcW w:type="dxa" w:w="4678"/>
            <w:shd w:fill="auto" w:val="clear"/>
          </w:tcPr>
          <w:p w14:paraId="C834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C9340000">
            <w:pPr>
              <w:rPr>
                <w:sz w:val="20"/>
              </w:rPr>
            </w:pPr>
            <w:r>
              <w:rPr>
                <w:sz w:val="20"/>
              </w:rPr>
              <w:t>621</w:t>
            </w:r>
          </w:p>
        </w:tc>
        <w:tc>
          <w:tcPr>
            <w:tcW w:type="dxa" w:w="426"/>
            <w:shd w:fill="auto" w:val="clear"/>
          </w:tcPr>
          <w:p w14:paraId="CA340000">
            <w:pPr>
              <w:rPr>
                <w:sz w:val="20"/>
              </w:rPr>
            </w:pPr>
            <w:r>
              <w:rPr>
                <w:sz w:val="20"/>
              </w:rPr>
              <w:t>08</w:t>
            </w:r>
          </w:p>
        </w:tc>
        <w:tc>
          <w:tcPr>
            <w:tcW w:type="dxa" w:w="425"/>
            <w:shd w:fill="auto" w:val="clear"/>
          </w:tcPr>
          <w:p w14:paraId="CB340000">
            <w:pPr>
              <w:rPr>
                <w:sz w:val="20"/>
              </w:rPr>
            </w:pPr>
            <w:r>
              <w:rPr>
                <w:sz w:val="20"/>
              </w:rPr>
              <w:t>01</w:t>
            </w:r>
          </w:p>
        </w:tc>
        <w:tc>
          <w:tcPr>
            <w:tcW w:type="dxa" w:w="1559"/>
            <w:shd w:fill="auto" w:val="clear"/>
          </w:tcPr>
          <w:p w14:paraId="CC340000">
            <w:pPr>
              <w:rPr>
                <w:sz w:val="20"/>
              </w:rPr>
            </w:pPr>
            <w:r>
              <w:rPr>
                <w:sz w:val="20"/>
              </w:rPr>
              <w:t>07 2 09 00000</w:t>
            </w:r>
          </w:p>
        </w:tc>
        <w:tc>
          <w:tcPr>
            <w:tcW w:type="dxa" w:w="567"/>
            <w:shd w:fill="auto" w:val="clear"/>
          </w:tcPr>
          <w:p w14:paraId="CD340000">
            <w:pPr>
              <w:rPr>
                <w:sz w:val="20"/>
              </w:rPr>
            </w:pPr>
            <w:r>
              <w:rPr>
                <w:sz w:val="20"/>
              </w:rPr>
              <w:t>000</w:t>
            </w:r>
          </w:p>
        </w:tc>
        <w:tc>
          <w:tcPr>
            <w:tcW w:type="dxa" w:w="1438"/>
            <w:shd w:fill="auto" w:val="clear"/>
          </w:tcPr>
          <w:p w14:paraId="CE340000">
            <w:pPr>
              <w:ind/>
              <w:jc w:val="right"/>
              <w:rPr>
                <w:sz w:val="20"/>
              </w:rPr>
            </w:pPr>
            <w:r>
              <w:rPr>
                <w:sz w:val="20"/>
              </w:rPr>
              <w:t>451,67</w:t>
            </w:r>
          </w:p>
        </w:tc>
      </w:tr>
      <w:tr>
        <w:trPr>
          <w:trHeight w:hRule="atLeast" w:val="20"/>
        </w:trPr>
        <w:tc>
          <w:tcPr>
            <w:tcW w:type="dxa" w:w="4678"/>
            <w:shd w:fill="auto" w:val="clear"/>
          </w:tcPr>
          <w:p w14:paraId="CF34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567"/>
            <w:shd w:fill="auto" w:val="clear"/>
          </w:tcPr>
          <w:p w14:paraId="D0340000">
            <w:pPr>
              <w:rPr>
                <w:sz w:val="20"/>
              </w:rPr>
            </w:pPr>
            <w:r>
              <w:rPr>
                <w:sz w:val="20"/>
              </w:rPr>
              <w:t>621</w:t>
            </w:r>
          </w:p>
        </w:tc>
        <w:tc>
          <w:tcPr>
            <w:tcW w:type="dxa" w:w="426"/>
            <w:shd w:fill="auto" w:val="clear"/>
          </w:tcPr>
          <w:p w14:paraId="D1340000">
            <w:pPr>
              <w:rPr>
                <w:sz w:val="20"/>
              </w:rPr>
            </w:pPr>
            <w:r>
              <w:rPr>
                <w:sz w:val="20"/>
              </w:rPr>
              <w:t>08</w:t>
            </w:r>
          </w:p>
        </w:tc>
        <w:tc>
          <w:tcPr>
            <w:tcW w:type="dxa" w:w="425"/>
            <w:shd w:fill="auto" w:val="clear"/>
          </w:tcPr>
          <w:p w14:paraId="D2340000">
            <w:pPr>
              <w:rPr>
                <w:sz w:val="20"/>
              </w:rPr>
            </w:pPr>
            <w:r>
              <w:rPr>
                <w:sz w:val="20"/>
              </w:rPr>
              <w:t>01</w:t>
            </w:r>
          </w:p>
        </w:tc>
        <w:tc>
          <w:tcPr>
            <w:tcW w:type="dxa" w:w="1559"/>
            <w:shd w:fill="auto" w:val="clear"/>
          </w:tcPr>
          <w:p w14:paraId="D3340000">
            <w:pPr>
              <w:rPr>
                <w:sz w:val="20"/>
              </w:rPr>
            </w:pPr>
            <w:r>
              <w:rPr>
                <w:sz w:val="20"/>
              </w:rPr>
              <w:t>07 2 09 20400</w:t>
            </w:r>
          </w:p>
        </w:tc>
        <w:tc>
          <w:tcPr>
            <w:tcW w:type="dxa" w:w="567"/>
            <w:shd w:fill="auto" w:val="clear"/>
          </w:tcPr>
          <w:p w14:paraId="D4340000">
            <w:pPr>
              <w:rPr>
                <w:sz w:val="20"/>
              </w:rPr>
            </w:pPr>
            <w:r>
              <w:rPr>
                <w:sz w:val="20"/>
              </w:rPr>
              <w:t>000</w:t>
            </w:r>
          </w:p>
        </w:tc>
        <w:tc>
          <w:tcPr>
            <w:tcW w:type="dxa" w:w="1438"/>
            <w:shd w:fill="auto" w:val="clear"/>
          </w:tcPr>
          <w:p w14:paraId="D5340000">
            <w:pPr>
              <w:ind/>
              <w:jc w:val="right"/>
              <w:rPr>
                <w:sz w:val="20"/>
              </w:rPr>
            </w:pPr>
            <w:r>
              <w:rPr>
                <w:sz w:val="20"/>
              </w:rPr>
              <w:t>451,67</w:t>
            </w:r>
          </w:p>
        </w:tc>
      </w:tr>
      <w:tr>
        <w:trPr>
          <w:trHeight w:hRule="atLeast" w:val="20"/>
        </w:trPr>
        <w:tc>
          <w:tcPr>
            <w:tcW w:type="dxa" w:w="4678"/>
            <w:shd w:fill="auto" w:val="clear"/>
          </w:tcPr>
          <w:p w14:paraId="D6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7340000">
            <w:pPr>
              <w:rPr>
                <w:sz w:val="20"/>
              </w:rPr>
            </w:pPr>
            <w:r>
              <w:rPr>
                <w:sz w:val="20"/>
              </w:rPr>
              <w:t>621</w:t>
            </w:r>
          </w:p>
        </w:tc>
        <w:tc>
          <w:tcPr>
            <w:tcW w:type="dxa" w:w="426"/>
            <w:shd w:fill="auto" w:val="clear"/>
          </w:tcPr>
          <w:p w14:paraId="D8340000">
            <w:pPr>
              <w:rPr>
                <w:sz w:val="20"/>
              </w:rPr>
            </w:pPr>
            <w:r>
              <w:rPr>
                <w:sz w:val="20"/>
              </w:rPr>
              <w:t>08</w:t>
            </w:r>
          </w:p>
        </w:tc>
        <w:tc>
          <w:tcPr>
            <w:tcW w:type="dxa" w:w="425"/>
            <w:shd w:fill="auto" w:val="clear"/>
          </w:tcPr>
          <w:p w14:paraId="D9340000">
            <w:pPr>
              <w:rPr>
                <w:sz w:val="20"/>
              </w:rPr>
            </w:pPr>
            <w:r>
              <w:rPr>
                <w:sz w:val="20"/>
              </w:rPr>
              <w:t>01</w:t>
            </w:r>
          </w:p>
        </w:tc>
        <w:tc>
          <w:tcPr>
            <w:tcW w:type="dxa" w:w="1559"/>
            <w:shd w:fill="auto" w:val="clear"/>
          </w:tcPr>
          <w:p w14:paraId="DA340000">
            <w:pPr>
              <w:rPr>
                <w:sz w:val="20"/>
              </w:rPr>
            </w:pPr>
            <w:r>
              <w:rPr>
                <w:sz w:val="20"/>
              </w:rPr>
              <w:t>07 2 09 20400</w:t>
            </w:r>
          </w:p>
        </w:tc>
        <w:tc>
          <w:tcPr>
            <w:tcW w:type="dxa" w:w="567"/>
            <w:shd w:fill="auto" w:val="clear"/>
          </w:tcPr>
          <w:p w14:paraId="DB340000">
            <w:pPr>
              <w:rPr>
                <w:sz w:val="20"/>
              </w:rPr>
            </w:pPr>
            <w:r>
              <w:rPr>
                <w:sz w:val="20"/>
              </w:rPr>
              <w:t>240</w:t>
            </w:r>
          </w:p>
        </w:tc>
        <w:tc>
          <w:tcPr>
            <w:tcW w:type="dxa" w:w="1438"/>
            <w:shd w:fill="auto" w:val="clear"/>
          </w:tcPr>
          <w:p w14:paraId="DC340000">
            <w:pPr>
              <w:ind/>
              <w:jc w:val="right"/>
              <w:rPr>
                <w:sz w:val="20"/>
              </w:rPr>
            </w:pPr>
            <w:r>
              <w:rPr>
                <w:sz w:val="20"/>
              </w:rPr>
              <w:t>451,67</w:t>
            </w:r>
          </w:p>
        </w:tc>
      </w:tr>
      <w:tr>
        <w:trPr>
          <w:trHeight w:hRule="atLeast" w:val="20"/>
        </w:trPr>
        <w:tc>
          <w:tcPr>
            <w:tcW w:type="dxa" w:w="4678"/>
            <w:shd w:fill="auto" w:val="clear"/>
          </w:tcPr>
          <w:p w14:paraId="DD340000">
            <w:pPr>
              <w:rPr>
                <w:sz w:val="20"/>
              </w:rPr>
            </w:pPr>
            <w:r>
              <w:rPr>
                <w:sz w:val="20"/>
              </w:rPr>
              <w:t> </w:t>
            </w:r>
          </w:p>
        </w:tc>
        <w:tc>
          <w:tcPr>
            <w:tcW w:type="dxa" w:w="567"/>
            <w:shd w:fill="auto" w:val="clear"/>
          </w:tcPr>
          <w:p w14:paraId="DE340000">
            <w:pPr>
              <w:rPr>
                <w:sz w:val="20"/>
              </w:rPr>
            </w:pPr>
            <w:r>
              <w:rPr>
                <w:sz w:val="20"/>
              </w:rPr>
              <w:t> </w:t>
            </w:r>
          </w:p>
        </w:tc>
        <w:tc>
          <w:tcPr>
            <w:tcW w:type="dxa" w:w="426"/>
            <w:shd w:fill="auto" w:val="clear"/>
          </w:tcPr>
          <w:p w14:paraId="DF340000">
            <w:pPr>
              <w:rPr>
                <w:sz w:val="20"/>
              </w:rPr>
            </w:pPr>
            <w:r>
              <w:rPr>
                <w:sz w:val="20"/>
              </w:rPr>
              <w:t> </w:t>
            </w:r>
          </w:p>
        </w:tc>
        <w:tc>
          <w:tcPr>
            <w:tcW w:type="dxa" w:w="425"/>
            <w:shd w:fill="auto" w:val="clear"/>
          </w:tcPr>
          <w:p w14:paraId="E0340000">
            <w:pPr>
              <w:rPr>
                <w:sz w:val="20"/>
              </w:rPr>
            </w:pPr>
            <w:r>
              <w:rPr>
                <w:sz w:val="20"/>
              </w:rPr>
              <w:t> </w:t>
            </w:r>
          </w:p>
        </w:tc>
        <w:tc>
          <w:tcPr>
            <w:tcW w:type="dxa" w:w="1559"/>
            <w:shd w:fill="auto" w:val="clear"/>
          </w:tcPr>
          <w:p w14:paraId="E1340000">
            <w:pPr>
              <w:rPr>
                <w:sz w:val="20"/>
              </w:rPr>
            </w:pPr>
            <w:r>
              <w:rPr>
                <w:sz w:val="20"/>
              </w:rPr>
              <w:t> </w:t>
            </w:r>
          </w:p>
        </w:tc>
        <w:tc>
          <w:tcPr>
            <w:tcW w:type="dxa" w:w="567"/>
            <w:shd w:fill="auto" w:val="clear"/>
          </w:tcPr>
          <w:p w14:paraId="E2340000">
            <w:pPr>
              <w:rPr>
                <w:sz w:val="20"/>
              </w:rPr>
            </w:pPr>
            <w:r>
              <w:rPr>
                <w:sz w:val="20"/>
              </w:rPr>
              <w:t> </w:t>
            </w:r>
          </w:p>
        </w:tc>
        <w:tc>
          <w:tcPr>
            <w:tcW w:type="dxa" w:w="1438"/>
            <w:shd w:fill="auto" w:val="clear"/>
          </w:tcPr>
          <w:p w14:paraId="E3340000">
            <w:pPr>
              <w:ind/>
              <w:jc w:val="right"/>
              <w:rPr>
                <w:sz w:val="20"/>
              </w:rPr>
            </w:pPr>
            <w:r>
              <w:rPr>
                <w:sz w:val="20"/>
              </w:rPr>
              <w:t> </w:t>
            </w:r>
          </w:p>
        </w:tc>
      </w:tr>
      <w:tr>
        <w:trPr>
          <w:trHeight w:hRule="atLeast" w:val="20"/>
        </w:trPr>
        <w:tc>
          <w:tcPr>
            <w:tcW w:type="dxa" w:w="4678"/>
            <w:shd w:fill="auto" w:val="clear"/>
          </w:tcPr>
          <w:p w14:paraId="E4340000">
            <w:pPr>
              <w:rPr>
                <w:sz w:val="20"/>
              </w:rPr>
            </w:pPr>
            <w:r>
              <w:rPr>
                <w:sz w:val="20"/>
              </w:rPr>
              <w:t>Комитет по делам гражданской обороны и чрезвычайным ситуациям администрации города Ставрополя</w:t>
            </w:r>
          </w:p>
        </w:tc>
        <w:tc>
          <w:tcPr>
            <w:tcW w:type="dxa" w:w="567"/>
            <w:shd w:fill="auto" w:val="clear"/>
          </w:tcPr>
          <w:p w14:paraId="E5340000">
            <w:pPr>
              <w:rPr>
                <w:sz w:val="20"/>
              </w:rPr>
            </w:pPr>
            <w:r>
              <w:rPr>
                <w:sz w:val="20"/>
              </w:rPr>
              <w:t>624</w:t>
            </w:r>
          </w:p>
        </w:tc>
        <w:tc>
          <w:tcPr>
            <w:tcW w:type="dxa" w:w="426"/>
            <w:shd w:fill="auto" w:val="clear"/>
          </w:tcPr>
          <w:p w14:paraId="E6340000">
            <w:pPr>
              <w:rPr>
                <w:sz w:val="20"/>
              </w:rPr>
            </w:pPr>
            <w:r>
              <w:rPr>
                <w:sz w:val="20"/>
              </w:rPr>
              <w:t>00</w:t>
            </w:r>
          </w:p>
        </w:tc>
        <w:tc>
          <w:tcPr>
            <w:tcW w:type="dxa" w:w="425"/>
            <w:shd w:fill="auto" w:val="clear"/>
          </w:tcPr>
          <w:p w14:paraId="E7340000">
            <w:pPr>
              <w:rPr>
                <w:sz w:val="20"/>
              </w:rPr>
            </w:pPr>
            <w:r>
              <w:rPr>
                <w:sz w:val="20"/>
              </w:rPr>
              <w:t>00</w:t>
            </w:r>
          </w:p>
        </w:tc>
        <w:tc>
          <w:tcPr>
            <w:tcW w:type="dxa" w:w="1559"/>
            <w:shd w:fill="auto" w:val="clear"/>
          </w:tcPr>
          <w:p w14:paraId="E8340000">
            <w:pPr>
              <w:rPr>
                <w:sz w:val="20"/>
              </w:rPr>
            </w:pPr>
            <w:r>
              <w:rPr>
                <w:sz w:val="20"/>
              </w:rPr>
              <w:t>00 0 00 00000</w:t>
            </w:r>
          </w:p>
        </w:tc>
        <w:tc>
          <w:tcPr>
            <w:tcW w:type="dxa" w:w="567"/>
            <w:shd w:fill="auto" w:val="clear"/>
          </w:tcPr>
          <w:p w14:paraId="E9340000">
            <w:pPr>
              <w:rPr>
                <w:sz w:val="20"/>
              </w:rPr>
            </w:pPr>
            <w:r>
              <w:rPr>
                <w:sz w:val="20"/>
              </w:rPr>
              <w:t>000</w:t>
            </w:r>
          </w:p>
        </w:tc>
        <w:tc>
          <w:tcPr>
            <w:tcW w:type="dxa" w:w="1438"/>
            <w:shd w:fill="auto" w:val="clear"/>
          </w:tcPr>
          <w:p w14:paraId="EA340000">
            <w:pPr>
              <w:ind/>
              <w:jc w:val="right"/>
              <w:rPr>
                <w:sz w:val="20"/>
              </w:rPr>
            </w:pPr>
            <w:r>
              <w:rPr>
                <w:sz w:val="20"/>
              </w:rPr>
              <w:t>156 039,80</w:t>
            </w:r>
          </w:p>
        </w:tc>
      </w:tr>
      <w:tr>
        <w:trPr>
          <w:trHeight w:hRule="atLeast" w:val="20"/>
        </w:trPr>
        <w:tc>
          <w:tcPr>
            <w:tcW w:type="dxa" w:w="4678"/>
            <w:shd w:fill="auto" w:val="clear"/>
          </w:tcPr>
          <w:p w14:paraId="EB340000">
            <w:pPr>
              <w:rPr>
                <w:sz w:val="20"/>
              </w:rPr>
            </w:pPr>
            <w:r>
              <w:rPr>
                <w:sz w:val="20"/>
              </w:rPr>
              <w:t>Национальная безопасность и правоохранительная деятельность</w:t>
            </w:r>
          </w:p>
        </w:tc>
        <w:tc>
          <w:tcPr>
            <w:tcW w:type="dxa" w:w="567"/>
            <w:shd w:fill="auto" w:val="clear"/>
          </w:tcPr>
          <w:p w14:paraId="EC340000">
            <w:pPr>
              <w:rPr>
                <w:sz w:val="20"/>
              </w:rPr>
            </w:pPr>
            <w:r>
              <w:rPr>
                <w:sz w:val="20"/>
              </w:rPr>
              <w:t>624</w:t>
            </w:r>
          </w:p>
        </w:tc>
        <w:tc>
          <w:tcPr>
            <w:tcW w:type="dxa" w:w="426"/>
            <w:shd w:fill="auto" w:val="clear"/>
          </w:tcPr>
          <w:p w14:paraId="ED340000">
            <w:pPr>
              <w:rPr>
                <w:sz w:val="20"/>
              </w:rPr>
            </w:pPr>
            <w:r>
              <w:rPr>
                <w:sz w:val="20"/>
              </w:rPr>
              <w:t>03</w:t>
            </w:r>
          </w:p>
        </w:tc>
        <w:tc>
          <w:tcPr>
            <w:tcW w:type="dxa" w:w="425"/>
            <w:shd w:fill="auto" w:val="clear"/>
          </w:tcPr>
          <w:p w14:paraId="EE340000">
            <w:pPr>
              <w:rPr>
                <w:sz w:val="20"/>
              </w:rPr>
            </w:pPr>
            <w:r>
              <w:rPr>
                <w:sz w:val="20"/>
              </w:rPr>
              <w:t>00</w:t>
            </w:r>
          </w:p>
        </w:tc>
        <w:tc>
          <w:tcPr>
            <w:tcW w:type="dxa" w:w="1559"/>
            <w:shd w:fill="auto" w:val="clear"/>
          </w:tcPr>
          <w:p w14:paraId="EF340000">
            <w:pPr>
              <w:rPr>
                <w:sz w:val="20"/>
              </w:rPr>
            </w:pPr>
            <w:r>
              <w:rPr>
                <w:sz w:val="20"/>
              </w:rPr>
              <w:t>00 0 00 00000</w:t>
            </w:r>
          </w:p>
        </w:tc>
        <w:tc>
          <w:tcPr>
            <w:tcW w:type="dxa" w:w="567"/>
            <w:shd w:fill="auto" w:val="clear"/>
          </w:tcPr>
          <w:p w14:paraId="F0340000">
            <w:pPr>
              <w:rPr>
                <w:sz w:val="20"/>
              </w:rPr>
            </w:pPr>
            <w:r>
              <w:rPr>
                <w:sz w:val="20"/>
              </w:rPr>
              <w:t>000</w:t>
            </w:r>
          </w:p>
        </w:tc>
        <w:tc>
          <w:tcPr>
            <w:tcW w:type="dxa" w:w="1438"/>
            <w:shd w:fill="auto" w:val="clear"/>
          </w:tcPr>
          <w:p w14:paraId="F1340000">
            <w:pPr>
              <w:ind/>
              <w:jc w:val="right"/>
              <w:rPr>
                <w:sz w:val="20"/>
              </w:rPr>
            </w:pPr>
            <w:r>
              <w:rPr>
                <w:sz w:val="20"/>
              </w:rPr>
              <w:t>156 012,05</w:t>
            </w:r>
          </w:p>
        </w:tc>
      </w:tr>
      <w:tr>
        <w:trPr>
          <w:trHeight w:hRule="atLeast" w:val="20"/>
        </w:trPr>
        <w:tc>
          <w:tcPr>
            <w:tcW w:type="dxa" w:w="4678"/>
            <w:shd w:fill="auto" w:val="clear"/>
          </w:tcPr>
          <w:p w14:paraId="F234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567"/>
            <w:shd w:fill="auto" w:val="clear"/>
          </w:tcPr>
          <w:p w14:paraId="F3340000">
            <w:pPr>
              <w:rPr>
                <w:sz w:val="20"/>
              </w:rPr>
            </w:pPr>
            <w:r>
              <w:rPr>
                <w:sz w:val="20"/>
              </w:rPr>
              <w:t>624</w:t>
            </w:r>
          </w:p>
        </w:tc>
        <w:tc>
          <w:tcPr>
            <w:tcW w:type="dxa" w:w="426"/>
            <w:shd w:fill="auto" w:val="clear"/>
          </w:tcPr>
          <w:p w14:paraId="F4340000">
            <w:pPr>
              <w:rPr>
                <w:sz w:val="20"/>
              </w:rPr>
            </w:pPr>
            <w:r>
              <w:rPr>
                <w:sz w:val="20"/>
              </w:rPr>
              <w:t>03</w:t>
            </w:r>
          </w:p>
        </w:tc>
        <w:tc>
          <w:tcPr>
            <w:tcW w:type="dxa" w:w="425"/>
            <w:shd w:fill="auto" w:val="clear"/>
          </w:tcPr>
          <w:p w14:paraId="F5340000">
            <w:pPr>
              <w:rPr>
                <w:sz w:val="20"/>
              </w:rPr>
            </w:pPr>
            <w:r>
              <w:rPr>
                <w:sz w:val="20"/>
              </w:rPr>
              <w:t>10</w:t>
            </w:r>
          </w:p>
        </w:tc>
        <w:tc>
          <w:tcPr>
            <w:tcW w:type="dxa" w:w="1559"/>
            <w:shd w:fill="auto" w:val="clear"/>
          </w:tcPr>
          <w:p w14:paraId="F6340000">
            <w:pPr>
              <w:rPr>
                <w:sz w:val="20"/>
              </w:rPr>
            </w:pPr>
            <w:r>
              <w:rPr>
                <w:sz w:val="20"/>
              </w:rPr>
              <w:t>00 0 00 00000</w:t>
            </w:r>
          </w:p>
        </w:tc>
        <w:tc>
          <w:tcPr>
            <w:tcW w:type="dxa" w:w="567"/>
            <w:shd w:fill="auto" w:val="clear"/>
          </w:tcPr>
          <w:p w14:paraId="F7340000">
            <w:pPr>
              <w:rPr>
                <w:sz w:val="20"/>
              </w:rPr>
            </w:pPr>
            <w:r>
              <w:rPr>
                <w:sz w:val="20"/>
              </w:rPr>
              <w:t>000</w:t>
            </w:r>
          </w:p>
        </w:tc>
        <w:tc>
          <w:tcPr>
            <w:tcW w:type="dxa" w:w="1438"/>
            <w:shd w:fill="auto" w:val="clear"/>
          </w:tcPr>
          <w:p w14:paraId="F8340000">
            <w:pPr>
              <w:ind/>
              <w:jc w:val="right"/>
              <w:rPr>
                <w:sz w:val="20"/>
              </w:rPr>
            </w:pPr>
            <w:r>
              <w:rPr>
                <w:sz w:val="20"/>
              </w:rPr>
              <w:t>156 012,05</w:t>
            </w:r>
          </w:p>
        </w:tc>
      </w:tr>
      <w:tr>
        <w:trPr>
          <w:trHeight w:hRule="atLeast" w:val="20"/>
        </w:trPr>
        <w:tc>
          <w:tcPr>
            <w:tcW w:type="dxa" w:w="4678"/>
            <w:shd w:fill="auto" w:val="clear"/>
          </w:tcPr>
          <w:p w14:paraId="F93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FA340000">
            <w:pPr>
              <w:rPr>
                <w:sz w:val="20"/>
              </w:rPr>
            </w:pPr>
            <w:r>
              <w:rPr>
                <w:sz w:val="20"/>
              </w:rPr>
              <w:t>624</w:t>
            </w:r>
          </w:p>
        </w:tc>
        <w:tc>
          <w:tcPr>
            <w:tcW w:type="dxa" w:w="426"/>
            <w:shd w:fill="auto" w:val="clear"/>
          </w:tcPr>
          <w:p w14:paraId="FB340000">
            <w:pPr>
              <w:rPr>
                <w:sz w:val="20"/>
              </w:rPr>
            </w:pPr>
            <w:r>
              <w:rPr>
                <w:sz w:val="20"/>
              </w:rPr>
              <w:t>03</w:t>
            </w:r>
          </w:p>
        </w:tc>
        <w:tc>
          <w:tcPr>
            <w:tcW w:type="dxa" w:w="425"/>
            <w:shd w:fill="auto" w:val="clear"/>
          </w:tcPr>
          <w:p w14:paraId="FC340000">
            <w:pPr>
              <w:rPr>
                <w:sz w:val="20"/>
              </w:rPr>
            </w:pPr>
            <w:r>
              <w:rPr>
                <w:sz w:val="20"/>
              </w:rPr>
              <w:t>10</w:t>
            </w:r>
          </w:p>
        </w:tc>
        <w:tc>
          <w:tcPr>
            <w:tcW w:type="dxa" w:w="1559"/>
            <w:shd w:fill="auto" w:val="clear"/>
          </w:tcPr>
          <w:p w14:paraId="FD340000">
            <w:pPr>
              <w:rPr>
                <w:sz w:val="20"/>
              </w:rPr>
            </w:pPr>
            <w:r>
              <w:rPr>
                <w:sz w:val="20"/>
              </w:rPr>
              <w:t>16 0 00 00000</w:t>
            </w:r>
          </w:p>
        </w:tc>
        <w:tc>
          <w:tcPr>
            <w:tcW w:type="dxa" w:w="567"/>
            <w:shd w:fill="auto" w:val="clear"/>
          </w:tcPr>
          <w:p w14:paraId="FE340000">
            <w:pPr>
              <w:rPr>
                <w:sz w:val="20"/>
              </w:rPr>
            </w:pPr>
            <w:r>
              <w:rPr>
                <w:sz w:val="20"/>
              </w:rPr>
              <w:t>000</w:t>
            </w:r>
          </w:p>
        </w:tc>
        <w:tc>
          <w:tcPr>
            <w:tcW w:type="dxa" w:w="1438"/>
            <w:shd w:fill="auto" w:val="clear"/>
          </w:tcPr>
          <w:p w14:paraId="FF340000">
            <w:pPr>
              <w:ind/>
              <w:jc w:val="right"/>
              <w:rPr>
                <w:sz w:val="20"/>
              </w:rPr>
            </w:pPr>
            <w:r>
              <w:rPr>
                <w:sz w:val="20"/>
              </w:rPr>
              <w:t>135 076,29</w:t>
            </w:r>
          </w:p>
        </w:tc>
      </w:tr>
      <w:tr>
        <w:trPr>
          <w:trHeight w:hRule="atLeast" w:val="20"/>
        </w:trPr>
        <w:tc>
          <w:tcPr>
            <w:tcW w:type="dxa" w:w="4678"/>
            <w:shd w:fill="auto" w:val="clear"/>
          </w:tcPr>
          <w:p w14:paraId="0035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567"/>
            <w:shd w:fill="auto" w:val="clear"/>
          </w:tcPr>
          <w:p w14:paraId="01350000">
            <w:pPr>
              <w:rPr>
                <w:sz w:val="20"/>
              </w:rPr>
            </w:pPr>
            <w:r>
              <w:rPr>
                <w:sz w:val="20"/>
              </w:rPr>
              <w:t>624</w:t>
            </w:r>
          </w:p>
        </w:tc>
        <w:tc>
          <w:tcPr>
            <w:tcW w:type="dxa" w:w="426"/>
            <w:shd w:fill="auto" w:val="clear"/>
          </w:tcPr>
          <w:p w14:paraId="02350000">
            <w:pPr>
              <w:rPr>
                <w:sz w:val="20"/>
              </w:rPr>
            </w:pPr>
            <w:r>
              <w:rPr>
                <w:sz w:val="20"/>
              </w:rPr>
              <w:t>03</w:t>
            </w:r>
          </w:p>
        </w:tc>
        <w:tc>
          <w:tcPr>
            <w:tcW w:type="dxa" w:w="425"/>
            <w:shd w:fill="auto" w:val="clear"/>
          </w:tcPr>
          <w:p w14:paraId="03350000">
            <w:pPr>
              <w:rPr>
                <w:sz w:val="20"/>
              </w:rPr>
            </w:pPr>
            <w:r>
              <w:rPr>
                <w:sz w:val="20"/>
              </w:rPr>
              <w:t>10</w:t>
            </w:r>
          </w:p>
        </w:tc>
        <w:tc>
          <w:tcPr>
            <w:tcW w:type="dxa" w:w="1559"/>
            <w:shd w:fill="auto" w:val="clear"/>
          </w:tcPr>
          <w:p w14:paraId="04350000">
            <w:pPr>
              <w:rPr>
                <w:sz w:val="20"/>
              </w:rPr>
            </w:pPr>
            <w:r>
              <w:rPr>
                <w:sz w:val="20"/>
              </w:rPr>
              <w:t>16 1 00 00000</w:t>
            </w:r>
          </w:p>
        </w:tc>
        <w:tc>
          <w:tcPr>
            <w:tcW w:type="dxa" w:w="567"/>
            <w:shd w:fill="auto" w:val="clear"/>
          </w:tcPr>
          <w:p w14:paraId="05350000">
            <w:pPr>
              <w:rPr>
                <w:sz w:val="20"/>
              </w:rPr>
            </w:pPr>
            <w:r>
              <w:rPr>
                <w:sz w:val="20"/>
              </w:rPr>
              <w:t>000</w:t>
            </w:r>
          </w:p>
        </w:tc>
        <w:tc>
          <w:tcPr>
            <w:tcW w:type="dxa" w:w="1438"/>
            <w:shd w:fill="auto" w:val="clear"/>
          </w:tcPr>
          <w:p w14:paraId="06350000">
            <w:pPr>
              <w:ind/>
              <w:jc w:val="right"/>
              <w:rPr>
                <w:sz w:val="20"/>
              </w:rPr>
            </w:pPr>
            <w:r>
              <w:rPr>
                <w:sz w:val="20"/>
              </w:rPr>
              <w:t>59 977,45</w:t>
            </w:r>
          </w:p>
        </w:tc>
      </w:tr>
      <w:tr>
        <w:trPr>
          <w:trHeight w:hRule="atLeast" w:val="20"/>
        </w:trPr>
        <w:tc>
          <w:tcPr>
            <w:tcW w:type="dxa" w:w="4678"/>
            <w:shd w:fill="auto" w:val="clear"/>
          </w:tcPr>
          <w:p w14:paraId="0735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567"/>
            <w:shd w:fill="auto" w:val="clear"/>
          </w:tcPr>
          <w:p w14:paraId="08350000">
            <w:pPr>
              <w:rPr>
                <w:sz w:val="20"/>
              </w:rPr>
            </w:pPr>
            <w:r>
              <w:rPr>
                <w:sz w:val="20"/>
              </w:rPr>
              <w:t>624</w:t>
            </w:r>
          </w:p>
        </w:tc>
        <w:tc>
          <w:tcPr>
            <w:tcW w:type="dxa" w:w="426"/>
            <w:shd w:fill="auto" w:val="clear"/>
          </w:tcPr>
          <w:p w14:paraId="09350000">
            <w:pPr>
              <w:rPr>
                <w:sz w:val="20"/>
              </w:rPr>
            </w:pPr>
            <w:r>
              <w:rPr>
                <w:sz w:val="20"/>
              </w:rPr>
              <w:t>03</w:t>
            </w:r>
          </w:p>
        </w:tc>
        <w:tc>
          <w:tcPr>
            <w:tcW w:type="dxa" w:w="425"/>
            <w:shd w:fill="auto" w:val="clear"/>
          </w:tcPr>
          <w:p w14:paraId="0A350000">
            <w:pPr>
              <w:rPr>
                <w:sz w:val="20"/>
              </w:rPr>
            </w:pPr>
            <w:r>
              <w:rPr>
                <w:sz w:val="20"/>
              </w:rPr>
              <w:t>10</w:t>
            </w:r>
          </w:p>
        </w:tc>
        <w:tc>
          <w:tcPr>
            <w:tcW w:type="dxa" w:w="1559"/>
            <w:shd w:fill="auto" w:val="clear"/>
          </w:tcPr>
          <w:p w14:paraId="0B350000">
            <w:pPr>
              <w:rPr>
                <w:sz w:val="20"/>
              </w:rPr>
            </w:pPr>
            <w:r>
              <w:rPr>
                <w:sz w:val="20"/>
              </w:rPr>
              <w:t>16 1 01 00000</w:t>
            </w:r>
          </w:p>
        </w:tc>
        <w:tc>
          <w:tcPr>
            <w:tcW w:type="dxa" w:w="567"/>
            <w:shd w:fill="auto" w:val="clear"/>
          </w:tcPr>
          <w:p w14:paraId="0C350000">
            <w:pPr>
              <w:rPr>
                <w:sz w:val="20"/>
              </w:rPr>
            </w:pPr>
            <w:r>
              <w:rPr>
                <w:sz w:val="20"/>
              </w:rPr>
              <w:t>000</w:t>
            </w:r>
          </w:p>
        </w:tc>
        <w:tc>
          <w:tcPr>
            <w:tcW w:type="dxa" w:w="1438"/>
            <w:shd w:fill="auto" w:val="clear"/>
          </w:tcPr>
          <w:p w14:paraId="0D350000">
            <w:pPr>
              <w:ind/>
              <w:jc w:val="right"/>
              <w:rPr>
                <w:sz w:val="20"/>
              </w:rPr>
            </w:pPr>
            <w:r>
              <w:rPr>
                <w:sz w:val="20"/>
              </w:rPr>
              <w:t>199,91</w:t>
            </w:r>
          </w:p>
        </w:tc>
      </w:tr>
      <w:tr>
        <w:trPr>
          <w:trHeight w:hRule="atLeast" w:val="20"/>
        </w:trPr>
        <w:tc>
          <w:tcPr>
            <w:tcW w:type="dxa" w:w="4678"/>
            <w:shd w:fill="auto" w:val="clear"/>
          </w:tcPr>
          <w:p w14:paraId="0E35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567"/>
            <w:shd w:fill="auto" w:val="clear"/>
          </w:tcPr>
          <w:p w14:paraId="0F350000">
            <w:pPr>
              <w:rPr>
                <w:sz w:val="20"/>
              </w:rPr>
            </w:pPr>
            <w:r>
              <w:rPr>
                <w:sz w:val="20"/>
              </w:rPr>
              <w:t>624</w:t>
            </w:r>
          </w:p>
        </w:tc>
        <w:tc>
          <w:tcPr>
            <w:tcW w:type="dxa" w:w="426"/>
            <w:shd w:fill="auto" w:val="clear"/>
          </w:tcPr>
          <w:p w14:paraId="10350000">
            <w:pPr>
              <w:rPr>
                <w:sz w:val="20"/>
              </w:rPr>
            </w:pPr>
            <w:r>
              <w:rPr>
                <w:sz w:val="20"/>
              </w:rPr>
              <w:t>03</w:t>
            </w:r>
          </w:p>
        </w:tc>
        <w:tc>
          <w:tcPr>
            <w:tcW w:type="dxa" w:w="425"/>
            <w:shd w:fill="auto" w:val="clear"/>
          </w:tcPr>
          <w:p w14:paraId="11350000">
            <w:pPr>
              <w:rPr>
                <w:sz w:val="20"/>
              </w:rPr>
            </w:pPr>
            <w:r>
              <w:rPr>
                <w:sz w:val="20"/>
              </w:rPr>
              <w:t>10</w:t>
            </w:r>
          </w:p>
        </w:tc>
        <w:tc>
          <w:tcPr>
            <w:tcW w:type="dxa" w:w="1559"/>
            <w:shd w:fill="auto" w:val="clear"/>
          </w:tcPr>
          <w:p w14:paraId="12350000">
            <w:pPr>
              <w:rPr>
                <w:sz w:val="20"/>
              </w:rPr>
            </w:pPr>
            <w:r>
              <w:rPr>
                <w:sz w:val="20"/>
              </w:rPr>
              <w:t>16 1 01 20120</w:t>
            </w:r>
          </w:p>
        </w:tc>
        <w:tc>
          <w:tcPr>
            <w:tcW w:type="dxa" w:w="567"/>
            <w:shd w:fill="auto" w:val="clear"/>
          </w:tcPr>
          <w:p w14:paraId="13350000">
            <w:pPr>
              <w:rPr>
                <w:sz w:val="20"/>
              </w:rPr>
            </w:pPr>
            <w:r>
              <w:rPr>
                <w:sz w:val="20"/>
              </w:rPr>
              <w:t>000</w:t>
            </w:r>
          </w:p>
        </w:tc>
        <w:tc>
          <w:tcPr>
            <w:tcW w:type="dxa" w:w="1438"/>
            <w:shd w:fill="auto" w:val="clear"/>
          </w:tcPr>
          <w:p w14:paraId="14350000">
            <w:pPr>
              <w:ind/>
              <w:jc w:val="right"/>
              <w:rPr>
                <w:sz w:val="20"/>
              </w:rPr>
            </w:pPr>
            <w:r>
              <w:rPr>
                <w:sz w:val="20"/>
              </w:rPr>
              <w:t>199,91</w:t>
            </w:r>
          </w:p>
        </w:tc>
      </w:tr>
      <w:tr>
        <w:trPr>
          <w:trHeight w:hRule="atLeast" w:val="20"/>
        </w:trPr>
        <w:tc>
          <w:tcPr>
            <w:tcW w:type="dxa" w:w="4678"/>
            <w:shd w:fill="auto" w:val="clear"/>
          </w:tcPr>
          <w:p w14:paraId="15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6350000">
            <w:pPr>
              <w:rPr>
                <w:sz w:val="20"/>
              </w:rPr>
            </w:pPr>
            <w:r>
              <w:rPr>
                <w:sz w:val="20"/>
              </w:rPr>
              <w:t>624</w:t>
            </w:r>
          </w:p>
        </w:tc>
        <w:tc>
          <w:tcPr>
            <w:tcW w:type="dxa" w:w="426"/>
            <w:shd w:fill="auto" w:val="clear"/>
          </w:tcPr>
          <w:p w14:paraId="17350000">
            <w:pPr>
              <w:rPr>
                <w:sz w:val="20"/>
              </w:rPr>
            </w:pPr>
            <w:r>
              <w:rPr>
                <w:sz w:val="20"/>
              </w:rPr>
              <w:t>03</w:t>
            </w:r>
          </w:p>
        </w:tc>
        <w:tc>
          <w:tcPr>
            <w:tcW w:type="dxa" w:w="425"/>
            <w:shd w:fill="auto" w:val="clear"/>
          </w:tcPr>
          <w:p w14:paraId="18350000">
            <w:pPr>
              <w:rPr>
                <w:sz w:val="20"/>
              </w:rPr>
            </w:pPr>
            <w:r>
              <w:rPr>
                <w:sz w:val="20"/>
              </w:rPr>
              <w:t>10</w:t>
            </w:r>
          </w:p>
        </w:tc>
        <w:tc>
          <w:tcPr>
            <w:tcW w:type="dxa" w:w="1559"/>
            <w:shd w:fill="auto" w:val="clear"/>
          </w:tcPr>
          <w:p w14:paraId="19350000">
            <w:pPr>
              <w:rPr>
                <w:sz w:val="20"/>
              </w:rPr>
            </w:pPr>
            <w:r>
              <w:rPr>
                <w:sz w:val="20"/>
              </w:rPr>
              <w:t>16 1 01 20120</w:t>
            </w:r>
          </w:p>
        </w:tc>
        <w:tc>
          <w:tcPr>
            <w:tcW w:type="dxa" w:w="567"/>
            <w:shd w:fill="auto" w:val="clear"/>
          </w:tcPr>
          <w:p w14:paraId="1A350000">
            <w:pPr>
              <w:rPr>
                <w:sz w:val="20"/>
              </w:rPr>
            </w:pPr>
            <w:r>
              <w:rPr>
                <w:sz w:val="20"/>
              </w:rPr>
              <w:t>240</w:t>
            </w:r>
          </w:p>
        </w:tc>
        <w:tc>
          <w:tcPr>
            <w:tcW w:type="dxa" w:w="1438"/>
            <w:shd w:fill="auto" w:val="clear"/>
          </w:tcPr>
          <w:p w14:paraId="1B350000">
            <w:pPr>
              <w:ind/>
              <w:jc w:val="right"/>
              <w:rPr>
                <w:sz w:val="20"/>
              </w:rPr>
            </w:pPr>
            <w:r>
              <w:rPr>
                <w:sz w:val="20"/>
              </w:rPr>
              <w:t>199,91</w:t>
            </w:r>
          </w:p>
        </w:tc>
      </w:tr>
      <w:tr>
        <w:trPr>
          <w:trHeight w:hRule="atLeast" w:val="20"/>
        </w:trPr>
        <w:tc>
          <w:tcPr>
            <w:tcW w:type="dxa" w:w="4678"/>
            <w:shd w:fill="auto" w:val="clear"/>
          </w:tcPr>
          <w:p w14:paraId="1C35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567"/>
            <w:shd w:fill="auto" w:val="clear"/>
          </w:tcPr>
          <w:p w14:paraId="1D350000">
            <w:pPr>
              <w:rPr>
                <w:sz w:val="20"/>
              </w:rPr>
            </w:pPr>
            <w:r>
              <w:rPr>
                <w:sz w:val="20"/>
              </w:rPr>
              <w:t>624</w:t>
            </w:r>
          </w:p>
        </w:tc>
        <w:tc>
          <w:tcPr>
            <w:tcW w:type="dxa" w:w="426"/>
            <w:shd w:fill="auto" w:val="clear"/>
          </w:tcPr>
          <w:p w14:paraId="1E350000">
            <w:pPr>
              <w:rPr>
                <w:sz w:val="20"/>
              </w:rPr>
            </w:pPr>
            <w:r>
              <w:rPr>
                <w:sz w:val="20"/>
              </w:rPr>
              <w:t>03</w:t>
            </w:r>
          </w:p>
        </w:tc>
        <w:tc>
          <w:tcPr>
            <w:tcW w:type="dxa" w:w="425"/>
            <w:shd w:fill="auto" w:val="clear"/>
          </w:tcPr>
          <w:p w14:paraId="1F350000">
            <w:pPr>
              <w:rPr>
                <w:sz w:val="20"/>
              </w:rPr>
            </w:pPr>
            <w:r>
              <w:rPr>
                <w:sz w:val="20"/>
              </w:rPr>
              <w:t>10</w:t>
            </w:r>
          </w:p>
        </w:tc>
        <w:tc>
          <w:tcPr>
            <w:tcW w:type="dxa" w:w="1559"/>
            <w:shd w:fill="auto" w:val="clear"/>
          </w:tcPr>
          <w:p w14:paraId="20350000">
            <w:pPr>
              <w:rPr>
                <w:sz w:val="20"/>
              </w:rPr>
            </w:pPr>
            <w:r>
              <w:rPr>
                <w:sz w:val="20"/>
              </w:rPr>
              <w:t>16 1 02 00000</w:t>
            </w:r>
          </w:p>
        </w:tc>
        <w:tc>
          <w:tcPr>
            <w:tcW w:type="dxa" w:w="567"/>
            <w:shd w:fill="auto" w:val="clear"/>
          </w:tcPr>
          <w:p w14:paraId="21350000">
            <w:pPr>
              <w:rPr>
                <w:sz w:val="20"/>
              </w:rPr>
            </w:pPr>
            <w:r>
              <w:rPr>
                <w:sz w:val="20"/>
              </w:rPr>
              <w:t>000</w:t>
            </w:r>
          </w:p>
        </w:tc>
        <w:tc>
          <w:tcPr>
            <w:tcW w:type="dxa" w:w="1438"/>
            <w:shd w:fill="auto" w:val="clear"/>
          </w:tcPr>
          <w:p w14:paraId="22350000">
            <w:pPr>
              <w:ind/>
              <w:jc w:val="right"/>
              <w:rPr>
                <w:sz w:val="20"/>
              </w:rPr>
            </w:pPr>
            <w:r>
              <w:rPr>
                <w:sz w:val="20"/>
              </w:rPr>
              <w:t>59 777,54</w:t>
            </w:r>
          </w:p>
        </w:tc>
      </w:tr>
      <w:tr>
        <w:trPr>
          <w:trHeight w:hRule="atLeast" w:val="20"/>
        </w:trPr>
        <w:tc>
          <w:tcPr>
            <w:tcW w:type="dxa" w:w="4678"/>
            <w:shd w:fill="auto" w:val="clear"/>
          </w:tcPr>
          <w:p w14:paraId="233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24350000">
            <w:pPr>
              <w:rPr>
                <w:sz w:val="20"/>
              </w:rPr>
            </w:pPr>
            <w:r>
              <w:rPr>
                <w:sz w:val="20"/>
              </w:rPr>
              <w:t>624</w:t>
            </w:r>
          </w:p>
        </w:tc>
        <w:tc>
          <w:tcPr>
            <w:tcW w:type="dxa" w:w="426"/>
            <w:shd w:fill="auto" w:val="clear"/>
          </w:tcPr>
          <w:p w14:paraId="25350000">
            <w:pPr>
              <w:rPr>
                <w:sz w:val="20"/>
              </w:rPr>
            </w:pPr>
            <w:r>
              <w:rPr>
                <w:sz w:val="20"/>
              </w:rPr>
              <w:t>03</w:t>
            </w:r>
          </w:p>
        </w:tc>
        <w:tc>
          <w:tcPr>
            <w:tcW w:type="dxa" w:w="425"/>
            <w:shd w:fill="auto" w:val="clear"/>
          </w:tcPr>
          <w:p w14:paraId="26350000">
            <w:pPr>
              <w:rPr>
                <w:sz w:val="20"/>
              </w:rPr>
            </w:pPr>
            <w:r>
              <w:rPr>
                <w:sz w:val="20"/>
              </w:rPr>
              <w:t>10</w:t>
            </w:r>
          </w:p>
        </w:tc>
        <w:tc>
          <w:tcPr>
            <w:tcW w:type="dxa" w:w="1559"/>
            <w:shd w:fill="auto" w:val="clear"/>
          </w:tcPr>
          <w:p w14:paraId="27350000">
            <w:pPr>
              <w:rPr>
                <w:sz w:val="20"/>
              </w:rPr>
            </w:pPr>
            <w:r>
              <w:rPr>
                <w:sz w:val="20"/>
              </w:rPr>
              <w:t>16 1 02 11010</w:t>
            </w:r>
          </w:p>
        </w:tc>
        <w:tc>
          <w:tcPr>
            <w:tcW w:type="dxa" w:w="567"/>
            <w:shd w:fill="auto" w:val="clear"/>
          </w:tcPr>
          <w:p w14:paraId="28350000">
            <w:pPr>
              <w:rPr>
                <w:sz w:val="20"/>
              </w:rPr>
            </w:pPr>
            <w:r>
              <w:rPr>
                <w:sz w:val="20"/>
              </w:rPr>
              <w:t>000</w:t>
            </w:r>
          </w:p>
        </w:tc>
        <w:tc>
          <w:tcPr>
            <w:tcW w:type="dxa" w:w="1438"/>
            <w:shd w:fill="auto" w:val="clear"/>
          </w:tcPr>
          <w:p w14:paraId="29350000">
            <w:pPr>
              <w:ind/>
              <w:jc w:val="right"/>
              <w:rPr>
                <w:sz w:val="20"/>
              </w:rPr>
            </w:pPr>
            <w:r>
              <w:rPr>
                <w:sz w:val="20"/>
              </w:rPr>
              <w:t>59 541,70</w:t>
            </w:r>
          </w:p>
        </w:tc>
      </w:tr>
      <w:tr>
        <w:trPr>
          <w:trHeight w:hRule="atLeast" w:val="20"/>
        </w:trPr>
        <w:tc>
          <w:tcPr>
            <w:tcW w:type="dxa" w:w="4678"/>
            <w:shd w:fill="auto" w:val="clear"/>
          </w:tcPr>
          <w:p w14:paraId="2A350000">
            <w:pPr>
              <w:rPr>
                <w:sz w:val="20"/>
              </w:rPr>
            </w:pPr>
            <w:r>
              <w:rPr>
                <w:sz w:val="20"/>
              </w:rPr>
              <w:t>Расходы на выплаты персоналу казенных учреждений</w:t>
            </w:r>
          </w:p>
        </w:tc>
        <w:tc>
          <w:tcPr>
            <w:tcW w:type="dxa" w:w="567"/>
            <w:shd w:fill="auto" w:val="clear"/>
          </w:tcPr>
          <w:p w14:paraId="2B350000">
            <w:pPr>
              <w:rPr>
                <w:sz w:val="20"/>
              </w:rPr>
            </w:pPr>
            <w:r>
              <w:rPr>
                <w:sz w:val="20"/>
              </w:rPr>
              <w:t>624</w:t>
            </w:r>
          </w:p>
        </w:tc>
        <w:tc>
          <w:tcPr>
            <w:tcW w:type="dxa" w:w="426"/>
            <w:shd w:fill="auto" w:val="clear"/>
          </w:tcPr>
          <w:p w14:paraId="2C350000">
            <w:pPr>
              <w:rPr>
                <w:sz w:val="20"/>
              </w:rPr>
            </w:pPr>
            <w:r>
              <w:rPr>
                <w:sz w:val="20"/>
              </w:rPr>
              <w:t>03</w:t>
            </w:r>
          </w:p>
        </w:tc>
        <w:tc>
          <w:tcPr>
            <w:tcW w:type="dxa" w:w="425"/>
            <w:shd w:fill="auto" w:val="clear"/>
          </w:tcPr>
          <w:p w14:paraId="2D350000">
            <w:pPr>
              <w:rPr>
                <w:sz w:val="20"/>
              </w:rPr>
            </w:pPr>
            <w:r>
              <w:rPr>
                <w:sz w:val="20"/>
              </w:rPr>
              <w:t>10</w:t>
            </w:r>
          </w:p>
        </w:tc>
        <w:tc>
          <w:tcPr>
            <w:tcW w:type="dxa" w:w="1559"/>
            <w:shd w:fill="auto" w:val="clear"/>
          </w:tcPr>
          <w:p w14:paraId="2E350000">
            <w:pPr>
              <w:rPr>
                <w:sz w:val="20"/>
              </w:rPr>
            </w:pPr>
            <w:r>
              <w:rPr>
                <w:sz w:val="20"/>
              </w:rPr>
              <w:t>16 1 02 11010</w:t>
            </w:r>
          </w:p>
        </w:tc>
        <w:tc>
          <w:tcPr>
            <w:tcW w:type="dxa" w:w="567"/>
            <w:shd w:fill="auto" w:val="clear"/>
          </w:tcPr>
          <w:p w14:paraId="2F350000">
            <w:pPr>
              <w:rPr>
                <w:sz w:val="20"/>
              </w:rPr>
            </w:pPr>
            <w:r>
              <w:rPr>
                <w:sz w:val="20"/>
              </w:rPr>
              <w:t>110</w:t>
            </w:r>
          </w:p>
        </w:tc>
        <w:tc>
          <w:tcPr>
            <w:tcW w:type="dxa" w:w="1438"/>
            <w:shd w:fill="auto" w:val="clear"/>
          </w:tcPr>
          <w:p w14:paraId="30350000">
            <w:pPr>
              <w:ind/>
              <w:jc w:val="right"/>
              <w:rPr>
                <w:sz w:val="20"/>
              </w:rPr>
            </w:pPr>
            <w:r>
              <w:rPr>
                <w:sz w:val="20"/>
              </w:rPr>
              <w:t>50 826,30</w:t>
            </w:r>
          </w:p>
        </w:tc>
      </w:tr>
      <w:tr>
        <w:trPr>
          <w:trHeight w:hRule="atLeast" w:val="20"/>
        </w:trPr>
        <w:tc>
          <w:tcPr>
            <w:tcW w:type="dxa" w:w="4678"/>
            <w:shd w:fill="auto" w:val="clear"/>
          </w:tcPr>
          <w:p w14:paraId="31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2350000">
            <w:pPr>
              <w:rPr>
                <w:sz w:val="20"/>
              </w:rPr>
            </w:pPr>
            <w:r>
              <w:rPr>
                <w:sz w:val="20"/>
              </w:rPr>
              <w:t>624</w:t>
            </w:r>
          </w:p>
        </w:tc>
        <w:tc>
          <w:tcPr>
            <w:tcW w:type="dxa" w:w="426"/>
            <w:shd w:fill="auto" w:val="clear"/>
          </w:tcPr>
          <w:p w14:paraId="33350000">
            <w:pPr>
              <w:rPr>
                <w:sz w:val="20"/>
              </w:rPr>
            </w:pPr>
            <w:r>
              <w:rPr>
                <w:sz w:val="20"/>
              </w:rPr>
              <w:t>03</w:t>
            </w:r>
          </w:p>
        </w:tc>
        <w:tc>
          <w:tcPr>
            <w:tcW w:type="dxa" w:w="425"/>
            <w:shd w:fill="auto" w:val="clear"/>
          </w:tcPr>
          <w:p w14:paraId="34350000">
            <w:pPr>
              <w:rPr>
                <w:sz w:val="20"/>
              </w:rPr>
            </w:pPr>
            <w:r>
              <w:rPr>
                <w:sz w:val="20"/>
              </w:rPr>
              <w:t>10</w:t>
            </w:r>
          </w:p>
        </w:tc>
        <w:tc>
          <w:tcPr>
            <w:tcW w:type="dxa" w:w="1559"/>
            <w:shd w:fill="auto" w:val="clear"/>
          </w:tcPr>
          <w:p w14:paraId="35350000">
            <w:pPr>
              <w:rPr>
                <w:sz w:val="20"/>
              </w:rPr>
            </w:pPr>
            <w:r>
              <w:rPr>
                <w:sz w:val="20"/>
              </w:rPr>
              <w:t>16 1 02 11010</w:t>
            </w:r>
          </w:p>
        </w:tc>
        <w:tc>
          <w:tcPr>
            <w:tcW w:type="dxa" w:w="567"/>
            <w:shd w:fill="auto" w:val="clear"/>
          </w:tcPr>
          <w:p w14:paraId="36350000">
            <w:pPr>
              <w:rPr>
                <w:sz w:val="20"/>
              </w:rPr>
            </w:pPr>
            <w:r>
              <w:rPr>
                <w:sz w:val="20"/>
              </w:rPr>
              <w:t>240</w:t>
            </w:r>
          </w:p>
        </w:tc>
        <w:tc>
          <w:tcPr>
            <w:tcW w:type="dxa" w:w="1438"/>
            <w:shd w:fill="auto" w:val="clear"/>
          </w:tcPr>
          <w:p w14:paraId="37350000">
            <w:pPr>
              <w:ind/>
              <w:jc w:val="right"/>
              <w:rPr>
                <w:sz w:val="20"/>
              </w:rPr>
            </w:pPr>
            <w:r>
              <w:rPr>
                <w:sz w:val="20"/>
              </w:rPr>
              <w:t>7 998,43</w:t>
            </w:r>
          </w:p>
        </w:tc>
      </w:tr>
      <w:tr>
        <w:trPr>
          <w:trHeight w:hRule="atLeast" w:val="20"/>
        </w:trPr>
        <w:tc>
          <w:tcPr>
            <w:tcW w:type="dxa" w:w="4678"/>
            <w:shd w:fill="auto" w:val="clear"/>
          </w:tcPr>
          <w:p w14:paraId="38350000">
            <w:pPr>
              <w:rPr>
                <w:sz w:val="20"/>
              </w:rPr>
            </w:pPr>
            <w:r>
              <w:rPr>
                <w:sz w:val="20"/>
              </w:rPr>
              <w:t>Уплата налогов, сборов и иных платежей</w:t>
            </w:r>
          </w:p>
        </w:tc>
        <w:tc>
          <w:tcPr>
            <w:tcW w:type="dxa" w:w="567"/>
            <w:shd w:fill="auto" w:val="clear"/>
          </w:tcPr>
          <w:p w14:paraId="39350000">
            <w:pPr>
              <w:rPr>
                <w:sz w:val="20"/>
              </w:rPr>
            </w:pPr>
            <w:r>
              <w:rPr>
                <w:sz w:val="20"/>
              </w:rPr>
              <w:t>624</w:t>
            </w:r>
          </w:p>
        </w:tc>
        <w:tc>
          <w:tcPr>
            <w:tcW w:type="dxa" w:w="426"/>
            <w:shd w:fill="auto" w:val="clear"/>
          </w:tcPr>
          <w:p w14:paraId="3A350000">
            <w:pPr>
              <w:rPr>
                <w:sz w:val="20"/>
              </w:rPr>
            </w:pPr>
            <w:r>
              <w:rPr>
                <w:sz w:val="20"/>
              </w:rPr>
              <w:t>03</w:t>
            </w:r>
          </w:p>
        </w:tc>
        <w:tc>
          <w:tcPr>
            <w:tcW w:type="dxa" w:w="425"/>
            <w:shd w:fill="auto" w:val="clear"/>
          </w:tcPr>
          <w:p w14:paraId="3B350000">
            <w:pPr>
              <w:rPr>
                <w:sz w:val="20"/>
              </w:rPr>
            </w:pPr>
            <w:r>
              <w:rPr>
                <w:sz w:val="20"/>
              </w:rPr>
              <w:t>10</w:t>
            </w:r>
          </w:p>
        </w:tc>
        <w:tc>
          <w:tcPr>
            <w:tcW w:type="dxa" w:w="1559"/>
            <w:shd w:fill="auto" w:val="clear"/>
          </w:tcPr>
          <w:p w14:paraId="3C350000">
            <w:pPr>
              <w:rPr>
                <w:sz w:val="20"/>
              </w:rPr>
            </w:pPr>
            <w:r>
              <w:rPr>
                <w:sz w:val="20"/>
              </w:rPr>
              <w:t>16 1 02 11010</w:t>
            </w:r>
          </w:p>
        </w:tc>
        <w:tc>
          <w:tcPr>
            <w:tcW w:type="dxa" w:w="567"/>
            <w:shd w:fill="auto" w:val="clear"/>
          </w:tcPr>
          <w:p w14:paraId="3D350000">
            <w:pPr>
              <w:rPr>
                <w:sz w:val="20"/>
              </w:rPr>
            </w:pPr>
            <w:r>
              <w:rPr>
                <w:sz w:val="20"/>
              </w:rPr>
              <w:t>850</w:t>
            </w:r>
          </w:p>
        </w:tc>
        <w:tc>
          <w:tcPr>
            <w:tcW w:type="dxa" w:w="1438"/>
            <w:shd w:fill="auto" w:val="clear"/>
          </w:tcPr>
          <w:p w14:paraId="3E350000">
            <w:pPr>
              <w:ind/>
              <w:jc w:val="right"/>
              <w:rPr>
                <w:sz w:val="20"/>
              </w:rPr>
            </w:pPr>
            <w:r>
              <w:rPr>
                <w:sz w:val="20"/>
              </w:rPr>
              <w:t>716,97</w:t>
            </w:r>
          </w:p>
        </w:tc>
      </w:tr>
      <w:tr>
        <w:trPr>
          <w:trHeight w:hRule="atLeast" w:val="20"/>
        </w:trPr>
        <w:tc>
          <w:tcPr>
            <w:tcW w:type="dxa" w:w="4678"/>
            <w:shd w:fill="auto" w:val="clear"/>
          </w:tcPr>
          <w:p w14:paraId="3F3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w:t>
            </w:r>
            <w:r>
              <w:rPr>
                <w:sz w:val="20"/>
              </w:rPr>
              <w:t xml:space="preserve">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40350000">
            <w:pPr>
              <w:rPr>
                <w:sz w:val="20"/>
              </w:rPr>
            </w:pPr>
            <w:r>
              <w:rPr>
                <w:sz w:val="20"/>
              </w:rPr>
              <w:t>624</w:t>
            </w:r>
          </w:p>
        </w:tc>
        <w:tc>
          <w:tcPr>
            <w:tcW w:type="dxa" w:w="426"/>
            <w:shd w:fill="auto" w:val="clear"/>
          </w:tcPr>
          <w:p w14:paraId="41350000">
            <w:pPr>
              <w:rPr>
                <w:sz w:val="20"/>
              </w:rPr>
            </w:pPr>
            <w:r>
              <w:rPr>
                <w:sz w:val="20"/>
              </w:rPr>
              <w:t>03</w:t>
            </w:r>
          </w:p>
        </w:tc>
        <w:tc>
          <w:tcPr>
            <w:tcW w:type="dxa" w:w="425"/>
            <w:shd w:fill="auto" w:val="clear"/>
          </w:tcPr>
          <w:p w14:paraId="42350000">
            <w:pPr>
              <w:rPr>
                <w:sz w:val="20"/>
              </w:rPr>
            </w:pPr>
            <w:r>
              <w:rPr>
                <w:sz w:val="20"/>
              </w:rPr>
              <w:t>10</w:t>
            </w:r>
          </w:p>
        </w:tc>
        <w:tc>
          <w:tcPr>
            <w:tcW w:type="dxa" w:w="1559"/>
            <w:shd w:fill="auto" w:val="clear"/>
          </w:tcPr>
          <w:p w14:paraId="43350000">
            <w:pPr>
              <w:rPr>
                <w:sz w:val="20"/>
              </w:rPr>
            </w:pPr>
            <w:r>
              <w:rPr>
                <w:sz w:val="20"/>
              </w:rPr>
              <w:t>16 1 02 78930</w:t>
            </w:r>
          </w:p>
        </w:tc>
        <w:tc>
          <w:tcPr>
            <w:tcW w:type="dxa" w:w="567"/>
            <w:shd w:fill="auto" w:val="clear"/>
          </w:tcPr>
          <w:p w14:paraId="44350000">
            <w:pPr>
              <w:rPr>
                <w:sz w:val="20"/>
              </w:rPr>
            </w:pPr>
            <w:r>
              <w:rPr>
                <w:sz w:val="20"/>
              </w:rPr>
              <w:t>000</w:t>
            </w:r>
          </w:p>
        </w:tc>
        <w:tc>
          <w:tcPr>
            <w:tcW w:type="dxa" w:w="1438"/>
            <w:shd w:fill="auto" w:val="clear"/>
          </w:tcPr>
          <w:p w14:paraId="45350000">
            <w:pPr>
              <w:ind/>
              <w:jc w:val="right"/>
              <w:rPr>
                <w:sz w:val="20"/>
              </w:rPr>
            </w:pPr>
            <w:r>
              <w:rPr>
                <w:sz w:val="20"/>
              </w:rPr>
              <w:t>235,84</w:t>
            </w:r>
          </w:p>
        </w:tc>
      </w:tr>
      <w:tr>
        <w:trPr>
          <w:trHeight w:hRule="atLeast" w:val="20"/>
        </w:trPr>
        <w:tc>
          <w:tcPr>
            <w:tcW w:type="dxa" w:w="4678"/>
            <w:shd w:fill="auto" w:val="clear"/>
          </w:tcPr>
          <w:p w14:paraId="46350000">
            <w:pPr>
              <w:rPr>
                <w:sz w:val="20"/>
              </w:rPr>
            </w:pPr>
            <w:r>
              <w:rPr>
                <w:sz w:val="20"/>
              </w:rPr>
              <w:t>Расходы на выплаты персоналу казенных учреждений</w:t>
            </w:r>
          </w:p>
        </w:tc>
        <w:tc>
          <w:tcPr>
            <w:tcW w:type="dxa" w:w="567"/>
            <w:shd w:fill="auto" w:val="clear"/>
          </w:tcPr>
          <w:p w14:paraId="47350000">
            <w:pPr>
              <w:rPr>
                <w:sz w:val="20"/>
              </w:rPr>
            </w:pPr>
            <w:r>
              <w:rPr>
                <w:sz w:val="20"/>
              </w:rPr>
              <w:t>624</w:t>
            </w:r>
          </w:p>
        </w:tc>
        <w:tc>
          <w:tcPr>
            <w:tcW w:type="dxa" w:w="426"/>
            <w:shd w:fill="auto" w:val="clear"/>
          </w:tcPr>
          <w:p w14:paraId="48350000">
            <w:pPr>
              <w:rPr>
                <w:sz w:val="20"/>
              </w:rPr>
            </w:pPr>
            <w:r>
              <w:rPr>
                <w:sz w:val="20"/>
              </w:rPr>
              <w:t>03</w:t>
            </w:r>
          </w:p>
        </w:tc>
        <w:tc>
          <w:tcPr>
            <w:tcW w:type="dxa" w:w="425"/>
            <w:shd w:fill="auto" w:val="clear"/>
          </w:tcPr>
          <w:p w14:paraId="49350000">
            <w:pPr>
              <w:rPr>
                <w:sz w:val="20"/>
              </w:rPr>
            </w:pPr>
            <w:r>
              <w:rPr>
                <w:sz w:val="20"/>
              </w:rPr>
              <w:t>10</w:t>
            </w:r>
          </w:p>
        </w:tc>
        <w:tc>
          <w:tcPr>
            <w:tcW w:type="dxa" w:w="1559"/>
            <w:shd w:fill="auto" w:val="clear"/>
          </w:tcPr>
          <w:p w14:paraId="4A350000">
            <w:pPr>
              <w:rPr>
                <w:sz w:val="20"/>
              </w:rPr>
            </w:pPr>
            <w:r>
              <w:rPr>
                <w:sz w:val="20"/>
              </w:rPr>
              <w:t>16 1 02 78930</w:t>
            </w:r>
          </w:p>
        </w:tc>
        <w:tc>
          <w:tcPr>
            <w:tcW w:type="dxa" w:w="567"/>
            <w:shd w:fill="auto" w:val="clear"/>
          </w:tcPr>
          <w:p w14:paraId="4B350000">
            <w:pPr>
              <w:rPr>
                <w:sz w:val="20"/>
              </w:rPr>
            </w:pPr>
            <w:r>
              <w:rPr>
                <w:sz w:val="20"/>
              </w:rPr>
              <w:t>110</w:t>
            </w:r>
          </w:p>
        </w:tc>
        <w:tc>
          <w:tcPr>
            <w:tcW w:type="dxa" w:w="1438"/>
            <w:shd w:fill="auto" w:val="clear"/>
          </w:tcPr>
          <w:p w14:paraId="4C350000">
            <w:pPr>
              <w:ind/>
              <w:jc w:val="right"/>
              <w:rPr>
                <w:sz w:val="20"/>
              </w:rPr>
            </w:pPr>
            <w:r>
              <w:rPr>
                <w:sz w:val="20"/>
              </w:rPr>
              <w:t>235,84</w:t>
            </w:r>
          </w:p>
        </w:tc>
      </w:tr>
      <w:tr>
        <w:trPr>
          <w:trHeight w:hRule="atLeast" w:val="20"/>
        </w:trPr>
        <w:tc>
          <w:tcPr>
            <w:tcW w:type="dxa" w:w="4678"/>
            <w:shd w:fill="auto" w:val="clear"/>
          </w:tcPr>
          <w:p w14:paraId="4D35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4E350000">
            <w:pPr>
              <w:rPr>
                <w:sz w:val="20"/>
              </w:rPr>
            </w:pPr>
            <w:r>
              <w:rPr>
                <w:sz w:val="20"/>
              </w:rPr>
              <w:t>624</w:t>
            </w:r>
          </w:p>
        </w:tc>
        <w:tc>
          <w:tcPr>
            <w:tcW w:type="dxa" w:w="426"/>
            <w:shd w:fill="auto" w:val="clear"/>
          </w:tcPr>
          <w:p w14:paraId="4F350000">
            <w:pPr>
              <w:rPr>
                <w:sz w:val="20"/>
              </w:rPr>
            </w:pPr>
            <w:r>
              <w:rPr>
                <w:sz w:val="20"/>
              </w:rPr>
              <w:t>03</w:t>
            </w:r>
          </w:p>
        </w:tc>
        <w:tc>
          <w:tcPr>
            <w:tcW w:type="dxa" w:w="425"/>
            <w:shd w:fill="auto" w:val="clear"/>
          </w:tcPr>
          <w:p w14:paraId="50350000">
            <w:pPr>
              <w:rPr>
                <w:sz w:val="20"/>
              </w:rPr>
            </w:pPr>
            <w:r>
              <w:rPr>
                <w:sz w:val="20"/>
              </w:rPr>
              <w:t>10</w:t>
            </w:r>
          </w:p>
        </w:tc>
        <w:tc>
          <w:tcPr>
            <w:tcW w:type="dxa" w:w="1559"/>
            <w:shd w:fill="auto" w:val="clear"/>
          </w:tcPr>
          <w:p w14:paraId="51350000">
            <w:pPr>
              <w:rPr>
                <w:sz w:val="20"/>
              </w:rPr>
            </w:pPr>
            <w:r>
              <w:rPr>
                <w:sz w:val="20"/>
              </w:rPr>
              <w:t>16 2 00 00000</w:t>
            </w:r>
          </w:p>
        </w:tc>
        <w:tc>
          <w:tcPr>
            <w:tcW w:type="dxa" w:w="567"/>
            <w:shd w:fill="auto" w:val="clear"/>
          </w:tcPr>
          <w:p w14:paraId="52350000">
            <w:pPr>
              <w:rPr>
                <w:sz w:val="20"/>
              </w:rPr>
            </w:pPr>
            <w:r>
              <w:rPr>
                <w:sz w:val="20"/>
              </w:rPr>
              <w:t>000</w:t>
            </w:r>
          </w:p>
        </w:tc>
        <w:tc>
          <w:tcPr>
            <w:tcW w:type="dxa" w:w="1438"/>
            <w:shd w:fill="auto" w:val="clear"/>
          </w:tcPr>
          <w:p w14:paraId="53350000">
            <w:pPr>
              <w:ind/>
              <w:jc w:val="right"/>
              <w:rPr>
                <w:sz w:val="20"/>
              </w:rPr>
            </w:pPr>
            <w:r>
              <w:rPr>
                <w:sz w:val="20"/>
              </w:rPr>
              <w:t>818,99</w:t>
            </w:r>
          </w:p>
        </w:tc>
      </w:tr>
      <w:tr>
        <w:trPr>
          <w:trHeight w:hRule="atLeast" w:val="20"/>
        </w:trPr>
        <w:tc>
          <w:tcPr>
            <w:tcW w:type="dxa" w:w="4678"/>
            <w:shd w:fill="auto" w:val="clear"/>
          </w:tcPr>
          <w:p w14:paraId="5435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567"/>
            <w:shd w:fill="auto" w:val="clear"/>
          </w:tcPr>
          <w:p w14:paraId="55350000">
            <w:pPr>
              <w:rPr>
                <w:sz w:val="20"/>
              </w:rPr>
            </w:pPr>
            <w:r>
              <w:rPr>
                <w:sz w:val="20"/>
              </w:rPr>
              <w:t>624</w:t>
            </w:r>
          </w:p>
        </w:tc>
        <w:tc>
          <w:tcPr>
            <w:tcW w:type="dxa" w:w="426"/>
            <w:shd w:fill="auto" w:val="clear"/>
          </w:tcPr>
          <w:p w14:paraId="56350000">
            <w:pPr>
              <w:rPr>
                <w:sz w:val="20"/>
              </w:rPr>
            </w:pPr>
            <w:r>
              <w:rPr>
                <w:sz w:val="20"/>
              </w:rPr>
              <w:t>03</w:t>
            </w:r>
          </w:p>
        </w:tc>
        <w:tc>
          <w:tcPr>
            <w:tcW w:type="dxa" w:w="425"/>
            <w:shd w:fill="auto" w:val="clear"/>
          </w:tcPr>
          <w:p w14:paraId="57350000">
            <w:pPr>
              <w:rPr>
                <w:sz w:val="20"/>
              </w:rPr>
            </w:pPr>
            <w:r>
              <w:rPr>
                <w:sz w:val="20"/>
              </w:rPr>
              <w:t>10</w:t>
            </w:r>
          </w:p>
        </w:tc>
        <w:tc>
          <w:tcPr>
            <w:tcW w:type="dxa" w:w="1559"/>
            <w:shd w:fill="auto" w:val="clear"/>
          </w:tcPr>
          <w:p w14:paraId="58350000">
            <w:pPr>
              <w:rPr>
                <w:sz w:val="20"/>
              </w:rPr>
            </w:pPr>
            <w:r>
              <w:rPr>
                <w:sz w:val="20"/>
              </w:rPr>
              <w:t>16 2 01 00000</w:t>
            </w:r>
          </w:p>
        </w:tc>
        <w:tc>
          <w:tcPr>
            <w:tcW w:type="dxa" w:w="567"/>
            <w:shd w:fill="auto" w:val="clear"/>
          </w:tcPr>
          <w:p w14:paraId="59350000">
            <w:pPr>
              <w:rPr>
                <w:sz w:val="20"/>
              </w:rPr>
            </w:pPr>
            <w:r>
              <w:rPr>
                <w:sz w:val="20"/>
              </w:rPr>
              <w:t>000</w:t>
            </w:r>
          </w:p>
        </w:tc>
        <w:tc>
          <w:tcPr>
            <w:tcW w:type="dxa" w:w="1438"/>
            <w:shd w:fill="auto" w:val="clear"/>
          </w:tcPr>
          <w:p w14:paraId="5A350000">
            <w:pPr>
              <w:ind/>
              <w:jc w:val="right"/>
              <w:rPr>
                <w:sz w:val="20"/>
              </w:rPr>
            </w:pPr>
            <w:r>
              <w:rPr>
                <w:sz w:val="20"/>
              </w:rPr>
              <w:t>818,99</w:t>
            </w:r>
          </w:p>
        </w:tc>
      </w:tr>
      <w:tr>
        <w:trPr>
          <w:trHeight w:hRule="atLeast" w:val="20"/>
        </w:trPr>
        <w:tc>
          <w:tcPr>
            <w:tcW w:type="dxa" w:w="4678"/>
            <w:shd w:fill="auto" w:val="clear"/>
          </w:tcPr>
          <w:p w14:paraId="5B350000">
            <w:pPr>
              <w:rPr>
                <w:sz w:val="20"/>
              </w:rPr>
            </w:pPr>
            <w:r>
              <w:rPr>
                <w:sz w:val="20"/>
              </w:rPr>
              <w:t>Обеспечение первичных мер пожарной безопасности в границах города Ставрополя</w:t>
            </w:r>
          </w:p>
        </w:tc>
        <w:tc>
          <w:tcPr>
            <w:tcW w:type="dxa" w:w="567"/>
            <w:shd w:fill="auto" w:val="clear"/>
          </w:tcPr>
          <w:p w14:paraId="5C350000">
            <w:pPr>
              <w:rPr>
                <w:sz w:val="20"/>
              </w:rPr>
            </w:pPr>
            <w:r>
              <w:rPr>
                <w:sz w:val="20"/>
              </w:rPr>
              <w:t>624</w:t>
            </w:r>
          </w:p>
        </w:tc>
        <w:tc>
          <w:tcPr>
            <w:tcW w:type="dxa" w:w="426"/>
            <w:shd w:fill="auto" w:val="clear"/>
          </w:tcPr>
          <w:p w14:paraId="5D350000">
            <w:pPr>
              <w:rPr>
                <w:sz w:val="20"/>
              </w:rPr>
            </w:pPr>
            <w:r>
              <w:rPr>
                <w:sz w:val="20"/>
              </w:rPr>
              <w:t>03</w:t>
            </w:r>
          </w:p>
        </w:tc>
        <w:tc>
          <w:tcPr>
            <w:tcW w:type="dxa" w:w="425"/>
            <w:shd w:fill="auto" w:val="clear"/>
          </w:tcPr>
          <w:p w14:paraId="5E350000">
            <w:pPr>
              <w:rPr>
                <w:sz w:val="20"/>
              </w:rPr>
            </w:pPr>
            <w:r>
              <w:rPr>
                <w:sz w:val="20"/>
              </w:rPr>
              <w:t>10</w:t>
            </w:r>
          </w:p>
        </w:tc>
        <w:tc>
          <w:tcPr>
            <w:tcW w:type="dxa" w:w="1559"/>
            <w:shd w:fill="auto" w:val="clear"/>
          </w:tcPr>
          <w:p w14:paraId="5F350000">
            <w:pPr>
              <w:rPr>
                <w:sz w:val="20"/>
              </w:rPr>
            </w:pPr>
            <w:r>
              <w:rPr>
                <w:sz w:val="20"/>
              </w:rPr>
              <w:t>16 2 01 20540</w:t>
            </w:r>
          </w:p>
        </w:tc>
        <w:tc>
          <w:tcPr>
            <w:tcW w:type="dxa" w:w="567"/>
            <w:shd w:fill="auto" w:val="clear"/>
          </w:tcPr>
          <w:p w14:paraId="60350000">
            <w:pPr>
              <w:rPr>
                <w:sz w:val="20"/>
              </w:rPr>
            </w:pPr>
            <w:r>
              <w:rPr>
                <w:sz w:val="20"/>
              </w:rPr>
              <w:t>000</w:t>
            </w:r>
          </w:p>
        </w:tc>
        <w:tc>
          <w:tcPr>
            <w:tcW w:type="dxa" w:w="1438"/>
            <w:shd w:fill="auto" w:val="clear"/>
          </w:tcPr>
          <w:p w14:paraId="61350000">
            <w:pPr>
              <w:ind/>
              <w:jc w:val="right"/>
              <w:rPr>
                <w:sz w:val="20"/>
              </w:rPr>
            </w:pPr>
            <w:r>
              <w:rPr>
                <w:sz w:val="20"/>
              </w:rPr>
              <w:t>818,99</w:t>
            </w:r>
          </w:p>
        </w:tc>
      </w:tr>
      <w:tr>
        <w:trPr>
          <w:trHeight w:hRule="atLeast" w:val="20"/>
        </w:trPr>
        <w:tc>
          <w:tcPr>
            <w:tcW w:type="dxa" w:w="4678"/>
            <w:shd w:fill="auto" w:val="clear"/>
          </w:tcPr>
          <w:p w14:paraId="62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3350000">
            <w:pPr>
              <w:rPr>
                <w:sz w:val="20"/>
              </w:rPr>
            </w:pPr>
            <w:r>
              <w:rPr>
                <w:sz w:val="20"/>
              </w:rPr>
              <w:t>624</w:t>
            </w:r>
          </w:p>
        </w:tc>
        <w:tc>
          <w:tcPr>
            <w:tcW w:type="dxa" w:w="426"/>
            <w:shd w:fill="auto" w:val="clear"/>
          </w:tcPr>
          <w:p w14:paraId="64350000">
            <w:pPr>
              <w:rPr>
                <w:sz w:val="20"/>
              </w:rPr>
            </w:pPr>
            <w:r>
              <w:rPr>
                <w:sz w:val="20"/>
              </w:rPr>
              <w:t>03</w:t>
            </w:r>
          </w:p>
        </w:tc>
        <w:tc>
          <w:tcPr>
            <w:tcW w:type="dxa" w:w="425"/>
            <w:shd w:fill="auto" w:val="clear"/>
          </w:tcPr>
          <w:p w14:paraId="65350000">
            <w:pPr>
              <w:rPr>
                <w:sz w:val="20"/>
              </w:rPr>
            </w:pPr>
            <w:r>
              <w:rPr>
                <w:sz w:val="20"/>
              </w:rPr>
              <w:t>10</w:t>
            </w:r>
          </w:p>
        </w:tc>
        <w:tc>
          <w:tcPr>
            <w:tcW w:type="dxa" w:w="1559"/>
            <w:shd w:fill="auto" w:val="clear"/>
          </w:tcPr>
          <w:p w14:paraId="66350000">
            <w:pPr>
              <w:rPr>
                <w:sz w:val="20"/>
              </w:rPr>
            </w:pPr>
            <w:r>
              <w:rPr>
                <w:sz w:val="20"/>
              </w:rPr>
              <w:t>16 2 01 20540</w:t>
            </w:r>
          </w:p>
        </w:tc>
        <w:tc>
          <w:tcPr>
            <w:tcW w:type="dxa" w:w="567"/>
            <w:shd w:fill="auto" w:val="clear"/>
          </w:tcPr>
          <w:p w14:paraId="67350000">
            <w:pPr>
              <w:rPr>
                <w:sz w:val="20"/>
              </w:rPr>
            </w:pPr>
            <w:r>
              <w:rPr>
                <w:sz w:val="20"/>
              </w:rPr>
              <w:t>240</w:t>
            </w:r>
          </w:p>
        </w:tc>
        <w:tc>
          <w:tcPr>
            <w:tcW w:type="dxa" w:w="1438"/>
            <w:shd w:fill="auto" w:val="clear"/>
          </w:tcPr>
          <w:p w14:paraId="68350000">
            <w:pPr>
              <w:ind/>
              <w:jc w:val="right"/>
              <w:rPr>
                <w:sz w:val="20"/>
              </w:rPr>
            </w:pPr>
            <w:r>
              <w:rPr>
                <w:sz w:val="20"/>
              </w:rPr>
              <w:t>818,99</w:t>
            </w:r>
          </w:p>
        </w:tc>
      </w:tr>
      <w:tr>
        <w:trPr>
          <w:trHeight w:hRule="atLeast" w:val="20"/>
        </w:trPr>
        <w:tc>
          <w:tcPr>
            <w:tcW w:type="dxa" w:w="4678"/>
            <w:shd w:fill="auto" w:val="clear"/>
          </w:tcPr>
          <w:p w14:paraId="6935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567"/>
            <w:shd w:fill="auto" w:val="clear"/>
          </w:tcPr>
          <w:p w14:paraId="6A350000">
            <w:pPr>
              <w:rPr>
                <w:sz w:val="20"/>
              </w:rPr>
            </w:pPr>
            <w:r>
              <w:rPr>
                <w:sz w:val="20"/>
              </w:rPr>
              <w:t>624</w:t>
            </w:r>
          </w:p>
        </w:tc>
        <w:tc>
          <w:tcPr>
            <w:tcW w:type="dxa" w:w="426"/>
            <w:shd w:fill="auto" w:val="clear"/>
          </w:tcPr>
          <w:p w14:paraId="6B350000">
            <w:pPr>
              <w:rPr>
                <w:sz w:val="20"/>
              </w:rPr>
            </w:pPr>
            <w:r>
              <w:rPr>
                <w:sz w:val="20"/>
              </w:rPr>
              <w:t>03</w:t>
            </w:r>
          </w:p>
        </w:tc>
        <w:tc>
          <w:tcPr>
            <w:tcW w:type="dxa" w:w="425"/>
            <w:shd w:fill="auto" w:val="clear"/>
          </w:tcPr>
          <w:p w14:paraId="6C350000">
            <w:pPr>
              <w:rPr>
                <w:sz w:val="20"/>
              </w:rPr>
            </w:pPr>
            <w:r>
              <w:rPr>
                <w:sz w:val="20"/>
              </w:rPr>
              <w:t>10</w:t>
            </w:r>
          </w:p>
        </w:tc>
        <w:tc>
          <w:tcPr>
            <w:tcW w:type="dxa" w:w="1559"/>
            <w:shd w:fill="auto" w:val="clear"/>
          </w:tcPr>
          <w:p w14:paraId="6D350000">
            <w:pPr>
              <w:rPr>
                <w:sz w:val="20"/>
              </w:rPr>
            </w:pPr>
            <w:r>
              <w:rPr>
                <w:sz w:val="20"/>
              </w:rPr>
              <w:t>16 3 00 00000</w:t>
            </w:r>
          </w:p>
        </w:tc>
        <w:tc>
          <w:tcPr>
            <w:tcW w:type="dxa" w:w="567"/>
            <w:shd w:fill="auto" w:val="clear"/>
          </w:tcPr>
          <w:p w14:paraId="6E350000">
            <w:pPr>
              <w:rPr>
                <w:sz w:val="20"/>
              </w:rPr>
            </w:pPr>
            <w:r>
              <w:rPr>
                <w:sz w:val="20"/>
              </w:rPr>
              <w:t>000</w:t>
            </w:r>
          </w:p>
        </w:tc>
        <w:tc>
          <w:tcPr>
            <w:tcW w:type="dxa" w:w="1438"/>
            <w:shd w:fill="auto" w:val="clear"/>
          </w:tcPr>
          <w:p w14:paraId="6F350000">
            <w:pPr>
              <w:ind/>
              <w:jc w:val="right"/>
              <w:rPr>
                <w:sz w:val="20"/>
              </w:rPr>
            </w:pPr>
            <w:r>
              <w:rPr>
                <w:sz w:val="20"/>
              </w:rPr>
              <w:t>73 886,53</w:t>
            </w:r>
          </w:p>
        </w:tc>
      </w:tr>
      <w:tr>
        <w:trPr>
          <w:trHeight w:hRule="atLeast" w:val="20"/>
        </w:trPr>
        <w:tc>
          <w:tcPr>
            <w:tcW w:type="dxa" w:w="4678"/>
            <w:shd w:fill="auto" w:val="clear"/>
          </w:tcPr>
          <w:p w14:paraId="7035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567"/>
            <w:shd w:fill="auto" w:val="clear"/>
          </w:tcPr>
          <w:p w14:paraId="71350000">
            <w:pPr>
              <w:rPr>
                <w:sz w:val="20"/>
              </w:rPr>
            </w:pPr>
            <w:r>
              <w:rPr>
                <w:sz w:val="20"/>
              </w:rPr>
              <w:t>624</w:t>
            </w:r>
          </w:p>
        </w:tc>
        <w:tc>
          <w:tcPr>
            <w:tcW w:type="dxa" w:w="426"/>
            <w:shd w:fill="auto" w:val="clear"/>
          </w:tcPr>
          <w:p w14:paraId="72350000">
            <w:pPr>
              <w:rPr>
                <w:sz w:val="20"/>
              </w:rPr>
            </w:pPr>
            <w:r>
              <w:rPr>
                <w:sz w:val="20"/>
              </w:rPr>
              <w:t>03</w:t>
            </w:r>
          </w:p>
        </w:tc>
        <w:tc>
          <w:tcPr>
            <w:tcW w:type="dxa" w:w="425"/>
            <w:shd w:fill="auto" w:val="clear"/>
          </w:tcPr>
          <w:p w14:paraId="73350000">
            <w:pPr>
              <w:rPr>
                <w:sz w:val="20"/>
              </w:rPr>
            </w:pPr>
            <w:r>
              <w:rPr>
                <w:sz w:val="20"/>
              </w:rPr>
              <w:t>10</w:t>
            </w:r>
          </w:p>
        </w:tc>
        <w:tc>
          <w:tcPr>
            <w:tcW w:type="dxa" w:w="1559"/>
            <w:shd w:fill="auto" w:val="clear"/>
          </w:tcPr>
          <w:p w14:paraId="74350000">
            <w:pPr>
              <w:rPr>
                <w:sz w:val="20"/>
              </w:rPr>
            </w:pPr>
            <w:r>
              <w:rPr>
                <w:sz w:val="20"/>
              </w:rPr>
              <w:t>16 3 01 00000</w:t>
            </w:r>
          </w:p>
        </w:tc>
        <w:tc>
          <w:tcPr>
            <w:tcW w:type="dxa" w:w="567"/>
            <w:shd w:fill="auto" w:val="clear"/>
          </w:tcPr>
          <w:p w14:paraId="75350000">
            <w:pPr>
              <w:rPr>
                <w:sz w:val="20"/>
              </w:rPr>
            </w:pPr>
            <w:r>
              <w:rPr>
                <w:sz w:val="20"/>
              </w:rPr>
              <w:t>000</w:t>
            </w:r>
          </w:p>
        </w:tc>
        <w:tc>
          <w:tcPr>
            <w:tcW w:type="dxa" w:w="1438"/>
            <w:shd w:fill="auto" w:val="clear"/>
          </w:tcPr>
          <w:p w14:paraId="76350000">
            <w:pPr>
              <w:ind/>
              <w:jc w:val="right"/>
              <w:rPr>
                <w:sz w:val="20"/>
              </w:rPr>
            </w:pPr>
            <w:r>
              <w:rPr>
                <w:sz w:val="20"/>
              </w:rPr>
              <w:t>45 396,22</w:t>
            </w:r>
          </w:p>
        </w:tc>
      </w:tr>
      <w:tr>
        <w:trPr>
          <w:trHeight w:hRule="atLeast" w:val="20"/>
        </w:trPr>
        <w:tc>
          <w:tcPr>
            <w:tcW w:type="dxa" w:w="4678"/>
            <w:shd w:fill="auto" w:val="clear"/>
          </w:tcPr>
          <w:p w14:paraId="773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78350000">
            <w:pPr>
              <w:rPr>
                <w:sz w:val="20"/>
              </w:rPr>
            </w:pPr>
            <w:r>
              <w:rPr>
                <w:sz w:val="20"/>
              </w:rPr>
              <w:t>624</w:t>
            </w:r>
          </w:p>
        </w:tc>
        <w:tc>
          <w:tcPr>
            <w:tcW w:type="dxa" w:w="426"/>
            <w:shd w:fill="auto" w:val="clear"/>
          </w:tcPr>
          <w:p w14:paraId="79350000">
            <w:pPr>
              <w:rPr>
                <w:sz w:val="20"/>
              </w:rPr>
            </w:pPr>
            <w:r>
              <w:rPr>
                <w:sz w:val="20"/>
              </w:rPr>
              <w:t>03</w:t>
            </w:r>
          </w:p>
        </w:tc>
        <w:tc>
          <w:tcPr>
            <w:tcW w:type="dxa" w:w="425"/>
            <w:shd w:fill="auto" w:val="clear"/>
          </w:tcPr>
          <w:p w14:paraId="7A350000">
            <w:pPr>
              <w:rPr>
                <w:sz w:val="20"/>
              </w:rPr>
            </w:pPr>
            <w:r>
              <w:rPr>
                <w:sz w:val="20"/>
              </w:rPr>
              <w:t>10</w:t>
            </w:r>
          </w:p>
        </w:tc>
        <w:tc>
          <w:tcPr>
            <w:tcW w:type="dxa" w:w="1559"/>
            <w:shd w:fill="auto" w:val="clear"/>
          </w:tcPr>
          <w:p w14:paraId="7B350000">
            <w:pPr>
              <w:rPr>
                <w:sz w:val="20"/>
              </w:rPr>
            </w:pPr>
            <w:r>
              <w:rPr>
                <w:sz w:val="20"/>
              </w:rPr>
              <w:t>16 3 01 11010</w:t>
            </w:r>
          </w:p>
        </w:tc>
        <w:tc>
          <w:tcPr>
            <w:tcW w:type="dxa" w:w="567"/>
            <w:shd w:fill="auto" w:val="clear"/>
          </w:tcPr>
          <w:p w14:paraId="7C350000">
            <w:pPr>
              <w:rPr>
                <w:sz w:val="20"/>
              </w:rPr>
            </w:pPr>
            <w:r>
              <w:rPr>
                <w:sz w:val="20"/>
              </w:rPr>
              <w:t>000</w:t>
            </w:r>
          </w:p>
        </w:tc>
        <w:tc>
          <w:tcPr>
            <w:tcW w:type="dxa" w:w="1438"/>
            <w:shd w:fill="auto" w:val="clear"/>
          </w:tcPr>
          <w:p w14:paraId="7D350000">
            <w:pPr>
              <w:ind/>
              <w:jc w:val="right"/>
              <w:rPr>
                <w:sz w:val="20"/>
              </w:rPr>
            </w:pPr>
            <w:r>
              <w:rPr>
                <w:sz w:val="20"/>
              </w:rPr>
              <w:t>45 167,50</w:t>
            </w:r>
          </w:p>
        </w:tc>
      </w:tr>
      <w:tr>
        <w:trPr>
          <w:trHeight w:hRule="atLeast" w:val="20"/>
        </w:trPr>
        <w:tc>
          <w:tcPr>
            <w:tcW w:type="dxa" w:w="4678"/>
            <w:shd w:fill="auto" w:val="clear"/>
          </w:tcPr>
          <w:p w14:paraId="7E350000">
            <w:pPr>
              <w:rPr>
                <w:sz w:val="20"/>
              </w:rPr>
            </w:pPr>
            <w:r>
              <w:rPr>
                <w:sz w:val="20"/>
              </w:rPr>
              <w:t>Расходы на выплаты персоналу казенных учреждений</w:t>
            </w:r>
          </w:p>
        </w:tc>
        <w:tc>
          <w:tcPr>
            <w:tcW w:type="dxa" w:w="567"/>
            <w:shd w:fill="auto" w:val="clear"/>
          </w:tcPr>
          <w:p w14:paraId="7F350000">
            <w:pPr>
              <w:rPr>
                <w:sz w:val="20"/>
              </w:rPr>
            </w:pPr>
            <w:r>
              <w:rPr>
                <w:sz w:val="20"/>
              </w:rPr>
              <w:t>624</w:t>
            </w:r>
          </w:p>
        </w:tc>
        <w:tc>
          <w:tcPr>
            <w:tcW w:type="dxa" w:w="426"/>
            <w:shd w:fill="auto" w:val="clear"/>
          </w:tcPr>
          <w:p w14:paraId="80350000">
            <w:pPr>
              <w:rPr>
                <w:sz w:val="20"/>
              </w:rPr>
            </w:pPr>
            <w:r>
              <w:rPr>
                <w:sz w:val="20"/>
              </w:rPr>
              <w:t>03</w:t>
            </w:r>
          </w:p>
        </w:tc>
        <w:tc>
          <w:tcPr>
            <w:tcW w:type="dxa" w:w="425"/>
            <w:shd w:fill="auto" w:val="clear"/>
          </w:tcPr>
          <w:p w14:paraId="81350000">
            <w:pPr>
              <w:rPr>
                <w:sz w:val="20"/>
              </w:rPr>
            </w:pPr>
            <w:r>
              <w:rPr>
                <w:sz w:val="20"/>
              </w:rPr>
              <w:t>10</w:t>
            </w:r>
          </w:p>
        </w:tc>
        <w:tc>
          <w:tcPr>
            <w:tcW w:type="dxa" w:w="1559"/>
            <w:shd w:fill="auto" w:val="clear"/>
          </w:tcPr>
          <w:p w14:paraId="82350000">
            <w:pPr>
              <w:rPr>
                <w:sz w:val="20"/>
              </w:rPr>
            </w:pPr>
            <w:r>
              <w:rPr>
                <w:sz w:val="20"/>
              </w:rPr>
              <w:t>16 3 01 11010</w:t>
            </w:r>
          </w:p>
        </w:tc>
        <w:tc>
          <w:tcPr>
            <w:tcW w:type="dxa" w:w="567"/>
            <w:shd w:fill="auto" w:val="clear"/>
          </w:tcPr>
          <w:p w14:paraId="83350000">
            <w:pPr>
              <w:rPr>
                <w:sz w:val="20"/>
              </w:rPr>
            </w:pPr>
            <w:r>
              <w:rPr>
                <w:sz w:val="20"/>
              </w:rPr>
              <w:t>110</w:t>
            </w:r>
          </w:p>
        </w:tc>
        <w:tc>
          <w:tcPr>
            <w:tcW w:type="dxa" w:w="1438"/>
            <w:shd w:fill="auto" w:val="clear"/>
          </w:tcPr>
          <w:p w14:paraId="84350000">
            <w:pPr>
              <w:ind/>
              <w:jc w:val="right"/>
              <w:rPr>
                <w:sz w:val="20"/>
              </w:rPr>
            </w:pPr>
            <w:r>
              <w:rPr>
                <w:sz w:val="20"/>
              </w:rPr>
              <w:t>43 160,25</w:t>
            </w:r>
          </w:p>
        </w:tc>
      </w:tr>
      <w:tr>
        <w:trPr>
          <w:trHeight w:hRule="atLeast" w:val="20"/>
        </w:trPr>
        <w:tc>
          <w:tcPr>
            <w:tcW w:type="dxa" w:w="4678"/>
            <w:shd w:fill="auto" w:val="clear"/>
          </w:tcPr>
          <w:p w14:paraId="85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6350000">
            <w:pPr>
              <w:rPr>
                <w:sz w:val="20"/>
              </w:rPr>
            </w:pPr>
            <w:r>
              <w:rPr>
                <w:sz w:val="20"/>
              </w:rPr>
              <w:t>624</w:t>
            </w:r>
          </w:p>
        </w:tc>
        <w:tc>
          <w:tcPr>
            <w:tcW w:type="dxa" w:w="426"/>
            <w:shd w:fill="auto" w:val="clear"/>
          </w:tcPr>
          <w:p w14:paraId="87350000">
            <w:pPr>
              <w:rPr>
                <w:sz w:val="20"/>
              </w:rPr>
            </w:pPr>
            <w:r>
              <w:rPr>
                <w:sz w:val="20"/>
              </w:rPr>
              <w:t>03</w:t>
            </w:r>
          </w:p>
        </w:tc>
        <w:tc>
          <w:tcPr>
            <w:tcW w:type="dxa" w:w="425"/>
            <w:shd w:fill="auto" w:val="clear"/>
          </w:tcPr>
          <w:p w14:paraId="88350000">
            <w:pPr>
              <w:rPr>
                <w:sz w:val="20"/>
              </w:rPr>
            </w:pPr>
            <w:r>
              <w:rPr>
                <w:sz w:val="20"/>
              </w:rPr>
              <w:t>10</w:t>
            </w:r>
          </w:p>
        </w:tc>
        <w:tc>
          <w:tcPr>
            <w:tcW w:type="dxa" w:w="1559"/>
            <w:shd w:fill="auto" w:val="clear"/>
          </w:tcPr>
          <w:p w14:paraId="89350000">
            <w:pPr>
              <w:rPr>
                <w:sz w:val="20"/>
              </w:rPr>
            </w:pPr>
            <w:r>
              <w:rPr>
                <w:sz w:val="20"/>
              </w:rPr>
              <w:t>16 3 01 11010</w:t>
            </w:r>
          </w:p>
        </w:tc>
        <w:tc>
          <w:tcPr>
            <w:tcW w:type="dxa" w:w="567"/>
            <w:shd w:fill="auto" w:val="clear"/>
          </w:tcPr>
          <w:p w14:paraId="8A350000">
            <w:pPr>
              <w:rPr>
                <w:sz w:val="20"/>
              </w:rPr>
            </w:pPr>
            <w:r>
              <w:rPr>
                <w:sz w:val="20"/>
              </w:rPr>
              <w:t>240</w:t>
            </w:r>
          </w:p>
        </w:tc>
        <w:tc>
          <w:tcPr>
            <w:tcW w:type="dxa" w:w="1438"/>
            <w:shd w:fill="auto" w:val="clear"/>
          </w:tcPr>
          <w:p w14:paraId="8B350000">
            <w:pPr>
              <w:ind/>
              <w:jc w:val="right"/>
              <w:rPr>
                <w:sz w:val="20"/>
              </w:rPr>
            </w:pPr>
            <w:r>
              <w:rPr>
                <w:sz w:val="20"/>
              </w:rPr>
              <w:t>1 999,25</w:t>
            </w:r>
          </w:p>
        </w:tc>
      </w:tr>
      <w:tr>
        <w:trPr>
          <w:trHeight w:hRule="atLeast" w:val="20"/>
        </w:trPr>
        <w:tc>
          <w:tcPr>
            <w:tcW w:type="dxa" w:w="4678"/>
            <w:shd w:fill="auto" w:val="clear"/>
          </w:tcPr>
          <w:p w14:paraId="8C350000">
            <w:pPr>
              <w:rPr>
                <w:sz w:val="20"/>
              </w:rPr>
            </w:pPr>
            <w:r>
              <w:rPr>
                <w:sz w:val="20"/>
              </w:rPr>
              <w:t>Уплата налогов, сборов и иных платежей</w:t>
            </w:r>
          </w:p>
        </w:tc>
        <w:tc>
          <w:tcPr>
            <w:tcW w:type="dxa" w:w="567"/>
            <w:shd w:fill="auto" w:val="clear"/>
          </w:tcPr>
          <w:p w14:paraId="8D350000">
            <w:pPr>
              <w:rPr>
                <w:sz w:val="20"/>
              </w:rPr>
            </w:pPr>
            <w:r>
              <w:rPr>
                <w:sz w:val="20"/>
              </w:rPr>
              <w:t>624</w:t>
            </w:r>
          </w:p>
        </w:tc>
        <w:tc>
          <w:tcPr>
            <w:tcW w:type="dxa" w:w="426"/>
            <w:shd w:fill="auto" w:val="clear"/>
          </w:tcPr>
          <w:p w14:paraId="8E350000">
            <w:pPr>
              <w:rPr>
                <w:sz w:val="20"/>
              </w:rPr>
            </w:pPr>
            <w:r>
              <w:rPr>
                <w:sz w:val="20"/>
              </w:rPr>
              <w:t>03</w:t>
            </w:r>
          </w:p>
        </w:tc>
        <w:tc>
          <w:tcPr>
            <w:tcW w:type="dxa" w:w="425"/>
            <w:shd w:fill="auto" w:val="clear"/>
          </w:tcPr>
          <w:p w14:paraId="8F350000">
            <w:pPr>
              <w:rPr>
                <w:sz w:val="20"/>
              </w:rPr>
            </w:pPr>
            <w:r>
              <w:rPr>
                <w:sz w:val="20"/>
              </w:rPr>
              <w:t>10</w:t>
            </w:r>
          </w:p>
        </w:tc>
        <w:tc>
          <w:tcPr>
            <w:tcW w:type="dxa" w:w="1559"/>
            <w:shd w:fill="auto" w:val="clear"/>
          </w:tcPr>
          <w:p w14:paraId="90350000">
            <w:pPr>
              <w:rPr>
                <w:sz w:val="20"/>
              </w:rPr>
            </w:pPr>
            <w:r>
              <w:rPr>
                <w:sz w:val="20"/>
              </w:rPr>
              <w:t>16 3 01 11010</w:t>
            </w:r>
          </w:p>
        </w:tc>
        <w:tc>
          <w:tcPr>
            <w:tcW w:type="dxa" w:w="567"/>
            <w:shd w:fill="auto" w:val="clear"/>
          </w:tcPr>
          <w:p w14:paraId="91350000">
            <w:pPr>
              <w:rPr>
                <w:sz w:val="20"/>
              </w:rPr>
            </w:pPr>
            <w:r>
              <w:rPr>
                <w:sz w:val="20"/>
              </w:rPr>
              <w:t>850</w:t>
            </w:r>
          </w:p>
        </w:tc>
        <w:tc>
          <w:tcPr>
            <w:tcW w:type="dxa" w:w="1438"/>
            <w:shd w:fill="auto" w:val="clear"/>
          </w:tcPr>
          <w:p w14:paraId="92350000">
            <w:pPr>
              <w:ind/>
              <w:jc w:val="right"/>
              <w:rPr>
                <w:sz w:val="20"/>
              </w:rPr>
            </w:pPr>
            <w:r>
              <w:rPr>
                <w:sz w:val="20"/>
              </w:rPr>
              <w:t>8,00</w:t>
            </w:r>
          </w:p>
        </w:tc>
      </w:tr>
      <w:tr>
        <w:trPr>
          <w:trHeight w:hRule="atLeast" w:val="20"/>
        </w:trPr>
        <w:tc>
          <w:tcPr>
            <w:tcW w:type="dxa" w:w="4678"/>
            <w:shd w:fill="auto" w:val="clear"/>
          </w:tcPr>
          <w:p w14:paraId="933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 xml:space="preserve">2012 года № 597 «О мероприятиях по реализации государственной социальной политики», от 1 июня 2012 года № 761 «О Национальной стратегии </w:t>
            </w:r>
            <w:r>
              <w:rPr>
                <w:sz w:val="20"/>
              </w:rPr>
              <w:t>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94350000">
            <w:pPr>
              <w:rPr>
                <w:sz w:val="20"/>
              </w:rPr>
            </w:pPr>
            <w:r>
              <w:rPr>
                <w:sz w:val="20"/>
              </w:rPr>
              <w:t>624</w:t>
            </w:r>
          </w:p>
        </w:tc>
        <w:tc>
          <w:tcPr>
            <w:tcW w:type="dxa" w:w="426"/>
            <w:shd w:fill="auto" w:val="clear"/>
          </w:tcPr>
          <w:p w14:paraId="95350000">
            <w:pPr>
              <w:rPr>
                <w:sz w:val="20"/>
              </w:rPr>
            </w:pPr>
            <w:r>
              <w:rPr>
                <w:sz w:val="20"/>
              </w:rPr>
              <w:t>03</w:t>
            </w:r>
          </w:p>
        </w:tc>
        <w:tc>
          <w:tcPr>
            <w:tcW w:type="dxa" w:w="425"/>
            <w:shd w:fill="auto" w:val="clear"/>
          </w:tcPr>
          <w:p w14:paraId="96350000">
            <w:pPr>
              <w:rPr>
                <w:sz w:val="20"/>
              </w:rPr>
            </w:pPr>
            <w:r>
              <w:rPr>
                <w:sz w:val="20"/>
              </w:rPr>
              <w:t>10</w:t>
            </w:r>
          </w:p>
        </w:tc>
        <w:tc>
          <w:tcPr>
            <w:tcW w:type="dxa" w:w="1559"/>
            <w:shd w:fill="auto" w:val="clear"/>
          </w:tcPr>
          <w:p w14:paraId="97350000">
            <w:pPr>
              <w:rPr>
                <w:sz w:val="20"/>
              </w:rPr>
            </w:pPr>
            <w:r>
              <w:rPr>
                <w:sz w:val="20"/>
              </w:rPr>
              <w:t>16 3 01 78930</w:t>
            </w:r>
          </w:p>
        </w:tc>
        <w:tc>
          <w:tcPr>
            <w:tcW w:type="dxa" w:w="567"/>
            <w:shd w:fill="auto" w:val="clear"/>
          </w:tcPr>
          <w:p w14:paraId="98350000">
            <w:pPr>
              <w:rPr>
                <w:sz w:val="20"/>
              </w:rPr>
            </w:pPr>
            <w:r>
              <w:rPr>
                <w:sz w:val="20"/>
              </w:rPr>
              <w:t>000</w:t>
            </w:r>
          </w:p>
        </w:tc>
        <w:tc>
          <w:tcPr>
            <w:tcW w:type="dxa" w:w="1438"/>
            <w:shd w:fill="auto" w:val="clear"/>
          </w:tcPr>
          <w:p w14:paraId="99350000">
            <w:pPr>
              <w:ind/>
              <w:jc w:val="right"/>
              <w:rPr>
                <w:sz w:val="20"/>
              </w:rPr>
            </w:pPr>
            <w:r>
              <w:rPr>
                <w:sz w:val="20"/>
              </w:rPr>
              <w:t>228,72</w:t>
            </w:r>
          </w:p>
        </w:tc>
      </w:tr>
      <w:tr>
        <w:trPr>
          <w:trHeight w:hRule="atLeast" w:val="20"/>
        </w:trPr>
        <w:tc>
          <w:tcPr>
            <w:tcW w:type="dxa" w:w="4678"/>
            <w:shd w:fill="auto" w:val="clear"/>
          </w:tcPr>
          <w:p w14:paraId="9A350000">
            <w:pPr>
              <w:rPr>
                <w:sz w:val="20"/>
              </w:rPr>
            </w:pPr>
            <w:r>
              <w:rPr>
                <w:sz w:val="20"/>
              </w:rPr>
              <w:t>Расходы на выплаты персоналу казенных учреждений</w:t>
            </w:r>
          </w:p>
        </w:tc>
        <w:tc>
          <w:tcPr>
            <w:tcW w:type="dxa" w:w="567"/>
            <w:shd w:fill="auto" w:val="clear"/>
          </w:tcPr>
          <w:p w14:paraId="9B350000">
            <w:pPr>
              <w:rPr>
                <w:sz w:val="20"/>
              </w:rPr>
            </w:pPr>
            <w:r>
              <w:rPr>
                <w:sz w:val="20"/>
              </w:rPr>
              <w:t>624</w:t>
            </w:r>
          </w:p>
        </w:tc>
        <w:tc>
          <w:tcPr>
            <w:tcW w:type="dxa" w:w="426"/>
            <w:shd w:fill="auto" w:val="clear"/>
          </w:tcPr>
          <w:p w14:paraId="9C350000">
            <w:pPr>
              <w:rPr>
                <w:sz w:val="20"/>
              </w:rPr>
            </w:pPr>
            <w:r>
              <w:rPr>
                <w:sz w:val="20"/>
              </w:rPr>
              <w:t>03</w:t>
            </w:r>
          </w:p>
        </w:tc>
        <w:tc>
          <w:tcPr>
            <w:tcW w:type="dxa" w:w="425"/>
            <w:shd w:fill="auto" w:val="clear"/>
          </w:tcPr>
          <w:p w14:paraId="9D350000">
            <w:pPr>
              <w:rPr>
                <w:sz w:val="20"/>
              </w:rPr>
            </w:pPr>
            <w:r>
              <w:rPr>
                <w:sz w:val="20"/>
              </w:rPr>
              <w:t>10</w:t>
            </w:r>
          </w:p>
        </w:tc>
        <w:tc>
          <w:tcPr>
            <w:tcW w:type="dxa" w:w="1559"/>
            <w:shd w:fill="auto" w:val="clear"/>
          </w:tcPr>
          <w:p w14:paraId="9E350000">
            <w:pPr>
              <w:rPr>
                <w:sz w:val="20"/>
              </w:rPr>
            </w:pPr>
            <w:r>
              <w:rPr>
                <w:sz w:val="20"/>
              </w:rPr>
              <w:t>16 3 01 78930</w:t>
            </w:r>
          </w:p>
        </w:tc>
        <w:tc>
          <w:tcPr>
            <w:tcW w:type="dxa" w:w="567"/>
            <w:shd w:fill="auto" w:val="clear"/>
          </w:tcPr>
          <w:p w14:paraId="9F350000">
            <w:pPr>
              <w:rPr>
                <w:sz w:val="20"/>
              </w:rPr>
            </w:pPr>
            <w:r>
              <w:rPr>
                <w:sz w:val="20"/>
              </w:rPr>
              <w:t>110</w:t>
            </w:r>
          </w:p>
        </w:tc>
        <w:tc>
          <w:tcPr>
            <w:tcW w:type="dxa" w:w="1438"/>
            <w:shd w:fill="auto" w:val="clear"/>
          </w:tcPr>
          <w:p w14:paraId="A0350000">
            <w:pPr>
              <w:ind/>
              <w:jc w:val="right"/>
              <w:rPr>
                <w:sz w:val="20"/>
              </w:rPr>
            </w:pPr>
            <w:r>
              <w:rPr>
                <w:sz w:val="20"/>
              </w:rPr>
              <w:t>228,72</w:t>
            </w:r>
          </w:p>
        </w:tc>
      </w:tr>
      <w:tr>
        <w:trPr>
          <w:trHeight w:hRule="atLeast" w:val="20"/>
        </w:trPr>
        <w:tc>
          <w:tcPr>
            <w:tcW w:type="dxa" w:w="4678"/>
            <w:shd w:fill="auto" w:val="clear"/>
          </w:tcPr>
          <w:p w14:paraId="A135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567"/>
            <w:shd w:fill="auto" w:val="clear"/>
          </w:tcPr>
          <w:p w14:paraId="A2350000">
            <w:pPr>
              <w:rPr>
                <w:sz w:val="20"/>
              </w:rPr>
            </w:pPr>
            <w:r>
              <w:rPr>
                <w:sz w:val="20"/>
              </w:rPr>
              <w:t>624</w:t>
            </w:r>
          </w:p>
        </w:tc>
        <w:tc>
          <w:tcPr>
            <w:tcW w:type="dxa" w:w="426"/>
            <w:shd w:fill="auto" w:val="clear"/>
          </w:tcPr>
          <w:p w14:paraId="A3350000">
            <w:pPr>
              <w:rPr>
                <w:sz w:val="20"/>
              </w:rPr>
            </w:pPr>
            <w:r>
              <w:rPr>
                <w:sz w:val="20"/>
              </w:rPr>
              <w:t>03</w:t>
            </w:r>
          </w:p>
        </w:tc>
        <w:tc>
          <w:tcPr>
            <w:tcW w:type="dxa" w:w="425"/>
            <w:shd w:fill="auto" w:val="clear"/>
          </w:tcPr>
          <w:p w14:paraId="A4350000">
            <w:pPr>
              <w:rPr>
                <w:sz w:val="20"/>
              </w:rPr>
            </w:pPr>
            <w:r>
              <w:rPr>
                <w:sz w:val="20"/>
              </w:rPr>
              <w:t>10</w:t>
            </w:r>
          </w:p>
        </w:tc>
        <w:tc>
          <w:tcPr>
            <w:tcW w:type="dxa" w:w="1559"/>
            <w:shd w:fill="auto" w:val="clear"/>
          </w:tcPr>
          <w:p w14:paraId="A5350000">
            <w:pPr>
              <w:rPr>
                <w:sz w:val="20"/>
              </w:rPr>
            </w:pPr>
            <w:r>
              <w:rPr>
                <w:sz w:val="20"/>
              </w:rPr>
              <w:t>16 3 02 00000</w:t>
            </w:r>
          </w:p>
        </w:tc>
        <w:tc>
          <w:tcPr>
            <w:tcW w:type="dxa" w:w="567"/>
            <w:shd w:fill="auto" w:val="clear"/>
          </w:tcPr>
          <w:p w14:paraId="A6350000">
            <w:pPr>
              <w:rPr>
                <w:sz w:val="20"/>
              </w:rPr>
            </w:pPr>
            <w:r>
              <w:rPr>
                <w:sz w:val="20"/>
              </w:rPr>
              <w:t>000</w:t>
            </w:r>
          </w:p>
        </w:tc>
        <w:tc>
          <w:tcPr>
            <w:tcW w:type="dxa" w:w="1438"/>
            <w:shd w:fill="auto" w:val="clear"/>
          </w:tcPr>
          <w:p w14:paraId="A7350000">
            <w:pPr>
              <w:ind/>
              <w:jc w:val="right"/>
              <w:rPr>
                <w:sz w:val="20"/>
              </w:rPr>
            </w:pPr>
            <w:r>
              <w:rPr>
                <w:sz w:val="20"/>
              </w:rPr>
              <w:t>3 877,24</w:t>
            </w:r>
          </w:p>
        </w:tc>
      </w:tr>
      <w:tr>
        <w:trPr>
          <w:trHeight w:hRule="atLeast" w:val="20"/>
        </w:trPr>
        <w:tc>
          <w:tcPr>
            <w:tcW w:type="dxa" w:w="4678"/>
            <w:shd w:fill="auto" w:val="clear"/>
          </w:tcPr>
          <w:p w14:paraId="A835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567"/>
            <w:shd w:fill="auto" w:val="clear"/>
          </w:tcPr>
          <w:p w14:paraId="A9350000">
            <w:pPr>
              <w:rPr>
                <w:sz w:val="20"/>
              </w:rPr>
            </w:pPr>
            <w:r>
              <w:rPr>
                <w:sz w:val="20"/>
              </w:rPr>
              <w:t>624</w:t>
            </w:r>
          </w:p>
        </w:tc>
        <w:tc>
          <w:tcPr>
            <w:tcW w:type="dxa" w:w="426"/>
            <w:shd w:fill="auto" w:val="clear"/>
          </w:tcPr>
          <w:p w14:paraId="AA350000">
            <w:pPr>
              <w:rPr>
                <w:sz w:val="20"/>
              </w:rPr>
            </w:pPr>
            <w:r>
              <w:rPr>
                <w:sz w:val="20"/>
              </w:rPr>
              <w:t>03</w:t>
            </w:r>
          </w:p>
        </w:tc>
        <w:tc>
          <w:tcPr>
            <w:tcW w:type="dxa" w:w="425"/>
            <w:shd w:fill="auto" w:val="clear"/>
          </w:tcPr>
          <w:p w14:paraId="AB350000">
            <w:pPr>
              <w:rPr>
                <w:sz w:val="20"/>
              </w:rPr>
            </w:pPr>
            <w:r>
              <w:rPr>
                <w:sz w:val="20"/>
              </w:rPr>
              <w:t>10</w:t>
            </w:r>
          </w:p>
        </w:tc>
        <w:tc>
          <w:tcPr>
            <w:tcW w:type="dxa" w:w="1559"/>
            <w:shd w:fill="auto" w:val="clear"/>
          </w:tcPr>
          <w:p w14:paraId="AC350000">
            <w:pPr>
              <w:rPr>
                <w:sz w:val="20"/>
              </w:rPr>
            </w:pPr>
            <w:r>
              <w:rPr>
                <w:sz w:val="20"/>
              </w:rPr>
              <w:t>16 3 02 20690</w:t>
            </w:r>
          </w:p>
        </w:tc>
        <w:tc>
          <w:tcPr>
            <w:tcW w:type="dxa" w:w="567"/>
            <w:shd w:fill="auto" w:val="clear"/>
          </w:tcPr>
          <w:p w14:paraId="AD350000">
            <w:pPr>
              <w:rPr>
                <w:sz w:val="20"/>
              </w:rPr>
            </w:pPr>
            <w:r>
              <w:rPr>
                <w:sz w:val="20"/>
              </w:rPr>
              <w:t>000</w:t>
            </w:r>
          </w:p>
        </w:tc>
        <w:tc>
          <w:tcPr>
            <w:tcW w:type="dxa" w:w="1438"/>
            <w:shd w:fill="auto" w:val="clear"/>
          </w:tcPr>
          <w:p w14:paraId="AE350000">
            <w:pPr>
              <w:ind/>
              <w:jc w:val="right"/>
              <w:rPr>
                <w:sz w:val="20"/>
              </w:rPr>
            </w:pPr>
            <w:r>
              <w:rPr>
                <w:sz w:val="20"/>
              </w:rPr>
              <w:t>3 877,24</w:t>
            </w:r>
          </w:p>
        </w:tc>
      </w:tr>
      <w:tr>
        <w:trPr>
          <w:trHeight w:hRule="atLeast" w:val="20"/>
        </w:trPr>
        <w:tc>
          <w:tcPr>
            <w:tcW w:type="dxa" w:w="4678"/>
            <w:shd w:fill="auto" w:val="clear"/>
          </w:tcPr>
          <w:p w14:paraId="AF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0350000">
            <w:pPr>
              <w:rPr>
                <w:sz w:val="20"/>
              </w:rPr>
            </w:pPr>
            <w:r>
              <w:rPr>
                <w:sz w:val="20"/>
              </w:rPr>
              <w:t>624</w:t>
            </w:r>
          </w:p>
        </w:tc>
        <w:tc>
          <w:tcPr>
            <w:tcW w:type="dxa" w:w="426"/>
            <w:shd w:fill="auto" w:val="clear"/>
          </w:tcPr>
          <w:p w14:paraId="B1350000">
            <w:pPr>
              <w:rPr>
                <w:sz w:val="20"/>
              </w:rPr>
            </w:pPr>
            <w:r>
              <w:rPr>
                <w:sz w:val="20"/>
              </w:rPr>
              <w:t>03</w:t>
            </w:r>
          </w:p>
        </w:tc>
        <w:tc>
          <w:tcPr>
            <w:tcW w:type="dxa" w:w="425"/>
            <w:shd w:fill="auto" w:val="clear"/>
          </w:tcPr>
          <w:p w14:paraId="B2350000">
            <w:pPr>
              <w:rPr>
                <w:sz w:val="20"/>
              </w:rPr>
            </w:pPr>
            <w:r>
              <w:rPr>
                <w:sz w:val="20"/>
              </w:rPr>
              <w:t>10</w:t>
            </w:r>
          </w:p>
        </w:tc>
        <w:tc>
          <w:tcPr>
            <w:tcW w:type="dxa" w:w="1559"/>
            <w:shd w:fill="auto" w:val="clear"/>
          </w:tcPr>
          <w:p w14:paraId="B3350000">
            <w:pPr>
              <w:rPr>
                <w:sz w:val="20"/>
              </w:rPr>
            </w:pPr>
            <w:r>
              <w:rPr>
                <w:sz w:val="20"/>
              </w:rPr>
              <w:t>16 3 02 20690</w:t>
            </w:r>
          </w:p>
        </w:tc>
        <w:tc>
          <w:tcPr>
            <w:tcW w:type="dxa" w:w="567"/>
            <w:shd w:fill="auto" w:val="clear"/>
          </w:tcPr>
          <w:p w14:paraId="B4350000">
            <w:pPr>
              <w:rPr>
                <w:sz w:val="20"/>
              </w:rPr>
            </w:pPr>
            <w:r>
              <w:rPr>
                <w:sz w:val="20"/>
              </w:rPr>
              <w:t>240</w:t>
            </w:r>
          </w:p>
        </w:tc>
        <w:tc>
          <w:tcPr>
            <w:tcW w:type="dxa" w:w="1438"/>
            <w:shd w:fill="auto" w:val="clear"/>
          </w:tcPr>
          <w:p w14:paraId="B5350000">
            <w:pPr>
              <w:ind/>
              <w:jc w:val="right"/>
              <w:rPr>
                <w:sz w:val="20"/>
              </w:rPr>
            </w:pPr>
            <w:r>
              <w:rPr>
                <w:sz w:val="20"/>
              </w:rPr>
              <w:t>3 877,24</w:t>
            </w:r>
          </w:p>
        </w:tc>
      </w:tr>
      <w:tr>
        <w:trPr>
          <w:trHeight w:hRule="atLeast" w:val="20"/>
        </w:trPr>
        <w:tc>
          <w:tcPr>
            <w:tcW w:type="dxa" w:w="4678"/>
            <w:shd w:fill="auto" w:val="clear"/>
          </w:tcPr>
          <w:p w14:paraId="B635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567"/>
            <w:shd w:fill="auto" w:val="clear"/>
          </w:tcPr>
          <w:p w14:paraId="B7350000">
            <w:pPr>
              <w:rPr>
                <w:sz w:val="20"/>
              </w:rPr>
            </w:pPr>
            <w:r>
              <w:rPr>
                <w:sz w:val="20"/>
              </w:rPr>
              <w:t>624</w:t>
            </w:r>
          </w:p>
        </w:tc>
        <w:tc>
          <w:tcPr>
            <w:tcW w:type="dxa" w:w="426"/>
            <w:shd w:fill="auto" w:val="clear"/>
          </w:tcPr>
          <w:p w14:paraId="B8350000">
            <w:pPr>
              <w:rPr>
                <w:sz w:val="20"/>
              </w:rPr>
            </w:pPr>
            <w:r>
              <w:rPr>
                <w:sz w:val="20"/>
              </w:rPr>
              <w:t>03</w:t>
            </w:r>
          </w:p>
        </w:tc>
        <w:tc>
          <w:tcPr>
            <w:tcW w:type="dxa" w:w="425"/>
            <w:shd w:fill="auto" w:val="clear"/>
          </w:tcPr>
          <w:p w14:paraId="B9350000">
            <w:pPr>
              <w:rPr>
                <w:sz w:val="20"/>
              </w:rPr>
            </w:pPr>
            <w:r>
              <w:rPr>
                <w:sz w:val="20"/>
              </w:rPr>
              <w:t>10</w:t>
            </w:r>
          </w:p>
        </w:tc>
        <w:tc>
          <w:tcPr>
            <w:tcW w:type="dxa" w:w="1559"/>
            <w:shd w:fill="auto" w:val="clear"/>
          </w:tcPr>
          <w:p w14:paraId="BA350000">
            <w:pPr>
              <w:rPr>
                <w:sz w:val="20"/>
              </w:rPr>
            </w:pPr>
            <w:r>
              <w:rPr>
                <w:sz w:val="20"/>
              </w:rPr>
              <w:t>16 3 03 00000</w:t>
            </w:r>
          </w:p>
        </w:tc>
        <w:tc>
          <w:tcPr>
            <w:tcW w:type="dxa" w:w="567"/>
            <w:shd w:fill="auto" w:val="clear"/>
          </w:tcPr>
          <w:p w14:paraId="BB350000">
            <w:pPr>
              <w:rPr>
                <w:sz w:val="20"/>
              </w:rPr>
            </w:pPr>
            <w:r>
              <w:rPr>
                <w:sz w:val="20"/>
              </w:rPr>
              <w:t>000</w:t>
            </w:r>
          </w:p>
        </w:tc>
        <w:tc>
          <w:tcPr>
            <w:tcW w:type="dxa" w:w="1438"/>
            <w:shd w:fill="auto" w:val="clear"/>
          </w:tcPr>
          <w:p w14:paraId="BC350000">
            <w:pPr>
              <w:ind/>
              <w:jc w:val="right"/>
              <w:rPr>
                <w:sz w:val="20"/>
              </w:rPr>
            </w:pPr>
            <w:r>
              <w:rPr>
                <w:sz w:val="20"/>
              </w:rPr>
              <w:t>23 365,94</w:t>
            </w:r>
          </w:p>
        </w:tc>
      </w:tr>
      <w:tr>
        <w:trPr>
          <w:trHeight w:hRule="atLeast" w:val="20"/>
        </w:trPr>
        <w:tc>
          <w:tcPr>
            <w:tcW w:type="dxa" w:w="4678"/>
            <w:shd w:fill="auto" w:val="clear"/>
          </w:tcPr>
          <w:p w14:paraId="BD35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BE350000">
            <w:pPr>
              <w:rPr>
                <w:sz w:val="20"/>
              </w:rPr>
            </w:pPr>
            <w:r>
              <w:rPr>
                <w:sz w:val="20"/>
              </w:rPr>
              <w:t>624</w:t>
            </w:r>
          </w:p>
        </w:tc>
        <w:tc>
          <w:tcPr>
            <w:tcW w:type="dxa" w:w="426"/>
            <w:shd w:fill="auto" w:val="clear"/>
          </w:tcPr>
          <w:p w14:paraId="BF350000">
            <w:pPr>
              <w:rPr>
                <w:sz w:val="20"/>
              </w:rPr>
            </w:pPr>
            <w:r>
              <w:rPr>
                <w:sz w:val="20"/>
              </w:rPr>
              <w:t>03</w:t>
            </w:r>
          </w:p>
        </w:tc>
        <w:tc>
          <w:tcPr>
            <w:tcW w:type="dxa" w:w="425"/>
            <w:shd w:fill="auto" w:val="clear"/>
          </w:tcPr>
          <w:p w14:paraId="C0350000">
            <w:pPr>
              <w:rPr>
                <w:sz w:val="20"/>
              </w:rPr>
            </w:pPr>
            <w:r>
              <w:rPr>
                <w:sz w:val="20"/>
              </w:rPr>
              <w:t>10</w:t>
            </w:r>
          </w:p>
        </w:tc>
        <w:tc>
          <w:tcPr>
            <w:tcW w:type="dxa" w:w="1559"/>
            <w:shd w:fill="auto" w:val="clear"/>
          </w:tcPr>
          <w:p w14:paraId="C1350000">
            <w:pPr>
              <w:rPr>
                <w:sz w:val="20"/>
              </w:rPr>
            </w:pPr>
            <w:r>
              <w:rPr>
                <w:sz w:val="20"/>
              </w:rPr>
              <w:t>16 3 03 20350</w:t>
            </w:r>
          </w:p>
        </w:tc>
        <w:tc>
          <w:tcPr>
            <w:tcW w:type="dxa" w:w="567"/>
            <w:shd w:fill="auto" w:val="clear"/>
          </w:tcPr>
          <w:p w14:paraId="C2350000">
            <w:pPr>
              <w:rPr>
                <w:sz w:val="20"/>
              </w:rPr>
            </w:pPr>
            <w:r>
              <w:rPr>
                <w:sz w:val="20"/>
              </w:rPr>
              <w:t>000</w:t>
            </w:r>
          </w:p>
        </w:tc>
        <w:tc>
          <w:tcPr>
            <w:tcW w:type="dxa" w:w="1438"/>
            <w:shd w:fill="auto" w:val="clear"/>
          </w:tcPr>
          <w:p w14:paraId="C3350000">
            <w:pPr>
              <w:ind/>
              <w:jc w:val="right"/>
              <w:rPr>
                <w:sz w:val="20"/>
              </w:rPr>
            </w:pPr>
            <w:r>
              <w:rPr>
                <w:sz w:val="20"/>
              </w:rPr>
              <w:t>23 365,94</w:t>
            </w:r>
          </w:p>
        </w:tc>
      </w:tr>
      <w:tr>
        <w:trPr>
          <w:trHeight w:hRule="atLeast" w:val="20"/>
        </w:trPr>
        <w:tc>
          <w:tcPr>
            <w:tcW w:type="dxa" w:w="4678"/>
            <w:shd w:fill="auto" w:val="clear"/>
          </w:tcPr>
          <w:p w14:paraId="C4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5350000">
            <w:pPr>
              <w:rPr>
                <w:sz w:val="20"/>
              </w:rPr>
            </w:pPr>
            <w:r>
              <w:rPr>
                <w:sz w:val="20"/>
              </w:rPr>
              <w:t>624</w:t>
            </w:r>
          </w:p>
        </w:tc>
        <w:tc>
          <w:tcPr>
            <w:tcW w:type="dxa" w:w="426"/>
            <w:shd w:fill="auto" w:val="clear"/>
          </w:tcPr>
          <w:p w14:paraId="C6350000">
            <w:pPr>
              <w:rPr>
                <w:sz w:val="20"/>
              </w:rPr>
            </w:pPr>
            <w:r>
              <w:rPr>
                <w:sz w:val="20"/>
              </w:rPr>
              <w:t>03</w:t>
            </w:r>
          </w:p>
        </w:tc>
        <w:tc>
          <w:tcPr>
            <w:tcW w:type="dxa" w:w="425"/>
            <w:shd w:fill="auto" w:val="clear"/>
          </w:tcPr>
          <w:p w14:paraId="C7350000">
            <w:pPr>
              <w:rPr>
                <w:sz w:val="20"/>
              </w:rPr>
            </w:pPr>
            <w:r>
              <w:rPr>
                <w:sz w:val="20"/>
              </w:rPr>
              <w:t>10</w:t>
            </w:r>
          </w:p>
        </w:tc>
        <w:tc>
          <w:tcPr>
            <w:tcW w:type="dxa" w:w="1559"/>
            <w:shd w:fill="auto" w:val="clear"/>
          </w:tcPr>
          <w:p w14:paraId="C8350000">
            <w:pPr>
              <w:rPr>
                <w:sz w:val="20"/>
              </w:rPr>
            </w:pPr>
            <w:r>
              <w:rPr>
                <w:sz w:val="20"/>
              </w:rPr>
              <w:t>16 3 03 20350</w:t>
            </w:r>
          </w:p>
        </w:tc>
        <w:tc>
          <w:tcPr>
            <w:tcW w:type="dxa" w:w="567"/>
            <w:shd w:fill="auto" w:val="clear"/>
          </w:tcPr>
          <w:p w14:paraId="C9350000">
            <w:pPr>
              <w:rPr>
                <w:sz w:val="20"/>
              </w:rPr>
            </w:pPr>
            <w:r>
              <w:rPr>
                <w:sz w:val="20"/>
              </w:rPr>
              <w:t>240</w:t>
            </w:r>
          </w:p>
        </w:tc>
        <w:tc>
          <w:tcPr>
            <w:tcW w:type="dxa" w:w="1438"/>
            <w:shd w:fill="auto" w:val="clear"/>
          </w:tcPr>
          <w:p w14:paraId="CA350000">
            <w:pPr>
              <w:ind/>
              <w:jc w:val="right"/>
              <w:rPr>
                <w:sz w:val="20"/>
              </w:rPr>
            </w:pPr>
            <w:r>
              <w:rPr>
                <w:sz w:val="20"/>
              </w:rPr>
              <w:t>23 365,94</w:t>
            </w:r>
          </w:p>
        </w:tc>
      </w:tr>
      <w:tr>
        <w:trPr>
          <w:trHeight w:hRule="atLeast" w:val="20"/>
        </w:trPr>
        <w:tc>
          <w:tcPr>
            <w:tcW w:type="dxa" w:w="4678"/>
            <w:shd w:fill="auto" w:val="clear"/>
          </w:tcPr>
          <w:p w14:paraId="CB35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567"/>
            <w:shd w:fill="auto" w:val="clear"/>
          </w:tcPr>
          <w:p w14:paraId="CC350000">
            <w:pPr>
              <w:rPr>
                <w:sz w:val="20"/>
              </w:rPr>
            </w:pPr>
            <w:r>
              <w:rPr>
                <w:sz w:val="20"/>
              </w:rPr>
              <w:t>624</w:t>
            </w:r>
          </w:p>
        </w:tc>
        <w:tc>
          <w:tcPr>
            <w:tcW w:type="dxa" w:w="426"/>
            <w:shd w:fill="auto" w:val="clear"/>
          </w:tcPr>
          <w:p w14:paraId="CD350000">
            <w:pPr>
              <w:rPr>
                <w:sz w:val="20"/>
              </w:rPr>
            </w:pPr>
            <w:r>
              <w:rPr>
                <w:sz w:val="20"/>
              </w:rPr>
              <w:t>03</w:t>
            </w:r>
          </w:p>
        </w:tc>
        <w:tc>
          <w:tcPr>
            <w:tcW w:type="dxa" w:w="425"/>
            <w:shd w:fill="auto" w:val="clear"/>
          </w:tcPr>
          <w:p w14:paraId="CE350000">
            <w:pPr>
              <w:rPr>
                <w:sz w:val="20"/>
              </w:rPr>
            </w:pPr>
            <w:r>
              <w:rPr>
                <w:sz w:val="20"/>
              </w:rPr>
              <w:t>10</w:t>
            </w:r>
          </w:p>
        </w:tc>
        <w:tc>
          <w:tcPr>
            <w:tcW w:type="dxa" w:w="1559"/>
            <w:shd w:fill="auto" w:val="clear"/>
          </w:tcPr>
          <w:p w14:paraId="CF350000">
            <w:pPr>
              <w:rPr>
                <w:sz w:val="20"/>
              </w:rPr>
            </w:pPr>
            <w:r>
              <w:rPr>
                <w:sz w:val="20"/>
              </w:rPr>
              <w:t>16 3 04 00000</w:t>
            </w:r>
          </w:p>
        </w:tc>
        <w:tc>
          <w:tcPr>
            <w:tcW w:type="dxa" w:w="567"/>
            <w:shd w:fill="auto" w:val="clear"/>
          </w:tcPr>
          <w:p w14:paraId="D0350000">
            <w:pPr>
              <w:rPr>
                <w:sz w:val="20"/>
              </w:rPr>
            </w:pPr>
            <w:r>
              <w:rPr>
                <w:sz w:val="20"/>
              </w:rPr>
              <w:t>000</w:t>
            </w:r>
          </w:p>
        </w:tc>
        <w:tc>
          <w:tcPr>
            <w:tcW w:type="dxa" w:w="1438"/>
            <w:shd w:fill="auto" w:val="clear"/>
          </w:tcPr>
          <w:p w14:paraId="D1350000">
            <w:pPr>
              <w:ind/>
              <w:jc w:val="right"/>
              <w:rPr>
                <w:sz w:val="20"/>
              </w:rPr>
            </w:pPr>
            <w:r>
              <w:rPr>
                <w:sz w:val="20"/>
              </w:rPr>
              <w:t>1 247,13</w:t>
            </w:r>
          </w:p>
        </w:tc>
      </w:tr>
      <w:tr>
        <w:trPr>
          <w:trHeight w:hRule="atLeast" w:val="20"/>
        </w:trPr>
        <w:tc>
          <w:tcPr>
            <w:tcW w:type="dxa" w:w="4678"/>
            <w:shd w:fill="auto" w:val="clear"/>
          </w:tcPr>
          <w:p w14:paraId="D235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D3350000">
            <w:pPr>
              <w:rPr>
                <w:sz w:val="20"/>
              </w:rPr>
            </w:pPr>
            <w:r>
              <w:rPr>
                <w:sz w:val="20"/>
              </w:rPr>
              <w:t>624</w:t>
            </w:r>
          </w:p>
        </w:tc>
        <w:tc>
          <w:tcPr>
            <w:tcW w:type="dxa" w:w="426"/>
            <w:shd w:fill="auto" w:val="clear"/>
          </w:tcPr>
          <w:p w14:paraId="D4350000">
            <w:pPr>
              <w:rPr>
                <w:sz w:val="20"/>
              </w:rPr>
            </w:pPr>
            <w:r>
              <w:rPr>
                <w:sz w:val="20"/>
              </w:rPr>
              <w:t>03</w:t>
            </w:r>
          </w:p>
        </w:tc>
        <w:tc>
          <w:tcPr>
            <w:tcW w:type="dxa" w:w="425"/>
            <w:shd w:fill="auto" w:val="clear"/>
          </w:tcPr>
          <w:p w14:paraId="D5350000">
            <w:pPr>
              <w:rPr>
                <w:sz w:val="20"/>
              </w:rPr>
            </w:pPr>
            <w:r>
              <w:rPr>
                <w:sz w:val="20"/>
              </w:rPr>
              <w:t>10</w:t>
            </w:r>
          </w:p>
        </w:tc>
        <w:tc>
          <w:tcPr>
            <w:tcW w:type="dxa" w:w="1559"/>
            <w:shd w:fill="auto" w:val="clear"/>
          </w:tcPr>
          <w:p w14:paraId="D6350000">
            <w:pPr>
              <w:rPr>
                <w:sz w:val="20"/>
              </w:rPr>
            </w:pPr>
            <w:r>
              <w:rPr>
                <w:sz w:val="20"/>
              </w:rPr>
              <w:t>16 3 04 20350</w:t>
            </w:r>
          </w:p>
        </w:tc>
        <w:tc>
          <w:tcPr>
            <w:tcW w:type="dxa" w:w="567"/>
            <w:shd w:fill="auto" w:val="clear"/>
          </w:tcPr>
          <w:p w14:paraId="D7350000">
            <w:pPr>
              <w:rPr>
                <w:sz w:val="20"/>
              </w:rPr>
            </w:pPr>
            <w:r>
              <w:rPr>
                <w:sz w:val="20"/>
              </w:rPr>
              <w:t>000</w:t>
            </w:r>
          </w:p>
        </w:tc>
        <w:tc>
          <w:tcPr>
            <w:tcW w:type="dxa" w:w="1438"/>
            <w:shd w:fill="auto" w:val="clear"/>
          </w:tcPr>
          <w:p w14:paraId="D8350000">
            <w:pPr>
              <w:ind/>
              <w:jc w:val="right"/>
              <w:rPr>
                <w:sz w:val="20"/>
              </w:rPr>
            </w:pPr>
            <w:r>
              <w:rPr>
                <w:sz w:val="20"/>
              </w:rPr>
              <w:t>1 247,13</w:t>
            </w:r>
          </w:p>
        </w:tc>
      </w:tr>
      <w:tr>
        <w:trPr>
          <w:trHeight w:hRule="atLeast" w:val="20"/>
        </w:trPr>
        <w:tc>
          <w:tcPr>
            <w:tcW w:type="dxa" w:w="4678"/>
            <w:shd w:fill="auto" w:val="clear"/>
          </w:tcPr>
          <w:p w14:paraId="D9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A350000">
            <w:pPr>
              <w:rPr>
                <w:sz w:val="20"/>
              </w:rPr>
            </w:pPr>
            <w:r>
              <w:rPr>
                <w:sz w:val="20"/>
              </w:rPr>
              <w:t>624</w:t>
            </w:r>
          </w:p>
        </w:tc>
        <w:tc>
          <w:tcPr>
            <w:tcW w:type="dxa" w:w="426"/>
            <w:shd w:fill="auto" w:val="clear"/>
          </w:tcPr>
          <w:p w14:paraId="DB350000">
            <w:pPr>
              <w:rPr>
                <w:sz w:val="20"/>
              </w:rPr>
            </w:pPr>
            <w:r>
              <w:rPr>
                <w:sz w:val="20"/>
              </w:rPr>
              <w:t>03</w:t>
            </w:r>
          </w:p>
        </w:tc>
        <w:tc>
          <w:tcPr>
            <w:tcW w:type="dxa" w:w="425"/>
            <w:shd w:fill="auto" w:val="clear"/>
          </w:tcPr>
          <w:p w14:paraId="DC350000">
            <w:pPr>
              <w:rPr>
                <w:sz w:val="20"/>
              </w:rPr>
            </w:pPr>
            <w:r>
              <w:rPr>
                <w:sz w:val="20"/>
              </w:rPr>
              <w:t>10</w:t>
            </w:r>
          </w:p>
        </w:tc>
        <w:tc>
          <w:tcPr>
            <w:tcW w:type="dxa" w:w="1559"/>
            <w:shd w:fill="auto" w:val="clear"/>
          </w:tcPr>
          <w:p w14:paraId="DD350000">
            <w:pPr>
              <w:rPr>
                <w:sz w:val="20"/>
              </w:rPr>
            </w:pPr>
            <w:r>
              <w:rPr>
                <w:sz w:val="20"/>
              </w:rPr>
              <w:t>16 3 04 20350</w:t>
            </w:r>
          </w:p>
        </w:tc>
        <w:tc>
          <w:tcPr>
            <w:tcW w:type="dxa" w:w="567"/>
            <w:shd w:fill="auto" w:val="clear"/>
          </w:tcPr>
          <w:p w14:paraId="DE350000">
            <w:pPr>
              <w:rPr>
                <w:sz w:val="20"/>
              </w:rPr>
            </w:pPr>
            <w:r>
              <w:rPr>
                <w:sz w:val="20"/>
              </w:rPr>
              <w:t>240</w:t>
            </w:r>
          </w:p>
        </w:tc>
        <w:tc>
          <w:tcPr>
            <w:tcW w:type="dxa" w:w="1438"/>
            <w:shd w:fill="auto" w:val="clear"/>
          </w:tcPr>
          <w:p w14:paraId="DF350000">
            <w:pPr>
              <w:ind/>
              <w:jc w:val="right"/>
              <w:rPr>
                <w:sz w:val="20"/>
              </w:rPr>
            </w:pPr>
            <w:r>
              <w:rPr>
                <w:sz w:val="20"/>
              </w:rPr>
              <w:t>1 247,13</w:t>
            </w:r>
          </w:p>
        </w:tc>
      </w:tr>
      <w:tr>
        <w:trPr>
          <w:trHeight w:hRule="atLeast" w:val="20"/>
        </w:trPr>
        <w:tc>
          <w:tcPr>
            <w:tcW w:type="dxa" w:w="4678"/>
            <w:shd w:fill="auto" w:val="clear"/>
          </w:tcPr>
          <w:p w14:paraId="E0350000">
            <w:pPr>
              <w:rPr>
                <w:sz w:val="20"/>
              </w:rPr>
            </w:pPr>
            <w:r>
              <w:rPr>
                <w:sz w:val="20"/>
              </w:rPr>
              <w:t>Подпрограмма «Обеспечение безопасности людей на водных объектах в границах города Ставрополя»</w:t>
            </w:r>
          </w:p>
        </w:tc>
        <w:tc>
          <w:tcPr>
            <w:tcW w:type="dxa" w:w="567"/>
            <w:shd w:fill="auto" w:val="clear"/>
          </w:tcPr>
          <w:p w14:paraId="E1350000">
            <w:pPr>
              <w:rPr>
                <w:sz w:val="20"/>
              </w:rPr>
            </w:pPr>
            <w:r>
              <w:rPr>
                <w:sz w:val="20"/>
              </w:rPr>
              <w:t>624</w:t>
            </w:r>
          </w:p>
        </w:tc>
        <w:tc>
          <w:tcPr>
            <w:tcW w:type="dxa" w:w="426"/>
            <w:shd w:fill="auto" w:val="clear"/>
          </w:tcPr>
          <w:p w14:paraId="E2350000">
            <w:pPr>
              <w:rPr>
                <w:sz w:val="20"/>
              </w:rPr>
            </w:pPr>
            <w:r>
              <w:rPr>
                <w:sz w:val="20"/>
              </w:rPr>
              <w:t>03</w:t>
            </w:r>
          </w:p>
        </w:tc>
        <w:tc>
          <w:tcPr>
            <w:tcW w:type="dxa" w:w="425"/>
            <w:shd w:fill="auto" w:val="clear"/>
          </w:tcPr>
          <w:p w14:paraId="E3350000">
            <w:pPr>
              <w:rPr>
                <w:sz w:val="20"/>
              </w:rPr>
            </w:pPr>
            <w:r>
              <w:rPr>
                <w:sz w:val="20"/>
              </w:rPr>
              <w:t>10</w:t>
            </w:r>
          </w:p>
        </w:tc>
        <w:tc>
          <w:tcPr>
            <w:tcW w:type="dxa" w:w="1559"/>
            <w:shd w:fill="auto" w:val="clear"/>
          </w:tcPr>
          <w:p w14:paraId="E4350000">
            <w:pPr>
              <w:rPr>
                <w:sz w:val="20"/>
              </w:rPr>
            </w:pPr>
            <w:r>
              <w:rPr>
                <w:sz w:val="20"/>
              </w:rPr>
              <w:t>16 4 00 00000</w:t>
            </w:r>
          </w:p>
        </w:tc>
        <w:tc>
          <w:tcPr>
            <w:tcW w:type="dxa" w:w="567"/>
            <w:shd w:fill="auto" w:val="clear"/>
          </w:tcPr>
          <w:p w14:paraId="E5350000">
            <w:pPr>
              <w:rPr>
                <w:sz w:val="20"/>
              </w:rPr>
            </w:pPr>
            <w:r>
              <w:rPr>
                <w:sz w:val="20"/>
              </w:rPr>
              <w:t>000</w:t>
            </w:r>
          </w:p>
        </w:tc>
        <w:tc>
          <w:tcPr>
            <w:tcW w:type="dxa" w:w="1438"/>
            <w:shd w:fill="auto" w:val="clear"/>
          </w:tcPr>
          <w:p w14:paraId="E6350000">
            <w:pPr>
              <w:ind/>
              <w:jc w:val="right"/>
              <w:rPr>
                <w:sz w:val="20"/>
              </w:rPr>
            </w:pPr>
            <w:r>
              <w:rPr>
                <w:sz w:val="20"/>
              </w:rPr>
              <w:t>393,32</w:t>
            </w:r>
          </w:p>
        </w:tc>
      </w:tr>
      <w:tr>
        <w:trPr>
          <w:trHeight w:hRule="atLeast" w:val="20"/>
        </w:trPr>
        <w:tc>
          <w:tcPr>
            <w:tcW w:type="dxa" w:w="4678"/>
            <w:shd w:fill="auto" w:val="clear"/>
          </w:tcPr>
          <w:p w14:paraId="E7350000">
            <w:pPr>
              <w:rPr>
                <w:sz w:val="20"/>
              </w:rPr>
            </w:pPr>
            <w:r>
              <w:rPr>
                <w:sz w:val="20"/>
              </w:rPr>
              <w:t xml:space="preserve">Основное мероприятие «Обеспечение безопасности </w:t>
            </w:r>
            <w:r>
              <w:rPr>
                <w:sz w:val="20"/>
              </w:rPr>
              <w:t>людей на водных объектах»</w:t>
            </w:r>
          </w:p>
        </w:tc>
        <w:tc>
          <w:tcPr>
            <w:tcW w:type="dxa" w:w="567"/>
            <w:shd w:fill="auto" w:val="clear"/>
          </w:tcPr>
          <w:p w14:paraId="E8350000">
            <w:pPr>
              <w:rPr>
                <w:sz w:val="20"/>
              </w:rPr>
            </w:pPr>
            <w:r>
              <w:rPr>
                <w:sz w:val="20"/>
              </w:rPr>
              <w:t>624</w:t>
            </w:r>
          </w:p>
        </w:tc>
        <w:tc>
          <w:tcPr>
            <w:tcW w:type="dxa" w:w="426"/>
            <w:shd w:fill="auto" w:val="clear"/>
          </w:tcPr>
          <w:p w14:paraId="E9350000">
            <w:pPr>
              <w:rPr>
                <w:sz w:val="20"/>
              </w:rPr>
            </w:pPr>
            <w:r>
              <w:rPr>
                <w:sz w:val="20"/>
              </w:rPr>
              <w:t>03</w:t>
            </w:r>
          </w:p>
        </w:tc>
        <w:tc>
          <w:tcPr>
            <w:tcW w:type="dxa" w:w="425"/>
            <w:shd w:fill="auto" w:val="clear"/>
          </w:tcPr>
          <w:p w14:paraId="EA350000">
            <w:pPr>
              <w:rPr>
                <w:sz w:val="20"/>
              </w:rPr>
            </w:pPr>
            <w:r>
              <w:rPr>
                <w:sz w:val="20"/>
              </w:rPr>
              <w:t>10</w:t>
            </w:r>
          </w:p>
        </w:tc>
        <w:tc>
          <w:tcPr>
            <w:tcW w:type="dxa" w:w="1559"/>
            <w:shd w:fill="auto" w:val="clear"/>
          </w:tcPr>
          <w:p w14:paraId="EB350000">
            <w:pPr>
              <w:rPr>
                <w:sz w:val="20"/>
              </w:rPr>
            </w:pPr>
            <w:r>
              <w:rPr>
                <w:sz w:val="20"/>
              </w:rPr>
              <w:t>16 4 01 00000</w:t>
            </w:r>
          </w:p>
        </w:tc>
        <w:tc>
          <w:tcPr>
            <w:tcW w:type="dxa" w:w="567"/>
            <w:shd w:fill="auto" w:val="clear"/>
          </w:tcPr>
          <w:p w14:paraId="EC350000">
            <w:pPr>
              <w:rPr>
                <w:sz w:val="20"/>
              </w:rPr>
            </w:pPr>
            <w:r>
              <w:rPr>
                <w:sz w:val="20"/>
              </w:rPr>
              <w:t>000</w:t>
            </w:r>
          </w:p>
        </w:tc>
        <w:tc>
          <w:tcPr>
            <w:tcW w:type="dxa" w:w="1438"/>
            <w:shd w:fill="auto" w:val="clear"/>
          </w:tcPr>
          <w:p w14:paraId="ED350000">
            <w:pPr>
              <w:ind/>
              <w:jc w:val="right"/>
              <w:rPr>
                <w:sz w:val="20"/>
              </w:rPr>
            </w:pPr>
            <w:r>
              <w:rPr>
                <w:sz w:val="20"/>
              </w:rPr>
              <w:t>393,32</w:t>
            </w:r>
          </w:p>
        </w:tc>
      </w:tr>
      <w:tr>
        <w:trPr>
          <w:trHeight w:hRule="atLeast" w:val="20"/>
        </w:trPr>
        <w:tc>
          <w:tcPr>
            <w:tcW w:type="dxa" w:w="4678"/>
            <w:shd w:fill="auto" w:val="clear"/>
          </w:tcPr>
          <w:p w14:paraId="EE350000">
            <w:pPr>
              <w:rPr>
                <w:sz w:val="20"/>
              </w:rPr>
            </w:pPr>
            <w:r>
              <w:rPr>
                <w:sz w:val="20"/>
              </w:rPr>
              <w:t>Расходы на обеспечение безопасности людей на водных объектах</w:t>
            </w:r>
          </w:p>
        </w:tc>
        <w:tc>
          <w:tcPr>
            <w:tcW w:type="dxa" w:w="567"/>
            <w:shd w:fill="auto" w:val="clear"/>
          </w:tcPr>
          <w:p w14:paraId="EF350000">
            <w:pPr>
              <w:rPr>
                <w:sz w:val="20"/>
              </w:rPr>
            </w:pPr>
            <w:r>
              <w:rPr>
                <w:sz w:val="20"/>
              </w:rPr>
              <w:t>624</w:t>
            </w:r>
          </w:p>
        </w:tc>
        <w:tc>
          <w:tcPr>
            <w:tcW w:type="dxa" w:w="426"/>
            <w:shd w:fill="auto" w:val="clear"/>
          </w:tcPr>
          <w:p w14:paraId="F0350000">
            <w:pPr>
              <w:rPr>
                <w:sz w:val="20"/>
              </w:rPr>
            </w:pPr>
            <w:r>
              <w:rPr>
                <w:sz w:val="20"/>
              </w:rPr>
              <w:t>03</w:t>
            </w:r>
          </w:p>
        </w:tc>
        <w:tc>
          <w:tcPr>
            <w:tcW w:type="dxa" w:w="425"/>
            <w:shd w:fill="auto" w:val="clear"/>
          </w:tcPr>
          <w:p w14:paraId="F1350000">
            <w:pPr>
              <w:rPr>
                <w:sz w:val="20"/>
              </w:rPr>
            </w:pPr>
            <w:r>
              <w:rPr>
                <w:sz w:val="20"/>
              </w:rPr>
              <w:t>10</w:t>
            </w:r>
          </w:p>
        </w:tc>
        <w:tc>
          <w:tcPr>
            <w:tcW w:type="dxa" w:w="1559"/>
            <w:shd w:fill="auto" w:val="clear"/>
          </w:tcPr>
          <w:p w14:paraId="F2350000">
            <w:pPr>
              <w:rPr>
                <w:sz w:val="20"/>
              </w:rPr>
            </w:pPr>
            <w:r>
              <w:rPr>
                <w:sz w:val="20"/>
              </w:rPr>
              <w:t>16 4 01 20150</w:t>
            </w:r>
          </w:p>
        </w:tc>
        <w:tc>
          <w:tcPr>
            <w:tcW w:type="dxa" w:w="567"/>
            <w:shd w:fill="auto" w:val="clear"/>
          </w:tcPr>
          <w:p w14:paraId="F3350000">
            <w:pPr>
              <w:rPr>
                <w:sz w:val="20"/>
              </w:rPr>
            </w:pPr>
            <w:r>
              <w:rPr>
                <w:sz w:val="20"/>
              </w:rPr>
              <w:t>000</w:t>
            </w:r>
          </w:p>
        </w:tc>
        <w:tc>
          <w:tcPr>
            <w:tcW w:type="dxa" w:w="1438"/>
            <w:shd w:fill="auto" w:val="clear"/>
          </w:tcPr>
          <w:p w14:paraId="F4350000">
            <w:pPr>
              <w:ind/>
              <w:jc w:val="right"/>
              <w:rPr>
                <w:sz w:val="20"/>
              </w:rPr>
            </w:pPr>
            <w:r>
              <w:rPr>
                <w:sz w:val="20"/>
              </w:rPr>
              <w:t>393,32</w:t>
            </w:r>
          </w:p>
        </w:tc>
      </w:tr>
      <w:tr>
        <w:trPr>
          <w:trHeight w:hRule="atLeast" w:val="20"/>
        </w:trPr>
        <w:tc>
          <w:tcPr>
            <w:tcW w:type="dxa" w:w="4678"/>
            <w:shd w:fill="auto" w:val="clear"/>
          </w:tcPr>
          <w:p w14:paraId="F5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6350000">
            <w:pPr>
              <w:rPr>
                <w:sz w:val="20"/>
              </w:rPr>
            </w:pPr>
            <w:r>
              <w:rPr>
                <w:sz w:val="20"/>
              </w:rPr>
              <w:t>624</w:t>
            </w:r>
          </w:p>
        </w:tc>
        <w:tc>
          <w:tcPr>
            <w:tcW w:type="dxa" w:w="426"/>
            <w:shd w:fill="auto" w:val="clear"/>
          </w:tcPr>
          <w:p w14:paraId="F7350000">
            <w:pPr>
              <w:rPr>
                <w:sz w:val="20"/>
              </w:rPr>
            </w:pPr>
            <w:r>
              <w:rPr>
                <w:sz w:val="20"/>
              </w:rPr>
              <w:t>03</w:t>
            </w:r>
          </w:p>
        </w:tc>
        <w:tc>
          <w:tcPr>
            <w:tcW w:type="dxa" w:w="425"/>
            <w:shd w:fill="auto" w:val="clear"/>
          </w:tcPr>
          <w:p w14:paraId="F8350000">
            <w:pPr>
              <w:rPr>
                <w:sz w:val="20"/>
              </w:rPr>
            </w:pPr>
            <w:r>
              <w:rPr>
                <w:sz w:val="20"/>
              </w:rPr>
              <w:t>10</w:t>
            </w:r>
          </w:p>
        </w:tc>
        <w:tc>
          <w:tcPr>
            <w:tcW w:type="dxa" w:w="1559"/>
            <w:shd w:fill="auto" w:val="clear"/>
          </w:tcPr>
          <w:p w14:paraId="F9350000">
            <w:pPr>
              <w:rPr>
                <w:sz w:val="20"/>
              </w:rPr>
            </w:pPr>
            <w:r>
              <w:rPr>
                <w:sz w:val="20"/>
              </w:rPr>
              <w:t>16 4 01 20150</w:t>
            </w:r>
          </w:p>
        </w:tc>
        <w:tc>
          <w:tcPr>
            <w:tcW w:type="dxa" w:w="567"/>
            <w:shd w:fill="auto" w:val="clear"/>
          </w:tcPr>
          <w:p w14:paraId="FA350000">
            <w:pPr>
              <w:rPr>
                <w:sz w:val="20"/>
              </w:rPr>
            </w:pPr>
            <w:r>
              <w:rPr>
                <w:sz w:val="20"/>
              </w:rPr>
              <w:t>240</w:t>
            </w:r>
          </w:p>
        </w:tc>
        <w:tc>
          <w:tcPr>
            <w:tcW w:type="dxa" w:w="1438"/>
            <w:shd w:fill="auto" w:val="clear"/>
          </w:tcPr>
          <w:p w14:paraId="FB350000">
            <w:pPr>
              <w:ind/>
              <w:jc w:val="right"/>
              <w:rPr>
                <w:sz w:val="20"/>
              </w:rPr>
            </w:pPr>
            <w:r>
              <w:rPr>
                <w:sz w:val="20"/>
              </w:rPr>
              <w:t>388,12</w:t>
            </w:r>
          </w:p>
        </w:tc>
      </w:tr>
      <w:tr>
        <w:trPr>
          <w:trHeight w:hRule="atLeast" w:val="20"/>
        </w:trPr>
        <w:tc>
          <w:tcPr>
            <w:tcW w:type="dxa" w:w="4678"/>
            <w:shd w:fill="auto" w:val="clear"/>
          </w:tcPr>
          <w:p w14:paraId="FC350000">
            <w:pPr>
              <w:rPr>
                <w:sz w:val="20"/>
              </w:rPr>
            </w:pPr>
            <w:r>
              <w:rPr>
                <w:sz w:val="20"/>
              </w:rPr>
              <w:t>Уплата налогов, сборов и иных платежей</w:t>
            </w:r>
          </w:p>
        </w:tc>
        <w:tc>
          <w:tcPr>
            <w:tcW w:type="dxa" w:w="567"/>
            <w:shd w:fill="auto" w:val="clear"/>
          </w:tcPr>
          <w:p w14:paraId="FD350000">
            <w:pPr>
              <w:rPr>
                <w:sz w:val="20"/>
              </w:rPr>
            </w:pPr>
            <w:r>
              <w:rPr>
                <w:sz w:val="20"/>
              </w:rPr>
              <w:t>624</w:t>
            </w:r>
          </w:p>
        </w:tc>
        <w:tc>
          <w:tcPr>
            <w:tcW w:type="dxa" w:w="426"/>
            <w:shd w:fill="auto" w:val="clear"/>
          </w:tcPr>
          <w:p w14:paraId="FE350000">
            <w:pPr>
              <w:rPr>
                <w:sz w:val="20"/>
              </w:rPr>
            </w:pPr>
            <w:r>
              <w:rPr>
                <w:sz w:val="20"/>
              </w:rPr>
              <w:t>03</w:t>
            </w:r>
          </w:p>
        </w:tc>
        <w:tc>
          <w:tcPr>
            <w:tcW w:type="dxa" w:w="425"/>
            <w:shd w:fill="auto" w:val="clear"/>
          </w:tcPr>
          <w:p w14:paraId="FF350000">
            <w:pPr>
              <w:rPr>
                <w:sz w:val="20"/>
              </w:rPr>
            </w:pPr>
            <w:r>
              <w:rPr>
                <w:sz w:val="20"/>
              </w:rPr>
              <w:t>10</w:t>
            </w:r>
          </w:p>
        </w:tc>
        <w:tc>
          <w:tcPr>
            <w:tcW w:type="dxa" w:w="1559"/>
            <w:shd w:fill="auto" w:val="clear"/>
          </w:tcPr>
          <w:p w14:paraId="00360000">
            <w:pPr>
              <w:rPr>
                <w:sz w:val="20"/>
              </w:rPr>
            </w:pPr>
            <w:r>
              <w:rPr>
                <w:sz w:val="20"/>
              </w:rPr>
              <w:t>16 4 01 20150</w:t>
            </w:r>
          </w:p>
        </w:tc>
        <w:tc>
          <w:tcPr>
            <w:tcW w:type="dxa" w:w="567"/>
            <w:shd w:fill="auto" w:val="clear"/>
          </w:tcPr>
          <w:p w14:paraId="01360000">
            <w:pPr>
              <w:rPr>
                <w:sz w:val="20"/>
              </w:rPr>
            </w:pPr>
            <w:r>
              <w:rPr>
                <w:sz w:val="20"/>
              </w:rPr>
              <w:t>850</w:t>
            </w:r>
          </w:p>
        </w:tc>
        <w:tc>
          <w:tcPr>
            <w:tcW w:type="dxa" w:w="1438"/>
            <w:shd w:fill="auto" w:val="clear"/>
          </w:tcPr>
          <w:p w14:paraId="02360000">
            <w:pPr>
              <w:ind/>
              <w:jc w:val="right"/>
              <w:rPr>
                <w:sz w:val="20"/>
              </w:rPr>
            </w:pPr>
            <w:r>
              <w:rPr>
                <w:sz w:val="20"/>
              </w:rPr>
              <w:t>5,20</w:t>
            </w:r>
          </w:p>
        </w:tc>
      </w:tr>
      <w:tr>
        <w:trPr>
          <w:trHeight w:hRule="atLeast" w:val="20"/>
        </w:trPr>
        <w:tc>
          <w:tcPr>
            <w:tcW w:type="dxa" w:w="4678"/>
            <w:shd w:fill="auto" w:val="clear"/>
          </w:tcPr>
          <w:p w14:paraId="0336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567"/>
            <w:shd w:fill="auto" w:val="clear"/>
          </w:tcPr>
          <w:p w14:paraId="04360000">
            <w:pPr>
              <w:rPr>
                <w:sz w:val="20"/>
              </w:rPr>
            </w:pPr>
            <w:r>
              <w:rPr>
                <w:sz w:val="20"/>
              </w:rPr>
              <w:t>624</w:t>
            </w:r>
          </w:p>
        </w:tc>
        <w:tc>
          <w:tcPr>
            <w:tcW w:type="dxa" w:w="426"/>
            <w:shd w:fill="auto" w:val="clear"/>
          </w:tcPr>
          <w:p w14:paraId="05360000">
            <w:pPr>
              <w:rPr>
                <w:sz w:val="20"/>
              </w:rPr>
            </w:pPr>
            <w:r>
              <w:rPr>
                <w:sz w:val="20"/>
              </w:rPr>
              <w:t>03</w:t>
            </w:r>
          </w:p>
        </w:tc>
        <w:tc>
          <w:tcPr>
            <w:tcW w:type="dxa" w:w="425"/>
            <w:shd w:fill="auto" w:val="clear"/>
          </w:tcPr>
          <w:p w14:paraId="06360000">
            <w:pPr>
              <w:rPr>
                <w:sz w:val="20"/>
              </w:rPr>
            </w:pPr>
            <w:r>
              <w:rPr>
                <w:sz w:val="20"/>
              </w:rPr>
              <w:t>10</w:t>
            </w:r>
          </w:p>
        </w:tc>
        <w:tc>
          <w:tcPr>
            <w:tcW w:type="dxa" w:w="1559"/>
            <w:shd w:fill="auto" w:val="clear"/>
          </w:tcPr>
          <w:p w14:paraId="07360000">
            <w:pPr>
              <w:rPr>
                <w:sz w:val="20"/>
              </w:rPr>
            </w:pPr>
            <w:r>
              <w:rPr>
                <w:sz w:val="20"/>
              </w:rPr>
              <w:t>85 0 00 00000</w:t>
            </w:r>
          </w:p>
        </w:tc>
        <w:tc>
          <w:tcPr>
            <w:tcW w:type="dxa" w:w="567"/>
            <w:shd w:fill="auto" w:val="clear"/>
          </w:tcPr>
          <w:p w14:paraId="08360000">
            <w:pPr>
              <w:rPr>
                <w:sz w:val="20"/>
              </w:rPr>
            </w:pPr>
            <w:r>
              <w:rPr>
                <w:sz w:val="20"/>
              </w:rPr>
              <w:t>000</w:t>
            </w:r>
          </w:p>
        </w:tc>
        <w:tc>
          <w:tcPr>
            <w:tcW w:type="dxa" w:w="1438"/>
            <w:shd w:fill="auto" w:val="clear"/>
          </w:tcPr>
          <w:p w14:paraId="09360000">
            <w:pPr>
              <w:ind/>
              <w:jc w:val="right"/>
              <w:rPr>
                <w:sz w:val="20"/>
              </w:rPr>
            </w:pPr>
            <w:r>
              <w:rPr>
                <w:sz w:val="20"/>
              </w:rPr>
              <w:t>20 935,76</w:t>
            </w:r>
          </w:p>
        </w:tc>
      </w:tr>
      <w:tr>
        <w:trPr>
          <w:trHeight w:hRule="atLeast" w:val="20"/>
        </w:trPr>
        <w:tc>
          <w:tcPr>
            <w:tcW w:type="dxa" w:w="4678"/>
            <w:shd w:fill="auto" w:val="clear"/>
          </w:tcPr>
          <w:p w14:paraId="0A36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567"/>
            <w:shd w:fill="auto" w:val="clear"/>
          </w:tcPr>
          <w:p w14:paraId="0B360000">
            <w:pPr>
              <w:rPr>
                <w:sz w:val="20"/>
              </w:rPr>
            </w:pPr>
            <w:r>
              <w:rPr>
                <w:sz w:val="20"/>
              </w:rPr>
              <w:t>624</w:t>
            </w:r>
          </w:p>
        </w:tc>
        <w:tc>
          <w:tcPr>
            <w:tcW w:type="dxa" w:w="426"/>
            <w:shd w:fill="auto" w:val="clear"/>
          </w:tcPr>
          <w:p w14:paraId="0C360000">
            <w:pPr>
              <w:rPr>
                <w:sz w:val="20"/>
              </w:rPr>
            </w:pPr>
            <w:r>
              <w:rPr>
                <w:sz w:val="20"/>
              </w:rPr>
              <w:t>03</w:t>
            </w:r>
          </w:p>
        </w:tc>
        <w:tc>
          <w:tcPr>
            <w:tcW w:type="dxa" w:w="425"/>
            <w:shd w:fill="auto" w:val="clear"/>
          </w:tcPr>
          <w:p w14:paraId="0D360000">
            <w:pPr>
              <w:rPr>
                <w:sz w:val="20"/>
              </w:rPr>
            </w:pPr>
            <w:r>
              <w:rPr>
                <w:sz w:val="20"/>
              </w:rPr>
              <w:t>10</w:t>
            </w:r>
          </w:p>
        </w:tc>
        <w:tc>
          <w:tcPr>
            <w:tcW w:type="dxa" w:w="1559"/>
            <w:shd w:fill="auto" w:val="clear"/>
          </w:tcPr>
          <w:p w14:paraId="0E360000">
            <w:pPr>
              <w:rPr>
                <w:sz w:val="20"/>
              </w:rPr>
            </w:pPr>
            <w:r>
              <w:rPr>
                <w:sz w:val="20"/>
              </w:rPr>
              <w:t>85 1 00 00000</w:t>
            </w:r>
          </w:p>
        </w:tc>
        <w:tc>
          <w:tcPr>
            <w:tcW w:type="dxa" w:w="567"/>
            <w:shd w:fill="auto" w:val="clear"/>
          </w:tcPr>
          <w:p w14:paraId="0F360000">
            <w:pPr>
              <w:rPr>
                <w:sz w:val="20"/>
              </w:rPr>
            </w:pPr>
            <w:r>
              <w:rPr>
                <w:sz w:val="20"/>
              </w:rPr>
              <w:t>000</w:t>
            </w:r>
          </w:p>
        </w:tc>
        <w:tc>
          <w:tcPr>
            <w:tcW w:type="dxa" w:w="1438"/>
            <w:shd w:fill="auto" w:val="clear"/>
          </w:tcPr>
          <w:p w14:paraId="10360000">
            <w:pPr>
              <w:ind/>
              <w:jc w:val="right"/>
              <w:rPr>
                <w:sz w:val="20"/>
              </w:rPr>
            </w:pPr>
            <w:r>
              <w:rPr>
                <w:sz w:val="20"/>
              </w:rPr>
              <w:t>20 935,76</w:t>
            </w:r>
          </w:p>
        </w:tc>
      </w:tr>
      <w:tr>
        <w:trPr>
          <w:trHeight w:hRule="atLeast" w:val="20"/>
        </w:trPr>
        <w:tc>
          <w:tcPr>
            <w:tcW w:type="dxa" w:w="4678"/>
            <w:shd w:fill="auto" w:val="clear"/>
          </w:tcPr>
          <w:p w14:paraId="1136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12360000">
            <w:pPr>
              <w:rPr>
                <w:sz w:val="20"/>
              </w:rPr>
            </w:pPr>
            <w:r>
              <w:rPr>
                <w:sz w:val="20"/>
              </w:rPr>
              <w:t>624</w:t>
            </w:r>
          </w:p>
        </w:tc>
        <w:tc>
          <w:tcPr>
            <w:tcW w:type="dxa" w:w="426"/>
            <w:shd w:fill="auto" w:val="clear"/>
          </w:tcPr>
          <w:p w14:paraId="13360000">
            <w:pPr>
              <w:rPr>
                <w:sz w:val="20"/>
              </w:rPr>
            </w:pPr>
            <w:r>
              <w:rPr>
                <w:sz w:val="20"/>
              </w:rPr>
              <w:t>03</w:t>
            </w:r>
          </w:p>
        </w:tc>
        <w:tc>
          <w:tcPr>
            <w:tcW w:type="dxa" w:w="425"/>
            <w:shd w:fill="auto" w:val="clear"/>
          </w:tcPr>
          <w:p w14:paraId="14360000">
            <w:pPr>
              <w:rPr>
                <w:sz w:val="20"/>
              </w:rPr>
            </w:pPr>
            <w:r>
              <w:rPr>
                <w:sz w:val="20"/>
              </w:rPr>
              <w:t>10</w:t>
            </w:r>
          </w:p>
        </w:tc>
        <w:tc>
          <w:tcPr>
            <w:tcW w:type="dxa" w:w="1559"/>
            <w:shd w:fill="auto" w:val="clear"/>
          </w:tcPr>
          <w:p w14:paraId="15360000">
            <w:pPr>
              <w:rPr>
                <w:sz w:val="20"/>
              </w:rPr>
            </w:pPr>
            <w:r>
              <w:rPr>
                <w:sz w:val="20"/>
              </w:rPr>
              <w:t>85 1 00 10010</w:t>
            </w:r>
          </w:p>
        </w:tc>
        <w:tc>
          <w:tcPr>
            <w:tcW w:type="dxa" w:w="567"/>
            <w:shd w:fill="auto" w:val="clear"/>
          </w:tcPr>
          <w:p w14:paraId="16360000">
            <w:pPr>
              <w:rPr>
                <w:sz w:val="20"/>
              </w:rPr>
            </w:pPr>
            <w:r>
              <w:rPr>
                <w:sz w:val="20"/>
              </w:rPr>
              <w:t>000</w:t>
            </w:r>
          </w:p>
        </w:tc>
        <w:tc>
          <w:tcPr>
            <w:tcW w:type="dxa" w:w="1438"/>
            <w:shd w:fill="auto" w:val="clear"/>
          </w:tcPr>
          <w:p w14:paraId="17360000">
            <w:pPr>
              <w:ind/>
              <w:jc w:val="right"/>
              <w:rPr>
                <w:sz w:val="20"/>
              </w:rPr>
            </w:pPr>
            <w:r>
              <w:rPr>
                <w:sz w:val="20"/>
              </w:rPr>
              <w:t>1 335,43</w:t>
            </w:r>
          </w:p>
        </w:tc>
      </w:tr>
      <w:tr>
        <w:trPr>
          <w:trHeight w:hRule="atLeast" w:val="20"/>
        </w:trPr>
        <w:tc>
          <w:tcPr>
            <w:tcW w:type="dxa" w:w="4678"/>
            <w:shd w:fill="auto" w:val="clear"/>
          </w:tcPr>
          <w:p w14:paraId="18360000">
            <w:pPr>
              <w:rPr>
                <w:sz w:val="20"/>
              </w:rPr>
            </w:pPr>
            <w:r>
              <w:rPr>
                <w:sz w:val="20"/>
              </w:rPr>
              <w:t>Расходы на выплаты персоналу государственных (муниципальных) органов</w:t>
            </w:r>
          </w:p>
        </w:tc>
        <w:tc>
          <w:tcPr>
            <w:tcW w:type="dxa" w:w="567"/>
            <w:shd w:fill="auto" w:val="clear"/>
          </w:tcPr>
          <w:p w14:paraId="19360000">
            <w:pPr>
              <w:rPr>
                <w:sz w:val="20"/>
              </w:rPr>
            </w:pPr>
            <w:r>
              <w:rPr>
                <w:sz w:val="20"/>
              </w:rPr>
              <w:t>624</w:t>
            </w:r>
          </w:p>
        </w:tc>
        <w:tc>
          <w:tcPr>
            <w:tcW w:type="dxa" w:w="426"/>
            <w:shd w:fill="auto" w:val="clear"/>
          </w:tcPr>
          <w:p w14:paraId="1A360000">
            <w:pPr>
              <w:rPr>
                <w:sz w:val="20"/>
              </w:rPr>
            </w:pPr>
            <w:r>
              <w:rPr>
                <w:sz w:val="20"/>
              </w:rPr>
              <w:t>03</w:t>
            </w:r>
          </w:p>
        </w:tc>
        <w:tc>
          <w:tcPr>
            <w:tcW w:type="dxa" w:w="425"/>
            <w:shd w:fill="auto" w:val="clear"/>
          </w:tcPr>
          <w:p w14:paraId="1B360000">
            <w:pPr>
              <w:rPr>
                <w:sz w:val="20"/>
              </w:rPr>
            </w:pPr>
            <w:r>
              <w:rPr>
                <w:sz w:val="20"/>
              </w:rPr>
              <w:t>10</w:t>
            </w:r>
          </w:p>
        </w:tc>
        <w:tc>
          <w:tcPr>
            <w:tcW w:type="dxa" w:w="1559"/>
            <w:shd w:fill="auto" w:val="clear"/>
          </w:tcPr>
          <w:p w14:paraId="1C360000">
            <w:pPr>
              <w:rPr>
                <w:sz w:val="20"/>
              </w:rPr>
            </w:pPr>
            <w:r>
              <w:rPr>
                <w:sz w:val="20"/>
              </w:rPr>
              <w:t>85 1 00 10010</w:t>
            </w:r>
          </w:p>
        </w:tc>
        <w:tc>
          <w:tcPr>
            <w:tcW w:type="dxa" w:w="567"/>
            <w:shd w:fill="auto" w:val="clear"/>
          </w:tcPr>
          <w:p w14:paraId="1D360000">
            <w:pPr>
              <w:rPr>
                <w:sz w:val="20"/>
              </w:rPr>
            </w:pPr>
            <w:r>
              <w:rPr>
                <w:sz w:val="20"/>
              </w:rPr>
              <w:t>120</w:t>
            </w:r>
          </w:p>
        </w:tc>
        <w:tc>
          <w:tcPr>
            <w:tcW w:type="dxa" w:w="1438"/>
            <w:shd w:fill="auto" w:val="clear"/>
          </w:tcPr>
          <w:p w14:paraId="1E360000">
            <w:pPr>
              <w:ind/>
              <w:jc w:val="right"/>
              <w:rPr>
                <w:sz w:val="20"/>
              </w:rPr>
            </w:pPr>
            <w:r>
              <w:rPr>
                <w:sz w:val="20"/>
              </w:rPr>
              <w:t>354,61</w:t>
            </w:r>
          </w:p>
        </w:tc>
      </w:tr>
      <w:tr>
        <w:trPr>
          <w:trHeight w:hRule="atLeast" w:val="20"/>
        </w:trPr>
        <w:tc>
          <w:tcPr>
            <w:tcW w:type="dxa" w:w="4678"/>
            <w:shd w:fill="auto" w:val="clear"/>
          </w:tcPr>
          <w:p w14:paraId="1F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0360000">
            <w:pPr>
              <w:rPr>
                <w:sz w:val="20"/>
              </w:rPr>
            </w:pPr>
            <w:r>
              <w:rPr>
                <w:sz w:val="20"/>
              </w:rPr>
              <w:t>624</w:t>
            </w:r>
          </w:p>
        </w:tc>
        <w:tc>
          <w:tcPr>
            <w:tcW w:type="dxa" w:w="426"/>
            <w:shd w:fill="auto" w:val="clear"/>
          </w:tcPr>
          <w:p w14:paraId="21360000">
            <w:pPr>
              <w:rPr>
                <w:sz w:val="20"/>
              </w:rPr>
            </w:pPr>
            <w:r>
              <w:rPr>
                <w:sz w:val="20"/>
              </w:rPr>
              <w:t>03</w:t>
            </w:r>
          </w:p>
        </w:tc>
        <w:tc>
          <w:tcPr>
            <w:tcW w:type="dxa" w:w="425"/>
            <w:shd w:fill="auto" w:val="clear"/>
          </w:tcPr>
          <w:p w14:paraId="22360000">
            <w:pPr>
              <w:rPr>
                <w:sz w:val="20"/>
              </w:rPr>
            </w:pPr>
            <w:r>
              <w:rPr>
                <w:sz w:val="20"/>
              </w:rPr>
              <w:t>10</w:t>
            </w:r>
          </w:p>
        </w:tc>
        <w:tc>
          <w:tcPr>
            <w:tcW w:type="dxa" w:w="1559"/>
            <w:shd w:fill="auto" w:val="clear"/>
          </w:tcPr>
          <w:p w14:paraId="23360000">
            <w:pPr>
              <w:rPr>
                <w:sz w:val="20"/>
              </w:rPr>
            </w:pPr>
            <w:r>
              <w:rPr>
                <w:sz w:val="20"/>
              </w:rPr>
              <w:t>85 1 00 10010</w:t>
            </w:r>
          </w:p>
        </w:tc>
        <w:tc>
          <w:tcPr>
            <w:tcW w:type="dxa" w:w="567"/>
            <w:shd w:fill="auto" w:val="clear"/>
          </w:tcPr>
          <w:p w14:paraId="24360000">
            <w:pPr>
              <w:rPr>
                <w:sz w:val="20"/>
              </w:rPr>
            </w:pPr>
            <w:r>
              <w:rPr>
                <w:sz w:val="20"/>
              </w:rPr>
              <w:t>240</w:t>
            </w:r>
          </w:p>
        </w:tc>
        <w:tc>
          <w:tcPr>
            <w:tcW w:type="dxa" w:w="1438"/>
            <w:shd w:fill="auto" w:val="clear"/>
          </w:tcPr>
          <w:p w14:paraId="25360000">
            <w:pPr>
              <w:ind/>
              <w:jc w:val="right"/>
              <w:rPr>
                <w:sz w:val="20"/>
              </w:rPr>
            </w:pPr>
            <w:r>
              <w:rPr>
                <w:sz w:val="20"/>
              </w:rPr>
              <w:t>980,82</w:t>
            </w:r>
          </w:p>
        </w:tc>
      </w:tr>
      <w:tr>
        <w:trPr>
          <w:trHeight w:hRule="atLeast" w:val="20"/>
        </w:trPr>
        <w:tc>
          <w:tcPr>
            <w:tcW w:type="dxa" w:w="4678"/>
            <w:shd w:fill="auto" w:val="clear"/>
          </w:tcPr>
          <w:p w14:paraId="263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27360000">
            <w:pPr>
              <w:rPr>
                <w:sz w:val="20"/>
              </w:rPr>
            </w:pPr>
            <w:r>
              <w:rPr>
                <w:sz w:val="20"/>
              </w:rPr>
              <w:t>624</w:t>
            </w:r>
          </w:p>
        </w:tc>
        <w:tc>
          <w:tcPr>
            <w:tcW w:type="dxa" w:w="426"/>
            <w:shd w:fill="auto" w:val="clear"/>
          </w:tcPr>
          <w:p w14:paraId="28360000">
            <w:pPr>
              <w:rPr>
                <w:sz w:val="20"/>
              </w:rPr>
            </w:pPr>
            <w:r>
              <w:rPr>
                <w:sz w:val="20"/>
              </w:rPr>
              <w:t>03</w:t>
            </w:r>
          </w:p>
        </w:tc>
        <w:tc>
          <w:tcPr>
            <w:tcW w:type="dxa" w:w="425"/>
            <w:shd w:fill="auto" w:val="clear"/>
          </w:tcPr>
          <w:p w14:paraId="29360000">
            <w:pPr>
              <w:rPr>
                <w:sz w:val="20"/>
              </w:rPr>
            </w:pPr>
            <w:r>
              <w:rPr>
                <w:sz w:val="20"/>
              </w:rPr>
              <w:t>10</w:t>
            </w:r>
          </w:p>
        </w:tc>
        <w:tc>
          <w:tcPr>
            <w:tcW w:type="dxa" w:w="1559"/>
            <w:shd w:fill="auto" w:val="clear"/>
          </w:tcPr>
          <w:p w14:paraId="2A360000">
            <w:pPr>
              <w:rPr>
                <w:sz w:val="20"/>
              </w:rPr>
            </w:pPr>
            <w:r>
              <w:rPr>
                <w:sz w:val="20"/>
              </w:rPr>
              <w:t>85 1 00 10020</w:t>
            </w:r>
          </w:p>
        </w:tc>
        <w:tc>
          <w:tcPr>
            <w:tcW w:type="dxa" w:w="567"/>
            <w:shd w:fill="auto" w:val="clear"/>
          </w:tcPr>
          <w:p w14:paraId="2B360000">
            <w:pPr>
              <w:rPr>
                <w:sz w:val="20"/>
              </w:rPr>
            </w:pPr>
            <w:r>
              <w:rPr>
                <w:sz w:val="20"/>
              </w:rPr>
              <w:t>000</w:t>
            </w:r>
          </w:p>
        </w:tc>
        <w:tc>
          <w:tcPr>
            <w:tcW w:type="dxa" w:w="1438"/>
            <w:shd w:fill="auto" w:val="clear"/>
          </w:tcPr>
          <w:p w14:paraId="2C360000">
            <w:pPr>
              <w:ind/>
              <w:jc w:val="right"/>
              <w:rPr>
                <w:sz w:val="20"/>
              </w:rPr>
            </w:pPr>
            <w:r>
              <w:rPr>
                <w:sz w:val="20"/>
              </w:rPr>
              <w:t>19 455,05</w:t>
            </w:r>
          </w:p>
        </w:tc>
      </w:tr>
      <w:tr>
        <w:trPr>
          <w:trHeight w:hRule="atLeast" w:val="20"/>
        </w:trPr>
        <w:tc>
          <w:tcPr>
            <w:tcW w:type="dxa" w:w="4678"/>
            <w:shd w:fill="auto" w:val="clear"/>
          </w:tcPr>
          <w:p w14:paraId="2D360000">
            <w:pPr>
              <w:rPr>
                <w:sz w:val="20"/>
              </w:rPr>
            </w:pPr>
            <w:r>
              <w:rPr>
                <w:sz w:val="20"/>
              </w:rPr>
              <w:t>Расходы на выплаты персоналу государственных (муниципальных) органов</w:t>
            </w:r>
          </w:p>
        </w:tc>
        <w:tc>
          <w:tcPr>
            <w:tcW w:type="dxa" w:w="567"/>
            <w:shd w:fill="auto" w:val="clear"/>
          </w:tcPr>
          <w:p w14:paraId="2E360000">
            <w:pPr>
              <w:rPr>
                <w:sz w:val="20"/>
              </w:rPr>
            </w:pPr>
            <w:r>
              <w:rPr>
                <w:sz w:val="20"/>
              </w:rPr>
              <w:t>624</w:t>
            </w:r>
          </w:p>
        </w:tc>
        <w:tc>
          <w:tcPr>
            <w:tcW w:type="dxa" w:w="426"/>
            <w:shd w:fill="auto" w:val="clear"/>
          </w:tcPr>
          <w:p w14:paraId="2F360000">
            <w:pPr>
              <w:rPr>
                <w:sz w:val="20"/>
              </w:rPr>
            </w:pPr>
            <w:r>
              <w:rPr>
                <w:sz w:val="20"/>
              </w:rPr>
              <w:t>03</w:t>
            </w:r>
          </w:p>
        </w:tc>
        <w:tc>
          <w:tcPr>
            <w:tcW w:type="dxa" w:w="425"/>
            <w:shd w:fill="auto" w:val="clear"/>
          </w:tcPr>
          <w:p w14:paraId="30360000">
            <w:pPr>
              <w:rPr>
                <w:sz w:val="20"/>
              </w:rPr>
            </w:pPr>
            <w:r>
              <w:rPr>
                <w:sz w:val="20"/>
              </w:rPr>
              <w:t>10</w:t>
            </w:r>
          </w:p>
        </w:tc>
        <w:tc>
          <w:tcPr>
            <w:tcW w:type="dxa" w:w="1559"/>
            <w:shd w:fill="auto" w:val="clear"/>
          </w:tcPr>
          <w:p w14:paraId="31360000">
            <w:pPr>
              <w:rPr>
                <w:sz w:val="20"/>
              </w:rPr>
            </w:pPr>
            <w:r>
              <w:rPr>
                <w:sz w:val="20"/>
              </w:rPr>
              <w:t>85 1 00 10020</w:t>
            </w:r>
          </w:p>
        </w:tc>
        <w:tc>
          <w:tcPr>
            <w:tcW w:type="dxa" w:w="567"/>
            <w:shd w:fill="auto" w:val="clear"/>
          </w:tcPr>
          <w:p w14:paraId="32360000">
            <w:pPr>
              <w:rPr>
                <w:sz w:val="20"/>
              </w:rPr>
            </w:pPr>
            <w:r>
              <w:rPr>
                <w:sz w:val="20"/>
              </w:rPr>
              <w:t>120</w:t>
            </w:r>
          </w:p>
        </w:tc>
        <w:tc>
          <w:tcPr>
            <w:tcW w:type="dxa" w:w="1438"/>
            <w:shd w:fill="auto" w:val="clear"/>
          </w:tcPr>
          <w:p w14:paraId="33360000">
            <w:pPr>
              <w:ind/>
              <w:jc w:val="right"/>
              <w:rPr>
                <w:sz w:val="20"/>
              </w:rPr>
            </w:pPr>
            <w:r>
              <w:rPr>
                <w:sz w:val="20"/>
              </w:rPr>
              <w:t>19 455,05</w:t>
            </w:r>
          </w:p>
        </w:tc>
      </w:tr>
      <w:tr>
        <w:trPr>
          <w:trHeight w:hRule="atLeast" w:val="20"/>
        </w:trPr>
        <w:tc>
          <w:tcPr>
            <w:tcW w:type="dxa" w:w="4678"/>
            <w:shd w:fill="auto" w:val="clear"/>
          </w:tcPr>
          <w:p w14:paraId="3436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35360000">
            <w:pPr>
              <w:rPr>
                <w:sz w:val="20"/>
              </w:rPr>
            </w:pPr>
            <w:r>
              <w:rPr>
                <w:sz w:val="20"/>
              </w:rPr>
              <w:t>624</w:t>
            </w:r>
          </w:p>
        </w:tc>
        <w:tc>
          <w:tcPr>
            <w:tcW w:type="dxa" w:w="426"/>
            <w:shd w:fill="auto" w:val="clear"/>
          </w:tcPr>
          <w:p w14:paraId="36360000">
            <w:pPr>
              <w:rPr>
                <w:sz w:val="20"/>
              </w:rPr>
            </w:pPr>
            <w:r>
              <w:rPr>
                <w:sz w:val="20"/>
              </w:rPr>
              <w:t>03</w:t>
            </w:r>
          </w:p>
        </w:tc>
        <w:tc>
          <w:tcPr>
            <w:tcW w:type="dxa" w:w="425"/>
            <w:shd w:fill="auto" w:val="clear"/>
          </w:tcPr>
          <w:p w14:paraId="37360000">
            <w:pPr>
              <w:rPr>
                <w:sz w:val="20"/>
              </w:rPr>
            </w:pPr>
            <w:r>
              <w:rPr>
                <w:sz w:val="20"/>
              </w:rPr>
              <w:t>10</w:t>
            </w:r>
          </w:p>
        </w:tc>
        <w:tc>
          <w:tcPr>
            <w:tcW w:type="dxa" w:w="1559"/>
            <w:shd w:fill="auto" w:val="clear"/>
          </w:tcPr>
          <w:p w14:paraId="38360000">
            <w:pPr>
              <w:rPr>
                <w:sz w:val="20"/>
              </w:rPr>
            </w:pPr>
            <w:r>
              <w:rPr>
                <w:sz w:val="20"/>
              </w:rPr>
              <w:t>85 1 00 78930</w:t>
            </w:r>
          </w:p>
        </w:tc>
        <w:tc>
          <w:tcPr>
            <w:tcW w:type="dxa" w:w="567"/>
            <w:shd w:fill="auto" w:val="clear"/>
          </w:tcPr>
          <w:p w14:paraId="39360000">
            <w:pPr>
              <w:rPr>
                <w:sz w:val="20"/>
              </w:rPr>
            </w:pPr>
            <w:r>
              <w:rPr>
                <w:sz w:val="20"/>
              </w:rPr>
              <w:t>000</w:t>
            </w:r>
          </w:p>
        </w:tc>
        <w:tc>
          <w:tcPr>
            <w:tcW w:type="dxa" w:w="1438"/>
            <w:shd w:fill="auto" w:val="clear"/>
          </w:tcPr>
          <w:p w14:paraId="3A360000">
            <w:pPr>
              <w:ind/>
              <w:jc w:val="right"/>
              <w:rPr>
                <w:sz w:val="20"/>
              </w:rPr>
            </w:pPr>
            <w:r>
              <w:rPr>
                <w:sz w:val="20"/>
              </w:rPr>
              <w:t>145,28</w:t>
            </w:r>
          </w:p>
        </w:tc>
      </w:tr>
      <w:tr>
        <w:trPr>
          <w:trHeight w:hRule="atLeast" w:val="20"/>
        </w:trPr>
        <w:tc>
          <w:tcPr>
            <w:tcW w:type="dxa" w:w="4678"/>
            <w:shd w:fill="auto" w:val="clear"/>
          </w:tcPr>
          <w:p w14:paraId="3B360000">
            <w:pPr>
              <w:rPr>
                <w:sz w:val="20"/>
              </w:rPr>
            </w:pPr>
            <w:r>
              <w:rPr>
                <w:sz w:val="20"/>
              </w:rPr>
              <w:t>Расходы на выплаты персоналу государственных (муниципальных) органов</w:t>
            </w:r>
          </w:p>
        </w:tc>
        <w:tc>
          <w:tcPr>
            <w:tcW w:type="dxa" w:w="567"/>
            <w:shd w:fill="auto" w:val="clear"/>
          </w:tcPr>
          <w:p w14:paraId="3C360000">
            <w:pPr>
              <w:rPr>
                <w:sz w:val="20"/>
              </w:rPr>
            </w:pPr>
            <w:r>
              <w:rPr>
                <w:sz w:val="20"/>
              </w:rPr>
              <w:t>624</w:t>
            </w:r>
          </w:p>
        </w:tc>
        <w:tc>
          <w:tcPr>
            <w:tcW w:type="dxa" w:w="426"/>
            <w:shd w:fill="auto" w:val="clear"/>
          </w:tcPr>
          <w:p w14:paraId="3D360000">
            <w:pPr>
              <w:rPr>
                <w:sz w:val="20"/>
              </w:rPr>
            </w:pPr>
            <w:r>
              <w:rPr>
                <w:sz w:val="20"/>
              </w:rPr>
              <w:t>03</w:t>
            </w:r>
          </w:p>
        </w:tc>
        <w:tc>
          <w:tcPr>
            <w:tcW w:type="dxa" w:w="425"/>
            <w:shd w:fill="auto" w:val="clear"/>
          </w:tcPr>
          <w:p w14:paraId="3E360000">
            <w:pPr>
              <w:rPr>
                <w:sz w:val="20"/>
              </w:rPr>
            </w:pPr>
            <w:r>
              <w:rPr>
                <w:sz w:val="20"/>
              </w:rPr>
              <w:t>10</w:t>
            </w:r>
          </w:p>
        </w:tc>
        <w:tc>
          <w:tcPr>
            <w:tcW w:type="dxa" w:w="1559"/>
            <w:shd w:fill="auto" w:val="clear"/>
          </w:tcPr>
          <w:p w14:paraId="3F360000">
            <w:pPr>
              <w:rPr>
                <w:sz w:val="20"/>
              </w:rPr>
            </w:pPr>
            <w:r>
              <w:rPr>
                <w:sz w:val="20"/>
              </w:rPr>
              <w:t>85 1 00 78930</w:t>
            </w:r>
          </w:p>
        </w:tc>
        <w:tc>
          <w:tcPr>
            <w:tcW w:type="dxa" w:w="567"/>
            <w:shd w:fill="auto" w:val="clear"/>
          </w:tcPr>
          <w:p w14:paraId="40360000">
            <w:pPr>
              <w:rPr>
                <w:sz w:val="20"/>
              </w:rPr>
            </w:pPr>
            <w:r>
              <w:rPr>
                <w:sz w:val="20"/>
              </w:rPr>
              <w:t>120</w:t>
            </w:r>
          </w:p>
        </w:tc>
        <w:tc>
          <w:tcPr>
            <w:tcW w:type="dxa" w:w="1438"/>
            <w:shd w:fill="auto" w:val="clear"/>
          </w:tcPr>
          <w:p w14:paraId="41360000">
            <w:pPr>
              <w:ind/>
              <w:jc w:val="right"/>
              <w:rPr>
                <w:sz w:val="20"/>
              </w:rPr>
            </w:pPr>
            <w:r>
              <w:rPr>
                <w:sz w:val="20"/>
              </w:rPr>
              <w:t>145,28</w:t>
            </w:r>
          </w:p>
        </w:tc>
      </w:tr>
      <w:tr>
        <w:trPr>
          <w:trHeight w:hRule="atLeast" w:val="20"/>
        </w:trPr>
        <w:tc>
          <w:tcPr>
            <w:tcW w:type="dxa" w:w="4678"/>
            <w:shd w:fill="auto" w:val="clear"/>
          </w:tcPr>
          <w:p w14:paraId="42360000">
            <w:pPr>
              <w:rPr>
                <w:sz w:val="20"/>
              </w:rPr>
            </w:pPr>
            <w:r>
              <w:rPr>
                <w:sz w:val="20"/>
              </w:rPr>
              <w:t>Социальная политика</w:t>
            </w:r>
          </w:p>
        </w:tc>
        <w:tc>
          <w:tcPr>
            <w:tcW w:type="dxa" w:w="567"/>
            <w:shd w:fill="auto" w:val="clear"/>
          </w:tcPr>
          <w:p w14:paraId="43360000">
            <w:pPr>
              <w:rPr>
                <w:sz w:val="20"/>
              </w:rPr>
            </w:pPr>
            <w:r>
              <w:rPr>
                <w:sz w:val="20"/>
              </w:rPr>
              <w:t>624</w:t>
            </w:r>
          </w:p>
        </w:tc>
        <w:tc>
          <w:tcPr>
            <w:tcW w:type="dxa" w:w="426"/>
            <w:shd w:fill="auto" w:val="clear"/>
          </w:tcPr>
          <w:p w14:paraId="44360000">
            <w:pPr>
              <w:rPr>
                <w:sz w:val="20"/>
              </w:rPr>
            </w:pPr>
            <w:r>
              <w:rPr>
                <w:sz w:val="20"/>
              </w:rPr>
              <w:t>10</w:t>
            </w:r>
          </w:p>
        </w:tc>
        <w:tc>
          <w:tcPr>
            <w:tcW w:type="dxa" w:w="425"/>
            <w:shd w:fill="auto" w:val="clear"/>
          </w:tcPr>
          <w:p w14:paraId="45360000">
            <w:pPr>
              <w:rPr>
                <w:sz w:val="20"/>
              </w:rPr>
            </w:pPr>
            <w:r>
              <w:rPr>
                <w:sz w:val="20"/>
              </w:rPr>
              <w:t>00</w:t>
            </w:r>
          </w:p>
        </w:tc>
        <w:tc>
          <w:tcPr>
            <w:tcW w:type="dxa" w:w="1559"/>
            <w:shd w:fill="auto" w:val="clear"/>
          </w:tcPr>
          <w:p w14:paraId="46360000">
            <w:pPr>
              <w:rPr>
                <w:sz w:val="20"/>
              </w:rPr>
            </w:pPr>
            <w:r>
              <w:rPr>
                <w:sz w:val="20"/>
              </w:rPr>
              <w:t>00 0 00 00000</w:t>
            </w:r>
          </w:p>
        </w:tc>
        <w:tc>
          <w:tcPr>
            <w:tcW w:type="dxa" w:w="567"/>
            <w:shd w:fill="auto" w:val="clear"/>
          </w:tcPr>
          <w:p w14:paraId="47360000">
            <w:pPr>
              <w:rPr>
                <w:sz w:val="20"/>
              </w:rPr>
            </w:pPr>
            <w:r>
              <w:rPr>
                <w:sz w:val="20"/>
              </w:rPr>
              <w:t>000</w:t>
            </w:r>
          </w:p>
        </w:tc>
        <w:tc>
          <w:tcPr>
            <w:tcW w:type="dxa" w:w="1438"/>
            <w:shd w:fill="auto" w:val="clear"/>
          </w:tcPr>
          <w:p w14:paraId="48360000">
            <w:pPr>
              <w:ind/>
              <w:jc w:val="right"/>
              <w:rPr>
                <w:sz w:val="20"/>
              </w:rPr>
            </w:pPr>
            <w:r>
              <w:rPr>
                <w:sz w:val="20"/>
              </w:rPr>
              <w:t>27,75</w:t>
            </w:r>
          </w:p>
        </w:tc>
      </w:tr>
      <w:tr>
        <w:trPr>
          <w:trHeight w:hRule="atLeast" w:val="20"/>
        </w:trPr>
        <w:tc>
          <w:tcPr>
            <w:tcW w:type="dxa" w:w="4678"/>
            <w:shd w:fill="auto" w:val="clear"/>
          </w:tcPr>
          <w:p w14:paraId="49360000">
            <w:pPr>
              <w:rPr>
                <w:sz w:val="20"/>
              </w:rPr>
            </w:pPr>
            <w:r>
              <w:rPr>
                <w:sz w:val="20"/>
              </w:rPr>
              <w:t>Социальное обеспечение населения</w:t>
            </w:r>
          </w:p>
        </w:tc>
        <w:tc>
          <w:tcPr>
            <w:tcW w:type="dxa" w:w="567"/>
            <w:shd w:fill="auto" w:val="clear"/>
          </w:tcPr>
          <w:p w14:paraId="4A360000">
            <w:pPr>
              <w:rPr>
                <w:sz w:val="20"/>
              </w:rPr>
            </w:pPr>
            <w:r>
              <w:rPr>
                <w:sz w:val="20"/>
              </w:rPr>
              <w:t>624</w:t>
            </w:r>
          </w:p>
        </w:tc>
        <w:tc>
          <w:tcPr>
            <w:tcW w:type="dxa" w:w="426"/>
            <w:shd w:fill="auto" w:val="clear"/>
          </w:tcPr>
          <w:p w14:paraId="4B360000">
            <w:pPr>
              <w:rPr>
                <w:sz w:val="20"/>
              </w:rPr>
            </w:pPr>
            <w:r>
              <w:rPr>
                <w:sz w:val="20"/>
              </w:rPr>
              <w:t>10</w:t>
            </w:r>
          </w:p>
        </w:tc>
        <w:tc>
          <w:tcPr>
            <w:tcW w:type="dxa" w:w="425"/>
            <w:shd w:fill="auto" w:val="clear"/>
          </w:tcPr>
          <w:p w14:paraId="4C360000">
            <w:pPr>
              <w:rPr>
                <w:sz w:val="20"/>
              </w:rPr>
            </w:pPr>
            <w:r>
              <w:rPr>
                <w:sz w:val="20"/>
              </w:rPr>
              <w:t>03</w:t>
            </w:r>
          </w:p>
        </w:tc>
        <w:tc>
          <w:tcPr>
            <w:tcW w:type="dxa" w:w="1559"/>
            <w:shd w:fill="auto" w:val="clear"/>
          </w:tcPr>
          <w:p w14:paraId="4D360000">
            <w:pPr>
              <w:rPr>
                <w:sz w:val="20"/>
              </w:rPr>
            </w:pPr>
            <w:r>
              <w:rPr>
                <w:sz w:val="20"/>
              </w:rPr>
              <w:t>00 0 00 00000</w:t>
            </w:r>
          </w:p>
        </w:tc>
        <w:tc>
          <w:tcPr>
            <w:tcW w:type="dxa" w:w="567"/>
            <w:shd w:fill="auto" w:val="clear"/>
          </w:tcPr>
          <w:p w14:paraId="4E360000">
            <w:pPr>
              <w:rPr>
                <w:sz w:val="20"/>
              </w:rPr>
            </w:pPr>
            <w:r>
              <w:rPr>
                <w:sz w:val="20"/>
              </w:rPr>
              <w:t>000</w:t>
            </w:r>
          </w:p>
        </w:tc>
        <w:tc>
          <w:tcPr>
            <w:tcW w:type="dxa" w:w="1438"/>
            <w:shd w:fill="auto" w:val="clear"/>
          </w:tcPr>
          <w:p w14:paraId="4F360000">
            <w:pPr>
              <w:ind/>
              <w:jc w:val="right"/>
              <w:rPr>
                <w:sz w:val="20"/>
              </w:rPr>
            </w:pPr>
            <w:r>
              <w:rPr>
                <w:sz w:val="20"/>
              </w:rPr>
              <w:t>27,75</w:t>
            </w:r>
          </w:p>
        </w:tc>
      </w:tr>
      <w:tr>
        <w:trPr>
          <w:trHeight w:hRule="atLeast" w:val="20"/>
        </w:trPr>
        <w:tc>
          <w:tcPr>
            <w:tcW w:type="dxa" w:w="4678"/>
            <w:shd w:fill="auto" w:val="clear"/>
          </w:tcPr>
          <w:p w14:paraId="5036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51360000">
            <w:pPr>
              <w:rPr>
                <w:sz w:val="20"/>
              </w:rPr>
            </w:pPr>
            <w:r>
              <w:rPr>
                <w:sz w:val="20"/>
              </w:rPr>
              <w:t>624</w:t>
            </w:r>
          </w:p>
        </w:tc>
        <w:tc>
          <w:tcPr>
            <w:tcW w:type="dxa" w:w="426"/>
            <w:shd w:fill="auto" w:val="clear"/>
          </w:tcPr>
          <w:p w14:paraId="52360000">
            <w:pPr>
              <w:rPr>
                <w:sz w:val="20"/>
              </w:rPr>
            </w:pPr>
            <w:r>
              <w:rPr>
                <w:sz w:val="20"/>
              </w:rPr>
              <w:t>10</w:t>
            </w:r>
          </w:p>
        </w:tc>
        <w:tc>
          <w:tcPr>
            <w:tcW w:type="dxa" w:w="425"/>
            <w:shd w:fill="auto" w:val="clear"/>
          </w:tcPr>
          <w:p w14:paraId="53360000">
            <w:pPr>
              <w:rPr>
                <w:sz w:val="20"/>
              </w:rPr>
            </w:pPr>
            <w:r>
              <w:rPr>
                <w:sz w:val="20"/>
              </w:rPr>
              <w:t>03</w:t>
            </w:r>
          </w:p>
        </w:tc>
        <w:tc>
          <w:tcPr>
            <w:tcW w:type="dxa" w:w="1559"/>
            <w:shd w:fill="auto" w:val="clear"/>
          </w:tcPr>
          <w:p w14:paraId="54360000">
            <w:pPr>
              <w:rPr>
                <w:sz w:val="20"/>
              </w:rPr>
            </w:pPr>
            <w:r>
              <w:rPr>
                <w:sz w:val="20"/>
              </w:rPr>
              <w:t>03 0 00 00000</w:t>
            </w:r>
          </w:p>
        </w:tc>
        <w:tc>
          <w:tcPr>
            <w:tcW w:type="dxa" w:w="567"/>
            <w:shd w:fill="auto" w:val="clear"/>
          </w:tcPr>
          <w:p w14:paraId="55360000">
            <w:pPr>
              <w:rPr>
                <w:sz w:val="20"/>
              </w:rPr>
            </w:pPr>
            <w:r>
              <w:rPr>
                <w:sz w:val="20"/>
              </w:rPr>
              <w:t>000</w:t>
            </w:r>
          </w:p>
        </w:tc>
        <w:tc>
          <w:tcPr>
            <w:tcW w:type="dxa" w:w="1438"/>
            <w:shd w:fill="auto" w:val="clear"/>
          </w:tcPr>
          <w:p w14:paraId="56360000">
            <w:pPr>
              <w:ind/>
              <w:jc w:val="right"/>
              <w:rPr>
                <w:sz w:val="20"/>
              </w:rPr>
            </w:pPr>
            <w:r>
              <w:rPr>
                <w:sz w:val="20"/>
              </w:rPr>
              <w:t>27,75</w:t>
            </w:r>
          </w:p>
        </w:tc>
      </w:tr>
      <w:tr>
        <w:trPr>
          <w:trHeight w:hRule="atLeast" w:val="20"/>
        </w:trPr>
        <w:tc>
          <w:tcPr>
            <w:tcW w:type="dxa" w:w="4678"/>
            <w:shd w:fill="auto" w:val="clear"/>
          </w:tcPr>
          <w:p w14:paraId="57360000">
            <w:pPr>
              <w:rPr>
                <w:sz w:val="20"/>
              </w:rPr>
            </w:pPr>
            <w:r>
              <w:rPr>
                <w:sz w:val="20"/>
              </w:rPr>
              <w:t xml:space="preserve">Подпрограмма «Дополнительные меры социальной поддержки для отдельных категорий граждан, </w:t>
            </w:r>
            <w:r>
              <w:rPr>
                <w:sz w:val="20"/>
              </w:rPr>
              <w:t>поддержка социально ориентированных некоммерческих организаций»</w:t>
            </w:r>
          </w:p>
        </w:tc>
        <w:tc>
          <w:tcPr>
            <w:tcW w:type="dxa" w:w="567"/>
            <w:shd w:fill="auto" w:val="clear"/>
          </w:tcPr>
          <w:p w14:paraId="58360000">
            <w:pPr>
              <w:rPr>
                <w:sz w:val="20"/>
              </w:rPr>
            </w:pPr>
            <w:r>
              <w:rPr>
                <w:sz w:val="20"/>
              </w:rPr>
              <w:t>624</w:t>
            </w:r>
          </w:p>
        </w:tc>
        <w:tc>
          <w:tcPr>
            <w:tcW w:type="dxa" w:w="426"/>
            <w:shd w:fill="auto" w:val="clear"/>
          </w:tcPr>
          <w:p w14:paraId="59360000">
            <w:pPr>
              <w:rPr>
                <w:sz w:val="20"/>
              </w:rPr>
            </w:pPr>
            <w:r>
              <w:rPr>
                <w:sz w:val="20"/>
              </w:rPr>
              <w:t>10</w:t>
            </w:r>
          </w:p>
        </w:tc>
        <w:tc>
          <w:tcPr>
            <w:tcW w:type="dxa" w:w="425"/>
            <w:shd w:fill="auto" w:val="clear"/>
          </w:tcPr>
          <w:p w14:paraId="5A360000">
            <w:pPr>
              <w:rPr>
                <w:sz w:val="20"/>
              </w:rPr>
            </w:pPr>
            <w:r>
              <w:rPr>
                <w:sz w:val="20"/>
              </w:rPr>
              <w:t>03</w:t>
            </w:r>
          </w:p>
        </w:tc>
        <w:tc>
          <w:tcPr>
            <w:tcW w:type="dxa" w:w="1559"/>
            <w:shd w:fill="auto" w:val="clear"/>
          </w:tcPr>
          <w:p w14:paraId="5B360000">
            <w:pPr>
              <w:rPr>
                <w:sz w:val="20"/>
              </w:rPr>
            </w:pPr>
            <w:r>
              <w:rPr>
                <w:sz w:val="20"/>
              </w:rPr>
              <w:t>03 2 00 00000</w:t>
            </w:r>
          </w:p>
        </w:tc>
        <w:tc>
          <w:tcPr>
            <w:tcW w:type="dxa" w:w="567"/>
            <w:shd w:fill="auto" w:val="clear"/>
          </w:tcPr>
          <w:p w14:paraId="5C360000">
            <w:pPr>
              <w:rPr>
                <w:sz w:val="20"/>
              </w:rPr>
            </w:pPr>
            <w:r>
              <w:rPr>
                <w:sz w:val="20"/>
              </w:rPr>
              <w:t>000</w:t>
            </w:r>
          </w:p>
        </w:tc>
        <w:tc>
          <w:tcPr>
            <w:tcW w:type="dxa" w:w="1438"/>
            <w:shd w:fill="auto" w:val="clear"/>
          </w:tcPr>
          <w:p w14:paraId="5D360000">
            <w:pPr>
              <w:ind/>
              <w:jc w:val="right"/>
              <w:rPr>
                <w:sz w:val="20"/>
              </w:rPr>
            </w:pPr>
            <w:r>
              <w:rPr>
                <w:sz w:val="20"/>
              </w:rPr>
              <w:t>27,75</w:t>
            </w:r>
          </w:p>
        </w:tc>
      </w:tr>
      <w:tr>
        <w:trPr>
          <w:trHeight w:hRule="atLeast" w:val="20"/>
        </w:trPr>
        <w:tc>
          <w:tcPr>
            <w:tcW w:type="dxa" w:w="4678"/>
            <w:shd w:fill="auto" w:val="clear"/>
          </w:tcPr>
          <w:p w14:paraId="5E36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567"/>
            <w:shd w:fill="auto" w:val="clear"/>
          </w:tcPr>
          <w:p w14:paraId="5F360000">
            <w:pPr>
              <w:rPr>
                <w:sz w:val="20"/>
              </w:rPr>
            </w:pPr>
            <w:r>
              <w:rPr>
                <w:sz w:val="20"/>
              </w:rPr>
              <w:t>624</w:t>
            </w:r>
          </w:p>
        </w:tc>
        <w:tc>
          <w:tcPr>
            <w:tcW w:type="dxa" w:w="426"/>
            <w:shd w:fill="auto" w:val="clear"/>
          </w:tcPr>
          <w:p w14:paraId="60360000">
            <w:pPr>
              <w:rPr>
                <w:sz w:val="20"/>
              </w:rPr>
            </w:pPr>
            <w:r>
              <w:rPr>
                <w:sz w:val="20"/>
              </w:rPr>
              <w:t>10</w:t>
            </w:r>
          </w:p>
        </w:tc>
        <w:tc>
          <w:tcPr>
            <w:tcW w:type="dxa" w:w="425"/>
            <w:shd w:fill="auto" w:val="clear"/>
          </w:tcPr>
          <w:p w14:paraId="61360000">
            <w:pPr>
              <w:rPr>
                <w:sz w:val="20"/>
              </w:rPr>
            </w:pPr>
            <w:r>
              <w:rPr>
                <w:sz w:val="20"/>
              </w:rPr>
              <w:t>03</w:t>
            </w:r>
          </w:p>
        </w:tc>
        <w:tc>
          <w:tcPr>
            <w:tcW w:type="dxa" w:w="1559"/>
            <w:shd w:fill="auto" w:val="clear"/>
          </w:tcPr>
          <w:p w14:paraId="62360000">
            <w:pPr>
              <w:rPr>
                <w:sz w:val="20"/>
              </w:rPr>
            </w:pPr>
            <w:r>
              <w:rPr>
                <w:sz w:val="20"/>
              </w:rPr>
              <w:t>03 2 01 00000</w:t>
            </w:r>
          </w:p>
        </w:tc>
        <w:tc>
          <w:tcPr>
            <w:tcW w:type="dxa" w:w="567"/>
            <w:shd w:fill="auto" w:val="clear"/>
          </w:tcPr>
          <w:p w14:paraId="63360000">
            <w:pPr>
              <w:rPr>
                <w:sz w:val="20"/>
              </w:rPr>
            </w:pPr>
            <w:r>
              <w:rPr>
                <w:sz w:val="20"/>
              </w:rPr>
              <w:t>000</w:t>
            </w:r>
          </w:p>
        </w:tc>
        <w:tc>
          <w:tcPr>
            <w:tcW w:type="dxa" w:w="1438"/>
            <w:shd w:fill="auto" w:val="clear"/>
          </w:tcPr>
          <w:p w14:paraId="64360000">
            <w:pPr>
              <w:ind/>
              <w:jc w:val="right"/>
              <w:rPr>
                <w:sz w:val="20"/>
              </w:rPr>
            </w:pPr>
            <w:r>
              <w:rPr>
                <w:sz w:val="20"/>
              </w:rPr>
              <w:t>27,75</w:t>
            </w:r>
          </w:p>
        </w:tc>
      </w:tr>
      <w:tr>
        <w:trPr>
          <w:trHeight w:hRule="atLeast" w:val="20"/>
        </w:trPr>
        <w:tc>
          <w:tcPr>
            <w:tcW w:type="dxa" w:w="4678"/>
            <w:shd w:fill="auto" w:val="clear"/>
          </w:tcPr>
          <w:p w14:paraId="6536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567"/>
            <w:shd w:fill="auto" w:val="clear"/>
          </w:tcPr>
          <w:p w14:paraId="66360000">
            <w:pPr>
              <w:rPr>
                <w:sz w:val="20"/>
              </w:rPr>
            </w:pPr>
            <w:r>
              <w:rPr>
                <w:sz w:val="20"/>
              </w:rPr>
              <w:t>624</w:t>
            </w:r>
          </w:p>
        </w:tc>
        <w:tc>
          <w:tcPr>
            <w:tcW w:type="dxa" w:w="426"/>
            <w:shd w:fill="auto" w:val="clear"/>
          </w:tcPr>
          <w:p w14:paraId="67360000">
            <w:pPr>
              <w:rPr>
                <w:sz w:val="20"/>
              </w:rPr>
            </w:pPr>
            <w:r>
              <w:rPr>
                <w:sz w:val="20"/>
              </w:rPr>
              <w:t>10</w:t>
            </w:r>
          </w:p>
        </w:tc>
        <w:tc>
          <w:tcPr>
            <w:tcW w:type="dxa" w:w="425"/>
            <w:shd w:fill="auto" w:val="clear"/>
          </w:tcPr>
          <w:p w14:paraId="68360000">
            <w:pPr>
              <w:rPr>
                <w:sz w:val="20"/>
              </w:rPr>
            </w:pPr>
            <w:r>
              <w:rPr>
                <w:sz w:val="20"/>
              </w:rPr>
              <w:t>03</w:t>
            </w:r>
          </w:p>
        </w:tc>
        <w:tc>
          <w:tcPr>
            <w:tcW w:type="dxa" w:w="1559"/>
            <w:shd w:fill="auto" w:val="clear"/>
          </w:tcPr>
          <w:p w14:paraId="69360000">
            <w:pPr>
              <w:rPr>
                <w:sz w:val="20"/>
              </w:rPr>
            </w:pPr>
            <w:r>
              <w:rPr>
                <w:sz w:val="20"/>
              </w:rPr>
              <w:t>03 2 01 80350</w:t>
            </w:r>
          </w:p>
        </w:tc>
        <w:tc>
          <w:tcPr>
            <w:tcW w:type="dxa" w:w="567"/>
            <w:shd w:fill="auto" w:val="clear"/>
          </w:tcPr>
          <w:p w14:paraId="6A360000">
            <w:pPr>
              <w:rPr>
                <w:sz w:val="20"/>
              </w:rPr>
            </w:pPr>
            <w:r>
              <w:rPr>
                <w:sz w:val="20"/>
              </w:rPr>
              <w:t>000</w:t>
            </w:r>
          </w:p>
        </w:tc>
        <w:tc>
          <w:tcPr>
            <w:tcW w:type="dxa" w:w="1438"/>
            <w:shd w:fill="auto" w:val="clear"/>
          </w:tcPr>
          <w:p w14:paraId="6B360000">
            <w:pPr>
              <w:ind/>
              <w:jc w:val="right"/>
              <w:rPr>
                <w:sz w:val="20"/>
              </w:rPr>
            </w:pPr>
            <w:r>
              <w:rPr>
                <w:sz w:val="20"/>
              </w:rPr>
              <w:t>27,75</w:t>
            </w:r>
          </w:p>
        </w:tc>
      </w:tr>
      <w:tr>
        <w:trPr>
          <w:trHeight w:hRule="atLeast" w:val="20"/>
        </w:trPr>
        <w:tc>
          <w:tcPr>
            <w:tcW w:type="dxa" w:w="4678"/>
            <w:shd w:fill="auto" w:val="clear"/>
          </w:tcPr>
          <w:p w14:paraId="6C36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6D360000">
            <w:pPr>
              <w:rPr>
                <w:sz w:val="20"/>
              </w:rPr>
            </w:pPr>
            <w:r>
              <w:rPr>
                <w:sz w:val="20"/>
              </w:rPr>
              <w:t>624</w:t>
            </w:r>
          </w:p>
        </w:tc>
        <w:tc>
          <w:tcPr>
            <w:tcW w:type="dxa" w:w="426"/>
            <w:shd w:fill="auto" w:val="clear"/>
          </w:tcPr>
          <w:p w14:paraId="6E360000">
            <w:pPr>
              <w:rPr>
                <w:sz w:val="20"/>
              </w:rPr>
            </w:pPr>
            <w:r>
              <w:rPr>
                <w:sz w:val="20"/>
              </w:rPr>
              <w:t>10</w:t>
            </w:r>
          </w:p>
        </w:tc>
        <w:tc>
          <w:tcPr>
            <w:tcW w:type="dxa" w:w="425"/>
            <w:shd w:fill="auto" w:val="clear"/>
          </w:tcPr>
          <w:p w14:paraId="6F360000">
            <w:pPr>
              <w:rPr>
                <w:sz w:val="20"/>
              </w:rPr>
            </w:pPr>
            <w:r>
              <w:rPr>
                <w:sz w:val="20"/>
              </w:rPr>
              <w:t>03</w:t>
            </w:r>
          </w:p>
        </w:tc>
        <w:tc>
          <w:tcPr>
            <w:tcW w:type="dxa" w:w="1559"/>
            <w:shd w:fill="auto" w:val="clear"/>
          </w:tcPr>
          <w:p w14:paraId="70360000">
            <w:pPr>
              <w:rPr>
                <w:sz w:val="20"/>
              </w:rPr>
            </w:pPr>
            <w:r>
              <w:rPr>
                <w:sz w:val="20"/>
              </w:rPr>
              <w:t>03 2 01 80350</w:t>
            </w:r>
          </w:p>
        </w:tc>
        <w:tc>
          <w:tcPr>
            <w:tcW w:type="dxa" w:w="567"/>
            <w:shd w:fill="auto" w:val="clear"/>
          </w:tcPr>
          <w:p w14:paraId="71360000">
            <w:pPr>
              <w:rPr>
                <w:sz w:val="20"/>
              </w:rPr>
            </w:pPr>
            <w:r>
              <w:rPr>
                <w:sz w:val="20"/>
              </w:rPr>
              <w:t>320</w:t>
            </w:r>
          </w:p>
        </w:tc>
        <w:tc>
          <w:tcPr>
            <w:tcW w:type="dxa" w:w="1438"/>
            <w:shd w:fill="auto" w:val="clear"/>
          </w:tcPr>
          <w:p w14:paraId="72360000">
            <w:pPr>
              <w:ind/>
              <w:jc w:val="right"/>
              <w:rPr>
                <w:sz w:val="20"/>
              </w:rPr>
            </w:pPr>
            <w:r>
              <w:rPr>
                <w:sz w:val="20"/>
              </w:rPr>
              <w:t>27,75</w:t>
            </w:r>
          </w:p>
        </w:tc>
      </w:tr>
      <w:tr>
        <w:trPr>
          <w:trHeight w:hRule="atLeast" w:val="20"/>
        </w:trPr>
        <w:tc>
          <w:tcPr>
            <w:tcW w:type="dxa" w:w="4678"/>
            <w:shd w:fill="auto" w:val="clear"/>
          </w:tcPr>
          <w:p w14:paraId="73360000">
            <w:pPr>
              <w:rPr>
                <w:sz w:val="20"/>
              </w:rPr>
            </w:pPr>
            <w:r>
              <w:rPr>
                <w:sz w:val="20"/>
              </w:rPr>
              <w:t> </w:t>
            </w:r>
          </w:p>
        </w:tc>
        <w:tc>
          <w:tcPr>
            <w:tcW w:type="dxa" w:w="567"/>
            <w:shd w:fill="auto" w:val="clear"/>
          </w:tcPr>
          <w:p w14:paraId="74360000">
            <w:pPr>
              <w:rPr>
                <w:sz w:val="20"/>
              </w:rPr>
            </w:pPr>
            <w:r>
              <w:rPr>
                <w:sz w:val="20"/>
              </w:rPr>
              <w:t> </w:t>
            </w:r>
          </w:p>
        </w:tc>
        <w:tc>
          <w:tcPr>
            <w:tcW w:type="dxa" w:w="426"/>
            <w:shd w:fill="auto" w:val="clear"/>
          </w:tcPr>
          <w:p w14:paraId="75360000">
            <w:pPr>
              <w:rPr>
                <w:sz w:val="20"/>
              </w:rPr>
            </w:pPr>
            <w:r>
              <w:rPr>
                <w:sz w:val="20"/>
              </w:rPr>
              <w:t> </w:t>
            </w:r>
          </w:p>
        </w:tc>
        <w:tc>
          <w:tcPr>
            <w:tcW w:type="dxa" w:w="425"/>
            <w:shd w:fill="auto" w:val="clear"/>
          </w:tcPr>
          <w:p w14:paraId="76360000">
            <w:pPr>
              <w:rPr>
                <w:sz w:val="20"/>
              </w:rPr>
            </w:pPr>
            <w:r>
              <w:rPr>
                <w:sz w:val="20"/>
              </w:rPr>
              <w:t> </w:t>
            </w:r>
          </w:p>
        </w:tc>
        <w:tc>
          <w:tcPr>
            <w:tcW w:type="dxa" w:w="1559"/>
            <w:shd w:fill="auto" w:val="clear"/>
          </w:tcPr>
          <w:p w14:paraId="77360000">
            <w:pPr>
              <w:rPr>
                <w:sz w:val="20"/>
              </w:rPr>
            </w:pPr>
            <w:r>
              <w:rPr>
                <w:sz w:val="20"/>
              </w:rPr>
              <w:t> </w:t>
            </w:r>
          </w:p>
        </w:tc>
        <w:tc>
          <w:tcPr>
            <w:tcW w:type="dxa" w:w="567"/>
            <w:shd w:fill="auto" w:val="clear"/>
          </w:tcPr>
          <w:p w14:paraId="78360000">
            <w:pPr>
              <w:rPr>
                <w:sz w:val="20"/>
              </w:rPr>
            </w:pPr>
            <w:r>
              <w:rPr>
                <w:sz w:val="20"/>
              </w:rPr>
              <w:t> </w:t>
            </w:r>
          </w:p>
        </w:tc>
        <w:tc>
          <w:tcPr>
            <w:tcW w:type="dxa" w:w="1438"/>
            <w:shd w:fill="auto" w:val="clear"/>
          </w:tcPr>
          <w:p w14:paraId="79360000">
            <w:pPr>
              <w:ind/>
              <w:jc w:val="right"/>
              <w:rPr>
                <w:sz w:val="20"/>
              </w:rPr>
            </w:pPr>
            <w:r>
              <w:rPr>
                <w:sz w:val="20"/>
              </w:rPr>
              <w:t> </w:t>
            </w:r>
          </w:p>
        </w:tc>
      </w:tr>
      <w:tr>
        <w:trPr>
          <w:trHeight w:hRule="atLeast" w:val="20"/>
        </w:trPr>
        <w:tc>
          <w:tcPr>
            <w:tcW w:type="dxa" w:w="4678"/>
            <w:shd w:fill="auto" w:val="clear"/>
          </w:tcPr>
          <w:p w14:paraId="7A360000">
            <w:pPr>
              <w:rPr>
                <w:sz w:val="20"/>
              </w:rPr>
            </w:pPr>
            <w:r>
              <w:rPr>
                <w:sz w:val="20"/>
              </w:rPr>
              <w:t>Контрольно-счетная палата города Ставрополя</w:t>
            </w:r>
          </w:p>
        </w:tc>
        <w:tc>
          <w:tcPr>
            <w:tcW w:type="dxa" w:w="567"/>
            <w:shd w:fill="auto" w:val="clear"/>
          </w:tcPr>
          <w:p w14:paraId="7B360000">
            <w:pPr>
              <w:rPr>
                <w:sz w:val="20"/>
              </w:rPr>
            </w:pPr>
            <w:r>
              <w:rPr>
                <w:sz w:val="20"/>
              </w:rPr>
              <w:t>643</w:t>
            </w:r>
          </w:p>
        </w:tc>
        <w:tc>
          <w:tcPr>
            <w:tcW w:type="dxa" w:w="426"/>
            <w:shd w:fill="auto" w:val="clear"/>
          </w:tcPr>
          <w:p w14:paraId="7C360000">
            <w:pPr>
              <w:rPr>
                <w:sz w:val="20"/>
              </w:rPr>
            </w:pPr>
            <w:r>
              <w:rPr>
                <w:sz w:val="20"/>
              </w:rPr>
              <w:t>00</w:t>
            </w:r>
          </w:p>
        </w:tc>
        <w:tc>
          <w:tcPr>
            <w:tcW w:type="dxa" w:w="425"/>
            <w:shd w:fill="auto" w:val="clear"/>
          </w:tcPr>
          <w:p w14:paraId="7D360000">
            <w:pPr>
              <w:rPr>
                <w:sz w:val="20"/>
              </w:rPr>
            </w:pPr>
            <w:r>
              <w:rPr>
                <w:sz w:val="20"/>
              </w:rPr>
              <w:t>00</w:t>
            </w:r>
          </w:p>
        </w:tc>
        <w:tc>
          <w:tcPr>
            <w:tcW w:type="dxa" w:w="1559"/>
            <w:shd w:fill="auto" w:val="clear"/>
          </w:tcPr>
          <w:p w14:paraId="7E360000">
            <w:pPr>
              <w:rPr>
                <w:sz w:val="20"/>
              </w:rPr>
            </w:pPr>
            <w:r>
              <w:rPr>
                <w:sz w:val="20"/>
              </w:rPr>
              <w:t>00 0 00 00000</w:t>
            </w:r>
          </w:p>
        </w:tc>
        <w:tc>
          <w:tcPr>
            <w:tcW w:type="dxa" w:w="567"/>
            <w:shd w:fill="auto" w:val="clear"/>
          </w:tcPr>
          <w:p w14:paraId="7F360000">
            <w:pPr>
              <w:rPr>
                <w:sz w:val="20"/>
              </w:rPr>
            </w:pPr>
            <w:r>
              <w:rPr>
                <w:sz w:val="20"/>
              </w:rPr>
              <w:t>000</w:t>
            </w:r>
          </w:p>
        </w:tc>
        <w:tc>
          <w:tcPr>
            <w:tcW w:type="dxa" w:w="1438"/>
            <w:shd w:fill="auto" w:val="clear"/>
          </w:tcPr>
          <w:p w14:paraId="80360000">
            <w:pPr>
              <w:ind/>
              <w:jc w:val="right"/>
              <w:rPr>
                <w:sz w:val="20"/>
              </w:rPr>
            </w:pPr>
            <w:r>
              <w:rPr>
                <w:sz w:val="20"/>
              </w:rPr>
              <w:t>20 349,37</w:t>
            </w:r>
          </w:p>
        </w:tc>
      </w:tr>
      <w:tr>
        <w:trPr>
          <w:trHeight w:hRule="atLeast" w:val="20"/>
        </w:trPr>
        <w:tc>
          <w:tcPr>
            <w:tcW w:type="dxa" w:w="4678"/>
            <w:shd w:fill="auto" w:val="clear"/>
          </w:tcPr>
          <w:p w14:paraId="81360000">
            <w:pPr>
              <w:rPr>
                <w:sz w:val="20"/>
              </w:rPr>
            </w:pPr>
            <w:r>
              <w:rPr>
                <w:sz w:val="20"/>
              </w:rPr>
              <w:t>Общегосударственные вопросы</w:t>
            </w:r>
          </w:p>
        </w:tc>
        <w:tc>
          <w:tcPr>
            <w:tcW w:type="dxa" w:w="567"/>
            <w:shd w:fill="auto" w:val="clear"/>
          </w:tcPr>
          <w:p w14:paraId="82360000">
            <w:pPr>
              <w:rPr>
                <w:sz w:val="20"/>
              </w:rPr>
            </w:pPr>
            <w:r>
              <w:rPr>
                <w:sz w:val="20"/>
              </w:rPr>
              <w:t>643</w:t>
            </w:r>
          </w:p>
        </w:tc>
        <w:tc>
          <w:tcPr>
            <w:tcW w:type="dxa" w:w="426"/>
            <w:shd w:fill="auto" w:val="clear"/>
          </w:tcPr>
          <w:p w14:paraId="83360000">
            <w:pPr>
              <w:rPr>
                <w:sz w:val="20"/>
              </w:rPr>
            </w:pPr>
            <w:r>
              <w:rPr>
                <w:sz w:val="20"/>
              </w:rPr>
              <w:t>01</w:t>
            </w:r>
          </w:p>
        </w:tc>
        <w:tc>
          <w:tcPr>
            <w:tcW w:type="dxa" w:w="425"/>
            <w:shd w:fill="auto" w:val="clear"/>
          </w:tcPr>
          <w:p w14:paraId="84360000">
            <w:pPr>
              <w:rPr>
                <w:sz w:val="20"/>
              </w:rPr>
            </w:pPr>
            <w:r>
              <w:rPr>
                <w:sz w:val="20"/>
              </w:rPr>
              <w:t>00</w:t>
            </w:r>
          </w:p>
        </w:tc>
        <w:tc>
          <w:tcPr>
            <w:tcW w:type="dxa" w:w="1559"/>
            <w:shd w:fill="auto" w:val="clear"/>
          </w:tcPr>
          <w:p w14:paraId="85360000">
            <w:pPr>
              <w:rPr>
                <w:sz w:val="20"/>
              </w:rPr>
            </w:pPr>
            <w:r>
              <w:rPr>
                <w:sz w:val="20"/>
              </w:rPr>
              <w:t>00 0 00 00000</w:t>
            </w:r>
          </w:p>
        </w:tc>
        <w:tc>
          <w:tcPr>
            <w:tcW w:type="dxa" w:w="567"/>
            <w:shd w:fill="auto" w:val="clear"/>
          </w:tcPr>
          <w:p w14:paraId="86360000">
            <w:pPr>
              <w:rPr>
                <w:sz w:val="20"/>
              </w:rPr>
            </w:pPr>
            <w:r>
              <w:rPr>
                <w:sz w:val="20"/>
              </w:rPr>
              <w:t>000</w:t>
            </w:r>
          </w:p>
        </w:tc>
        <w:tc>
          <w:tcPr>
            <w:tcW w:type="dxa" w:w="1438"/>
            <w:shd w:fill="auto" w:val="clear"/>
          </w:tcPr>
          <w:p w14:paraId="87360000">
            <w:pPr>
              <w:ind/>
              <w:jc w:val="right"/>
              <w:rPr>
                <w:sz w:val="20"/>
              </w:rPr>
            </w:pPr>
            <w:r>
              <w:rPr>
                <w:sz w:val="20"/>
              </w:rPr>
              <w:t>20 349,37</w:t>
            </w:r>
          </w:p>
        </w:tc>
      </w:tr>
      <w:tr>
        <w:trPr>
          <w:trHeight w:hRule="atLeast" w:val="20"/>
        </w:trPr>
        <w:tc>
          <w:tcPr>
            <w:tcW w:type="dxa" w:w="4678"/>
            <w:shd w:fill="auto" w:val="clear"/>
          </w:tcPr>
          <w:p w14:paraId="8836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fill="auto" w:val="clear"/>
          </w:tcPr>
          <w:p w14:paraId="89360000">
            <w:pPr>
              <w:rPr>
                <w:sz w:val="20"/>
              </w:rPr>
            </w:pPr>
            <w:r>
              <w:rPr>
                <w:sz w:val="20"/>
              </w:rPr>
              <w:t>643</w:t>
            </w:r>
          </w:p>
        </w:tc>
        <w:tc>
          <w:tcPr>
            <w:tcW w:type="dxa" w:w="426"/>
            <w:shd w:fill="auto" w:val="clear"/>
          </w:tcPr>
          <w:p w14:paraId="8A360000">
            <w:pPr>
              <w:rPr>
                <w:sz w:val="20"/>
              </w:rPr>
            </w:pPr>
            <w:r>
              <w:rPr>
                <w:sz w:val="20"/>
              </w:rPr>
              <w:t>01</w:t>
            </w:r>
          </w:p>
        </w:tc>
        <w:tc>
          <w:tcPr>
            <w:tcW w:type="dxa" w:w="425"/>
            <w:shd w:fill="auto" w:val="clear"/>
          </w:tcPr>
          <w:p w14:paraId="8B360000">
            <w:pPr>
              <w:rPr>
                <w:sz w:val="20"/>
              </w:rPr>
            </w:pPr>
            <w:r>
              <w:rPr>
                <w:sz w:val="20"/>
              </w:rPr>
              <w:t>06</w:t>
            </w:r>
          </w:p>
        </w:tc>
        <w:tc>
          <w:tcPr>
            <w:tcW w:type="dxa" w:w="1559"/>
            <w:shd w:fill="auto" w:val="clear"/>
          </w:tcPr>
          <w:p w14:paraId="8C360000">
            <w:pPr>
              <w:rPr>
                <w:sz w:val="20"/>
              </w:rPr>
            </w:pPr>
            <w:r>
              <w:rPr>
                <w:sz w:val="20"/>
              </w:rPr>
              <w:t>00 0 00 00000</w:t>
            </w:r>
          </w:p>
        </w:tc>
        <w:tc>
          <w:tcPr>
            <w:tcW w:type="dxa" w:w="567"/>
            <w:shd w:fill="auto" w:val="clear"/>
          </w:tcPr>
          <w:p w14:paraId="8D360000">
            <w:pPr>
              <w:rPr>
                <w:sz w:val="20"/>
              </w:rPr>
            </w:pPr>
            <w:r>
              <w:rPr>
                <w:sz w:val="20"/>
              </w:rPr>
              <w:t>000</w:t>
            </w:r>
          </w:p>
        </w:tc>
        <w:tc>
          <w:tcPr>
            <w:tcW w:type="dxa" w:w="1438"/>
            <w:shd w:fill="auto" w:val="clear"/>
          </w:tcPr>
          <w:p w14:paraId="8E360000">
            <w:pPr>
              <w:ind/>
              <w:jc w:val="right"/>
              <w:rPr>
                <w:sz w:val="20"/>
              </w:rPr>
            </w:pPr>
            <w:r>
              <w:rPr>
                <w:sz w:val="20"/>
              </w:rPr>
              <w:t>20 349,37</w:t>
            </w:r>
          </w:p>
        </w:tc>
      </w:tr>
      <w:tr>
        <w:trPr>
          <w:trHeight w:hRule="atLeast" w:val="20"/>
        </w:trPr>
        <w:tc>
          <w:tcPr>
            <w:tcW w:type="dxa" w:w="4678"/>
            <w:shd w:fill="auto" w:val="clear"/>
            <w:vAlign w:val="bottom"/>
          </w:tcPr>
          <w:p w14:paraId="8F360000">
            <w:pPr>
              <w:rPr>
                <w:sz w:val="20"/>
              </w:rPr>
            </w:pPr>
            <w:r>
              <w:rPr>
                <w:sz w:val="20"/>
              </w:rPr>
              <w:t>Обеспечение деятельности контрольно-счетной палаты города Ставрополя</w:t>
            </w:r>
          </w:p>
        </w:tc>
        <w:tc>
          <w:tcPr>
            <w:tcW w:type="dxa" w:w="567"/>
            <w:shd w:fill="auto" w:val="clear"/>
          </w:tcPr>
          <w:p w14:paraId="90360000">
            <w:pPr>
              <w:rPr>
                <w:sz w:val="20"/>
              </w:rPr>
            </w:pPr>
            <w:r>
              <w:rPr>
                <w:sz w:val="20"/>
              </w:rPr>
              <w:t>643</w:t>
            </w:r>
          </w:p>
        </w:tc>
        <w:tc>
          <w:tcPr>
            <w:tcW w:type="dxa" w:w="426"/>
            <w:shd w:fill="auto" w:val="clear"/>
          </w:tcPr>
          <w:p w14:paraId="91360000">
            <w:pPr>
              <w:rPr>
                <w:sz w:val="20"/>
              </w:rPr>
            </w:pPr>
            <w:r>
              <w:rPr>
                <w:sz w:val="20"/>
              </w:rPr>
              <w:t>01</w:t>
            </w:r>
          </w:p>
        </w:tc>
        <w:tc>
          <w:tcPr>
            <w:tcW w:type="dxa" w:w="425"/>
            <w:shd w:fill="auto" w:val="clear"/>
          </w:tcPr>
          <w:p w14:paraId="92360000">
            <w:pPr>
              <w:rPr>
                <w:sz w:val="20"/>
              </w:rPr>
            </w:pPr>
            <w:r>
              <w:rPr>
                <w:sz w:val="20"/>
              </w:rPr>
              <w:t>06</w:t>
            </w:r>
          </w:p>
        </w:tc>
        <w:tc>
          <w:tcPr>
            <w:tcW w:type="dxa" w:w="1559"/>
            <w:shd w:fill="auto" w:val="clear"/>
          </w:tcPr>
          <w:p w14:paraId="93360000">
            <w:pPr>
              <w:rPr>
                <w:sz w:val="20"/>
              </w:rPr>
            </w:pPr>
            <w:r>
              <w:rPr>
                <w:sz w:val="20"/>
              </w:rPr>
              <w:t>86 0 00 00000</w:t>
            </w:r>
          </w:p>
        </w:tc>
        <w:tc>
          <w:tcPr>
            <w:tcW w:type="dxa" w:w="567"/>
            <w:shd w:fill="auto" w:val="clear"/>
          </w:tcPr>
          <w:p w14:paraId="94360000">
            <w:pPr>
              <w:rPr>
                <w:sz w:val="20"/>
              </w:rPr>
            </w:pPr>
            <w:r>
              <w:rPr>
                <w:sz w:val="20"/>
              </w:rPr>
              <w:t>000</w:t>
            </w:r>
          </w:p>
        </w:tc>
        <w:tc>
          <w:tcPr>
            <w:tcW w:type="dxa" w:w="1438"/>
            <w:shd w:fill="auto" w:val="clear"/>
          </w:tcPr>
          <w:p w14:paraId="95360000">
            <w:pPr>
              <w:ind/>
              <w:jc w:val="right"/>
              <w:rPr>
                <w:sz w:val="20"/>
              </w:rPr>
            </w:pPr>
            <w:r>
              <w:rPr>
                <w:sz w:val="20"/>
              </w:rPr>
              <w:t>20 349,37</w:t>
            </w:r>
          </w:p>
        </w:tc>
      </w:tr>
      <w:tr>
        <w:trPr>
          <w:trHeight w:hRule="atLeast" w:val="20"/>
        </w:trPr>
        <w:tc>
          <w:tcPr>
            <w:tcW w:type="dxa" w:w="4678"/>
            <w:shd w:fill="auto" w:val="clear"/>
            <w:vAlign w:val="bottom"/>
          </w:tcPr>
          <w:p w14:paraId="9636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567"/>
            <w:shd w:fill="auto" w:val="clear"/>
          </w:tcPr>
          <w:p w14:paraId="97360000">
            <w:pPr>
              <w:rPr>
                <w:sz w:val="20"/>
              </w:rPr>
            </w:pPr>
            <w:r>
              <w:rPr>
                <w:sz w:val="20"/>
              </w:rPr>
              <w:t>643</w:t>
            </w:r>
          </w:p>
        </w:tc>
        <w:tc>
          <w:tcPr>
            <w:tcW w:type="dxa" w:w="426"/>
            <w:shd w:fill="auto" w:val="clear"/>
          </w:tcPr>
          <w:p w14:paraId="98360000">
            <w:pPr>
              <w:rPr>
                <w:sz w:val="20"/>
              </w:rPr>
            </w:pPr>
            <w:r>
              <w:rPr>
                <w:sz w:val="20"/>
              </w:rPr>
              <w:t>01</w:t>
            </w:r>
          </w:p>
        </w:tc>
        <w:tc>
          <w:tcPr>
            <w:tcW w:type="dxa" w:w="425"/>
            <w:shd w:fill="auto" w:val="clear"/>
          </w:tcPr>
          <w:p w14:paraId="99360000">
            <w:pPr>
              <w:rPr>
                <w:sz w:val="20"/>
              </w:rPr>
            </w:pPr>
            <w:r>
              <w:rPr>
                <w:sz w:val="20"/>
              </w:rPr>
              <w:t>06</w:t>
            </w:r>
          </w:p>
        </w:tc>
        <w:tc>
          <w:tcPr>
            <w:tcW w:type="dxa" w:w="1559"/>
            <w:shd w:fill="auto" w:val="clear"/>
          </w:tcPr>
          <w:p w14:paraId="9A360000">
            <w:pPr>
              <w:rPr>
                <w:sz w:val="20"/>
              </w:rPr>
            </w:pPr>
            <w:r>
              <w:rPr>
                <w:sz w:val="20"/>
              </w:rPr>
              <w:t>86 1 00 00000</w:t>
            </w:r>
          </w:p>
        </w:tc>
        <w:tc>
          <w:tcPr>
            <w:tcW w:type="dxa" w:w="567"/>
            <w:shd w:fill="auto" w:val="clear"/>
          </w:tcPr>
          <w:p w14:paraId="9B360000">
            <w:pPr>
              <w:rPr>
                <w:sz w:val="20"/>
              </w:rPr>
            </w:pPr>
            <w:r>
              <w:rPr>
                <w:sz w:val="20"/>
              </w:rPr>
              <w:t>000</w:t>
            </w:r>
          </w:p>
        </w:tc>
        <w:tc>
          <w:tcPr>
            <w:tcW w:type="dxa" w:w="1438"/>
            <w:shd w:fill="auto" w:val="clear"/>
          </w:tcPr>
          <w:p w14:paraId="9C360000">
            <w:pPr>
              <w:ind/>
              <w:jc w:val="right"/>
              <w:rPr>
                <w:sz w:val="20"/>
              </w:rPr>
            </w:pPr>
            <w:r>
              <w:rPr>
                <w:sz w:val="20"/>
              </w:rPr>
              <w:t>16 693,70</w:t>
            </w:r>
          </w:p>
        </w:tc>
      </w:tr>
      <w:tr>
        <w:trPr>
          <w:trHeight w:hRule="atLeast" w:val="20"/>
        </w:trPr>
        <w:tc>
          <w:tcPr>
            <w:tcW w:type="dxa" w:w="4678"/>
            <w:shd w:fill="auto" w:val="clear"/>
          </w:tcPr>
          <w:p w14:paraId="9D36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9E360000">
            <w:pPr>
              <w:rPr>
                <w:sz w:val="20"/>
              </w:rPr>
            </w:pPr>
            <w:r>
              <w:rPr>
                <w:sz w:val="20"/>
              </w:rPr>
              <w:t>643</w:t>
            </w:r>
          </w:p>
        </w:tc>
        <w:tc>
          <w:tcPr>
            <w:tcW w:type="dxa" w:w="426"/>
            <w:shd w:fill="auto" w:val="clear"/>
          </w:tcPr>
          <w:p w14:paraId="9F360000">
            <w:pPr>
              <w:rPr>
                <w:sz w:val="20"/>
              </w:rPr>
            </w:pPr>
            <w:r>
              <w:rPr>
                <w:sz w:val="20"/>
              </w:rPr>
              <w:t>01</w:t>
            </w:r>
          </w:p>
        </w:tc>
        <w:tc>
          <w:tcPr>
            <w:tcW w:type="dxa" w:w="425"/>
            <w:shd w:fill="auto" w:val="clear"/>
          </w:tcPr>
          <w:p w14:paraId="A0360000">
            <w:pPr>
              <w:rPr>
                <w:sz w:val="20"/>
              </w:rPr>
            </w:pPr>
            <w:r>
              <w:rPr>
                <w:sz w:val="20"/>
              </w:rPr>
              <w:t>06</w:t>
            </w:r>
          </w:p>
        </w:tc>
        <w:tc>
          <w:tcPr>
            <w:tcW w:type="dxa" w:w="1559"/>
            <w:shd w:fill="auto" w:val="clear"/>
          </w:tcPr>
          <w:p w14:paraId="A1360000">
            <w:pPr>
              <w:rPr>
                <w:sz w:val="20"/>
              </w:rPr>
            </w:pPr>
            <w:r>
              <w:rPr>
                <w:sz w:val="20"/>
              </w:rPr>
              <w:t>86 1 00 10010</w:t>
            </w:r>
          </w:p>
        </w:tc>
        <w:tc>
          <w:tcPr>
            <w:tcW w:type="dxa" w:w="567"/>
            <w:shd w:fill="auto" w:val="clear"/>
          </w:tcPr>
          <w:p w14:paraId="A2360000">
            <w:pPr>
              <w:rPr>
                <w:sz w:val="20"/>
              </w:rPr>
            </w:pPr>
            <w:r>
              <w:rPr>
                <w:sz w:val="20"/>
              </w:rPr>
              <w:t>000</w:t>
            </w:r>
          </w:p>
        </w:tc>
        <w:tc>
          <w:tcPr>
            <w:tcW w:type="dxa" w:w="1438"/>
            <w:shd w:fill="auto" w:val="clear"/>
          </w:tcPr>
          <w:p w14:paraId="A3360000">
            <w:pPr>
              <w:ind/>
              <w:jc w:val="right"/>
              <w:rPr>
                <w:sz w:val="20"/>
              </w:rPr>
            </w:pPr>
            <w:r>
              <w:rPr>
                <w:sz w:val="20"/>
              </w:rPr>
              <w:t>3 903,45</w:t>
            </w:r>
          </w:p>
        </w:tc>
      </w:tr>
      <w:tr>
        <w:trPr>
          <w:trHeight w:hRule="atLeast" w:val="20"/>
        </w:trPr>
        <w:tc>
          <w:tcPr>
            <w:tcW w:type="dxa" w:w="4678"/>
            <w:shd w:fill="auto" w:val="clear"/>
          </w:tcPr>
          <w:p w14:paraId="A4360000">
            <w:pPr>
              <w:rPr>
                <w:sz w:val="20"/>
              </w:rPr>
            </w:pPr>
            <w:r>
              <w:rPr>
                <w:sz w:val="20"/>
              </w:rPr>
              <w:t>Расходы на выплаты персоналу государственных (муниципальных) органов</w:t>
            </w:r>
          </w:p>
        </w:tc>
        <w:tc>
          <w:tcPr>
            <w:tcW w:type="dxa" w:w="567"/>
            <w:shd w:fill="auto" w:val="clear"/>
          </w:tcPr>
          <w:p w14:paraId="A5360000">
            <w:pPr>
              <w:rPr>
                <w:sz w:val="20"/>
              </w:rPr>
            </w:pPr>
            <w:r>
              <w:rPr>
                <w:sz w:val="20"/>
              </w:rPr>
              <w:t>643</w:t>
            </w:r>
          </w:p>
        </w:tc>
        <w:tc>
          <w:tcPr>
            <w:tcW w:type="dxa" w:w="426"/>
            <w:shd w:fill="auto" w:val="clear"/>
          </w:tcPr>
          <w:p w14:paraId="A6360000">
            <w:pPr>
              <w:rPr>
                <w:sz w:val="20"/>
              </w:rPr>
            </w:pPr>
            <w:r>
              <w:rPr>
                <w:sz w:val="20"/>
              </w:rPr>
              <w:t>01</w:t>
            </w:r>
          </w:p>
        </w:tc>
        <w:tc>
          <w:tcPr>
            <w:tcW w:type="dxa" w:w="425"/>
            <w:shd w:fill="auto" w:val="clear"/>
          </w:tcPr>
          <w:p w14:paraId="A7360000">
            <w:pPr>
              <w:rPr>
                <w:sz w:val="20"/>
              </w:rPr>
            </w:pPr>
            <w:r>
              <w:rPr>
                <w:sz w:val="20"/>
              </w:rPr>
              <w:t>06</w:t>
            </w:r>
          </w:p>
        </w:tc>
        <w:tc>
          <w:tcPr>
            <w:tcW w:type="dxa" w:w="1559"/>
            <w:shd w:fill="auto" w:val="clear"/>
          </w:tcPr>
          <w:p w14:paraId="A8360000">
            <w:pPr>
              <w:rPr>
                <w:sz w:val="20"/>
              </w:rPr>
            </w:pPr>
            <w:r>
              <w:rPr>
                <w:sz w:val="20"/>
              </w:rPr>
              <w:t>86 1 00 10010</w:t>
            </w:r>
          </w:p>
        </w:tc>
        <w:tc>
          <w:tcPr>
            <w:tcW w:type="dxa" w:w="567"/>
            <w:shd w:fill="auto" w:val="clear"/>
          </w:tcPr>
          <w:p w14:paraId="A9360000">
            <w:pPr>
              <w:rPr>
                <w:sz w:val="20"/>
              </w:rPr>
            </w:pPr>
            <w:r>
              <w:rPr>
                <w:sz w:val="20"/>
              </w:rPr>
              <w:t>120</w:t>
            </w:r>
          </w:p>
        </w:tc>
        <w:tc>
          <w:tcPr>
            <w:tcW w:type="dxa" w:w="1438"/>
            <w:shd w:fill="auto" w:val="clear"/>
          </w:tcPr>
          <w:p w14:paraId="AA360000">
            <w:pPr>
              <w:ind/>
              <w:jc w:val="right"/>
              <w:rPr>
                <w:sz w:val="20"/>
              </w:rPr>
            </w:pPr>
            <w:r>
              <w:rPr>
                <w:sz w:val="20"/>
              </w:rPr>
              <w:t>409,85</w:t>
            </w:r>
          </w:p>
        </w:tc>
      </w:tr>
      <w:tr>
        <w:trPr>
          <w:trHeight w:hRule="atLeast" w:val="20"/>
        </w:trPr>
        <w:tc>
          <w:tcPr>
            <w:tcW w:type="dxa" w:w="4678"/>
            <w:shd w:fill="auto" w:val="clear"/>
          </w:tcPr>
          <w:p w14:paraId="AB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C360000">
            <w:pPr>
              <w:rPr>
                <w:sz w:val="20"/>
              </w:rPr>
            </w:pPr>
            <w:r>
              <w:rPr>
                <w:sz w:val="20"/>
              </w:rPr>
              <w:t>643</w:t>
            </w:r>
          </w:p>
        </w:tc>
        <w:tc>
          <w:tcPr>
            <w:tcW w:type="dxa" w:w="426"/>
            <w:shd w:fill="auto" w:val="clear"/>
          </w:tcPr>
          <w:p w14:paraId="AD360000">
            <w:pPr>
              <w:rPr>
                <w:sz w:val="20"/>
              </w:rPr>
            </w:pPr>
            <w:r>
              <w:rPr>
                <w:sz w:val="20"/>
              </w:rPr>
              <w:t>01</w:t>
            </w:r>
          </w:p>
        </w:tc>
        <w:tc>
          <w:tcPr>
            <w:tcW w:type="dxa" w:w="425"/>
            <w:shd w:fill="auto" w:val="clear"/>
          </w:tcPr>
          <w:p w14:paraId="AE360000">
            <w:pPr>
              <w:rPr>
                <w:sz w:val="20"/>
              </w:rPr>
            </w:pPr>
            <w:r>
              <w:rPr>
                <w:sz w:val="20"/>
              </w:rPr>
              <w:t>06</w:t>
            </w:r>
          </w:p>
        </w:tc>
        <w:tc>
          <w:tcPr>
            <w:tcW w:type="dxa" w:w="1559"/>
            <w:shd w:fill="auto" w:val="clear"/>
          </w:tcPr>
          <w:p w14:paraId="AF360000">
            <w:pPr>
              <w:rPr>
                <w:sz w:val="20"/>
              </w:rPr>
            </w:pPr>
            <w:r>
              <w:rPr>
                <w:sz w:val="20"/>
              </w:rPr>
              <w:t>86 1 00 10010</w:t>
            </w:r>
          </w:p>
        </w:tc>
        <w:tc>
          <w:tcPr>
            <w:tcW w:type="dxa" w:w="567"/>
            <w:shd w:fill="auto" w:val="clear"/>
          </w:tcPr>
          <w:p w14:paraId="B0360000">
            <w:pPr>
              <w:rPr>
                <w:sz w:val="20"/>
              </w:rPr>
            </w:pPr>
            <w:r>
              <w:rPr>
                <w:sz w:val="20"/>
              </w:rPr>
              <w:t>240</w:t>
            </w:r>
          </w:p>
        </w:tc>
        <w:tc>
          <w:tcPr>
            <w:tcW w:type="dxa" w:w="1438"/>
            <w:shd w:fill="auto" w:val="clear"/>
          </w:tcPr>
          <w:p w14:paraId="B1360000">
            <w:pPr>
              <w:ind/>
              <w:jc w:val="right"/>
              <w:rPr>
                <w:sz w:val="20"/>
              </w:rPr>
            </w:pPr>
            <w:r>
              <w:rPr>
                <w:sz w:val="20"/>
              </w:rPr>
              <w:t>3 462,60</w:t>
            </w:r>
          </w:p>
        </w:tc>
      </w:tr>
      <w:tr>
        <w:trPr>
          <w:trHeight w:hRule="atLeast" w:val="20"/>
        </w:trPr>
        <w:tc>
          <w:tcPr>
            <w:tcW w:type="dxa" w:w="4678"/>
            <w:shd w:fill="auto" w:val="clear"/>
          </w:tcPr>
          <w:p w14:paraId="B2360000">
            <w:pPr>
              <w:rPr>
                <w:sz w:val="20"/>
              </w:rPr>
            </w:pPr>
            <w:r>
              <w:rPr>
                <w:sz w:val="20"/>
              </w:rPr>
              <w:t>Уплата налогов, сборов и иных платежей</w:t>
            </w:r>
          </w:p>
        </w:tc>
        <w:tc>
          <w:tcPr>
            <w:tcW w:type="dxa" w:w="567"/>
            <w:shd w:fill="auto" w:val="clear"/>
          </w:tcPr>
          <w:p w14:paraId="B3360000">
            <w:pPr>
              <w:rPr>
                <w:sz w:val="20"/>
              </w:rPr>
            </w:pPr>
            <w:r>
              <w:rPr>
                <w:sz w:val="20"/>
              </w:rPr>
              <w:t>643</w:t>
            </w:r>
          </w:p>
        </w:tc>
        <w:tc>
          <w:tcPr>
            <w:tcW w:type="dxa" w:w="426"/>
            <w:shd w:fill="auto" w:val="clear"/>
          </w:tcPr>
          <w:p w14:paraId="B4360000">
            <w:pPr>
              <w:rPr>
                <w:sz w:val="20"/>
              </w:rPr>
            </w:pPr>
            <w:r>
              <w:rPr>
                <w:sz w:val="20"/>
              </w:rPr>
              <w:t>01</w:t>
            </w:r>
          </w:p>
        </w:tc>
        <w:tc>
          <w:tcPr>
            <w:tcW w:type="dxa" w:w="425"/>
            <w:shd w:fill="auto" w:val="clear"/>
          </w:tcPr>
          <w:p w14:paraId="B5360000">
            <w:pPr>
              <w:rPr>
                <w:sz w:val="20"/>
              </w:rPr>
            </w:pPr>
            <w:r>
              <w:rPr>
                <w:sz w:val="20"/>
              </w:rPr>
              <w:t>06</w:t>
            </w:r>
          </w:p>
        </w:tc>
        <w:tc>
          <w:tcPr>
            <w:tcW w:type="dxa" w:w="1559"/>
            <w:shd w:fill="auto" w:val="clear"/>
          </w:tcPr>
          <w:p w14:paraId="B6360000">
            <w:pPr>
              <w:rPr>
                <w:sz w:val="20"/>
              </w:rPr>
            </w:pPr>
            <w:r>
              <w:rPr>
                <w:sz w:val="20"/>
              </w:rPr>
              <w:t>86 1 00 10010</w:t>
            </w:r>
          </w:p>
        </w:tc>
        <w:tc>
          <w:tcPr>
            <w:tcW w:type="dxa" w:w="567"/>
            <w:shd w:fill="auto" w:val="clear"/>
          </w:tcPr>
          <w:p w14:paraId="B7360000">
            <w:pPr>
              <w:rPr>
                <w:sz w:val="20"/>
              </w:rPr>
            </w:pPr>
            <w:r>
              <w:rPr>
                <w:sz w:val="20"/>
              </w:rPr>
              <w:t>850</w:t>
            </w:r>
          </w:p>
        </w:tc>
        <w:tc>
          <w:tcPr>
            <w:tcW w:type="dxa" w:w="1438"/>
            <w:shd w:fill="auto" w:val="clear"/>
          </w:tcPr>
          <w:p w14:paraId="B8360000">
            <w:pPr>
              <w:ind/>
              <w:jc w:val="right"/>
              <w:rPr>
                <w:sz w:val="20"/>
              </w:rPr>
            </w:pPr>
            <w:r>
              <w:rPr>
                <w:sz w:val="20"/>
              </w:rPr>
              <w:t>31,00</w:t>
            </w:r>
          </w:p>
        </w:tc>
      </w:tr>
      <w:tr>
        <w:trPr>
          <w:trHeight w:hRule="atLeast" w:val="20"/>
        </w:trPr>
        <w:tc>
          <w:tcPr>
            <w:tcW w:type="dxa" w:w="4678"/>
            <w:shd w:fill="auto" w:val="clear"/>
          </w:tcPr>
          <w:p w14:paraId="B93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BA360000">
            <w:pPr>
              <w:rPr>
                <w:sz w:val="20"/>
              </w:rPr>
            </w:pPr>
            <w:r>
              <w:rPr>
                <w:sz w:val="20"/>
              </w:rPr>
              <w:t>643</w:t>
            </w:r>
          </w:p>
        </w:tc>
        <w:tc>
          <w:tcPr>
            <w:tcW w:type="dxa" w:w="426"/>
            <w:shd w:fill="auto" w:val="clear"/>
          </w:tcPr>
          <w:p w14:paraId="BB360000">
            <w:pPr>
              <w:rPr>
                <w:sz w:val="20"/>
              </w:rPr>
            </w:pPr>
            <w:r>
              <w:rPr>
                <w:sz w:val="20"/>
              </w:rPr>
              <w:t>01</w:t>
            </w:r>
          </w:p>
        </w:tc>
        <w:tc>
          <w:tcPr>
            <w:tcW w:type="dxa" w:w="425"/>
            <w:shd w:fill="auto" w:val="clear"/>
          </w:tcPr>
          <w:p w14:paraId="BC360000">
            <w:pPr>
              <w:rPr>
                <w:sz w:val="20"/>
              </w:rPr>
            </w:pPr>
            <w:r>
              <w:rPr>
                <w:sz w:val="20"/>
              </w:rPr>
              <w:t>06</w:t>
            </w:r>
          </w:p>
        </w:tc>
        <w:tc>
          <w:tcPr>
            <w:tcW w:type="dxa" w:w="1559"/>
            <w:shd w:fill="auto" w:val="clear"/>
          </w:tcPr>
          <w:p w14:paraId="BD360000">
            <w:pPr>
              <w:rPr>
                <w:sz w:val="20"/>
              </w:rPr>
            </w:pPr>
            <w:r>
              <w:rPr>
                <w:sz w:val="20"/>
              </w:rPr>
              <w:t>86 1 00 10020</w:t>
            </w:r>
          </w:p>
        </w:tc>
        <w:tc>
          <w:tcPr>
            <w:tcW w:type="dxa" w:w="567"/>
            <w:shd w:fill="auto" w:val="clear"/>
          </w:tcPr>
          <w:p w14:paraId="BE360000">
            <w:pPr>
              <w:rPr>
                <w:sz w:val="20"/>
              </w:rPr>
            </w:pPr>
            <w:r>
              <w:rPr>
                <w:sz w:val="20"/>
              </w:rPr>
              <w:t>000</w:t>
            </w:r>
          </w:p>
        </w:tc>
        <w:tc>
          <w:tcPr>
            <w:tcW w:type="dxa" w:w="1438"/>
            <w:shd w:fill="auto" w:val="clear"/>
          </w:tcPr>
          <w:p w14:paraId="BF360000">
            <w:pPr>
              <w:ind/>
              <w:jc w:val="right"/>
              <w:rPr>
                <w:sz w:val="20"/>
              </w:rPr>
            </w:pPr>
            <w:r>
              <w:rPr>
                <w:sz w:val="20"/>
              </w:rPr>
              <w:t>12 790,25</w:t>
            </w:r>
          </w:p>
        </w:tc>
      </w:tr>
      <w:tr>
        <w:trPr>
          <w:trHeight w:hRule="atLeast" w:val="20"/>
        </w:trPr>
        <w:tc>
          <w:tcPr>
            <w:tcW w:type="dxa" w:w="4678"/>
            <w:shd w:fill="auto" w:val="clear"/>
          </w:tcPr>
          <w:p w14:paraId="C0360000">
            <w:pPr>
              <w:rPr>
                <w:sz w:val="20"/>
              </w:rPr>
            </w:pPr>
            <w:r>
              <w:rPr>
                <w:sz w:val="20"/>
              </w:rPr>
              <w:t>Расходы на выплаты персоналу государственных (муниципальных) органов</w:t>
            </w:r>
          </w:p>
        </w:tc>
        <w:tc>
          <w:tcPr>
            <w:tcW w:type="dxa" w:w="567"/>
            <w:shd w:fill="auto" w:val="clear"/>
          </w:tcPr>
          <w:p w14:paraId="C1360000">
            <w:pPr>
              <w:rPr>
                <w:sz w:val="20"/>
              </w:rPr>
            </w:pPr>
            <w:r>
              <w:rPr>
                <w:sz w:val="20"/>
              </w:rPr>
              <w:t>643</w:t>
            </w:r>
          </w:p>
        </w:tc>
        <w:tc>
          <w:tcPr>
            <w:tcW w:type="dxa" w:w="426"/>
            <w:shd w:fill="auto" w:val="clear"/>
          </w:tcPr>
          <w:p w14:paraId="C2360000">
            <w:pPr>
              <w:rPr>
                <w:sz w:val="20"/>
              </w:rPr>
            </w:pPr>
            <w:r>
              <w:rPr>
                <w:sz w:val="20"/>
              </w:rPr>
              <w:t>01</w:t>
            </w:r>
          </w:p>
        </w:tc>
        <w:tc>
          <w:tcPr>
            <w:tcW w:type="dxa" w:w="425"/>
            <w:shd w:fill="auto" w:val="clear"/>
          </w:tcPr>
          <w:p w14:paraId="C3360000">
            <w:pPr>
              <w:rPr>
                <w:sz w:val="20"/>
              </w:rPr>
            </w:pPr>
            <w:r>
              <w:rPr>
                <w:sz w:val="20"/>
              </w:rPr>
              <w:t>06</w:t>
            </w:r>
          </w:p>
        </w:tc>
        <w:tc>
          <w:tcPr>
            <w:tcW w:type="dxa" w:w="1559"/>
            <w:shd w:fill="auto" w:val="clear"/>
          </w:tcPr>
          <w:p w14:paraId="C4360000">
            <w:pPr>
              <w:rPr>
                <w:sz w:val="20"/>
              </w:rPr>
            </w:pPr>
            <w:r>
              <w:rPr>
                <w:sz w:val="20"/>
              </w:rPr>
              <w:t>86 1 00 10020</w:t>
            </w:r>
          </w:p>
        </w:tc>
        <w:tc>
          <w:tcPr>
            <w:tcW w:type="dxa" w:w="567"/>
            <w:shd w:fill="auto" w:val="clear"/>
          </w:tcPr>
          <w:p w14:paraId="C5360000">
            <w:pPr>
              <w:rPr>
                <w:sz w:val="20"/>
              </w:rPr>
            </w:pPr>
            <w:r>
              <w:rPr>
                <w:sz w:val="20"/>
              </w:rPr>
              <w:t>120</w:t>
            </w:r>
          </w:p>
        </w:tc>
        <w:tc>
          <w:tcPr>
            <w:tcW w:type="dxa" w:w="1438"/>
            <w:shd w:fill="auto" w:val="clear"/>
          </w:tcPr>
          <w:p w14:paraId="C6360000">
            <w:pPr>
              <w:ind/>
              <w:jc w:val="right"/>
              <w:rPr>
                <w:sz w:val="20"/>
              </w:rPr>
            </w:pPr>
            <w:r>
              <w:rPr>
                <w:sz w:val="20"/>
              </w:rPr>
              <w:t>12 790,25</w:t>
            </w:r>
          </w:p>
        </w:tc>
      </w:tr>
      <w:tr>
        <w:trPr>
          <w:trHeight w:hRule="atLeast" w:val="20"/>
        </w:trPr>
        <w:tc>
          <w:tcPr>
            <w:tcW w:type="dxa" w:w="4678"/>
            <w:shd w:fill="auto" w:val="clear"/>
            <w:vAlign w:val="bottom"/>
          </w:tcPr>
          <w:p w14:paraId="C7360000">
            <w:pPr>
              <w:rPr>
                <w:sz w:val="20"/>
              </w:rPr>
            </w:pPr>
            <w:r>
              <w:rPr>
                <w:sz w:val="20"/>
              </w:rPr>
              <w:t>Председатель контрольно-счетного органа и его заместитель</w:t>
            </w:r>
          </w:p>
        </w:tc>
        <w:tc>
          <w:tcPr>
            <w:tcW w:type="dxa" w:w="567"/>
            <w:shd w:fill="auto" w:val="clear"/>
          </w:tcPr>
          <w:p w14:paraId="C8360000">
            <w:pPr>
              <w:rPr>
                <w:sz w:val="20"/>
              </w:rPr>
            </w:pPr>
            <w:r>
              <w:rPr>
                <w:sz w:val="20"/>
              </w:rPr>
              <w:t>643</w:t>
            </w:r>
          </w:p>
        </w:tc>
        <w:tc>
          <w:tcPr>
            <w:tcW w:type="dxa" w:w="426"/>
            <w:shd w:fill="auto" w:val="clear"/>
          </w:tcPr>
          <w:p w14:paraId="C9360000">
            <w:pPr>
              <w:rPr>
                <w:sz w:val="20"/>
              </w:rPr>
            </w:pPr>
            <w:r>
              <w:rPr>
                <w:sz w:val="20"/>
              </w:rPr>
              <w:t>01</w:t>
            </w:r>
          </w:p>
        </w:tc>
        <w:tc>
          <w:tcPr>
            <w:tcW w:type="dxa" w:w="425"/>
            <w:shd w:fill="auto" w:val="clear"/>
          </w:tcPr>
          <w:p w14:paraId="CA360000">
            <w:pPr>
              <w:rPr>
                <w:sz w:val="20"/>
              </w:rPr>
            </w:pPr>
            <w:r>
              <w:rPr>
                <w:sz w:val="20"/>
              </w:rPr>
              <w:t>06</w:t>
            </w:r>
          </w:p>
        </w:tc>
        <w:tc>
          <w:tcPr>
            <w:tcW w:type="dxa" w:w="1559"/>
            <w:shd w:fill="auto" w:val="clear"/>
          </w:tcPr>
          <w:p w14:paraId="CB360000">
            <w:pPr>
              <w:rPr>
                <w:sz w:val="20"/>
              </w:rPr>
            </w:pPr>
            <w:r>
              <w:rPr>
                <w:sz w:val="20"/>
              </w:rPr>
              <w:t>86 2 00 00000</w:t>
            </w:r>
          </w:p>
        </w:tc>
        <w:tc>
          <w:tcPr>
            <w:tcW w:type="dxa" w:w="567"/>
            <w:shd w:fill="auto" w:val="clear"/>
          </w:tcPr>
          <w:p w14:paraId="CC360000">
            <w:pPr>
              <w:rPr>
                <w:sz w:val="20"/>
              </w:rPr>
            </w:pPr>
            <w:r>
              <w:rPr>
                <w:sz w:val="20"/>
              </w:rPr>
              <w:t>000</w:t>
            </w:r>
          </w:p>
        </w:tc>
        <w:tc>
          <w:tcPr>
            <w:tcW w:type="dxa" w:w="1438"/>
            <w:shd w:fill="auto" w:val="clear"/>
          </w:tcPr>
          <w:p w14:paraId="CD360000">
            <w:pPr>
              <w:ind/>
              <w:jc w:val="right"/>
              <w:rPr>
                <w:sz w:val="20"/>
              </w:rPr>
            </w:pPr>
            <w:r>
              <w:rPr>
                <w:sz w:val="20"/>
              </w:rPr>
              <w:t>3 655,67</w:t>
            </w:r>
          </w:p>
        </w:tc>
      </w:tr>
      <w:tr>
        <w:trPr>
          <w:trHeight w:hRule="atLeast" w:val="20"/>
        </w:trPr>
        <w:tc>
          <w:tcPr>
            <w:tcW w:type="dxa" w:w="4678"/>
            <w:shd w:fill="auto" w:val="clear"/>
          </w:tcPr>
          <w:p w14:paraId="CE36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CF360000">
            <w:pPr>
              <w:rPr>
                <w:sz w:val="20"/>
              </w:rPr>
            </w:pPr>
            <w:r>
              <w:rPr>
                <w:sz w:val="20"/>
              </w:rPr>
              <w:t>643</w:t>
            </w:r>
          </w:p>
        </w:tc>
        <w:tc>
          <w:tcPr>
            <w:tcW w:type="dxa" w:w="426"/>
            <w:shd w:fill="auto" w:val="clear"/>
          </w:tcPr>
          <w:p w14:paraId="D0360000">
            <w:pPr>
              <w:rPr>
                <w:sz w:val="20"/>
              </w:rPr>
            </w:pPr>
            <w:r>
              <w:rPr>
                <w:sz w:val="20"/>
              </w:rPr>
              <w:t>01</w:t>
            </w:r>
          </w:p>
        </w:tc>
        <w:tc>
          <w:tcPr>
            <w:tcW w:type="dxa" w:w="425"/>
            <w:shd w:fill="auto" w:val="clear"/>
          </w:tcPr>
          <w:p w14:paraId="D1360000">
            <w:pPr>
              <w:rPr>
                <w:sz w:val="20"/>
              </w:rPr>
            </w:pPr>
            <w:r>
              <w:rPr>
                <w:sz w:val="20"/>
              </w:rPr>
              <w:t>06</w:t>
            </w:r>
          </w:p>
        </w:tc>
        <w:tc>
          <w:tcPr>
            <w:tcW w:type="dxa" w:w="1559"/>
            <w:shd w:fill="auto" w:val="clear"/>
          </w:tcPr>
          <w:p w14:paraId="D2360000">
            <w:pPr>
              <w:rPr>
                <w:sz w:val="20"/>
              </w:rPr>
            </w:pPr>
            <w:r>
              <w:rPr>
                <w:sz w:val="20"/>
              </w:rPr>
              <w:t>86 2 00 10010</w:t>
            </w:r>
          </w:p>
        </w:tc>
        <w:tc>
          <w:tcPr>
            <w:tcW w:type="dxa" w:w="567"/>
            <w:shd w:fill="auto" w:val="clear"/>
          </w:tcPr>
          <w:p w14:paraId="D3360000">
            <w:pPr>
              <w:rPr>
                <w:sz w:val="20"/>
              </w:rPr>
            </w:pPr>
            <w:r>
              <w:rPr>
                <w:sz w:val="20"/>
              </w:rPr>
              <w:t>000</w:t>
            </w:r>
          </w:p>
        </w:tc>
        <w:tc>
          <w:tcPr>
            <w:tcW w:type="dxa" w:w="1438"/>
            <w:shd w:fill="auto" w:val="clear"/>
          </w:tcPr>
          <w:p w14:paraId="D4360000">
            <w:pPr>
              <w:ind/>
              <w:jc w:val="right"/>
              <w:rPr>
                <w:sz w:val="20"/>
              </w:rPr>
            </w:pPr>
            <w:r>
              <w:rPr>
                <w:sz w:val="20"/>
              </w:rPr>
              <w:t>83,10</w:t>
            </w:r>
          </w:p>
        </w:tc>
      </w:tr>
      <w:tr>
        <w:trPr>
          <w:trHeight w:hRule="atLeast" w:val="20"/>
        </w:trPr>
        <w:tc>
          <w:tcPr>
            <w:tcW w:type="dxa" w:w="4678"/>
            <w:shd w:fill="auto" w:val="clear"/>
          </w:tcPr>
          <w:p w14:paraId="D5360000">
            <w:pPr>
              <w:rPr>
                <w:sz w:val="20"/>
              </w:rPr>
            </w:pPr>
            <w:r>
              <w:rPr>
                <w:sz w:val="20"/>
              </w:rPr>
              <w:t>Расходы на выплаты персоналу государственных (муниципальных) органов</w:t>
            </w:r>
          </w:p>
        </w:tc>
        <w:tc>
          <w:tcPr>
            <w:tcW w:type="dxa" w:w="567"/>
            <w:shd w:fill="auto" w:val="clear"/>
          </w:tcPr>
          <w:p w14:paraId="D6360000">
            <w:pPr>
              <w:rPr>
                <w:sz w:val="20"/>
              </w:rPr>
            </w:pPr>
            <w:r>
              <w:rPr>
                <w:sz w:val="20"/>
              </w:rPr>
              <w:t>643</w:t>
            </w:r>
          </w:p>
        </w:tc>
        <w:tc>
          <w:tcPr>
            <w:tcW w:type="dxa" w:w="426"/>
            <w:shd w:fill="auto" w:val="clear"/>
          </w:tcPr>
          <w:p w14:paraId="D7360000">
            <w:pPr>
              <w:rPr>
                <w:sz w:val="20"/>
              </w:rPr>
            </w:pPr>
            <w:r>
              <w:rPr>
                <w:sz w:val="20"/>
              </w:rPr>
              <w:t>01</w:t>
            </w:r>
          </w:p>
        </w:tc>
        <w:tc>
          <w:tcPr>
            <w:tcW w:type="dxa" w:w="425"/>
            <w:shd w:fill="auto" w:val="clear"/>
          </w:tcPr>
          <w:p w14:paraId="D8360000">
            <w:pPr>
              <w:rPr>
                <w:sz w:val="20"/>
              </w:rPr>
            </w:pPr>
            <w:r>
              <w:rPr>
                <w:sz w:val="20"/>
              </w:rPr>
              <w:t>06</w:t>
            </w:r>
          </w:p>
        </w:tc>
        <w:tc>
          <w:tcPr>
            <w:tcW w:type="dxa" w:w="1559"/>
            <w:shd w:fill="auto" w:val="clear"/>
          </w:tcPr>
          <w:p w14:paraId="D9360000">
            <w:pPr>
              <w:rPr>
                <w:sz w:val="20"/>
              </w:rPr>
            </w:pPr>
            <w:r>
              <w:rPr>
                <w:sz w:val="20"/>
              </w:rPr>
              <w:t>86 2 00 10010</w:t>
            </w:r>
          </w:p>
        </w:tc>
        <w:tc>
          <w:tcPr>
            <w:tcW w:type="dxa" w:w="567"/>
            <w:shd w:fill="auto" w:val="clear"/>
          </w:tcPr>
          <w:p w14:paraId="DA360000">
            <w:pPr>
              <w:rPr>
                <w:sz w:val="20"/>
              </w:rPr>
            </w:pPr>
            <w:r>
              <w:rPr>
                <w:sz w:val="20"/>
              </w:rPr>
              <w:t>120</w:t>
            </w:r>
          </w:p>
        </w:tc>
        <w:tc>
          <w:tcPr>
            <w:tcW w:type="dxa" w:w="1438"/>
            <w:shd w:fill="auto" w:val="clear"/>
          </w:tcPr>
          <w:p w14:paraId="DB360000">
            <w:pPr>
              <w:ind/>
              <w:jc w:val="right"/>
              <w:rPr>
                <w:sz w:val="20"/>
              </w:rPr>
            </w:pPr>
            <w:r>
              <w:rPr>
                <w:sz w:val="20"/>
              </w:rPr>
              <w:t>83,10</w:t>
            </w:r>
          </w:p>
        </w:tc>
      </w:tr>
      <w:tr>
        <w:trPr>
          <w:trHeight w:hRule="atLeast" w:val="20"/>
        </w:trPr>
        <w:tc>
          <w:tcPr>
            <w:tcW w:type="dxa" w:w="4678"/>
            <w:shd w:fill="auto" w:val="clear"/>
          </w:tcPr>
          <w:p w14:paraId="DC3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DD360000">
            <w:pPr>
              <w:rPr>
                <w:sz w:val="20"/>
              </w:rPr>
            </w:pPr>
            <w:r>
              <w:rPr>
                <w:sz w:val="20"/>
              </w:rPr>
              <w:t>643</w:t>
            </w:r>
          </w:p>
        </w:tc>
        <w:tc>
          <w:tcPr>
            <w:tcW w:type="dxa" w:w="426"/>
            <w:shd w:fill="auto" w:val="clear"/>
          </w:tcPr>
          <w:p w14:paraId="DE360000">
            <w:pPr>
              <w:rPr>
                <w:sz w:val="20"/>
              </w:rPr>
            </w:pPr>
            <w:r>
              <w:rPr>
                <w:sz w:val="20"/>
              </w:rPr>
              <w:t>01</w:t>
            </w:r>
          </w:p>
        </w:tc>
        <w:tc>
          <w:tcPr>
            <w:tcW w:type="dxa" w:w="425"/>
            <w:shd w:fill="auto" w:val="clear"/>
          </w:tcPr>
          <w:p w14:paraId="DF360000">
            <w:pPr>
              <w:rPr>
                <w:sz w:val="20"/>
              </w:rPr>
            </w:pPr>
            <w:r>
              <w:rPr>
                <w:sz w:val="20"/>
              </w:rPr>
              <w:t>06</w:t>
            </w:r>
          </w:p>
        </w:tc>
        <w:tc>
          <w:tcPr>
            <w:tcW w:type="dxa" w:w="1559"/>
            <w:shd w:fill="auto" w:val="clear"/>
          </w:tcPr>
          <w:p w14:paraId="E0360000">
            <w:pPr>
              <w:rPr>
                <w:sz w:val="20"/>
              </w:rPr>
            </w:pPr>
            <w:r>
              <w:rPr>
                <w:sz w:val="20"/>
              </w:rPr>
              <w:t>86 2 00 10020</w:t>
            </w:r>
          </w:p>
        </w:tc>
        <w:tc>
          <w:tcPr>
            <w:tcW w:type="dxa" w:w="567"/>
            <w:shd w:fill="auto" w:val="clear"/>
          </w:tcPr>
          <w:p w14:paraId="E1360000">
            <w:pPr>
              <w:rPr>
                <w:sz w:val="20"/>
              </w:rPr>
            </w:pPr>
            <w:r>
              <w:rPr>
                <w:sz w:val="20"/>
              </w:rPr>
              <w:t>000</w:t>
            </w:r>
          </w:p>
        </w:tc>
        <w:tc>
          <w:tcPr>
            <w:tcW w:type="dxa" w:w="1438"/>
            <w:shd w:fill="auto" w:val="clear"/>
          </w:tcPr>
          <w:p w14:paraId="E2360000">
            <w:pPr>
              <w:ind/>
              <w:jc w:val="right"/>
              <w:rPr>
                <w:sz w:val="20"/>
              </w:rPr>
            </w:pPr>
            <w:r>
              <w:rPr>
                <w:sz w:val="20"/>
              </w:rPr>
              <w:t>3 572,57</w:t>
            </w:r>
          </w:p>
        </w:tc>
      </w:tr>
      <w:tr>
        <w:trPr>
          <w:trHeight w:hRule="atLeast" w:val="20"/>
        </w:trPr>
        <w:tc>
          <w:tcPr>
            <w:tcW w:type="dxa" w:w="4678"/>
            <w:shd w:fill="auto" w:val="clear"/>
          </w:tcPr>
          <w:p w14:paraId="E3360000">
            <w:pPr>
              <w:rPr>
                <w:sz w:val="20"/>
              </w:rPr>
            </w:pPr>
            <w:r>
              <w:rPr>
                <w:sz w:val="20"/>
              </w:rPr>
              <w:t>Расходы на выплаты персоналу государственных (муниципальных) органов</w:t>
            </w:r>
          </w:p>
        </w:tc>
        <w:tc>
          <w:tcPr>
            <w:tcW w:type="dxa" w:w="567"/>
            <w:shd w:fill="auto" w:val="clear"/>
          </w:tcPr>
          <w:p w14:paraId="E4360000">
            <w:pPr>
              <w:rPr>
                <w:sz w:val="20"/>
              </w:rPr>
            </w:pPr>
            <w:r>
              <w:rPr>
                <w:sz w:val="20"/>
              </w:rPr>
              <w:t>643</w:t>
            </w:r>
          </w:p>
        </w:tc>
        <w:tc>
          <w:tcPr>
            <w:tcW w:type="dxa" w:w="426"/>
            <w:shd w:fill="auto" w:val="clear"/>
          </w:tcPr>
          <w:p w14:paraId="E5360000">
            <w:pPr>
              <w:rPr>
                <w:sz w:val="20"/>
              </w:rPr>
            </w:pPr>
            <w:r>
              <w:rPr>
                <w:sz w:val="20"/>
              </w:rPr>
              <w:t>01</w:t>
            </w:r>
          </w:p>
        </w:tc>
        <w:tc>
          <w:tcPr>
            <w:tcW w:type="dxa" w:w="425"/>
            <w:shd w:fill="auto" w:val="clear"/>
          </w:tcPr>
          <w:p w14:paraId="E6360000">
            <w:pPr>
              <w:rPr>
                <w:sz w:val="20"/>
              </w:rPr>
            </w:pPr>
            <w:r>
              <w:rPr>
                <w:sz w:val="20"/>
              </w:rPr>
              <w:t>06</w:t>
            </w:r>
          </w:p>
        </w:tc>
        <w:tc>
          <w:tcPr>
            <w:tcW w:type="dxa" w:w="1559"/>
            <w:shd w:fill="auto" w:val="clear"/>
          </w:tcPr>
          <w:p w14:paraId="E7360000">
            <w:pPr>
              <w:rPr>
                <w:sz w:val="20"/>
              </w:rPr>
            </w:pPr>
            <w:r>
              <w:rPr>
                <w:sz w:val="20"/>
              </w:rPr>
              <w:t>86 2 00 10020</w:t>
            </w:r>
          </w:p>
        </w:tc>
        <w:tc>
          <w:tcPr>
            <w:tcW w:type="dxa" w:w="567"/>
            <w:shd w:fill="auto" w:val="clear"/>
          </w:tcPr>
          <w:p w14:paraId="E8360000">
            <w:pPr>
              <w:rPr>
                <w:sz w:val="20"/>
              </w:rPr>
            </w:pPr>
            <w:r>
              <w:rPr>
                <w:sz w:val="20"/>
              </w:rPr>
              <w:t>120</w:t>
            </w:r>
          </w:p>
        </w:tc>
        <w:tc>
          <w:tcPr>
            <w:tcW w:type="dxa" w:w="1438"/>
            <w:shd w:fill="auto" w:val="clear"/>
          </w:tcPr>
          <w:p w14:paraId="E9360000">
            <w:pPr>
              <w:ind/>
              <w:jc w:val="right"/>
              <w:rPr>
                <w:sz w:val="20"/>
              </w:rPr>
            </w:pPr>
            <w:r>
              <w:rPr>
                <w:sz w:val="20"/>
              </w:rPr>
              <w:t>3 572,57</w:t>
            </w:r>
          </w:p>
        </w:tc>
      </w:tr>
      <w:tr>
        <w:trPr>
          <w:trHeight w:hRule="atLeast" w:val="20"/>
        </w:trPr>
        <w:tc>
          <w:tcPr>
            <w:tcW w:type="dxa" w:w="4678"/>
            <w:shd w:fill="auto" w:val="clear"/>
          </w:tcPr>
          <w:p w14:paraId="EA360000">
            <w:pPr>
              <w:rPr>
                <w:sz w:val="20"/>
              </w:rPr>
            </w:pPr>
          </w:p>
        </w:tc>
        <w:tc>
          <w:tcPr>
            <w:tcW w:type="dxa" w:w="567"/>
            <w:shd w:fill="auto" w:val="clear"/>
          </w:tcPr>
          <w:p w14:paraId="EB360000">
            <w:pPr>
              <w:rPr>
                <w:sz w:val="20"/>
              </w:rPr>
            </w:pPr>
          </w:p>
        </w:tc>
        <w:tc>
          <w:tcPr>
            <w:tcW w:type="dxa" w:w="426"/>
            <w:shd w:fill="auto" w:val="clear"/>
          </w:tcPr>
          <w:p w14:paraId="EC360000">
            <w:pPr>
              <w:rPr>
                <w:sz w:val="20"/>
              </w:rPr>
            </w:pPr>
          </w:p>
        </w:tc>
        <w:tc>
          <w:tcPr>
            <w:tcW w:type="dxa" w:w="425"/>
            <w:shd w:fill="auto" w:val="clear"/>
          </w:tcPr>
          <w:p w14:paraId="ED360000">
            <w:pPr>
              <w:rPr>
                <w:sz w:val="20"/>
              </w:rPr>
            </w:pPr>
          </w:p>
        </w:tc>
        <w:tc>
          <w:tcPr>
            <w:tcW w:type="dxa" w:w="1559"/>
            <w:shd w:fill="auto" w:val="clear"/>
          </w:tcPr>
          <w:p w14:paraId="EE360000">
            <w:pPr>
              <w:rPr>
                <w:sz w:val="20"/>
              </w:rPr>
            </w:pPr>
          </w:p>
        </w:tc>
        <w:tc>
          <w:tcPr>
            <w:tcW w:type="dxa" w:w="567"/>
            <w:shd w:fill="auto" w:val="clear"/>
          </w:tcPr>
          <w:p w14:paraId="EF360000">
            <w:pPr>
              <w:rPr>
                <w:sz w:val="20"/>
              </w:rPr>
            </w:pPr>
          </w:p>
        </w:tc>
        <w:tc>
          <w:tcPr>
            <w:tcW w:type="dxa" w:w="1438"/>
            <w:shd w:fill="auto" w:val="clear"/>
          </w:tcPr>
          <w:p w14:paraId="F0360000">
            <w:pPr>
              <w:rPr>
                <w:sz w:val="20"/>
              </w:rPr>
            </w:pPr>
          </w:p>
        </w:tc>
      </w:tr>
      <w:tr>
        <w:trPr>
          <w:trHeight w:hRule="atLeast" w:val="20"/>
        </w:trPr>
        <w:tc>
          <w:tcPr>
            <w:tcW w:type="dxa" w:w="4678"/>
            <w:shd w:fill="auto" w:val="clear"/>
            <w:vAlign w:val="bottom"/>
          </w:tcPr>
          <w:p w14:paraId="F1360000">
            <w:pPr>
              <w:rPr>
                <w:sz w:val="20"/>
              </w:rPr>
            </w:pPr>
            <w:r>
              <w:rPr>
                <w:sz w:val="20"/>
              </w:rPr>
              <w:t>ИТОГО:</w:t>
            </w:r>
          </w:p>
        </w:tc>
        <w:tc>
          <w:tcPr>
            <w:tcW w:type="dxa" w:w="567"/>
            <w:shd w:fill="auto" w:val="clear"/>
          </w:tcPr>
          <w:p w14:paraId="F2360000">
            <w:pPr>
              <w:rPr>
                <w:sz w:val="20"/>
              </w:rPr>
            </w:pPr>
            <w:r>
              <w:rPr>
                <w:sz w:val="20"/>
              </w:rPr>
              <w:t> </w:t>
            </w:r>
          </w:p>
        </w:tc>
        <w:tc>
          <w:tcPr>
            <w:tcW w:type="dxa" w:w="426"/>
            <w:shd w:fill="auto" w:val="clear"/>
          </w:tcPr>
          <w:p w14:paraId="F3360000">
            <w:pPr>
              <w:rPr>
                <w:sz w:val="20"/>
              </w:rPr>
            </w:pPr>
            <w:r>
              <w:rPr>
                <w:sz w:val="20"/>
              </w:rPr>
              <w:t> </w:t>
            </w:r>
          </w:p>
        </w:tc>
        <w:tc>
          <w:tcPr>
            <w:tcW w:type="dxa" w:w="425"/>
            <w:shd w:fill="auto" w:val="clear"/>
          </w:tcPr>
          <w:p w14:paraId="F4360000">
            <w:pPr>
              <w:rPr>
                <w:sz w:val="20"/>
              </w:rPr>
            </w:pPr>
            <w:r>
              <w:rPr>
                <w:sz w:val="20"/>
              </w:rPr>
              <w:t> </w:t>
            </w:r>
          </w:p>
        </w:tc>
        <w:tc>
          <w:tcPr>
            <w:tcW w:type="dxa" w:w="1559"/>
            <w:shd w:fill="auto" w:val="clear"/>
          </w:tcPr>
          <w:p w14:paraId="F5360000">
            <w:pPr>
              <w:rPr>
                <w:sz w:val="20"/>
              </w:rPr>
            </w:pPr>
            <w:r>
              <w:rPr>
                <w:sz w:val="20"/>
              </w:rPr>
              <w:t> </w:t>
            </w:r>
          </w:p>
        </w:tc>
        <w:tc>
          <w:tcPr>
            <w:tcW w:type="dxa" w:w="567"/>
            <w:shd w:fill="auto" w:val="clear"/>
          </w:tcPr>
          <w:p w14:paraId="F6360000">
            <w:pPr>
              <w:rPr>
                <w:sz w:val="20"/>
              </w:rPr>
            </w:pPr>
            <w:r>
              <w:rPr>
                <w:sz w:val="20"/>
              </w:rPr>
              <w:t> </w:t>
            </w:r>
          </w:p>
        </w:tc>
        <w:tc>
          <w:tcPr>
            <w:tcW w:type="dxa" w:w="1438"/>
            <w:shd w:fill="auto" w:val="clear"/>
          </w:tcPr>
          <w:p w14:paraId="F7360000">
            <w:pPr>
              <w:ind w:firstLine="0" w:left="-140"/>
              <w:rPr>
                <w:sz w:val="20"/>
              </w:rPr>
            </w:pPr>
            <w:r>
              <w:rPr>
                <w:sz w:val="20"/>
              </w:rPr>
              <w:t>19</w:t>
            </w:r>
            <w:r>
              <w:rPr>
                <w:sz w:val="20"/>
              </w:rPr>
              <w:t> </w:t>
            </w:r>
            <w:r>
              <w:rPr>
                <w:sz w:val="20"/>
              </w:rPr>
              <w:t>559</w:t>
            </w:r>
            <w:r>
              <w:rPr>
                <w:sz w:val="20"/>
              </w:rPr>
              <w:t> </w:t>
            </w:r>
            <w:r>
              <w:rPr>
                <w:sz w:val="20"/>
              </w:rPr>
              <w:t>515,27»;</w:t>
            </w:r>
          </w:p>
        </w:tc>
      </w:tr>
    </w:tbl>
    <w:p w14:paraId="F8360000">
      <w:pPr>
        <w:ind w:firstLine="709" w:left="0"/>
        <w:contextualSpacing w:val="1"/>
        <w:jc w:val="both"/>
        <w:rPr>
          <w:sz w:val="28"/>
        </w:rPr>
      </w:pPr>
      <w:bookmarkEnd w:id="5"/>
      <w:r>
        <w:rPr>
          <w:sz w:val="28"/>
        </w:rPr>
        <w:t>13) в приложении 6:</w:t>
      </w:r>
    </w:p>
    <w:p w14:paraId="F9360000">
      <w:pPr>
        <w:ind w:firstLine="709" w:left="0"/>
        <w:jc w:val="both"/>
        <w:rPr>
          <w:sz w:val="28"/>
        </w:rPr>
      </w:pPr>
      <w:r>
        <w:rPr>
          <w:sz w:val="28"/>
        </w:rPr>
        <w:t>а)</w:t>
      </w:r>
      <w:r>
        <w:rPr>
          <w:sz w:val="28"/>
        </w:rPr>
        <w:t> </w:t>
      </w:r>
      <w:r>
        <w:rPr>
          <w:sz w:val="28"/>
        </w:rPr>
        <w:t>в разделе «Комитет финансов и бюджета администрации города Ставрополя»:</w:t>
      </w:r>
    </w:p>
    <w:p w14:paraId="FA360000">
      <w:pPr>
        <w:ind w:firstLine="709" w:left="0"/>
        <w:jc w:val="both"/>
        <w:rPr>
          <w:sz w:val="28"/>
        </w:rPr>
      </w:pPr>
      <w:r>
        <w:rPr>
          <w:sz w:val="28"/>
        </w:rPr>
        <w:t>в графе 7:</w:t>
      </w:r>
    </w:p>
    <w:p w14:paraId="FB360000">
      <w:pPr>
        <w:ind w:firstLine="709" w:left="0"/>
        <w:jc w:val="both"/>
        <w:rPr>
          <w:sz w:val="28"/>
        </w:rPr>
      </w:pPr>
      <w:r>
        <w:rPr>
          <w:sz w:val="28"/>
        </w:rPr>
        <w:t>по строке «Комитет финансов и бюджета администрации города Ставрополя» цифры «353 333,25» заменить цифрами «348 129,10»;</w:t>
      </w:r>
    </w:p>
    <w:p w14:paraId="FC360000">
      <w:pPr>
        <w:ind w:firstLine="709" w:left="0"/>
        <w:jc w:val="both"/>
        <w:rPr>
          <w:sz w:val="28"/>
        </w:rPr>
      </w:pPr>
      <w:r>
        <w:rPr>
          <w:sz w:val="28"/>
        </w:rPr>
        <w:t>по строке «Общегосударственные вопросы» цифры «98 533,24» заменить цифрами «93 329,09»;</w:t>
      </w:r>
    </w:p>
    <w:p w14:paraId="FD360000">
      <w:pPr>
        <w:ind w:firstLine="709" w:left="0"/>
        <w:jc w:val="both"/>
        <w:rPr>
          <w:sz w:val="28"/>
        </w:rPr>
      </w:pPr>
      <w:r>
        <w:rPr>
          <w:sz w:val="28"/>
        </w:rPr>
        <w:t>по строке «Резервный фонд» цифры «28 121,78» заменить цифрами «22 917,63»;</w:t>
      </w:r>
    </w:p>
    <w:p w14:paraId="FE360000">
      <w:pPr>
        <w:ind w:firstLine="709" w:left="0"/>
        <w:jc w:val="both"/>
        <w:rPr>
          <w:sz w:val="28"/>
        </w:rPr>
      </w:pPr>
      <w:r>
        <w:rPr>
          <w:sz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цифры «28 121,78» заменить цифрами «22 917,63»;</w:t>
      </w:r>
    </w:p>
    <w:p w14:paraId="FF360000">
      <w:pPr>
        <w:ind w:firstLine="709" w:left="0"/>
        <w:jc w:val="both"/>
        <w:rPr>
          <w:sz w:val="28"/>
        </w:rPr>
      </w:pPr>
      <w:r>
        <w:rPr>
          <w:sz w:val="28"/>
        </w:rPr>
        <w:t>по строке «Иные непрограммные мероприятия» цифры «28 121,78» заменить цифрами «22 917,63»;</w:t>
      </w:r>
    </w:p>
    <w:p w14:paraId="00370000">
      <w:pPr>
        <w:ind w:firstLine="709" w:left="0"/>
        <w:jc w:val="both"/>
        <w:rPr>
          <w:sz w:val="28"/>
        </w:rPr>
      </w:pPr>
      <w:r>
        <w:rPr>
          <w:sz w:val="28"/>
        </w:rPr>
        <w:t>по строке «Резервный фонд администрации города Ставрополя» цифры «28 121,78» заменить цифрами «22 917,63»;</w:t>
      </w:r>
    </w:p>
    <w:p w14:paraId="01370000">
      <w:pPr>
        <w:ind w:firstLine="709" w:left="0"/>
        <w:jc w:val="both"/>
        <w:rPr>
          <w:sz w:val="28"/>
        </w:rPr>
      </w:pPr>
      <w:r>
        <w:rPr>
          <w:sz w:val="28"/>
        </w:rPr>
        <w:t>по строке «Резервные средства» цифры «28 121,78» заменить цифрами «22 917,63»;</w:t>
      </w:r>
    </w:p>
    <w:p w14:paraId="02370000">
      <w:pPr>
        <w:ind w:firstLine="709" w:left="0"/>
        <w:jc w:val="both"/>
        <w:rPr>
          <w:sz w:val="28"/>
        </w:rPr>
      </w:pPr>
      <w:r>
        <w:rPr>
          <w:sz w:val="28"/>
        </w:rPr>
        <w:t>б)</w:t>
      </w:r>
      <w:r>
        <w:rPr>
          <w:sz w:val="28"/>
        </w:rPr>
        <w:t> </w:t>
      </w:r>
      <w:r>
        <w:rPr>
          <w:sz w:val="28"/>
        </w:rPr>
        <w:t>в разделе «Комитет образования администрации города Ставрополя»:</w:t>
      </w:r>
    </w:p>
    <w:p w14:paraId="03370000">
      <w:pPr>
        <w:ind w:firstLine="709" w:left="0"/>
        <w:jc w:val="both"/>
        <w:rPr>
          <w:sz w:val="28"/>
        </w:rPr>
      </w:pPr>
      <w:r>
        <w:rPr>
          <w:sz w:val="28"/>
        </w:rPr>
        <w:t>в графе 7:</w:t>
      </w:r>
    </w:p>
    <w:p w14:paraId="04370000">
      <w:pPr>
        <w:ind w:firstLine="709" w:left="0"/>
        <w:jc w:val="both"/>
        <w:rPr>
          <w:sz w:val="28"/>
        </w:rPr>
      </w:pPr>
      <w:r>
        <w:rPr>
          <w:sz w:val="28"/>
        </w:rPr>
        <w:t>по строке «Дошкольное образование» цифры «2 607 802,80» заменить цифрами «2 607 339,49»;</w:t>
      </w:r>
    </w:p>
    <w:p w14:paraId="05370000">
      <w:pPr>
        <w:ind w:firstLine="709" w:left="0"/>
        <w:jc w:val="both"/>
        <w:rPr>
          <w:sz w:val="28"/>
        </w:rPr>
      </w:pPr>
      <w:r>
        <w:rPr>
          <w:sz w:val="28"/>
        </w:rPr>
        <w:t>по строке «Муниципальная программа «Обеспечение безопасности, общественного порядка и профилактика правонарушений в городе Ставрополе»» цифры «91 403,66» заменить цифрами «90 940,35»;</w:t>
      </w:r>
    </w:p>
    <w:p w14:paraId="06370000">
      <w:pPr>
        <w:ind w:firstLine="709" w:left="0"/>
        <w:jc w:val="both"/>
        <w:rPr>
          <w:sz w:val="28"/>
        </w:rPr>
      </w:pPr>
      <w:r>
        <w:rPr>
          <w:sz w:val="28"/>
        </w:rPr>
        <w:t>по строке «Подпрограмма «Профилактика терроризма, экстремизма, межнациональных (межэтнических) конфликтов в городе Ставрополе»» цифры «91 403,66» заменить цифрами «90 940,35»;</w:t>
      </w:r>
    </w:p>
    <w:p w14:paraId="07370000">
      <w:pPr>
        <w:ind w:firstLine="709" w:left="0"/>
        <w:jc w:val="both"/>
        <w:rPr>
          <w:sz w:val="28"/>
        </w:rPr>
      </w:pPr>
      <w:r>
        <w:rPr>
          <w:sz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цифры «91 403,66» заменить цифрами «90 940,35»;</w:t>
      </w:r>
    </w:p>
    <w:p w14:paraId="08370000">
      <w:pPr>
        <w:ind w:firstLine="709" w:left="0"/>
        <w:jc w:val="both"/>
        <w:rPr>
          <w:sz w:val="28"/>
        </w:rPr>
      </w:pPr>
      <w:r>
        <w:rPr>
          <w:sz w:val="28"/>
        </w:rPr>
        <w:t>по строке «Расходы на создание безопасных условий функционирования муниципальных учреждений» цифры «91 403,66» заменить цифрами «90 940,35»;</w:t>
      </w:r>
    </w:p>
    <w:p w14:paraId="09370000">
      <w:pPr>
        <w:ind w:firstLine="709" w:left="0"/>
        <w:jc w:val="both"/>
        <w:rPr>
          <w:sz w:val="28"/>
        </w:rPr>
      </w:pPr>
      <w:r>
        <w:rPr>
          <w:sz w:val="28"/>
        </w:rPr>
        <w:t>по строке «Субсидии бюджетным учреждениям» цифры «89 525,77» заменить цифрами «89 062,46»;</w:t>
      </w:r>
    </w:p>
    <w:p w14:paraId="0A370000">
      <w:pPr>
        <w:ind w:firstLine="709" w:left="0"/>
        <w:jc w:val="both"/>
        <w:rPr>
          <w:sz w:val="28"/>
        </w:rPr>
      </w:pPr>
      <w:r>
        <w:rPr>
          <w:sz w:val="28"/>
        </w:rPr>
        <w:t>по строке «Общее образование» цифры «3 609 784,01» заменить цифрами «3 610 247,32»;</w:t>
      </w:r>
    </w:p>
    <w:p w14:paraId="0B370000">
      <w:pPr>
        <w:ind w:firstLine="709" w:left="0"/>
        <w:jc w:val="both"/>
        <w:rPr>
          <w:sz w:val="28"/>
        </w:rPr>
      </w:pPr>
      <w:r>
        <w:rPr>
          <w:sz w:val="28"/>
        </w:rPr>
        <w:t>по строке «Муниципальная программа «Развитие образования в городе Ставрополе»» цифры «3 529 657,25» заменить цифрами «3 530 120,56»;</w:t>
      </w:r>
    </w:p>
    <w:p w14:paraId="0C370000">
      <w:pPr>
        <w:ind w:firstLine="709" w:left="0"/>
        <w:jc w:val="both"/>
        <w:rPr>
          <w:sz w:val="28"/>
        </w:rPr>
      </w:pPr>
      <w:r>
        <w:rPr>
          <w:sz w:val="28"/>
        </w:rPr>
        <w:t>по строке «Подпрограмма «Организация дошкольного, общего и дополнительного образования»» цифры «3 529 657,25» заменить цифрами «3 530 120,56»;</w:t>
      </w:r>
    </w:p>
    <w:p w14:paraId="0D370000">
      <w:pPr>
        <w:ind w:firstLine="709" w:left="0"/>
        <w:jc w:val="both"/>
        <w:rPr>
          <w:sz w:val="28"/>
        </w:rPr>
      </w:pPr>
      <w:r>
        <w:rPr>
          <w:sz w:val="28"/>
        </w:rPr>
        <w:t>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цифры «2 923 810,77» заменить цифрами «2 924 274,08»;</w:t>
      </w:r>
    </w:p>
    <w:p w14:paraId="0E370000">
      <w:pPr>
        <w:ind w:firstLine="709" w:left="0"/>
        <w:jc w:val="both"/>
        <w:rPr>
          <w:sz w:val="28"/>
        </w:rPr>
      </w:pPr>
      <w:r>
        <w:rPr>
          <w:sz w:val="28"/>
        </w:rPr>
        <w:t xml:space="preserve">по строке «Предоставление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w:t>
      </w:r>
      <w:r>
        <w:rPr>
          <w:sz w:val="28"/>
        </w:rPr>
        <w:t>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цифры «10 024,17» заменить  цифрами «10 487,48»;</w:t>
      </w:r>
    </w:p>
    <w:p w14:paraId="0F370000">
      <w:pPr>
        <w:ind w:firstLine="709" w:left="0"/>
        <w:jc w:val="both"/>
        <w:rPr>
          <w:sz w:val="28"/>
        </w:rPr>
      </w:pPr>
      <w:r>
        <w:rPr>
          <w:sz w:val="28"/>
        </w:rPr>
        <w:t>по строке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цифры «10 024,17» заменить цифрами «10 487,48»;</w:t>
      </w:r>
    </w:p>
    <w:p w14:paraId="10370000">
      <w:pPr>
        <w:ind w:firstLine="709" w:left="0"/>
        <w:jc w:val="both"/>
        <w:rPr>
          <w:sz w:val="28"/>
        </w:rPr>
      </w:pPr>
      <w:r>
        <w:rPr>
          <w:sz w:val="28"/>
        </w:rPr>
        <w:t>в)</w:t>
      </w:r>
      <w:r>
        <w:rPr>
          <w:sz w:val="28"/>
        </w:rPr>
        <w:t> </w:t>
      </w:r>
      <w:r>
        <w:rPr>
          <w:sz w:val="28"/>
        </w:rPr>
        <w:t>в разделе «Комитет культуры и молодежной политики администрации города Ставрополя»:</w:t>
      </w:r>
    </w:p>
    <w:p w14:paraId="11370000">
      <w:pPr>
        <w:ind w:firstLine="709" w:left="0"/>
        <w:jc w:val="both"/>
        <w:rPr>
          <w:sz w:val="28"/>
        </w:rPr>
      </w:pPr>
      <w:r>
        <w:rPr>
          <w:sz w:val="28"/>
        </w:rPr>
        <w:t>по строке «Комитет культуры и молодежной политики администрации города Ставрополя» в графе 7 цифры «722 522,52» заменить цифрами «827 522,52»;</w:t>
      </w:r>
    </w:p>
    <w:p w14:paraId="12370000">
      <w:pPr>
        <w:ind w:firstLine="709" w:left="0"/>
        <w:jc w:val="both"/>
        <w:rPr>
          <w:sz w:val="28"/>
        </w:rPr>
      </w:pPr>
      <w:r>
        <w:rPr>
          <w:sz w:val="28"/>
        </w:rPr>
        <w:t>по строке «Культура, кинематография» в графе 7 цифры «495 193,36» заменить цифрами «600 193,36»;</w:t>
      </w:r>
    </w:p>
    <w:p w14:paraId="13370000">
      <w:pPr>
        <w:ind w:firstLine="709" w:left="0"/>
        <w:jc w:val="both"/>
        <w:rPr>
          <w:sz w:val="28"/>
        </w:rPr>
      </w:pPr>
      <w:r>
        <w:rPr>
          <w:sz w:val="28"/>
        </w:rPr>
        <w:t>по строке «Культура» в графе 7 цифры «474 586,92» заменить цифрами «579 586,92»;</w:t>
      </w:r>
    </w:p>
    <w:p w14:paraId="14370000">
      <w:pPr>
        <w:ind w:firstLine="709" w:left="0"/>
        <w:jc w:val="both"/>
        <w:rPr>
          <w:sz w:val="28"/>
        </w:rPr>
      </w:pPr>
      <w:r>
        <w:rPr>
          <w:sz w:val="28"/>
        </w:rPr>
        <w:t>по строке «Муниципальная программа «Культура города Ставрополя» в графе 7 цифры «447 909,70» заменить цифрами «552 909,70»;</w:t>
      </w:r>
    </w:p>
    <w:p w14:paraId="15370000">
      <w:pPr>
        <w:ind w:firstLine="709" w:left="0"/>
        <w:jc w:val="both"/>
        <w:rPr>
          <w:sz w:val="28"/>
        </w:rPr>
      </w:pPr>
      <w:r>
        <w:rPr>
          <w:sz w:val="28"/>
        </w:rPr>
        <w:t>по строке «Подпрограмма «Развитие культуры города Ставрополя» в графе 7 цифры «440</w:t>
      </w:r>
      <w:r>
        <w:rPr>
          <w:sz w:val="28"/>
        </w:rPr>
        <w:t> </w:t>
      </w:r>
      <w:r>
        <w:rPr>
          <w:sz w:val="28"/>
        </w:rPr>
        <w:t>748,7» заменить цифрами «545</w:t>
      </w:r>
      <w:r>
        <w:rPr>
          <w:sz w:val="28"/>
        </w:rPr>
        <w:t> </w:t>
      </w:r>
      <w:r>
        <w:rPr>
          <w:sz w:val="28"/>
        </w:rPr>
        <w:t>748,7»;</w:t>
      </w:r>
    </w:p>
    <w:p w14:paraId="16370000">
      <w:pPr>
        <w:ind w:firstLine="709" w:left="0"/>
        <w:jc w:val="both"/>
        <w:rPr>
          <w:sz w:val="28"/>
        </w:rPr>
      </w:pPr>
      <w:r>
        <w:rPr>
          <w:sz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в графе 7 цифры «26 065,04» заменить цифрами «131 065,04»;</w:t>
      </w:r>
    </w:p>
    <w:p w14:paraId="17370000">
      <w:pPr>
        <w:ind w:firstLine="709" w:left="0"/>
        <w:jc w:val="both"/>
        <w:rPr>
          <w:sz w:val="28"/>
        </w:rPr>
      </w:pPr>
      <w:r>
        <w:rPr>
          <w:sz w:val="28"/>
        </w:rPr>
        <w:t>после строки</w:t>
      </w:r>
    </w:p>
    <w:tbl>
      <w:tblPr>
        <w:tblStyle w:val="Style_8"/>
        <w:tblW w:type="auto" w:w="0"/>
        <w:tblInd w:type="dxa" w:w="93"/>
        <w:tblLayout w:type="fixed"/>
      </w:tblPr>
      <w:tblGrid>
        <w:gridCol w:w="3619"/>
        <w:gridCol w:w="649"/>
        <w:gridCol w:w="425"/>
        <w:gridCol w:w="425"/>
        <w:gridCol w:w="1418"/>
        <w:gridCol w:w="709"/>
        <w:gridCol w:w="1360"/>
        <w:gridCol w:w="766"/>
      </w:tblGrid>
      <w:tr>
        <w:trPr>
          <w:trHeight w:hRule="atLeast" w:val="315"/>
        </w:trPr>
        <w:tc>
          <w:tcPr>
            <w:tcW w:type="dxa" w:w="3619"/>
            <w:shd w:fill="auto" w:val="clear"/>
          </w:tcPr>
          <w:p w14:paraId="18370000">
            <w:pPr>
              <w:rPr>
                <w:sz w:val="20"/>
              </w:rPr>
            </w:pPr>
            <w:r>
              <w:rPr>
                <w:sz w:val="20"/>
              </w:rPr>
              <w:t>«Субсидии автономным учреждениям</w:t>
            </w:r>
          </w:p>
        </w:tc>
        <w:tc>
          <w:tcPr>
            <w:tcW w:type="dxa" w:w="649"/>
            <w:shd w:fill="auto" w:val="clear"/>
          </w:tcPr>
          <w:p w14:paraId="19370000">
            <w:pPr>
              <w:ind/>
              <w:jc w:val="center"/>
              <w:rPr>
                <w:sz w:val="20"/>
              </w:rPr>
            </w:pPr>
            <w:r>
              <w:rPr>
                <w:sz w:val="20"/>
              </w:rPr>
              <w:t>607</w:t>
            </w:r>
          </w:p>
        </w:tc>
        <w:tc>
          <w:tcPr>
            <w:tcW w:type="dxa" w:w="425"/>
            <w:shd w:fill="auto" w:val="clear"/>
          </w:tcPr>
          <w:p w14:paraId="1A370000">
            <w:pPr>
              <w:ind/>
              <w:jc w:val="center"/>
              <w:rPr>
                <w:sz w:val="20"/>
              </w:rPr>
            </w:pPr>
            <w:r>
              <w:rPr>
                <w:sz w:val="20"/>
              </w:rPr>
              <w:t>08</w:t>
            </w:r>
          </w:p>
        </w:tc>
        <w:tc>
          <w:tcPr>
            <w:tcW w:type="dxa" w:w="425"/>
            <w:shd w:fill="auto" w:val="clear"/>
          </w:tcPr>
          <w:p w14:paraId="1B370000">
            <w:pPr>
              <w:ind/>
              <w:jc w:val="center"/>
              <w:rPr>
                <w:sz w:val="20"/>
              </w:rPr>
            </w:pPr>
            <w:r>
              <w:rPr>
                <w:sz w:val="20"/>
              </w:rPr>
              <w:t>01</w:t>
            </w:r>
          </w:p>
        </w:tc>
        <w:tc>
          <w:tcPr>
            <w:tcW w:type="dxa" w:w="1418"/>
            <w:shd w:fill="auto" w:val="clear"/>
          </w:tcPr>
          <w:p w14:paraId="1C370000">
            <w:pPr>
              <w:ind/>
              <w:jc w:val="center"/>
              <w:rPr>
                <w:sz w:val="20"/>
              </w:rPr>
            </w:pPr>
            <w:r>
              <w:rPr>
                <w:sz w:val="20"/>
              </w:rPr>
              <w:t>07 2 06 21740</w:t>
            </w:r>
          </w:p>
        </w:tc>
        <w:tc>
          <w:tcPr>
            <w:tcW w:type="dxa" w:w="709"/>
            <w:shd w:fill="auto" w:val="clear"/>
          </w:tcPr>
          <w:p w14:paraId="1D370000">
            <w:pPr>
              <w:ind/>
              <w:jc w:val="center"/>
              <w:rPr>
                <w:sz w:val="20"/>
              </w:rPr>
            </w:pPr>
            <w:r>
              <w:rPr>
                <w:sz w:val="20"/>
              </w:rPr>
              <w:t>620</w:t>
            </w:r>
          </w:p>
        </w:tc>
        <w:tc>
          <w:tcPr>
            <w:tcW w:type="dxa" w:w="1360"/>
            <w:shd w:fill="auto" w:val="clear"/>
          </w:tcPr>
          <w:p w14:paraId="1E370000">
            <w:pPr>
              <w:ind/>
              <w:jc w:val="right"/>
              <w:rPr>
                <w:sz w:val="20"/>
              </w:rPr>
            </w:pPr>
            <w:r>
              <w:rPr>
                <w:sz w:val="20"/>
              </w:rPr>
              <w:t>60,00</w:t>
            </w:r>
          </w:p>
        </w:tc>
        <w:tc>
          <w:tcPr>
            <w:tcW w:type="dxa" w:w="766"/>
            <w:shd w:fill="auto" w:val="clear"/>
          </w:tcPr>
          <w:p w14:paraId="1F370000">
            <w:pPr>
              <w:ind/>
              <w:jc w:val="right"/>
              <w:rPr>
                <w:sz w:val="20"/>
              </w:rPr>
            </w:pPr>
            <w:r>
              <w:rPr>
                <w:sz w:val="20"/>
              </w:rPr>
              <w:t>0,00»</w:t>
            </w:r>
          </w:p>
        </w:tc>
      </w:tr>
    </w:tbl>
    <w:p w14:paraId="20370000">
      <w:pPr>
        <w:ind/>
        <w:jc w:val="both"/>
        <w:rPr>
          <w:sz w:val="28"/>
        </w:rPr>
      </w:pPr>
      <w:r>
        <w:rPr>
          <w:sz w:val="28"/>
        </w:rPr>
        <w:t>дополнить строками следующего содержания:</w:t>
      </w:r>
    </w:p>
    <w:tbl>
      <w:tblPr>
        <w:tblStyle w:val="Style_8"/>
        <w:tblW w:type="auto" w:w="0"/>
        <w:tblInd w:type="dxa" w:w="93"/>
        <w:tblLayout w:type="fixed"/>
      </w:tblPr>
      <w:tblGrid>
        <w:gridCol w:w="3619"/>
        <w:gridCol w:w="649"/>
        <w:gridCol w:w="425"/>
        <w:gridCol w:w="425"/>
        <w:gridCol w:w="1418"/>
        <w:gridCol w:w="709"/>
        <w:gridCol w:w="1360"/>
        <w:gridCol w:w="766"/>
      </w:tblGrid>
      <w:tr>
        <w:trPr>
          <w:trHeight w:hRule="atLeast" w:val="315"/>
        </w:trPr>
        <w:tc>
          <w:tcPr>
            <w:tcW w:type="dxa" w:w="3619"/>
            <w:shd w:fill="auto" w:val="clear"/>
          </w:tcPr>
          <w:p w14:paraId="2137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649"/>
            <w:shd w:fill="auto" w:val="clear"/>
          </w:tcPr>
          <w:p w14:paraId="22370000">
            <w:pPr>
              <w:ind/>
              <w:jc w:val="center"/>
              <w:rPr>
                <w:sz w:val="20"/>
              </w:rPr>
            </w:pPr>
            <w:r>
              <w:rPr>
                <w:sz w:val="20"/>
              </w:rPr>
              <w:t>607</w:t>
            </w:r>
          </w:p>
        </w:tc>
        <w:tc>
          <w:tcPr>
            <w:tcW w:type="dxa" w:w="425"/>
            <w:shd w:fill="auto" w:val="clear"/>
          </w:tcPr>
          <w:p w14:paraId="23370000">
            <w:pPr>
              <w:ind/>
              <w:jc w:val="center"/>
              <w:rPr>
                <w:sz w:val="20"/>
              </w:rPr>
            </w:pPr>
            <w:r>
              <w:rPr>
                <w:sz w:val="20"/>
              </w:rPr>
              <w:t>08</w:t>
            </w:r>
          </w:p>
        </w:tc>
        <w:tc>
          <w:tcPr>
            <w:tcW w:type="dxa" w:w="425"/>
            <w:shd w:fill="auto" w:val="clear"/>
          </w:tcPr>
          <w:p w14:paraId="24370000">
            <w:pPr>
              <w:ind/>
              <w:jc w:val="center"/>
              <w:rPr>
                <w:sz w:val="20"/>
              </w:rPr>
            </w:pPr>
            <w:r>
              <w:rPr>
                <w:sz w:val="20"/>
              </w:rPr>
              <w:t>01</w:t>
            </w:r>
          </w:p>
        </w:tc>
        <w:tc>
          <w:tcPr>
            <w:tcW w:type="dxa" w:w="1418"/>
            <w:shd w:fill="auto" w:val="clear"/>
          </w:tcPr>
          <w:p w14:paraId="25370000">
            <w:pPr>
              <w:ind/>
              <w:jc w:val="center"/>
              <w:rPr>
                <w:sz w:val="20"/>
              </w:rPr>
            </w:pPr>
            <w:r>
              <w:rPr>
                <w:sz w:val="20"/>
              </w:rPr>
              <w:t>07 2 06 21900</w:t>
            </w:r>
          </w:p>
        </w:tc>
        <w:tc>
          <w:tcPr>
            <w:tcW w:type="dxa" w:w="709"/>
            <w:shd w:fill="auto" w:val="clear"/>
          </w:tcPr>
          <w:p w14:paraId="26370000">
            <w:pPr>
              <w:ind/>
              <w:jc w:val="center"/>
              <w:rPr>
                <w:sz w:val="20"/>
              </w:rPr>
            </w:pPr>
            <w:r>
              <w:rPr>
                <w:sz w:val="20"/>
              </w:rPr>
              <w:t>000</w:t>
            </w:r>
          </w:p>
        </w:tc>
        <w:tc>
          <w:tcPr>
            <w:tcW w:type="dxa" w:w="1360"/>
            <w:shd w:fill="auto" w:val="clear"/>
          </w:tcPr>
          <w:p w14:paraId="27370000">
            <w:pPr>
              <w:ind/>
              <w:jc w:val="right"/>
              <w:rPr>
                <w:sz w:val="20"/>
              </w:rPr>
            </w:pPr>
            <w:r>
              <w:rPr>
                <w:sz w:val="20"/>
              </w:rPr>
              <w:t>105 000,00</w:t>
            </w:r>
          </w:p>
        </w:tc>
        <w:tc>
          <w:tcPr>
            <w:tcW w:type="dxa" w:w="766"/>
            <w:shd w:fill="auto" w:val="clear"/>
          </w:tcPr>
          <w:p w14:paraId="28370000">
            <w:pPr>
              <w:ind/>
              <w:jc w:val="right"/>
              <w:rPr>
                <w:sz w:val="20"/>
              </w:rPr>
            </w:pPr>
            <w:r>
              <w:rPr>
                <w:sz w:val="20"/>
              </w:rPr>
              <w:t>0,00»</w:t>
            </w:r>
          </w:p>
        </w:tc>
      </w:tr>
      <w:tr>
        <w:trPr>
          <w:trHeight w:hRule="atLeast" w:val="315"/>
        </w:trPr>
        <w:tc>
          <w:tcPr>
            <w:tcW w:type="dxa" w:w="3619"/>
            <w:shd w:fill="auto" w:val="clear"/>
          </w:tcPr>
          <w:p w14:paraId="29370000">
            <w:pPr>
              <w:rPr>
                <w:sz w:val="20"/>
              </w:rPr>
            </w:pPr>
            <w:r>
              <w:rPr>
                <w:sz w:val="20"/>
              </w:rPr>
              <w:t>Субсидии автономным учреждениям</w:t>
            </w:r>
          </w:p>
        </w:tc>
        <w:tc>
          <w:tcPr>
            <w:tcW w:type="dxa" w:w="649"/>
            <w:shd w:fill="auto" w:val="clear"/>
          </w:tcPr>
          <w:p w14:paraId="2A370000">
            <w:pPr>
              <w:ind/>
              <w:jc w:val="center"/>
              <w:rPr>
                <w:sz w:val="20"/>
              </w:rPr>
            </w:pPr>
            <w:r>
              <w:rPr>
                <w:sz w:val="20"/>
              </w:rPr>
              <w:t>607</w:t>
            </w:r>
          </w:p>
        </w:tc>
        <w:tc>
          <w:tcPr>
            <w:tcW w:type="dxa" w:w="425"/>
            <w:shd w:fill="auto" w:val="clear"/>
          </w:tcPr>
          <w:p w14:paraId="2B370000">
            <w:pPr>
              <w:ind/>
              <w:jc w:val="center"/>
              <w:rPr>
                <w:sz w:val="20"/>
              </w:rPr>
            </w:pPr>
            <w:r>
              <w:rPr>
                <w:sz w:val="20"/>
              </w:rPr>
              <w:t>08</w:t>
            </w:r>
          </w:p>
        </w:tc>
        <w:tc>
          <w:tcPr>
            <w:tcW w:type="dxa" w:w="425"/>
            <w:shd w:fill="auto" w:val="clear"/>
          </w:tcPr>
          <w:p w14:paraId="2C370000">
            <w:pPr>
              <w:ind/>
              <w:jc w:val="center"/>
              <w:rPr>
                <w:sz w:val="20"/>
              </w:rPr>
            </w:pPr>
            <w:r>
              <w:rPr>
                <w:sz w:val="20"/>
              </w:rPr>
              <w:t>01</w:t>
            </w:r>
          </w:p>
        </w:tc>
        <w:tc>
          <w:tcPr>
            <w:tcW w:type="dxa" w:w="1418"/>
            <w:shd w:fill="auto" w:val="clear"/>
          </w:tcPr>
          <w:p w14:paraId="2D370000">
            <w:pPr>
              <w:ind/>
              <w:jc w:val="center"/>
              <w:rPr>
                <w:sz w:val="20"/>
              </w:rPr>
            </w:pPr>
            <w:r>
              <w:rPr>
                <w:sz w:val="20"/>
              </w:rPr>
              <w:t>07 2 06 21900</w:t>
            </w:r>
          </w:p>
        </w:tc>
        <w:tc>
          <w:tcPr>
            <w:tcW w:type="dxa" w:w="709"/>
            <w:shd w:fill="auto" w:val="clear"/>
          </w:tcPr>
          <w:p w14:paraId="2E370000">
            <w:pPr>
              <w:ind/>
              <w:jc w:val="center"/>
              <w:rPr>
                <w:sz w:val="20"/>
              </w:rPr>
            </w:pPr>
            <w:r>
              <w:rPr>
                <w:sz w:val="20"/>
              </w:rPr>
              <w:t>620</w:t>
            </w:r>
          </w:p>
        </w:tc>
        <w:tc>
          <w:tcPr>
            <w:tcW w:type="dxa" w:w="1360"/>
            <w:shd w:fill="auto" w:val="clear"/>
          </w:tcPr>
          <w:p w14:paraId="2F370000">
            <w:pPr>
              <w:ind/>
              <w:jc w:val="right"/>
              <w:rPr>
                <w:sz w:val="20"/>
              </w:rPr>
            </w:pPr>
            <w:r>
              <w:rPr>
                <w:sz w:val="20"/>
              </w:rPr>
              <w:t>105 000,00</w:t>
            </w:r>
          </w:p>
        </w:tc>
        <w:tc>
          <w:tcPr>
            <w:tcW w:type="dxa" w:w="766"/>
            <w:shd w:fill="auto" w:val="clear"/>
          </w:tcPr>
          <w:p w14:paraId="30370000">
            <w:pPr>
              <w:ind/>
              <w:jc w:val="right"/>
              <w:rPr>
                <w:sz w:val="20"/>
              </w:rPr>
            </w:pPr>
            <w:r>
              <w:rPr>
                <w:sz w:val="20"/>
              </w:rPr>
              <w:t>0,00»;</w:t>
            </w:r>
          </w:p>
        </w:tc>
      </w:tr>
    </w:tbl>
    <w:p w14:paraId="31370000">
      <w:pPr>
        <w:ind w:firstLine="709" w:left="0"/>
        <w:jc w:val="both"/>
        <w:rPr>
          <w:sz w:val="28"/>
        </w:rPr>
      </w:pPr>
      <w:r>
        <w:rPr>
          <w:sz w:val="28"/>
        </w:rPr>
        <w:t>г)</w:t>
      </w:r>
      <w:r>
        <w:rPr>
          <w:sz w:val="28"/>
        </w:rPr>
        <w:t> </w:t>
      </w:r>
      <w:r>
        <w:rPr>
          <w:sz w:val="28"/>
        </w:rPr>
        <w:t>в разделе «Комитет городского хозяйства администрации города Ставрополя»:</w:t>
      </w:r>
    </w:p>
    <w:p w14:paraId="32370000">
      <w:pPr>
        <w:ind w:firstLine="709" w:left="0"/>
        <w:jc w:val="both"/>
        <w:rPr>
          <w:spacing w:val="-4"/>
          <w:sz w:val="28"/>
        </w:rPr>
      </w:pPr>
      <w:r>
        <w:rPr>
          <w:spacing w:val="-4"/>
          <w:sz w:val="28"/>
        </w:rPr>
        <w:t>по строке «Комитет городского хозяйства администрации города Ставрополя» в графе 7 цифры «1 176 923,08» заменить цифрами «1 182 127,23»;</w:t>
      </w:r>
    </w:p>
    <w:p w14:paraId="33370000">
      <w:pPr>
        <w:ind w:firstLine="709" w:left="0"/>
        <w:jc w:val="both"/>
        <w:rPr>
          <w:sz w:val="28"/>
        </w:rPr>
      </w:pPr>
      <w:r>
        <w:rPr>
          <w:sz w:val="28"/>
        </w:rPr>
        <w:t>по строке «Жилищно-коммунальное хозяйство» в графе 7 цифры «487 187,26» заменить цифрами «492 391,41»;</w:t>
      </w:r>
    </w:p>
    <w:p w14:paraId="34370000">
      <w:pPr>
        <w:ind w:firstLine="709" w:left="0"/>
        <w:jc w:val="both"/>
        <w:rPr>
          <w:sz w:val="28"/>
        </w:rPr>
      </w:pPr>
      <w:r>
        <w:rPr>
          <w:sz w:val="28"/>
        </w:rPr>
        <w:t xml:space="preserve">по строке «Коммунальное хозяйство» в графе 7 цифры «81,86» </w:t>
      </w:r>
      <w:r>
        <w:rPr>
          <w:sz w:val="28"/>
        </w:rPr>
        <w:t>заменить цифрами «98 418,39»;</w:t>
      </w:r>
    </w:p>
    <w:p w14:paraId="35370000">
      <w:pPr>
        <w:ind w:firstLine="709" w:left="0"/>
        <w:jc w:val="both"/>
        <w:rPr>
          <w:sz w:val="28"/>
        </w:rPr>
      </w:pPr>
      <w:r>
        <w:rPr>
          <w:sz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в графе 7 цифры «81,86» заменить цифрами «98 418,39»;</w:t>
      </w:r>
    </w:p>
    <w:p w14:paraId="36370000">
      <w:pPr>
        <w:ind w:firstLine="709" w:left="0"/>
        <w:jc w:val="both"/>
        <w:rPr>
          <w:sz w:val="28"/>
        </w:rPr>
      </w:pPr>
      <w:r>
        <w:rPr>
          <w:sz w:val="28"/>
        </w:rPr>
        <w:t>по строке «Подпрограмма «Развитие жилищно-коммунального хозяйства на территории города Ставрополя» в графе 7 цифры «81,86» заменить цифрами «98 418,39»;</w:t>
      </w:r>
    </w:p>
    <w:p w14:paraId="37370000">
      <w:pPr>
        <w:ind w:firstLine="709" w:left="0"/>
        <w:jc w:val="both"/>
        <w:rPr>
          <w:sz w:val="28"/>
        </w:rPr>
      </w:pPr>
      <w:r>
        <w:rPr>
          <w:sz w:val="28"/>
        </w:rPr>
        <w:t>после строки</w:t>
      </w:r>
    </w:p>
    <w:tbl>
      <w:tblPr>
        <w:tblStyle w:val="Style_8"/>
        <w:tblW w:type="auto" w:w="0"/>
        <w:tblInd w:type="dxa" w:w="96"/>
        <w:tblLayout w:type="fixed"/>
      </w:tblPr>
      <w:tblGrid>
        <w:gridCol w:w="3840"/>
        <w:gridCol w:w="567"/>
        <w:gridCol w:w="425"/>
        <w:gridCol w:w="567"/>
        <w:gridCol w:w="1417"/>
        <w:gridCol w:w="851"/>
        <w:gridCol w:w="894"/>
        <w:gridCol w:w="807"/>
      </w:tblGrid>
      <w:tr>
        <w:trPr>
          <w:trHeight w:hRule="atLeast" w:val="142"/>
        </w:trPr>
        <w:tc>
          <w:tcPr>
            <w:tcW w:type="dxa" w:w="3840"/>
            <w:shd w:fill="auto" w:val="clear"/>
          </w:tcPr>
          <w:p w14:paraId="38370000">
            <w:pPr>
              <w:rPr>
                <w:sz w:val="20"/>
              </w:rPr>
            </w:pPr>
            <w:r>
              <w:rPr>
                <w:sz w:val="20"/>
              </w:rPr>
              <w:t xml:space="preserve">«Иные закупки товаров, работ и услуг </w:t>
            </w:r>
          </w:p>
          <w:p w14:paraId="39370000">
            <w:pPr>
              <w:rPr>
                <w:sz w:val="20"/>
              </w:rPr>
            </w:pPr>
            <w:r>
              <w:rPr>
                <w:sz w:val="20"/>
              </w:rPr>
              <w:t>для обеспечения государственных</w:t>
            </w:r>
          </w:p>
          <w:p w14:paraId="3A370000">
            <w:pPr>
              <w:rPr>
                <w:sz w:val="20"/>
              </w:rPr>
            </w:pPr>
            <w:r>
              <w:rPr>
                <w:sz w:val="20"/>
              </w:rPr>
              <w:t>(муниципальных) нужд</w:t>
            </w:r>
          </w:p>
        </w:tc>
        <w:tc>
          <w:tcPr>
            <w:tcW w:type="dxa" w:w="567"/>
            <w:shd w:fill="auto" w:val="clear"/>
          </w:tcPr>
          <w:p w14:paraId="3B370000">
            <w:pPr>
              <w:ind/>
              <w:jc w:val="center"/>
              <w:rPr>
                <w:sz w:val="20"/>
              </w:rPr>
            </w:pPr>
            <w:r>
              <w:rPr>
                <w:sz w:val="20"/>
              </w:rPr>
              <w:t>620</w:t>
            </w:r>
          </w:p>
        </w:tc>
        <w:tc>
          <w:tcPr>
            <w:tcW w:type="dxa" w:w="425"/>
            <w:shd w:fill="auto" w:val="clear"/>
          </w:tcPr>
          <w:p w14:paraId="3C370000">
            <w:pPr>
              <w:ind/>
              <w:jc w:val="center"/>
              <w:rPr>
                <w:sz w:val="20"/>
              </w:rPr>
            </w:pPr>
            <w:r>
              <w:rPr>
                <w:sz w:val="20"/>
              </w:rPr>
              <w:t>05</w:t>
            </w:r>
          </w:p>
        </w:tc>
        <w:tc>
          <w:tcPr>
            <w:tcW w:type="dxa" w:w="567"/>
            <w:shd w:fill="auto" w:val="clear"/>
          </w:tcPr>
          <w:p w14:paraId="3D370000">
            <w:pPr>
              <w:ind/>
              <w:jc w:val="center"/>
              <w:rPr>
                <w:sz w:val="20"/>
              </w:rPr>
            </w:pPr>
            <w:r>
              <w:rPr>
                <w:sz w:val="20"/>
              </w:rPr>
              <w:t>02</w:t>
            </w:r>
          </w:p>
        </w:tc>
        <w:tc>
          <w:tcPr>
            <w:tcW w:type="dxa" w:w="1417"/>
            <w:shd w:fill="auto" w:val="clear"/>
          </w:tcPr>
          <w:p w14:paraId="3E370000">
            <w:pPr>
              <w:ind/>
              <w:jc w:val="center"/>
              <w:rPr>
                <w:sz w:val="20"/>
              </w:rPr>
            </w:pPr>
            <w:r>
              <w:rPr>
                <w:sz w:val="20"/>
              </w:rPr>
              <w:t>04 1 02 20220</w:t>
            </w:r>
          </w:p>
        </w:tc>
        <w:tc>
          <w:tcPr>
            <w:tcW w:type="dxa" w:w="851"/>
            <w:shd w:fill="auto" w:val="clear"/>
          </w:tcPr>
          <w:p w14:paraId="3F370000">
            <w:pPr>
              <w:ind/>
              <w:jc w:val="center"/>
              <w:rPr>
                <w:sz w:val="20"/>
              </w:rPr>
            </w:pPr>
            <w:r>
              <w:rPr>
                <w:sz w:val="20"/>
              </w:rPr>
              <w:t>240</w:t>
            </w:r>
          </w:p>
        </w:tc>
        <w:tc>
          <w:tcPr>
            <w:tcW w:type="dxa" w:w="894"/>
            <w:shd w:fill="auto" w:val="clear"/>
          </w:tcPr>
          <w:p w14:paraId="40370000">
            <w:pPr>
              <w:ind/>
              <w:jc w:val="right"/>
              <w:rPr>
                <w:sz w:val="20"/>
              </w:rPr>
            </w:pPr>
            <w:r>
              <w:rPr>
                <w:sz w:val="20"/>
              </w:rPr>
              <w:t>81,86</w:t>
            </w:r>
          </w:p>
        </w:tc>
        <w:tc>
          <w:tcPr>
            <w:tcW w:type="dxa" w:w="807"/>
            <w:shd w:fill="auto" w:val="clear"/>
          </w:tcPr>
          <w:p w14:paraId="41370000">
            <w:pPr>
              <w:ind/>
              <w:jc w:val="right"/>
              <w:rPr>
                <w:sz w:val="20"/>
              </w:rPr>
            </w:pPr>
            <w:r>
              <w:rPr>
                <w:sz w:val="20"/>
              </w:rPr>
              <w:t>81,86»</w:t>
            </w:r>
          </w:p>
        </w:tc>
      </w:tr>
    </w:tbl>
    <w:p w14:paraId="42370000">
      <w:pPr>
        <w:ind/>
        <w:jc w:val="both"/>
        <w:rPr>
          <w:sz w:val="28"/>
        </w:rPr>
      </w:pPr>
      <w:r>
        <w:rPr>
          <w:sz w:val="28"/>
        </w:rPr>
        <w:t>дополнить строками следующего содержания:</w:t>
      </w:r>
    </w:p>
    <w:tbl>
      <w:tblPr>
        <w:tblStyle w:val="Style_8"/>
        <w:tblW w:type="auto" w:w="0"/>
        <w:tblInd w:type="dxa" w:w="96"/>
        <w:tblLayout w:type="fixed"/>
      </w:tblPr>
      <w:tblGrid>
        <w:gridCol w:w="3701"/>
        <w:gridCol w:w="731"/>
        <w:gridCol w:w="416"/>
        <w:gridCol w:w="493"/>
        <w:gridCol w:w="1617"/>
        <w:gridCol w:w="567"/>
        <w:gridCol w:w="1025"/>
        <w:gridCol w:w="818"/>
      </w:tblGrid>
      <w:tr>
        <w:trPr>
          <w:trHeight w:hRule="atLeast" w:val="393"/>
        </w:trPr>
        <w:tc>
          <w:tcPr>
            <w:tcW w:type="dxa" w:w="3701"/>
            <w:shd w:fill="auto" w:val="clear"/>
          </w:tcPr>
          <w:p w14:paraId="43370000">
            <w:pPr>
              <w:rPr>
                <w:sz w:val="20"/>
              </w:rPr>
            </w:pPr>
            <w:r>
              <w:rPr>
                <w:sz w:val="20"/>
              </w:rPr>
              <w:t>«Основное мероприятие «Строительство (реконструкция) объектов коммунальной инфраструктуры»</w:t>
            </w:r>
          </w:p>
        </w:tc>
        <w:tc>
          <w:tcPr>
            <w:tcW w:type="dxa" w:w="731"/>
            <w:shd w:fill="auto" w:val="clear"/>
          </w:tcPr>
          <w:p w14:paraId="44370000">
            <w:pPr>
              <w:ind/>
              <w:jc w:val="center"/>
              <w:rPr>
                <w:sz w:val="20"/>
              </w:rPr>
            </w:pPr>
            <w:r>
              <w:rPr>
                <w:sz w:val="20"/>
              </w:rPr>
              <w:t>620</w:t>
            </w:r>
          </w:p>
        </w:tc>
        <w:tc>
          <w:tcPr>
            <w:tcW w:type="dxa" w:w="416"/>
            <w:shd w:fill="auto" w:val="clear"/>
          </w:tcPr>
          <w:p w14:paraId="45370000">
            <w:pPr>
              <w:ind/>
              <w:jc w:val="center"/>
              <w:rPr>
                <w:sz w:val="20"/>
              </w:rPr>
            </w:pPr>
            <w:r>
              <w:rPr>
                <w:sz w:val="20"/>
              </w:rPr>
              <w:t>05</w:t>
            </w:r>
          </w:p>
        </w:tc>
        <w:tc>
          <w:tcPr>
            <w:tcW w:type="dxa" w:w="493"/>
            <w:shd w:fill="auto" w:val="clear"/>
          </w:tcPr>
          <w:p w14:paraId="46370000">
            <w:pPr>
              <w:ind/>
              <w:jc w:val="center"/>
              <w:rPr>
                <w:sz w:val="20"/>
              </w:rPr>
            </w:pPr>
            <w:r>
              <w:rPr>
                <w:sz w:val="20"/>
              </w:rPr>
              <w:t>02</w:t>
            </w:r>
          </w:p>
        </w:tc>
        <w:tc>
          <w:tcPr>
            <w:tcW w:type="dxa" w:w="1617"/>
            <w:shd w:fill="auto" w:val="clear"/>
          </w:tcPr>
          <w:p w14:paraId="47370000">
            <w:pPr>
              <w:ind/>
              <w:jc w:val="center"/>
              <w:rPr>
                <w:sz w:val="20"/>
              </w:rPr>
            </w:pPr>
            <w:r>
              <w:rPr>
                <w:sz w:val="20"/>
              </w:rPr>
              <w:t>04 1 03 00000</w:t>
            </w:r>
          </w:p>
        </w:tc>
        <w:tc>
          <w:tcPr>
            <w:tcW w:type="dxa" w:w="567"/>
            <w:shd w:fill="auto" w:val="clear"/>
          </w:tcPr>
          <w:p w14:paraId="48370000">
            <w:pPr>
              <w:ind/>
              <w:jc w:val="center"/>
              <w:rPr>
                <w:sz w:val="20"/>
              </w:rPr>
            </w:pPr>
            <w:r>
              <w:rPr>
                <w:sz w:val="20"/>
              </w:rPr>
              <w:t>000</w:t>
            </w:r>
          </w:p>
        </w:tc>
        <w:tc>
          <w:tcPr>
            <w:tcW w:type="dxa" w:w="1025"/>
            <w:shd w:fill="auto" w:val="clear"/>
          </w:tcPr>
          <w:p w14:paraId="49370000">
            <w:pPr>
              <w:ind/>
              <w:jc w:val="right"/>
              <w:rPr>
                <w:sz w:val="20"/>
              </w:rPr>
            </w:pPr>
            <w:r>
              <w:rPr>
                <w:sz w:val="20"/>
              </w:rPr>
              <w:t>98 336,53</w:t>
            </w:r>
          </w:p>
        </w:tc>
        <w:tc>
          <w:tcPr>
            <w:tcW w:type="dxa" w:w="818"/>
            <w:shd w:fill="auto" w:val="clear"/>
          </w:tcPr>
          <w:p w14:paraId="4A370000">
            <w:pPr>
              <w:ind/>
              <w:jc w:val="right"/>
              <w:rPr>
                <w:sz w:val="20"/>
              </w:rPr>
            </w:pPr>
            <w:r>
              <w:rPr>
                <w:sz w:val="20"/>
              </w:rPr>
              <w:t>0,00</w:t>
            </w:r>
          </w:p>
        </w:tc>
      </w:tr>
      <w:tr>
        <w:trPr>
          <w:trHeight w:hRule="atLeast" w:val="393"/>
        </w:trPr>
        <w:tc>
          <w:tcPr>
            <w:tcW w:type="dxa" w:w="3701"/>
            <w:shd w:fill="auto" w:val="clear"/>
          </w:tcPr>
          <w:p w14:paraId="4B370000">
            <w:pPr>
              <w:rPr>
                <w:sz w:val="20"/>
              </w:rPr>
            </w:pPr>
            <w:r>
              <w:rPr>
                <w:sz w:val="20"/>
              </w:rPr>
              <w:t>Строительство (реконструкция) объектов коммунальной инфраструктуры</w:t>
            </w:r>
          </w:p>
        </w:tc>
        <w:tc>
          <w:tcPr>
            <w:tcW w:type="dxa" w:w="731"/>
            <w:shd w:fill="auto" w:val="clear"/>
          </w:tcPr>
          <w:p w14:paraId="4C370000">
            <w:pPr>
              <w:ind/>
              <w:jc w:val="center"/>
              <w:rPr>
                <w:sz w:val="20"/>
              </w:rPr>
            </w:pPr>
            <w:r>
              <w:rPr>
                <w:sz w:val="20"/>
              </w:rPr>
              <w:t>620</w:t>
            </w:r>
          </w:p>
        </w:tc>
        <w:tc>
          <w:tcPr>
            <w:tcW w:type="dxa" w:w="416"/>
            <w:shd w:fill="auto" w:val="clear"/>
          </w:tcPr>
          <w:p w14:paraId="4D370000">
            <w:pPr>
              <w:ind/>
              <w:jc w:val="center"/>
              <w:rPr>
                <w:sz w:val="20"/>
              </w:rPr>
            </w:pPr>
            <w:r>
              <w:rPr>
                <w:sz w:val="20"/>
              </w:rPr>
              <w:t>05</w:t>
            </w:r>
          </w:p>
        </w:tc>
        <w:tc>
          <w:tcPr>
            <w:tcW w:type="dxa" w:w="493"/>
            <w:shd w:fill="auto" w:val="clear"/>
          </w:tcPr>
          <w:p w14:paraId="4E370000">
            <w:pPr>
              <w:ind/>
              <w:jc w:val="center"/>
              <w:rPr>
                <w:sz w:val="20"/>
              </w:rPr>
            </w:pPr>
            <w:r>
              <w:rPr>
                <w:sz w:val="20"/>
              </w:rPr>
              <w:t>02</w:t>
            </w:r>
          </w:p>
        </w:tc>
        <w:tc>
          <w:tcPr>
            <w:tcW w:type="dxa" w:w="1617"/>
            <w:shd w:fill="auto" w:val="clear"/>
          </w:tcPr>
          <w:p w14:paraId="4F370000">
            <w:pPr>
              <w:ind/>
              <w:jc w:val="center"/>
              <w:rPr>
                <w:sz w:val="20"/>
              </w:rPr>
            </w:pPr>
            <w:r>
              <w:rPr>
                <w:sz w:val="20"/>
              </w:rPr>
              <w:t>04 1 03 S0060</w:t>
            </w:r>
          </w:p>
        </w:tc>
        <w:tc>
          <w:tcPr>
            <w:tcW w:type="dxa" w:w="567"/>
            <w:shd w:fill="auto" w:val="clear"/>
          </w:tcPr>
          <w:p w14:paraId="50370000">
            <w:pPr>
              <w:ind/>
              <w:jc w:val="center"/>
              <w:rPr>
                <w:sz w:val="20"/>
              </w:rPr>
            </w:pPr>
            <w:r>
              <w:rPr>
                <w:sz w:val="20"/>
              </w:rPr>
              <w:t>000</w:t>
            </w:r>
          </w:p>
        </w:tc>
        <w:tc>
          <w:tcPr>
            <w:tcW w:type="dxa" w:w="1025"/>
            <w:shd w:fill="auto" w:val="clear"/>
          </w:tcPr>
          <w:p w14:paraId="51370000">
            <w:pPr>
              <w:ind/>
              <w:jc w:val="right"/>
              <w:rPr>
                <w:sz w:val="20"/>
              </w:rPr>
            </w:pPr>
            <w:r>
              <w:rPr>
                <w:sz w:val="20"/>
              </w:rPr>
              <w:t>98 336,53</w:t>
            </w:r>
          </w:p>
        </w:tc>
        <w:tc>
          <w:tcPr>
            <w:tcW w:type="dxa" w:w="818"/>
            <w:shd w:fill="auto" w:val="clear"/>
          </w:tcPr>
          <w:p w14:paraId="52370000">
            <w:pPr>
              <w:ind/>
              <w:jc w:val="right"/>
              <w:rPr>
                <w:sz w:val="20"/>
              </w:rPr>
            </w:pPr>
            <w:r>
              <w:rPr>
                <w:sz w:val="20"/>
              </w:rPr>
              <w:t>0,00</w:t>
            </w:r>
          </w:p>
        </w:tc>
      </w:tr>
      <w:tr>
        <w:trPr>
          <w:trHeight w:hRule="atLeast" w:val="155"/>
        </w:trPr>
        <w:tc>
          <w:tcPr>
            <w:tcW w:type="dxa" w:w="3701"/>
            <w:shd w:fill="auto" w:val="clear"/>
          </w:tcPr>
          <w:p w14:paraId="53370000">
            <w:pPr>
              <w:rPr>
                <w:sz w:val="20"/>
              </w:rPr>
            </w:pPr>
            <w:r>
              <w:rPr>
                <w:sz w:val="20"/>
              </w:rPr>
              <w:t xml:space="preserve">Бюджетные инвестиции </w:t>
            </w:r>
          </w:p>
        </w:tc>
        <w:tc>
          <w:tcPr>
            <w:tcW w:type="dxa" w:w="731"/>
            <w:shd w:fill="auto" w:val="clear"/>
          </w:tcPr>
          <w:p w14:paraId="54370000">
            <w:pPr>
              <w:ind/>
              <w:jc w:val="center"/>
              <w:rPr>
                <w:sz w:val="20"/>
              </w:rPr>
            </w:pPr>
            <w:r>
              <w:rPr>
                <w:sz w:val="20"/>
              </w:rPr>
              <w:t>620</w:t>
            </w:r>
          </w:p>
        </w:tc>
        <w:tc>
          <w:tcPr>
            <w:tcW w:type="dxa" w:w="416"/>
            <w:shd w:fill="auto" w:val="clear"/>
          </w:tcPr>
          <w:p w14:paraId="55370000">
            <w:pPr>
              <w:ind/>
              <w:jc w:val="center"/>
              <w:rPr>
                <w:sz w:val="20"/>
              </w:rPr>
            </w:pPr>
            <w:r>
              <w:rPr>
                <w:sz w:val="20"/>
              </w:rPr>
              <w:t>05</w:t>
            </w:r>
          </w:p>
        </w:tc>
        <w:tc>
          <w:tcPr>
            <w:tcW w:type="dxa" w:w="493"/>
            <w:shd w:fill="auto" w:val="clear"/>
          </w:tcPr>
          <w:p w14:paraId="56370000">
            <w:pPr>
              <w:ind/>
              <w:jc w:val="center"/>
              <w:rPr>
                <w:sz w:val="20"/>
              </w:rPr>
            </w:pPr>
            <w:r>
              <w:rPr>
                <w:sz w:val="20"/>
              </w:rPr>
              <w:t>02</w:t>
            </w:r>
          </w:p>
        </w:tc>
        <w:tc>
          <w:tcPr>
            <w:tcW w:type="dxa" w:w="1617"/>
            <w:shd w:fill="auto" w:val="clear"/>
          </w:tcPr>
          <w:p w14:paraId="57370000">
            <w:pPr>
              <w:ind/>
              <w:jc w:val="center"/>
              <w:rPr>
                <w:sz w:val="20"/>
              </w:rPr>
            </w:pPr>
            <w:r>
              <w:rPr>
                <w:sz w:val="20"/>
              </w:rPr>
              <w:t>04 1 03 S0060</w:t>
            </w:r>
          </w:p>
        </w:tc>
        <w:tc>
          <w:tcPr>
            <w:tcW w:type="dxa" w:w="567"/>
            <w:shd w:fill="auto" w:val="clear"/>
          </w:tcPr>
          <w:p w14:paraId="58370000">
            <w:pPr>
              <w:ind/>
              <w:jc w:val="center"/>
              <w:rPr>
                <w:sz w:val="20"/>
              </w:rPr>
            </w:pPr>
            <w:r>
              <w:rPr>
                <w:sz w:val="20"/>
              </w:rPr>
              <w:t>410</w:t>
            </w:r>
          </w:p>
        </w:tc>
        <w:tc>
          <w:tcPr>
            <w:tcW w:type="dxa" w:w="1025"/>
            <w:shd w:fill="auto" w:val="clear"/>
          </w:tcPr>
          <w:p w14:paraId="59370000">
            <w:pPr>
              <w:ind/>
              <w:jc w:val="right"/>
              <w:rPr>
                <w:sz w:val="20"/>
              </w:rPr>
            </w:pPr>
            <w:r>
              <w:rPr>
                <w:sz w:val="20"/>
              </w:rPr>
              <w:t>98 336,53</w:t>
            </w:r>
          </w:p>
        </w:tc>
        <w:tc>
          <w:tcPr>
            <w:tcW w:type="dxa" w:w="818"/>
            <w:shd w:fill="auto" w:val="clear"/>
          </w:tcPr>
          <w:p w14:paraId="5A370000">
            <w:pPr>
              <w:ind/>
              <w:jc w:val="right"/>
              <w:rPr>
                <w:sz w:val="20"/>
              </w:rPr>
            </w:pPr>
            <w:r>
              <w:rPr>
                <w:sz w:val="20"/>
              </w:rPr>
              <w:t>0,00»;</w:t>
            </w:r>
          </w:p>
        </w:tc>
      </w:tr>
    </w:tbl>
    <w:p w14:paraId="5B370000">
      <w:pPr>
        <w:ind w:firstLine="709" w:left="0"/>
        <w:jc w:val="both"/>
        <w:rPr>
          <w:sz w:val="28"/>
        </w:rPr>
      </w:pPr>
      <w:r>
        <w:rPr>
          <w:sz w:val="28"/>
        </w:rPr>
        <w:t>по строке «Благоустройство» в графе 7 цифры «420 849,90» заменить цифрами «327 717,52»;</w:t>
      </w:r>
    </w:p>
    <w:p w14:paraId="5C370000">
      <w:pPr>
        <w:ind w:firstLine="709" w:left="0"/>
        <w:jc w:val="both"/>
        <w:rPr>
          <w:sz w:val="28"/>
        </w:rPr>
      </w:pPr>
      <w:r>
        <w:rPr>
          <w:sz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в графе 7 цифры «381 550,69» заменить цифрами «288 418,31»;</w:t>
      </w:r>
    </w:p>
    <w:p w14:paraId="5D370000">
      <w:pPr>
        <w:ind w:firstLine="709" w:left="0"/>
        <w:jc w:val="both"/>
        <w:rPr>
          <w:sz w:val="28"/>
        </w:rPr>
      </w:pPr>
      <w:r>
        <w:rPr>
          <w:sz w:val="28"/>
        </w:rPr>
        <w:t>по строке «Подпрограмма «Благоустройство территории города Ставрополя»» в графе 7 цифры «381 550,69» заменить цифрами «288 418,31»;</w:t>
      </w:r>
    </w:p>
    <w:p w14:paraId="5E370000">
      <w:pPr>
        <w:ind w:firstLine="709" w:left="0"/>
        <w:jc w:val="both"/>
        <w:rPr>
          <w:sz w:val="28"/>
        </w:rPr>
      </w:pPr>
      <w:r>
        <w:rPr>
          <w:sz w:val="28"/>
        </w:rPr>
        <w:t>по строке «Основное мероприятие «Благоустройство территории города Ставрополя»» в графе 7 цифры «361 064,98» заменить цифрами «267 932,60»;</w:t>
      </w:r>
    </w:p>
    <w:p w14:paraId="5F370000">
      <w:pPr>
        <w:ind w:firstLine="709" w:left="0"/>
        <w:jc w:val="both"/>
        <w:rPr>
          <w:sz w:val="28"/>
        </w:rPr>
      </w:pPr>
      <w:r>
        <w:rPr>
          <w:sz w:val="28"/>
        </w:rPr>
        <w:t>по строке «Расходы на прочие мероприятия по благоустройству территории города Ставрополя» в графе 7 цифры «40 717,05» заменить цифрами «45 921,20»;</w:t>
      </w:r>
    </w:p>
    <w:p w14:paraId="60370000">
      <w:pPr>
        <w:ind w:firstLine="709" w:left="0"/>
        <w:jc w:val="both"/>
        <w:rPr>
          <w:sz w:val="28"/>
        </w:rPr>
      </w:pPr>
      <w:r>
        <w:rPr>
          <w:sz w:val="28"/>
        </w:rPr>
        <w:t>по строке «Иные закупки товаров, работ и услуг для обеспечения государственных (муниципальных) нужд» в графе 7 цифры «40 717,05» заменить цифрами «45 921,20»;</w:t>
      </w:r>
    </w:p>
    <w:p w14:paraId="61370000">
      <w:pPr>
        <w:ind w:firstLine="709" w:left="0"/>
        <w:jc w:val="both"/>
        <w:rPr>
          <w:sz w:val="28"/>
        </w:rPr>
      </w:pPr>
      <w:r>
        <w:rPr>
          <w:sz w:val="28"/>
        </w:rPr>
        <w:t>строки</w:t>
      </w:r>
    </w:p>
    <w:tbl>
      <w:tblPr>
        <w:tblStyle w:val="Style_8"/>
        <w:tblW w:type="auto" w:w="0"/>
        <w:tblInd w:type="dxa" w:w="96"/>
        <w:tblLayout w:type="fixed"/>
      </w:tblPr>
      <w:tblGrid>
        <w:gridCol w:w="4123"/>
        <w:gridCol w:w="567"/>
        <w:gridCol w:w="425"/>
        <w:gridCol w:w="426"/>
        <w:gridCol w:w="1417"/>
        <w:gridCol w:w="709"/>
        <w:gridCol w:w="1134"/>
        <w:gridCol w:w="746"/>
      </w:tblGrid>
      <w:tr>
        <w:trPr>
          <w:trHeight w:hRule="atLeast" w:val="324"/>
        </w:trPr>
        <w:tc>
          <w:tcPr>
            <w:tcW w:type="dxa" w:w="4123"/>
            <w:shd w:fill="auto" w:val="clear"/>
          </w:tcPr>
          <w:p w14:paraId="62370000">
            <w:pPr>
              <w:rPr>
                <w:sz w:val="20"/>
              </w:rPr>
            </w:pPr>
            <w:r>
              <w:rPr>
                <w:sz w:val="20"/>
              </w:rPr>
              <w:t>«Строительство (реконструкция) объектов коммунальной инфраструктуры</w:t>
            </w:r>
          </w:p>
        </w:tc>
        <w:tc>
          <w:tcPr>
            <w:tcW w:type="dxa" w:w="567"/>
            <w:shd w:fill="auto" w:val="clear"/>
          </w:tcPr>
          <w:p w14:paraId="63370000">
            <w:pPr>
              <w:ind/>
              <w:jc w:val="center"/>
              <w:rPr>
                <w:sz w:val="20"/>
              </w:rPr>
            </w:pPr>
            <w:r>
              <w:rPr>
                <w:sz w:val="20"/>
              </w:rPr>
              <w:t>620</w:t>
            </w:r>
          </w:p>
        </w:tc>
        <w:tc>
          <w:tcPr>
            <w:tcW w:type="dxa" w:w="425"/>
            <w:shd w:fill="auto" w:val="clear"/>
          </w:tcPr>
          <w:p w14:paraId="64370000">
            <w:pPr>
              <w:ind/>
              <w:jc w:val="center"/>
              <w:rPr>
                <w:sz w:val="20"/>
              </w:rPr>
            </w:pPr>
            <w:r>
              <w:rPr>
                <w:sz w:val="20"/>
              </w:rPr>
              <w:t>05</w:t>
            </w:r>
          </w:p>
        </w:tc>
        <w:tc>
          <w:tcPr>
            <w:tcW w:type="dxa" w:w="426"/>
            <w:shd w:fill="auto" w:val="clear"/>
          </w:tcPr>
          <w:p w14:paraId="65370000">
            <w:pPr>
              <w:ind/>
              <w:jc w:val="center"/>
              <w:rPr>
                <w:sz w:val="20"/>
              </w:rPr>
            </w:pPr>
            <w:r>
              <w:rPr>
                <w:sz w:val="20"/>
              </w:rPr>
              <w:t>03</w:t>
            </w:r>
          </w:p>
        </w:tc>
        <w:tc>
          <w:tcPr>
            <w:tcW w:type="dxa" w:w="1417"/>
            <w:shd w:fill="auto" w:val="clear"/>
          </w:tcPr>
          <w:p w14:paraId="66370000">
            <w:pPr>
              <w:ind/>
              <w:jc w:val="center"/>
              <w:rPr>
                <w:sz w:val="20"/>
              </w:rPr>
            </w:pPr>
            <w:r>
              <w:rPr>
                <w:sz w:val="20"/>
              </w:rPr>
              <w:t>04 3 04 S0060</w:t>
            </w:r>
          </w:p>
        </w:tc>
        <w:tc>
          <w:tcPr>
            <w:tcW w:type="dxa" w:w="709"/>
            <w:shd w:fill="auto" w:val="clear"/>
          </w:tcPr>
          <w:p w14:paraId="67370000">
            <w:pPr>
              <w:ind/>
              <w:jc w:val="center"/>
              <w:rPr>
                <w:sz w:val="20"/>
              </w:rPr>
            </w:pPr>
            <w:r>
              <w:rPr>
                <w:sz w:val="20"/>
              </w:rPr>
              <w:t>000</w:t>
            </w:r>
          </w:p>
        </w:tc>
        <w:tc>
          <w:tcPr>
            <w:tcW w:type="dxa" w:w="1134"/>
            <w:shd w:fill="auto" w:val="clear"/>
          </w:tcPr>
          <w:p w14:paraId="68370000">
            <w:pPr>
              <w:ind/>
              <w:jc w:val="right"/>
              <w:rPr>
                <w:sz w:val="20"/>
              </w:rPr>
            </w:pPr>
            <w:r>
              <w:rPr>
                <w:sz w:val="20"/>
              </w:rPr>
              <w:t>98 336,53</w:t>
            </w:r>
          </w:p>
        </w:tc>
        <w:tc>
          <w:tcPr>
            <w:tcW w:type="dxa" w:w="746"/>
            <w:tcBorders>
              <w:left w:sz="4" w:val="nil"/>
            </w:tcBorders>
            <w:shd w:fill="auto" w:val="clear"/>
          </w:tcPr>
          <w:p w14:paraId="69370000">
            <w:pPr>
              <w:ind/>
              <w:jc w:val="right"/>
              <w:rPr>
                <w:sz w:val="20"/>
              </w:rPr>
            </w:pPr>
            <w:r>
              <w:rPr>
                <w:sz w:val="20"/>
              </w:rPr>
              <w:t>0,00</w:t>
            </w:r>
          </w:p>
        </w:tc>
      </w:tr>
      <w:tr>
        <w:trPr>
          <w:trHeight w:hRule="atLeast" w:val="165"/>
        </w:trPr>
        <w:tc>
          <w:tcPr>
            <w:tcW w:type="dxa" w:w="4123"/>
            <w:tcBorders>
              <w:top w:sz="4" w:val="nil"/>
            </w:tcBorders>
            <w:shd w:fill="auto" w:val="clear"/>
          </w:tcPr>
          <w:p w14:paraId="6A370000">
            <w:pPr>
              <w:rPr>
                <w:sz w:val="20"/>
              </w:rPr>
            </w:pPr>
            <w:r>
              <w:rPr>
                <w:sz w:val="20"/>
              </w:rPr>
              <w:t xml:space="preserve">Бюджетные инвестиции </w:t>
            </w:r>
          </w:p>
        </w:tc>
        <w:tc>
          <w:tcPr>
            <w:tcW w:type="dxa" w:w="567"/>
            <w:tcBorders>
              <w:top w:sz="4" w:val="nil"/>
            </w:tcBorders>
            <w:shd w:fill="auto" w:val="clear"/>
          </w:tcPr>
          <w:p w14:paraId="6B370000">
            <w:pPr>
              <w:ind/>
              <w:jc w:val="center"/>
              <w:rPr>
                <w:sz w:val="20"/>
              </w:rPr>
            </w:pPr>
            <w:r>
              <w:rPr>
                <w:sz w:val="20"/>
              </w:rPr>
              <w:t>620</w:t>
            </w:r>
          </w:p>
        </w:tc>
        <w:tc>
          <w:tcPr>
            <w:tcW w:type="dxa" w:w="425"/>
            <w:tcBorders>
              <w:top w:sz="4" w:val="nil"/>
            </w:tcBorders>
            <w:shd w:fill="auto" w:val="clear"/>
          </w:tcPr>
          <w:p w14:paraId="6C370000">
            <w:pPr>
              <w:ind/>
              <w:jc w:val="center"/>
              <w:rPr>
                <w:sz w:val="20"/>
              </w:rPr>
            </w:pPr>
            <w:r>
              <w:rPr>
                <w:sz w:val="20"/>
              </w:rPr>
              <w:t>05</w:t>
            </w:r>
          </w:p>
        </w:tc>
        <w:tc>
          <w:tcPr>
            <w:tcW w:type="dxa" w:w="426"/>
            <w:tcBorders>
              <w:top w:sz="4" w:val="nil"/>
            </w:tcBorders>
            <w:shd w:fill="auto" w:val="clear"/>
          </w:tcPr>
          <w:p w14:paraId="6D370000">
            <w:pPr>
              <w:ind/>
              <w:jc w:val="center"/>
              <w:rPr>
                <w:sz w:val="20"/>
              </w:rPr>
            </w:pPr>
            <w:r>
              <w:rPr>
                <w:sz w:val="20"/>
              </w:rPr>
              <w:t>03</w:t>
            </w:r>
          </w:p>
        </w:tc>
        <w:tc>
          <w:tcPr>
            <w:tcW w:type="dxa" w:w="1417"/>
            <w:tcBorders>
              <w:top w:sz="4" w:val="nil"/>
            </w:tcBorders>
            <w:shd w:fill="auto" w:val="clear"/>
          </w:tcPr>
          <w:p w14:paraId="6E370000">
            <w:pPr>
              <w:ind/>
              <w:jc w:val="center"/>
              <w:rPr>
                <w:sz w:val="20"/>
              </w:rPr>
            </w:pPr>
            <w:r>
              <w:rPr>
                <w:sz w:val="20"/>
              </w:rPr>
              <w:t>04 3 04 S0060</w:t>
            </w:r>
          </w:p>
        </w:tc>
        <w:tc>
          <w:tcPr>
            <w:tcW w:type="dxa" w:w="709"/>
            <w:tcBorders>
              <w:top w:sz="4" w:val="nil"/>
            </w:tcBorders>
            <w:shd w:fill="auto" w:val="clear"/>
          </w:tcPr>
          <w:p w14:paraId="6F370000">
            <w:pPr>
              <w:ind/>
              <w:jc w:val="center"/>
              <w:rPr>
                <w:sz w:val="20"/>
              </w:rPr>
            </w:pPr>
            <w:r>
              <w:rPr>
                <w:sz w:val="20"/>
              </w:rPr>
              <w:t>410</w:t>
            </w:r>
          </w:p>
        </w:tc>
        <w:tc>
          <w:tcPr>
            <w:tcW w:type="dxa" w:w="1134"/>
            <w:tcBorders>
              <w:top w:sz="4" w:val="nil"/>
            </w:tcBorders>
            <w:shd w:fill="auto" w:val="clear"/>
          </w:tcPr>
          <w:p w14:paraId="70370000">
            <w:pPr>
              <w:ind/>
              <w:jc w:val="right"/>
              <w:rPr>
                <w:sz w:val="20"/>
              </w:rPr>
            </w:pPr>
            <w:r>
              <w:rPr>
                <w:sz w:val="20"/>
              </w:rPr>
              <w:t>98 336,53</w:t>
            </w:r>
          </w:p>
        </w:tc>
        <w:tc>
          <w:tcPr>
            <w:tcW w:type="dxa" w:w="746"/>
            <w:tcBorders>
              <w:top w:sz="4" w:val="nil"/>
              <w:left w:sz="4" w:val="nil"/>
            </w:tcBorders>
            <w:shd w:fill="auto" w:val="clear"/>
          </w:tcPr>
          <w:p w14:paraId="71370000">
            <w:pPr>
              <w:ind/>
              <w:jc w:val="right"/>
              <w:rPr>
                <w:sz w:val="20"/>
              </w:rPr>
            </w:pPr>
            <w:r>
              <w:rPr>
                <w:sz w:val="20"/>
              </w:rPr>
              <w:t>0,00»</w:t>
            </w:r>
          </w:p>
        </w:tc>
      </w:tr>
    </w:tbl>
    <w:p w14:paraId="72370000">
      <w:pPr>
        <w:ind/>
        <w:jc w:val="both"/>
        <w:rPr>
          <w:sz w:val="28"/>
        </w:rPr>
      </w:pPr>
      <w:r>
        <w:rPr>
          <w:sz w:val="28"/>
        </w:rPr>
        <w:t>исключить;</w:t>
      </w:r>
    </w:p>
    <w:p w14:paraId="73370000">
      <w:pPr>
        <w:ind w:firstLine="709" w:left="0"/>
        <w:jc w:val="both"/>
        <w:rPr>
          <w:sz w:val="28"/>
        </w:rPr>
      </w:pPr>
      <w:r>
        <w:rPr>
          <w:sz w:val="28"/>
        </w:rPr>
        <w:t>д)</w:t>
      </w:r>
      <w:r>
        <w:rPr>
          <w:sz w:val="28"/>
        </w:rPr>
        <w:t> </w:t>
      </w:r>
      <w:r>
        <w:rPr>
          <w:sz w:val="28"/>
        </w:rPr>
        <w:t>в разделе «Комитет градостроительства администрации города Ставрополя»:</w:t>
      </w:r>
    </w:p>
    <w:p w14:paraId="74370000">
      <w:pPr>
        <w:ind w:firstLine="709" w:left="0"/>
        <w:jc w:val="both"/>
        <w:rPr>
          <w:sz w:val="28"/>
        </w:rPr>
      </w:pPr>
      <w:r>
        <w:rPr>
          <w:sz w:val="28"/>
        </w:rPr>
        <w:t>в графе 7:</w:t>
      </w:r>
    </w:p>
    <w:p w14:paraId="75370000">
      <w:pPr>
        <w:ind w:firstLine="709" w:left="0"/>
        <w:jc w:val="both"/>
        <w:rPr>
          <w:sz w:val="28"/>
        </w:rPr>
      </w:pPr>
      <w:r>
        <w:rPr>
          <w:sz w:val="28"/>
        </w:rPr>
        <w:t>по строке «Комитет градостроительства администрации города Ставрополя» цифры «3 560 903,62» заменить цифрами «3 910 903,62»;</w:t>
      </w:r>
    </w:p>
    <w:p w14:paraId="76370000">
      <w:pPr>
        <w:ind w:firstLine="709" w:left="0"/>
        <w:jc w:val="both"/>
        <w:rPr>
          <w:sz w:val="28"/>
        </w:rPr>
      </w:pPr>
      <w:r>
        <w:rPr>
          <w:sz w:val="28"/>
        </w:rPr>
        <w:t>по строке «Образование» цифры «3 456 026,63» заменить цифрами «3 806 026,63»;</w:t>
      </w:r>
    </w:p>
    <w:p w14:paraId="77370000">
      <w:pPr>
        <w:ind w:firstLine="709" w:left="0"/>
        <w:jc w:val="both"/>
        <w:rPr>
          <w:sz w:val="28"/>
        </w:rPr>
      </w:pPr>
      <w:r>
        <w:rPr>
          <w:sz w:val="28"/>
        </w:rPr>
        <w:t>по строке «Общее образование» цифры «2 869 527,73» заменить цифрами «3 219 527,73»;</w:t>
      </w:r>
    </w:p>
    <w:p w14:paraId="78370000">
      <w:pPr>
        <w:ind w:firstLine="709" w:left="0"/>
        <w:jc w:val="both"/>
        <w:rPr>
          <w:sz w:val="28"/>
        </w:rPr>
      </w:pPr>
      <w:r>
        <w:rPr>
          <w:sz w:val="28"/>
        </w:rPr>
        <w:t>по строке «Муниципальная программа «Развитие образования в городе Ставрополе» цифры «2 869 527,73» заменить цифрами «3 219 527,73»;</w:t>
      </w:r>
    </w:p>
    <w:p w14:paraId="79370000">
      <w:pPr>
        <w:ind w:firstLine="709" w:left="0"/>
        <w:jc w:val="both"/>
        <w:rPr>
          <w:sz w:val="28"/>
        </w:rPr>
      </w:pPr>
      <w:r>
        <w:rPr>
          <w:sz w:val="28"/>
        </w:rPr>
        <w:t>по строке «Подпрограмма «Расширение и усовершенствование сети муниципальных дошкольных и общеобразовательных учреждений»» цифры «2 869 527,73» заменить цифрами «3 219 527,73»;</w:t>
      </w:r>
    </w:p>
    <w:p w14:paraId="7A370000">
      <w:pPr>
        <w:ind w:firstLine="709" w:left="0"/>
        <w:jc w:val="both"/>
        <w:rPr>
          <w:sz w:val="28"/>
        </w:rPr>
      </w:pPr>
      <w:r>
        <w:rPr>
          <w:sz w:val="28"/>
        </w:rPr>
        <w:t>по строке «Основное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 цифры «2 869 527,73» заменить цифрами «3 219 527,73»;</w:t>
      </w:r>
    </w:p>
    <w:p w14:paraId="7B370000">
      <w:pPr>
        <w:ind w:firstLine="709" w:left="0"/>
        <w:jc w:val="both"/>
        <w:rPr>
          <w:sz w:val="28"/>
        </w:rPr>
      </w:pPr>
      <w:r>
        <w:rPr>
          <w:sz w:val="28"/>
        </w:rPr>
        <w:t>по строке «Реализация регионального проекта «Современная школа»» цифры «2 869 527,73» заменить цифрами «3 219 527,73»;</w:t>
      </w:r>
    </w:p>
    <w:p w14:paraId="7C370000">
      <w:pPr>
        <w:ind w:firstLine="709" w:left="0"/>
        <w:jc w:val="both"/>
        <w:rPr>
          <w:sz w:val="28"/>
        </w:rPr>
      </w:pPr>
      <w:r>
        <w:rPr>
          <w:sz w:val="28"/>
        </w:rPr>
        <w:t>по строке «Модернизация инфраструктуры общего образования (обеспечение продолжения строительства (реконструкции) и ввода объектов в эксплуатацию)» цифры «273 348,20» заменить цифрами «623 348,20»;</w:t>
      </w:r>
    </w:p>
    <w:p w14:paraId="7D370000">
      <w:pPr>
        <w:ind w:firstLine="709" w:left="0"/>
        <w:jc w:val="both"/>
        <w:rPr>
          <w:sz w:val="28"/>
        </w:rPr>
      </w:pPr>
      <w:r>
        <w:rPr>
          <w:sz w:val="28"/>
        </w:rPr>
        <w:t>по строке «Бюджетные инвестиции» цифры «273 348,20» заменить цифрами «623 348,20»;</w:t>
      </w:r>
    </w:p>
    <w:p w14:paraId="7E370000">
      <w:pPr>
        <w:ind w:firstLine="709" w:left="0"/>
        <w:jc w:val="both"/>
        <w:rPr>
          <w:sz w:val="28"/>
        </w:rPr>
      </w:pPr>
      <w:r>
        <w:rPr>
          <w:sz w:val="28"/>
        </w:rPr>
        <w:t>д) по строке «ИТОГО:» в графе 7 цифры «16 706 057,19» заменить цифрами «17 161 057,19»;</w:t>
      </w:r>
    </w:p>
    <w:p w14:paraId="7F370000">
      <w:pPr>
        <w:ind w:firstLine="709" w:left="0"/>
        <w:jc w:val="both"/>
        <w:rPr>
          <w:sz w:val="28"/>
        </w:rPr>
      </w:pPr>
      <w:r>
        <w:rPr>
          <w:sz w:val="28"/>
        </w:rPr>
        <w:t>14)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приложение 7</w:t>
      </w:r>
      <w:r>
        <w:rPr>
          <w:sz w:val="28"/>
        </w:rPr>
        <w:fldChar w:fldCharType="end"/>
      </w:r>
      <w:r>
        <w:rPr>
          <w:sz w:val="28"/>
        </w:rPr>
        <w:t xml:space="preserve"> изложить в следующей редакции:</w:t>
      </w:r>
    </w:p>
    <w:p w14:paraId="80370000">
      <w:pPr>
        <w:ind w:firstLine="709" w:left="0"/>
        <w:jc w:val="both"/>
        <w:rPr>
          <w:sz w:val="28"/>
        </w:rPr>
      </w:pPr>
    </w:p>
    <w:p w14:paraId="81370000">
      <w:pPr>
        <w:spacing w:line="240" w:lineRule="exact"/>
        <w:ind w:firstLine="0" w:left="5245"/>
        <w:jc w:val="center"/>
        <w:rPr>
          <w:sz w:val="28"/>
        </w:rPr>
      </w:pPr>
      <w:r>
        <w:rPr>
          <w:sz w:val="28"/>
        </w:rPr>
        <w:t>«ПРИЛОЖЕНИЕ 7</w:t>
      </w:r>
    </w:p>
    <w:p w14:paraId="82370000">
      <w:pPr>
        <w:spacing w:line="240" w:lineRule="exact"/>
        <w:ind w:firstLine="0" w:left="5245"/>
        <w:jc w:val="center"/>
        <w:rPr>
          <w:sz w:val="28"/>
        </w:rPr>
      </w:pPr>
    </w:p>
    <w:p w14:paraId="83370000">
      <w:pPr>
        <w:spacing w:line="240" w:lineRule="exact"/>
        <w:ind w:firstLine="0" w:left="5245"/>
        <w:jc w:val="center"/>
        <w:rPr>
          <w:sz w:val="28"/>
        </w:rPr>
      </w:pPr>
      <w:r>
        <w:rPr>
          <w:sz w:val="28"/>
        </w:rPr>
        <w:t>к решению</w:t>
      </w:r>
    </w:p>
    <w:p w14:paraId="84370000">
      <w:pPr>
        <w:spacing w:line="240" w:lineRule="exact"/>
        <w:ind w:firstLine="0" w:left="5245"/>
        <w:jc w:val="center"/>
        <w:rPr>
          <w:sz w:val="28"/>
        </w:rPr>
      </w:pPr>
      <w:r>
        <w:rPr>
          <w:sz w:val="28"/>
        </w:rPr>
        <w:t>Ставропольской городской Думы</w:t>
      </w:r>
    </w:p>
    <w:p w14:paraId="85370000">
      <w:pPr>
        <w:spacing w:line="240" w:lineRule="exact"/>
        <w:ind w:firstLine="0" w:left="5245"/>
        <w:jc w:val="center"/>
        <w:rPr>
          <w:sz w:val="28"/>
        </w:rPr>
      </w:pPr>
      <w:r>
        <w:rPr>
          <w:sz w:val="28"/>
        </w:rPr>
        <w:t>от 30 ноября 2022 г. № 134</w:t>
      </w:r>
    </w:p>
    <w:p w14:paraId="86370000">
      <w:pPr>
        <w:spacing w:line="240" w:lineRule="exact"/>
        <w:ind w:firstLine="0" w:left="5245"/>
        <w:jc w:val="center"/>
        <w:rPr>
          <w:sz w:val="28"/>
        </w:rPr>
      </w:pPr>
    </w:p>
    <w:p w14:paraId="87370000">
      <w:pPr>
        <w:spacing w:line="240" w:lineRule="exact"/>
        <w:ind/>
        <w:jc w:val="center"/>
        <w:rPr>
          <w:sz w:val="28"/>
        </w:rPr>
      </w:pPr>
      <w:r>
        <w:rPr>
          <w:sz w:val="28"/>
        </w:rPr>
        <w:t>РАСПРЕДЕЛЕНИЕ</w:t>
      </w:r>
    </w:p>
    <w:p w14:paraId="88370000">
      <w:pPr>
        <w:spacing w:line="240" w:lineRule="exact"/>
        <w:ind/>
        <w:jc w:val="center"/>
        <w:rPr>
          <w:sz w:val="28"/>
        </w:rPr>
      </w:pPr>
      <w:r>
        <w:rPr>
          <w:sz w:val="28"/>
        </w:rPr>
        <w:t>бюджетных ассигнований по целевым статьям</w:t>
      </w:r>
    </w:p>
    <w:p w14:paraId="89370000">
      <w:pPr>
        <w:spacing w:line="240" w:lineRule="exact"/>
        <w:ind/>
        <w:jc w:val="center"/>
        <w:rPr>
          <w:sz w:val="28"/>
        </w:rPr>
      </w:pPr>
      <w:r>
        <w:rPr>
          <w:sz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14:paraId="8A370000"/>
    <w:p w14:paraId="8B370000">
      <w:pPr>
        <w:ind/>
        <w:jc w:val="right"/>
        <w:rPr>
          <w:sz w:val="20"/>
        </w:rPr>
      </w:pPr>
      <w:r>
        <w:t>(</w:t>
      </w:r>
      <w:r>
        <w:rPr>
          <w:sz w:val="20"/>
        </w:rPr>
        <w:t>тыс. рублей)</w:t>
      </w:r>
    </w:p>
    <w:tbl>
      <w:tblPr>
        <w:tblStyle w:val="Style_8"/>
        <w:tblW w:type="auto" w:w="0"/>
        <w:tblInd w:type="dxa" w:w="-34"/>
        <w:tblBorders>
          <w:top w:color="000000" w:sz="4" w:val="single"/>
          <w:left w:color="000000" w:sz="4" w:val="single"/>
          <w:right w:color="000000" w:sz="4" w:val="single"/>
          <w:insideH w:color="000000" w:sz="4" w:val="single"/>
          <w:insideV w:color="000000" w:sz="4" w:val="single"/>
        </w:tblBorders>
        <w:tblLayout w:type="fixed"/>
      </w:tblPr>
      <w:tblGrid>
        <w:gridCol w:w="6238"/>
        <w:gridCol w:w="1275"/>
        <w:gridCol w:w="709"/>
        <w:gridCol w:w="1418"/>
      </w:tblGrid>
      <w:tr>
        <w:trPr>
          <w:trHeight w:hRule="atLeast" w:val="20"/>
        </w:trPr>
        <w:tc>
          <w:tcPr>
            <w:tcW w:type="dxa" w:w="6238"/>
            <w:tcBorders>
              <w:top w:color="000000" w:sz="4" w:val="single"/>
              <w:left w:color="000000" w:sz="4" w:val="single"/>
              <w:right w:color="000000" w:sz="4" w:val="single"/>
            </w:tcBorders>
            <w:shd w:fill="FFFFFF" w:val="clear"/>
          </w:tcPr>
          <w:p w14:paraId="8C370000">
            <w:pPr>
              <w:ind/>
              <w:jc w:val="center"/>
              <w:rPr>
                <w:sz w:val="20"/>
              </w:rPr>
            </w:pPr>
            <w:r>
              <w:rPr>
                <w:sz w:val="20"/>
              </w:rPr>
              <w:t>Наименование</w:t>
            </w:r>
          </w:p>
        </w:tc>
        <w:tc>
          <w:tcPr>
            <w:tcW w:type="dxa" w:w="1275"/>
            <w:tcBorders>
              <w:top w:color="000000" w:sz="4" w:val="single"/>
              <w:left w:color="000000" w:sz="4" w:val="single"/>
              <w:right w:color="000000" w:sz="4" w:val="single"/>
            </w:tcBorders>
            <w:shd w:fill="FFFFFF" w:val="clear"/>
          </w:tcPr>
          <w:p w14:paraId="8D370000">
            <w:pPr>
              <w:ind/>
              <w:jc w:val="center"/>
              <w:rPr>
                <w:sz w:val="20"/>
              </w:rPr>
            </w:pPr>
            <w:r>
              <w:rPr>
                <w:sz w:val="20"/>
              </w:rPr>
              <w:t>ЦСР</w:t>
            </w:r>
          </w:p>
        </w:tc>
        <w:tc>
          <w:tcPr>
            <w:tcW w:type="dxa" w:w="709"/>
            <w:tcBorders>
              <w:top w:color="000000" w:sz="4" w:val="single"/>
              <w:left w:color="000000" w:sz="4" w:val="single"/>
              <w:right w:color="000000" w:sz="4" w:val="single"/>
            </w:tcBorders>
            <w:shd w:fill="FFFFFF" w:val="clear"/>
          </w:tcPr>
          <w:p w14:paraId="8E370000">
            <w:pPr>
              <w:ind/>
              <w:jc w:val="center"/>
              <w:rPr>
                <w:sz w:val="20"/>
              </w:rPr>
            </w:pPr>
            <w:r>
              <w:rPr>
                <w:sz w:val="20"/>
              </w:rPr>
              <w:t>ВР</w:t>
            </w:r>
          </w:p>
        </w:tc>
        <w:tc>
          <w:tcPr>
            <w:tcW w:type="dxa" w:w="1418"/>
            <w:tcBorders>
              <w:top w:color="000000" w:sz="4" w:val="single"/>
              <w:left w:color="000000" w:sz="4" w:val="single"/>
              <w:right w:color="000000" w:sz="4" w:val="single"/>
            </w:tcBorders>
            <w:shd w:fill="FFFFFF" w:val="clear"/>
          </w:tcPr>
          <w:p w14:paraId="8F370000">
            <w:pPr>
              <w:ind/>
              <w:jc w:val="center"/>
              <w:rPr>
                <w:sz w:val="20"/>
              </w:rPr>
            </w:pPr>
            <w:r>
              <w:rPr>
                <w:sz w:val="20"/>
              </w:rPr>
              <w:t>Сумма</w:t>
            </w:r>
          </w:p>
        </w:tc>
      </w:tr>
    </w:tbl>
    <w:p w14:paraId="90370000">
      <w:pPr>
        <w:rPr>
          <w:sz w:val="2"/>
        </w:rPr>
      </w:pPr>
    </w:p>
    <w:tbl>
      <w:tblPr>
        <w:tblStyle w:val="Style_8"/>
        <w:tblW w:type="auto" w:w="0"/>
        <w:tblInd w:type="dxa" w:w="-91"/>
        <w:tblLayout w:type="fixed"/>
        <w:tblCellMar>
          <w:left w:type="dxa" w:w="51"/>
          <w:right w:type="dxa" w:w="51"/>
        </w:tblCellMar>
      </w:tblPr>
      <w:tblGrid>
        <w:gridCol w:w="6187"/>
        <w:gridCol w:w="1326"/>
        <w:gridCol w:w="709"/>
        <w:gridCol w:w="1418"/>
      </w:tblGrid>
      <w:tr>
        <w:trPr>
          <w:trHeight w:hRule="atLeast" w:val="20"/>
          <w:tblHeader/>
        </w:trPr>
        <w:tc>
          <w:tcPr>
            <w:tcW w:type="dxa" w:w="6187"/>
            <w:tcBorders>
              <w:top w:color="000000" w:sz="4" w:val="single"/>
              <w:left w:color="000000" w:sz="4" w:val="single"/>
              <w:bottom w:color="000000" w:sz="4" w:val="single"/>
              <w:right w:color="000000" w:sz="4" w:val="single"/>
            </w:tcBorders>
            <w:shd w:fill="auto" w:val="clear"/>
            <w:tcMar>
              <w:left w:type="dxa" w:w="51"/>
              <w:right w:type="dxa" w:w="51"/>
            </w:tcMar>
          </w:tcPr>
          <w:p w14:paraId="91370000">
            <w:pPr>
              <w:ind/>
              <w:jc w:val="center"/>
              <w:rPr>
                <w:sz w:val="20"/>
              </w:rPr>
            </w:pPr>
            <w:r>
              <w:rPr>
                <w:sz w:val="20"/>
              </w:rPr>
              <w:t>1</w:t>
            </w:r>
          </w:p>
        </w:tc>
        <w:tc>
          <w:tcPr>
            <w:tcW w:type="dxa" w:w="1326"/>
            <w:tcBorders>
              <w:top w:color="000000" w:sz="4" w:val="single"/>
              <w:left w:color="000000" w:sz="4" w:val="single"/>
              <w:bottom w:color="000000" w:sz="4" w:val="single"/>
              <w:right w:color="000000" w:sz="4" w:val="single"/>
            </w:tcBorders>
            <w:shd w:fill="auto" w:val="clear"/>
            <w:tcMar>
              <w:left w:type="dxa" w:w="51"/>
              <w:right w:type="dxa" w:w="51"/>
            </w:tcMar>
          </w:tcPr>
          <w:p w14:paraId="92370000">
            <w:pPr>
              <w:ind/>
              <w:jc w:val="center"/>
              <w:rPr>
                <w:sz w:val="20"/>
              </w:rPr>
            </w:pPr>
            <w:r>
              <w:rPr>
                <w:sz w:val="20"/>
              </w:rPr>
              <w:t>2</w:t>
            </w:r>
          </w:p>
        </w:tc>
        <w:tc>
          <w:tcPr>
            <w:tcW w:type="dxa" w:w="709"/>
            <w:tcBorders>
              <w:top w:color="000000" w:sz="4" w:val="single"/>
              <w:left w:color="000000" w:sz="4" w:val="single"/>
              <w:bottom w:color="000000" w:sz="4" w:val="single"/>
              <w:right w:color="000000" w:sz="4" w:val="single"/>
            </w:tcBorders>
            <w:shd w:fill="auto" w:val="clear"/>
            <w:tcMar>
              <w:left w:type="dxa" w:w="51"/>
              <w:right w:type="dxa" w:w="51"/>
            </w:tcMar>
          </w:tcPr>
          <w:p w14:paraId="93370000">
            <w:pPr>
              <w:ind/>
              <w:jc w:val="center"/>
              <w:rPr>
                <w:sz w:val="20"/>
              </w:rPr>
            </w:pPr>
            <w:r>
              <w:rPr>
                <w:sz w:val="20"/>
              </w:rPr>
              <w:t>3</w:t>
            </w:r>
          </w:p>
        </w:tc>
        <w:tc>
          <w:tcPr>
            <w:tcW w:type="dxa" w:w="1418"/>
            <w:tcBorders>
              <w:top w:color="000000" w:sz="4" w:val="single"/>
              <w:left w:color="000000" w:sz="4" w:val="single"/>
              <w:bottom w:color="000000" w:sz="4" w:val="single"/>
              <w:right w:color="000000" w:sz="4" w:val="single"/>
            </w:tcBorders>
            <w:shd w:fill="auto" w:val="clear"/>
            <w:tcMar>
              <w:left w:type="dxa" w:w="51"/>
              <w:right w:type="dxa" w:w="51"/>
            </w:tcMar>
          </w:tcPr>
          <w:p w14:paraId="94370000">
            <w:pPr>
              <w:ind/>
              <w:jc w:val="center"/>
              <w:rPr>
                <w:sz w:val="20"/>
              </w:rPr>
            </w:pPr>
            <w:r>
              <w:rPr>
                <w:sz w:val="20"/>
              </w:rPr>
              <w:t>4</w:t>
            </w:r>
          </w:p>
        </w:tc>
      </w:tr>
      <w:tr>
        <w:trPr>
          <w:trHeight w:hRule="atLeast" w:val="20"/>
        </w:trPr>
        <w:tc>
          <w:tcPr>
            <w:tcW w:type="dxa" w:w="6187"/>
            <w:tcBorders>
              <w:top w:color="000000" w:sz="4" w:val="single"/>
            </w:tcBorders>
            <w:shd w:fill="auto" w:val="clear"/>
            <w:tcMar>
              <w:left w:type="dxa" w:w="51"/>
              <w:right w:type="dxa" w:w="51"/>
            </w:tcMar>
          </w:tcPr>
          <w:p w14:paraId="95370000">
            <w:pPr>
              <w:rPr>
                <w:sz w:val="20"/>
              </w:rPr>
            </w:pPr>
            <w:r>
              <w:rPr>
                <w:sz w:val="20"/>
              </w:rPr>
              <w:t>Муниципальная программа «Развитие образования в городе Ставрополе»</w:t>
            </w:r>
          </w:p>
        </w:tc>
        <w:tc>
          <w:tcPr>
            <w:tcW w:type="dxa" w:w="1326"/>
            <w:tcBorders>
              <w:top w:color="000000" w:sz="4" w:val="single"/>
            </w:tcBorders>
            <w:shd w:fill="auto" w:val="clear"/>
            <w:tcMar>
              <w:left w:type="dxa" w:w="51"/>
              <w:right w:type="dxa" w:w="51"/>
            </w:tcMar>
          </w:tcPr>
          <w:p w14:paraId="96370000">
            <w:pPr>
              <w:rPr>
                <w:sz w:val="20"/>
              </w:rPr>
            </w:pPr>
            <w:r>
              <w:rPr>
                <w:sz w:val="20"/>
              </w:rPr>
              <w:t>01 0 00 00000</w:t>
            </w:r>
          </w:p>
        </w:tc>
        <w:tc>
          <w:tcPr>
            <w:tcW w:type="dxa" w:w="709"/>
            <w:tcBorders>
              <w:top w:color="000000" w:sz="4" w:val="single"/>
            </w:tcBorders>
            <w:shd w:fill="auto" w:val="clear"/>
            <w:tcMar>
              <w:left w:type="dxa" w:w="51"/>
              <w:right w:type="dxa" w:w="51"/>
            </w:tcMar>
          </w:tcPr>
          <w:p w14:paraId="97370000">
            <w:pPr>
              <w:ind/>
              <w:jc w:val="center"/>
              <w:rPr>
                <w:sz w:val="20"/>
              </w:rPr>
            </w:pPr>
            <w:r>
              <w:rPr>
                <w:sz w:val="20"/>
              </w:rPr>
              <w:t>000</w:t>
            </w:r>
          </w:p>
        </w:tc>
        <w:tc>
          <w:tcPr>
            <w:tcW w:type="dxa" w:w="1418"/>
            <w:tcBorders>
              <w:top w:color="000000" w:sz="4" w:val="single"/>
            </w:tcBorders>
            <w:shd w:fill="auto" w:val="clear"/>
            <w:tcMar>
              <w:left w:type="dxa" w:w="51"/>
              <w:right w:type="dxa" w:w="51"/>
            </w:tcMar>
          </w:tcPr>
          <w:p w14:paraId="98370000">
            <w:pPr>
              <w:ind/>
              <w:jc w:val="right"/>
              <w:rPr>
                <w:sz w:val="20"/>
              </w:rPr>
            </w:pPr>
            <w:r>
              <w:rPr>
                <w:sz w:val="20"/>
              </w:rPr>
              <w:t>10 360 322,80</w:t>
            </w:r>
          </w:p>
        </w:tc>
      </w:tr>
      <w:tr>
        <w:trPr>
          <w:trHeight w:hRule="atLeast" w:val="20"/>
        </w:trPr>
        <w:tc>
          <w:tcPr>
            <w:tcW w:type="dxa" w:w="6187"/>
            <w:shd w:fill="auto" w:val="clear"/>
            <w:tcMar>
              <w:left w:type="dxa" w:w="51"/>
              <w:right w:type="dxa" w:w="51"/>
            </w:tcMar>
          </w:tcPr>
          <w:p w14:paraId="99370000">
            <w:pPr>
              <w:rPr>
                <w:sz w:val="20"/>
              </w:rPr>
            </w:pPr>
            <w:r>
              <w:rPr>
                <w:sz w:val="20"/>
              </w:rPr>
              <w:t>Подпрограмма «Организация дошкольного, общего и дополнительного образования»</w:t>
            </w:r>
          </w:p>
        </w:tc>
        <w:tc>
          <w:tcPr>
            <w:tcW w:type="dxa" w:w="1326"/>
            <w:shd w:fill="auto" w:val="clear"/>
            <w:tcMar>
              <w:left w:type="dxa" w:w="51"/>
              <w:right w:type="dxa" w:w="51"/>
            </w:tcMar>
          </w:tcPr>
          <w:p w14:paraId="9A370000">
            <w:pPr>
              <w:rPr>
                <w:sz w:val="20"/>
              </w:rPr>
            </w:pPr>
            <w:r>
              <w:rPr>
                <w:sz w:val="20"/>
              </w:rPr>
              <w:t>01 1 00 00000</w:t>
            </w:r>
          </w:p>
        </w:tc>
        <w:tc>
          <w:tcPr>
            <w:tcW w:type="dxa" w:w="709"/>
            <w:shd w:fill="auto" w:val="clear"/>
            <w:tcMar>
              <w:left w:type="dxa" w:w="51"/>
              <w:right w:type="dxa" w:w="51"/>
            </w:tcMar>
          </w:tcPr>
          <w:p w14:paraId="9B370000">
            <w:pPr>
              <w:ind/>
              <w:jc w:val="right"/>
              <w:rPr>
                <w:sz w:val="20"/>
              </w:rPr>
            </w:pPr>
            <w:r>
              <w:rPr>
                <w:sz w:val="20"/>
              </w:rPr>
              <w:t>000</w:t>
            </w:r>
          </w:p>
        </w:tc>
        <w:tc>
          <w:tcPr>
            <w:tcW w:type="dxa" w:w="1418"/>
            <w:shd w:fill="auto" w:val="clear"/>
            <w:tcMar>
              <w:left w:type="dxa" w:w="51"/>
              <w:right w:type="dxa" w:w="51"/>
            </w:tcMar>
          </w:tcPr>
          <w:p w14:paraId="9C370000">
            <w:pPr>
              <w:ind/>
              <w:jc w:val="right"/>
              <w:rPr>
                <w:sz w:val="20"/>
              </w:rPr>
            </w:pPr>
            <w:r>
              <w:rPr>
                <w:sz w:val="20"/>
              </w:rPr>
              <w:t>8 473 360,24</w:t>
            </w:r>
          </w:p>
        </w:tc>
      </w:tr>
      <w:tr>
        <w:trPr>
          <w:trHeight w:hRule="atLeast" w:val="20"/>
        </w:trPr>
        <w:tc>
          <w:tcPr>
            <w:tcW w:type="dxa" w:w="6187"/>
            <w:shd w:fill="auto" w:val="clear"/>
            <w:tcMar>
              <w:left w:type="dxa" w:w="51"/>
              <w:right w:type="dxa" w:w="51"/>
            </w:tcMar>
          </w:tcPr>
          <w:p w14:paraId="9D37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326"/>
            <w:shd w:fill="auto" w:val="clear"/>
            <w:tcMar>
              <w:left w:type="dxa" w:w="51"/>
              <w:right w:type="dxa" w:w="51"/>
            </w:tcMar>
          </w:tcPr>
          <w:p w14:paraId="9E370000">
            <w:pPr>
              <w:rPr>
                <w:sz w:val="20"/>
              </w:rPr>
            </w:pPr>
            <w:r>
              <w:rPr>
                <w:sz w:val="20"/>
              </w:rPr>
              <w:t>01 1 01 00000</w:t>
            </w:r>
          </w:p>
        </w:tc>
        <w:tc>
          <w:tcPr>
            <w:tcW w:type="dxa" w:w="709"/>
            <w:shd w:fill="auto" w:val="clear"/>
            <w:tcMar>
              <w:left w:type="dxa" w:w="51"/>
              <w:right w:type="dxa" w:w="51"/>
            </w:tcMar>
          </w:tcPr>
          <w:p w14:paraId="9F370000">
            <w:pPr>
              <w:ind/>
              <w:jc w:val="right"/>
              <w:rPr>
                <w:sz w:val="20"/>
              </w:rPr>
            </w:pPr>
            <w:r>
              <w:rPr>
                <w:sz w:val="20"/>
              </w:rPr>
              <w:t>000</w:t>
            </w:r>
          </w:p>
        </w:tc>
        <w:tc>
          <w:tcPr>
            <w:tcW w:type="dxa" w:w="1418"/>
            <w:shd w:fill="auto" w:val="clear"/>
            <w:tcMar>
              <w:left w:type="dxa" w:w="51"/>
              <w:right w:type="dxa" w:w="51"/>
            </w:tcMar>
          </w:tcPr>
          <w:p w14:paraId="A0370000">
            <w:pPr>
              <w:ind/>
              <w:jc w:val="right"/>
              <w:rPr>
                <w:sz w:val="20"/>
              </w:rPr>
            </w:pPr>
            <w:r>
              <w:rPr>
                <w:sz w:val="20"/>
              </w:rPr>
              <w:t>2 640 060,31</w:t>
            </w:r>
          </w:p>
        </w:tc>
      </w:tr>
      <w:tr>
        <w:trPr>
          <w:trHeight w:hRule="atLeast" w:val="20"/>
        </w:trPr>
        <w:tc>
          <w:tcPr>
            <w:tcW w:type="dxa" w:w="6187"/>
            <w:shd w:fill="auto" w:val="clear"/>
            <w:tcMar>
              <w:left w:type="dxa" w:w="51"/>
              <w:right w:type="dxa" w:w="51"/>
            </w:tcMar>
          </w:tcPr>
          <w:p w14:paraId="A137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A2370000">
            <w:pPr>
              <w:rPr>
                <w:sz w:val="20"/>
              </w:rPr>
            </w:pPr>
            <w:r>
              <w:rPr>
                <w:sz w:val="20"/>
              </w:rPr>
              <w:t>01 1 01 11010</w:t>
            </w:r>
          </w:p>
        </w:tc>
        <w:tc>
          <w:tcPr>
            <w:tcW w:type="dxa" w:w="709"/>
            <w:shd w:fill="auto" w:val="clear"/>
            <w:tcMar>
              <w:left w:type="dxa" w:w="51"/>
              <w:right w:type="dxa" w:w="51"/>
            </w:tcMar>
          </w:tcPr>
          <w:p w14:paraId="A3370000">
            <w:pPr>
              <w:ind/>
              <w:jc w:val="right"/>
              <w:rPr>
                <w:sz w:val="20"/>
              </w:rPr>
            </w:pPr>
            <w:r>
              <w:rPr>
                <w:sz w:val="20"/>
              </w:rPr>
              <w:t>000</w:t>
            </w:r>
          </w:p>
        </w:tc>
        <w:tc>
          <w:tcPr>
            <w:tcW w:type="dxa" w:w="1418"/>
            <w:shd w:fill="auto" w:val="clear"/>
            <w:tcMar>
              <w:left w:type="dxa" w:w="51"/>
              <w:right w:type="dxa" w:w="51"/>
            </w:tcMar>
          </w:tcPr>
          <w:p w14:paraId="A4370000">
            <w:pPr>
              <w:ind/>
              <w:jc w:val="right"/>
              <w:rPr>
                <w:sz w:val="20"/>
              </w:rPr>
            </w:pPr>
            <w:r>
              <w:rPr>
                <w:sz w:val="20"/>
              </w:rPr>
              <w:t>1 325 654,54</w:t>
            </w:r>
          </w:p>
        </w:tc>
      </w:tr>
      <w:tr>
        <w:trPr>
          <w:trHeight w:hRule="atLeast" w:val="20"/>
        </w:trPr>
        <w:tc>
          <w:tcPr>
            <w:tcW w:type="dxa" w:w="6187"/>
            <w:shd w:fill="auto" w:val="clear"/>
            <w:tcMar>
              <w:left w:type="dxa" w:w="51"/>
              <w:right w:type="dxa" w:w="51"/>
            </w:tcMar>
          </w:tcPr>
          <w:p w14:paraId="A5370000">
            <w:pPr>
              <w:rPr>
                <w:sz w:val="20"/>
              </w:rPr>
            </w:pPr>
            <w:r>
              <w:rPr>
                <w:sz w:val="20"/>
              </w:rPr>
              <w:t>Субсидии бюджетным учреждениям</w:t>
            </w:r>
          </w:p>
        </w:tc>
        <w:tc>
          <w:tcPr>
            <w:tcW w:type="dxa" w:w="1326"/>
            <w:shd w:fill="auto" w:val="clear"/>
            <w:tcMar>
              <w:left w:type="dxa" w:w="51"/>
              <w:right w:type="dxa" w:w="51"/>
            </w:tcMar>
          </w:tcPr>
          <w:p w14:paraId="A6370000">
            <w:pPr>
              <w:rPr>
                <w:sz w:val="20"/>
              </w:rPr>
            </w:pPr>
            <w:r>
              <w:rPr>
                <w:sz w:val="20"/>
              </w:rPr>
              <w:t>01 1 01 11010</w:t>
            </w:r>
          </w:p>
        </w:tc>
        <w:tc>
          <w:tcPr>
            <w:tcW w:type="dxa" w:w="709"/>
            <w:shd w:fill="auto" w:val="clear"/>
            <w:tcMar>
              <w:left w:type="dxa" w:w="51"/>
              <w:right w:type="dxa" w:w="51"/>
            </w:tcMar>
          </w:tcPr>
          <w:p w14:paraId="A7370000">
            <w:pPr>
              <w:ind/>
              <w:jc w:val="right"/>
              <w:rPr>
                <w:sz w:val="20"/>
              </w:rPr>
            </w:pPr>
            <w:r>
              <w:rPr>
                <w:sz w:val="20"/>
              </w:rPr>
              <w:t>610</w:t>
            </w:r>
          </w:p>
        </w:tc>
        <w:tc>
          <w:tcPr>
            <w:tcW w:type="dxa" w:w="1418"/>
            <w:shd w:fill="auto" w:val="clear"/>
            <w:tcMar>
              <w:left w:type="dxa" w:w="51"/>
              <w:right w:type="dxa" w:w="51"/>
            </w:tcMar>
          </w:tcPr>
          <w:p w14:paraId="A8370000">
            <w:pPr>
              <w:ind/>
              <w:jc w:val="right"/>
              <w:rPr>
                <w:sz w:val="20"/>
              </w:rPr>
            </w:pPr>
            <w:r>
              <w:rPr>
                <w:sz w:val="20"/>
              </w:rPr>
              <w:t>1 280 867,36</w:t>
            </w:r>
          </w:p>
        </w:tc>
      </w:tr>
      <w:tr>
        <w:trPr>
          <w:trHeight w:hRule="atLeast" w:val="20"/>
        </w:trPr>
        <w:tc>
          <w:tcPr>
            <w:tcW w:type="dxa" w:w="6187"/>
            <w:shd w:fill="auto" w:val="clear"/>
            <w:tcMar>
              <w:left w:type="dxa" w:w="51"/>
              <w:right w:type="dxa" w:w="51"/>
            </w:tcMar>
          </w:tcPr>
          <w:p w14:paraId="A9370000">
            <w:pPr>
              <w:rPr>
                <w:sz w:val="20"/>
              </w:rPr>
            </w:pPr>
            <w:r>
              <w:rPr>
                <w:sz w:val="20"/>
              </w:rPr>
              <w:t>Субсидии автономным учреждениям</w:t>
            </w:r>
          </w:p>
        </w:tc>
        <w:tc>
          <w:tcPr>
            <w:tcW w:type="dxa" w:w="1326"/>
            <w:shd w:fill="auto" w:val="clear"/>
            <w:tcMar>
              <w:left w:type="dxa" w:w="51"/>
              <w:right w:type="dxa" w:w="51"/>
            </w:tcMar>
          </w:tcPr>
          <w:p w14:paraId="AA370000">
            <w:pPr>
              <w:rPr>
                <w:sz w:val="20"/>
              </w:rPr>
            </w:pPr>
            <w:r>
              <w:rPr>
                <w:sz w:val="20"/>
              </w:rPr>
              <w:t>01 1 01 11010</w:t>
            </w:r>
          </w:p>
        </w:tc>
        <w:tc>
          <w:tcPr>
            <w:tcW w:type="dxa" w:w="709"/>
            <w:shd w:fill="auto" w:val="clear"/>
            <w:tcMar>
              <w:left w:type="dxa" w:w="51"/>
              <w:right w:type="dxa" w:w="51"/>
            </w:tcMar>
          </w:tcPr>
          <w:p w14:paraId="AB370000">
            <w:pPr>
              <w:ind/>
              <w:jc w:val="right"/>
              <w:rPr>
                <w:sz w:val="20"/>
              </w:rPr>
            </w:pPr>
            <w:r>
              <w:rPr>
                <w:sz w:val="20"/>
              </w:rPr>
              <w:t>620</w:t>
            </w:r>
          </w:p>
        </w:tc>
        <w:tc>
          <w:tcPr>
            <w:tcW w:type="dxa" w:w="1418"/>
            <w:shd w:fill="auto" w:val="clear"/>
            <w:tcMar>
              <w:left w:type="dxa" w:w="51"/>
              <w:right w:type="dxa" w:w="51"/>
            </w:tcMar>
          </w:tcPr>
          <w:p w14:paraId="AC370000">
            <w:pPr>
              <w:ind/>
              <w:jc w:val="right"/>
              <w:rPr>
                <w:sz w:val="20"/>
              </w:rPr>
            </w:pPr>
            <w:r>
              <w:rPr>
                <w:sz w:val="20"/>
              </w:rPr>
              <w:t>44 787,18</w:t>
            </w:r>
          </w:p>
        </w:tc>
      </w:tr>
      <w:tr>
        <w:trPr>
          <w:trHeight w:hRule="atLeast" w:val="20"/>
        </w:trPr>
        <w:tc>
          <w:tcPr>
            <w:tcW w:type="dxa" w:w="6187"/>
            <w:shd w:fill="auto" w:val="clear"/>
            <w:tcMar>
              <w:left w:type="dxa" w:w="51"/>
              <w:right w:type="dxa" w:w="51"/>
            </w:tcMar>
          </w:tcPr>
          <w:p w14:paraId="AD37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326"/>
            <w:shd w:fill="auto" w:val="clear"/>
            <w:tcMar>
              <w:left w:type="dxa" w:w="51"/>
              <w:right w:type="dxa" w:w="51"/>
            </w:tcMar>
          </w:tcPr>
          <w:p w14:paraId="AE370000">
            <w:pPr>
              <w:rPr>
                <w:sz w:val="20"/>
              </w:rPr>
            </w:pPr>
            <w:r>
              <w:rPr>
                <w:sz w:val="20"/>
              </w:rPr>
              <w:t>01 1 01 60010</w:t>
            </w:r>
          </w:p>
        </w:tc>
        <w:tc>
          <w:tcPr>
            <w:tcW w:type="dxa" w:w="709"/>
            <w:shd w:fill="auto" w:val="clear"/>
            <w:tcMar>
              <w:left w:type="dxa" w:w="51"/>
              <w:right w:type="dxa" w:w="51"/>
            </w:tcMar>
          </w:tcPr>
          <w:p w14:paraId="AF370000">
            <w:pPr>
              <w:ind/>
              <w:jc w:val="right"/>
              <w:rPr>
                <w:sz w:val="20"/>
              </w:rPr>
            </w:pPr>
            <w:r>
              <w:rPr>
                <w:sz w:val="20"/>
              </w:rPr>
              <w:t>000</w:t>
            </w:r>
          </w:p>
        </w:tc>
        <w:tc>
          <w:tcPr>
            <w:tcW w:type="dxa" w:w="1418"/>
            <w:shd w:fill="auto" w:val="clear"/>
            <w:tcMar>
              <w:left w:type="dxa" w:w="51"/>
              <w:right w:type="dxa" w:w="51"/>
            </w:tcMar>
          </w:tcPr>
          <w:p w14:paraId="B0370000">
            <w:pPr>
              <w:ind/>
              <w:jc w:val="right"/>
              <w:rPr>
                <w:sz w:val="20"/>
              </w:rPr>
            </w:pPr>
            <w:r>
              <w:rPr>
                <w:sz w:val="20"/>
              </w:rPr>
              <w:t>2 766,37</w:t>
            </w:r>
          </w:p>
        </w:tc>
      </w:tr>
      <w:tr>
        <w:trPr>
          <w:trHeight w:hRule="atLeast" w:val="20"/>
        </w:trPr>
        <w:tc>
          <w:tcPr>
            <w:tcW w:type="dxa" w:w="6187"/>
            <w:shd w:fill="auto" w:val="clear"/>
            <w:tcMar>
              <w:left w:type="dxa" w:w="51"/>
              <w:right w:type="dxa" w:w="51"/>
            </w:tcMar>
          </w:tcPr>
          <w:p w14:paraId="B13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B2370000">
            <w:pPr>
              <w:rPr>
                <w:sz w:val="20"/>
              </w:rPr>
            </w:pPr>
            <w:r>
              <w:rPr>
                <w:sz w:val="20"/>
              </w:rPr>
              <w:t>01 1 01 60010</w:t>
            </w:r>
          </w:p>
        </w:tc>
        <w:tc>
          <w:tcPr>
            <w:tcW w:type="dxa" w:w="709"/>
            <w:shd w:fill="auto" w:val="clear"/>
            <w:tcMar>
              <w:left w:type="dxa" w:w="51"/>
              <w:right w:type="dxa" w:w="51"/>
            </w:tcMar>
          </w:tcPr>
          <w:p w14:paraId="B3370000">
            <w:pPr>
              <w:ind/>
              <w:jc w:val="right"/>
              <w:rPr>
                <w:sz w:val="20"/>
              </w:rPr>
            </w:pPr>
            <w:r>
              <w:rPr>
                <w:sz w:val="20"/>
              </w:rPr>
              <w:t>810</w:t>
            </w:r>
          </w:p>
        </w:tc>
        <w:tc>
          <w:tcPr>
            <w:tcW w:type="dxa" w:w="1418"/>
            <w:shd w:fill="auto" w:val="clear"/>
            <w:tcMar>
              <w:left w:type="dxa" w:w="51"/>
              <w:right w:type="dxa" w:w="51"/>
            </w:tcMar>
          </w:tcPr>
          <w:p w14:paraId="B4370000">
            <w:pPr>
              <w:ind/>
              <w:jc w:val="right"/>
              <w:rPr>
                <w:sz w:val="20"/>
              </w:rPr>
            </w:pPr>
            <w:r>
              <w:rPr>
                <w:sz w:val="20"/>
              </w:rPr>
              <w:t>2 766,37</w:t>
            </w:r>
          </w:p>
        </w:tc>
      </w:tr>
      <w:tr>
        <w:trPr>
          <w:trHeight w:hRule="atLeast" w:val="20"/>
        </w:trPr>
        <w:tc>
          <w:tcPr>
            <w:tcW w:type="dxa" w:w="6187"/>
            <w:shd w:fill="auto" w:val="clear"/>
            <w:tcMar>
              <w:left w:type="dxa" w:w="51"/>
              <w:right w:type="dxa" w:w="51"/>
            </w:tcMar>
          </w:tcPr>
          <w:p w14:paraId="B537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326"/>
            <w:shd w:fill="auto" w:val="clear"/>
            <w:tcMar>
              <w:left w:type="dxa" w:w="51"/>
              <w:right w:type="dxa" w:w="51"/>
            </w:tcMar>
          </w:tcPr>
          <w:p w14:paraId="B6370000">
            <w:pPr>
              <w:rPr>
                <w:sz w:val="20"/>
              </w:rPr>
            </w:pPr>
            <w:r>
              <w:rPr>
                <w:sz w:val="20"/>
              </w:rPr>
              <w:t>01 1 01 76140</w:t>
            </w:r>
          </w:p>
        </w:tc>
        <w:tc>
          <w:tcPr>
            <w:tcW w:type="dxa" w:w="709"/>
            <w:shd w:fill="auto" w:val="clear"/>
            <w:tcMar>
              <w:left w:type="dxa" w:w="51"/>
              <w:right w:type="dxa" w:w="51"/>
            </w:tcMar>
          </w:tcPr>
          <w:p w14:paraId="B7370000">
            <w:pPr>
              <w:ind/>
              <w:jc w:val="right"/>
              <w:rPr>
                <w:sz w:val="20"/>
              </w:rPr>
            </w:pPr>
            <w:r>
              <w:rPr>
                <w:sz w:val="20"/>
              </w:rPr>
              <w:t>000</w:t>
            </w:r>
          </w:p>
        </w:tc>
        <w:tc>
          <w:tcPr>
            <w:tcW w:type="dxa" w:w="1418"/>
            <w:shd w:fill="auto" w:val="clear"/>
            <w:tcMar>
              <w:left w:type="dxa" w:w="51"/>
              <w:right w:type="dxa" w:w="51"/>
            </w:tcMar>
          </w:tcPr>
          <w:p w14:paraId="B8370000">
            <w:pPr>
              <w:ind/>
              <w:jc w:val="right"/>
              <w:rPr>
                <w:sz w:val="20"/>
              </w:rPr>
            </w:pPr>
            <w:r>
              <w:rPr>
                <w:sz w:val="20"/>
              </w:rPr>
              <w:t>114 570,26</w:t>
            </w:r>
          </w:p>
        </w:tc>
      </w:tr>
      <w:tr>
        <w:trPr>
          <w:trHeight w:hRule="atLeast" w:val="20"/>
        </w:trPr>
        <w:tc>
          <w:tcPr>
            <w:tcW w:type="dxa" w:w="6187"/>
            <w:shd w:fill="auto" w:val="clear"/>
            <w:tcMar>
              <w:left w:type="dxa" w:w="51"/>
              <w:right w:type="dxa" w:w="51"/>
            </w:tcMar>
          </w:tcPr>
          <w:p w14:paraId="B937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BA370000">
            <w:pPr>
              <w:rPr>
                <w:sz w:val="20"/>
              </w:rPr>
            </w:pPr>
            <w:r>
              <w:rPr>
                <w:sz w:val="20"/>
              </w:rPr>
              <w:t>01 1 01 76140</w:t>
            </w:r>
          </w:p>
        </w:tc>
        <w:tc>
          <w:tcPr>
            <w:tcW w:type="dxa" w:w="709"/>
            <w:shd w:fill="auto" w:val="clear"/>
            <w:tcMar>
              <w:left w:type="dxa" w:w="51"/>
              <w:right w:type="dxa" w:w="51"/>
            </w:tcMar>
          </w:tcPr>
          <w:p w14:paraId="BB370000">
            <w:pPr>
              <w:ind/>
              <w:jc w:val="right"/>
              <w:rPr>
                <w:sz w:val="20"/>
              </w:rPr>
            </w:pPr>
            <w:r>
              <w:rPr>
                <w:sz w:val="20"/>
              </w:rPr>
              <w:t>240</w:t>
            </w:r>
          </w:p>
        </w:tc>
        <w:tc>
          <w:tcPr>
            <w:tcW w:type="dxa" w:w="1418"/>
            <w:shd w:fill="auto" w:val="clear"/>
            <w:tcMar>
              <w:left w:type="dxa" w:w="51"/>
              <w:right w:type="dxa" w:w="51"/>
            </w:tcMar>
          </w:tcPr>
          <w:p w14:paraId="BC370000">
            <w:pPr>
              <w:ind/>
              <w:jc w:val="right"/>
              <w:rPr>
                <w:sz w:val="20"/>
              </w:rPr>
            </w:pPr>
            <w:r>
              <w:rPr>
                <w:sz w:val="20"/>
              </w:rPr>
              <w:t>1 851,78</w:t>
            </w:r>
          </w:p>
        </w:tc>
      </w:tr>
      <w:tr>
        <w:trPr>
          <w:trHeight w:hRule="atLeast" w:val="20"/>
        </w:trPr>
        <w:tc>
          <w:tcPr>
            <w:tcW w:type="dxa" w:w="6187"/>
            <w:shd w:fill="auto" w:val="clear"/>
            <w:tcMar>
              <w:left w:type="dxa" w:w="51"/>
              <w:right w:type="dxa" w:w="51"/>
            </w:tcMar>
          </w:tcPr>
          <w:p w14:paraId="BD37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BE370000">
            <w:pPr>
              <w:rPr>
                <w:sz w:val="20"/>
              </w:rPr>
            </w:pPr>
            <w:r>
              <w:rPr>
                <w:sz w:val="20"/>
              </w:rPr>
              <w:t>01 1 01 76140</w:t>
            </w:r>
          </w:p>
        </w:tc>
        <w:tc>
          <w:tcPr>
            <w:tcW w:type="dxa" w:w="709"/>
            <w:shd w:fill="auto" w:val="clear"/>
            <w:tcMar>
              <w:left w:type="dxa" w:w="51"/>
              <w:right w:type="dxa" w:w="51"/>
            </w:tcMar>
          </w:tcPr>
          <w:p w14:paraId="BF370000">
            <w:pPr>
              <w:ind/>
              <w:jc w:val="right"/>
              <w:rPr>
                <w:sz w:val="20"/>
              </w:rPr>
            </w:pPr>
            <w:r>
              <w:rPr>
                <w:sz w:val="20"/>
              </w:rPr>
              <w:t>320</w:t>
            </w:r>
          </w:p>
        </w:tc>
        <w:tc>
          <w:tcPr>
            <w:tcW w:type="dxa" w:w="1418"/>
            <w:shd w:fill="auto" w:val="clear"/>
            <w:tcMar>
              <w:left w:type="dxa" w:w="51"/>
              <w:right w:type="dxa" w:w="51"/>
            </w:tcMar>
          </w:tcPr>
          <w:p w14:paraId="C0370000">
            <w:pPr>
              <w:ind/>
              <w:jc w:val="right"/>
              <w:rPr>
                <w:sz w:val="20"/>
              </w:rPr>
            </w:pPr>
            <w:r>
              <w:rPr>
                <w:sz w:val="20"/>
              </w:rPr>
              <w:t>112 718,48</w:t>
            </w:r>
          </w:p>
        </w:tc>
      </w:tr>
      <w:tr>
        <w:trPr>
          <w:trHeight w:hRule="atLeast" w:val="20"/>
        </w:trPr>
        <w:tc>
          <w:tcPr>
            <w:tcW w:type="dxa" w:w="6187"/>
            <w:shd w:fill="auto" w:val="clear"/>
            <w:tcMar>
              <w:left w:type="dxa" w:w="51"/>
              <w:right w:type="dxa" w:w="51"/>
            </w:tcMar>
          </w:tcPr>
          <w:p w14:paraId="C137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326"/>
            <w:shd w:fill="auto" w:val="clear"/>
            <w:tcMar>
              <w:left w:type="dxa" w:w="51"/>
              <w:right w:type="dxa" w:w="51"/>
            </w:tcMar>
          </w:tcPr>
          <w:p w14:paraId="C2370000">
            <w:pPr>
              <w:rPr>
                <w:sz w:val="20"/>
              </w:rPr>
            </w:pPr>
            <w:r>
              <w:rPr>
                <w:sz w:val="20"/>
              </w:rPr>
              <w:t>01 1 01 77170</w:t>
            </w:r>
          </w:p>
        </w:tc>
        <w:tc>
          <w:tcPr>
            <w:tcW w:type="dxa" w:w="709"/>
            <w:shd w:fill="auto" w:val="clear"/>
            <w:tcMar>
              <w:left w:type="dxa" w:w="51"/>
              <w:right w:type="dxa" w:w="51"/>
            </w:tcMar>
          </w:tcPr>
          <w:p w14:paraId="C3370000">
            <w:pPr>
              <w:ind/>
              <w:jc w:val="right"/>
              <w:rPr>
                <w:sz w:val="20"/>
              </w:rPr>
            </w:pPr>
            <w:r>
              <w:rPr>
                <w:sz w:val="20"/>
              </w:rPr>
              <w:t>000</w:t>
            </w:r>
          </w:p>
        </w:tc>
        <w:tc>
          <w:tcPr>
            <w:tcW w:type="dxa" w:w="1418"/>
            <w:shd w:fill="auto" w:val="clear"/>
            <w:tcMar>
              <w:left w:type="dxa" w:w="51"/>
              <w:right w:type="dxa" w:w="51"/>
            </w:tcMar>
          </w:tcPr>
          <w:p w14:paraId="C4370000">
            <w:pPr>
              <w:ind/>
              <w:jc w:val="right"/>
              <w:rPr>
                <w:sz w:val="20"/>
              </w:rPr>
            </w:pPr>
            <w:r>
              <w:rPr>
                <w:sz w:val="20"/>
              </w:rPr>
              <w:t>1 195 869,46</w:t>
            </w:r>
          </w:p>
        </w:tc>
      </w:tr>
      <w:tr>
        <w:trPr>
          <w:trHeight w:hRule="atLeast" w:val="20"/>
        </w:trPr>
        <w:tc>
          <w:tcPr>
            <w:tcW w:type="dxa" w:w="6187"/>
            <w:shd w:fill="auto" w:val="clear"/>
            <w:tcMar>
              <w:left w:type="dxa" w:w="51"/>
              <w:right w:type="dxa" w:w="51"/>
            </w:tcMar>
          </w:tcPr>
          <w:p w14:paraId="C537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C6370000">
            <w:pPr>
              <w:rPr>
                <w:sz w:val="20"/>
              </w:rPr>
            </w:pPr>
            <w:r>
              <w:rPr>
                <w:sz w:val="20"/>
              </w:rPr>
              <w:t>01 1 01 77170</w:t>
            </w:r>
          </w:p>
        </w:tc>
        <w:tc>
          <w:tcPr>
            <w:tcW w:type="dxa" w:w="709"/>
            <w:shd w:fill="auto" w:val="clear"/>
            <w:tcMar>
              <w:left w:type="dxa" w:w="51"/>
              <w:right w:type="dxa" w:w="51"/>
            </w:tcMar>
          </w:tcPr>
          <w:p w14:paraId="C7370000">
            <w:pPr>
              <w:ind/>
              <w:jc w:val="right"/>
              <w:rPr>
                <w:sz w:val="20"/>
              </w:rPr>
            </w:pPr>
            <w:r>
              <w:rPr>
                <w:sz w:val="20"/>
              </w:rPr>
              <w:t>320</w:t>
            </w:r>
          </w:p>
        </w:tc>
        <w:tc>
          <w:tcPr>
            <w:tcW w:type="dxa" w:w="1418"/>
            <w:shd w:fill="auto" w:val="clear"/>
            <w:tcMar>
              <w:left w:type="dxa" w:w="51"/>
              <w:right w:type="dxa" w:w="51"/>
            </w:tcMar>
          </w:tcPr>
          <w:p w14:paraId="C8370000">
            <w:pPr>
              <w:ind/>
              <w:jc w:val="right"/>
              <w:rPr>
                <w:sz w:val="20"/>
              </w:rPr>
            </w:pPr>
            <w:r>
              <w:rPr>
                <w:sz w:val="20"/>
              </w:rPr>
              <w:t>588,57</w:t>
            </w:r>
          </w:p>
        </w:tc>
      </w:tr>
      <w:tr>
        <w:trPr>
          <w:trHeight w:hRule="atLeast" w:val="20"/>
        </w:trPr>
        <w:tc>
          <w:tcPr>
            <w:tcW w:type="dxa" w:w="6187"/>
            <w:shd w:fill="auto" w:val="clear"/>
            <w:tcMar>
              <w:left w:type="dxa" w:w="51"/>
              <w:right w:type="dxa" w:w="51"/>
            </w:tcMar>
          </w:tcPr>
          <w:p w14:paraId="C9370000">
            <w:pPr>
              <w:rPr>
                <w:sz w:val="20"/>
              </w:rPr>
            </w:pPr>
            <w:r>
              <w:rPr>
                <w:sz w:val="20"/>
              </w:rPr>
              <w:t>Субсидии бюджетным учреждениям</w:t>
            </w:r>
          </w:p>
        </w:tc>
        <w:tc>
          <w:tcPr>
            <w:tcW w:type="dxa" w:w="1326"/>
            <w:shd w:fill="auto" w:val="clear"/>
            <w:tcMar>
              <w:left w:type="dxa" w:w="51"/>
              <w:right w:type="dxa" w:w="51"/>
            </w:tcMar>
          </w:tcPr>
          <w:p w14:paraId="CA370000">
            <w:pPr>
              <w:rPr>
                <w:sz w:val="20"/>
              </w:rPr>
            </w:pPr>
            <w:r>
              <w:rPr>
                <w:sz w:val="20"/>
              </w:rPr>
              <w:t>01 1 01 77170</w:t>
            </w:r>
          </w:p>
        </w:tc>
        <w:tc>
          <w:tcPr>
            <w:tcW w:type="dxa" w:w="709"/>
            <w:shd w:fill="auto" w:val="clear"/>
            <w:tcMar>
              <w:left w:type="dxa" w:w="51"/>
              <w:right w:type="dxa" w:w="51"/>
            </w:tcMar>
          </w:tcPr>
          <w:p w14:paraId="CB370000">
            <w:pPr>
              <w:ind/>
              <w:jc w:val="right"/>
              <w:rPr>
                <w:sz w:val="20"/>
              </w:rPr>
            </w:pPr>
            <w:r>
              <w:rPr>
                <w:sz w:val="20"/>
              </w:rPr>
              <w:t>610</w:t>
            </w:r>
          </w:p>
        </w:tc>
        <w:tc>
          <w:tcPr>
            <w:tcW w:type="dxa" w:w="1418"/>
            <w:shd w:fill="auto" w:val="clear"/>
            <w:tcMar>
              <w:left w:type="dxa" w:w="51"/>
              <w:right w:type="dxa" w:w="51"/>
            </w:tcMar>
          </w:tcPr>
          <w:p w14:paraId="CC370000">
            <w:pPr>
              <w:ind/>
              <w:jc w:val="right"/>
              <w:rPr>
                <w:sz w:val="20"/>
              </w:rPr>
            </w:pPr>
            <w:r>
              <w:rPr>
                <w:sz w:val="20"/>
              </w:rPr>
              <w:t>1 144 833,68</w:t>
            </w:r>
          </w:p>
        </w:tc>
      </w:tr>
      <w:tr>
        <w:trPr>
          <w:trHeight w:hRule="atLeast" w:val="20"/>
        </w:trPr>
        <w:tc>
          <w:tcPr>
            <w:tcW w:type="dxa" w:w="6187"/>
            <w:shd w:fill="auto" w:val="clear"/>
            <w:tcMar>
              <w:left w:type="dxa" w:w="51"/>
              <w:right w:type="dxa" w:w="51"/>
            </w:tcMar>
          </w:tcPr>
          <w:p w14:paraId="CD370000">
            <w:pPr>
              <w:rPr>
                <w:sz w:val="20"/>
              </w:rPr>
            </w:pPr>
            <w:r>
              <w:rPr>
                <w:sz w:val="20"/>
              </w:rPr>
              <w:t>Субсидии автономным учреждениям</w:t>
            </w:r>
          </w:p>
        </w:tc>
        <w:tc>
          <w:tcPr>
            <w:tcW w:type="dxa" w:w="1326"/>
            <w:shd w:fill="auto" w:val="clear"/>
            <w:tcMar>
              <w:left w:type="dxa" w:w="51"/>
              <w:right w:type="dxa" w:w="51"/>
            </w:tcMar>
          </w:tcPr>
          <w:p w14:paraId="CE370000">
            <w:pPr>
              <w:rPr>
                <w:sz w:val="20"/>
              </w:rPr>
            </w:pPr>
            <w:r>
              <w:rPr>
                <w:sz w:val="20"/>
              </w:rPr>
              <w:t>01 1 01 77170</w:t>
            </w:r>
          </w:p>
        </w:tc>
        <w:tc>
          <w:tcPr>
            <w:tcW w:type="dxa" w:w="709"/>
            <w:shd w:fill="auto" w:val="clear"/>
            <w:tcMar>
              <w:left w:type="dxa" w:w="51"/>
              <w:right w:type="dxa" w:w="51"/>
            </w:tcMar>
          </w:tcPr>
          <w:p w14:paraId="CF370000">
            <w:pPr>
              <w:ind/>
              <w:jc w:val="right"/>
              <w:rPr>
                <w:sz w:val="20"/>
              </w:rPr>
            </w:pPr>
            <w:r>
              <w:rPr>
                <w:sz w:val="20"/>
              </w:rPr>
              <w:t>620</w:t>
            </w:r>
          </w:p>
        </w:tc>
        <w:tc>
          <w:tcPr>
            <w:tcW w:type="dxa" w:w="1418"/>
            <w:shd w:fill="auto" w:val="clear"/>
            <w:tcMar>
              <w:left w:type="dxa" w:w="51"/>
              <w:right w:type="dxa" w:w="51"/>
            </w:tcMar>
          </w:tcPr>
          <w:p w14:paraId="D0370000">
            <w:pPr>
              <w:ind/>
              <w:jc w:val="right"/>
              <w:rPr>
                <w:sz w:val="20"/>
              </w:rPr>
            </w:pPr>
            <w:r>
              <w:rPr>
                <w:sz w:val="20"/>
              </w:rPr>
              <w:t>40 998,08</w:t>
            </w:r>
          </w:p>
        </w:tc>
      </w:tr>
      <w:tr>
        <w:trPr>
          <w:trHeight w:hRule="atLeast" w:val="20"/>
        </w:trPr>
        <w:tc>
          <w:tcPr>
            <w:tcW w:type="dxa" w:w="6187"/>
            <w:shd w:fill="auto" w:val="clear"/>
            <w:tcMar>
              <w:left w:type="dxa" w:w="51"/>
              <w:right w:type="dxa" w:w="51"/>
            </w:tcMar>
          </w:tcPr>
          <w:p w14:paraId="D1370000">
            <w:pPr>
              <w:rPr>
                <w:sz w:val="20"/>
              </w:rPr>
            </w:pPr>
            <w:r>
              <w:rPr>
                <w:sz w:val="20"/>
              </w:rPr>
              <w:t>Субсидии некоммерческим организациям (за исключением государственных (муниципальных) учреждений)</w:t>
            </w:r>
          </w:p>
        </w:tc>
        <w:tc>
          <w:tcPr>
            <w:tcW w:type="dxa" w:w="1326"/>
            <w:shd w:fill="auto" w:val="clear"/>
            <w:tcMar>
              <w:left w:type="dxa" w:w="51"/>
              <w:right w:type="dxa" w:w="51"/>
            </w:tcMar>
          </w:tcPr>
          <w:p w14:paraId="D2370000">
            <w:pPr>
              <w:rPr>
                <w:sz w:val="20"/>
              </w:rPr>
            </w:pPr>
            <w:r>
              <w:rPr>
                <w:sz w:val="20"/>
              </w:rPr>
              <w:t>01 1 01 77170</w:t>
            </w:r>
          </w:p>
        </w:tc>
        <w:tc>
          <w:tcPr>
            <w:tcW w:type="dxa" w:w="709"/>
            <w:shd w:fill="auto" w:val="clear"/>
            <w:tcMar>
              <w:left w:type="dxa" w:w="51"/>
              <w:right w:type="dxa" w:w="51"/>
            </w:tcMar>
          </w:tcPr>
          <w:p w14:paraId="D3370000">
            <w:pPr>
              <w:ind/>
              <w:jc w:val="right"/>
              <w:rPr>
                <w:sz w:val="20"/>
              </w:rPr>
            </w:pPr>
            <w:r>
              <w:rPr>
                <w:sz w:val="20"/>
              </w:rPr>
              <w:t>630</w:t>
            </w:r>
          </w:p>
        </w:tc>
        <w:tc>
          <w:tcPr>
            <w:tcW w:type="dxa" w:w="1418"/>
            <w:shd w:fill="auto" w:val="clear"/>
            <w:tcMar>
              <w:left w:type="dxa" w:w="51"/>
              <w:right w:type="dxa" w:w="51"/>
            </w:tcMar>
          </w:tcPr>
          <w:p w14:paraId="D4370000">
            <w:pPr>
              <w:ind/>
              <w:jc w:val="right"/>
              <w:rPr>
                <w:sz w:val="20"/>
              </w:rPr>
            </w:pPr>
            <w:r>
              <w:rPr>
                <w:sz w:val="20"/>
              </w:rPr>
              <w:t>1 513,12</w:t>
            </w:r>
          </w:p>
        </w:tc>
      </w:tr>
      <w:tr>
        <w:trPr>
          <w:trHeight w:hRule="atLeast" w:val="20"/>
        </w:trPr>
        <w:tc>
          <w:tcPr>
            <w:tcW w:type="dxa" w:w="6187"/>
            <w:shd w:fill="auto" w:val="clear"/>
            <w:tcMar>
              <w:left w:type="dxa" w:w="51"/>
              <w:right w:type="dxa" w:w="51"/>
            </w:tcMar>
          </w:tcPr>
          <w:p w14:paraId="D53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D6370000">
            <w:pPr>
              <w:rPr>
                <w:sz w:val="20"/>
              </w:rPr>
            </w:pPr>
            <w:r>
              <w:rPr>
                <w:sz w:val="20"/>
              </w:rPr>
              <w:t>01 1 01 77170</w:t>
            </w:r>
          </w:p>
        </w:tc>
        <w:tc>
          <w:tcPr>
            <w:tcW w:type="dxa" w:w="709"/>
            <w:shd w:fill="auto" w:val="clear"/>
            <w:tcMar>
              <w:left w:type="dxa" w:w="51"/>
              <w:right w:type="dxa" w:w="51"/>
            </w:tcMar>
          </w:tcPr>
          <w:p w14:paraId="D7370000">
            <w:pPr>
              <w:ind/>
              <w:jc w:val="right"/>
              <w:rPr>
                <w:sz w:val="20"/>
              </w:rPr>
            </w:pPr>
            <w:r>
              <w:rPr>
                <w:sz w:val="20"/>
              </w:rPr>
              <w:t>810</w:t>
            </w:r>
          </w:p>
        </w:tc>
        <w:tc>
          <w:tcPr>
            <w:tcW w:type="dxa" w:w="1418"/>
            <w:shd w:fill="auto" w:val="clear"/>
            <w:tcMar>
              <w:left w:type="dxa" w:w="51"/>
              <w:right w:type="dxa" w:w="51"/>
            </w:tcMar>
          </w:tcPr>
          <w:p w14:paraId="D8370000">
            <w:pPr>
              <w:ind/>
              <w:jc w:val="right"/>
              <w:rPr>
                <w:sz w:val="20"/>
              </w:rPr>
            </w:pPr>
            <w:r>
              <w:rPr>
                <w:sz w:val="20"/>
              </w:rPr>
              <w:t>7 936,01</w:t>
            </w:r>
          </w:p>
        </w:tc>
      </w:tr>
      <w:tr>
        <w:trPr>
          <w:trHeight w:hRule="atLeast" w:val="20"/>
        </w:trPr>
        <w:tc>
          <w:tcPr>
            <w:tcW w:type="dxa" w:w="6187"/>
            <w:shd w:fill="auto" w:val="clear"/>
            <w:tcMar>
              <w:left w:type="dxa" w:w="51"/>
              <w:right w:type="dxa" w:w="51"/>
            </w:tcMar>
          </w:tcPr>
          <w:p w14:paraId="D937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Pr>
                <w:sz w:val="20"/>
              </w:rPr>
              <w:t xml:space="preserve">                      </w:t>
            </w:r>
            <w:r>
              <w:rPr>
                <w:sz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DA370000">
            <w:pPr>
              <w:rPr>
                <w:sz w:val="20"/>
              </w:rPr>
            </w:pPr>
            <w:r>
              <w:rPr>
                <w:sz w:val="20"/>
              </w:rPr>
              <w:t>01 1 01 78930</w:t>
            </w:r>
          </w:p>
        </w:tc>
        <w:tc>
          <w:tcPr>
            <w:tcW w:type="dxa" w:w="709"/>
            <w:shd w:fill="auto" w:val="clear"/>
            <w:tcMar>
              <w:left w:type="dxa" w:w="51"/>
              <w:right w:type="dxa" w:w="51"/>
            </w:tcMar>
          </w:tcPr>
          <w:p w14:paraId="DB370000">
            <w:pPr>
              <w:ind/>
              <w:jc w:val="right"/>
              <w:rPr>
                <w:sz w:val="20"/>
              </w:rPr>
            </w:pPr>
            <w:r>
              <w:rPr>
                <w:sz w:val="20"/>
              </w:rPr>
              <w:t>000</w:t>
            </w:r>
          </w:p>
        </w:tc>
        <w:tc>
          <w:tcPr>
            <w:tcW w:type="dxa" w:w="1418"/>
            <w:shd w:fill="auto" w:val="clear"/>
            <w:tcMar>
              <w:left w:type="dxa" w:w="51"/>
              <w:right w:type="dxa" w:w="51"/>
            </w:tcMar>
          </w:tcPr>
          <w:p w14:paraId="DC370000">
            <w:pPr>
              <w:ind/>
              <w:jc w:val="right"/>
              <w:rPr>
                <w:sz w:val="20"/>
              </w:rPr>
            </w:pPr>
            <w:r>
              <w:rPr>
                <w:sz w:val="20"/>
              </w:rPr>
              <w:t>1 199,68</w:t>
            </w:r>
          </w:p>
        </w:tc>
      </w:tr>
      <w:tr>
        <w:trPr>
          <w:trHeight w:hRule="atLeast" w:val="20"/>
        </w:trPr>
        <w:tc>
          <w:tcPr>
            <w:tcW w:type="dxa" w:w="6187"/>
            <w:shd w:fill="auto" w:val="clear"/>
            <w:tcMar>
              <w:left w:type="dxa" w:w="51"/>
              <w:right w:type="dxa" w:w="51"/>
            </w:tcMar>
          </w:tcPr>
          <w:p w14:paraId="DD370000">
            <w:pPr>
              <w:rPr>
                <w:sz w:val="20"/>
              </w:rPr>
            </w:pPr>
            <w:r>
              <w:rPr>
                <w:sz w:val="20"/>
              </w:rPr>
              <w:t>Субсидии бюджетным учреждениям</w:t>
            </w:r>
          </w:p>
        </w:tc>
        <w:tc>
          <w:tcPr>
            <w:tcW w:type="dxa" w:w="1326"/>
            <w:shd w:fill="auto" w:val="clear"/>
            <w:tcMar>
              <w:left w:type="dxa" w:w="51"/>
              <w:right w:type="dxa" w:w="51"/>
            </w:tcMar>
          </w:tcPr>
          <w:p w14:paraId="DE370000">
            <w:pPr>
              <w:rPr>
                <w:sz w:val="20"/>
              </w:rPr>
            </w:pPr>
            <w:r>
              <w:rPr>
                <w:sz w:val="20"/>
              </w:rPr>
              <w:t>01 1 01 78930</w:t>
            </w:r>
          </w:p>
        </w:tc>
        <w:tc>
          <w:tcPr>
            <w:tcW w:type="dxa" w:w="709"/>
            <w:shd w:fill="auto" w:val="clear"/>
            <w:tcMar>
              <w:left w:type="dxa" w:w="51"/>
              <w:right w:type="dxa" w:w="51"/>
            </w:tcMar>
          </w:tcPr>
          <w:p w14:paraId="DF370000">
            <w:pPr>
              <w:ind/>
              <w:jc w:val="right"/>
              <w:rPr>
                <w:sz w:val="20"/>
              </w:rPr>
            </w:pPr>
            <w:r>
              <w:rPr>
                <w:sz w:val="20"/>
              </w:rPr>
              <w:t>610</w:t>
            </w:r>
          </w:p>
        </w:tc>
        <w:tc>
          <w:tcPr>
            <w:tcW w:type="dxa" w:w="1418"/>
            <w:shd w:fill="auto" w:val="clear"/>
            <w:tcMar>
              <w:left w:type="dxa" w:w="51"/>
              <w:right w:type="dxa" w:w="51"/>
            </w:tcMar>
          </w:tcPr>
          <w:p w14:paraId="E0370000">
            <w:pPr>
              <w:ind/>
              <w:jc w:val="right"/>
              <w:rPr>
                <w:sz w:val="20"/>
              </w:rPr>
            </w:pPr>
            <w:r>
              <w:rPr>
                <w:sz w:val="20"/>
              </w:rPr>
              <w:t>1 199,68</w:t>
            </w:r>
          </w:p>
        </w:tc>
      </w:tr>
      <w:tr>
        <w:trPr>
          <w:trHeight w:hRule="atLeast" w:val="20"/>
        </w:trPr>
        <w:tc>
          <w:tcPr>
            <w:tcW w:type="dxa" w:w="6187"/>
            <w:shd w:fill="auto" w:val="clear"/>
            <w:tcMar>
              <w:left w:type="dxa" w:w="51"/>
              <w:right w:type="dxa" w:w="51"/>
            </w:tcMar>
          </w:tcPr>
          <w:p w14:paraId="E137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326"/>
            <w:shd w:fill="auto" w:val="clear"/>
            <w:tcMar>
              <w:left w:type="dxa" w:w="51"/>
              <w:right w:type="dxa" w:w="51"/>
            </w:tcMar>
          </w:tcPr>
          <w:p w14:paraId="E2370000">
            <w:pPr>
              <w:rPr>
                <w:sz w:val="20"/>
              </w:rPr>
            </w:pPr>
            <w:r>
              <w:rPr>
                <w:sz w:val="20"/>
              </w:rPr>
              <w:t>01 1 02 00000</w:t>
            </w:r>
          </w:p>
        </w:tc>
        <w:tc>
          <w:tcPr>
            <w:tcW w:type="dxa" w:w="709"/>
            <w:shd w:fill="auto" w:val="clear"/>
            <w:tcMar>
              <w:left w:type="dxa" w:w="51"/>
              <w:right w:type="dxa" w:w="51"/>
            </w:tcMar>
          </w:tcPr>
          <w:p w14:paraId="E3370000">
            <w:pPr>
              <w:ind/>
              <w:jc w:val="right"/>
              <w:rPr>
                <w:sz w:val="20"/>
              </w:rPr>
            </w:pPr>
            <w:r>
              <w:rPr>
                <w:sz w:val="20"/>
              </w:rPr>
              <w:t>000</w:t>
            </w:r>
          </w:p>
        </w:tc>
        <w:tc>
          <w:tcPr>
            <w:tcW w:type="dxa" w:w="1418"/>
            <w:shd w:fill="auto" w:val="clear"/>
            <w:tcMar>
              <w:left w:type="dxa" w:w="51"/>
              <w:right w:type="dxa" w:w="51"/>
            </w:tcMar>
          </w:tcPr>
          <w:p w14:paraId="E4370000">
            <w:pPr>
              <w:ind/>
              <w:jc w:val="right"/>
              <w:rPr>
                <w:sz w:val="20"/>
              </w:rPr>
            </w:pPr>
            <w:r>
              <w:rPr>
                <w:sz w:val="20"/>
              </w:rPr>
              <w:t>3 148 432,22</w:t>
            </w:r>
          </w:p>
        </w:tc>
      </w:tr>
      <w:tr>
        <w:trPr>
          <w:trHeight w:hRule="atLeast" w:val="20"/>
        </w:trPr>
        <w:tc>
          <w:tcPr>
            <w:tcW w:type="dxa" w:w="6187"/>
            <w:shd w:fill="auto" w:val="clear"/>
            <w:tcMar>
              <w:left w:type="dxa" w:w="51"/>
              <w:right w:type="dxa" w:w="51"/>
            </w:tcMar>
          </w:tcPr>
          <w:p w14:paraId="E537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E6370000">
            <w:pPr>
              <w:rPr>
                <w:sz w:val="20"/>
              </w:rPr>
            </w:pPr>
            <w:r>
              <w:rPr>
                <w:sz w:val="20"/>
              </w:rPr>
              <w:t>01 1 02 11010</w:t>
            </w:r>
          </w:p>
        </w:tc>
        <w:tc>
          <w:tcPr>
            <w:tcW w:type="dxa" w:w="709"/>
            <w:shd w:fill="auto" w:val="clear"/>
            <w:tcMar>
              <w:left w:type="dxa" w:w="51"/>
              <w:right w:type="dxa" w:w="51"/>
            </w:tcMar>
          </w:tcPr>
          <w:p w14:paraId="E7370000">
            <w:pPr>
              <w:ind/>
              <w:jc w:val="right"/>
              <w:rPr>
                <w:sz w:val="20"/>
              </w:rPr>
            </w:pPr>
            <w:r>
              <w:rPr>
                <w:sz w:val="20"/>
              </w:rPr>
              <w:t>000</w:t>
            </w:r>
          </w:p>
        </w:tc>
        <w:tc>
          <w:tcPr>
            <w:tcW w:type="dxa" w:w="1418"/>
            <w:shd w:fill="auto" w:val="clear"/>
            <w:tcMar>
              <w:left w:type="dxa" w:w="51"/>
              <w:right w:type="dxa" w:w="51"/>
            </w:tcMar>
          </w:tcPr>
          <w:p w14:paraId="E8370000">
            <w:pPr>
              <w:ind/>
              <w:jc w:val="right"/>
              <w:rPr>
                <w:sz w:val="20"/>
              </w:rPr>
            </w:pPr>
            <w:r>
              <w:rPr>
                <w:sz w:val="20"/>
              </w:rPr>
              <w:t>802 758,02</w:t>
            </w:r>
          </w:p>
        </w:tc>
      </w:tr>
      <w:tr>
        <w:trPr>
          <w:trHeight w:hRule="atLeast" w:val="20"/>
        </w:trPr>
        <w:tc>
          <w:tcPr>
            <w:tcW w:type="dxa" w:w="6187"/>
            <w:shd w:fill="auto" w:val="clear"/>
            <w:tcMar>
              <w:left w:type="dxa" w:w="51"/>
              <w:right w:type="dxa" w:w="51"/>
            </w:tcMar>
          </w:tcPr>
          <w:p w14:paraId="E9370000">
            <w:pPr>
              <w:rPr>
                <w:sz w:val="20"/>
              </w:rPr>
            </w:pPr>
            <w:r>
              <w:rPr>
                <w:sz w:val="20"/>
              </w:rPr>
              <w:t>Субсидии бюджетным учреждениям</w:t>
            </w:r>
          </w:p>
        </w:tc>
        <w:tc>
          <w:tcPr>
            <w:tcW w:type="dxa" w:w="1326"/>
            <w:shd w:fill="auto" w:val="clear"/>
            <w:tcMar>
              <w:left w:type="dxa" w:w="51"/>
              <w:right w:type="dxa" w:w="51"/>
            </w:tcMar>
          </w:tcPr>
          <w:p w14:paraId="EA370000">
            <w:pPr>
              <w:rPr>
                <w:sz w:val="20"/>
              </w:rPr>
            </w:pPr>
            <w:r>
              <w:rPr>
                <w:sz w:val="20"/>
              </w:rPr>
              <w:t>01 1 02 11010</w:t>
            </w:r>
          </w:p>
        </w:tc>
        <w:tc>
          <w:tcPr>
            <w:tcW w:type="dxa" w:w="709"/>
            <w:shd w:fill="auto" w:val="clear"/>
            <w:tcMar>
              <w:left w:type="dxa" w:w="51"/>
              <w:right w:type="dxa" w:w="51"/>
            </w:tcMar>
          </w:tcPr>
          <w:p w14:paraId="EB370000">
            <w:pPr>
              <w:ind/>
              <w:jc w:val="right"/>
              <w:rPr>
                <w:sz w:val="20"/>
              </w:rPr>
            </w:pPr>
            <w:r>
              <w:rPr>
                <w:sz w:val="20"/>
              </w:rPr>
              <w:t>610</w:t>
            </w:r>
          </w:p>
        </w:tc>
        <w:tc>
          <w:tcPr>
            <w:tcW w:type="dxa" w:w="1418"/>
            <w:shd w:fill="auto" w:val="clear"/>
            <w:tcMar>
              <w:left w:type="dxa" w:w="51"/>
              <w:right w:type="dxa" w:w="51"/>
            </w:tcMar>
          </w:tcPr>
          <w:p w14:paraId="EC370000">
            <w:pPr>
              <w:ind/>
              <w:jc w:val="right"/>
              <w:rPr>
                <w:sz w:val="20"/>
              </w:rPr>
            </w:pPr>
            <w:r>
              <w:rPr>
                <w:sz w:val="20"/>
              </w:rPr>
              <w:t>746 789,41</w:t>
            </w:r>
          </w:p>
        </w:tc>
      </w:tr>
      <w:tr>
        <w:trPr>
          <w:trHeight w:hRule="atLeast" w:val="20"/>
        </w:trPr>
        <w:tc>
          <w:tcPr>
            <w:tcW w:type="dxa" w:w="6187"/>
            <w:shd w:fill="auto" w:val="clear"/>
            <w:tcMar>
              <w:left w:type="dxa" w:w="51"/>
              <w:right w:type="dxa" w:w="51"/>
            </w:tcMar>
          </w:tcPr>
          <w:p w14:paraId="ED370000">
            <w:pPr>
              <w:rPr>
                <w:sz w:val="20"/>
              </w:rPr>
            </w:pPr>
            <w:r>
              <w:rPr>
                <w:sz w:val="20"/>
              </w:rPr>
              <w:t>Субсидии автономным учреждениям</w:t>
            </w:r>
          </w:p>
        </w:tc>
        <w:tc>
          <w:tcPr>
            <w:tcW w:type="dxa" w:w="1326"/>
            <w:shd w:fill="auto" w:val="clear"/>
            <w:tcMar>
              <w:left w:type="dxa" w:w="51"/>
              <w:right w:type="dxa" w:w="51"/>
            </w:tcMar>
          </w:tcPr>
          <w:p w14:paraId="EE370000">
            <w:pPr>
              <w:rPr>
                <w:sz w:val="20"/>
              </w:rPr>
            </w:pPr>
            <w:r>
              <w:rPr>
                <w:sz w:val="20"/>
              </w:rPr>
              <w:t>01 1 02 11010</w:t>
            </w:r>
          </w:p>
        </w:tc>
        <w:tc>
          <w:tcPr>
            <w:tcW w:type="dxa" w:w="709"/>
            <w:shd w:fill="auto" w:val="clear"/>
            <w:tcMar>
              <w:left w:type="dxa" w:w="51"/>
              <w:right w:type="dxa" w:w="51"/>
            </w:tcMar>
          </w:tcPr>
          <w:p w14:paraId="EF370000">
            <w:pPr>
              <w:ind/>
              <w:jc w:val="right"/>
              <w:rPr>
                <w:sz w:val="20"/>
              </w:rPr>
            </w:pPr>
            <w:r>
              <w:rPr>
                <w:sz w:val="20"/>
              </w:rPr>
              <w:t>620</w:t>
            </w:r>
          </w:p>
        </w:tc>
        <w:tc>
          <w:tcPr>
            <w:tcW w:type="dxa" w:w="1418"/>
            <w:shd w:fill="auto" w:val="clear"/>
            <w:tcMar>
              <w:left w:type="dxa" w:w="51"/>
              <w:right w:type="dxa" w:w="51"/>
            </w:tcMar>
          </w:tcPr>
          <w:p w14:paraId="F0370000">
            <w:pPr>
              <w:ind/>
              <w:jc w:val="right"/>
              <w:rPr>
                <w:sz w:val="20"/>
              </w:rPr>
            </w:pPr>
            <w:r>
              <w:rPr>
                <w:sz w:val="20"/>
              </w:rPr>
              <w:t>55 968,61</w:t>
            </w:r>
          </w:p>
        </w:tc>
      </w:tr>
      <w:tr>
        <w:trPr>
          <w:trHeight w:hRule="atLeast" w:val="20"/>
        </w:trPr>
        <w:tc>
          <w:tcPr>
            <w:tcW w:type="dxa" w:w="6187"/>
            <w:shd w:fill="auto" w:val="clear"/>
            <w:tcMar>
              <w:left w:type="dxa" w:w="51"/>
              <w:right w:type="dxa" w:w="51"/>
            </w:tcMar>
          </w:tcPr>
          <w:p w14:paraId="F137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326"/>
            <w:shd w:fill="auto" w:val="clear"/>
            <w:tcMar>
              <w:left w:type="dxa" w:w="51"/>
              <w:right w:type="dxa" w:w="51"/>
            </w:tcMar>
          </w:tcPr>
          <w:p w14:paraId="F2370000">
            <w:pPr>
              <w:rPr>
                <w:sz w:val="20"/>
              </w:rPr>
            </w:pPr>
            <w:r>
              <w:rPr>
                <w:sz w:val="20"/>
              </w:rPr>
              <w:t>01 1 02 60010</w:t>
            </w:r>
          </w:p>
        </w:tc>
        <w:tc>
          <w:tcPr>
            <w:tcW w:type="dxa" w:w="709"/>
            <w:shd w:fill="auto" w:val="clear"/>
            <w:tcMar>
              <w:left w:type="dxa" w:w="51"/>
              <w:right w:type="dxa" w:w="51"/>
            </w:tcMar>
          </w:tcPr>
          <w:p w14:paraId="F3370000">
            <w:pPr>
              <w:ind/>
              <w:jc w:val="right"/>
              <w:rPr>
                <w:sz w:val="20"/>
              </w:rPr>
            </w:pPr>
            <w:r>
              <w:rPr>
                <w:sz w:val="20"/>
              </w:rPr>
              <w:t>000</w:t>
            </w:r>
          </w:p>
        </w:tc>
        <w:tc>
          <w:tcPr>
            <w:tcW w:type="dxa" w:w="1418"/>
            <w:shd w:fill="auto" w:val="clear"/>
            <w:tcMar>
              <w:left w:type="dxa" w:w="51"/>
              <w:right w:type="dxa" w:w="51"/>
            </w:tcMar>
          </w:tcPr>
          <w:p w14:paraId="F4370000">
            <w:pPr>
              <w:ind/>
              <w:jc w:val="right"/>
              <w:rPr>
                <w:sz w:val="20"/>
              </w:rPr>
            </w:pPr>
            <w:r>
              <w:rPr>
                <w:sz w:val="20"/>
              </w:rPr>
              <w:t>8 376,49</w:t>
            </w:r>
          </w:p>
        </w:tc>
      </w:tr>
      <w:tr>
        <w:trPr>
          <w:trHeight w:hRule="atLeast" w:val="20"/>
        </w:trPr>
        <w:tc>
          <w:tcPr>
            <w:tcW w:type="dxa" w:w="6187"/>
            <w:shd w:fill="auto" w:val="clear"/>
            <w:tcMar>
              <w:left w:type="dxa" w:w="51"/>
              <w:right w:type="dxa" w:w="51"/>
            </w:tcMar>
          </w:tcPr>
          <w:p w14:paraId="F537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326"/>
            <w:shd w:fill="auto" w:val="clear"/>
            <w:tcMar>
              <w:left w:type="dxa" w:w="51"/>
              <w:right w:type="dxa" w:w="51"/>
            </w:tcMar>
          </w:tcPr>
          <w:p w14:paraId="F6370000">
            <w:pPr>
              <w:rPr>
                <w:sz w:val="20"/>
              </w:rPr>
            </w:pPr>
            <w:r>
              <w:rPr>
                <w:sz w:val="20"/>
              </w:rPr>
              <w:t>01 1 02 60010</w:t>
            </w:r>
          </w:p>
        </w:tc>
        <w:tc>
          <w:tcPr>
            <w:tcW w:type="dxa" w:w="709"/>
            <w:shd w:fill="auto" w:val="clear"/>
            <w:tcMar>
              <w:left w:type="dxa" w:w="51"/>
              <w:right w:type="dxa" w:w="51"/>
            </w:tcMar>
          </w:tcPr>
          <w:p w14:paraId="F7370000">
            <w:pPr>
              <w:ind/>
              <w:jc w:val="right"/>
              <w:rPr>
                <w:sz w:val="20"/>
              </w:rPr>
            </w:pPr>
            <w:r>
              <w:rPr>
                <w:sz w:val="20"/>
              </w:rPr>
              <w:t>630</w:t>
            </w:r>
          </w:p>
        </w:tc>
        <w:tc>
          <w:tcPr>
            <w:tcW w:type="dxa" w:w="1418"/>
            <w:shd w:fill="auto" w:val="clear"/>
            <w:tcMar>
              <w:left w:type="dxa" w:w="51"/>
              <w:right w:type="dxa" w:w="51"/>
            </w:tcMar>
          </w:tcPr>
          <w:p w14:paraId="F8370000">
            <w:pPr>
              <w:ind/>
              <w:jc w:val="right"/>
              <w:rPr>
                <w:sz w:val="20"/>
              </w:rPr>
            </w:pPr>
            <w:r>
              <w:rPr>
                <w:sz w:val="20"/>
              </w:rPr>
              <w:t>8 163,33</w:t>
            </w:r>
          </w:p>
        </w:tc>
      </w:tr>
      <w:tr>
        <w:trPr>
          <w:trHeight w:hRule="atLeast" w:val="20"/>
        </w:trPr>
        <w:tc>
          <w:tcPr>
            <w:tcW w:type="dxa" w:w="6187"/>
            <w:shd w:fill="auto" w:val="clear"/>
            <w:tcMar>
              <w:left w:type="dxa" w:w="51"/>
              <w:right w:type="dxa" w:w="51"/>
            </w:tcMar>
          </w:tcPr>
          <w:p w14:paraId="F93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FA370000">
            <w:pPr>
              <w:rPr>
                <w:sz w:val="20"/>
              </w:rPr>
            </w:pPr>
            <w:r>
              <w:rPr>
                <w:sz w:val="20"/>
              </w:rPr>
              <w:t>01 1 02 60010</w:t>
            </w:r>
          </w:p>
        </w:tc>
        <w:tc>
          <w:tcPr>
            <w:tcW w:type="dxa" w:w="709"/>
            <w:shd w:fill="auto" w:val="clear"/>
            <w:tcMar>
              <w:left w:type="dxa" w:w="51"/>
              <w:right w:type="dxa" w:w="51"/>
            </w:tcMar>
          </w:tcPr>
          <w:p w14:paraId="FB370000">
            <w:pPr>
              <w:ind/>
              <w:jc w:val="right"/>
              <w:rPr>
                <w:sz w:val="20"/>
              </w:rPr>
            </w:pPr>
            <w:r>
              <w:rPr>
                <w:sz w:val="20"/>
              </w:rPr>
              <w:t>810</w:t>
            </w:r>
          </w:p>
        </w:tc>
        <w:tc>
          <w:tcPr>
            <w:tcW w:type="dxa" w:w="1418"/>
            <w:shd w:fill="auto" w:val="clear"/>
            <w:tcMar>
              <w:left w:type="dxa" w:w="51"/>
              <w:right w:type="dxa" w:w="51"/>
            </w:tcMar>
          </w:tcPr>
          <w:p w14:paraId="FC370000">
            <w:pPr>
              <w:ind/>
              <w:jc w:val="right"/>
              <w:rPr>
                <w:sz w:val="20"/>
              </w:rPr>
            </w:pPr>
            <w:r>
              <w:rPr>
                <w:sz w:val="20"/>
              </w:rPr>
              <w:t>213,16</w:t>
            </w:r>
          </w:p>
        </w:tc>
      </w:tr>
      <w:tr>
        <w:trPr>
          <w:trHeight w:hRule="atLeast" w:val="20"/>
        </w:trPr>
        <w:tc>
          <w:tcPr>
            <w:tcW w:type="dxa" w:w="6187"/>
            <w:shd w:fill="auto" w:val="clear"/>
            <w:tcMar>
              <w:left w:type="dxa" w:w="51"/>
              <w:right w:type="dxa" w:w="51"/>
            </w:tcMar>
          </w:tcPr>
          <w:p w14:paraId="FD37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326"/>
            <w:shd w:fill="auto" w:val="clear"/>
            <w:tcMar>
              <w:left w:type="dxa" w:w="51"/>
              <w:right w:type="dxa" w:w="51"/>
            </w:tcMar>
          </w:tcPr>
          <w:p w14:paraId="FE370000">
            <w:pPr>
              <w:rPr>
                <w:sz w:val="20"/>
              </w:rPr>
            </w:pPr>
            <w:r>
              <w:rPr>
                <w:sz w:val="20"/>
              </w:rPr>
              <w:t>01 1 02 77130</w:t>
            </w:r>
          </w:p>
        </w:tc>
        <w:tc>
          <w:tcPr>
            <w:tcW w:type="dxa" w:w="709"/>
            <w:shd w:fill="auto" w:val="clear"/>
            <w:tcMar>
              <w:left w:type="dxa" w:w="51"/>
              <w:right w:type="dxa" w:w="51"/>
            </w:tcMar>
          </w:tcPr>
          <w:p w14:paraId="FF370000">
            <w:pPr>
              <w:ind/>
              <w:jc w:val="right"/>
              <w:rPr>
                <w:sz w:val="20"/>
              </w:rPr>
            </w:pPr>
            <w:r>
              <w:rPr>
                <w:sz w:val="20"/>
              </w:rPr>
              <w:t>000</w:t>
            </w:r>
          </w:p>
        </w:tc>
        <w:tc>
          <w:tcPr>
            <w:tcW w:type="dxa" w:w="1418"/>
            <w:shd w:fill="auto" w:val="clear"/>
            <w:tcMar>
              <w:left w:type="dxa" w:w="51"/>
              <w:right w:type="dxa" w:w="51"/>
            </w:tcMar>
          </w:tcPr>
          <w:p w14:paraId="00380000">
            <w:pPr>
              <w:ind/>
              <w:jc w:val="right"/>
              <w:rPr>
                <w:sz w:val="20"/>
              </w:rPr>
            </w:pPr>
            <w:r>
              <w:rPr>
                <w:sz w:val="20"/>
              </w:rPr>
              <w:t>3 784,72</w:t>
            </w:r>
          </w:p>
        </w:tc>
      </w:tr>
      <w:tr>
        <w:trPr>
          <w:trHeight w:hRule="atLeast" w:val="20"/>
        </w:trPr>
        <w:tc>
          <w:tcPr>
            <w:tcW w:type="dxa" w:w="6187"/>
            <w:shd w:fill="auto" w:val="clear"/>
            <w:tcMar>
              <w:left w:type="dxa" w:w="51"/>
              <w:right w:type="dxa" w:w="51"/>
            </w:tcMar>
          </w:tcPr>
          <w:p w14:paraId="01380000">
            <w:pPr>
              <w:rPr>
                <w:sz w:val="20"/>
              </w:rPr>
            </w:pPr>
            <w:r>
              <w:rPr>
                <w:sz w:val="20"/>
              </w:rPr>
              <w:t>Субсидии бюджетным учреждениям</w:t>
            </w:r>
          </w:p>
        </w:tc>
        <w:tc>
          <w:tcPr>
            <w:tcW w:type="dxa" w:w="1326"/>
            <w:shd w:fill="auto" w:val="clear"/>
            <w:tcMar>
              <w:left w:type="dxa" w:w="51"/>
              <w:right w:type="dxa" w:w="51"/>
            </w:tcMar>
          </w:tcPr>
          <w:p w14:paraId="02380000">
            <w:pPr>
              <w:rPr>
                <w:sz w:val="20"/>
              </w:rPr>
            </w:pPr>
            <w:r>
              <w:rPr>
                <w:sz w:val="20"/>
              </w:rPr>
              <w:t>01 1 02 77130</w:t>
            </w:r>
          </w:p>
        </w:tc>
        <w:tc>
          <w:tcPr>
            <w:tcW w:type="dxa" w:w="709"/>
            <w:shd w:fill="auto" w:val="clear"/>
            <w:tcMar>
              <w:left w:type="dxa" w:w="51"/>
              <w:right w:type="dxa" w:w="51"/>
            </w:tcMar>
          </w:tcPr>
          <w:p w14:paraId="03380000">
            <w:pPr>
              <w:ind/>
              <w:jc w:val="right"/>
              <w:rPr>
                <w:sz w:val="20"/>
              </w:rPr>
            </w:pPr>
            <w:r>
              <w:rPr>
                <w:sz w:val="20"/>
              </w:rPr>
              <w:t>610</w:t>
            </w:r>
          </w:p>
        </w:tc>
        <w:tc>
          <w:tcPr>
            <w:tcW w:type="dxa" w:w="1418"/>
            <w:shd w:fill="auto" w:val="clear"/>
            <w:tcMar>
              <w:left w:type="dxa" w:w="51"/>
              <w:right w:type="dxa" w:w="51"/>
            </w:tcMar>
          </w:tcPr>
          <w:p w14:paraId="04380000">
            <w:pPr>
              <w:ind/>
              <w:jc w:val="right"/>
              <w:rPr>
                <w:sz w:val="20"/>
              </w:rPr>
            </w:pPr>
            <w:r>
              <w:rPr>
                <w:sz w:val="20"/>
              </w:rPr>
              <w:t>3 646,81</w:t>
            </w:r>
          </w:p>
        </w:tc>
      </w:tr>
      <w:tr>
        <w:trPr>
          <w:trHeight w:hRule="atLeast" w:val="20"/>
        </w:trPr>
        <w:tc>
          <w:tcPr>
            <w:tcW w:type="dxa" w:w="6187"/>
            <w:shd w:fill="auto" w:val="clear"/>
            <w:tcMar>
              <w:left w:type="dxa" w:w="51"/>
              <w:right w:type="dxa" w:w="51"/>
            </w:tcMar>
          </w:tcPr>
          <w:p w14:paraId="05380000">
            <w:pPr>
              <w:rPr>
                <w:sz w:val="20"/>
              </w:rPr>
            </w:pPr>
            <w:r>
              <w:rPr>
                <w:sz w:val="20"/>
              </w:rPr>
              <w:t>Субсидии автономным учреждениям</w:t>
            </w:r>
          </w:p>
        </w:tc>
        <w:tc>
          <w:tcPr>
            <w:tcW w:type="dxa" w:w="1326"/>
            <w:shd w:fill="auto" w:val="clear"/>
            <w:tcMar>
              <w:left w:type="dxa" w:w="51"/>
              <w:right w:type="dxa" w:w="51"/>
            </w:tcMar>
          </w:tcPr>
          <w:p w14:paraId="06380000">
            <w:pPr>
              <w:rPr>
                <w:sz w:val="20"/>
              </w:rPr>
            </w:pPr>
            <w:r>
              <w:rPr>
                <w:sz w:val="20"/>
              </w:rPr>
              <w:t>01 1 02 77130</w:t>
            </w:r>
          </w:p>
        </w:tc>
        <w:tc>
          <w:tcPr>
            <w:tcW w:type="dxa" w:w="709"/>
            <w:shd w:fill="auto" w:val="clear"/>
            <w:tcMar>
              <w:left w:type="dxa" w:w="51"/>
              <w:right w:type="dxa" w:w="51"/>
            </w:tcMar>
          </w:tcPr>
          <w:p w14:paraId="07380000">
            <w:pPr>
              <w:ind/>
              <w:jc w:val="right"/>
              <w:rPr>
                <w:sz w:val="20"/>
              </w:rPr>
            </w:pPr>
            <w:r>
              <w:rPr>
                <w:sz w:val="20"/>
              </w:rPr>
              <w:t>620</w:t>
            </w:r>
          </w:p>
        </w:tc>
        <w:tc>
          <w:tcPr>
            <w:tcW w:type="dxa" w:w="1418"/>
            <w:shd w:fill="auto" w:val="clear"/>
            <w:tcMar>
              <w:left w:type="dxa" w:w="51"/>
              <w:right w:type="dxa" w:w="51"/>
            </w:tcMar>
          </w:tcPr>
          <w:p w14:paraId="08380000">
            <w:pPr>
              <w:ind/>
              <w:jc w:val="right"/>
              <w:rPr>
                <w:sz w:val="20"/>
              </w:rPr>
            </w:pPr>
            <w:r>
              <w:rPr>
                <w:sz w:val="20"/>
              </w:rPr>
              <w:t>137,91</w:t>
            </w:r>
          </w:p>
        </w:tc>
      </w:tr>
      <w:tr>
        <w:trPr>
          <w:trHeight w:hRule="atLeast" w:val="20"/>
        </w:trPr>
        <w:tc>
          <w:tcPr>
            <w:tcW w:type="dxa" w:w="6187"/>
            <w:shd w:fill="auto" w:val="clear"/>
            <w:tcMar>
              <w:left w:type="dxa" w:w="51"/>
              <w:right w:type="dxa" w:w="51"/>
            </w:tcMar>
          </w:tcPr>
          <w:p w14:paraId="0938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326"/>
            <w:shd w:fill="auto" w:val="clear"/>
            <w:tcMar>
              <w:left w:type="dxa" w:w="51"/>
              <w:right w:type="dxa" w:w="51"/>
            </w:tcMar>
          </w:tcPr>
          <w:p w14:paraId="0A380000">
            <w:pPr>
              <w:rPr>
                <w:sz w:val="20"/>
              </w:rPr>
            </w:pPr>
            <w:r>
              <w:rPr>
                <w:sz w:val="20"/>
              </w:rPr>
              <w:t>01 1 02 77160</w:t>
            </w:r>
          </w:p>
        </w:tc>
        <w:tc>
          <w:tcPr>
            <w:tcW w:type="dxa" w:w="709"/>
            <w:shd w:fill="auto" w:val="clear"/>
            <w:tcMar>
              <w:left w:type="dxa" w:w="51"/>
              <w:right w:type="dxa" w:w="51"/>
            </w:tcMar>
          </w:tcPr>
          <w:p w14:paraId="0B380000">
            <w:pPr>
              <w:ind/>
              <w:jc w:val="right"/>
              <w:rPr>
                <w:sz w:val="20"/>
              </w:rPr>
            </w:pPr>
            <w:r>
              <w:rPr>
                <w:sz w:val="20"/>
              </w:rPr>
              <w:t>000</w:t>
            </w:r>
          </w:p>
        </w:tc>
        <w:tc>
          <w:tcPr>
            <w:tcW w:type="dxa" w:w="1418"/>
            <w:shd w:fill="auto" w:val="clear"/>
            <w:tcMar>
              <w:left w:type="dxa" w:w="51"/>
              <w:right w:type="dxa" w:w="51"/>
            </w:tcMar>
          </w:tcPr>
          <w:p w14:paraId="0C380000">
            <w:pPr>
              <w:ind/>
              <w:jc w:val="right"/>
              <w:rPr>
                <w:sz w:val="20"/>
              </w:rPr>
            </w:pPr>
            <w:r>
              <w:rPr>
                <w:sz w:val="20"/>
              </w:rPr>
              <w:t>1 866 498,91</w:t>
            </w:r>
          </w:p>
        </w:tc>
      </w:tr>
      <w:tr>
        <w:trPr>
          <w:trHeight w:hRule="atLeast" w:val="20"/>
        </w:trPr>
        <w:tc>
          <w:tcPr>
            <w:tcW w:type="dxa" w:w="6187"/>
            <w:shd w:fill="auto" w:val="clear"/>
            <w:tcMar>
              <w:left w:type="dxa" w:w="51"/>
              <w:right w:type="dxa" w:w="51"/>
            </w:tcMar>
          </w:tcPr>
          <w:p w14:paraId="0D380000">
            <w:pPr>
              <w:rPr>
                <w:sz w:val="20"/>
              </w:rPr>
            </w:pPr>
            <w:r>
              <w:rPr>
                <w:sz w:val="20"/>
              </w:rPr>
              <w:t>Субсидии бюджетным учреждениям</w:t>
            </w:r>
          </w:p>
        </w:tc>
        <w:tc>
          <w:tcPr>
            <w:tcW w:type="dxa" w:w="1326"/>
            <w:shd w:fill="auto" w:val="clear"/>
            <w:tcMar>
              <w:left w:type="dxa" w:w="51"/>
              <w:right w:type="dxa" w:w="51"/>
            </w:tcMar>
          </w:tcPr>
          <w:p w14:paraId="0E380000">
            <w:pPr>
              <w:rPr>
                <w:sz w:val="20"/>
              </w:rPr>
            </w:pPr>
            <w:r>
              <w:rPr>
                <w:sz w:val="20"/>
              </w:rPr>
              <w:t>01 1 02 77160</w:t>
            </w:r>
          </w:p>
        </w:tc>
        <w:tc>
          <w:tcPr>
            <w:tcW w:type="dxa" w:w="709"/>
            <w:shd w:fill="auto" w:val="clear"/>
            <w:tcMar>
              <w:left w:type="dxa" w:w="51"/>
              <w:right w:type="dxa" w:w="51"/>
            </w:tcMar>
          </w:tcPr>
          <w:p w14:paraId="0F380000">
            <w:pPr>
              <w:ind/>
              <w:jc w:val="right"/>
              <w:rPr>
                <w:sz w:val="20"/>
              </w:rPr>
            </w:pPr>
            <w:r>
              <w:rPr>
                <w:sz w:val="20"/>
              </w:rPr>
              <w:t>610</w:t>
            </w:r>
          </w:p>
        </w:tc>
        <w:tc>
          <w:tcPr>
            <w:tcW w:type="dxa" w:w="1418"/>
            <w:shd w:fill="auto" w:val="clear"/>
            <w:tcMar>
              <w:left w:type="dxa" w:w="51"/>
              <w:right w:type="dxa" w:w="51"/>
            </w:tcMar>
          </w:tcPr>
          <w:p w14:paraId="10380000">
            <w:pPr>
              <w:ind/>
              <w:jc w:val="right"/>
              <w:rPr>
                <w:sz w:val="20"/>
              </w:rPr>
            </w:pPr>
            <w:r>
              <w:rPr>
                <w:sz w:val="20"/>
              </w:rPr>
              <w:t>1 704 423,10</w:t>
            </w:r>
          </w:p>
        </w:tc>
      </w:tr>
      <w:tr>
        <w:trPr>
          <w:trHeight w:hRule="atLeast" w:val="20"/>
        </w:trPr>
        <w:tc>
          <w:tcPr>
            <w:tcW w:type="dxa" w:w="6187"/>
            <w:shd w:fill="auto" w:val="clear"/>
            <w:tcMar>
              <w:left w:type="dxa" w:w="51"/>
              <w:right w:type="dxa" w:w="51"/>
            </w:tcMar>
          </w:tcPr>
          <w:p w14:paraId="11380000">
            <w:pPr>
              <w:rPr>
                <w:sz w:val="20"/>
              </w:rPr>
            </w:pPr>
            <w:r>
              <w:rPr>
                <w:sz w:val="20"/>
              </w:rPr>
              <w:t>Субсидии автономным учреждениям</w:t>
            </w:r>
          </w:p>
        </w:tc>
        <w:tc>
          <w:tcPr>
            <w:tcW w:type="dxa" w:w="1326"/>
            <w:shd w:fill="auto" w:val="clear"/>
            <w:tcMar>
              <w:left w:type="dxa" w:w="51"/>
              <w:right w:type="dxa" w:w="51"/>
            </w:tcMar>
          </w:tcPr>
          <w:p w14:paraId="12380000">
            <w:pPr>
              <w:rPr>
                <w:sz w:val="20"/>
              </w:rPr>
            </w:pPr>
            <w:r>
              <w:rPr>
                <w:sz w:val="20"/>
              </w:rPr>
              <w:t>01 1 02 77160</w:t>
            </w:r>
          </w:p>
        </w:tc>
        <w:tc>
          <w:tcPr>
            <w:tcW w:type="dxa" w:w="709"/>
            <w:shd w:fill="auto" w:val="clear"/>
            <w:tcMar>
              <w:left w:type="dxa" w:w="51"/>
              <w:right w:type="dxa" w:w="51"/>
            </w:tcMar>
          </w:tcPr>
          <w:p w14:paraId="13380000">
            <w:pPr>
              <w:ind/>
              <w:jc w:val="right"/>
              <w:rPr>
                <w:sz w:val="20"/>
              </w:rPr>
            </w:pPr>
            <w:r>
              <w:rPr>
                <w:sz w:val="20"/>
              </w:rPr>
              <w:t>620</w:t>
            </w:r>
          </w:p>
        </w:tc>
        <w:tc>
          <w:tcPr>
            <w:tcW w:type="dxa" w:w="1418"/>
            <w:shd w:fill="auto" w:val="clear"/>
            <w:tcMar>
              <w:left w:type="dxa" w:w="51"/>
              <w:right w:type="dxa" w:w="51"/>
            </w:tcMar>
          </w:tcPr>
          <w:p w14:paraId="14380000">
            <w:pPr>
              <w:ind/>
              <w:jc w:val="right"/>
              <w:rPr>
                <w:sz w:val="20"/>
              </w:rPr>
            </w:pPr>
            <w:r>
              <w:rPr>
                <w:sz w:val="20"/>
              </w:rPr>
              <w:t>151 363,71</w:t>
            </w:r>
          </w:p>
        </w:tc>
      </w:tr>
      <w:tr>
        <w:trPr>
          <w:trHeight w:hRule="atLeast" w:val="20"/>
        </w:trPr>
        <w:tc>
          <w:tcPr>
            <w:tcW w:type="dxa" w:w="6187"/>
            <w:shd w:fill="auto" w:val="clear"/>
            <w:tcMar>
              <w:left w:type="dxa" w:w="51"/>
              <w:right w:type="dxa" w:w="51"/>
            </w:tcMar>
          </w:tcPr>
          <w:p w14:paraId="15380000">
            <w:pPr>
              <w:rPr>
                <w:sz w:val="20"/>
              </w:rPr>
            </w:pPr>
            <w:r>
              <w:rPr>
                <w:sz w:val="20"/>
              </w:rPr>
              <w:t>Субсидии некоммерческим организациям (за исключением государственных (муниципальных) учреждений)</w:t>
            </w:r>
          </w:p>
        </w:tc>
        <w:tc>
          <w:tcPr>
            <w:tcW w:type="dxa" w:w="1326"/>
            <w:shd w:fill="auto" w:val="clear"/>
            <w:tcMar>
              <w:left w:type="dxa" w:w="51"/>
              <w:right w:type="dxa" w:w="51"/>
            </w:tcMar>
          </w:tcPr>
          <w:p w14:paraId="16380000">
            <w:pPr>
              <w:rPr>
                <w:sz w:val="20"/>
              </w:rPr>
            </w:pPr>
            <w:r>
              <w:rPr>
                <w:sz w:val="20"/>
              </w:rPr>
              <w:t>01 1 02 77160</w:t>
            </w:r>
          </w:p>
        </w:tc>
        <w:tc>
          <w:tcPr>
            <w:tcW w:type="dxa" w:w="709"/>
            <w:shd w:fill="auto" w:val="clear"/>
            <w:tcMar>
              <w:left w:type="dxa" w:w="51"/>
              <w:right w:type="dxa" w:w="51"/>
            </w:tcMar>
          </w:tcPr>
          <w:p w14:paraId="17380000">
            <w:pPr>
              <w:ind/>
              <w:jc w:val="right"/>
              <w:rPr>
                <w:sz w:val="20"/>
              </w:rPr>
            </w:pPr>
            <w:r>
              <w:rPr>
                <w:sz w:val="20"/>
              </w:rPr>
              <w:t>630</w:t>
            </w:r>
          </w:p>
        </w:tc>
        <w:tc>
          <w:tcPr>
            <w:tcW w:type="dxa" w:w="1418"/>
            <w:shd w:fill="auto" w:val="clear"/>
            <w:tcMar>
              <w:left w:type="dxa" w:w="51"/>
              <w:right w:type="dxa" w:w="51"/>
            </w:tcMar>
          </w:tcPr>
          <w:p w14:paraId="18380000">
            <w:pPr>
              <w:ind/>
              <w:jc w:val="right"/>
              <w:rPr>
                <w:sz w:val="20"/>
              </w:rPr>
            </w:pPr>
            <w:r>
              <w:rPr>
                <w:sz w:val="20"/>
              </w:rPr>
              <w:t>9 723,69</w:t>
            </w:r>
          </w:p>
        </w:tc>
      </w:tr>
      <w:tr>
        <w:trPr>
          <w:trHeight w:hRule="atLeast" w:val="20"/>
        </w:trPr>
        <w:tc>
          <w:tcPr>
            <w:tcW w:type="dxa" w:w="6187"/>
            <w:shd w:fill="auto" w:val="clear"/>
            <w:tcMar>
              <w:left w:type="dxa" w:w="51"/>
              <w:right w:type="dxa" w:w="51"/>
            </w:tcMar>
          </w:tcPr>
          <w:p w14:paraId="193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1A380000">
            <w:pPr>
              <w:rPr>
                <w:sz w:val="20"/>
              </w:rPr>
            </w:pPr>
            <w:r>
              <w:rPr>
                <w:sz w:val="20"/>
              </w:rPr>
              <w:t>01 1 02 77160</w:t>
            </w:r>
          </w:p>
        </w:tc>
        <w:tc>
          <w:tcPr>
            <w:tcW w:type="dxa" w:w="709"/>
            <w:shd w:fill="auto" w:val="clear"/>
            <w:tcMar>
              <w:left w:type="dxa" w:w="51"/>
              <w:right w:type="dxa" w:w="51"/>
            </w:tcMar>
          </w:tcPr>
          <w:p w14:paraId="1B380000">
            <w:pPr>
              <w:ind/>
              <w:jc w:val="right"/>
              <w:rPr>
                <w:sz w:val="20"/>
              </w:rPr>
            </w:pPr>
            <w:r>
              <w:rPr>
                <w:sz w:val="20"/>
              </w:rPr>
              <w:t>810</w:t>
            </w:r>
          </w:p>
        </w:tc>
        <w:tc>
          <w:tcPr>
            <w:tcW w:type="dxa" w:w="1418"/>
            <w:shd w:fill="auto" w:val="clear"/>
            <w:tcMar>
              <w:left w:type="dxa" w:w="51"/>
              <w:right w:type="dxa" w:w="51"/>
            </w:tcMar>
          </w:tcPr>
          <w:p w14:paraId="1C380000">
            <w:pPr>
              <w:ind/>
              <w:jc w:val="right"/>
              <w:rPr>
                <w:sz w:val="20"/>
              </w:rPr>
            </w:pPr>
            <w:r>
              <w:rPr>
                <w:sz w:val="20"/>
              </w:rPr>
              <w:t>988,41</w:t>
            </w:r>
          </w:p>
        </w:tc>
      </w:tr>
      <w:tr>
        <w:trPr>
          <w:trHeight w:hRule="atLeast" w:val="20"/>
        </w:trPr>
        <w:tc>
          <w:tcPr>
            <w:tcW w:type="dxa" w:w="6187"/>
            <w:shd w:fill="auto" w:val="clear"/>
            <w:tcMar>
              <w:left w:type="dxa" w:w="51"/>
              <w:right w:type="dxa" w:w="51"/>
            </w:tcMar>
          </w:tcPr>
          <w:p w14:paraId="1D38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326"/>
            <w:shd w:fill="auto" w:val="clear"/>
            <w:tcMar>
              <w:left w:type="dxa" w:w="51"/>
              <w:right w:type="dxa" w:w="51"/>
            </w:tcMar>
          </w:tcPr>
          <w:p w14:paraId="1E380000">
            <w:pPr>
              <w:rPr>
                <w:sz w:val="20"/>
              </w:rPr>
            </w:pPr>
            <w:r>
              <w:rPr>
                <w:sz w:val="20"/>
              </w:rPr>
              <w:t>01 1 02 80260</w:t>
            </w:r>
          </w:p>
        </w:tc>
        <w:tc>
          <w:tcPr>
            <w:tcW w:type="dxa" w:w="709"/>
            <w:shd w:fill="auto" w:val="clear"/>
            <w:tcMar>
              <w:left w:type="dxa" w:w="51"/>
              <w:right w:type="dxa" w:w="51"/>
            </w:tcMar>
          </w:tcPr>
          <w:p w14:paraId="1F380000">
            <w:pPr>
              <w:ind/>
              <w:jc w:val="right"/>
              <w:rPr>
                <w:sz w:val="20"/>
              </w:rPr>
            </w:pPr>
            <w:r>
              <w:rPr>
                <w:sz w:val="20"/>
              </w:rPr>
              <w:t>000</w:t>
            </w:r>
          </w:p>
        </w:tc>
        <w:tc>
          <w:tcPr>
            <w:tcW w:type="dxa" w:w="1418"/>
            <w:shd w:fill="auto" w:val="clear"/>
            <w:tcMar>
              <w:left w:type="dxa" w:w="51"/>
              <w:right w:type="dxa" w:w="51"/>
            </w:tcMar>
          </w:tcPr>
          <w:p w14:paraId="20380000">
            <w:pPr>
              <w:ind/>
              <w:jc w:val="right"/>
              <w:rPr>
                <w:sz w:val="20"/>
              </w:rPr>
            </w:pPr>
            <w:r>
              <w:rPr>
                <w:sz w:val="20"/>
              </w:rPr>
              <w:t>5 078,90</w:t>
            </w:r>
          </w:p>
        </w:tc>
      </w:tr>
      <w:tr>
        <w:trPr>
          <w:trHeight w:hRule="atLeast" w:val="20"/>
        </w:trPr>
        <w:tc>
          <w:tcPr>
            <w:tcW w:type="dxa" w:w="6187"/>
            <w:shd w:fill="auto" w:val="clear"/>
            <w:tcMar>
              <w:left w:type="dxa" w:w="51"/>
              <w:right w:type="dxa" w:w="51"/>
            </w:tcMar>
          </w:tcPr>
          <w:p w14:paraId="2138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22380000">
            <w:pPr>
              <w:rPr>
                <w:sz w:val="20"/>
              </w:rPr>
            </w:pPr>
            <w:r>
              <w:rPr>
                <w:sz w:val="20"/>
              </w:rPr>
              <w:t>01 1 02 80260</w:t>
            </w:r>
          </w:p>
        </w:tc>
        <w:tc>
          <w:tcPr>
            <w:tcW w:type="dxa" w:w="709"/>
            <w:shd w:fill="auto" w:val="clear"/>
            <w:tcMar>
              <w:left w:type="dxa" w:w="51"/>
              <w:right w:type="dxa" w:w="51"/>
            </w:tcMar>
          </w:tcPr>
          <w:p w14:paraId="23380000">
            <w:pPr>
              <w:ind/>
              <w:jc w:val="right"/>
              <w:rPr>
                <w:sz w:val="20"/>
              </w:rPr>
            </w:pPr>
            <w:r>
              <w:rPr>
                <w:sz w:val="20"/>
              </w:rPr>
              <w:t>320</w:t>
            </w:r>
          </w:p>
        </w:tc>
        <w:tc>
          <w:tcPr>
            <w:tcW w:type="dxa" w:w="1418"/>
            <w:shd w:fill="auto" w:val="clear"/>
            <w:tcMar>
              <w:left w:type="dxa" w:w="51"/>
              <w:right w:type="dxa" w:w="51"/>
            </w:tcMar>
          </w:tcPr>
          <w:p w14:paraId="24380000">
            <w:pPr>
              <w:ind/>
              <w:jc w:val="right"/>
              <w:rPr>
                <w:sz w:val="20"/>
              </w:rPr>
            </w:pPr>
            <w:r>
              <w:rPr>
                <w:sz w:val="20"/>
              </w:rPr>
              <w:t>5 078,90</w:t>
            </w:r>
          </w:p>
        </w:tc>
      </w:tr>
      <w:tr>
        <w:trPr>
          <w:trHeight w:hRule="atLeast" w:val="20"/>
        </w:trPr>
        <w:tc>
          <w:tcPr>
            <w:tcW w:type="dxa" w:w="6187"/>
            <w:shd w:fill="auto" w:val="clear"/>
            <w:tcMar>
              <w:left w:type="dxa" w:w="51"/>
              <w:right w:type="dxa" w:w="51"/>
            </w:tcMar>
          </w:tcPr>
          <w:p w14:paraId="2538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326"/>
            <w:shd w:fill="auto" w:val="clear"/>
            <w:tcMar>
              <w:left w:type="dxa" w:w="51"/>
              <w:right w:type="dxa" w:w="51"/>
            </w:tcMar>
          </w:tcPr>
          <w:p w14:paraId="26380000">
            <w:pPr>
              <w:rPr>
                <w:sz w:val="20"/>
              </w:rPr>
            </w:pPr>
            <w:r>
              <w:rPr>
                <w:sz w:val="20"/>
              </w:rPr>
              <w:t>01 1 02 90260</w:t>
            </w:r>
          </w:p>
        </w:tc>
        <w:tc>
          <w:tcPr>
            <w:tcW w:type="dxa" w:w="709"/>
            <w:shd w:fill="auto" w:val="clear"/>
            <w:tcMar>
              <w:left w:type="dxa" w:w="51"/>
              <w:right w:type="dxa" w:w="51"/>
            </w:tcMar>
          </w:tcPr>
          <w:p w14:paraId="27380000">
            <w:pPr>
              <w:ind/>
              <w:jc w:val="right"/>
              <w:rPr>
                <w:sz w:val="20"/>
              </w:rPr>
            </w:pPr>
            <w:r>
              <w:rPr>
                <w:sz w:val="20"/>
              </w:rPr>
              <w:t>000</w:t>
            </w:r>
          </w:p>
        </w:tc>
        <w:tc>
          <w:tcPr>
            <w:tcW w:type="dxa" w:w="1418"/>
            <w:shd w:fill="auto" w:val="clear"/>
            <w:tcMar>
              <w:left w:type="dxa" w:w="51"/>
              <w:right w:type="dxa" w:w="51"/>
            </w:tcMar>
          </w:tcPr>
          <w:p w14:paraId="28380000">
            <w:pPr>
              <w:ind/>
              <w:jc w:val="right"/>
              <w:rPr>
                <w:sz w:val="20"/>
              </w:rPr>
            </w:pPr>
            <w:r>
              <w:rPr>
                <w:sz w:val="20"/>
              </w:rPr>
              <w:t>737,15</w:t>
            </w:r>
          </w:p>
        </w:tc>
      </w:tr>
      <w:tr>
        <w:trPr>
          <w:trHeight w:hRule="atLeast" w:val="20"/>
        </w:trPr>
        <w:tc>
          <w:tcPr>
            <w:tcW w:type="dxa" w:w="6187"/>
            <w:shd w:fill="auto" w:val="clear"/>
            <w:tcMar>
              <w:left w:type="dxa" w:w="51"/>
              <w:right w:type="dxa" w:w="51"/>
            </w:tcMar>
          </w:tcPr>
          <w:p w14:paraId="2938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2A380000">
            <w:pPr>
              <w:rPr>
                <w:sz w:val="20"/>
              </w:rPr>
            </w:pPr>
            <w:r>
              <w:rPr>
                <w:sz w:val="20"/>
              </w:rPr>
              <w:t>01 1 02 90260</w:t>
            </w:r>
          </w:p>
        </w:tc>
        <w:tc>
          <w:tcPr>
            <w:tcW w:type="dxa" w:w="709"/>
            <w:shd w:fill="auto" w:val="clear"/>
            <w:tcMar>
              <w:left w:type="dxa" w:w="51"/>
              <w:right w:type="dxa" w:w="51"/>
            </w:tcMar>
          </w:tcPr>
          <w:p w14:paraId="2B380000">
            <w:pPr>
              <w:ind/>
              <w:jc w:val="right"/>
              <w:rPr>
                <w:sz w:val="20"/>
              </w:rPr>
            </w:pPr>
            <w:r>
              <w:rPr>
                <w:sz w:val="20"/>
              </w:rPr>
              <w:t>320</w:t>
            </w:r>
          </w:p>
        </w:tc>
        <w:tc>
          <w:tcPr>
            <w:tcW w:type="dxa" w:w="1418"/>
            <w:shd w:fill="auto" w:val="clear"/>
            <w:tcMar>
              <w:left w:type="dxa" w:w="51"/>
              <w:right w:type="dxa" w:w="51"/>
            </w:tcMar>
          </w:tcPr>
          <w:p w14:paraId="2C380000">
            <w:pPr>
              <w:ind/>
              <w:jc w:val="right"/>
              <w:rPr>
                <w:sz w:val="20"/>
              </w:rPr>
            </w:pPr>
            <w:r>
              <w:rPr>
                <w:sz w:val="20"/>
              </w:rPr>
              <w:t>737,15</w:t>
            </w:r>
          </w:p>
        </w:tc>
      </w:tr>
      <w:tr>
        <w:trPr>
          <w:trHeight w:hRule="atLeast" w:val="20"/>
        </w:trPr>
        <w:tc>
          <w:tcPr>
            <w:tcW w:type="dxa" w:w="6187"/>
            <w:shd w:fill="auto" w:val="clear"/>
            <w:tcMar>
              <w:left w:type="dxa" w:w="51"/>
              <w:right w:type="dxa" w:w="51"/>
            </w:tcMar>
          </w:tcPr>
          <w:p w14:paraId="2D38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326"/>
            <w:shd w:fill="auto" w:val="clear"/>
            <w:tcMar>
              <w:left w:type="dxa" w:w="51"/>
              <w:right w:type="dxa" w:w="51"/>
            </w:tcMar>
          </w:tcPr>
          <w:p w14:paraId="2E380000">
            <w:pPr>
              <w:rPr>
                <w:sz w:val="20"/>
              </w:rPr>
            </w:pPr>
            <w:r>
              <w:rPr>
                <w:sz w:val="20"/>
              </w:rPr>
              <w:t>01 1 02 L3040</w:t>
            </w:r>
          </w:p>
        </w:tc>
        <w:tc>
          <w:tcPr>
            <w:tcW w:type="dxa" w:w="709"/>
            <w:shd w:fill="auto" w:val="clear"/>
            <w:tcMar>
              <w:left w:type="dxa" w:w="51"/>
              <w:right w:type="dxa" w:w="51"/>
            </w:tcMar>
          </w:tcPr>
          <w:p w14:paraId="2F380000">
            <w:pPr>
              <w:ind/>
              <w:jc w:val="right"/>
              <w:rPr>
                <w:sz w:val="20"/>
              </w:rPr>
            </w:pPr>
            <w:r>
              <w:rPr>
                <w:sz w:val="20"/>
              </w:rPr>
              <w:t>000</w:t>
            </w:r>
          </w:p>
        </w:tc>
        <w:tc>
          <w:tcPr>
            <w:tcW w:type="dxa" w:w="1418"/>
            <w:shd w:fill="auto" w:val="clear"/>
            <w:tcMar>
              <w:left w:type="dxa" w:w="51"/>
              <w:right w:type="dxa" w:w="51"/>
            </w:tcMar>
          </w:tcPr>
          <w:p w14:paraId="30380000">
            <w:pPr>
              <w:ind/>
              <w:jc w:val="right"/>
              <w:rPr>
                <w:sz w:val="20"/>
              </w:rPr>
            </w:pPr>
            <w:r>
              <w:rPr>
                <w:sz w:val="20"/>
              </w:rPr>
              <w:t>303 582,53</w:t>
            </w:r>
          </w:p>
        </w:tc>
      </w:tr>
      <w:tr>
        <w:trPr>
          <w:trHeight w:hRule="atLeast" w:val="20"/>
        </w:trPr>
        <w:tc>
          <w:tcPr>
            <w:tcW w:type="dxa" w:w="6187"/>
            <w:shd w:fill="auto" w:val="clear"/>
            <w:tcMar>
              <w:left w:type="dxa" w:w="51"/>
              <w:right w:type="dxa" w:w="51"/>
            </w:tcMar>
          </w:tcPr>
          <w:p w14:paraId="31380000">
            <w:pPr>
              <w:rPr>
                <w:sz w:val="20"/>
              </w:rPr>
            </w:pPr>
            <w:r>
              <w:rPr>
                <w:sz w:val="20"/>
              </w:rPr>
              <w:t>Субсидии бюджетным учреждениям</w:t>
            </w:r>
          </w:p>
        </w:tc>
        <w:tc>
          <w:tcPr>
            <w:tcW w:type="dxa" w:w="1326"/>
            <w:shd w:fill="auto" w:val="clear"/>
            <w:tcMar>
              <w:left w:type="dxa" w:w="51"/>
              <w:right w:type="dxa" w:w="51"/>
            </w:tcMar>
          </w:tcPr>
          <w:p w14:paraId="32380000">
            <w:pPr>
              <w:rPr>
                <w:sz w:val="20"/>
              </w:rPr>
            </w:pPr>
            <w:r>
              <w:rPr>
                <w:sz w:val="20"/>
              </w:rPr>
              <w:t>01 1 02 L3040</w:t>
            </w:r>
          </w:p>
        </w:tc>
        <w:tc>
          <w:tcPr>
            <w:tcW w:type="dxa" w:w="709"/>
            <w:shd w:fill="auto" w:val="clear"/>
            <w:tcMar>
              <w:left w:type="dxa" w:w="51"/>
              <w:right w:type="dxa" w:w="51"/>
            </w:tcMar>
          </w:tcPr>
          <w:p w14:paraId="33380000">
            <w:pPr>
              <w:ind/>
              <w:jc w:val="right"/>
              <w:rPr>
                <w:sz w:val="20"/>
              </w:rPr>
            </w:pPr>
            <w:r>
              <w:rPr>
                <w:sz w:val="20"/>
              </w:rPr>
              <w:t>610</w:t>
            </w:r>
          </w:p>
        </w:tc>
        <w:tc>
          <w:tcPr>
            <w:tcW w:type="dxa" w:w="1418"/>
            <w:shd w:fill="auto" w:val="clear"/>
            <w:tcMar>
              <w:left w:type="dxa" w:w="51"/>
              <w:right w:type="dxa" w:w="51"/>
            </w:tcMar>
          </w:tcPr>
          <w:p w14:paraId="34380000">
            <w:pPr>
              <w:ind/>
              <w:jc w:val="right"/>
              <w:rPr>
                <w:sz w:val="20"/>
              </w:rPr>
            </w:pPr>
            <w:r>
              <w:rPr>
                <w:sz w:val="20"/>
              </w:rPr>
              <w:t>284 094,62</w:t>
            </w:r>
          </w:p>
        </w:tc>
      </w:tr>
      <w:tr>
        <w:trPr>
          <w:trHeight w:hRule="atLeast" w:val="20"/>
        </w:trPr>
        <w:tc>
          <w:tcPr>
            <w:tcW w:type="dxa" w:w="6187"/>
            <w:shd w:fill="auto" w:val="clear"/>
            <w:tcMar>
              <w:left w:type="dxa" w:w="51"/>
              <w:right w:type="dxa" w:w="51"/>
            </w:tcMar>
          </w:tcPr>
          <w:p w14:paraId="35380000">
            <w:pPr>
              <w:rPr>
                <w:sz w:val="20"/>
              </w:rPr>
            </w:pPr>
            <w:r>
              <w:rPr>
                <w:sz w:val="20"/>
              </w:rPr>
              <w:t>Субсидии автономным учреждениям</w:t>
            </w:r>
          </w:p>
        </w:tc>
        <w:tc>
          <w:tcPr>
            <w:tcW w:type="dxa" w:w="1326"/>
            <w:shd w:fill="auto" w:val="clear"/>
            <w:tcMar>
              <w:left w:type="dxa" w:w="51"/>
              <w:right w:type="dxa" w:w="51"/>
            </w:tcMar>
          </w:tcPr>
          <w:p w14:paraId="36380000">
            <w:pPr>
              <w:rPr>
                <w:sz w:val="20"/>
              </w:rPr>
            </w:pPr>
            <w:r>
              <w:rPr>
                <w:sz w:val="20"/>
              </w:rPr>
              <w:t>01 1 02 L3040</w:t>
            </w:r>
          </w:p>
        </w:tc>
        <w:tc>
          <w:tcPr>
            <w:tcW w:type="dxa" w:w="709"/>
            <w:shd w:fill="auto" w:val="clear"/>
            <w:tcMar>
              <w:left w:type="dxa" w:w="51"/>
              <w:right w:type="dxa" w:w="51"/>
            </w:tcMar>
          </w:tcPr>
          <w:p w14:paraId="37380000">
            <w:pPr>
              <w:ind/>
              <w:jc w:val="right"/>
              <w:rPr>
                <w:sz w:val="20"/>
              </w:rPr>
            </w:pPr>
            <w:r>
              <w:rPr>
                <w:sz w:val="20"/>
              </w:rPr>
              <w:t>620</w:t>
            </w:r>
          </w:p>
        </w:tc>
        <w:tc>
          <w:tcPr>
            <w:tcW w:type="dxa" w:w="1418"/>
            <w:shd w:fill="auto" w:val="clear"/>
            <w:tcMar>
              <w:left w:type="dxa" w:w="51"/>
              <w:right w:type="dxa" w:w="51"/>
            </w:tcMar>
          </w:tcPr>
          <w:p w14:paraId="38380000">
            <w:pPr>
              <w:ind/>
              <w:jc w:val="right"/>
              <w:rPr>
                <w:sz w:val="20"/>
              </w:rPr>
            </w:pPr>
            <w:r>
              <w:rPr>
                <w:sz w:val="20"/>
              </w:rPr>
              <w:t>19 487,91</w:t>
            </w:r>
          </w:p>
        </w:tc>
      </w:tr>
      <w:tr>
        <w:trPr>
          <w:trHeight w:hRule="atLeast" w:val="20"/>
        </w:trPr>
        <w:tc>
          <w:tcPr>
            <w:tcW w:type="dxa" w:w="6187"/>
            <w:shd w:fill="auto" w:val="clear"/>
            <w:tcMar>
              <w:left w:type="dxa" w:w="51"/>
              <w:right w:type="dxa" w:w="51"/>
            </w:tcMar>
          </w:tcPr>
          <w:p w14:paraId="39380000">
            <w:pPr>
              <w:rPr>
                <w:sz w:val="20"/>
              </w:rPr>
            </w:pPr>
            <w:r>
              <w:rPr>
                <w:sz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Pr>
                <w:sz w:val="20"/>
              </w:rPr>
              <w:t>программы основного общего образования, образовательные программы среднего общего образования</w:t>
            </w:r>
          </w:p>
        </w:tc>
        <w:tc>
          <w:tcPr>
            <w:tcW w:type="dxa" w:w="1326"/>
            <w:shd w:fill="auto" w:val="clear"/>
            <w:tcMar>
              <w:left w:type="dxa" w:w="51"/>
              <w:right w:type="dxa" w:w="51"/>
            </w:tcMar>
          </w:tcPr>
          <w:p w14:paraId="3A380000">
            <w:pPr>
              <w:rPr>
                <w:sz w:val="20"/>
              </w:rPr>
            </w:pPr>
            <w:r>
              <w:rPr>
                <w:sz w:val="20"/>
              </w:rPr>
              <w:t>01 1 02 R3030</w:t>
            </w:r>
          </w:p>
        </w:tc>
        <w:tc>
          <w:tcPr>
            <w:tcW w:type="dxa" w:w="709"/>
            <w:shd w:fill="auto" w:val="clear"/>
            <w:tcMar>
              <w:left w:type="dxa" w:w="51"/>
              <w:right w:type="dxa" w:w="51"/>
            </w:tcMar>
          </w:tcPr>
          <w:p w14:paraId="3B380000">
            <w:pPr>
              <w:ind/>
              <w:jc w:val="right"/>
              <w:rPr>
                <w:sz w:val="20"/>
              </w:rPr>
            </w:pPr>
            <w:r>
              <w:rPr>
                <w:sz w:val="20"/>
              </w:rPr>
              <w:t>000</w:t>
            </w:r>
          </w:p>
        </w:tc>
        <w:tc>
          <w:tcPr>
            <w:tcW w:type="dxa" w:w="1418"/>
            <w:shd w:fill="auto" w:val="clear"/>
            <w:tcMar>
              <w:left w:type="dxa" w:w="51"/>
              <w:right w:type="dxa" w:w="51"/>
            </w:tcMar>
          </w:tcPr>
          <w:p w14:paraId="3C380000">
            <w:pPr>
              <w:ind/>
              <w:jc w:val="right"/>
              <w:rPr>
                <w:sz w:val="20"/>
              </w:rPr>
            </w:pPr>
            <w:r>
              <w:rPr>
                <w:sz w:val="20"/>
              </w:rPr>
              <w:t>154 677,60</w:t>
            </w:r>
          </w:p>
        </w:tc>
      </w:tr>
      <w:tr>
        <w:trPr>
          <w:trHeight w:hRule="atLeast" w:val="20"/>
        </w:trPr>
        <w:tc>
          <w:tcPr>
            <w:tcW w:type="dxa" w:w="6187"/>
            <w:shd w:fill="auto" w:val="clear"/>
            <w:tcMar>
              <w:left w:type="dxa" w:w="51"/>
              <w:right w:type="dxa" w:w="51"/>
            </w:tcMar>
          </w:tcPr>
          <w:p w14:paraId="3D380000">
            <w:pPr>
              <w:rPr>
                <w:sz w:val="20"/>
              </w:rPr>
            </w:pPr>
            <w:r>
              <w:rPr>
                <w:sz w:val="20"/>
              </w:rPr>
              <w:t>Субсидии бюджетным учреждениям</w:t>
            </w:r>
          </w:p>
        </w:tc>
        <w:tc>
          <w:tcPr>
            <w:tcW w:type="dxa" w:w="1326"/>
            <w:shd w:fill="auto" w:val="clear"/>
            <w:tcMar>
              <w:left w:type="dxa" w:w="51"/>
              <w:right w:type="dxa" w:w="51"/>
            </w:tcMar>
          </w:tcPr>
          <w:p w14:paraId="3E380000">
            <w:pPr>
              <w:rPr>
                <w:sz w:val="20"/>
              </w:rPr>
            </w:pPr>
            <w:r>
              <w:rPr>
                <w:sz w:val="20"/>
              </w:rPr>
              <w:t>01 1 02 R3030</w:t>
            </w:r>
          </w:p>
        </w:tc>
        <w:tc>
          <w:tcPr>
            <w:tcW w:type="dxa" w:w="709"/>
            <w:shd w:fill="auto" w:val="clear"/>
            <w:tcMar>
              <w:left w:type="dxa" w:w="51"/>
              <w:right w:type="dxa" w:w="51"/>
            </w:tcMar>
          </w:tcPr>
          <w:p w14:paraId="3F380000">
            <w:pPr>
              <w:ind/>
              <w:jc w:val="right"/>
              <w:rPr>
                <w:sz w:val="20"/>
              </w:rPr>
            </w:pPr>
            <w:r>
              <w:rPr>
                <w:sz w:val="20"/>
              </w:rPr>
              <w:t>610</w:t>
            </w:r>
          </w:p>
        </w:tc>
        <w:tc>
          <w:tcPr>
            <w:tcW w:type="dxa" w:w="1418"/>
            <w:shd w:fill="auto" w:val="clear"/>
            <w:tcMar>
              <w:left w:type="dxa" w:w="51"/>
              <w:right w:type="dxa" w:w="51"/>
            </w:tcMar>
          </w:tcPr>
          <w:p w14:paraId="40380000">
            <w:pPr>
              <w:ind/>
              <w:jc w:val="right"/>
              <w:rPr>
                <w:sz w:val="20"/>
              </w:rPr>
            </w:pPr>
            <w:r>
              <w:rPr>
                <w:sz w:val="20"/>
              </w:rPr>
              <w:t>142 680,95</w:t>
            </w:r>
          </w:p>
        </w:tc>
      </w:tr>
      <w:tr>
        <w:trPr>
          <w:trHeight w:hRule="atLeast" w:val="20"/>
        </w:trPr>
        <w:tc>
          <w:tcPr>
            <w:tcW w:type="dxa" w:w="6187"/>
            <w:shd w:fill="auto" w:val="clear"/>
            <w:tcMar>
              <w:left w:type="dxa" w:w="51"/>
              <w:right w:type="dxa" w:w="51"/>
            </w:tcMar>
          </w:tcPr>
          <w:p w14:paraId="41380000">
            <w:pPr>
              <w:rPr>
                <w:sz w:val="20"/>
              </w:rPr>
            </w:pPr>
            <w:r>
              <w:rPr>
                <w:sz w:val="20"/>
              </w:rPr>
              <w:t>Субсидии автономным учреждениям</w:t>
            </w:r>
          </w:p>
        </w:tc>
        <w:tc>
          <w:tcPr>
            <w:tcW w:type="dxa" w:w="1326"/>
            <w:shd w:fill="auto" w:val="clear"/>
            <w:tcMar>
              <w:left w:type="dxa" w:w="51"/>
              <w:right w:type="dxa" w:w="51"/>
            </w:tcMar>
          </w:tcPr>
          <w:p w14:paraId="42380000">
            <w:pPr>
              <w:rPr>
                <w:sz w:val="20"/>
              </w:rPr>
            </w:pPr>
            <w:r>
              <w:rPr>
                <w:sz w:val="20"/>
              </w:rPr>
              <w:t>01 1 02 R3030</w:t>
            </w:r>
          </w:p>
        </w:tc>
        <w:tc>
          <w:tcPr>
            <w:tcW w:type="dxa" w:w="709"/>
            <w:shd w:fill="auto" w:val="clear"/>
            <w:tcMar>
              <w:left w:type="dxa" w:w="51"/>
              <w:right w:type="dxa" w:w="51"/>
            </w:tcMar>
          </w:tcPr>
          <w:p w14:paraId="43380000">
            <w:pPr>
              <w:ind/>
              <w:jc w:val="right"/>
              <w:rPr>
                <w:sz w:val="20"/>
              </w:rPr>
            </w:pPr>
            <w:r>
              <w:rPr>
                <w:sz w:val="20"/>
              </w:rPr>
              <w:t>620</w:t>
            </w:r>
          </w:p>
        </w:tc>
        <w:tc>
          <w:tcPr>
            <w:tcW w:type="dxa" w:w="1418"/>
            <w:shd w:fill="auto" w:val="clear"/>
            <w:tcMar>
              <w:left w:type="dxa" w:w="51"/>
              <w:right w:type="dxa" w:w="51"/>
            </w:tcMar>
          </w:tcPr>
          <w:p w14:paraId="44380000">
            <w:pPr>
              <w:ind/>
              <w:jc w:val="right"/>
              <w:rPr>
                <w:sz w:val="20"/>
              </w:rPr>
            </w:pPr>
            <w:r>
              <w:rPr>
                <w:sz w:val="20"/>
              </w:rPr>
              <w:t>11 996,65</w:t>
            </w:r>
          </w:p>
        </w:tc>
      </w:tr>
      <w:tr>
        <w:trPr>
          <w:trHeight w:hRule="atLeast" w:val="20"/>
        </w:trPr>
        <w:tc>
          <w:tcPr>
            <w:tcW w:type="dxa" w:w="6187"/>
            <w:shd w:fill="auto" w:val="clear"/>
            <w:tcMar>
              <w:left w:type="dxa" w:w="51"/>
              <w:right w:type="dxa" w:w="51"/>
            </w:tcMar>
          </w:tcPr>
          <w:p w14:paraId="45380000">
            <w:pPr>
              <w:rPr>
                <w:sz w:val="20"/>
              </w:rPr>
            </w:pPr>
            <w:r>
              <w:rPr>
                <w:sz w:val="20"/>
              </w:rPr>
              <w:t>Cоздание и обеспечение функционирования цифровых лабораторий "Точка роста" в общеобразовательных организациях</w:t>
            </w:r>
          </w:p>
        </w:tc>
        <w:tc>
          <w:tcPr>
            <w:tcW w:type="dxa" w:w="1326"/>
            <w:shd w:fill="auto" w:val="clear"/>
            <w:tcMar>
              <w:left w:type="dxa" w:w="51"/>
              <w:right w:type="dxa" w:w="51"/>
            </w:tcMar>
          </w:tcPr>
          <w:p w14:paraId="46380000">
            <w:pPr>
              <w:rPr>
                <w:sz w:val="20"/>
              </w:rPr>
            </w:pPr>
            <w:r>
              <w:rPr>
                <w:sz w:val="20"/>
              </w:rPr>
              <w:t>01 1 02 S9350</w:t>
            </w:r>
          </w:p>
        </w:tc>
        <w:tc>
          <w:tcPr>
            <w:tcW w:type="dxa" w:w="709"/>
            <w:shd w:fill="auto" w:val="clear"/>
            <w:tcMar>
              <w:left w:type="dxa" w:w="51"/>
              <w:right w:type="dxa" w:w="51"/>
            </w:tcMar>
          </w:tcPr>
          <w:p w14:paraId="47380000">
            <w:pPr>
              <w:ind/>
              <w:jc w:val="right"/>
              <w:rPr>
                <w:sz w:val="20"/>
              </w:rPr>
            </w:pPr>
            <w:r>
              <w:rPr>
                <w:sz w:val="20"/>
              </w:rPr>
              <w:t>000</w:t>
            </w:r>
          </w:p>
        </w:tc>
        <w:tc>
          <w:tcPr>
            <w:tcW w:type="dxa" w:w="1418"/>
            <w:shd w:fill="auto" w:val="clear"/>
            <w:tcMar>
              <w:left w:type="dxa" w:w="51"/>
              <w:right w:type="dxa" w:w="51"/>
            </w:tcMar>
          </w:tcPr>
          <w:p w14:paraId="48380000">
            <w:pPr>
              <w:ind/>
              <w:jc w:val="right"/>
              <w:rPr>
                <w:sz w:val="20"/>
              </w:rPr>
            </w:pPr>
            <w:r>
              <w:rPr>
                <w:sz w:val="20"/>
              </w:rPr>
              <w:t>2 937,90</w:t>
            </w:r>
          </w:p>
        </w:tc>
      </w:tr>
      <w:tr>
        <w:trPr>
          <w:trHeight w:hRule="atLeast" w:val="20"/>
        </w:trPr>
        <w:tc>
          <w:tcPr>
            <w:tcW w:type="dxa" w:w="6187"/>
            <w:shd w:fill="auto" w:val="clear"/>
            <w:tcMar>
              <w:left w:type="dxa" w:w="51"/>
              <w:right w:type="dxa" w:w="51"/>
            </w:tcMar>
          </w:tcPr>
          <w:p w14:paraId="49380000">
            <w:pPr>
              <w:rPr>
                <w:sz w:val="20"/>
              </w:rPr>
            </w:pPr>
            <w:r>
              <w:rPr>
                <w:sz w:val="20"/>
              </w:rPr>
              <w:t>Субсидии бюджетным учреждениям</w:t>
            </w:r>
          </w:p>
        </w:tc>
        <w:tc>
          <w:tcPr>
            <w:tcW w:type="dxa" w:w="1326"/>
            <w:shd w:fill="auto" w:val="clear"/>
            <w:tcMar>
              <w:left w:type="dxa" w:w="51"/>
              <w:right w:type="dxa" w:w="51"/>
            </w:tcMar>
          </w:tcPr>
          <w:p w14:paraId="4A380000">
            <w:pPr>
              <w:rPr>
                <w:sz w:val="20"/>
              </w:rPr>
            </w:pPr>
            <w:r>
              <w:rPr>
                <w:sz w:val="20"/>
              </w:rPr>
              <w:t>01 1 02 S9350</w:t>
            </w:r>
          </w:p>
        </w:tc>
        <w:tc>
          <w:tcPr>
            <w:tcW w:type="dxa" w:w="709"/>
            <w:shd w:fill="auto" w:val="clear"/>
            <w:tcMar>
              <w:left w:type="dxa" w:w="51"/>
              <w:right w:type="dxa" w:w="51"/>
            </w:tcMar>
          </w:tcPr>
          <w:p w14:paraId="4B380000">
            <w:pPr>
              <w:ind/>
              <w:jc w:val="right"/>
              <w:rPr>
                <w:sz w:val="20"/>
              </w:rPr>
            </w:pPr>
            <w:r>
              <w:rPr>
                <w:sz w:val="20"/>
              </w:rPr>
              <w:t>610</w:t>
            </w:r>
          </w:p>
        </w:tc>
        <w:tc>
          <w:tcPr>
            <w:tcW w:type="dxa" w:w="1418"/>
            <w:shd w:fill="auto" w:val="clear"/>
            <w:tcMar>
              <w:left w:type="dxa" w:w="51"/>
              <w:right w:type="dxa" w:w="51"/>
            </w:tcMar>
          </w:tcPr>
          <w:p w14:paraId="4C380000">
            <w:pPr>
              <w:ind/>
              <w:jc w:val="right"/>
              <w:rPr>
                <w:sz w:val="20"/>
              </w:rPr>
            </w:pPr>
            <w:r>
              <w:rPr>
                <w:sz w:val="20"/>
              </w:rPr>
              <w:t>2 937,90</w:t>
            </w:r>
          </w:p>
        </w:tc>
      </w:tr>
      <w:tr>
        <w:trPr>
          <w:trHeight w:hRule="atLeast" w:val="20"/>
        </w:trPr>
        <w:tc>
          <w:tcPr>
            <w:tcW w:type="dxa" w:w="6187"/>
            <w:shd w:fill="auto" w:val="clear"/>
            <w:tcMar>
              <w:left w:type="dxa" w:w="51"/>
              <w:right w:type="dxa" w:w="51"/>
            </w:tcMar>
          </w:tcPr>
          <w:p w14:paraId="4D38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326"/>
            <w:shd w:fill="auto" w:val="clear"/>
            <w:tcMar>
              <w:left w:type="dxa" w:w="51"/>
              <w:right w:type="dxa" w:w="51"/>
            </w:tcMar>
          </w:tcPr>
          <w:p w14:paraId="4E380000">
            <w:pPr>
              <w:rPr>
                <w:sz w:val="20"/>
              </w:rPr>
            </w:pPr>
            <w:r>
              <w:rPr>
                <w:sz w:val="20"/>
              </w:rPr>
              <w:t>01 1 03 00000</w:t>
            </w:r>
          </w:p>
        </w:tc>
        <w:tc>
          <w:tcPr>
            <w:tcW w:type="dxa" w:w="709"/>
            <w:shd w:fill="auto" w:val="clear"/>
            <w:tcMar>
              <w:left w:type="dxa" w:w="51"/>
              <w:right w:type="dxa" w:w="51"/>
            </w:tcMar>
          </w:tcPr>
          <w:p w14:paraId="4F380000">
            <w:pPr>
              <w:ind/>
              <w:jc w:val="right"/>
              <w:rPr>
                <w:sz w:val="20"/>
              </w:rPr>
            </w:pPr>
            <w:r>
              <w:rPr>
                <w:sz w:val="20"/>
              </w:rPr>
              <w:t>000</w:t>
            </w:r>
          </w:p>
        </w:tc>
        <w:tc>
          <w:tcPr>
            <w:tcW w:type="dxa" w:w="1418"/>
            <w:shd w:fill="auto" w:val="clear"/>
            <w:tcMar>
              <w:left w:type="dxa" w:w="51"/>
              <w:right w:type="dxa" w:w="51"/>
            </w:tcMar>
          </w:tcPr>
          <w:p w14:paraId="50380000">
            <w:pPr>
              <w:ind/>
              <w:jc w:val="right"/>
              <w:rPr>
                <w:sz w:val="20"/>
              </w:rPr>
            </w:pPr>
            <w:r>
              <w:rPr>
                <w:sz w:val="20"/>
              </w:rPr>
              <w:t>271 431,90</w:t>
            </w:r>
          </w:p>
        </w:tc>
      </w:tr>
      <w:tr>
        <w:trPr>
          <w:trHeight w:hRule="atLeast" w:val="20"/>
        </w:trPr>
        <w:tc>
          <w:tcPr>
            <w:tcW w:type="dxa" w:w="6187"/>
            <w:shd w:fill="auto" w:val="clear"/>
            <w:tcMar>
              <w:left w:type="dxa" w:w="51"/>
              <w:right w:type="dxa" w:w="51"/>
            </w:tcMar>
          </w:tcPr>
          <w:p w14:paraId="5138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52380000">
            <w:pPr>
              <w:rPr>
                <w:sz w:val="20"/>
              </w:rPr>
            </w:pPr>
            <w:r>
              <w:rPr>
                <w:sz w:val="20"/>
              </w:rPr>
              <w:t>01 1 03 11010</w:t>
            </w:r>
          </w:p>
        </w:tc>
        <w:tc>
          <w:tcPr>
            <w:tcW w:type="dxa" w:w="709"/>
            <w:shd w:fill="auto" w:val="clear"/>
            <w:tcMar>
              <w:left w:type="dxa" w:w="51"/>
              <w:right w:type="dxa" w:w="51"/>
            </w:tcMar>
          </w:tcPr>
          <w:p w14:paraId="53380000">
            <w:pPr>
              <w:ind/>
              <w:jc w:val="right"/>
              <w:rPr>
                <w:sz w:val="20"/>
              </w:rPr>
            </w:pPr>
            <w:r>
              <w:rPr>
                <w:sz w:val="20"/>
              </w:rPr>
              <w:t>000</w:t>
            </w:r>
          </w:p>
        </w:tc>
        <w:tc>
          <w:tcPr>
            <w:tcW w:type="dxa" w:w="1418"/>
            <w:shd w:fill="auto" w:val="clear"/>
            <w:tcMar>
              <w:left w:type="dxa" w:w="51"/>
              <w:right w:type="dxa" w:w="51"/>
            </w:tcMar>
          </w:tcPr>
          <w:p w14:paraId="54380000">
            <w:pPr>
              <w:ind/>
              <w:jc w:val="right"/>
              <w:rPr>
                <w:sz w:val="20"/>
              </w:rPr>
            </w:pPr>
            <w:r>
              <w:rPr>
                <w:sz w:val="20"/>
              </w:rPr>
              <w:t>258 549,77</w:t>
            </w:r>
          </w:p>
        </w:tc>
      </w:tr>
      <w:tr>
        <w:trPr>
          <w:trHeight w:hRule="atLeast" w:val="20"/>
        </w:trPr>
        <w:tc>
          <w:tcPr>
            <w:tcW w:type="dxa" w:w="6187"/>
            <w:shd w:fill="auto" w:val="clear"/>
            <w:tcMar>
              <w:left w:type="dxa" w:w="51"/>
              <w:right w:type="dxa" w:w="51"/>
            </w:tcMar>
          </w:tcPr>
          <w:p w14:paraId="55380000">
            <w:pPr>
              <w:rPr>
                <w:sz w:val="20"/>
              </w:rPr>
            </w:pPr>
            <w:r>
              <w:rPr>
                <w:sz w:val="20"/>
              </w:rPr>
              <w:t>Субсидии бюджетным учреждениям</w:t>
            </w:r>
          </w:p>
        </w:tc>
        <w:tc>
          <w:tcPr>
            <w:tcW w:type="dxa" w:w="1326"/>
            <w:shd w:fill="auto" w:val="clear"/>
            <w:tcMar>
              <w:left w:type="dxa" w:w="51"/>
              <w:right w:type="dxa" w:w="51"/>
            </w:tcMar>
          </w:tcPr>
          <w:p w14:paraId="56380000">
            <w:pPr>
              <w:rPr>
                <w:sz w:val="20"/>
              </w:rPr>
            </w:pPr>
            <w:r>
              <w:rPr>
                <w:sz w:val="20"/>
              </w:rPr>
              <w:t>01 1 03 11010</w:t>
            </w:r>
          </w:p>
        </w:tc>
        <w:tc>
          <w:tcPr>
            <w:tcW w:type="dxa" w:w="709"/>
            <w:shd w:fill="auto" w:val="clear"/>
            <w:tcMar>
              <w:left w:type="dxa" w:w="51"/>
              <w:right w:type="dxa" w:w="51"/>
            </w:tcMar>
          </w:tcPr>
          <w:p w14:paraId="57380000">
            <w:pPr>
              <w:ind/>
              <w:jc w:val="right"/>
              <w:rPr>
                <w:sz w:val="20"/>
              </w:rPr>
            </w:pPr>
            <w:r>
              <w:rPr>
                <w:sz w:val="20"/>
              </w:rPr>
              <w:t>610</w:t>
            </w:r>
          </w:p>
        </w:tc>
        <w:tc>
          <w:tcPr>
            <w:tcW w:type="dxa" w:w="1418"/>
            <w:shd w:fill="auto" w:val="clear"/>
            <w:tcMar>
              <w:left w:type="dxa" w:w="51"/>
              <w:right w:type="dxa" w:w="51"/>
            </w:tcMar>
          </w:tcPr>
          <w:p w14:paraId="58380000">
            <w:pPr>
              <w:ind/>
              <w:jc w:val="right"/>
              <w:rPr>
                <w:sz w:val="20"/>
              </w:rPr>
            </w:pPr>
            <w:r>
              <w:rPr>
                <w:sz w:val="20"/>
              </w:rPr>
              <w:t>105 313,90</w:t>
            </w:r>
          </w:p>
        </w:tc>
      </w:tr>
      <w:tr>
        <w:trPr>
          <w:trHeight w:hRule="atLeast" w:val="20"/>
        </w:trPr>
        <w:tc>
          <w:tcPr>
            <w:tcW w:type="dxa" w:w="6187"/>
            <w:shd w:fill="auto" w:val="clear"/>
            <w:tcMar>
              <w:left w:type="dxa" w:w="51"/>
              <w:right w:type="dxa" w:w="51"/>
            </w:tcMar>
          </w:tcPr>
          <w:p w14:paraId="59380000">
            <w:pPr>
              <w:rPr>
                <w:sz w:val="20"/>
              </w:rPr>
            </w:pPr>
            <w:r>
              <w:rPr>
                <w:sz w:val="20"/>
              </w:rPr>
              <w:t>Субсидии автономным учреждениям</w:t>
            </w:r>
          </w:p>
        </w:tc>
        <w:tc>
          <w:tcPr>
            <w:tcW w:type="dxa" w:w="1326"/>
            <w:shd w:fill="auto" w:val="clear"/>
            <w:tcMar>
              <w:left w:type="dxa" w:w="51"/>
              <w:right w:type="dxa" w:w="51"/>
            </w:tcMar>
          </w:tcPr>
          <w:p w14:paraId="5A380000">
            <w:pPr>
              <w:rPr>
                <w:sz w:val="20"/>
              </w:rPr>
            </w:pPr>
            <w:r>
              <w:rPr>
                <w:sz w:val="20"/>
              </w:rPr>
              <w:t>01 1 03 11010</w:t>
            </w:r>
          </w:p>
        </w:tc>
        <w:tc>
          <w:tcPr>
            <w:tcW w:type="dxa" w:w="709"/>
            <w:shd w:fill="auto" w:val="clear"/>
            <w:tcMar>
              <w:left w:type="dxa" w:w="51"/>
              <w:right w:type="dxa" w:w="51"/>
            </w:tcMar>
          </w:tcPr>
          <w:p w14:paraId="5B380000">
            <w:pPr>
              <w:ind/>
              <w:jc w:val="right"/>
              <w:rPr>
                <w:sz w:val="20"/>
              </w:rPr>
            </w:pPr>
            <w:r>
              <w:rPr>
                <w:sz w:val="20"/>
              </w:rPr>
              <w:t>620</w:t>
            </w:r>
          </w:p>
        </w:tc>
        <w:tc>
          <w:tcPr>
            <w:tcW w:type="dxa" w:w="1418"/>
            <w:shd w:fill="auto" w:val="clear"/>
            <w:tcMar>
              <w:left w:type="dxa" w:w="51"/>
              <w:right w:type="dxa" w:w="51"/>
            </w:tcMar>
          </w:tcPr>
          <w:p w14:paraId="5C380000">
            <w:pPr>
              <w:ind/>
              <w:jc w:val="right"/>
              <w:rPr>
                <w:sz w:val="20"/>
              </w:rPr>
            </w:pPr>
            <w:r>
              <w:rPr>
                <w:sz w:val="20"/>
              </w:rPr>
              <w:t>153 235,87</w:t>
            </w:r>
          </w:p>
        </w:tc>
      </w:tr>
      <w:tr>
        <w:trPr>
          <w:trHeight w:hRule="atLeast" w:val="20"/>
        </w:trPr>
        <w:tc>
          <w:tcPr>
            <w:tcW w:type="dxa" w:w="6187"/>
            <w:shd w:fill="auto" w:val="clear"/>
            <w:tcMar>
              <w:left w:type="dxa" w:w="51"/>
              <w:right w:type="dxa" w:w="51"/>
            </w:tcMar>
          </w:tcPr>
          <w:p w14:paraId="5D380000">
            <w:pPr>
              <w:rPr>
                <w:sz w:val="20"/>
              </w:rPr>
            </w:pPr>
            <w:r>
              <w:rPr>
                <w:sz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Pr>
                <w:sz w:val="20"/>
              </w:rPr>
              <w:t xml:space="preserve">                       </w:t>
            </w:r>
            <w:r>
              <w:rPr>
                <w:sz w:val="20"/>
              </w:rPr>
              <w:t xml:space="preserve">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w:t>
            </w:r>
            <w:r>
              <w:rPr>
                <w:sz w:val="20"/>
              </w:rPr>
              <w:t xml:space="preserve">               </w:t>
            </w:r>
            <w:r>
              <w:rPr>
                <w:sz w:val="20"/>
              </w:rPr>
              <w:t>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type="dxa" w:w="1326"/>
            <w:shd w:fill="auto" w:val="clear"/>
            <w:tcMar>
              <w:left w:type="dxa" w:w="51"/>
              <w:right w:type="dxa" w:w="51"/>
            </w:tcMar>
          </w:tcPr>
          <w:p w14:paraId="5E380000">
            <w:pPr>
              <w:rPr>
                <w:sz w:val="20"/>
              </w:rPr>
            </w:pPr>
            <w:r>
              <w:rPr>
                <w:sz w:val="20"/>
              </w:rPr>
              <w:t>01 1 03 76130</w:t>
            </w:r>
          </w:p>
        </w:tc>
        <w:tc>
          <w:tcPr>
            <w:tcW w:type="dxa" w:w="709"/>
            <w:shd w:fill="auto" w:val="clear"/>
            <w:tcMar>
              <w:left w:type="dxa" w:w="51"/>
              <w:right w:type="dxa" w:w="51"/>
            </w:tcMar>
          </w:tcPr>
          <w:p w14:paraId="5F380000">
            <w:pPr>
              <w:ind/>
              <w:jc w:val="right"/>
              <w:rPr>
                <w:sz w:val="20"/>
              </w:rPr>
            </w:pPr>
            <w:r>
              <w:rPr>
                <w:sz w:val="20"/>
              </w:rPr>
              <w:t>000</w:t>
            </w:r>
          </w:p>
        </w:tc>
        <w:tc>
          <w:tcPr>
            <w:tcW w:type="dxa" w:w="1418"/>
            <w:shd w:fill="auto" w:val="clear"/>
            <w:tcMar>
              <w:left w:type="dxa" w:w="51"/>
              <w:right w:type="dxa" w:w="51"/>
            </w:tcMar>
          </w:tcPr>
          <w:p w14:paraId="60380000">
            <w:pPr>
              <w:ind/>
              <w:jc w:val="right"/>
              <w:rPr>
                <w:sz w:val="20"/>
              </w:rPr>
            </w:pPr>
            <w:r>
              <w:rPr>
                <w:sz w:val="20"/>
              </w:rPr>
              <w:t>12 485,30</w:t>
            </w:r>
          </w:p>
        </w:tc>
      </w:tr>
      <w:tr>
        <w:trPr>
          <w:trHeight w:hRule="atLeast" w:val="20"/>
        </w:trPr>
        <w:tc>
          <w:tcPr>
            <w:tcW w:type="dxa" w:w="6187"/>
            <w:shd w:fill="auto" w:val="clear"/>
            <w:tcMar>
              <w:left w:type="dxa" w:w="51"/>
              <w:right w:type="dxa" w:w="51"/>
            </w:tcMar>
          </w:tcPr>
          <w:p w14:paraId="61380000">
            <w:pPr>
              <w:rPr>
                <w:sz w:val="20"/>
              </w:rPr>
            </w:pPr>
            <w:r>
              <w:rPr>
                <w:sz w:val="20"/>
              </w:rPr>
              <w:t>Субсидии бюджетным учреждениям</w:t>
            </w:r>
          </w:p>
        </w:tc>
        <w:tc>
          <w:tcPr>
            <w:tcW w:type="dxa" w:w="1326"/>
            <w:shd w:fill="auto" w:val="clear"/>
            <w:tcMar>
              <w:left w:type="dxa" w:w="51"/>
              <w:right w:type="dxa" w:w="51"/>
            </w:tcMar>
          </w:tcPr>
          <w:p w14:paraId="62380000">
            <w:pPr>
              <w:rPr>
                <w:sz w:val="20"/>
              </w:rPr>
            </w:pPr>
            <w:r>
              <w:rPr>
                <w:sz w:val="20"/>
              </w:rPr>
              <w:t>01 1 03 76130</w:t>
            </w:r>
          </w:p>
        </w:tc>
        <w:tc>
          <w:tcPr>
            <w:tcW w:type="dxa" w:w="709"/>
            <w:shd w:fill="auto" w:val="clear"/>
            <w:tcMar>
              <w:left w:type="dxa" w:w="51"/>
              <w:right w:type="dxa" w:w="51"/>
            </w:tcMar>
          </w:tcPr>
          <w:p w14:paraId="63380000">
            <w:pPr>
              <w:ind/>
              <w:jc w:val="right"/>
              <w:rPr>
                <w:sz w:val="20"/>
              </w:rPr>
            </w:pPr>
            <w:r>
              <w:rPr>
                <w:sz w:val="20"/>
              </w:rPr>
              <w:t>610</w:t>
            </w:r>
          </w:p>
        </w:tc>
        <w:tc>
          <w:tcPr>
            <w:tcW w:type="dxa" w:w="1418"/>
            <w:shd w:fill="auto" w:val="clear"/>
            <w:tcMar>
              <w:left w:type="dxa" w:w="51"/>
              <w:right w:type="dxa" w:w="51"/>
            </w:tcMar>
          </w:tcPr>
          <w:p w14:paraId="64380000">
            <w:pPr>
              <w:ind/>
              <w:jc w:val="right"/>
              <w:rPr>
                <w:sz w:val="20"/>
              </w:rPr>
            </w:pPr>
            <w:r>
              <w:rPr>
                <w:sz w:val="20"/>
              </w:rPr>
              <w:t>1 411,18</w:t>
            </w:r>
          </w:p>
        </w:tc>
      </w:tr>
      <w:tr>
        <w:trPr>
          <w:trHeight w:hRule="atLeast" w:val="20"/>
        </w:trPr>
        <w:tc>
          <w:tcPr>
            <w:tcW w:type="dxa" w:w="6187"/>
            <w:shd w:fill="auto" w:val="clear"/>
            <w:tcMar>
              <w:left w:type="dxa" w:w="51"/>
              <w:right w:type="dxa" w:w="51"/>
            </w:tcMar>
          </w:tcPr>
          <w:p w14:paraId="65380000">
            <w:pPr>
              <w:rPr>
                <w:sz w:val="20"/>
              </w:rPr>
            </w:pPr>
            <w:r>
              <w:rPr>
                <w:sz w:val="20"/>
              </w:rPr>
              <w:t>Субсидии автономным учреждениям</w:t>
            </w:r>
          </w:p>
        </w:tc>
        <w:tc>
          <w:tcPr>
            <w:tcW w:type="dxa" w:w="1326"/>
            <w:shd w:fill="auto" w:val="clear"/>
            <w:tcMar>
              <w:left w:type="dxa" w:w="51"/>
              <w:right w:type="dxa" w:w="51"/>
            </w:tcMar>
          </w:tcPr>
          <w:p w14:paraId="66380000">
            <w:pPr>
              <w:rPr>
                <w:sz w:val="20"/>
              </w:rPr>
            </w:pPr>
            <w:r>
              <w:rPr>
                <w:sz w:val="20"/>
              </w:rPr>
              <w:t>01 1 03 76130</w:t>
            </w:r>
          </w:p>
        </w:tc>
        <w:tc>
          <w:tcPr>
            <w:tcW w:type="dxa" w:w="709"/>
            <w:shd w:fill="auto" w:val="clear"/>
            <w:tcMar>
              <w:left w:type="dxa" w:w="51"/>
              <w:right w:type="dxa" w:w="51"/>
            </w:tcMar>
          </w:tcPr>
          <w:p w14:paraId="67380000">
            <w:pPr>
              <w:ind/>
              <w:jc w:val="right"/>
              <w:rPr>
                <w:sz w:val="20"/>
              </w:rPr>
            </w:pPr>
            <w:r>
              <w:rPr>
                <w:sz w:val="20"/>
              </w:rPr>
              <w:t>620</w:t>
            </w:r>
          </w:p>
        </w:tc>
        <w:tc>
          <w:tcPr>
            <w:tcW w:type="dxa" w:w="1418"/>
            <w:shd w:fill="auto" w:val="clear"/>
            <w:tcMar>
              <w:left w:type="dxa" w:w="51"/>
              <w:right w:type="dxa" w:w="51"/>
            </w:tcMar>
          </w:tcPr>
          <w:p w14:paraId="68380000">
            <w:pPr>
              <w:ind/>
              <w:jc w:val="right"/>
              <w:rPr>
                <w:sz w:val="20"/>
              </w:rPr>
            </w:pPr>
            <w:r>
              <w:rPr>
                <w:sz w:val="20"/>
              </w:rPr>
              <w:t>11 074,12</w:t>
            </w:r>
          </w:p>
        </w:tc>
      </w:tr>
      <w:tr>
        <w:trPr>
          <w:trHeight w:hRule="atLeast" w:val="20"/>
        </w:trPr>
        <w:tc>
          <w:tcPr>
            <w:tcW w:type="dxa" w:w="6187"/>
            <w:shd w:fill="auto" w:val="clear"/>
            <w:tcMar>
              <w:left w:type="dxa" w:w="51"/>
              <w:right w:type="dxa" w:w="51"/>
            </w:tcMar>
          </w:tcPr>
          <w:p w14:paraId="6938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Pr>
                <w:sz w:val="20"/>
              </w:rPr>
              <w:t xml:space="preserve">                       </w:t>
            </w:r>
            <w:r>
              <w:rPr>
                <w:sz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6A380000">
            <w:pPr>
              <w:rPr>
                <w:sz w:val="20"/>
              </w:rPr>
            </w:pPr>
            <w:r>
              <w:rPr>
                <w:sz w:val="20"/>
              </w:rPr>
              <w:t>01 1 03 78930</w:t>
            </w:r>
          </w:p>
        </w:tc>
        <w:tc>
          <w:tcPr>
            <w:tcW w:type="dxa" w:w="709"/>
            <w:shd w:fill="auto" w:val="clear"/>
            <w:tcMar>
              <w:left w:type="dxa" w:w="51"/>
              <w:right w:type="dxa" w:w="51"/>
            </w:tcMar>
          </w:tcPr>
          <w:p w14:paraId="6B380000">
            <w:pPr>
              <w:ind/>
              <w:jc w:val="right"/>
              <w:rPr>
                <w:sz w:val="20"/>
              </w:rPr>
            </w:pPr>
            <w:r>
              <w:rPr>
                <w:sz w:val="20"/>
              </w:rPr>
              <w:t>000</w:t>
            </w:r>
          </w:p>
        </w:tc>
        <w:tc>
          <w:tcPr>
            <w:tcW w:type="dxa" w:w="1418"/>
            <w:shd w:fill="auto" w:val="clear"/>
            <w:tcMar>
              <w:left w:type="dxa" w:w="51"/>
              <w:right w:type="dxa" w:w="51"/>
            </w:tcMar>
          </w:tcPr>
          <w:p w14:paraId="6C380000">
            <w:pPr>
              <w:ind/>
              <w:jc w:val="right"/>
              <w:rPr>
                <w:sz w:val="20"/>
              </w:rPr>
            </w:pPr>
            <w:r>
              <w:rPr>
                <w:sz w:val="20"/>
              </w:rPr>
              <w:t>396,83</w:t>
            </w:r>
          </w:p>
        </w:tc>
      </w:tr>
      <w:tr>
        <w:trPr>
          <w:trHeight w:hRule="atLeast" w:val="20"/>
        </w:trPr>
        <w:tc>
          <w:tcPr>
            <w:tcW w:type="dxa" w:w="6187"/>
            <w:shd w:fill="auto" w:val="clear"/>
            <w:tcMar>
              <w:left w:type="dxa" w:w="51"/>
              <w:right w:type="dxa" w:w="51"/>
            </w:tcMar>
          </w:tcPr>
          <w:p w14:paraId="6D380000">
            <w:pPr>
              <w:rPr>
                <w:sz w:val="20"/>
              </w:rPr>
            </w:pPr>
            <w:r>
              <w:rPr>
                <w:sz w:val="20"/>
              </w:rPr>
              <w:t>Субсидии бюджетным учреждениям</w:t>
            </w:r>
          </w:p>
        </w:tc>
        <w:tc>
          <w:tcPr>
            <w:tcW w:type="dxa" w:w="1326"/>
            <w:shd w:fill="auto" w:val="clear"/>
            <w:tcMar>
              <w:left w:type="dxa" w:w="51"/>
              <w:right w:type="dxa" w:w="51"/>
            </w:tcMar>
          </w:tcPr>
          <w:p w14:paraId="6E380000">
            <w:pPr>
              <w:rPr>
                <w:sz w:val="20"/>
              </w:rPr>
            </w:pPr>
            <w:r>
              <w:rPr>
                <w:sz w:val="20"/>
              </w:rPr>
              <w:t>01 1 03 78930</w:t>
            </w:r>
          </w:p>
        </w:tc>
        <w:tc>
          <w:tcPr>
            <w:tcW w:type="dxa" w:w="709"/>
            <w:shd w:fill="auto" w:val="clear"/>
            <w:tcMar>
              <w:left w:type="dxa" w:w="51"/>
              <w:right w:type="dxa" w:w="51"/>
            </w:tcMar>
          </w:tcPr>
          <w:p w14:paraId="6F380000">
            <w:pPr>
              <w:ind/>
              <w:jc w:val="right"/>
              <w:rPr>
                <w:sz w:val="20"/>
              </w:rPr>
            </w:pPr>
            <w:r>
              <w:rPr>
                <w:sz w:val="20"/>
              </w:rPr>
              <w:t>610</w:t>
            </w:r>
          </w:p>
        </w:tc>
        <w:tc>
          <w:tcPr>
            <w:tcW w:type="dxa" w:w="1418"/>
            <w:shd w:fill="auto" w:val="clear"/>
            <w:tcMar>
              <w:left w:type="dxa" w:w="51"/>
              <w:right w:type="dxa" w:w="51"/>
            </w:tcMar>
          </w:tcPr>
          <w:p w14:paraId="70380000">
            <w:pPr>
              <w:ind/>
              <w:jc w:val="right"/>
              <w:rPr>
                <w:sz w:val="20"/>
              </w:rPr>
            </w:pPr>
            <w:r>
              <w:rPr>
                <w:sz w:val="20"/>
              </w:rPr>
              <w:t>160,68</w:t>
            </w:r>
          </w:p>
        </w:tc>
      </w:tr>
      <w:tr>
        <w:trPr>
          <w:trHeight w:hRule="atLeast" w:val="20"/>
        </w:trPr>
        <w:tc>
          <w:tcPr>
            <w:tcW w:type="dxa" w:w="6187"/>
            <w:shd w:fill="auto" w:val="clear"/>
            <w:tcMar>
              <w:left w:type="dxa" w:w="51"/>
              <w:right w:type="dxa" w:w="51"/>
            </w:tcMar>
          </w:tcPr>
          <w:p w14:paraId="71380000">
            <w:pPr>
              <w:rPr>
                <w:sz w:val="20"/>
              </w:rPr>
            </w:pPr>
            <w:r>
              <w:rPr>
                <w:sz w:val="20"/>
              </w:rPr>
              <w:t>Субсидии автономным учреждениям</w:t>
            </w:r>
          </w:p>
        </w:tc>
        <w:tc>
          <w:tcPr>
            <w:tcW w:type="dxa" w:w="1326"/>
            <w:shd w:fill="auto" w:val="clear"/>
            <w:tcMar>
              <w:left w:type="dxa" w:w="51"/>
              <w:right w:type="dxa" w:w="51"/>
            </w:tcMar>
          </w:tcPr>
          <w:p w14:paraId="72380000">
            <w:pPr>
              <w:rPr>
                <w:sz w:val="20"/>
              </w:rPr>
            </w:pPr>
            <w:r>
              <w:rPr>
                <w:sz w:val="20"/>
              </w:rPr>
              <w:t>01 1 03 78930</w:t>
            </w:r>
          </w:p>
        </w:tc>
        <w:tc>
          <w:tcPr>
            <w:tcW w:type="dxa" w:w="709"/>
            <w:shd w:fill="auto" w:val="clear"/>
            <w:tcMar>
              <w:left w:type="dxa" w:w="51"/>
              <w:right w:type="dxa" w:w="51"/>
            </w:tcMar>
          </w:tcPr>
          <w:p w14:paraId="73380000">
            <w:pPr>
              <w:ind/>
              <w:jc w:val="right"/>
              <w:rPr>
                <w:sz w:val="20"/>
              </w:rPr>
            </w:pPr>
            <w:r>
              <w:rPr>
                <w:sz w:val="20"/>
              </w:rPr>
              <w:t>620</w:t>
            </w:r>
          </w:p>
        </w:tc>
        <w:tc>
          <w:tcPr>
            <w:tcW w:type="dxa" w:w="1418"/>
            <w:shd w:fill="auto" w:val="clear"/>
            <w:tcMar>
              <w:left w:type="dxa" w:w="51"/>
              <w:right w:type="dxa" w:w="51"/>
            </w:tcMar>
          </w:tcPr>
          <w:p w14:paraId="74380000">
            <w:pPr>
              <w:ind/>
              <w:jc w:val="right"/>
              <w:rPr>
                <w:sz w:val="20"/>
              </w:rPr>
            </w:pPr>
            <w:r>
              <w:rPr>
                <w:sz w:val="20"/>
              </w:rPr>
              <w:t>236,15</w:t>
            </w:r>
          </w:p>
        </w:tc>
      </w:tr>
      <w:tr>
        <w:trPr>
          <w:trHeight w:hRule="atLeast" w:val="20"/>
        </w:trPr>
        <w:tc>
          <w:tcPr>
            <w:tcW w:type="dxa" w:w="6187"/>
            <w:shd w:fill="auto" w:val="clear"/>
            <w:tcMar>
              <w:left w:type="dxa" w:w="51"/>
              <w:right w:type="dxa" w:w="51"/>
            </w:tcMar>
          </w:tcPr>
          <w:p w14:paraId="75380000">
            <w:pPr>
              <w:rPr>
                <w:sz w:val="20"/>
              </w:rPr>
            </w:pPr>
            <w:r>
              <w:rPr>
                <w:sz w:val="20"/>
              </w:rPr>
              <w:t>Основное мероприятие «Организация и обеспечение отдыха и оздоровления детей»</w:t>
            </w:r>
          </w:p>
        </w:tc>
        <w:tc>
          <w:tcPr>
            <w:tcW w:type="dxa" w:w="1326"/>
            <w:shd w:fill="auto" w:val="clear"/>
            <w:tcMar>
              <w:left w:type="dxa" w:w="51"/>
              <w:right w:type="dxa" w:w="51"/>
            </w:tcMar>
          </w:tcPr>
          <w:p w14:paraId="76380000">
            <w:pPr>
              <w:rPr>
                <w:sz w:val="20"/>
              </w:rPr>
            </w:pPr>
            <w:r>
              <w:rPr>
                <w:sz w:val="20"/>
              </w:rPr>
              <w:t>01 1 04 00000</w:t>
            </w:r>
          </w:p>
        </w:tc>
        <w:tc>
          <w:tcPr>
            <w:tcW w:type="dxa" w:w="709"/>
            <w:shd w:fill="auto" w:val="clear"/>
            <w:tcMar>
              <w:left w:type="dxa" w:w="51"/>
              <w:right w:type="dxa" w:w="51"/>
            </w:tcMar>
          </w:tcPr>
          <w:p w14:paraId="77380000">
            <w:pPr>
              <w:ind/>
              <w:jc w:val="right"/>
              <w:rPr>
                <w:sz w:val="20"/>
              </w:rPr>
            </w:pPr>
            <w:r>
              <w:rPr>
                <w:sz w:val="20"/>
              </w:rPr>
              <w:t>000</w:t>
            </w:r>
          </w:p>
        </w:tc>
        <w:tc>
          <w:tcPr>
            <w:tcW w:type="dxa" w:w="1418"/>
            <w:shd w:fill="auto" w:val="clear"/>
            <w:tcMar>
              <w:left w:type="dxa" w:w="51"/>
              <w:right w:type="dxa" w:w="51"/>
            </w:tcMar>
          </w:tcPr>
          <w:p w14:paraId="78380000">
            <w:pPr>
              <w:ind/>
              <w:jc w:val="right"/>
              <w:rPr>
                <w:sz w:val="20"/>
              </w:rPr>
            </w:pPr>
            <w:r>
              <w:rPr>
                <w:sz w:val="20"/>
              </w:rPr>
              <w:t>31 381,26</w:t>
            </w:r>
          </w:p>
        </w:tc>
      </w:tr>
      <w:tr>
        <w:trPr>
          <w:trHeight w:hRule="atLeast" w:val="20"/>
        </w:trPr>
        <w:tc>
          <w:tcPr>
            <w:tcW w:type="dxa" w:w="6187"/>
            <w:shd w:fill="auto" w:val="clear"/>
            <w:tcMar>
              <w:left w:type="dxa" w:w="51"/>
              <w:right w:type="dxa" w:w="51"/>
            </w:tcMar>
          </w:tcPr>
          <w:p w14:paraId="79380000">
            <w:pPr>
              <w:rPr>
                <w:sz w:val="20"/>
              </w:rPr>
            </w:pPr>
            <w:r>
              <w:rPr>
                <w:sz w:val="20"/>
              </w:rPr>
              <w:t>Расходы на организацию отдыха детей в каникулярное время</w:t>
            </w:r>
          </w:p>
        </w:tc>
        <w:tc>
          <w:tcPr>
            <w:tcW w:type="dxa" w:w="1326"/>
            <w:shd w:fill="auto" w:val="clear"/>
            <w:tcMar>
              <w:left w:type="dxa" w:w="51"/>
              <w:right w:type="dxa" w:w="51"/>
            </w:tcMar>
          </w:tcPr>
          <w:p w14:paraId="7A380000">
            <w:pPr>
              <w:rPr>
                <w:sz w:val="20"/>
              </w:rPr>
            </w:pPr>
            <w:r>
              <w:rPr>
                <w:sz w:val="20"/>
              </w:rPr>
              <w:t>01 1 04 21790</w:t>
            </w:r>
          </w:p>
        </w:tc>
        <w:tc>
          <w:tcPr>
            <w:tcW w:type="dxa" w:w="709"/>
            <w:shd w:fill="auto" w:val="clear"/>
            <w:tcMar>
              <w:left w:type="dxa" w:w="51"/>
              <w:right w:type="dxa" w:w="51"/>
            </w:tcMar>
          </w:tcPr>
          <w:p w14:paraId="7B380000">
            <w:pPr>
              <w:ind/>
              <w:jc w:val="right"/>
              <w:rPr>
                <w:sz w:val="20"/>
              </w:rPr>
            </w:pPr>
            <w:r>
              <w:rPr>
                <w:sz w:val="20"/>
              </w:rPr>
              <w:t>000</w:t>
            </w:r>
          </w:p>
        </w:tc>
        <w:tc>
          <w:tcPr>
            <w:tcW w:type="dxa" w:w="1418"/>
            <w:shd w:fill="auto" w:val="clear"/>
            <w:tcMar>
              <w:left w:type="dxa" w:w="51"/>
              <w:right w:type="dxa" w:w="51"/>
            </w:tcMar>
          </w:tcPr>
          <w:p w14:paraId="7C380000">
            <w:pPr>
              <w:ind/>
              <w:jc w:val="right"/>
              <w:rPr>
                <w:sz w:val="20"/>
              </w:rPr>
            </w:pPr>
            <w:r>
              <w:rPr>
                <w:sz w:val="20"/>
              </w:rPr>
              <w:t>5 144,14</w:t>
            </w:r>
          </w:p>
        </w:tc>
      </w:tr>
      <w:tr>
        <w:trPr>
          <w:trHeight w:hRule="atLeast" w:val="20"/>
        </w:trPr>
        <w:tc>
          <w:tcPr>
            <w:tcW w:type="dxa" w:w="6187"/>
            <w:shd w:fill="auto" w:val="clear"/>
            <w:tcMar>
              <w:left w:type="dxa" w:w="51"/>
              <w:right w:type="dxa" w:w="51"/>
            </w:tcMar>
          </w:tcPr>
          <w:p w14:paraId="7D380000">
            <w:pPr>
              <w:rPr>
                <w:sz w:val="20"/>
              </w:rPr>
            </w:pPr>
            <w:r>
              <w:rPr>
                <w:sz w:val="20"/>
              </w:rPr>
              <w:t>Субсидии бюджетным учреждениям</w:t>
            </w:r>
          </w:p>
        </w:tc>
        <w:tc>
          <w:tcPr>
            <w:tcW w:type="dxa" w:w="1326"/>
            <w:shd w:fill="auto" w:val="clear"/>
            <w:tcMar>
              <w:left w:type="dxa" w:w="51"/>
              <w:right w:type="dxa" w:w="51"/>
            </w:tcMar>
          </w:tcPr>
          <w:p w14:paraId="7E380000">
            <w:pPr>
              <w:rPr>
                <w:sz w:val="20"/>
              </w:rPr>
            </w:pPr>
            <w:r>
              <w:rPr>
                <w:sz w:val="20"/>
              </w:rPr>
              <w:t>01 1 04 21790</w:t>
            </w:r>
          </w:p>
        </w:tc>
        <w:tc>
          <w:tcPr>
            <w:tcW w:type="dxa" w:w="709"/>
            <w:shd w:fill="auto" w:val="clear"/>
            <w:tcMar>
              <w:left w:type="dxa" w:w="51"/>
              <w:right w:type="dxa" w:w="51"/>
            </w:tcMar>
          </w:tcPr>
          <w:p w14:paraId="7F380000">
            <w:pPr>
              <w:ind/>
              <w:jc w:val="right"/>
              <w:rPr>
                <w:sz w:val="20"/>
              </w:rPr>
            </w:pPr>
            <w:r>
              <w:rPr>
                <w:sz w:val="20"/>
              </w:rPr>
              <w:t>610</w:t>
            </w:r>
          </w:p>
        </w:tc>
        <w:tc>
          <w:tcPr>
            <w:tcW w:type="dxa" w:w="1418"/>
            <w:shd w:fill="auto" w:val="clear"/>
            <w:tcMar>
              <w:left w:type="dxa" w:w="51"/>
              <w:right w:type="dxa" w:w="51"/>
            </w:tcMar>
          </w:tcPr>
          <w:p w14:paraId="80380000">
            <w:pPr>
              <w:ind/>
              <w:jc w:val="right"/>
              <w:rPr>
                <w:sz w:val="20"/>
              </w:rPr>
            </w:pPr>
            <w:r>
              <w:rPr>
                <w:sz w:val="20"/>
              </w:rPr>
              <w:t>4 094,40</w:t>
            </w:r>
          </w:p>
        </w:tc>
      </w:tr>
      <w:tr>
        <w:trPr>
          <w:trHeight w:hRule="atLeast" w:val="20"/>
        </w:trPr>
        <w:tc>
          <w:tcPr>
            <w:tcW w:type="dxa" w:w="6187"/>
            <w:shd w:fill="auto" w:val="clear"/>
            <w:tcMar>
              <w:left w:type="dxa" w:w="51"/>
              <w:right w:type="dxa" w:w="51"/>
            </w:tcMar>
          </w:tcPr>
          <w:p w14:paraId="81380000">
            <w:pPr>
              <w:rPr>
                <w:sz w:val="20"/>
              </w:rPr>
            </w:pPr>
            <w:r>
              <w:rPr>
                <w:sz w:val="20"/>
              </w:rPr>
              <w:t>Субсидии автономным учреждениям</w:t>
            </w:r>
          </w:p>
        </w:tc>
        <w:tc>
          <w:tcPr>
            <w:tcW w:type="dxa" w:w="1326"/>
            <w:shd w:fill="auto" w:val="clear"/>
            <w:tcMar>
              <w:left w:type="dxa" w:w="51"/>
              <w:right w:type="dxa" w:w="51"/>
            </w:tcMar>
          </w:tcPr>
          <w:p w14:paraId="82380000">
            <w:pPr>
              <w:rPr>
                <w:sz w:val="20"/>
              </w:rPr>
            </w:pPr>
            <w:r>
              <w:rPr>
                <w:sz w:val="20"/>
              </w:rPr>
              <w:t>01 1 04 21790</w:t>
            </w:r>
          </w:p>
        </w:tc>
        <w:tc>
          <w:tcPr>
            <w:tcW w:type="dxa" w:w="709"/>
            <w:shd w:fill="auto" w:val="clear"/>
            <w:tcMar>
              <w:left w:type="dxa" w:w="51"/>
              <w:right w:type="dxa" w:w="51"/>
            </w:tcMar>
          </w:tcPr>
          <w:p w14:paraId="83380000">
            <w:pPr>
              <w:ind/>
              <w:jc w:val="right"/>
              <w:rPr>
                <w:sz w:val="20"/>
              </w:rPr>
            </w:pPr>
            <w:r>
              <w:rPr>
                <w:sz w:val="20"/>
              </w:rPr>
              <w:t>620</w:t>
            </w:r>
          </w:p>
        </w:tc>
        <w:tc>
          <w:tcPr>
            <w:tcW w:type="dxa" w:w="1418"/>
            <w:shd w:fill="auto" w:val="clear"/>
            <w:tcMar>
              <w:left w:type="dxa" w:w="51"/>
              <w:right w:type="dxa" w:w="51"/>
            </w:tcMar>
          </w:tcPr>
          <w:p w14:paraId="84380000">
            <w:pPr>
              <w:ind/>
              <w:jc w:val="right"/>
              <w:rPr>
                <w:sz w:val="20"/>
              </w:rPr>
            </w:pPr>
            <w:r>
              <w:rPr>
                <w:sz w:val="20"/>
              </w:rPr>
              <w:t>1 049,74</w:t>
            </w:r>
          </w:p>
        </w:tc>
      </w:tr>
      <w:tr>
        <w:trPr>
          <w:trHeight w:hRule="atLeast" w:val="20"/>
        </w:trPr>
        <w:tc>
          <w:tcPr>
            <w:tcW w:type="dxa" w:w="6187"/>
            <w:shd w:fill="auto" w:val="clear"/>
            <w:tcMar>
              <w:left w:type="dxa" w:w="51"/>
              <w:right w:type="dxa" w:w="51"/>
            </w:tcMar>
          </w:tcPr>
          <w:p w14:paraId="85380000">
            <w:pPr>
              <w:rPr>
                <w:sz w:val="20"/>
              </w:rPr>
            </w:pPr>
            <w:r>
              <w:rPr>
                <w:sz w:val="20"/>
              </w:rPr>
              <w:t>Организация и обеспечение отдыха и оздоровления детей</w:t>
            </w:r>
          </w:p>
        </w:tc>
        <w:tc>
          <w:tcPr>
            <w:tcW w:type="dxa" w:w="1326"/>
            <w:shd w:fill="auto" w:val="clear"/>
            <w:tcMar>
              <w:left w:type="dxa" w:w="51"/>
              <w:right w:type="dxa" w:w="51"/>
            </w:tcMar>
          </w:tcPr>
          <w:p w14:paraId="86380000">
            <w:pPr>
              <w:rPr>
                <w:sz w:val="20"/>
              </w:rPr>
            </w:pPr>
            <w:r>
              <w:rPr>
                <w:sz w:val="20"/>
              </w:rPr>
              <w:t>01 1 04 78810</w:t>
            </w:r>
          </w:p>
        </w:tc>
        <w:tc>
          <w:tcPr>
            <w:tcW w:type="dxa" w:w="709"/>
            <w:shd w:fill="auto" w:val="clear"/>
            <w:tcMar>
              <w:left w:type="dxa" w:w="51"/>
              <w:right w:type="dxa" w:w="51"/>
            </w:tcMar>
          </w:tcPr>
          <w:p w14:paraId="87380000">
            <w:pPr>
              <w:ind/>
              <w:jc w:val="right"/>
              <w:rPr>
                <w:sz w:val="20"/>
              </w:rPr>
            </w:pPr>
            <w:r>
              <w:rPr>
                <w:sz w:val="20"/>
              </w:rPr>
              <w:t>000</w:t>
            </w:r>
          </w:p>
        </w:tc>
        <w:tc>
          <w:tcPr>
            <w:tcW w:type="dxa" w:w="1418"/>
            <w:shd w:fill="auto" w:val="clear"/>
            <w:tcMar>
              <w:left w:type="dxa" w:w="51"/>
              <w:right w:type="dxa" w:w="51"/>
            </w:tcMar>
          </w:tcPr>
          <w:p w14:paraId="88380000">
            <w:pPr>
              <w:ind/>
              <w:jc w:val="right"/>
              <w:rPr>
                <w:sz w:val="20"/>
              </w:rPr>
            </w:pPr>
            <w:r>
              <w:rPr>
                <w:sz w:val="20"/>
              </w:rPr>
              <w:t>26 237,12</w:t>
            </w:r>
          </w:p>
        </w:tc>
      </w:tr>
      <w:tr>
        <w:trPr>
          <w:trHeight w:hRule="atLeast" w:val="20"/>
        </w:trPr>
        <w:tc>
          <w:tcPr>
            <w:tcW w:type="dxa" w:w="6187"/>
            <w:shd w:fill="auto" w:val="clear"/>
            <w:tcMar>
              <w:left w:type="dxa" w:w="51"/>
              <w:right w:type="dxa" w:w="51"/>
            </w:tcMar>
          </w:tcPr>
          <w:p w14:paraId="89380000">
            <w:pPr>
              <w:rPr>
                <w:sz w:val="20"/>
              </w:rPr>
            </w:pPr>
            <w:r>
              <w:rPr>
                <w:sz w:val="20"/>
              </w:rPr>
              <w:t>Субсидии бюджетным учреждениям</w:t>
            </w:r>
          </w:p>
        </w:tc>
        <w:tc>
          <w:tcPr>
            <w:tcW w:type="dxa" w:w="1326"/>
            <w:shd w:fill="auto" w:val="clear"/>
            <w:tcMar>
              <w:left w:type="dxa" w:w="51"/>
              <w:right w:type="dxa" w:w="51"/>
            </w:tcMar>
          </w:tcPr>
          <w:p w14:paraId="8A380000">
            <w:pPr>
              <w:rPr>
                <w:sz w:val="20"/>
              </w:rPr>
            </w:pPr>
            <w:r>
              <w:rPr>
                <w:sz w:val="20"/>
              </w:rPr>
              <w:t>01 1 04 78810</w:t>
            </w:r>
          </w:p>
        </w:tc>
        <w:tc>
          <w:tcPr>
            <w:tcW w:type="dxa" w:w="709"/>
            <w:shd w:fill="auto" w:val="clear"/>
            <w:tcMar>
              <w:left w:type="dxa" w:w="51"/>
              <w:right w:type="dxa" w:w="51"/>
            </w:tcMar>
          </w:tcPr>
          <w:p w14:paraId="8B380000">
            <w:pPr>
              <w:ind/>
              <w:jc w:val="right"/>
              <w:rPr>
                <w:sz w:val="20"/>
              </w:rPr>
            </w:pPr>
            <w:r>
              <w:rPr>
                <w:sz w:val="20"/>
              </w:rPr>
              <w:t>610</w:t>
            </w:r>
          </w:p>
        </w:tc>
        <w:tc>
          <w:tcPr>
            <w:tcW w:type="dxa" w:w="1418"/>
            <w:shd w:fill="auto" w:val="clear"/>
            <w:tcMar>
              <w:left w:type="dxa" w:w="51"/>
              <w:right w:type="dxa" w:w="51"/>
            </w:tcMar>
          </w:tcPr>
          <w:p w14:paraId="8C380000">
            <w:pPr>
              <w:ind/>
              <w:jc w:val="right"/>
              <w:rPr>
                <w:sz w:val="20"/>
              </w:rPr>
            </w:pPr>
            <w:r>
              <w:rPr>
                <w:sz w:val="20"/>
              </w:rPr>
              <w:t>17 570,35</w:t>
            </w:r>
          </w:p>
        </w:tc>
      </w:tr>
      <w:tr>
        <w:trPr>
          <w:trHeight w:hRule="atLeast" w:val="20"/>
        </w:trPr>
        <w:tc>
          <w:tcPr>
            <w:tcW w:type="dxa" w:w="6187"/>
            <w:shd w:fill="auto" w:val="clear"/>
            <w:tcMar>
              <w:left w:type="dxa" w:w="51"/>
              <w:right w:type="dxa" w:w="51"/>
            </w:tcMar>
          </w:tcPr>
          <w:p w14:paraId="8D380000">
            <w:pPr>
              <w:rPr>
                <w:sz w:val="20"/>
              </w:rPr>
            </w:pPr>
            <w:r>
              <w:rPr>
                <w:sz w:val="20"/>
              </w:rPr>
              <w:t>Субсидии автономным учреждениям</w:t>
            </w:r>
          </w:p>
        </w:tc>
        <w:tc>
          <w:tcPr>
            <w:tcW w:type="dxa" w:w="1326"/>
            <w:shd w:fill="auto" w:val="clear"/>
            <w:tcMar>
              <w:left w:type="dxa" w:w="51"/>
              <w:right w:type="dxa" w:w="51"/>
            </w:tcMar>
          </w:tcPr>
          <w:p w14:paraId="8E380000">
            <w:pPr>
              <w:rPr>
                <w:sz w:val="20"/>
              </w:rPr>
            </w:pPr>
            <w:r>
              <w:rPr>
                <w:sz w:val="20"/>
              </w:rPr>
              <w:t>01 1 04 78810</w:t>
            </w:r>
          </w:p>
        </w:tc>
        <w:tc>
          <w:tcPr>
            <w:tcW w:type="dxa" w:w="709"/>
            <w:shd w:fill="auto" w:val="clear"/>
            <w:tcMar>
              <w:left w:type="dxa" w:w="51"/>
              <w:right w:type="dxa" w:w="51"/>
            </w:tcMar>
          </w:tcPr>
          <w:p w14:paraId="8F380000">
            <w:pPr>
              <w:ind/>
              <w:jc w:val="right"/>
              <w:rPr>
                <w:sz w:val="20"/>
              </w:rPr>
            </w:pPr>
            <w:r>
              <w:rPr>
                <w:sz w:val="20"/>
              </w:rPr>
              <w:t>620</w:t>
            </w:r>
          </w:p>
        </w:tc>
        <w:tc>
          <w:tcPr>
            <w:tcW w:type="dxa" w:w="1418"/>
            <w:shd w:fill="auto" w:val="clear"/>
            <w:tcMar>
              <w:left w:type="dxa" w:w="51"/>
              <w:right w:type="dxa" w:w="51"/>
            </w:tcMar>
          </w:tcPr>
          <w:p w14:paraId="90380000">
            <w:pPr>
              <w:ind/>
              <w:jc w:val="right"/>
              <w:rPr>
                <w:sz w:val="20"/>
              </w:rPr>
            </w:pPr>
            <w:r>
              <w:rPr>
                <w:sz w:val="20"/>
              </w:rPr>
              <w:t>8 666,77</w:t>
            </w:r>
          </w:p>
        </w:tc>
      </w:tr>
      <w:tr>
        <w:trPr>
          <w:trHeight w:hRule="atLeast" w:val="20"/>
        </w:trPr>
        <w:tc>
          <w:tcPr>
            <w:tcW w:type="dxa" w:w="6187"/>
            <w:shd w:fill="auto" w:val="clear"/>
            <w:tcMar>
              <w:left w:type="dxa" w:w="51"/>
              <w:right w:type="dxa" w:w="51"/>
            </w:tcMar>
          </w:tcPr>
          <w:p w14:paraId="9138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326"/>
            <w:shd w:fill="auto" w:val="clear"/>
            <w:tcMar>
              <w:left w:type="dxa" w:w="51"/>
              <w:right w:type="dxa" w:w="51"/>
            </w:tcMar>
          </w:tcPr>
          <w:p w14:paraId="92380000">
            <w:pPr>
              <w:rPr>
                <w:sz w:val="20"/>
              </w:rPr>
            </w:pPr>
            <w:r>
              <w:rPr>
                <w:sz w:val="20"/>
              </w:rPr>
              <w:t>01 1 05 00000</w:t>
            </w:r>
          </w:p>
        </w:tc>
        <w:tc>
          <w:tcPr>
            <w:tcW w:type="dxa" w:w="709"/>
            <w:shd w:fill="auto" w:val="clear"/>
            <w:tcMar>
              <w:left w:type="dxa" w:w="51"/>
              <w:right w:type="dxa" w:w="51"/>
            </w:tcMar>
          </w:tcPr>
          <w:p w14:paraId="93380000">
            <w:pPr>
              <w:ind/>
              <w:jc w:val="right"/>
              <w:rPr>
                <w:sz w:val="20"/>
              </w:rPr>
            </w:pPr>
            <w:r>
              <w:rPr>
                <w:sz w:val="20"/>
              </w:rPr>
              <w:t>000</w:t>
            </w:r>
          </w:p>
        </w:tc>
        <w:tc>
          <w:tcPr>
            <w:tcW w:type="dxa" w:w="1418"/>
            <w:shd w:fill="auto" w:val="clear"/>
            <w:tcMar>
              <w:left w:type="dxa" w:w="51"/>
              <w:right w:type="dxa" w:w="51"/>
            </w:tcMar>
          </w:tcPr>
          <w:p w14:paraId="94380000">
            <w:pPr>
              <w:ind/>
              <w:jc w:val="right"/>
              <w:rPr>
                <w:sz w:val="20"/>
              </w:rPr>
            </w:pPr>
            <w:r>
              <w:rPr>
                <w:sz w:val="20"/>
              </w:rPr>
              <w:t>36 607,95</w:t>
            </w:r>
          </w:p>
        </w:tc>
      </w:tr>
      <w:tr>
        <w:trPr>
          <w:trHeight w:hRule="atLeast" w:val="20"/>
        </w:trPr>
        <w:tc>
          <w:tcPr>
            <w:tcW w:type="dxa" w:w="6187"/>
            <w:shd w:fill="auto" w:val="clear"/>
            <w:tcMar>
              <w:left w:type="dxa" w:w="51"/>
              <w:right w:type="dxa" w:w="51"/>
            </w:tcMar>
          </w:tcPr>
          <w:p w14:paraId="9538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326"/>
            <w:shd w:fill="auto" w:val="clear"/>
            <w:tcMar>
              <w:left w:type="dxa" w:w="51"/>
              <w:right w:type="dxa" w:w="51"/>
            </w:tcMar>
          </w:tcPr>
          <w:p w14:paraId="96380000">
            <w:pPr>
              <w:rPr>
                <w:sz w:val="20"/>
              </w:rPr>
            </w:pPr>
            <w:r>
              <w:rPr>
                <w:sz w:val="20"/>
              </w:rPr>
              <w:t>01 1 05 20240</w:t>
            </w:r>
          </w:p>
        </w:tc>
        <w:tc>
          <w:tcPr>
            <w:tcW w:type="dxa" w:w="709"/>
            <w:shd w:fill="auto" w:val="clear"/>
            <w:tcMar>
              <w:left w:type="dxa" w:w="51"/>
              <w:right w:type="dxa" w:w="51"/>
            </w:tcMar>
          </w:tcPr>
          <w:p w14:paraId="97380000">
            <w:pPr>
              <w:ind/>
              <w:jc w:val="right"/>
              <w:rPr>
                <w:sz w:val="20"/>
              </w:rPr>
            </w:pPr>
            <w:r>
              <w:rPr>
                <w:sz w:val="20"/>
              </w:rPr>
              <w:t>000</w:t>
            </w:r>
          </w:p>
        </w:tc>
        <w:tc>
          <w:tcPr>
            <w:tcW w:type="dxa" w:w="1418"/>
            <w:shd w:fill="auto" w:val="clear"/>
            <w:tcMar>
              <w:left w:type="dxa" w:w="51"/>
              <w:right w:type="dxa" w:w="51"/>
            </w:tcMar>
          </w:tcPr>
          <w:p w14:paraId="98380000">
            <w:pPr>
              <w:ind/>
              <w:jc w:val="right"/>
              <w:rPr>
                <w:sz w:val="20"/>
              </w:rPr>
            </w:pPr>
            <w:r>
              <w:rPr>
                <w:sz w:val="20"/>
              </w:rPr>
              <w:t>6 643,65</w:t>
            </w:r>
          </w:p>
        </w:tc>
      </w:tr>
      <w:tr>
        <w:trPr>
          <w:trHeight w:hRule="atLeast" w:val="20"/>
        </w:trPr>
        <w:tc>
          <w:tcPr>
            <w:tcW w:type="dxa" w:w="6187"/>
            <w:shd w:fill="auto" w:val="clear"/>
            <w:tcMar>
              <w:left w:type="dxa" w:w="51"/>
              <w:right w:type="dxa" w:w="51"/>
            </w:tcMar>
          </w:tcPr>
          <w:p w14:paraId="99380000">
            <w:pPr>
              <w:rPr>
                <w:sz w:val="20"/>
              </w:rPr>
            </w:pPr>
            <w:r>
              <w:rPr>
                <w:sz w:val="20"/>
              </w:rPr>
              <w:t>Субсидии бюджетным учреждениям</w:t>
            </w:r>
          </w:p>
        </w:tc>
        <w:tc>
          <w:tcPr>
            <w:tcW w:type="dxa" w:w="1326"/>
            <w:shd w:fill="auto" w:val="clear"/>
            <w:tcMar>
              <w:left w:type="dxa" w:w="51"/>
              <w:right w:type="dxa" w:w="51"/>
            </w:tcMar>
          </w:tcPr>
          <w:p w14:paraId="9A380000">
            <w:pPr>
              <w:rPr>
                <w:sz w:val="20"/>
              </w:rPr>
            </w:pPr>
            <w:r>
              <w:rPr>
                <w:sz w:val="20"/>
              </w:rPr>
              <w:t>01 1 05 20240</w:t>
            </w:r>
          </w:p>
        </w:tc>
        <w:tc>
          <w:tcPr>
            <w:tcW w:type="dxa" w:w="709"/>
            <w:shd w:fill="auto" w:val="clear"/>
            <w:tcMar>
              <w:left w:type="dxa" w:w="51"/>
              <w:right w:type="dxa" w:w="51"/>
            </w:tcMar>
          </w:tcPr>
          <w:p w14:paraId="9B380000">
            <w:pPr>
              <w:ind/>
              <w:jc w:val="right"/>
              <w:rPr>
                <w:sz w:val="20"/>
              </w:rPr>
            </w:pPr>
            <w:r>
              <w:rPr>
                <w:sz w:val="20"/>
              </w:rPr>
              <w:t>610</w:t>
            </w:r>
          </w:p>
        </w:tc>
        <w:tc>
          <w:tcPr>
            <w:tcW w:type="dxa" w:w="1418"/>
            <w:shd w:fill="auto" w:val="clear"/>
            <w:tcMar>
              <w:left w:type="dxa" w:w="51"/>
              <w:right w:type="dxa" w:w="51"/>
            </w:tcMar>
          </w:tcPr>
          <w:p w14:paraId="9C380000">
            <w:pPr>
              <w:ind/>
              <w:jc w:val="right"/>
              <w:rPr>
                <w:sz w:val="20"/>
              </w:rPr>
            </w:pPr>
            <w:r>
              <w:rPr>
                <w:sz w:val="20"/>
              </w:rPr>
              <w:t>6 298,36</w:t>
            </w:r>
          </w:p>
        </w:tc>
      </w:tr>
      <w:tr>
        <w:trPr>
          <w:trHeight w:hRule="atLeast" w:val="20"/>
        </w:trPr>
        <w:tc>
          <w:tcPr>
            <w:tcW w:type="dxa" w:w="6187"/>
            <w:shd w:fill="auto" w:val="clear"/>
            <w:tcMar>
              <w:left w:type="dxa" w:w="51"/>
              <w:right w:type="dxa" w:w="51"/>
            </w:tcMar>
          </w:tcPr>
          <w:p w14:paraId="9D380000">
            <w:pPr>
              <w:rPr>
                <w:sz w:val="20"/>
              </w:rPr>
            </w:pPr>
            <w:r>
              <w:rPr>
                <w:sz w:val="20"/>
              </w:rPr>
              <w:t>Субсидии автономным учреждениям</w:t>
            </w:r>
          </w:p>
        </w:tc>
        <w:tc>
          <w:tcPr>
            <w:tcW w:type="dxa" w:w="1326"/>
            <w:shd w:fill="auto" w:val="clear"/>
            <w:tcMar>
              <w:left w:type="dxa" w:w="51"/>
              <w:right w:type="dxa" w:w="51"/>
            </w:tcMar>
          </w:tcPr>
          <w:p w14:paraId="9E380000">
            <w:pPr>
              <w:rPr>
                <w:sz w:val="20"/>
              </w:rPr>
            </w:pPr>
            <w:r>
              <w:rPr>
                <w:sz w:val="20"/>
              </w:rPr>
              <w:t>01 1 05 20240</w:t>
            </w:r>
          </w:p>
        </w:tc>
        <w:tc>
          <w:tcPr>
            <w:tcW w:type="dxa" w:w="709"/>
            <w:shd w:fill="auto" w:val="clear"/>
            <w:tcMar>
              <w:left w:type="dxa" w:w="51"/>
              <w:right w:type="dxa" w:w="51"/>
            </w:tcMar>
          </w:tcPr>
          <w:p w14:paraId="9F380000">
            <w:pPr>
              <w:ind/>
              <w:jc w:val="right"/>
              <w:rPr>
                <w:sz w:val="20"/>
              </w:rPr>
            </w:pPr>
            <w:r>
              <w:rPr>
                <w:sz w:val="20"/>
              </w:rPr>
              <w:t>620</w:t>
            </w:r>
          </w:p>
        </w:tc>
        <w:tc>
          <w:tcPr>
            <w:tcW w:type="dxa" w:w="1418"/>
            <w:shd w:fill="auto" w:val="clear"/>
            <w:tcMar>
              <w:left w:type="dxa" w:w="51"/>
              <w:right w:type="dxa" w:w="51"/>
            </w:tcMar>
          </w:tcPr>
          <w:p w14:paraId="A0380000">
            <w:pPr>
              <w:ind/>
              <w:jc w:val="right"/>
              <w:rPr>
                <w:sz w:val="20"/>
              </w:rPr>
            </w:pPr>
            <w:r>
              <w:rPr>
                <w:sz w:val="20"/>
              </w:rPr>
              <w:t>345,29</w:t>
            </w:r>
          </w:p>
        </w:tc>
      </w:tr>
      <w:tr>
        <w:trPr>
          <w:trHeight w:hRule="atLeast" w:val="20"/>
        </w:trPr>
        <w:tc>
          <w:tcPr>
            <w:tcW w:type="dxa" w:w="6187"/>
            <w:shd w:fill="auto" w:val="clear"/>
            <w:tcMar>
              <w:left w:type="dxa" w:w="51"/>
              <w:right w:type="dxa" w:w="51"/>
            </w:tcMar>
          </w:tcPr>
          <w:p w14:paraId="A1380000">
            <w:pPr>
              <w:rPr>
                <w:sz w:val="20"/>
              </w:rPr>
            </w:pPr>
            <w:r>
              <w:rPr>
                <w:sz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1326"/>
            <w:shd w:fill="auto" w:val="clear"/>
            <w:tcMar>
              <w:left w:type="dxa" w:w="51"/>
              <w:right w:type="dxa" w:w="51"/>
            </w:tcMar>
          </w:tcPr>
          <w:p w14:paraId="A2380000">
            <w:pPr>
              <w:rPr>
                <w:sz w:val="20"/>
              </w:rPr>
            </w:pPr>
            <w:r>
              <w:rPr>
                <w:sz w:val="20"/>
              </w:rPr>
              <w:t>01 1 05 20260</w:t>
            </w:r>
          </w:p>
        </w:tc>
        <w:tc>
          <w:tcPr>
            <w:tcW w:type="dxa" w:w="709"/>
            <w:shd w:fill="auto" w:val="clear"/>
            <w:tcMar>
              <w:left w:type="dxa" w:w="51"/>
              <w:right w:type="dxa" w:w="51"/>
            </w:tcMar>
          </w:tcPr>
          <w:p w14:paraId="A3380000">
            <w:pPr>
              <w:ind/>
              <w:jc w:val="right"/>
              <w:rPr>
                <w:sz w:val="20"/>
              </w:rPr>
            </w:pPr>
            <w:r>
              <w:rPr>
                <w:sz w:val="20"/>
              </w:rPr>
              <w:t>000</w:t>
            </w:r>
          </w:p>
        </w:tc>
        <w:tc>
          <w:tcPr>
            <w:tcW w:type="dxa" w:w="1418"/>
            <w:shd w:fill="auto" w:val="clear"/>
            <w:tcMar>
              <w:left w:type="dxa" w:w="51"/>
              <w:right w:type="dxa" w:w="51"/>
            </w:tcMar>
          </w:tcPr>
          <w:p w14:paraId="A4380000">
            <w:pPr>
              <w:ind/>
              <w:jc w:val="right"/>
              <w:rPr>
                <w:sz w:val="20"/>
              </w:rPr>
            </w:pPr>
            <w:r>
              <w:rPr>
                <w:sz w:val="20"/>
              </w:rPr>
              <w:t>6 000,00</w:t>
            </w:r>
          </w:p>
        </w:tc>
      </w:tr>
      <w:tr>
        <w:trPr>
          <w:trHeight w:hRule="atLeast" w:val="20"/>
        </w:trPr>
        <w:tc>
          <w:tcPr>
            <w:tcW w:type="dxa" w:w="6187"/>
            <w:shd w:fill="auto" w:val="clear"/>
            <w:tcMar>
              <w:left w:type="dxa" w:w="51"/>
              <w:right w:type="dxa" w:w="51"/>
            </w:tcMar>
          </w:tcPr>
          <w:p w14:paraId="A5380000">
            <w:pPr>
              <w:rPr>
                <w:sz w:val="20"/>
              </w:rPr>
            </w:pPr>
            <w:r>
              <w:rPr>
                <w:sz w:val="20"/>
              </w:rPr>
              <w:t>Субсидии бюджетным учреждениям</w:t>
            </w:r>
          </w:p>
        </w:tc>
        <w:tc>
          <w:tcPr>
            <w:tcW w:type="dxa" w:w="1326"/>
            <w:shd w:fill="auto" w:val="clear"/>
            <w:tcMar>
              <w:left w:type="dxa" w:w="51"/>
              <w:right w:type="dxa" w:w="51"/>
            </w:tcMar>
          </w:tcPr>
          <w:p w14:paraId="A6380000">
            <w:pPr>
              <w:rPr>
                <w:sz w:val="20"/>
              </w:rPr>
            </w:pPr>
            <w:r>
              <w:rPr>
                <w:sz w:val="20"/>
              </w:rPr>
              <w:t>01 1 05 20260</w:t>
            </w:r>
          </w:p>
        </w:tc>
        <w:tc>
          <w:tcPr>
            <w:tcW w:type="dxa" w:w="709"/>
            <w:shd w:fill="auto" w:val="clear"/>
            <w:tcMar>
              <w:left w:type="dxa" w:w="51"/>
              <w:right w:type="dxa" w:w="51"/>
            </w:tcMar>
          </w:tcPr>
          <w:p w14:paraId="A7380000">
            <w:pPr>
              <w:ind/>
              <w:jc w:val="right"/>
              <w:rPr>
                <w:sz w:val="20"/>
              </w:rPr>
            </w:pPr>
            <w:r>
              <w:rPr>
                <w:sz w:val="20"/>
              </w:rPr>
              <w:t>610</w:t>
            </w:r>
          </w:p>
        </w:tc>
        <w:tc>
          <w:tcPr>
            <w:tcW w:type="dxa" w:w="1418"/>
            <w:shd w:fill="auto" w:val="clear"/>
            <w:tcMar>
              <w:left w:type="dxa" w:w="51"/>
              <w:right w:type="dxa" w:w="51"/>
            </w:tcMar>
          </w:tcPr>
          <w:p w14:paraId="A8380000">
            <w:pPr>
              <w:ind/>
              <w:jc w:val="right"/>
              <w:rPr>
                <w:sz w:val="20"/>
              </w:rPr>
            </w:pPr>
            <w:r>
              <w:rPr>
                <w:sz w:val="20"/>
              </w:rPr>
              <w:t>6 000,00</w:t>
            </w:r>
          </w:p>
        </w:tc>
      </w:tr>
      <w:tr>
        <w:trPr>
          <w:trHeight w:hRule="atLeast" w:val="20"/>
        </w:trPr>
        <w:tc>
          <w:tcPr>
            <w:tcW w:type="dxa" w:w="6187"/>
            <w:shd w:fill="auto" w:val="clear"/>
            <w:tcMar>
              <w:left w:type="dxa" w:w="51"/>
              <w:right w:type="dxa" w:w="51"/>
            </w:tcMar>
          </w:tcPr>
          <w:p w14:paraId="A9380000">
            <w:pPr>
              <w:rPr>
                <w:sz w:val="20"/>
              </w:rPr>
            </w:pPr>
            <w:r>
              <w:rPr>
                <w:sz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1326"/>
            <w:shd w:fill="auto" w:val="clear"/>
            <w:tcMar>
              <w:left w:type="dxa" w:w="51"/>
              <w:right w:type="dxa" w:w="51"/>
            </w:tcMar>
          </w:tcPr>
          <w:p w14:paraId="AA380000">
            <w:pPr>
              <w:rPr>
                <w:sz w:val="20"/>
              </w:rPr>
            </w:pPr>
            <w:r>
              <w:rPr>
                <w:sz w:val="20"/>
              </w:rPr>
              <w:t>01 1 05 77760</w:t>
            </w:r>
          </w:p>
        </w:tc>
        <w:tc>
          <w:tcPr>
            <w:tcW w:type="dxa" w:w="709"/>
            <w:shd w:fill="auto" w:val="clear"/>
            <w:tcMar>
              <w:left w:type="dxa" w:w="51"/>
              <w:right w:type="dxa" w:w="51"/>
            </w:tcMar>
          </w:tcPr>
          <w:p w14:paraId="AB380000">
            <w:pPr>
              <w:ind/>
              <w:jc w:val="right"/>
              <w:rPr>
                <w:sz w:val="20"/>
              </w:rPr>
            </w:pPr>
            <w:r>
              <w:rPr>
                <w:sz w:val="20"/>
              </w:rPr>
              <w:t>000</w:t>
            </w:r>
          </w:p>
        </w:tc>
        <w:tc>
          <w:tcPr>
            <w:tcW w:type="dxa" w:w="1418"/>
            <w:shd w:fill="auto" w:val="clear"/>
            <w:tcMar>
              <w:left w:type="dxa" w:w="51"/>
              <w:right w:type="dxa" w:w="51"/>
            </w:tcMar>
          </w:tcPr>
          <w:p w14:paraId="AC380000">
            <w:pPr>
              <w:ind/>
              <w:jc w:val="right"/>
              <w:rPr>
                <w:sz w:val="20"/>
              </w:rPr>
            </w:pPr>
            <w:r>
              <w:rPr>
                <w:sz w:val="20"/>
              </w:rPr>
              <w:t>23 964,30</w:t>
            </w:r>
          </w:p>
        </w:tc>
      </w:tr>
      <w:tr>
        <w:trPr>
          <w:trHeight w:hRule="atLeast" w:val="20"/>
        </w:trPr>
        <w:tc>
          <w:tcPr>
            <w:tcW w:type="dxa" w:w="6187"/>
            <w:shd w:fill="auto" w:val="clear"/>
            <w:tcMar>
              <w:left w:type="dxa" w:w="51"/>
              <w:right w:type="dxa" w:w="51"/>
            </w:tcMar>
          </w:tcPr>
          <w:p w14:paraId="AD380000">
            <w:pPr>
              <w:rPr>
                <w:sz w:val="20"/>
              </w:rPr>
            </w:pPr>
            <w:r>
              <w:rPr>
                <w:sz w:val="20"/>
              </w:rPr>
              <w:t>Субсидии бюджетным учреждениям</w:t>
            </w:r>
          </w:p>
        </w:tc>
        <w:tc>
          <w:tcPr>
            <w:tcW w:type="dxa" w:w="1326"/>
            <w:shd w:fill="auto" w:val="clear"/>
            <w:tcMar>
              <w:left w:type="dxa" w:w="51"/>
              <w:right w:type="dxa" w:w="51"/>
            </w:tcMar>
          </w:tcPr>
          <w:p w14:paraId="AE380000">
            <w:pPr>
              <w:rPr>
                <w:sz w:val="20"/>
              </w:rPr>
            </w:pPr>
            <w:r>
              <w:rPr>
                <w:sz w:val="20"/>
              </w:rPr>
              <w:t>01 1 05 77760</w:t>
            </w:r>
          </w:p>
        </w:tc>
        <w:tc>
          <w:tcPr>
            <w:tcW w:type="dxa" w:w="709"/>
            <w:shd w:fill="auto" w:val="clear"/>
            <w:tcMar>
              <w:left w:type="dxa" w:w="51"/>
              <w:right w:type="dxa" w:w="51"/>
            </w:tcMar>
          </w:tcPr>
          <w:p w14:paraId="AF380000">
            <w:pPr>
              <w:ind/>
              <w:jc w:val="right"/>
              <w:rPr>
                <w:sz w:val="20"/>
              </w:rPr>
            </w:pPr>
            <w:r>
              <w:rPr>
                <w:sz w:val="20"/>
              </w:rPr>
              <w:t>610</w:t>
            </w:r>
          </w:p>
        </w:tc>
        <w:tc>
          <w:tcPr>
            <w:tcW w:type="dxa" w:w="1418"/>
            <w:shd w:fill="auto" w:val="clear"/>
            <w:tcMar>
              <w:left w:type="dxa" w:w="51"/>
              <w:right w:type="dxa" w:w="51"/>
            </w:tcMar>
          </w:tcPr>
          <w:p w14:paraId="B0380000">
            <w:pPr>
              <w:ind/>
              <w:jc w:val="right"/>
              <w:rPr>
                <w:sz w:val="20"/>
              </w:rPr>
            </w:pPr>
            <w:r>
              <w:rPr>
                <w:sz w:val="20"/>
              </w:rPr>
              <w:t>22 065,30</w:t>
            </w:r>
          </w:p>
        </w:tc>
      </w:tr>
      <w:tr>
        <w:trPr>
          <w:trHeight w:hRule="atLeast" w:val="20"/>
        </w:trPr>
        <w:tc>
          <w:tcPr>
            <w:tcW w:type="dxa" w:w="6187"/>
            <w:shd w:fill="auto" w:val="clear"/>
            <w:tcMar>
              <w:left w:type="dxa" w:w="51"/>
              <w:right w:type="dxa" w:w="51"/>
            </w:tcMar>
          </w:tcPr>
          <w:p w14:paraId="B1380000">
            <w:pPr>
              <w:rPr>
                <w:sz w:val="20"/>
              </w:rPr>
            </w:pPr>
            <w:r>
              <w:rPr>
                <w:sz w:val="20"/>
              </w:rPr>
              <w:t>Субсидии автономным учреждениям</w:t>
            </w:r>
          </w:p>
        </w:tc>
        <w:tc>
          <w:tcPr>
            <w:tcW w:type="dxa" w:w="1326"/>
            <w:shd w:fill="auto" w:val="clear"/>
            <w:tcMar>
              <w:left w:type="dxa" w:w="51"/>
              <w:right w:type="dxa" w:w="51"/>
            </w:tcMar>
          </w:tcPr>
          <w:p w14:paraId="B2380000">
            <w:pPr>
              <w:rPr>
                <w:sz w:val="20"/>
              </w:rPr>
            </w:pPr>
            <w:r>
              <w:rPr>
                <w:sz w:val="20"/>
              </w:rPr>
              <w:t>01 1 05 77760</w:t>
            </w:r>
          </w:p>
        </w:tc>
        <w:tc>
          <w:tcPr>
            <w:tcW w:type="dxa" w:w="709"/>
            <w:shd w:fill="auto" w:val="clear"/>
            <w:tcMar>
              <w:left w:type="dxa" w:w="51"/>
              <w:right w:type="dxa" w:w="51"/>
            </w:tcMar>
          </w:tcPr>
          <w:p w14:paraId="B3380000">
            <w:pPr>
              <w:ind/>
              <w:jc w:val="right"/>
              <w:rPr>
                <w:sz w:val="20"/>
              </w:rPr>
            </w:pPr>
            <w:r>
              <w:rPr>
                <w:sz w:val="20"/>
              </w:rPr>
              <w:t>620</w:t>
            </w:r>
          </w:p>
        </w:tc>
        <w:tc>
          <w:tcPr>
            <w:tcW w:type="dxa" w:w="1418"/>
            <w:shd w:fill="auto" w:val="clear"/>
            <w:tcMar>
              <w:left w:type="dxa" w:w="51"/>
              <w:right w:type="dxa" w:w="51"/>
            </w:tcMar>
          </w:tcPr>
          <w:p w14:paraId="B4380000">
            <w:pPr>
              <w:ind/>
              <w:jc w:val="right"/>
              <w:rPr>
                <w:sz w:val="20"/>
              </w:rPr>
            </w:pPr>
            <w:r>
              <w:rPr>
                <w:sz w:val="20"/>
              </w:rPr>
              <w:t>1 623,60</w:t>
            </w:r>
          </w:p>
        </w:tc>
      </w:tr>
      <w:tr>
        <w:trPr>
          <w:trHeight w:hRule="atLeast" w:val="20"/>
        </w:trPr>
        <w:tc>
          <w:tcPr>
            <w:tcW w:type="dxa" w:w="6187"/>
            <w:shd w:fill="auto" w:val="clear"/>
            <w:tcMar>
              <w:left w:type="dxa" w:w="51"/>
              <w:right w:type="dxa" w:w="51"/>
            </w:tcMar>
          </w:tcPr>
          <w:p w14:paraId="B538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326"/>
            <w:shd w:fill="auto" w:val="clear"/>
            <w:tcMar>
              <w:left w:type="dxa" w:w="51"/>
              <w:right w:type="dxa" w:w="51"/>
            </w:tcMar>
          </w:tcPr>
          <w:p w14:paraId="B6380000">
            <w:pPr>
              <w:rPr>
                <w:sz w:val="20"/>
              </w:rPr>
            </w:pPr>
            <w:r>
              <w:rPr>
                <w:sz w:val="20"/>
              </w:rPr>
              <w:t>01 1 05 77760</w:t>
            </w:r>
          </w:p>
        </w:tc>
        <w:tc>
          <w:tcPr>
            <w:tcW w:type="dxa" w:w="709"/>
            <w:shd w:fill="auto" w:val="clear"/>
            <w:tcMar>
              <w:left w:type="dxa" w:w="51"/>
              <w:right w:type="dxa" w:w="51"/>
            </w:tcMar>
          </w:tcPr>
          <w:p w14:paraId="B7380000">
            <w:pPr>
              <w:ind/>
              <w:jc w:val="right"/>
              <w:rPr>
                <w:sz w:val="20"/>
              </w:rPr>
            </w:pPr>
            <w:r>
              <w:rPr>
                <w:sz w:val="20"/>
              </w:rPr>
              <w:t>630</w:t>
            </w:r>
          </w:p>
        </w:tc>
        <w:tc>
          <w:tcPr>
            <w:tcW w:type="dxa" w:w="1418"/>
            <w:shd w:fill="auto" w:val="clear"/>
            <w:tcMar>
              <w:left w:type="dxa" w:w="51"/>
              <w:right w:type="dxa" w:w="51"/>
            </w:tcMar>
          </w:tcPr>
          <w:p w14:paraId="B8380000">
            <w:pPr>
              <w:ind/>
              <w:jc w:val="right"/>
              <w:rPr>
                <w:sz w:val="20"/>
              </w:rPr>
            </w:pPr>
            <w:r>
              <w:rPr>
                <w:sz w:val="20"/>
              </w:rPr>
              <w:t>236,70</w:t>
            </w:r>
          </w:p>
        </w:tc>
      </w:tr>
      <w:tr>
        <w:trPr>
          <w:trHeight w:hRule="atLeast" w:val="20"/>
        </w:trPr>
        <w:tc>
          <w:tcPr>
            <w:tcW w:type="dxa" w:w="6187"/>
            <w:shd w:fill="auto" w:val="clear"/>
            <w:tcMar>
              <w:left w:type="dxa" w:w="51"/>
              <w:right w:type="dxa" w:w="51"/>
            </w:tcMar>
          </w:tcPr>
          <w:p w14:paraId="B93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BA380000">
            <w:pPr>
              <w:rPr>
                <w:sz w:val="20"/>
              </w:rPr>
            </w:pPr>
            <w:r>
              <w:rPr>
                <w:sz w:val="20"/>
              </w:rPr>
              <w:t>01 1 05 77760</w:t>
            </w:r>
          </w:p>
        </w:tc>
        <w:tc>
          <w:tcPr>
            <w:tcW w:type="dxa" w:w="709"/>
            <w:shd w:fill="auto" w:val="clear"/>
            <w:tcMar>
              <w:left w:type="dxa" w:w="51"/>
              <w:right w:type="dxa" w:w="51"/>
            </w:tcMar>
          </w:tcPr>
          <w:p w14:paraId="BB380000">
            <w:pPr>
              <w:ind/>
              <w:jc w:val="right"/>
              <w:rPr>
                <w:sz w:val="20"/>
              </w:rPr>
            </w:pPr>
            <w:r>
              <w:rPr>
                <w:sz w:val="20"/>
              </w:rPr>
              <w:t>810</w:t>
            </w:r>
          </w:p>
        </w:tc>
        <w:tc>
          <w:tcPr>
            <w:tcW w:type="dxa" w:w="1418"/>
            <w:shd w:fill="auto" w:val="clear"/>
            <w:tcMar>
              <w:left w:type="dxa" w:w="51"/>
              <w:right w:type="dxa" w:w="51"/>
            </w:tcMar>
          </w:tcPr>
          <w:p w14:paraId="BC380000">
            <w:pPr>
              <w:ind/>
              <w:jc w:val="right"/>
              <w:rPr>
                <w:sz w:val="20"/>
              </w:rPr>
            </w:pPr>
            <w:r>
              <w:rPr>
                <w:sz w:val="20"/>
              </w:rPr>
              <w:t>38,70</w:t>
            </w:r>
          </w:p>
        </w:tc>
      </w:tr>
      <w:tr>
        <w:trPr>
          <w:trHeight w:hRule="atLeast" w:val="20"/>
        </w:trPr>
        <w:tc>
          <w:tcPr>
            <w:tcW w:type="dxa" w:w="6187"/>
            <w:shd w:fill="auto" w:val="clear"/>
            <w:tcMar>
              <w:left w:type="dxa" w:w="51"/>
              <w:right w:type="dxa" w:w="51"/>
            </w:tcMar>
          </w:tcPr>
          <w:p w14:paraId="BD38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326"/>
            <w:shd w:fill="auto" w:val="clear"/>
            <w:tcMar>
              <w:left w:type="dxa" w:w="51"/>
              <w:right w:type="dxa" w:w="51"/>
            </w:tcMar>
          </w:tcPr>
          <w:p w14:paraId="BE380000">
            <w:pPr>
              <w:rPr>
                <w:sz w:val="20"/>
              </w:rPr>
            </w:pPr>
            <w:r>
              <w:rPr>
                <w:sz w:val="20"/>
              </w:rPr>
              <w:t>01 1 06 00000</w:t>
            </w:r>
          </w:p>
        </w:tc>
        <w:tc>
          <w:tcPr>
            <w:tcW w:type="dxa" w:w="709"/>
            <w:shd w:fill="auto" w:val="clear"/>
            <w:tcMar>
              <w:left w:type="dxa" w:w="51"/>
              <w:right w:type="dxa" w:w="51"/>
            </w:tcMar>
          </w:tcPr>
          <w:p w14:paraId="BF380000">
            <w:pPr>
              <w:ind/>
              <w:jc w:val="right"/>
              <w:rPr>
                <w:sz w:val="20"/>
              </w:rPr>
            </w:pPr>
            <w:r>
              <w:rPr>
                <w:sz w:val="20"/>
              </w:rPr>
              <w:t>000</w:t>
            </w:r>
          </w:p>
        </w:tc>
        <w:tc>
          <w:tcPr>
            <w:tcW w:type="dxa" w:w="1418"/>
            <w:shd w:fill="auto" w:val="clear"/>
            <w:tcMar>
              <w:left w:type="dxa" w:w="51"/>
              <w:right w:type="dxa" w:w="51"/>
            </w:tcMar>
          </w:tcPr>
          <w:p w14:paraId="C0380000">
            <w:pPr>
              <w:ind/>
              <w:jc w:val="right"/>
              <w:rPr>
                <w:sz w:val="20"/>
              </w:rPr>
            </w:pPr>
            <w:r>
              <w:rPr>
                <w:sz w:val="20"/>
              </w:rPr>
              <w:t>2 269 990,77</w:t>
            </w:r>
          </w:p>
        </w:tc>
      </w:tr>
      <w:tr>
        <w:trPr>
          <w:trHeight w:hRule="atLeast" w:val="20"/>
        </w:trPr>
        <w:tc>
          <w:tcPr>
            <w:tcW w:type="dxa" w:w="6187"/>
            <w:shd w:fill="auto" w:val="clear"/>
            <w:tcMar>
              <w:left w:type="dxa" w:w="51"/>
              <w:right w:type="dxa" w:w="51"/>
            </w:tcMar>
          </w:tcPr>
          <w:p w14:paraId="C138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C2380000">
            <w:pPr>
              <w:rPr>
                <w:sz w:val="20"/>
              </w:rPr>
            </w:pPr>
            <w:r>
              <w:rPr>
                <w:sz w:val="20"/>
              </w:rPr>
              <w:t>01 1 06 11010</w:t>
            </w:r>
          </w:p>
        </w:tc>
        <w:tc>
          <w:tcPr>
            <w:tcW w:type="dxa" w:w="709"/>
            <w:shd w:fill="auto" w:val="clear"/>
            <w:tcMar>
              <w:left w:type="dxa" w:w="51"/>
              <w:right w:type="dxa" w:w="51"/>
            </w:tcMar>
          </w:tcPr>
          <w:p w14:paraId="C3380000">
            <w:pPr>
              <w:ind/>
              <w:jc w:val="right"/>
              <w:rPr>
                <w:sz w:val="20"/>
              </w:rPr>
            </w:pPr>
            <w:r>
              <w:rPr>
                <w:sz w:val="20"/>
              </w:rPr>
              <w:t>000</w:t>
            </w:r>
          </w:p>
        </w:tc>
        <w:tc>
          <w:tcPr>
            <w:tcW w:type="dxa" w:w="1418"/>
            <w:shd w:fill="auto" w:val="clear"/>
            <w:tcMar>
              <w:left w:type="dxa" w:w="51"/>
              <w:right w:type="dxa" w:w="51"/>
            </w:tcMar>
          </w:tcPr>
          <w:p w14:paraId="C4380000">
            <w:pPr>
              <w:ind/>
              <w:jc w:val="right"/>
              <w:rPr>
                <w:sz w:val="20"/>
              </w:rPr>
            </w:pPr>
            <w:r>
              <w:rPr>
                <w:sz w:val="20"/>
              </w:rPr>
              <w:t>252 623,04</w:t>
            </w:r>
          </w:p>
        </w:tc>
      </w:tr>
      <w:tr>
        <w:trPr>
          <w:trHeight w:hRule="atLeast" w:val="20"/>
        </w:trPr>
        <w:tc>
          <w:tcPr>
            <w:tcW w:type="dxa" w:w="6187"/>
            <w:shd w:fill="auto" w:val="clear"/>
            <w:tcMar>
              <w:left w:type="dxa" w:w="51"/>
              <w:right w:type="dxa" w:w="51"/>
            </w:tcMar>
          </w:tcPr>
          <w:p w14:paraId="C5380000">
            <w:pPr>
              <w:rPr>
                <w:sz w:val="20"/>
              </w:rPr>
            </w:pPr>
            <w:r>
              <w:rPr>
                <w:sz w:val="20"/>
              </w:rPr>
              <w:t>Субсидии бюджетным учреждениям</w:t>
            </w:r>
          </w:p>
        </w:tc>
        <w:tc>
          <w:tcPr>
            <w:tcW w:type="dxa" w:w="1326"/>
            <w:shd w:fill="auto" w:val="clear"/>
            <w:tcMar>
              <w:left w:type="dxa" w:w="51"/>
              <w:right w:type="dxa" w:w="51"/>
            </w:tcMar>
          </w:tcPr>
          <w:p w14:paraId="C6380000">
            <w:pPr>
              <w:rPr>
                <w:sz w:val="20"/>
              </w:rPr>
            </w:pPr>
            <w:r>
              <w:rPr>
                <w:sz w:val="20"/>
              </w:rPr>
              <w:t>01 1 06 11010</w:t>
            </w:r>
          </w:p>
        </w:tc>
        <w:tc>
          <w:tcPr>
            <w:tcW w:type="dxa" w:w="709"/>
            <w:shd w:fill="auto" w:val="clear"/>
            <w:tcMar>
              <w:left w:type="dxa" w:w="51"/>
              <w:right w:type="dxa" w:w="51"/>
            </w:tcMar>
          </w:tcPr>
          <w:p w14:paraId="C7380000">
            <w:pPr>
              <w:ind/>
              <w:jc w:val="right"/>
              <w:rPr>
                <w:sz w:val="20"/>
              </w:rPr>
            </w:pPr>
            <w:r>
              <w:rPr>
                <w:sz w:val="20"/>
              </w:rPr>
              <w:t>610</w:t>
            </w:r>
          </w:p>
        </w:tc>
        <w:tc>
          <w:tcPr>
            <w:tcW w:type="dxa" w:w="1418"/>
            <w:shd w:fill="auto" w:val="clear"/>
            <w:tcMar>
              <w:left w:type="dxa" w:w="51"/>
              <w:right w:type="dxa" w:w="51"/>
            </w:tcMar>
          </w:tcPr>
          <w:p w14:paraId="C8380000">
            <w:pPr>
              <w:ind/>
              <w:jc w:val="right"/>
              <w:rPr>
                <w:sz w:val="20"/>
              </w:rPr>
            </w:pPr>
            <w:r>
              <w:rPr>
                <w:sz w:val="20"/>
              </w:rPr>
              <w:t>251 651,80</w:t>
            </w:r>
          </w:p>
        </w:tc>
      </w:tr>
      <w:tr>
        <w:trPr>
          <w:trHeight w:hRule="atLeast" w:val="20"/>
        </w:trPr>
        <w:tc>
          <w:tcPr>
            <w:tcW w:type="dxa" w:w="6187"/>
            <w:shd w:fill="auto" w:val="clear"/>
            <w:tcMar>
              <w:left w:type="dxa" w:w="51"/>
              <w:right w:type="dxa" w:w="51"/>
            </w:tcMar>
          </w:tcPr>
          <w:p w14:paraId="C9380000">
            <w:pPr>
              <w:rPr>
                <w:sz w:val="20"/>
              </w:rPr>
            </w:pPr>
            <w:r>
              <w:rPr>
                <w:sz w:val="20"/>
              </w:rPr>
              <w:t>Субсидии автономным учреждениям</w:t>
            </w:r>
          </w:p>
        </w:tc>
        <w:tc>
          <w:tcPr>
            <w:tcW w:type="dxa" w:w="1326"/>
            <w:shd w:fill="auto" w:val="clear"/>
            <w:tcMar>
              <w:left w:type="dxa" w:w="51"/>
              <w:right w:type="dxa" w:w="51"/>
            </w:tcMar>
          </w:tcPr>
          <w:p w14:paraId="CA380000">
            <w:pPr>
              <w:rPr>
                <w:sz w:val="20"/>
              </w:rPr>
            </w:pPr>
            <w:r>
              <w:rPr>
                <w:sz w:val="20"/>
              </w:rPr>
              <w:t>01 1 06 11010</w:t>
            </w:r>
          </w:p>
        </w:tc>
        <w:tc>
          <w:tcPr>
            <w:tcW w:type="dxa" w:w="709"/>
            <w:shd w:fill="auto" w:val="clear"/>
            <w:tcMar>
              <w:left w:type="dxa" w:w="51"/>
              <w:right w:type="dxa" w:w="51"/>
            </w:tcMar>
          </w:tcPr>
          <w:p w14:paraId="CB380000">
            <w:pPr>
              <w:ind/>
              <w:jc w:val="right"/>
              <w:rPr>
                <w:sz w:val="20"/>
              </w:rPr>
            </w:pPr>
            <w:r>
              <w:rPr>
                <w:sz w:val="20"/>
              </w:rPr>
              <w:t>620</w:t>
            </w:r>
          </w:p>
        </w:tc>
        <w:tc>
          <w:tcPr>
            <w:tcW w:type="dxa" w:w="1418"/>
            <w:shd w:fill="auto" w:val="clear"/>
            <w:tcMar>
              <w:left w:type="dxa" w:w="51"/>
              <w:right w:type="dxa" w:w="51"/>
            </w:tcMar>
          </w:tcPr>
          <w:p w14:paraId="CC380000">
            <w:pPr>
              <w:ind/>
              <w:jc w:val="right"/>
              <w:rPr>
                <w:sz w:val="20"/>
              </w:rPr>
            </w:pPr>
            <w:r>
              <w:rPr>
                <w:sz w:val="20"/>
              </w:rPr>
              <w:t>971,24</w:t>
            </w:r>
          </w:p>
        </w:tc>
      </w:tr>
      <w:tr>
        <w:trPr>
          <w:trHeight w:hRule="atLeast" w:val="20"/>
        </w:trPr>
        <w:tc>
          <w:tcPr>
            <w:tcW w:type="dxa" w:w="6187"/>
            <w:shd w:fill="auto" w:val="clear"/>
            <w:tcMar>
              <w:left w:type="dxa" w:w="51"/>
              <w:right w:type="dxa" w:w="51"/>
            </w:tcMar>
          </w:tcPr>
          <w:p w14:paraId="CD380000">
            <w:pPr>
              <w:rPr>
                <w:sz w:val="20"/>
              </w:rPr>
            </w:pPr>
            <w:r>
              <w:rPr>
                <w:sz w:val="20"/>
              </w:rPr>
              <w:t>Благоустройство территорий муниципальных образовательных организаций</w:t>
            </w:r>
          </w:p>
        </w:tc>
        <w:tc>
          <w:tcPr>
            <w:tcW w:type="dxa" w:w="1326"/>
            <w:shd w:fill="auto" w:val="clear"/>
            <w:tcMar>
              <w:left w:type="dxa" w:w="51"/>
              <w:right w:type="dxa" w:w="51"/>
            </w:tcMar>
          </w:tcPr>
          <w:p w14:paraId="CE380000">
            <w:pPr>
              <w:rPr>
                <w:sz w:val="20"/>
              </w:rPr>
            </w:pPr>
            <w:r>
              <w:rPr>
                <w:sz w:val="20"/>
              </w:rPr>
              <w:t>01 1 06 S6430</w:t>
            </w:r>
          </w:p>
        </w:tc>
        <w:tc>
          <w:tcPr>
            <w:tcW w:type="dxa" w:w="709"/>
            <w:shd w:fill="auto" w:val="clear"/>
            <w:tcMar>
              <w:left w:type="dxa" w:w="51"/>
              <w:right w:type="dxa" w:w="51"/>
            </w:tcMar>
          </w:tcPr>
          <w:p w14:paraId="CF380000">
            <w:pPr>
              <w:ind/>
              <w:jc w:val="right"/>
              <w:rPr>
                <w:sz w:val="20"/>
              </w:rPr>
            </w:pPr>
            <w:r>
              <w:rPr>
                <w:sz w:val="20"/>
              </w:rPr>
              <w:t>000</w:t>
            </w:r>
          </w:p>
        </w:tc>
        <w:tc>
          <w:tcPr>
            <w:tcW w:type="dxa" w:w="1418"/>
            <w:shd w:fill="auto" w:val="clear"/>
            <w:tcMar>
              <w:left w:type="dxa" w:w="51"/>
              <w:right w:type="dxa" w:w="51"/>
            </w:tcMar>
          </w:tcPr>
          <w:p w14:paraId="D0380000">
            <w:pPr>
              <w:ind/>
              <w:jc w:val="right"/>
              <w:rPr>
                <w:sz w:val="20"/>
              </w:rPr>
            </w:pPr>
            <w:r>
              <w:rPr>
                <w:sz w:val="20"/>
              </w:rPr>
              <w:t>389,51</w:t>
            </w:r>
          </w:p>
        </w:tc>
      </w:tr>
      <w:tr>
        <w:trPr>
          <w:trHeight w:hRule="atLeast" w:val="20"/>
        </w:trPr>
        <w:tc>
          <w:tcPr>
            <w:tcW w:type="dxa" w:w="6187"/>
            <w:shd w:fill="auto" w:val="clear"/>
            <w:tcMar>
              <w:left w:type="dxa" w:w="51"/>
              <w:right w:type="dxa" w:w="51"/>
            </w:tcMar>
          </w:tcPr>
          <w:p w14:paraId="D1380000">
            <w:pPr>
              <w:rPr>
                <w:sz w:val="20"/>
              </w:rPr>
            </w:pPr>
            <w:r>
              <w:rPr>
                <w:sz w:val="20"/>
              </w:rPr>
              <w:t>Субсидии бюджетным учреждениям</w:t>
            </w:r>
          </w:p>
        </w:tc>
        <w:tc>
          <w:tcPr>
            <w:tcW w:type="dxa" w:w="1326"/>
            <w:shd w:fill="auto" w:val="clear"/>
            <w:tcMar>
              <w:left w:type="dxa" w:w="51"/>
              <w:right w:type="dxa" w:w="51"/>
            </w:tcMar>
          </w:tcPr>
          <w:p w14:paraId="D2380000">
            <w:pPr>
              <w:rPr>
                <w:sz w:val="20"/>
              </w:rPr>
            </w:pPr>
            <w:r>
              <w:rPr>
                <w:sz w:val="20"/>
              </w:rPr>
              <w:t>01 1 06 S6430</w:t>
            </w:r>
          </w:p>
        </w:tc>
        <w:tc>
          <w:tcPr>
            <w:tcW w:type="dxa" w:w="709"/>
            <w:shd w:fill="auto" w:val="clear"/>
            <w:tcMar>
              <w:left w:type="dxa" w:w="51"/>
              <w:right w:type="dxa" w:w="51"/>
            </w:tcMar>
          </w:tcPr>
          <w:p w14:paraId="D3380000">
            <w:pPr>
              <w:ind/>
              <w:jc w:val="right"/>
              <w:rPr>
                <w:sz w:val="20"/>
              </w:rPr>
            </w:pPr>
            <w:r>
              <w:rPr>
                <w:sz w:val="20"/>
              </w:rPr>
              <w:t>610</w:t>
            </w:r>
          </w:p>
        </w:tc>
        <w:tc>
          <w:tcPr>
            <w:tcW w:type="dxa" w:w="1418"/>
            <w:shd w:fill="auto" w:val="clear"/>
            <w:tcMar>
              <w:left w:type="dxa" w:w="51"/>
              <w:right w:type="dxa" w:w="51"/>
            </w:tcMar>
          </w:tcPr>
          <w:p w14:paraId="D4380000">
            <w:pPr>
              <w:ind/>
              <w:jc w:val="right"/>
              <w:rPr>
                <w:sz w:val="20"/>
              </w:rPr>
            </w:pPr>
            <w:r>
              <w:rPr>
                <w:sz w:val="20"/>
              </w:rPr>
              <w:t>389,51</w:t>
            </w:r>
          </w:p>
        </w:tc>
      </w:tr>
      <w:tr>
        <w:trPr>
          <w:trHeight w:hRule="atLeast" w:val="20"/>
        </w:trPr>
        <w:tc>
          <w:tcPr>
            <w:tcW w:type="dxa" w:w="6187"/>
            <w:shd w:fill="auto" w:val="clear"/>
            <w:tcMar>
              <w:left w:type="dxa" w:w="51"/>
              <w:right w:type="dxa" w:w="51"/>
            </w:tcMar>
          </w:tcPr>
          <w:p w14:paraId="D5380000">
            <w:pPr>
              <w:rPr>
                <w:sz w:val="20"/>
              </w:rPr>
            </w:pPr>
            <w:r>
              <w:rPr>
                <w:sz w:val="20"/>
              </w:rPr>
              <w:t>Реализация мероприятий по модернизации школьных систем образования</w:t>
            </w:r>
          </w:p>
        </w:tc>
        <w:tc>
          <w:tcPr>
            <w:tcW w:type="dxa" w:w="1326"/>
            <w:shd w:fill="auto" w:val="clear"/>
            <w:tcMar>
              <w:left w:type="dxa" w:w="51"/>
              <w:right w:type="dxa" w:w="51"/>
            </w:tcMar>
          </w:tcPr>
          <w:p w14:paraId="D6380000">
            <w:pPr>
              <w:rPr>
                <w:sz w:val="20"/>
              </w:rPr>
            </w:pPr>
            <w:r>
              <w:rPr>
                <w:sz w:val="20"/>
              </w:rPr>
              <w:t>01 1 06 L7500</w:t>
            </w:r>
          </w:p>
        </w:tc>
        <w:tc>
          <w:tcPr>
            <w:tcW w:type="dxa" w:w="709"/>
            <w:shd w:fill="auto" w:val="clear"/>
            <w:tcMar>
              <w:left w:type="dxa" w:w="51"/>
              <w:right w:type="dxa" w:w="51"/>
            </w:tcMar>
          </w:tcPr>
          <w:p w14:paraId="D7380000">
            <w:pPr>
              <w:ind/>
              <w:jc w:val="right"/>
              <w:rPr>
                <w:sz w:val="20"/>
              </w:rPr>
            </w:pPr>
            <w:r>
              <w:rPr>
                <w:sz w:val="20"/>
              </w:rPr>
              <w:t>000</w:t>
            </w:r>
          </w:p>
        </w:tc>
        <w:tc>
          <w:tcPr>
            <w:tcW w:type="dxa" w:w="1418"/>
            <w:shd w:fill="auto" w:val="clear"/>
            <w:tcMar>
              <w:left w:type="dxa" w:w="51"/>
              <w:right w:type="dxa" w:w="51"/>
            </w:tcMar>
          </w:tcPr>
          <w:p w14:paraId="D8380000">
            <w:pPr>
              <w:ind/>
              <w:jc w:val="right"/>
              <w:rPr>
                <w:sz w:val="20"/>
              </w:rPr>
            </w:pPr>
            <w:r>
              <w:rPr>
                <w:sz w:val="20"/>
              </w:rPr>
              <w:t>1 381 943,36</w:t>
            </w:r>
          </w:p>
        </w:tc>
      </w:tr>
      <w:tr>
        <w:trPr>
          <w:trHeight w:hRule="atLeast" w:val="20"/>
        </w:trPr>
        <w:tc>
          <w:tcPr>
            <w:tcW w:type="dxa" w:w="6187"/>
            <w:shd w:fill="auto" w:val="clear"/>
            <w:tcMar>
              <w:left w:type="dxa" w:w="51"/>
              <w:right w:type="dxa" w:w="51"/>
            </w:tcMar>
          </w:tcPr>
          <w:p w14:paraId="D9380000">
            <w:pPr>
              <w:rPr>
                <w:sz w:val="20"/>
              </w:rPr>
            </w:pPr>
            <w:r>
              <w:rPr>
                <w:sz w:val="20"/>
              </w:rPr>
              <w:t>Субсидии бюджетным учреждениям</w:t>
            </w:r>
          </w:p>
        </w:tc>
        <w:tc>
          <w:tcPr>
            <w:tcW w:type="dxa" w:w="1326"/>
            <w:shd w:fill="auto" w:val="clear"/>
            <w:tcMar>
              <w:left w:type="dxa" w:w="51"/>
              <w:right w:type="dxa" w:w="51"/>
            </w:tcMar>
          </w:tcPr>
          <w:p w14:paraId="DA380000">
            <w:pPr>
              <w:rPr>
                <w:sz w:val="20"/>
              </w:rPr>
            </w:pPr>
            <w:r>
              <w:rPr>
                <w:sz w:val="20"/>
              </w:rPr>
              <w:t>01 1 06 L7500</w:t>
            </w:r>
          </w:p>
        </w:tc>
        <w:tc>
          <w:tcPr>
            <w:tcW w:type="dxa" w:w="709"/>
            <w:shd w:fill="auto" w:val="clear"/>
            <w:tcMar>
              <w:left w:type="dxa" w:w="51"/>
              <w:right w:type="dxa" w:w="51"/>
            </w:tcMar>
          </w:tcPr>
          <w:p w14:paraId="DB380000">
            <w:pPr>
              <w:ind/>
              <w:jc w:val="right"/>
              <w:rPr>
                <w:sz w:val="20"/>
              </w:rPr>
            </w:pPr>
            <w:r>
              <w:rPr>
                <w:sz w:val="20"/>
              </w:rPr>
              <w:t>610</w:t>
            </w:r>
          </w:p>
        </w:tc>
        <w:tc>
          <w:tcPr>
            <w:tcW w:type="dxa" w:w="1418"/>
            <w:shd w:fill="auto" w:val="clear"/>
            <w:tcMar>
              <w:left w:type="dxa" w:w="51"/>
              <w:right w:type="dxa" w:w="51"/>
            </w:tcMar>
          </w:tcPr>
          <w:p w14:paraId="DC380000">
            <w:pPr>
              <w:ind/>
              <w:jc w:val="right"/>
              <w:rPr>
                <w:sz w:val="20"/>
              </w:rPr>
            </w:pPr>
            <w:r>
              <w:rPr>
                <w:sz w:val="20"/>
              </w:rPr>
              <w:t>1 381 943,36</w:t>
            </w:r>
          </w:p>
        </w:tc>
      </w:tr>
      <w:tr>
        <w:trPr>
          <w:trHeight w:hRule="atLeast" w:val="20"/>
        </w:trPr>
        <w:tc>
          <w:tcPr>
            <w:tcW w:type="dxa" w:w="6187"/>
            <w:shd w:fill="auto" w:val="clear"/>
            <w:tcMar>
              <w:left w:type="dxa" w:w="51"/>
              <w:right w:type="dxa" w:w="51"/>
            </w:tcMar>
          </w:tcPr>
          <w:p w14:paraId="DD380000">
            <w:pPr>
              <w:rPr>
                <w:sz w:val="20"/>
              </w:rPr>
            </w:pPr>
            <w:r>
              <w:rPr>
                <w:sz w:val="20"/>
              </w:rPr>
              <w:t>Укрепление материально-технической базы муниципальных общеобразовательных организаций</w:t>
            </w:r>
          </w:p>
        </w:tc>
        <w:tc>
          <w:tcPr>
            <w:tcW w:type="dxa" w:w="1326"/>
            <w:shd w:fill="auto" w:val="clear"/>
            <w:tcMar>
              <w:left w:type="dxa" w:w="51"/>
              <w:right w:type="dxa" w:w="51"/>
            </w:tcMar>
          </w:tcPr>
          <w:p w14:paraId="DE380000">
            <w:pPr>
              <w:rPr>
                <w:sz w:val="20"/>
              </w:rPr>
            </w:pPr>
            <w:r>
              <w:rPr>
                <w:sz w:val="20"/>
              </w:rPr>
              <w:t>01 1 06 S7070</w:t>
            </w:r>
          </w:p>
        </w:tc>
        <w:tc>
          <w:tcPr>
            <w:tcW w:type="dxa" w:w="709"/>
            <w:shd w:fill="auto" w:val="clear"/>
            <w:tcMar>
              <w:left w:type="dxa" w:w="51"/>
              <w:right w:type="dxa" w:w="51"/>
            </w:tcMar>
          </w:tcPr>
          <w:p w14:paraId="DF380000">
            <w:pPr>
              <w:ind/>
              <w:jc w:val="right"/>
              <w:rPr>
                <w:sz w:val="20"/>
              </w:rPr>
            </w:pPr>
            <w:r>
              <w:rPr>
                <w:sz w:val="20"/>
              </w:rPr>
              <w:t>000</w:t>
            </w:r>
          </w:p>
        </w:tc>
        <w:tc>
          <w:tcPr>
            <w:tcW w:type="dxa" w:w="1418"/>
            <w:shd w:fill="auto" w:val="clear"/>
            <w:tcMar>
              <w:left w:type="dxa" w:w="51"/>
              <w:right w:type="dxa" w:w="51"/>
            </w:tcMar>
          </w:tcPr>
          <w:p w14:paraId="E0380000">
            <w:pPr>
              <w:ind/>
              <w:jc w:val="right"/>
              <w:rPr>
                <w:sz w:val="20"/>
              </w:rPr>
            </w:pPr>
            <w:r>
              <w:rPr>
                <w:sz w:val="20"/>
              </w:rPr>
              <w:t>10 797,60</w:t>
            </w:r>
          </w:p>
        </w:tc>
      </w:tr>
      <w:tr>
        <w:trPr>
          <w:trHeight w:hRule="atLeast" w:val="20"/>
        </w:trPr>
        <w:tc>
          <w:tcPr>
            <w:tcW w:type="dxa" w:w="6187"/>
            <w:shd w:fill="auto" w:val="clear"/>
            <w:tcMar>
              <w:left w:type="dxa" w:w="51"/>
              <w:right w:type="dxa" w:w="51"/>
            </w:tcMar>
          </w:tcPr>
          <w:p w14:paraId="E1380000">
            <w:pPr>
              <w:rPr>
                <w:sz w:val="20"/>
              </w:rPr>
            </w:pPr>
            <w:r>
              <w:rPr>
                <w:sz w:val="20"/>
              </w:rPr>
              <w:t>Субсидии бюджетным учреждениям</w:t>
            </w:r>
          </w:p>
        </w:tc>
        <w:tc>
          <w:tcPr>
            <w:tcW w:type="dxa" w:w="1326"/>
            <w:shd w:fill="auto" w:val="clear"/>
            <w:tcMar>
              <w:left w:type="dxa" w:w="51"/>
              <w:right w:type="dxa" w:w="51"/>
            </w:tcMar>
          </w:tcPr>
          <w:p w14:paraId="E2380000">
            <w:pPr>
              <w:rPr>
                <w:sz w:val="20"/>
              </w:rPr>
            </w:pPr>
            <w:r>
              <w:rPr>
                <w:sz w:val="20"/>
              </w:rPr>
              <w:t>01 1 06 S7070</w:t>
            </w:r>
          </w:p>
        </w:tc>
        <w:tc>
          <w:tcPr>
            <w:tcW w:type="dxa" w:w="709"/>
            <w:shd w:fill="auto" w:val="clear"/>
            <w:tcMar>
              <w:left w:type="dxa" w:w="51"/>
              <w:right w:type="dxa" w:w="51"/>
            </w:tcMar>
          </w:tcPr>
          <w:p w14:paraId="E3380000">
            <w:pPr>
              <w:ind/>
              <w:jc w:val="right"/>
              <w:rPr>
                <w:sz w:val="20"/>
              </w:rPr>
            </w:pPr>
            <w:r>
              <w:rPr>
                <w:sz w:val="20"/>
              </w:rPr>
              <w:t>610</w:t>
            </w:r>
          </w:p>
        </w:tc>
        <w:tc>
          <w:tcPr>
            <w:tcW w:type="dxa" w:w="1418"/>
            <w:shd w:fill="auto" w:val="clear"/>
            <w:tcMar>
              <w:left w:type="dxa" w:w="51"/>
              <w:right w:type="dxa" w:w="51"/>
            </w:tcMar>
          </w:tcPr>
          <w:p w14:paraId="E4380000">
            <w:pPr>
              <w:ind/>
              <w:jc w:val="right"/>
              <w:rPr>
                <w:sz w:val="20"/>
              </w:rPr>
            </w:pPr>
            <w:r>
              <w:rPr>
                <w:sz w:val="20"/>
              </w:rPr>
              <w:t>10 797,60</w:t>
            </w:r>
          </w:p>
        </w:tc>
      </w:tr>
      <w:tr>
        <w:trPr>
          <w:trHeight w:hRule="atLeast" w:val="20"/>
        </w:trPr>
        <w:tc>
          <w:tcPr>
            <w:tcW w:type="dxa" w:w="6187"/>
            <w:shd w:fill="auto" w:val="clear"/>
            <w:tcMar>
              <w:left w:type="dxa" w:w="51"/>
              <w:right w:type="dxa" w:w="51"/>
            </w:tcMar>
          </w:tcPr>
          <w:p w14:paraId="E538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326"/>
            <w:shd w:fill="auto" w:val="clear"/>
            <w:tcMar>
              <w:left w:type="dxa" w:w="51"/>
              <w:right w:type="dxa" w:w="51"/>
            </w:tcMar>
          </w:tcPr>
          <w:p w14:paraId="E6380000">
            <w:pPr>
              <w:rPr>
                <w:sz w:val="20"/>
              </w:rPr>
            </w:pPr>
            <w:r>
              <w:rPr>
                <w:sz w:val="20"/>
              </w:rPr>
              <w:t>01 1 06 S7500</w:t>
            </w:r>
          </w:p>
        </w:tc>
        <w:tc>
          <w:tcPr>
            <w:tcW w:type="dxa" w:w="709"/>
            <w:shd w:fill="auto" w:val="clear"/>
            <w:tcMar>
              <w:left w:type="dxa" w:w="51"/>
              <w:right w:type="dxa" w:w="51"/>
            </w:tcMar>
          </w:tcPr>
          <w:p w14:paraId="E7380000">
            <w:pPr>
              <w:ind/>
              <w:jc w:val="right"/>
              <w:rPr>
                <w:sz w:val="20"/>
              </w:rPr>
            </w:pPr>
            <w:r>
              <w:rPr>
                <w:sz w:val="20"/>
              </w:rPr>
              <w:t>000</w:t>
            </w:r>
          </w:p>
        </w:tc>
        <w:tc>
          <w:tcPr>
            <w:tcW w:type="dxa" w:w="1418"/>
            <w:shd w:fill="auto" w:val="clear"/>
            <w:tcMar>
              <w:left w:type="dxa" w:w="51"/>
              <w:right w:type="dxa" w:w="51"/>
            </w:tcMar>
          </w:tcPr>
          <w:p w14:paraId="E8380000">
            <w:pPr>
              <w:ind/>
              <w:jc w:val="right"/>
              <w:rPr>
                <w:sz w:val="20"/>
              </w:rPr>
            </w:pPr>
            <w:r>
              <w:rPr>
                <w:sz w:val="20"/>
              </w:rPr>
              <w:t>624 237,26</w:t>
            </w:r>
          </w:p>
        </w:tc>
      </w:tr>
      <w:tr>
        <w:trPr>
          <w:trHeight w:hRule="atLeast" w:val="20"/>
        </w:trPr>
        <w:tc>
          <w:tcPr>
            <w:tcW w:type="dxa" w:w="6187"/>
            <w:shd w:fill="auto" w:val="clear"/>
            <w:tcMar>
              <w:left w:type="dxa" w:w="51"/>
              <w:right w:type="dxa" w:w="51"/>
            </w:tcMar>
          </w:tcPr>
          <w:p w14:paraId="E9380000">
            <w:pPr>
              <w:rPr>
                <w:sz w:val="20"/>
              </w:rPr>
            </w:pPr>
            <w:r>
              <w:rPr>
                <w:sz w:val="20"/>
              </w:rPr>
              <w:t>Субсидии бюджетным учреждениям</w:t>
            </w:r>
          </w:p>
        </w:tc>
        <w:tc>
          <w:tcPr>
            <w:tcW w:type="dxa" w:w="1326"/>
            <w:shd w:fill="auto" w:val="clear"/>
            <w:tcMar>
              <w:left w:type="dxa" w:w="51"/>
              <w:right w:type="dxa" w:w="51"/>
            </w:tcMar>
          </w:tcPr>
          <w:p w14:paraId="EA380000">
            <w:pPr>
              <w:rPr>
                <w:sz w:val="20"/>
              </w:rPr>
            </w:pPr>
            <w:r>
              <w:rPr>
                <w:sz w:val="20"/>
              </w:rPr>
              <w:t>01 1 06 S7500</w:t>
            </w:r>
          </w:p>
        </w:tc>
        <w:tc>
          <w:tcPr>
            <w:tcW w:type="dxa" w:w="709"/>
            <w:shd w:fill="auto" w:val="clear"/>
            <w:tcMar>
              <w:left w:type="dxa" w:w="51"/>
              <w:right w:type="dxa" w:w="51"/>
            </w:tcMar>
          </w:tcPr>
          <w:p w14:paraId="EB380000">
            <w:pPr>
              <w:ind/>
              <w:jc w:val="right"/>
              <w:rPr>
                <w:sz w:val="20"/>
              </w:rPr>
            </w:pPr>
            <w:r>
              <w:rPr>
                <w:sz w:val="20"/>
              </w:rPr>
              <w:t>610</w:t>
            </w:r>
          </w:p>
        </w:tc>
        <w:tc>
          <w:tcPr>
            <w:tcW w:type="dxa" w:w="1418"/>
            <w:shd w:fill="auto" w:val="clear"/>
            <w:tcMar>
              <w:left w:type="dxa" w:w="51"/>
              <w:right w:type="dxa" w:w="51"/>
            </w:tcMar>
          </w:tcPr>
          <w:p w14:paraId="EC380000">
            <w:pPr>
              <w:ind/>
              <w:jc w:val="right"/>
              <w:rPr>
                <w:sz w:val="20"/>
              </w:rPr>
            </w:pPr>
            <w:r>
              <w:rPr>
                <w:sz w:val="20"/>
              </w:rPr>
              <w:t>624 237,26</w:t>
            </w:r>
          </w:p>
        </w:tc>
      </w:tr>
      <w:tr>
        <w:trPr>
          <w:trHeight w:hRule="atLeast" w:val="20"/>
        </w:trPr>
        <w:tc>
          <w:tcPr>
            <w:tcW w:type="dxa" w:w="6187"/>
            <w:shd w:fill="auto" w:val="clear"/>
            <w:tcMar>
              <w:left w:type="dxa" w:w="51"/>
              <w:right w:type="dxa" w:w="51"/>
            </w:tcMar>
          </w:tcPr>
          <w:p w14:paraId="ED38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326"/>
            <w:shd w:fill="auto" w:val="clear"/>
            <w:tcMar>
              <w:left w:type="dxa" w:w="51"/>
              <w:right w:type="dxa" w:w="51"/>
            </w:tcMar>
          </w:tcPr>
          <w:p w14:paraId="EE380000">
            <w:pPr>
              <w:rPr>
                <w:sz w:val="20"/>
              </w:rPr>
            </w:pPr>
            <w:r>
              <w:rPr>
                <w:sz w:val="20"/>
              </w:rPr>
              <w:t>01 1 07 00000</w:t>
            </w:r>
          </w:p>
        </w:tc>
        <w:tc>
          <w:tcPr>
            <w:tcW w:type="dxa" w:w="709"/>
            <w:shd w:fill="auto" w:val="clear"/>
            <w:tcMar>
              <w:left w:type="dxa" w:w="51"/>
              <w:right w:type="dxa" w:w="51"/>
            </w:tcMar>
          </w:tcPr>
          <w:p w14:paraId="EF380000">
            <w:pPr>
              <w:ind/>
              <w:jc w:val="right"/>
              <w:rPr>
                <w:sz w:val="20"/>
              </w:rPr>
            </w:pPr>
            <w:r>
              <w:rPr>
                <w:sz w:val="20"/>
              </w:rPr>
              <w:t>000</w:t>
            </w:r>
          </w:p>
        </w:tc>
        <w:tc>
          <w:tcPr>
            <w:tcW w:type="dxa" w:w="1418"/>
            <w:shd w:fill="auto" w:val="clear"/>
            <w:tcMar>
              <w:left w:type="dxa" w:w="51"/>
              <w:right w:type="dxa" w:w="51"/>
            </w:tcMar>
          </w:tcPr>
          <w:p w14:paraId="F0380000">
            <w:pPr>
              <w:ind/>
              <w:jc w:val="right"/>
              <w:rPr>
                <w:sz w:val="20"/>
              </w:rPr>
            </w:pPr>
            <w:r>
              <w:rPr>
                <w:sz w:val="20"/>
              </w:rPr>
              <w:t>51 523,70</w:t>
            </w:r>
          </w:p>
        </w:tc>
      </w:tr>
      <w:tr>
        <w:trPr>
          <w:trHeight w:hRule="atLeast" w:val="20"/>
        </w:trPr>
        <w:tc>
          <w:tcPr>
            <w:tcW w:type="dxa" w:w="6187"/>
            <w:shd w:fill="auto" w:val="clear"/>
            <w:tcMar>
              <w:left w:type="dxa" w:w="51"/>
              <w:right w:type="dxa" w:w="51"/>
            </w:tcMar>
          </w:tcPr>
          <w:p w14:paraId="F1380000">
            <w:pPr>
              <w:rPr>
                <w:sz w:val="20"/>
              </w:rPr>
            </w:pPr>
            <w:r>
              <w:rPr>
                <w:sz w:val="20"/>
              </w:rPr>
              <w:t>Выплата денежных средств на содержание ребенка опекуну (попечителю)</w:t>
            </w:r>
          </w:p>
        </w:tc>
        <w:tc>
          <w:tcPr>
            <w:tcW w:type="dxa" w:w="1326"/>
            <w:shd w:fill="auto" w:val="clear"/>
            <w:tcMar>
              <w:left w:type="dxa" w:w="51"/>
              <w:right w:type="dxa" w:w="51"/>
            </w:tcMar>
          </w:tcPr>
          <w:p w14:paraId="F2380000">
            <w:pPr>
              <w:rPr>
                <w:sz w:val="20"/>
              </w:rPr>
            </w:pPr>
            <w:r>
              <w:rPr>
                <w:sz w:val="20"/>
              </w:rPr>
              <w:t>01 1 07 78110</w:t>
            </w:r>
          </w:p>
        </w:tc>
        <w:tc>
          <w:tcPr>
            <w:tcW w:type="dxa" w:w="709"/>
            <w:shd w:fill="auto" w:val="clear"/>
            <w:tcMar>
              <w:left w:type="dxa" w:w="51"/>
              <w:right w:type="dxa" w:w="51"/>
            </w:tcMar>
          </w:tcPr>
          <w:p w14:paraId="F3380000">
            <w:pPr>
              <w:ind/>
              <w:jc w:val="right"/>
              <w:rPr>
                <w:sz w:val="20"/>
              </w:rPr>
            </w:pPr>
            <w:r>
              <w:rPr>
                <w:sz w:val="20"/>
              </w:rPr>
              <w:t>000</w:t>
            </w:r>
          </w:p>
        </w:tc>
        <w:tc>
          <w:tcPr>
            <w:tcW w:type="dxa" w:w="1418"/>
            <w:shd w:fill="auto" w:val="clear"/>
            <w:tcMar>
              <w:left w:type="dxa" w:w="51"/>
              <w:right w:type="dxa" w:w="51"/>
            </w:tcMar>
          </w:tcPr>
          <w:p w14:paraId="F4380000">
            <w:pPr>
              <w:ind/>
              <w:jc w:val="right"/>
              <w:rPr>
                <w:sz w:val="20"/>
              </w:rPr>
            </w:pPr>
            <w:r>
              <w:rPr>
                <w:sz w:val="20"/>
              </w:rPr>
              <w:t>24 643,35</w:t>
            </w:r>
          </w:p>
        </w:tc>
      </w:tr>
      <w:tr>
        <w:trPr>
          <w:trHeight w:hRule="atLeast" w:val="20"/>
        </w:trPr>
        <w:tc>
          <w:tcPr>
            <w:tcW w:type="dxa" w:w="6187"/>
            <w:shd w:fill="auto" w:val="clear"/>
            <w:tcMar>
              <w:left w:type="dxa" w:w="51"/>
              <w:right w:type="dxa" w:w="51"/>
            </w:tcMar>
          </w:tcPr>
          <w:p w14:paraId="F538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F6380000">
            <w:pPr>
              <w:rPr>
                <w:sz w:val="20"/>
              </w:rPr>
            </w:pPr>
            <w:r>
              <w:rPr>
                <w:sz w:val="20"/>
              </w:rPr>
              <w:t>01 1 07 78110</w:t>
            </w:r>
          </w:p>
        </w:tc>
        <w:tc>
          <w:tcPr>
            <w:tcW w:type="dxa" w:w="709"/>
            <w:shd w:fill="auto" w:val="clear"/>
            <w:tcMar>
              <w:left w:type="dxa" w:w="51"/>
              <w:right w:type="dxa" w:w="51"/>
            </w:tcMar>
          </w:tcPr>
          <w:p w14:paraId="F7380000">
            <w:pPr>
              <w:ind/>
              <w:jc w:val="right"/>
              <w:rPr>
                <w:sz w:val="20"/>
              </w:rPr>
            </w:pPr>
            <w:r>
              <w:rPr>
                <w:sz w:val="20"/>
              </w:rPr>
              <w:t>320</w:t>
            </w:r>
          </w:p>
        </w:tc>
        <w:tc>
          <w:tcPr>
            <w:tcW w:type="dxa" w:w="1418"/>
            <w:shd w:fill="auto" w:val="clear"/>
            <w:tcMar>
              <w:left w:type="dxa" w:w="51"/>
              <w:right w:type="dxa" w:w="51"/>
            </w:tcMar>
          </w:tcPr>
          <w:p w14:paraId="F8380000">
            <w:pPr>
              <w:ind/>
              <w:jc w:val="right"/>
              <w:rPr>
                <w:sz w:val="20"/>
              </w:rPr>
            </w:pPr>
            <w:r>
              <w:rPr>
                <w:sz w:val="20"/>
              </w:rPr>
              <w:t>24 643,35</w:t>
            </w:r>
          </w:p>
        </w:tc>
      </w:tr>
      <w:tr>
        <w:trPr>
          <w:trHeight w:hRule="atLeast" w:val="20"/>
        </w:trPr>
        <w:tc>
          <w:tcPr>
            <w:tcW w:type="dxa" w:w="6187"/>
            <w:shd w:fill="auto" w:val="clear"/>
            <w:tcMar>
              <w:left w:type="dxa" w:w="51"/>
              <w:right w:type="dxa" w:w="51"/>
            </w:tcMar>
          </w:tcPr>
          <w:p w14:paraId="F938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326"/>
            <w:shd w:fill="auto" w:val="clear"/>
            <w:tcMar>
              <w:left w:type="dxa" w:w="51"/>
              <w:right w:type="dxa" w:w="51"/>
            </w:tcMar>
          </w:tcPr>
          <w:p w14:paraId="FA380000">
            <w:pPr>
              <w:rPr>
                <w:sz w:val="20"/>
              </w:rPr>
            </w:pPr>
            <w:r>
              <w:rPr>
                <w:sz w:val="20"/>
              </w:rPr>
              <w:t>01 1 07 78120</w:t>
            </w:r>
          </w:p>
        </w:tc>
        <w:tc>
          <w:tcPr>
            <w:tcW w:type="dxa" w:w="709"/>
            <w:shd w:fill="auto" w:val="clear"/>
            <w:tcMar>
              <w:left w:type="dxa" w:w="51"/>
              <w:right w:type="dxa" w:w="51"/>
            </w:tcMar>
          </w:tcPr>
          <w:p w14:paraId="FB380000">
            <w:pPr>
              <w:ind/>
              <w:jc w:val="right"/>
              <w:rPr>
                <w:sz w:val="20"/>
              </w:rPr>
            </w:pPr>
            <w:r>
              <w:rPr>
                <w:sz w:val="20"/>
              </w:rPr>
              <w:t>000</w:t>
            </w:r>
          </w:p>
        </w:tc>
        <w:tc>
          <w:tcPr>
            <w:tcW w:type="dxa" w:w="1418"/>
            <w:shd w:fill="auto" w:val="clear"/>
            <w:tcMar>
              <w:left w:type="dxa" w:w="51"/>
              <w:right w:type="dxa" w:w="51"/>
            </w:tcMar>
          </w:tcPr>
          <w:p w14:paraId="FC380000">
            <w:pPr>
              <w:ind/>
              <w:jc w:val="right"/>
              <w:rPr>
                <w:sz w:val="20"/>
              </w:rPr>
            </w:pPr>
            <w:r>
              <w:rPr>
                <w:sz w:val="20"/>
              </w:rPr>
              <w:t>1 921,80</w:t>
            </w:r>
          </w:p>
        </w:tc>
      </w:tr>
      <w:tr>
        <w:trPr>
          <w:trHeight w:hRule="atLeast" w:val="20"/>
        </w:trPr>
        <w:tc>
          <w:tcPr>
            <w:tcW w:type="dxa" w:w="6187"/>
            <w:shd w:fill="auto" w:val="clear"/>
            <w:tcMar>
              <w:left w:type="dxa" w:w="51"/>
              <w:right w:type="dxa" w:w="51"/>
            </w:tcMar>
          </w:tcPr>
          <w:p w14:paraId="FD38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FE380000">
            <w:pPr>
              <w:rPr>
                <w:sz w:val="20"/>
              </w:rPr>
            </w:pPr>
            <w:r>
              <w:rPr>
                <w:sz w:val="20"/>
              </w:rPr>
              <w:t>01 1 07 78120</w:t>
            </w:r>
          </w:p>
        </w:tc>
        <w:tc>
          <w:tcPr>
            <w:tcW w:type="dxa" w:w="709"/>
            <w:shd w:fill="auto" w:val="clear"/>
            <w:tcMar>
              <w:left w:type="dxa" w:w="51"/>
              <w:right w:type="dxa" w:w="51"/>
            </w:tcMar>
          </w:tcPr>
          <w:p w14:paraId="FF380000">
            <w:pPr>
              <w:ind/>
              <w:jc w:val="right"/>
              <w:rPr>
                <w:sz w:val="20"/>
              </w:rPr>
            </w:pPr>
            <w:r>
              <w:rPr>
                <w:sz w:val="20"/>
              </w:rPr>
              <w:t>320</w:t>
            </w:r>
          </w:p>
        </w:tc>
        <w:tc>
          <w:tcPr>
            <w:tcW w:type="dxa" w:w="1418"/>
            <w:shd w:fill="auto" w:val="clear"/>
            <w:tcMar>
              <w:left w:type="dxa" w:w="51"/>
              <w:right w:type="dxa" w:w="51"/>
            </w:tcMar>
          </w:tcPr>
          <w:p w14:paraId="00390000">
            <w:pPr>
              <w:ind/>
              <w:jc w:val="right"/>
              <w:rPr>
                <w:sz w:val="20"/>
              </w:rPr>
            </w:pPr>
            <w:r>
              <w:rPr>
                <w:sz w:val="20"/>
              </w:rPr>
              <w:t>1 921,80</w:t>
            </w:r>
          </w:p>
        </w:tc>
      </w:tr>
      <w:tr>
        <w:trPr>
          <w:trHeight w:hRule="atLeast" w:val="20"/>
        </w:trPr>
        <w:tc>
          <w:tcPr>
            <w:tcW w:type="dxa" w:w="6187"/>
            <w:shd w:fill="auto" w:val="clear"/>
            <w:tcMar>
              <w:left w:type="dxa" w:w="51"/>
              <w:right w:type="dxa" w:w="51"/>
            </w:tcMar>
          </w:tcPr>
          <w:p w14:paraId="0139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326"/>
            <w:shd w:fill="auto" w:val="clear"/>
            <w:tcMar>
              <w:left w:type="dxa" w:w="51"/>
              <w:right w:type="dxa" w:w="51"/>
            </w:tcMar>
          </w:tcPr>
          <w:p w14:paraId="02390000">
            <w:pPr>
              <w:rPr>
                <w:sz w:val="20"/>
              </w:rPr>
            </w:pPr>
            <w:r>
              <w:rPr>
                <w:sz w:val="20"/>
              </w:rPr>
              <w:t>01 1 07 78130</w:t>
            </w:r>
          </w:p>
        </w:tc>
        <w:tc>
          <w:tcPr>
            <w:tcW w:type="dxa" w:w="709"/>
            <w:shd w:fill="auto" w:val="clear"/>
            <w:tcMar>
              <w:left w:type="dxa" w:w="51"/>
              <w:right w:type="dxa" w:w="51"/>
            </w:tcMar>
          </w:tcPr>
          <w:p w14:paraId="03390000">
            <w:pPr>
              <w:ind/>
              <w:jc w:val="right"/>
              <w:rPr>
                <w:sz w:val="20"/>
              </w:rPr>
            </w:pPr>
            <w:r>
              <w:rPr>
                <w:sz w:val="20"/>
              </w:rPr>
              <w:t>000</w:t>
            </w:r>
          </w:p>
        </w:tc>
        <w:tc>
          <w:tcPr>
            <w:tcW w:type="dxa" w:w="1418"/>
            <w:shd w:fill="auto" w:val="clear"/>
            <w:tcMar>
              <w:left w:type="dxa" w:w="51"/>
              <w:right w:type="dxa" w:w="51"/>
            </w:tcMar>
          </w:tcPr>
          <w:p w14:paraId="04390000">
            <w:pPr>
              <w:ind/>
              <w:jc w:val="right"/>
              <w:rPr>
                <w:sz w:val="20"/>
              </w:rPr>
            </w:pPr>
            <w:r>
              <w:rPr>
                <w:sz w:val="20"/>
              </w:rPr>
              <w:t>22 408,55</w:t>
            </w:r>
          </w:p>
        </w:tc>
      </w:tr>
      <w:tr>
        <w:trPr>
          <w:trHeight w:hRule="atLeast" w:val="20"/>
        </w:trPr>
        <w:tc>
          <w:tcPr>
            <w:tcW w:type="dxa" w:w="6187"/>
            <w:shd w:fill="auto" w:val="clear"/>
            <w:tcMar>
              <w:left w:type="dxa" w:w="51"/>
              <w:right w:type="dxa" w:w="51"/>
            </w:tcMar>
          </w:tcPr>
          <w:p w14:paraId="0539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06390000">
            <w:pPr>
              <w:rPr>
                <w:sz w:val="20"/>
              </w:rPr>
            </w:pPr>
            <w:r>
              <w:rPr>
                <w:sz w:val="20"/>
              </w:rPr>
              <w:t>01 1 07 78130</w:t>
            </w:r>
          </w:p>
        </w:tc>
        <w:tc>
          <w:tcPr>
            <w:tcW w:type="dxa" w:w="709"/>
            <w:shd w:fill="auto" w:val="clear"/>
            <w:tcMar>
              <w:left w:type="dxa" w:w="51"/>
              <w:right w:type="dxa" w:w="51"/>
            </w:tcMar>
          </w:tcPr>
          <w:p w14:paraId="07390000">
            <w:pPr>
              <w:ind/>
              <w:jc w:val="right"/>
              <w:rPr>
                <w:sz w:val="20"/>
              </w:rPr>
            </w:pPr>
            <w:r>
              <w:rPr>
                <w:sz w:val="20"/>
              </w:rPr>
              <w:t>320</w:t>
            </w:r>
          </w:p>
        </w:tc>
        <w:tc>
          <w:tcPr>
            <w:tcW w:type="dxa" w:w="1418"/>
            <w:shd w:fill="auto" w:val="clear"/>
            <w:tcMar>
              <w:left w:type="dxa" w:w="51"/>
              <w:right w:type="dxa" w:w="51"/>
            </w:tcMar>
          </w:tcPr>
          <w:p w14:paraId="08390000">
            <w:pPr>
              <w:ind/>
              <w:jc w:val="right"/>
              <w:rPr>
                <w:sz w:val="20"/>
              </w:rPr>
            </w:pPr>
            <w:r>
              <w:rPr>
                <w:sz w:val="20"/>
              </w:rPr>
              <w:t>22 408,55</w:t>
            </w:r>
          </w:p>
        </w:tc>
      </w:tr>
      <w:tr>
        <w:trPr>
          <w:trHeight w:hRule="atLeast" w:val="20"/>
        </w:trPr>
        <w:tc>
          <w:tcPr>
            <w:tcW w:type="dxa" w:w="6187"/>
            <w:shd w:fill="auto" w:val="clear"/>
            <w:tcMar>
              <w:left w:type="dxa" w:w="51"/>
              <w:right w:type="dxa" w:w="51"/>
            </w:tcMar>
          </w:tcPr>
          <w:p w14:paraId="09390000">
            <w:pPr>
              <w:rPr>
                <w:sz w:val="20"/>
              </w:rPr>
            </w:pPr>
            <w:r>
              <w:rPr>
                <w:sz w:val="20"/>
              </w:rPr>
              <w:t>Выплата единовременного пособия усыновителям</w:t>
            </w:r>
          </w:p>
        </w:tc>
        <w:tc>
          <w:tcPr>
            <w:tcW w:type="dxa" w:w="1326"/>
            <w:shd w:fill="auto" w:val="clear"/>
            <w:tcMar>
              <w:left w:type="dxa" w:w="51"/>
              <w:right w:type="dxa" w:w="51"/>
            </w:tcMar>
          </w:tcPr>
          <w:p w14:paraId="0A390000">
            <w:pPr>
              <w:rPr>
                <w:sz w:val="20"/>
              </w:rPr>
            </w:pPr>
            <w:r>
              <w:rPr>
                <w:sz w:val="20"/>
              </w:rPr>
              <w:t>01 1 07 78140</w:t>
            </w:r>
          </w:p>
        </w:tc>
        <w:tc>
          <w:tcPr>
            <w:tcW w:type="dxa" w:w="709"/>
            <w:shd w:fill="auto" w:val="clear"/>
            <w:tcMar>
              <w:left w:type="dxa" w:w="51"/>
              <w:right w:type="dxa" w:w="51"/>
            </w:tcMar>
          </w:tcPr>
          <w:p w14:paraId="0B390000">
            <w:pPr>
              <w:ind/>
              <w:jc w:val="right"/>
              <w:rPr>
                <w:sz w:val="20"/>
              </w:rPr>
            </w:pPr>
            <w:r>
              <w:rPr>
                <w:sz w:val="20"/>
              </w:rPr>
              <w:t>000</w:t>
            </w:r>
          </w:p>
        </w:tc>
        <w:tc>
          <w:tcPr>
            <w:tcW w:type="dxa" w:w="1418"/>
            <w:shd w:fill="auto" w:val="clear"/>
            <w:tcMar>
              <w:left w:type="dxa" w:w="51"/>
              <w:right w:type="dxa" w:w="51"/>
            </w:tcMar>
          </w:tcPr>
          <w:p w14:paraId="0C390000">
            <w:pPr>
              <w:ind/>
              <w:jc w:val="right"/>
              <w:rPr>
                <w:sz w:val="20"/>
              </w:rPr>
            </w:pPr>
            <w:r>
              <w:rPr>
                <w:sz w:val="20"/>
              </w:rPr>
              <w:t>2 550,00</w:t>
            </w:r>
          </w:p>
        </w:tc>
      </w:tr>
      <w:tr>
        <w:trPr>
          <w:trHeight w:hRule="atLeast" w:val="20"/>
        </w:trPr>
        <w:tc>
          <w:tcPr>
            <w:tcW w:type="dxa" w:w="6187"/>
            <w:shd w:fill="auto" w:val="clear"/>
            <w:tcMar>
              <w:left w:type="dxa" w:w="51"/>
              <w:right w:type="dxa" w:w="51"/>
            </w:tcMar>
          </w:tcPr>
          <w:p w14:paraId="0D39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0E390000">
            <w:pPr>
              <w:rPr>
                <w:sz w:val="20"/>
              </w:rPr>
            </w:pPr>
            <w:r>
              <w:rPr>
                <w:sz w:val="20"/>
              </w:rPr>
              <w:t>01 1 07 78140</w:t>
            </w:r>
          </w:p>
        </w:tc>
        <w:tc>
          <w:tcPr>
            <w:tcW w:type="dxa" w:w="709"/>
            <w:shd w:fill="auto" w:val="clear"/>
            <w:tcMar>
              <w:left w:type="dxa" w:w="51"/>
              <w:right w:type="dxa" w:w="51"/>
            </w:tcMar>
          </w:tcPr>
          <w:p w14:paraId="0F390000">
            <w:pPr>
              <w:ind/>
              <w:jc w:val="right"/>
              <w:rPr>
                <w:sz w:val="20"/>
              </w:rPr>
            </w:pPr>
            <w:r>
              <w:rPr>
                <w:sz w:val="20"/>
              </w:rPr>
              <w:t>320</w:t>
            </w:r>
          </w:p>
        </w:tc>
        <w:tc>
          <w:tcPr>
            <w:tcW w:type="dxa" w:w="1418"/>
            <w:shd w:fill="auto" w:val="clear"/>
            <w:tcMar>
              <w:left w:type="dxa" w:w="51"/>
              <w:right w:type="dxa" w:w="51"/>
            </w:tcMar>
          </w:tcPr>
          <w:p w14:paraId="10390000">
            <w:pPr>
              <w:ind/>
              <w:jc w:val="right"/>
              <w:rPr>
                <w:sz w:val="20"/>
              </w:rPr>
            </w:pPr>
            <w:r>
              <w:rPr>
                <w:sz w:val="20"/>
              </w:rPr>
              <w:t>2 550,00</w:t>
            </w:r>
          </w:p>
        </w:tc>
      </w:tr>
      <w:tr>
        <w:trPr>
          <w:trHeight w:hRule="atLeast" w:val="20"/>
        </w:trPr>
        <w:tc>
          <w:tcPr>
            <w:tcW w:type="dxa" w:w="6187"/>
            <w:shd w:fill="auto" w:val="clear"/>
            <w:tcMar>
              <w:left w:type="dxa" w:w="51"/>
              <w:right w:type="dxa" w:w="51"/>
            </w:tcMar>
          </w:tcPr>
          <w:p w14:paraId="11390000">
            <w:pPr>
              <w:rPr>
                <w:sz w:val="20"/>
              </w:rPr>
            </w:pPr>
            <w:r>
              <w:rPr>
                <w:sz w:val="20"/>
              </w:rPr>
              <w:t>Основное мероприятие «Обеспечение образовательной деятельности, оценки качества образования»</w:t>
            </w:r>
          </w:p>
        </w:tc>
        <w:tc>
          <w:tcPr>
            <w:tcW w:type="dxa" w:w="1326"/>
            <w:shd w:fill="auto" w:val="clear"/>
            <w:tcMar>
              <w:left w:type="dxa" w:w="51"/>
              <w:right w:type="dxa" w:w="51"/>
            </w:tcMar>
          </w:tcPr>
          <w:p w14:paraId="12390000">
            <w:pPr>
              <w:rPr>
                <w:sz w:val="20"/>
              </w:rPr>
            </w:pPr>
            <w:r>
              <w:rPr>
                <w:sz w:val="20"/>
              </w:rPr>
              <w:t>01 1 08 00000</w:t>
            </w:r>
          </w:p>
        </w:tc>
        <w:tc>
          <w:tcPr>
            <w:tcW w:type="dxa" w:w="709"/>
            <w:shd w:fill="auto" w:val="clear"/>
            <w:tcMar>
              <w:left w:type="dxa" w:w="51"/>
              <w:right w:type="dxa" w:w="51"/>
            </w:tcMar>
          </w:tcPr>
          <w:p w14:paraId="13390000">
            <w:pPr>
              <w:ind/>
              <w:jc w:val="right"/>
              <w:rPr>
                <w:sz w:val="20"/>
              </w:rPr>
            </w:pPr>
            <w:r>
              <w:rPr>
                <w:sz w:val="20"/>
              </w:rPr>
              <w:t>000</w:t>
            </w:r>
          </w:p>
        </w:tc>
        <w:tc>
          <w:tcPr>
            <w:tcW w:type="dxa" w:w="1418"/>
            <w:shd w:fill="auto" w:val="clear"/>
            <w:tcMar>
              <w:left w:type="dxa" w:w="51"/>
              <w:right w:type="dxa" w:w="51"/>
            </w:tcMar>
          </w:tcPr>
          <w:p w14:paraId="14390000">
            <w:pPr>
              <w:ind/>
              <w:jc w:val="right"/>
              <w:rPr>
                <w:sz w:val="20"/>
              </w:rPr>
            </w:pPr>
            <w:r>
              <w:rPr>
                <w:sz w:val="20"/>
              </w:rPr>
              <w:t>13 526,46</w:t>
            </w:r>
          </w:p>
        </w:tc>
      </w:tr>
      <w:tr>
        <w:trPr>
          <w:trHeight w:hRule="atLeast" w:val="20"/>
        </w:trPr>
        <w:tc>
          <w:tcPr>
            <w:tcW w:type="dxa" w:w="6187"/>
            <w:shd w:fill="auto" w:val="clear"/>
            <w:tcMar>
              <w:left w:type="dxa" w:w="51"/>
              <w:right w:type="dxa" w:w="51"/>
            </w:tcMar>
          </w:tcPr>
          <w:p w14:paraId="1539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16390000">
            <w:pPr>
              <w:rPr>
                <w:sz w:val="20"/>
              </w:rPr>
            </w:pPr>
            <w:r>
              <w:rPr>
                <w:sz w:val="20"/>
              </w:rPr>
              <w:t>01 1 08 11010</w:t>
            </w:r>
          </w:p>
        </w:tc>
        <w:tc>
          <w:tcPr>
            <w:tcW w:type="dxa" w:w="709"/>
            <w:shd w:fill="auto" w:val="clear"/>
            <w:tcMar>
              <w:left w:type="dxa" w:w="51"/>
              <w:right w:type="dxa" w:w="51"/>
            </w:tcMar>
          </w:tcPr>
          <w:p w14:paraId="17390000">
            <w:pPr>
              <w:ind/>
              <w:jc w:val="right"/>
              <w:rPr>
                <w:sz w:val="20"/>
              </w:rPr>
            </w:pPr>
            <w:r>
              <w:rPr>
                <w:sz w:val="20"/>
              </w:rPr>
              <w:t>000</w:t>
            </w:r>
          </w:p>
        </w:tc>
        <w:tc>
          <w:tcPr>
            <w:tcW w:type="dxa" w:w="1418"/>
            <w:shd w:fill="auto" w:val="clear"/>
            <w:tcMar>
              <w:left w:type="dxa" w:w="51"/>
              <w:right w:type="dxa" w:w="51"/>
            </w:tcMar>
          </w:tcPr>
          <w:p w14:paraId="18390000">
            <w:pPr>
              <w:ind/>
              <w:jc w:val="right"/>
              <w:rPr>
                <w:sz w:val="20"/>
              </w:rPr>
            </w:pPr>
            <w:r>
              <w:rPr>
                <w:sz w:val="20"/>
              </w:rPr>
              <w:t>12 917,54</w:t>
            </w:r>
          </w:p>
        </w:tc>
      </w:tr>
      <w:tr>
        <w:trPr>
          <w:trHeight w:hRule="atLeast" w:val="20"/>
        </w:trPr>
        <w:tc>
          <w:tcPr>
            <w:tcW w:type="dxa" w:w="6187"/>
            <w:shd w:fill="auto" w:val="clear"/>
            <w:tcMar>
              <w:left w:type="dxa" w:w="51"/>
              <w:right w:type="dxa" w:w="51"/>
            </w:tcMar>
          </w:tcPr>
          <w:p w14:paraId="19390000">
            <w:pPr>
              <w:rPr>
                <w:sz w:val="20"/>
              </w:rPr>
            </w:pPr>
            <w:r>
              <w:rPr>
                <w:sz w:val="20"/>
              </w:rPr>
              <w:t>Субсидии бюджетным учреждениям</w:t>
            </w:r>
          </w:p>
        </w:tc>
        <w:tc>
          <w:tcPr>
            <w:tcW w:type="dxa" w:w="1326"/>
            <w:shd w:fill="auto" w:val="clear"/>
            <w:tcMar>
              <w:left w:type="dxa" w:w="51"/>
              <w:right w:type="dxa" w:w="51"/>
            </w:tcMar>
          </w:tcPr>
          <w:p w14:paraId="1A390000">
            <w:pPr>
              <w:rPr>
                <w:sz w:val="20"/>
              </w:rPr>
            </w:pPr>
            <w:r>
              <w:rPr>
                <w:sz w:val="20"/>
              </w:rPr>
              <w:t>01 1 08 11010</w:t>
            </w:r>
          </w:p>
        </w:tc>
        <w:tc>
          <w:tcPr>
            <w:tcW w:type="dxa" w:w="709"/>
            <w:shd w:fill="auto" w:val="clear"/>
            <w:tcMar>
              <w:left w:type="dxa" w:w="51"/>
              <w:right w:type="dxa" w:w="51"/>
            </w:tcMar>
          </w:tcPr>
          <w:p w14:paraId="1B390000">
            <w:pPr>
              <w:ind/>
              <w:jc w:val="right"/>
              <w:rPr>
                <w:sz w:val="20"/>
              </w:rPr>
            </w:pPr>
            <w:r>
              <w:rPr>
                <w:sz w:val="20"/>
              </w:rPr>
              <w:t>610</w:t>
            </w:r>
          </w:p>
        </w:tc>
        <w:tc>
          <w:tcPr>
            <w:tcW w:type="dxa" w:w="1418"/>
            <w:shd w:fill="auto" w:val="clear"/>
            <w:tcMar>
              <w:left w:type="dxa" w:w="51"/>
              <w:right w:type="dxa" w:w="51"/>
            </w:tcMar>
          </w:tcPr>
          <w:p w14:paraId="1C390000">
            <w:pPr>
              <w:ind/>
              <w:jc w:val="right"/>
              <w:rPr>
                <w:sz w:val="20"/>
              </w:rPr>
            </w:pPr>
            <w:r>
              <w:rPr>
                <w:sz w:val="20"/>
              </w:rPr>
              <w:t>12 917,54</w:t>
            </w:r>
          </w:p>
        </w:tc>
      </w:tr>
      <w:tr>
        <w:trPr>
          <w:trHeight w:hRule="atLeast" w:val="20"/>
        </w:trPr>
        <w:tc>
          <w:tcPr>
            <w:tcW w:type="dxa" w:w="6187"/>
            <w:shd w:fill="auto" w:val="clear"/>
            <w:tcMar>
              <w:left w:type="dxa" w:w="51"/>
              <w:right w:type="dxa" w:w="51"/>
            </w:tcMar>
          </w:tcPr>
          <w:p w14:paraId="1D39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326"/>
            <w:shd w:fill="auto" w:val="clear"/>
            <w:tcMar>
              <w:left w:type="dxa" w:w="51"/>
              <w:right w:type="dxa" w:w="51"/>
            </w:tcMar>
          </w:tcPr>
          <w:p w14:paraId="1E390000">
            <w:pPr>
              <w:rPr>
                <w:sz w:val="20"/>
              </w:rPr>
            </w:pPr>
            <w:r>
              <w:rPr>
                <w:sz w:val="20"/>
              </w:rPr>
              <w:t>01 1 08 21780</w:t>
            </w:r>
          </w:p>
        </w:tc>
        <w:tc>
          <w:tcPr>
            <w:tcW w:type="dxa" w:w="709"/>
            <w:shd w:fill="auto" w:val="clear"/>
            <w:tcMar>
              <w:left w:type="dxa" w:w="51"/>
              <w:right w:type="dxa" w:w="51"/>
            </w:tcMar>
          </w:tcPr>
          <w:p w14:paraId="1F390000">
            <w:pPr>
              <w:ind/>
              <w:jc w:val="right"/>
              <w:rPr>
                <w:sz w:val="20"/>
              </w:rPr>
            </w:pPr>
            <w:r>
              <w:rPr>
                <w:sz w:val="20"/>
              </w:rPr>
              <w:t>000</w:t>
            </w:r>
          </w:p>
        </w:tc>
        <w:tc>
          <w:tcPr>
            <w:tcW w:type="dxa" w:w="1418"/>
            <w:shd w:fill="auto" w:val="clear"/>
            <w:tcMar>
              <w:left w:type="dxa" w:w="51"/>
              <w:right w:type="dxa" w:w="51"/>
            </w:tcMar>
          </w:tcPr>
          <w:p w14:paraId="20390000">
            <w:pPr>
              <w:ind/>
              <w:jc w:val="right"/>
              <w:rPr>
                <w:sz w:val="20"/>
              </w:rPr>
            </w:pPr>
            <w:r>
              <w:rPr>
                <w:sz w:val="20"/>
              </w:rPr>
              <w:t>546,13</w:t>
            </w:r>
          </w:p>
        </w:tc>
      </w:tr>
      <w:tr>
        <w:trPr>
          <w:trHeight w:hRule="atLeast" w:val="20"/>
        </w:trPr>
        <w:tc>
          <w:tcPr>
            <w:tcW w:type="dxa" w:w="6187"/>
            <w:shd w:fill="auto" w:val="clear"/>
            <w:tcMar>
              <w:left w:type="dxa" w:w="51"/>
              <w:right w:type="dxa" w:w="51"/>
            </w:tcMar>
          </w:tcPr>
          <w:p w14:paraId="2139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2390000">
            <w:pPr>
              <w:rPr>
                <w:sz w:val="20"/>
              </w:rPr>
            </w:pPr>
            <w:r>
              <w:rPr>
                <w:sz w:val="20"/>
              </w:rPr>
              <w:t>01 1 08 21780</w:t>
            </w:r>
          </w:p>
        </w:tc>
        <w:tc>
          <w:tcPr>
            <w:tcW w:type="dxa" w:w="709"/>
            <w:shd w:fill="auto" w:val="clear"/>
            <w:tcMar>
              <w:left w:type="dxa" w:w="51"/>
              <w:right w:type="dxa" w:w="51"/>
            </w:tcMar>
          </w:tcPr>
          <w:p w14:paraId="23390000">
            <w:pPr>
              <w:ind/>
              <w:jc w:val="right"/>
              <w:rPr>
                <w:sz w:val="20"/>
              </w:rPr>
            </w:pPr>
            <w:r>
              <w:rPr>
                <w:sz w:val="20"/>
              </w:rPr>
              <w:t>240</w:t>
            </w:r>
          </w:p>
        </w:tc>
        <w:tc>
          <w:tcPr>
            <w:tcW w:type="dxa" w:w="1418"/>
            <w:shd w:fill="auto" w:val="clear"/>
            <w:tcMar>
              <w:left w:type="dxa" w:w="51"/>
              <w:right w:type="dxa" w:w="51"/>
            </w:tcMar>
          </w:tcPr>
          <w:p w14:paraId="24390000">
            <w:pPr>
              <w:ind/>
              <w:jc w:val="right"/>
              <w:rPr>
                <w:sz w:val="20"/>
              </w:rPr>
            </w:pPr>
            <w:r>
              <w:rPr>
                <w:sz w:val="20"/>
              </w:rPr>
              <w:t>546,13</w:t>
            </w:r>
          </w:p>
        </w:tc>
      </w:tr>
      <w:tr>
        <w:trPr>
          <w:trHeight w:hRule="atLeast" w:val="20"/>
        </w:trPr>
        <w:tc>
          <w:tcPr>
            <w:tcW w:type="dxa" w:w="6187"/>
            <w:shd w:fill="auto" w:val="clear"/>
            <w:tcMar>
              <w:left w:type="dxa" w:w="51"/>
              <w:right w:type="dxa" w:w="51"/>
            </w:tcMar>
          </w:tcPr>
          <w:p w14:paraId="2539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26390000">
            <w:pPr>
              <w:rPr>
                <w:sz w:val="20"/>
              </w:rPr>
            </w:pPr>
            <w:r>
              <w:rPr>
                <w:sz w:val="20"/>
              </w:rPr>
              <w:t>01 1 08 78930</w:t>
            </w:r>
          </w:p>
        </w:tc>
        <w:tc>
          <w:tcPr>
            <w:tcW w:type="dxa" w:w="709"/>
            <w:shd w:fill="auto" w:val="clear"/>
            <w:tcMar>
              <w:left w:type="dxa" w:w="51"/>
              <w:right w:type="dxa" w:w="51"/>
            </w:tcMar>
          </w:tcPr>
          <w:p w14:paraId="27390000">
            <w:pPr>
              <w:ind/>
              <w:jc w:val="right"/>
              <w:rPr>
                <w:sz w:val="20"/>
              </w:rPr>
            </w:pPr>
            <w:r>
              <w:rPr>
                <w:sz w:val="20"/>
              </w:rPr>
              <w:t>000</w:t>
            </w:r>
          </w:p>
        </w:tc>
        <w:tc>
          <w:tcPr>
            <w:tcW w:type="dxa" w:w="1418"/>
            <w:shd w:fill="auto" w:val="clear"/>
            <w:tcMar>
              <w:left w:type="dxa" w:w="51"/>
              <w:right w:type="dxa" w:w="51"/>
            </w:tcMar>
          </w:tcPr>
          <w:p w14:paraId="28390000">
            <w:pPr>
              <w:ind/>
              <w:jc w:val="right"/>
              <w:rPr>
                <w:sz w:val="20"/>
              </w:rPr>
            </w:pPr>
            <w:r>
              <w:rPr>
                <w:sz w:val="20"/>
              </w:rPr>
              <w:t>62,79</w:t>
            </w:r>
          </w:p>
        </w:tc>
      </w:tr>
      <w:tr>
        <w:trPr>
          <w:trHeight w:hRule="atLeast" w:val="20"/>
        </w:trPr>
        <w:tc>
          <w:tcPr>
            <w:tcW w:type="dxa" w:w="6187"/>
            <w:shd w:fill="auto" w:val="clear"/>
            <w:tcMar>
              <w:left w:type="dxa" w:w="51"/>
              <w:right w:type="dxa" w:w="51"/>
            </w:tcMar>
          </w:tcPr>
          <w:p w14:paraId="29390000">
            <w:pPr>
              <w:rPr>
                <w:sz w:val="20"/>
              </w:rPr>
            </w:pPr>
            <w:r>
              <w:rPr>
                <w:sz w:val="20"/>
              </w:rPr>
              <w:t>Субсидии бюджетным учреждениям</w:t>
            </w:r>
          </w:p>
        </w:tc>
        <w:tc>
          <w:tcPr>
            <w:tcW w:type="dxa" w:w="1326"/>
            <w:shd w:fill="auto" w:val="clear"/>
            <w:tcMar>
              <w:left w:type="dxa" w:w="51"/>
              <w:right w:type="dxa" w:w="51"/>
            </w:tcMar>
          </w:tcPr>
          <w:p w14:paraId="2A390000">
            <w:pPr>
              <w:rPr>
                <w:sz w:val="20"/>
              </w:rPr>
            </w:pPr>
            <w:r>
              <w:rPr>
                <w:sz w:val="20"/>
              </w:rPr>
              <w:t>01 1 08 78930</w:t>
            </w:r>
          </w:p>
        </w:tc>
        <w:tc>
          <w:tcPr>
            <w:tcW w:type="dxa" w:w="709"/>
            <w:shd w:fill="auto" w:val="clear"/>
            <w:tcMar>
              <w:left w:type="dxa" w:w="51"/>
              <w:right w:type="dxa" w:w="51"/>
            </w:tcMar>
          </w:tcPr>
          <w:p w14:paraId="2B390000">
            <w:pPr>
              <w:ind/>
              <w:jc w:val="right"/>
              <w:rPr>
                <w:sz w:val="20"/>
              </w:rPr>
            </w:pPr>
            <w:r>
              <w:rPr>
                <w:sz w:val="20"/>
              </w:rPr>
              <w:t>610</w:t>
            </w:r>
          </w:p>
        </w:tc>
        <w:tc>
          <w:tcPr>
            <w:tcW w:type="dxa" w:w="1418"/>
            <w:shd w:fill="auto" w:val="clear"/>
            <w:tcMar>
              <w:left w:type="dxa" w:w="51"/>
              <w:right w:type="dxa" w:w="51"/>
            </w:tcMar>
          </w:tcPr>
          <w:p w14:paraId="2C390000">
            <w:pPr>
              <w:ind/>
              <w:jc w:val="right"/>
              <w:rPr>
                <w:sz w:val="20"/>
              </w:rPr>
            </w:pPr>
            <w:r>
              <w:rPr>
                <w:sz w:val="20"/>
              </w:rPr>
              <w:t>62,79</w:t>
            </w:r>
          </w:p>
        </w:tc>
      </w:tr>
      <w:tr>
        <w:trPr>
          <w:trHeight w:hRule="atLeast" w:val="20"/>
        </w:trPr>
        <w:tc>
          <w:tcPr>
            <w:tcW w:type="dxa" w:w="6187"/>
            <w:shd w:fill="auto" w:val="clear"/>
            <w:tcMar>
              <w:left w:type="dxa" w:w="51"/>
              <w:right w:type="dxa" w:w="51"/>
            </w:tcMar>
          </w:tcPr>
          <w:p w14:paraId="2D390000">
            <w:pPr>
              <w:rPr>
                <w:sz w:val="20"/>
              </w:rPr>
            </w:pPr>
            <w:r>
              <w:rPr>
                <w:sz w:val="20"/>
              </w:rPr>
              <w:t>Реализация регионального проекта «Патриотическое воспитание граждан Российской Федерации»</w:t>
            </w:r>
          </w:p>
        </w:tc>
        <w:tc>
          <w:tcPr>
            <w:tcW w:type="dxa" w:w="1326"/>
            <w:shd w:fill="auto" w:val="clear"/>
            <w:tcMar>
              <w:left w:type="dxa" w:w="51"/>
              <w:right w:type="dxa" w:w="51"/>
            </w:tcMar>
          </w:tcPr>
          <w:p w14:paraId="2E390000">
            <w:pPr>
              <w:rPr>
                <w:sz w:val="20"/>
              </w:rPr>
            </w:pPr>
            <w:r>
              <w:rPr>
                <w:sz w:val="20"/>
              </w:rPr>
              <w:t>01 1 EB 00000</w:t>
            </w:r>
          </w:p>
        </w:tc>
        <w:tc>
          <w:tcPr>
            <w:tcW w:type="dxa" w:w="709"/>
            <w:shd w:fill="auto" w:val="clear"/>
            <w:tcMar>
              <w:left w:type="dxa" w:w="51"/>
              <w:right w:type="dxa" w:w="51"/>
            </w:tcMar>
          </w:tcPr>
          <w:p w14:paraId="2F390000">
            <w:pPr>
              <w:ind/>
              <w:jc w:val="right"/>
              <w:rPr>
                <w:sz w:val="20"/>
              </w:rPr>
            </w:pPr>
            <w:r>
              <w:rPr>
                <w:sz w:val="20"/>
              </w:rPr>
              <w:t>000</w:t>
            </w:r>
          </w:p>
        </w:tc>
        <w:tc>
          <w:tcPr>
            <w:tcW w:type="dxa" w:w="1418"/>
            <w:shd w:fill="auto" w:val="clear"/>
            <w:tcMar>
              <w:left w:type="dxa" w:w="51"/>
              <w:right w:type="dxa" w:w="51"/>
            </w:tcMar>
          </w:tcPr>
          <w:p w14:paraId="30390000">
            <w:pPr>
              <w:ind/>
              <w:jc w:val="right"/>
              <w:rPr>
                <w:sz w:val="20"/>
              </w:rPr>
            </w:pPr>
            <w:r>
              <w:rPr>
                <w:sz w:val="20"/>
              </w:rPr>
              <w:t>10 405,67</w:t>
            </w:r>
          </w:p>
        </w:tc>
      </w:tr>
      <w:tr>
        <w:trPr>
          <w:trHeight w:hRule="atLeast" w:val="20"/>
        </w:trPr>
        <w:tc>
          <w:tcPr>
            <w:tcW w:type="dxa" w:w="6187"/>
            <w:shd w:fill="auto" w:val="clear"/>
            <w:tcMar>
              <w:left w:type="dxa" w:w="51"/>
              <w:right w:type="dxa" w:w="51"/>
            </w:tcMar>
          </w:tcPr>
          <w:p w14:paraId="3139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326"/>
            <w:shd w:fill="auto" w:val="clear"/>
            <w:tcMar>
              <w:left w:type="dxa" w:w="51"/>
              <w:right w:type="dxa" w:w="51"/>
            </w:tcMar>
          </w:tcPr>
          <w:p w14:paraId="32390000">
            <w:pPr>
              <w:rPr>
                <w:sz w:val="20"/>
              </w:rPr>
            </w:pPr>
            <w:r>
              <w:rPr>
                <w:sz w:val="20"/>
              </w:rPr>
              <w:t>01 1 EB 51790</w:t>
            </w:r>
          </w:p>
        </w:tc>
        <w:tc>
          <w:tcPr>
            <w:tcW w:type="dxa" w:w="709"/>
            <w:shd w:fill="auto" w:val="clear"/>
            <w:tcMar>
              <w:left w:type="dxa" w:w="51"/>
              <w:right w:type="dxa" w:w="51"/>
            </w:tcMar>
          </w:tcPr>
          <w:p w14:paraId="33390000">
            <w:pPr>
              <w:ind/>
              <w:jc w:val="right"/>
              <w:rPr>
                <w:sz w:val="20"/>
              </w:rPr>
            </w:pPr>
            <w:r>
              <w:rPr>
                <w:sz w:val="20"/>
              </w:rPr>
              <w:t>000</w:t>
            </w:r>
          </w:p>
        </w:tc>
        <w:tc>
          <w:tcPr>
            <w:tcW w:type="dxa" w:w="1418"/>
            <w:shd w:fill="auto" w:val="clear"/>
            <w:tcMar>
              <w:left w:type="dxa" w:w="51"/>
              <w:right w:type="dxa" w:w="51"/>
            </w:tcMar>
          </w:tcPr>
          <w:p w14:paraId="34390000">
            <w:pPr>
              <w:ind/>
              <w:jc w:val="right"/>
              <w:rPr>
                <w:sz w:val="20"/>
              </w:rPr>
            </w:pPr>
            <w:r>
              <w:rPr>
                <w:sz w:val="20"/>
              </w:rPr>
              <w:t>10 405,67</w:t>
            </w:r>
          </w:p>
        </w:tc>
      </w:tr>
      <w:tr>
        <w:trPr>
          <w:trHeight w:hRule="atLeast" w:val="20"/>
        </w:trPr>
        <w:tc>
          <w:tcPr>
            <w:tcW w:type="dxa" w:w="6187"/>
            <w:shd w:fill="auto" w:val="clear"/>
            <w:tcMar>
              <w:left w:type="dxa" w:w="51"/>
              <w:right w:type="dxa" w:w="51"/>
            </w:tcMar>
          </w:tcPr>
          <w:p w14:paraId="35390000">
            <w:pPr>
              <w:rPr>
                <w:sz w:val="20"/>
              </w:rPr>
            </w:pPr>
            <w:r>
              <w:rPr>
                <w:sz w:val="20"/>
              </w:rPr>
              <w:t>Субсидии бюджетным учреждениям</w:t>
            </w:r>
          </w:p>
        </w:tc>
        <w:tc>
          <w:tcPr>
            <w:tcW w:type="dxa" w:w="1326"/>
            <w:shd w:fill="auto" w:val="clear"/>
            <w:tcMar>
              <w:left w:type="dxa" w:w="51"/>
              <w:right w:type="dxa" w:w="51"/>
            </w:tcMar>
          </w:tcPr>
          <w:p w14:paraId="36390000">
            <w:pPr>
              <w:rPr>
                <w:sz w:val="20"/>
              </w:rPr>
            </w:pPr>
            <w:r>
              <w:rPr>
                <w:sz w:val="20"/>
              </w:rPr>
              <w:t>01 1 EB 51790</w:t>
            </w:r>
          </w:p>
        </w:tc>
        <w:tc>
          <w:tcPr>
            <w:tcW w:type="dxa" w:w="709"/>
            <w:shd w:fill="auto" w:val="clear"/>
            <w:tcMar>
              <w:left w:type="dxa" w:w="51"/>
              <w:right w:type="dxa" w:w="51"/>
            </w:tcMar>
          </w:tcPr>
          <w:p w14:paraId="37390000">
            <w:pPr>
              <w:ind/>
              <w:jc w:val="right"/>
              <w:rPr>
                <w:sz w:val="20"/>
              </w:rPr>
            </w:pPr>
            <w:r>
              <w:rPr>
                <w:sz w:val="20"/>
              </w:rPr>
              <w:t>610</w:t>
            </w:r>
          </w:p>
        </w:tc>
        <w:tc>
          <w:tcPr>
            <w:tcW w:type="dxa" w:w="1418"/>
            <w:shd w:fill="auto" w:val="clear"/>
            <w:tcMar>
              <w:left w:type="dxa" w:w="51"/>
              <w:right w:type="dxa" w:w="51"/>
            </w:tcMar>
          </w:tcPr>
          <w:p w14:paraId="38390000">
            <w:pPr>
              <w:ind/>
              <w:jc w:val="right"/>
              <w:rPr>
                <w:sz w:val="20"/>
              </w:rPr>
            </w:pPr>
            <w:r>
              <w:rPr>
                <w:sz w:val="20"/>
              </w:rPr>
              <w:t>9 549,07</w:t>
            </w:r>
          </w:p>
        </w:tc>
      </w:tr>
      <w:tr>
        <w:trPr>
          <w:trHeight w:hRule="atLeast" w:val="20"/>
        </w:trPr>
        <w:tc>
          <w:tcPr>
            <w:tcW w:type="dxa" w:w="6187"/>
            <w:shd w:fill="auto" w:val="clear"/>
            <w:tcMar>
              <w:left w:type="dxa" w:w="51"/>
              <w:right w:type="dxa" w:w="51"/>
            </w:tcMar>
          </w:tcPr>
          <w:p w14:paraId="39390000">
            <w:pPr>
              <w:rPr>
                <w:sz w:val="20"/>
              </w:rPr>
            </w:pPr>
            <w:r>
              <w:rPr>
                <w:sz w:val="20"/>
              </w:rPr>
              <w:t>Субсидии автономным учреждениям</w:t>
            </w:r>
          </w:p>
        </w:tc>
        <w:tc>
          <w:tcPr>
            <w:tcW w:type="dxa" w:w="1326"/>
            <w:shd w:fill="auto" w:val="clear"/>
            <w:tcMar>
              <w:left w:type="dxa" w:w="51"/>
              <w:right w:type="dxa" w:w="51"/>
            </w:tcMar>
          </w:tcPr>
          <w:p w14:paraId="3A390000">
            <w:pPr>
              <w:rPr>
                <w:sz w:val="20"/>
              </w:rPr>
            </w:pPr>
            <w:r>
              <w:rPr>
                <w:sz w:val="20"/>
              </w:rPr>
              <w:t>01 1 EB 51790</w:t>
            </w:r>
          </w:p>
        </w:tc>
        <w:tc>
          <w:tcPr>
            <w:tcW w:type="dxa" w:w="709"/>
            <w:shd w:fill="auto" w:val="clear"/>
            <w:tcMar>
              <w:left w:type="dxa" w:w="51"/>
              <w:right w:type="dxa" w:w="51"/>
            </w:tcMar>
          </w:tcPr>
          <w:p w14:paraId="3B390000">
            <w:pPr>
              <w:ind/>
              <w:jc w:val="right"/>
              <w:rPr>
                <w:sz w:val="20"/>
              </w:rPr>
            </w:pPr>
            <w:r>
              <w:rPr>
                <w:sz w:val="20"/>
              </w:rPr>
              <w:t>620</w:t>
            </w:r>
          </w:p>
        </w:tc>
        <w:tc>
          <w:tcPr>
            <w:tcW w:type="dxa" w:w="1418"/>
            <w:shd w:fill="auto" w:val="clear"/>
            <w:tcMar>
              <w:left w:type="dxa" w:w="51"/>
              <w:right w:type="dxa" w:w="51"/>
            </w:tcMar>
          </w:tcPr>
          <w:p w14:paraId="3C390000">
            <w:pPr>
              <w:ind/>
              <w:jc w:val="right"/>
              <w:rPr>
                <w:sz w:val="20"/>
              </w:rPr>
            </w:pPr>
            <w:r>
              <w:rPr>
                <w:sz w:val="20"/>
              </w:rPr>
              <w:t>856,60</w:t>
            </w:r>
          </w:p>
        </w:tc>
      </w:tr>
      <w:tr>
        <w:trPr>
          <w:trHeight w:hRule="atLeast" w:val="20"/>
        </w:trPr>
        <w:tc>
          <w:tcPr>
            <w:tcW w:type="dxa" w:w="6187"/>
            <w:shd w:fill="auto" w:val="clear"/>
            <w:tcMar>
              <w:left w:type="dxa" w:w="51"/>
              <w:right w:type="dxa" w:w="51"/>
            </w:tcMar>
          </w:tcPr>
          <w:p w14:paraId="3D39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326"/>
            <w:shd w:fill="auto" w:val="clear"/>
            <w:tcMar>
              <w:left w:type="dxa" w:w="51"/>
              <w:right w:type="dxa" w:w="51"/>
            </w:tcMar>
          </w:tcPr>
          <w:p w14:paraId="3E390000">
            <w:pPr>
              <w:rPr>
                <w:sz w:val="20"/>
              </w:rPr>
            </w:pPr>
            <w:r>
              <w:rPr>
                <w:sz w:val="20"/>
              </w:rPr>
              <w:t>01 2 00 00000</w:t>
            </w:r>
          </w:p>
        </w:tc>
        <w:tc>
          <w:tcPr>
            <w:tcW w:type="dxa" w:w="709"/>
            <w:shd w:fill="auto" w:val="clear"/>
            <w:tcMar>
              <w:left w:type="dxa" w:w="51"/>
              <w:right w:type="dxa" w:w="51"/>
            </w:tcMar>
          </w:tcPr>
          <w:p w14:paraId="3F390000">
            <w:pPr>
              <w:ind/>
              <w:jc w:val="right"/>
              <w:rPr>
                <w:sz w:val="20"/>
              </w:rPr>
            </w:pPr>
            <w:r>
              <w:rPr>
                <w:sz w:val="20"/>
              </w:rPr>
              <w:t>000</w:t>
            </w:r>
          </w:p>
        </w:tc>
        <w:tc>
          <w:tcPr>
            <w:tcW w:type="dxa" w:w="1418"/>
            <w:shd w:fill="auto" w:val="clear"/>
            <w:tcMar>
              <w:left w:type="dxa" w:w="51"/>
              <w:right w:type="dxa" w:w="51"/>
            </w:tcMar>
          </w:tcPr>
          <w:p w14:paraId="40390000">
            <w:pPr>
              <w:ind/>
              <w:jc w:val="right"/>
              <w:rPr>
                <w:sz w:val="20"/>
              </w:rPr>
            </w:pPr>
            <w:r>
              <w:rPr>
                <w:sz w:val="20"/>
              </w:rPr>
              <w:t>1 886 962,56</w:t>
            </w:r>
          </w:p>
        </w:tc>
      </w:tr>
      <w:tr>
        <w:trPr>
          <w:trHeight w:hRule="atLeast" w:val="20"/>
        </w:trPr>
        <w:tc>
          <w:tcPr>
            <w:tcW w:type="dxa" w:w="6187"/>
            <w:shd w:fill="auto" w:val="clear"/>
            <w:tcMar>
              <w:left w:type="dxa" w:w="51"/>
              <w:right w:type="dxa" w:w="51"/>
            </w:tcMar>
          </w:tcPr>
          <w:p w14:paraId="4139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326"/>
            <w:shd w:fill="auto" w:val="clear"/>
            <w:tcMar>
              <w:left w:type="dxa" w:w="51"/>
              <w:right w:type="dxa" w:w="51"/>
            </w:tcMar>
          </w:tcPr>
          <w:p w14:paraId="42390000">
            <w:pPr>
              <w:rPr>
                <w:sz w:val="20"/>
              </w:rPr>
            </w:pPr>
            <w:r>
              <w:rPr>
                <w:sz w:val="20"/>
              </w:rPr>
              <w:t>01 2 01 00000</w:t>
            </w:r>
          </w:p>
        </w:tc>
        <w:tc>
          <w:tcPr>
            <w:tcW w:type="dxa" w:w="709"/>
            <w:shd w:fill="auto" w:val="clear"/>
            <w:tcMar>
              <w:left w:type="dxa" w:w="51"/>
              <w:right w:type="dxa" w:w="51"/>
            </w:tcMar>
          </w:tcPr>
          <w:p w14:paraId="43390000">
            <w:pPr>
              <w:ind/>
              <w:jc w:val="right"/>
              <w:rPr>
                <w:sz w:val="20"/>
              </w:rPr>
            </w:pPr>
            <w:r>
              <w:rPr>
                <w:sz w:val="20"/>
              </w:rPr>
              <w:t>000</w:t>
            </w:r>
          </w:p>
        </w:tc>
        <w:tc>
          <w:tcPr>
            <w:tcW w:type="dxa" w:w="1418"/>
            <w:shd w:fill="auto" w:val="clear"/>
            <w:tcMar>
              <w:left w:type="dxa" w:w="51"/>
              <w:right w:type="dxa" w:w="51"/>
            </w:tcMar>
          </w:tcPr>
          <w:p w14:paraId="44390000">
            <w:pPr>
              <w:ind/>
              <w:jc w:val="right"/>
              <w:rPr>
                <w:sz w:val="20"/>
              </w:rPr>
            </w:pPr>
            <w:r>
              <w:rPr>
                <w:sz w:val="20"/>
              </w:rPr>
              <w:t>1 886 962,56</w:t>
            </w:r>
          </w:p>
        </w:tc>
      </w:tr>
      <w:tr>
        <w:trPr>
          <w:trHeight w:hRule="atLeast" w:val="20"/>
        </w:trPr>
        <w:tc>
          <w:tcPr>
            <w:tcW w:type="dxa" w:w="6187"/>
            <w:shd w:fill="auto" w:val="clear"/>
            <w:tcMar>
              <w:left w:type="dxa" w:w="51"/>
              <w:right w:type="dxa" w:w="51"/>
            </w:tcMar>
          </w:tcPr>
          <w:p w14:paraId="4539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326"/>
            <w:shd w:fill="auto" w:val="clear"/>
            <w:tcMar>
              <w:left w:type="dxa" w:w="51"/>
              <w:right w:type="dxa" w:w="51"/>
            </w:tcMar>
          </w:tcPr>
          <w:p w14:paraId="46390000">
            <w:pPr>
              <w:rPr>
                <w:sz w:val="20"/>
              </w:rPr>
            </w:pPr>
            <w:r>
              <w:rPr>
                <w:sz w:val="20"/>
              </w:rPr>
              <w:t>01 2 01 40010</w:t>
            </w:r>
          </w:p>
        </w:tc>
        <w:tc>
          <w:tcPr>
            <w:tcW w:type="dxa" w:w="709"/>
            <w:shd w:fill="auto" w:val="clear"/>
            <w:tcMar>
              <w:left w:type="dxa" w:w="51"/>
              <w:right w:type="dxa" w:w="51"/>
            </w:tcMar>
          </w:tcPr>
          <w:p w14:paraId="47390000">
            <w:pPr>
              <w:ind/>
              <w:jc w:val="right"/>
              <w:rPr>
                <w:sz w:val="20"/>
              </w:rPr>
            </w:pPr>
            <w:r>
              <w:rPr>
                <w:sz w:val="20"/>
              </w:rPr>
              <w:t>000</w:t>
            </w:r>
          </w:p>
        </w:tc>
        <w:tc>
          <w:tcPr>
            <w:tcW w:type="dxa" w:w="1418"/>
            <w:shd w:fill="auto" w:val="clear"/>
            <w:tcMar>
              <w:left w:type="dxa" w:w="51"/>
              <w:right w:type="dxa" w:w="51"/>
            </w:tcMar>
          </w:tcPr>
          <w:p w14:paraId="48390000">
            <w:pPr>
              <w:ind/>
              <w:jc w:val="right"/>
              <w:rPr>
                <w:sz w:val="20"/>
              </w:rPr>
            </w:pPr>
            <w:r>
              <w:rPr>
                <w:sz w:val="20"/>
              </w:rPr>
              <w:t>2 712,60</w:t>
            </w:r>
          </w:p>
        </w:tc>
      </w:tr>
      <w:tr>
        <w:trPr>
          <w:trHeight w:hRule="atLeast" w:val="20"/>
        </w:trPr>
        <w:tc>
          <w:tcPr>
            <w:tcW w:type="dxa" w:w="6187"/>
            <w:shd w:fill="auto" w:val="clear"/>
            <w:tcMar>
              <w:left w:type="dxa" w:w="51"/>
              <w:right w:type="dxa" w:w="51"/>
            </w:tcMar>
          </w:tcPr>
          <w:p w14:paraId="49390000">
            <w:pPr>
              <w:rPr>
                <w:sz w:val="20"/>
              </w:rPr>
            </w:pPr>
            <w:r>
              <w:rPr>
                <w:sz w:val="20"/>
              </w:rPr>
              <w:t>Бюджетные инвестиции</w:t>
            </w:r>
          </w:p>
        </w:tc>
        <w:tc>
          <w:tcPr>
            <w:tcW w:type="dxa" w:w="1326"/>
            <w:shd w:fill="auto" w:val="clear"/>
            <w:tcMar>
              <w:left w:type="dxa" w:w="51"/>
              <w:right w:type="dxa" w:w="51"/>
            </w:tcMar>
          </w:tcPr>
          <w:p w14:paraId="4A390000">
            <w:pPr>
              <w:rPr>
                <w:sz w:val="20"/>
              </w:rPr>
            </w:pPr>
            <w:r>
              <w:rPr>
                <w:sz w:val="20"/>
              </w:rPr>
              <w:t>01 2 01 40010</w:t>
            </w:r>
          </w:p>
        </w:tc>
        <w:tc>
          <w:tcPr>
            <w:tcW w:type="dxa" w:w="709"/>
            <w:shd w:fill="auto" w:val="clear"/>
            <w:tcMar>
              <w:left w:type="dxa" w:w="51"/>
              <w:right w:type="dxa" w:w="51"/>
            </w:tcMar>
          </w:tcPr>
          <w:p w14:paraId="4B390000">
            <w:pPr>
              <w:ind/>
              <w:jc w:val="right"/>
              <w:rPr>
                <w:sz w:val="20"/>
              </w:rPr>
            </w:pPr>
            <w:r>
              <w:rPr>
                <w:sz w:val="20"/>
              </w:rPr>
              <w:t>410</w:t>
            </w:r>
          </w:p>
        </w:tc>
        <w:tc>
          <w:tcPr>
            <w:tcW w:type="dxa" w:w="1418"/>
            <w:shd w:fill="auto" w:val="clear"/>
            <w:tcMar>
              <w:left w:type="dxa" w:w="51"/>
              <w:right w:type="dxa" w:w="51"/>
            </w:tcMar>
          </w:tcPr>
          <w:p w14:paraId="4C390000">
            <w:pPr>
              <w:ind/>
              <w:jc w:val="right"/>
              <w:rPr>
                <w:sz w:val="20"/>
              </w:rPr>
            </w:pPr>
            <w:r>
              <w:rPr>
                <w:sz w:val="20"/>
              </w:rPr>
              <w:t>2 712,60</w:t>
            </w:r>
          </w:p>
        </w:tc>
      </w:tr>
      <w:tr>
        <w:trPr>
          <w:trHeight w:hRule="atLeast" w:val="20"/>
        </w:trPr>
        <w:tc>
          <w:tcPr>
            <w:tcW w:type="dxa" w:w="6187"/>
            <w:shd w:fill="auto" w:val="clear"/>
            <w:tcMar>
              <w:left w:type="dxa" w:w="51"/>
              <w:right w:type="dxa" w:w="51"/>
            </w:tcMar>
          </w:tcPr>
          <w:p w14:paraId="4D390000">
            <w:pPr>
              <w:rPr>
                <w:sz w:val="20"/>
              </w:rPr>
            </w:pPr>
            <w:r>
              <w:rPr>
                <w:sz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type="dxa" w:w="1326"/>
            <w:shd w:fill="auto" w:val="clear"/>
            <w:tcMar>
              <w:left w:type="dxa" w:w="51"/>
              <w:right w:type="dxa" w:w="51"/>
            </w:tcMar>
          </w:tcPr>
          <w:p w14:paraId="4E390000">
            <w:pPr>
              <w:rPr>
                <w:sz w:val="20"/>
              </w:rPr>
            </w:pPr>
            <w:r>
              <w:rPr>
                <w:sz w:val="20"/>
              </w:rPr>
              <w:t>01 2 02 00000</w:t>
            </w:r>
          </w:p>
        </w:tc>
        <w:tc>
          <w:tcPr>
            <w:tcW w:type="dxa" w:w="709"/>
            <w:shd w:fill="auto" w:val="clear"/>
            <w:tcMar>
              <w:left w:type="dxa" w:w="51"/>
              <w:right w:type="dxa" w:w="51"/>
            </w:tcMar>
          </w:tcPr>
          <w:p w14:paraId="4F390000">
            <w:pPr>
              <w:ind/>
              <w:jc w:val="right"/>
              <w:rPr>
                <w:sz w:val="20"/>
              </w:rPr>
            </w:pPr>
            <w:r>
              <w:rPr>
                <w:sz w:val="20"/>
              </w:rPr>
              <w:t>000</w:t>
            </w:r>
          </w:p>
        </w:tc>
        <w:tc>
          <w:tcPr>
            <w:tcW w:type="dxa" w:w="1418"/>
            <w:shd w:fill="auto" w:val="clear"/>
            <w:tcMar>
              <w:left w:type="dxa" w:w="51"/>
              <w:right w:type="dxa" w:w="51"/>
            </w:tcMar>
          </w:tcPr>
          <w:p w14:paraId="50390000">
            <w:pPr>
              <w:ind/>
              <w:jc w:val="right"/>
              <w:rPr>
                <w:sz w:val="20"/>
              </w:rPr>
            </w:pPr>
            <w:r>
              <w:rPr>
                <w:sz w:val="20"/>
              </w:rPr>
              <w:t>284 864,04</w:t>
            </w:r>
          </w:p>
        </w:tc>
      </w:tr>
      <w:tr>
        <w:trPr>
          <w:trHeight w:hRule="atLeast" w:val="20"/>
        </w:trPr>
        <w:tc>
          <w:tcPr>
            <w:tcW w:type="dxa" w:w="6187"/>
            <w:shd w:fill="auto" w:val="clear"/>
            <w:tcMar>
              <w:left w:type="dxa" w:w="51"/>
              <w:right w:type="dxa" w:w="51"/>
            </w:tcMar>
          </w:tcPr>
          <w:p w14:paraId="51390000">
            <w:pPr>
              <w:rPr>
                <w:sz w:val="20"/>
              </w:rPr>
            </w:pPr>
            <w:r>
              <w:rPr>
                <w:sz w:val="20"/>
              </w:rPr>
              <w:t>Реализация регионального проекта «Содействие занятости»</w:t>
            </w:r>
          </w:p>
        </w:tc>
        <w:tc>
          <w:tcPr>
            <w:tcW w:type="dxa" w:w="1326"/>
            <w:shd w:fill="auto" w:val="clear"/>
            <w:tcMar>
              <w:left w:type="dxa" w:w="51"/>
              <w:right w:type="dxa" w:w="51"/>
            </w:tcMar>
          </w:tcPr>
          <w:p w14:paraId="52390000">
            <w:pPr>
              <w:rPr>
                <w:sz w:val="20"/>
              </w:rPr>
            </w:pPr>
            <w:r>
              <w:rPr>
                <w:sz w:val="20"/>
              </w:rPr>
              <w:t>01 2 P2 00000</w:t>
            </w:r>
          </w:p>
        </w:tc>
        <w:tc>
          <w:tcPr>
            <w:tcW w:type="dxa" w:w="709"/>
            <w:shd w:fill="auto" w:val="clear"/>
            <w:tcMar>
              <w:left w:type="dxa" w:w="51"/>
              <w:right w:type="dxa" w:w="51"/>
            </w:tcMar>
          </w:tcPr>
          <w:p w14:paraId="53390000">
            <w:pPr>
              <w:ind/>
              <w:jc w:val="right"/>
              <w:rPr>
                <w:sz w:val="20"/>
              </w:rPr>
            </w:pPr>
            <w:r>
              <w:rPr>
                <w:sz w:val="20"/>
              </w:rPr>
              <w:t>000</w:t>
            </w:r>
          </w:p>
        </w:tc>
        <w:tc>
          <w:tcPr>
            <w:tcW w:type="dxa" w:w="1418"/>
            <w:shd w:fill="auto" w:val="clear"/>
            <w:tcMar>
              <w:left w:type="dxa" w:w="51"/>
              <w:right w:type="dxa" w:w="51"/>
            </w:tcMar>
          </w:tcPr>
          <w:p w14:paraId="54390000">
            <w:pPr>
              <w:ind/>
              <w:jc w:val="right"/>
              <w:rPr>
                <w:sz w:val="20"/>
              </w:rPr>
            </w:pPr>
            <w:r>
              <w:rPr>
                <w:sz w:val="20"/>
              </w:rPr>
              <w:t>284 864,04</w:t>
            </w:r>
          </w:p>
        </w:tc>
      </w:tr>
      <w:tr>
        <w:trPr>
          <w:trHeight w:hRule="atLeast" w:val="20"/>
        </w:trPr>
        <w:tc>
          <w:tcPr>
            <w:tcW w:type="dxa" w:w="6187"/>
            <w:shd w:fill="auto" w:val="clear"/>
            <w:tcMar>
              <w:left w:type="dxa" w:w="51"/>
              <w:right w:type="dxa" w:w="51"/>
            </w:tcMar>
          </w:tcPr>
          <w:p w14:paraId="55390000">
            <w:pPr>
              <w:rPr>
                <w:sz w:val="20"/>
              </w:rPr>
            </w:pPr>
            <w:r>
              <w:rPr>
                <w:sz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1326"/>
            <w:shd w:fill="auto" w:val="clear"/>
            <w:tcMar>
              <w:left w:type="dxa" w:w="51"/>
              <w:right w:type="dxa" w:w="51"/>
            </w:tcMar>
          </w:tcPr>
          <w:p w14:paraId="56390000">
            <w:pPr>
              <w:rPr>
                <w:sz w:val="20"/>
              </w:rPr>
            </w:pPr>
            <w:r>
              <w:rPr>
                <w:sz w:val="20"/>
              </w:rPr>
              <w:t>01 2 P2 52320</w:t>
            </w:r>
          </w:p>
        </w:tc>
        <w:tc>
          <w:tcPr>
            <w:tcW w:type="dxa" w:w="709"/>
            <w:shd w:fill="auto" w:val="clear"/>
            <w:tcMar>
              <w:left w:type="dxa" w:w="51"/>
              <w:right w:type="dxa" w:w="51"/>
            </w:tcMar>
          </w:tcPr>
          <w:p w14:paraId="57390000">
            <w:pPr>
              <w:ind/>
              <w:jc w:val="right"/>
              <w:rPr>
                <w:sz w:val="20"/>
              </w:rPr>
            </w:pPr>
            <w:r>
              <w:rPr>
                <w:sz w:val="20"/>
              </w:rPr>
              <w:t>000</w:t>
            </w:r>
          </w:p>
        </w:tc>
        <w:tc>
          <w:tcPr>
            <w:tcW w:type="dxa" w:w="1418"/>
            <w:shd w:fill="auto" w:val="clear"/>
            <w:tcMar>
              <w:left w:type="dxa" w:w="51"/>
              <w:right w:type="dxa" w:w="51"/>
            </w:tcMar>
          </w:tcPr>
          <w:p w14:paraId="58390000">
            <w:pPr>
              <w:ind/>
              <w:jc w:val="right"/>
              <w:rPr>
                <w:sz w:val="20"/>
              </w:rPr>
            </w:pPr>
            <w:r>
              <w:rPr>
                <w:sz w:val="20"/>
              </w:rPr>
              <w:t>125 067,25</w:t>
            </w:r>
          </w:p>
        </w:tc>
      </w:tr>
      <w:tr>
        <w:trPr>
          <w:trHeight w:hRule="atLeast" w:val="20"/>
        </w:trPr>
        <w:tc>
          <w:tcPr>
            <w:tcW w:type="dxa" w:w="6187"/>
            <w:shd w:fill="auto" w:val="clear"/>
            <w:tcMar>
              <w:left w:type="dxa" w:w="51"/>
              <w:right w:type="dxa" w:w="51"/>
            </w:tcMar>
          </w:tcPr>
          <w:p w14:paraId="59390000">
            <w:pPr>
              <w:rPr>
                <w:sz w:val="20"/>
              </w:rPr>
            </w:pPr>
            <w:r>
              <w:rPr>
                <w:sz w:val="20"/>
              </w:rPr>
              <w:t>Бюджетные инвестиции</w:t>
            </w:r>
          </w:p>
        </w:tc>
        <w:tc>
          <w:tcPr>
            <w:tcW w:type="dxa" w:w="1326"/>
            <w:shd w:fill="auto" w:val="clear"/>
            <w:tcMar>
              <w:left w:type="dxa" w:w="51"/>
              <w:right w:type="dxa" w:w="51"/>
            </w:tcMar>
          </w:tcPr>
          <w:p w14:paraId="5A390000">
            <w:pPr>
              <w:rPr>
                <w:sz w:val="20"/>
              </w:rPr>
            </w:pPr>
            <w:r>
              <w:rPr>
                <w:sz w:val="20"/>
              </w:rPr>
              <w:t>01 2 P2 52320</w:t>
            </w:r>
          </w:p>
        </w:tc>
        <w:tc>
          <w:tcPr>
            <w:tcW w:type="dxa" w:w="709"/>
            <w:shd w:fill="auto" w:val="clear"/>
            <w:tcMar>
              <w:left w:type="dxa" w:w="51"/>
              <w:right w:type="dxa" w:w="51"/>
            </w:tcMar>
          </w:tcPr>
          <w:p w14:paraId="5B390000">
            <w:pPr>
              <w:ind/>
              <w:jc w:val="right"/>
              <w:rPr>
                <w:sz w:val="20"/>
              </w:rPr>
            </w:pPr>
            <w:r>
              <w:rPr>
                <w:sz w:val="20"/>
              </w:rPr>
              <w:t>410</w:t>
            </w:r>
          </w:p>
        </w:tc>
        <w:tc>
          <w:tcPr>
            <w:tcW w:type="dxa" w:w="1418"/>
            <w:shd w:fill="auto" w:val="clear"/>
            <w:tcMar>
              <w:left w:type="dxa" w:w="51"/>
              <w:right w:type="dxa" w:w="51"/>
            </w:tcMar>
          </w:tcPr>
          <w:p w14:paraId="5C390000">
            <w:pPr>
              <w:ind/>
              <w:jc w:val="right"/>
              <w:rPr>
                <w:sz w:val="20"/>
              </w:rPr>
            </w:pPr>
            <w:r>
              <w:rPr>
                <w:sz w:val="20"/>
              </w:rPr>
              <w:t>125 067,25</w:t>
            </w:r>
          </w:p>
        </w:tc>
      </w:tr>
      <w:tr>
        <w:trPr>
          <w:trHeight w:hRule="atLeast" w:val="20"/>
        </w:trPr>
        <w:tc>
          <w:tcPr>
            <w:tcW w:type="dxa" w:w="6187"/>
            <w:shd w:fill="auto" w:val="clear"/>
            <w:tcMar>
              <w:left w:type="dxa" w:w="51"/>
              <w:right w:type="dxa" w:w="51"/>
            </w:tcMar>
          </w:tcPr>
          <w:p w14:paraId="5D390000">
            <w:pPr>
              <w:rPr>
                <w:sz w:val="20"/>
              </w:rPr>
            </w:pPr>
            <w:r>
              <w:rPr>
                <w:sz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type="dxa" w:w="1326"/>
            <w:shd w:fill="auto" w:val="clear"/>
            <w:tcMar>
              <w:left w:type="dxa" w:w="51"/>
              <w:right w:type="dxa" w:w="51"/>
            </w:tcMar>
          </w:tcPr>
          <w:p w14:paraId="5E390000">
            <w:pPr>
              <w:rPr>
                <w:sz w:val="20"/>
              </w:rPr>
            </w:pPr>
            <w:r>
              <w:rPr>
                <w:sz w:val="20"/>
              </w:rPr>
              <w:t>01 2 P2 S2320</w:t>
            </w:r>
          </w:p>
        </w:tc>
        <w:tc>
          <w:tcPr>
            <w:tcW w:type="dxa" w:w="709"/>
            <w:shd w:fill="auto" w:val="clear"/>
            <w:tcMar>
              <w:left w:type="dxa" w:w="51"/>
              <w:right w:type="dxa" w:w="51"/>
            </w:tcMar>
          </w:tcPr>
          <w:p w14:paraId="5F390000">
            <w:pPr>
              <w:ind/>
              <w:jc w:val="right"/>
              <w:rPr>
                <w:sz w:val="20"/>
              </w:rPr>
            </w:pPr>
            <w:r>
              <w:rPr>
                <w:sz w:val="20"/>
              </w:rPr>
              <w:t>000</w:t>
            </w:r>
          </w:p>
        </w:tc>
        <w:tc>
          <w:tcPr>
            <w:tcW w:type="dxa" w:w="1418"/>
            <w:shd w:fill="auto" w:val="clear"/>
            <w:tcMar>
              <w:left w:type="dxa" w:w="51"/>
              <w:right w:type="dxa" w:w="51"/>
            </w:tcMar>
          </w:tcPr>
          <w:p w14:paraId="60390000">
            <w:pPr>
              <w:ind/>
              <w:jc w:val="right"/>
              <w:rPr>
                <w:sz w:val="20"/>
              </w:rPr>
            </w:pPr>
            <w:r>
              <w:rPr>
                <w:sz w:val="20"/>
              </w:rPr>
              <w:t>106 210,90</w:t>
            </w:r>
          </w:p>
        </w:tc>
      </w:tr>
      <w:tr>
        <w:trPr>
          <w:trHeight w:hRule="atLeast" w:val="20"/>
        </w:trPr>
        <w:tc>
          <w:tcPr>
            <w:tcW w:type="dxa" w:w="6187"/>
            <w:shd w:fill="auto" w:val="clear"/>
            <w:tcMar>
              <w:left w:type="dxa" w:w="51"/>
              <w:right w:type="dxa" w:w="51"/>
            </w:tcMar>
          </w:tcPr>
          <w:p w14:paraId="61390000">
            <w:pPr>
              <w:rPr>
                <w:sz w:val="20"/>
              </w:rPr>
            </w:pPr>
            <w:r>
              <w:rPr>
                <w:sz w:val="20"/>
              </w:rPr>
              <w:t>Бюджетные инвестиции</w:t>
            </w:r>
          </w:p>
        </w:tc>
        <w:tc>
          <w:tcPr>
            <w:tcW w:type="dxa" w:w="1326"/>
            <w:shd w:fill="auto" w:val="clear"/>
            <w:tcMar>
              <w:left w:type="dxa" w:w="51"/>
              <w:right w:type="dxa" w:w="51"/>
            </w:tcMar>
          </w:tcPr>
          <w:p w14:paraId="62390000">
            <w:pPr>
              <w:rPr>
                <w:sz w:val="20"/>
              </w:rPr>
            </w:pPr>
            <w:r>
              <w:rPr>
                <w:sz w:val="20"/>
              </w:rPr>
              <w:t>01 2 P2 S2320</w:t>
            </w:r>
          </w:p>
        </w:tc>
        <w:tc>
          <w:tcPr>
            <w:tcW w:type="dxa" w:w="709"/>
            <w:shd w:fill="auto" w:val="clear"/>
            <w:tcMar>
              <w:left w:type="dxa" w:w="51"/>
              <w:right w:type="dxa" w:w="51"/>
            </w:tcMar>
          </w:tcPr>
          <w:p w14:paraId="63390000">
            <w:pPr>
              <w:ind/>
              <w:jc w:val="right"/>
              <w:rPr>
                <w:sz w:val="20"/>
              </w:rPr>
            </w:pPr>
            <w:r>
              <w:rPr>
                <w:sz w:val="20"/>
              </w:rPr>
              <w:t>410</w:t>
            </w:r>
          </w:p>
        </w:tc>
        <w:tc>
          <w:tcPr>
            <w:tcW w:type="dxa" w:w="1418"/>
            <w:shd w:fill="auto" w:val="clear"/>
            <w:tcMar>
              <w:left w:type="dxa" w:w="51"/>
              <w:right w:type="dxa" w:w="51"/>
            </w:tcMar>
          </w:tcPr>
          <w:p w14:paraId="64390000">
            <w:pPr>
              <w:ind/>
              <w:jc w:val="right"/>
              <w:rPr>
                <w:sz w:val="20"/>
              </w:rPr>
            </w:pPr>
            <w:r>
              <w:rPr>
                <w:sz w:val="20"/>
              </w:rPr>
              <w:t>106 210,90</w:t>
            </w:r>
          </w:p>
        </w:tc>
      </w:tr>
      <w:tr>
        <w:trPr>
          <w:trHeight w:hRule="atLeast" w:val="20"/>
        </w:trPr>
        <w:tc>
          <w:tcPr>
            <w:tcW w:type="dxa" w:w="6187"/>
            <w:shd w:fill="auto" w:val="clear"/>
            <w:tcMar>
              <w:left w:type="dxa" w:w="51"/>
              <w:right w:type="dxa" w:w="51"/>
            </w:tcMar>
          </w:tcPr>
          <w:p w14:paraId="65390000">
            <w:pPr>
              <w:rPr>
                <w:sz w:val="20"/>
              </w:rPr>
            </w:pPr>
            <w:r>
              <w:rPr>
                <w:sz w:val="20"/>
              </w:rPr>
              <w:t xml:space="preserve">Создание дополнительных мест для детей в возрасте от 1,5 до 3 лет в образовательных организациях, осуществляющих образовательную </w:t>
            </w:r>
            <w:r>
              <w:rPr>
                <w:sz w:val="20"/>
              </w:rPr>
              <w:t>деятельность по образовательным программам дошкольного образования</w:t>
            </w:r>
          </w:p>
        </w:tc>
        <w:tc>
          <w:tcPr>
            <w:tcW w:type="dxa" w:w="1326"/>
            <w:shd w:fill="auto" w:val="clear"/>
            <w:tcMar>
              <w:left w:type="dxa" w:w="51"/>
              <w:right w:type="dxa" w:w="51"/>
            </w:tcMar>
          </w:tcPr>
          <w:p w14:paraId="66390000">
            <w:pPr>
              <w:rPr>
                <w:sz w:val="20"/>
              </w:rPr>
            </w:pPr>
            <w:r>
              <w:rPr>
                <w:sz w:val="20"/>
              </w:rPr>
              <w:t>01 2 P2 5232F</w:t>
            </w:r>
          </w:p>
        </w:tc>
        <w:tc>
          <w:tcPr>
            <w:tcW w:type="dxa" w:w="709"/>
            <w:shd w:fill="auto" w:val="clear"/>
            <w:tcMar>
              <w:left w:type="dxa" w:w="51"/>
              <w:right w:type="dxa" w:w="51"/>
            </w:tcMar>
          </w:tcPr>
          <w:p w14:paraId="67390000">
            <w:pPr>
              <w:ind/>
              <w:jc w:val="right"/>
              <w:rPr>
                <w:sz w:val="20"/>
              </w:rPr>
            </w:pPr>
            <w:r>
              <w:rPr>
                <w:sz w:val="20"/>
              </w:rPr>
              <w:t>000</w:t>
            </w:r>
          </w:p>
        </w:tc>
        <w:tc>
          <w:tcPr>
            <w:tcW w:type="dxa" w:w="1418"/>
            <w:shd w:fill="auto" w:val="clear"/>
            <w:tcMar>
              <w:left w:type="dxa" w:w="51"/>
              <w:right w:type="dxa" w:w="51"/>
            </w:tcMar>
          </w:tcPr>
          <w:p w14:paraId="68390000">
            <w:pPr>
              <w:ind/>
              <w:jc w:val="right"/>
              <w:rPr>
                <w:sz w:val="20"/>
              </w:rPr>
            </w:pPr>
            <w:r>
              <w:rPr>
                <w:sz w:val="20"/>
              </w:rPr>
              <w:t>53 585,89</w:t>
            </w:r>
          </w:p>
        </w:tc>
      </w:tr>
      <w:tr>
        <w:trPr>
          <w:trHeight w:hRule="atLeast" w:val="20"/>
        </w:trPr>
        <w:tc>
          <w:tcPr>
            <w:tcW w:type="dxa" w:w="6187"/>
            <w:shd w:fill="auto" w:val="clear"/>
            <w:tcMar>
              <w:left w:type="dxa" w:w="51"/>
              <w:right w:type="dxa" w:w="51"/>
            </w:tcMar>
          </w:tcPr>
          <w:p w14:paraId="69390000">
            <w:pPr>
              <w:rPr>
                <w:sz w:val="20"/>
              </w:rPr>
            </w:pPr>
            <w:r>
              <w:rPr>
                <w:sz w:val="20"/>
              </w:rPr>
              <w:t>Бюджетные инвестиции</w:t>
            </w:r>
          </w:p>
        </w:tc>
        <w:tc>
          <w:tcPr>
            <w:tcW w:type="dxa" w:w="1326"/>
            <w:shd w:fill="auto" w:val="clear"/>
            <w:tcMar>
              <w:left w:type="dxa" w:w="51"/>
              <w:right w:type="dxa" w:w="51"/>
            </w:tcMar>
          </w:tcPr>
          <w:p w14:paraId="6A390000">
            <w:pPr>
              <w:rPr>
                <w:sz w:val="20"/>
              </w:rPr>
            </w:pPr>
            <w:r>
              <w:rPr>
                <w:sz w:val="20"/>
              </w:rPr>
              <w:t>01 2 P2 5232F</w:t>
            </w:r>
          </w:p>
        </w:tc>
        <w:tc>
          <w:tcPr>
            <w:tcW w:type="dxa" w:w="709"/>
            <w:shd w:fill="auto" w:val="clear"/>
            <w:tcMar>
              <w:left w:type="dxa" w:w="51"/>
              <w:right w:type="dxa" w:w="51"/>
            </w:tcMar>
          </w:tcPr>
          <w:p w14:paraId="6B390000">
            <w:pPr>
              <w:ind/>
              <w:jc w:val="right"/>
              <w:rPr>
                <w:sz w:val="20"/>
              </w:rPr>
            </w:pPr>
            <w:r>
              <w:rPr>
                <w:sz w:val="20"/>
              </w:rPr>
              <w:t>410</w:t>
            </w:r>
          </w:p>
        </w:tc>
        <w:tc>
          <w:tcPr>
            <w:tcW w:type="dxa" w:w="1418"/>
            <w:shd w:fill="auto" w:val="clear"/>
            <w:tcMar>
              <w:left w:type="dxa" w:w="51"/>
              <w:right w:type="dxa" w:w="51"/>
            </w:tcMar>
          </w:tcPr>
          <w:p w14:paraId="6C390000">
            <w:pPr>
              <w:ind/>
              <w:jc w:val="right"/>
              <w:rPr>
                <w:sz w:val="20"/>
              </w:rPr>
            </w:pPr>
            <w:r>
              <w:rPr>
                <w:sz w:val="20"/>
              </w:rPr>
              <w:t>53 585,89</w:t>
            </w:r>
          </w:p>
        </w:tc>
      </w:tr>
      <w:tr>
        <w:trPr>
          <w:trHeight w:hRule="atLeast" w:val="20"/>
        </w:trPr>
        <w:tc>
          <w:tcPr>
            <w:tcW w:type="dxa" w:w="6187"/>
            <w:shd w:fill="auto" w:val="clear"/>
            <w:tcMar>
              <w:left w:type="dxa" w:w="51"/>
              <w:right w:type="dxa" w:w="51"/>
            </w:tcMar>
          </w:tcPr>
          <w:p w14:paraId="6D39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326"/>
            <w:shd w:fill="auto" w:val="clear"/>
            <w:tcMar>
              <w:left w:type="dxa" w:w="51"/>
              <w:right w:type="dxa" w:w="51"/>
            </w:tcMar>
          </w:tcPr>
          <w:p w14:paraId="6E390000">
            <w:pPr>
              <w:rPr>
                <w:sz w:val="20"/>
              </w:rPr>
            </w:pPr>
            <w:r>
              <w:rPr>
                <w:sz w:val="20"/>
              </w:rPr>
              <w:t>01 2 03 00000</w:t>
            </w:r>
          </w:p>
        </w:tc>
        <w:tc>
          <w:tcPr>
            <w:tcW w:type="dxa" w:w="709"/>
            <w:shd w:fill="auto" w:val="clear"/>
            <w:tcMar>
              <w:left w:type="dxa" w:w="51"/>
              <w:right w:type="dxa" w:w="51"/>
            </w:tcMar>
          </w:tcPr>
          <w:p w14:paraId="6F390000">
            <w:pPr>
              <w:ind/>
              <w:jc w:val="right"/>
              <w:rPr>
                <w:sz w:val="20"/>
              </w:rPr>
            </w:pPr>
            <w:r>
              <w:rPr>
                <w:sz w:val="20"/>
              </w:rPr>
              <w:t>000</w:t>
            </w:r>
          </w:p>
        </w:tc>
        <w:tc>
          <w:tcPr>
            <w:tcW w:type="dxa" w:w="1418"/>
            <w:shd w:fill="auto" w:val="clear"/>
            <w:tcMar>
              <w:left w:type="dxa" w:w="51"/>
              <w:right w:type="dxa" w:w="51"/>
            </w:tcMar>
          </w:tcPr>
          <w:p w14:paraId="70390000">
            <w:pPr>
              <w:ind/>
              <w:jc w:val="right"/>
              <w:rPr>
                <w:sz w:val="20"/>
              </w:rPr>
            </w:pPr>
            <w:r>
              <w:rPr>
                <w:sz w:val="20"/>
              </w:rPr>
              <w:t>1 599 385,92</w:t>
            </w:r>
          </w:p>
        </w:tc>
      </w:tr>
      <w:tr>
        <w:trPr>
          <w:trHeight w:hRule="atLeast" w:val="20"/>
        </w:trPr>
        <w:tc>
          <w:tcPr>
            <w:tcW w:type="dxa" w:w="6187"/>
            <w:shd w:fill="auto" w:val="clear"/>
            <w:tcMar>
              <w:left w:type="dxa" w:w="51"/>
              <w:right w:type="dxa" w:w="51"/>
            </w:tcMar>
          </w:tcPr>
          <w:p w14:paraId="71390000">
            <w:pPr>
              <w:rPr>
                <w:sz w:val="20"/>
              </w:rPr>
            </w:pPr>
            <w:r>
              <w:rPr>
                <w:sz w:val="20"/>
              </w:rPr>
              <w:t>Реализация регионального проекта «Современная школа»</w:t>
            </w:r>
          </w:p>
        </w:tc>
        <w:tc>
          <w:tcPr>
            <w:tcW w:type="dxa" w:w="1326"/>
            <w:shd w:fill="auto" w:val="clear"/>
            <w:tcMar>
              <w:left w:type="dxa" w:w="51"/>
              <w:right w:type="dxa" w:w="51"/>
            </w:tcMar>
          </w:tcPr>
          <w:p w14:paraId="72390000">
            <w:pPr>
              <w:rPr>
                <w:sz w:val="20"/>
              </w:rPr>
            </w:pPr>
            <w:r>
              <w:rPr>
                <w:sz w:val="20"/>
              </w:rPr>
              <w:t>01 2 Е1 00000</w:t>
            </w:r>
          </w:p>
        </w:tc>
        <w:tc>
          <w:tcPr>
            <w:tcW w:type="dxa" w:w="709"/>
            <w:shd w:fill="auto" w:val="clear"/>
            <w:tcMar>
              <w:left w:type="dxa" w:w="51"/>
              <w:right w:type="dxa" w:w="51"/>
            </w:tcMar>
          </w:tcPr>
          <w:p w14:paraId="73390000">
            <w:pPr>
              <w:ind/>
              <w:jc w:val="right"/>
              <w:rPr>
                <w:sz w:val="20"/>
              </w:rPr>
            </w:pPr>
            <w:r>
              <w:rPr>
                <w:sz w:val="20"/>
              </w:rPr>
              <w:t>000</w:t>
            </w:r>
          </w:p>
        </w:tc>
        <w:tc>
          <w:tcPr>
            <w:tcW w:type="dxa" w:w="1418"/>
            <w:shd w:fill="auto" w:val="clear"/>
            <w:tcMar>
              <w:left w:type="dxa" w:w="51"/>
              <w:right w:type="dxa" w:w="51"/>
            </w:tcMar>
          </w:tcPr>
          <w:p w14:paraId="74390000">
            <w:pPr>
              <w:ind/>
              <w:jc w:val="right"/>
              <w:rPr>
                <w:sz w:val="20"/>
              </w:rPr>
            </w:pPr>
            <w:r>
              <w:rPr>
                <w:sz w:val="20"/>
              </w:rPr>
              <w:t>1 599 385,92</w:t>
            </w:r>
          </w:p>
        </w:tc>
      </w:tr>
      <w:tr>
        <w:trPr>
          <w:trHeight w:hRule="atLeast" w:val="20"/>
        </w:trPr>
        <w:tc>
          <w:tcPr>
            <w:tcW w:type="dxa" w:w="6187"/>
            <w:shd w:fill="auto" w:val="clear"/>
            <w:tcMar>
              <w:left w:type="dxa" w:w="51"/>
              <w:right w:type="dxa" w:w="51"/>
            </w:tcMar>
          </w:tcPr>
          <w:p w14:paraId="75390000">
            <w:pPr>
              <w:rPr>
                <w:sz w:val="20"/>
              </w:rPr>
            </w:pPr>
            <w:r>
              <w:rPr>
                <w:sz w:val="20"/>
              </w:rPr>
              <w:t>Модернизация инфраструктуры общего образования</w:t>
            </w:r>
          </w:p>
        </w:tc>
        <w:tc>
          <w:tcPr>
            <w:tcW w:type="dxa" w:w="1326"/>
            <w:shd w:fill="auto" w:val="clear"/>
            <w:tcMar>
              <w:left w:type="dxa" w:w="51"/>
              <w:right w:type="dxa" w:w="51"/>
            </w:tcMar>
          </w:tcPr>
          <w:p w14:paraId="76390000">
            <w:pPr>
              <w:rPr>
                <w:sz w:val="20"/>
              </w:rPr>
            </w:pPr>
            <w:r>
              <w:rPr>
                <w:sz w:val="20"/>
              </w:rPr>
              <w:t>01 2 Е1 52390</w:t>
            </w:r>
          </w:p>
        </w:tc>
        <w:tc>
          <w:tcPr>
            <w:tcW w:type="dxa" w:w="709"/>
            <w:shd w:fill="auto" w:val="clear"/>
            <w:tcMar>
              <w:left w:type="dxa" w:w="51"/>
              <w:right w:type="dxa" w:w="51"/>
            </w:tcMar>
          </w:tcPr>
          <w:p w14:paraId="77390000">
            <w:pPr>
              <w:ind/>
              <w:jc w:val="right"/>
              <w:rPr>
                <w:sz w:val="20"/>
              </w:rPr>
            </w:pPr>
            <w:r>
              <w:rPr>
                <w:sz w:val="20"/>
              </w:rPr>
              <w:t>000</w:t>
            </w:r>
          </w:p>
        </w:tc>
        <w:tc>
          <w:tcPr>
            <w:tcW w:type="dxa" w:w="1418"/>
            <w:shd w:fill="auto" w:val="clear"/>
            <w:tcMar>
              <w:left w:type="dxa" w:w="51"/>
              <w:right w:type="dxa" w:w="51"/>
            </w:tcMar>
          </w:tcPr>
          <w:p w14:paraId="78390000">
            <w:pPr>
              <w:ind/>
              <w:jc w:val="right"/>
              <w:rPr>
                <w:sz w:val="20"/>
              </w:rPr>
            </w:pPr>
            <w:r>
              <w:rPr>
                <w:sz w:val="20"/>
              </w:rPr>
              <w:t>225 649,44</w:t>
            </w:r>
          </w:p>
        </w:tc>
      </w:tr>
      <w:tr>
        <w:trPr>
          <w:trHeight w:hRule="atLeast" w:val="20"/>
        </w:trPr>
        <w:tc>
          <w:tcPr>
            <w:tcW w:type="dxa" w:w="6187"/>
            <w:shd w:fill="auto" w:val="clear"/>
            <w:tcMar>
              <w:left w:type="dxa" w:w="51"/>
              <w:right w:type="dxa" w:w="51"/>
            </w:tcMar>
          </w:tcPr>
          <w:p w14:paraId="79390000">
            <w:pPr>
              <w:rPr>
                <w:sz w:val="20"/>
              </w:rPr>
            </w:pPr>
            <w:r>
              <w:rPr>
                <w:sz w:val="20"/>
              </w:rPr>
              <w:t>Бюджетные инвестиции</w:t>
            </w:r>
          </w:p>
        </w:tc>
        <w:tc>
          <w:tcPr>
            <w:tcW w:type="dxa" w:w="1326"/>
            <w:shd w:fill="auto" w:val="clear"/>
            <w:tcMar>
              <w:left w:type="dxa" w:w="51"/>
              <w:right w:type="dxa" w:w="51"/>
            </w:tcMar>
          </w:tcPr>
          <w:p w14:paraId="7A390000">
            <w:pPr>
              <w:rPr>
                <w:sz w:val="20"/>
              </w:rPr>
            </w:pPr>
            <w:r>
              <w:rPr>
                <w:sz w:val="20"/>
              </w:rPr>
              <w:t>01 2 Е1 52390</w:t>
            </w:r>
          </w:p>
        </w:tc>
        <w:tc>
          <w:tcPr>
            <w:tcW w:type="dxa" w:w="709"/>
            <w:shd w:fill="auto" w:val="clear"/>
            <w:tcMar>
              <w:left w:type="dxa" w:w="51"/>
              <w:right w:type="dxa" w:w="51"/>
            </w:tcMar>
          </w:tcPr>
          <w:p w14:paraId="7B390000">
            <w:pPr>
              <w:ind/>
              <w:jc w:val="right"/>
              <w:rPr>
                <w:sz w:val="20"/>
              </w:rPr>
            </w:pPr>
            <w:r>
              <w:rPr>
                <w:sz w:val="20"/>
              </w:rPr>
              <w:t>410</w:t>
            </w:r>
          </w:p>
        </w:tc>
        <w:tc>
          <w:tcPr>
            <w:tcW w:type="dxa" w:w="1418"/>
            <w:shd w:fill="auto" w:val="clear"/>
            <w:tcMar>
              <w:left w:type="dxa" w:w="51"/>
              <w:right w:type="dxa" w:w="51"/>
            </w:tcMar>
          </w:tcPr>
          <w:p w14:paraId="7C390000">
            <w:pPr>
              <w:ind/>
              <w:jc w:val="right"/>
              <w:rPr>
                <w:sz w:val="20"/>
              </w:rPr>
            </w:pPr>
            <w:r>
              <w:rPr>
                <w:sz w:val="20"/>
              </w:rPr>
              <w:t>225 649,44</w:t>
            </w:r>
          </w:p>
        </w:tc>
      </w:tr>
      <w:tr>
        <w:trPr>
          <w:trHeight w:hRule="atLeast" w:val="20"/>
        </w:trPr>
        <w:tc>
          <w:tcPr>
            <w:tcW w:type="dxa" w:w="6187"/>
            <w:shd w:fill="auto" w:val="clear"/>
            <w:tcMar>
              <w:left w:type="dxa" w:w="51"/>
              <w:right w:type="dxa" w:w="51"/>
            </w:tcMar>
          </w:tcPr>
          <w:p w14:paraId="7D390000">
            <w:pPr>
              <w:rPr>
                <w:sz w:val="20"/>
              </w:rPr>
            </w:pPr>
            <w:r>
              <w:rPr>
                <w:sz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type="dxa" w:w="1326"/>
            <w:shd w:fill="auto" w:val="clear"/>
            <w:tcMar>
              <w:left w:type="dxa" w:w="51"/>
              <w:right w:type="dxa" w:w="51"/>
            </w:tcMar>
          </w:tcPr>
          <w:p w14:paraId="7E390000">
            <w:pPr>
              <w:rPr>
                <w:sz w:val="20"/>
              </w:rPr>
            </w:pPr>
            <w:r>
              <w:rPr>
                <w:sz w:val="20"/>
              </w:rPr>
              <w:t>01 2 Е1 S2390</w:t>
            </w:r>
          </w:p>
        </w:tc>
        <w:tc>
          <w:tcPr>
            <w:tcW w:type="dxa" w:w="709"/>
            <w:shd w:fill="auto" w:val="clear"/>
            <w:tcMar>
              <w:left w:type="dxa" w:w="51"/>
              <w:right w:type="dxa" w:w="51"/>
            </w:tcMar>
          </w:tcPr>
          <w:p w14:paraId="7F390000">
            <w:pPr>
              <w:ind/>
              <w:jc w:val="right"/>
              <w:rPr>
                <w:sz w:val="20"/>
              </w:rPr>
            </w:pPr>
            <w:r>
              <w:rPr>
                <w:sz w:val="20"/>
              </w:rPr>
              <w:t>000</w:t>
            </w:r>
          </w:p>
        </w:tc>
        <w:tc>
          <w:tcPr>
            <w:tcW w:type="dxa" w:w="1418"/>
            <w:shd w:fill="auto" w:val="clear"/>
            <w:tcMar>
              <w:left w:type="dxa" w:w="51"/>
              <w:right w:type="dxa" w:w="51"/>
            </w:tcMar>
          </w:tcPr>
          <w:p w14:paraId="80390000">
            <w:pPr>
              <w:ind/>
              <w:jc w:val="right"/>
              <w:rPr>
                <w:sz w:val="20"/>
              </w:rPr>
            </w:pPr>
            <w:r>
              <w:rPr>
                <w:sz w:val="20"/>
              </w:rPr>
              <w:t>270 918,51</w:t>
            </w:r>
          </w:p>
        </w:tc>
      </w:tr>
      <w:tr>
        <w:trPr>
          <w:trHeight w:hRule="atLeast" w:val="20"/>
        </w:trPr>
        <w:tc>
          <w:tcPr>
            <w:tcW w:type="dxa" w:w="6187"/>
            <w:shd w:fill="auto" w:val="clear"/>
            <w:tcMar>
              <w:left w:type="dxa" w:w="51"/>
              <w:right w:type="dxa" w:w="51"/>
            </w:tcMar>
          </w:tcPr>
          <w:p w14:paraId="81390000">
            <w:pPr>
              <w:rPr>
                <w:sz w:val="20"/>
              </w:rPr>
            </w:pPr>
            <w:r>
              <w:rPr>
                <w:sz w:val="20"/>
              </w:rPr>
              <w:t>Бюджетные инвестиции</w:t>
            </w:r>
          </w:p>
        </w:tc>
        <w:tc>
          <w:tcPr>
            <w:tcW w:type="dxa" w:w="1326"/>
            <w:shd w:fill="auto" w:val="clear"/>
            <w:tcMar>
              <w:left w:type="dxa" w:w="51"/>
              <w:right w:type="dxa" w:w="51"/>
            </w:tcMar>
          </w:tcPr>
          <w:p w14:paraId="82390000">
            <w:pPr>
              <w:rPr>
                <w:sz w:val="20"/>
              </w:rPr>
            </w:pPr>
            <w:r>
              <w:rPr>
                <w:sz w:val="20"/>
              </w:rPr>
              <w:t>01 2 Е1 S2390</w:t>
            </w:r>
          </w:p>
        </w:tc>
        <w:tc>
          <w:tcPr>
            <w:tcW w:type="dxa" w:w="709"/>
            <w:shd w:fill="auto" w:val="clear"/>
            <w:tcMar>
              <w:left w:type="dxa" w:w="51"/>
              <w:right w:type="dxa" w:w="51"/>
            </w:tcMar>
          </w:tcPr>
          <w:p w14:paraId="83390000">
            <w:pPr>
              <w:ind/>
              <w:jc w:val="right"/>
              <w:rPr>
                <w:sz w:val="20"/>
              </w:rPr>
            </w:pPr>
            <w:r>
              <w:rPr>
                <w:sz w:val="20"/>
              </w:rPr>
              <w:t>410</w:t>
            </w:r>
          </w:p>
        </w:tc>
        <w:tc>
          <w:tcPr>
            <w:tcW w:type="dxa" w:w="1418"/>
            <w:shd w:fill="auto" w:val="clear"/>
            <w:tcMar>
              <w:left w:type="dxa" w:w="51"/>
              <w:right w:type="dxa" w:w="51"/>
            </w:tcMar>
          </w:tcPr>
          <w:p w14:paraId="84390000">
            <w:pPr>
              <w:ind/>
              <w:jc w:val="right"/>
              <w:rPr>
                <w:sz w:val="20"/>
              </w:rPr>
            </w:pPr>
            <w:r>
              <w:rPr>
                <w:sz w:val="20"/>
              </w:rPr>
              <w:t>270 918,51</w:t>
            </w:r>
          </w:p>
        </w:tc>
      </w:tr>
      <w:tr>
        <w:trPr>
          <w:trHeight w:hRule="atLeast" w:val="20"/>
        </w:trPr>
        <w:tc>
          <w:tcPr>
            <w:tcW w:type="dxa" w:w="6187"/>
            <w:shd w:fill="auto" w:val="clear"/>
            <w:tcMar>
              <w:left w:type="dxa" w:w="51"/>
              <w:right w:type="dxa" w:w="51"/>
            </w:tcMar>
          </w:tcPr>
          <w:p w14:paraId="8539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326"/>
            <w:shd w:fill="auto" w:val="clear"/>
            <w:tcMar>
              <w:left w:type="dxa" w:w="51"/>
              <w:right w:type="dxa" w:w="51"/>
            </w:tcMar>
          </w:tcPr>
          <w:p w14:paraId="86390000">
            <w:pPr>
              <w:rPr>
                <w:sz w:val="20"/>
              </w:rPr>
            </w:pPr>
            <w:r>
              <w:rPr>
                <w:sz w:val="20"/>
              </w:rPr>
              <w:t>01 2 Е1 53050</w:t>
            </w:r>
          </w:p>
        </w:tc>
        <w:tc>
          <w:tcPr>
            <w:tcW w:type="dxa" w:w="709"/>
            <w:shd w:fill="auto" w:val="clear"/>
            <w:tcMar>
              <w:left w:type="dxa" w:w="51"/>
              <w:right w:type="dxa" w:w="51"/>
            </w:tcMar>
          </w:tcPr>
          <w:p w14:paraId="87390000">
            <w:pPr>
              <w:ind/>
              <w:jc w:val="right"/>
              <w:rPr>
                <w:sz w:val="20"/>
              </w:rPr>
            </w:pPr>
            <w:r>
              <w:rPr>
                <w:sz w:val="20"/>
              </w:rPr>
              <w:t>000</w:t>
            </w:r>
          </w:p>
        </w:tc>
        <w:tc>
          <w:tcPr>
            <w:tcW w:type="dxa" w:w="1418"/>
            <w:shd w:fill="auto" w:val="clear"/>
            <w:tcMar>
              <w:left w:type="dxa" w:w="51"/>
              <w:right w:type="dxa" w:w="51"/>
            </w:tcMar>
          </w:tcPr>
          <w:p w14:paraId="88390000">
            <w:pPr>
              <w:ind/>
              <w:jc w:val="right"/>
              <w:rPr>
                <w:sz w:val="20"/>
              </w:rPr>
            </w:pPr>
            <w:r>
              <w:rPr>
                <w:sz w:val="20"/>
              </w:rPr>
              <w:t>445 565,25</w:t>
            </w:r>
          </w:p>
        </w:tc>
      </w:tr>
      <w:tr>
        <w:trPr>
          <w:trHeight w:hRule="atLeast" w:val="20"/>
        </w:trPr>
        <w:tc>
          <w:tcPr>
            <w:tcW w:type="dxa" w:w="6187"/>
            <w:shd w:fill="auto" w:val="clear"/>
            <w:tcMar>
              <w:left w:type="dxa" w:w="51"/>
              <w:right w:type="dxa" w:w="51"/>
            </w:tcMar>
          </w:tcPr>
          <w:p w14:paraId="89390000">
            <w:pPr>
              <w:rPr>
                <w:sz w:val="20"/>
              </w:rPr>
            </w:pPr>
            <w:r>
              <w:rPr>
                <w:sz w:val="20"/>
              </w:rPr>
              <w:t>Бюджетные инвестиции</w:t>
            </w:r>
          </w:p>
        </w:tc>
        <w:tc>
          <w:tcPr>
            <w:tcW w:type="dxa" w:w="1326"/>
            <w:shd w:fill="auto" w:val="clear"/>
            <w:tcMar>
              <w:left w:type="dxa" w:w="51"/>
              <w:right w:type="dxa" w:w="51"/>
            </w:tcMar>
          </w:tcPr>
          <w:p w14:paraId="8A390000">
            <w:pPr>
              <w:rPr>
                <w:sz w:val="20"/>
              </w:rPr>
            </w:pPr>
            <w:r>
              <w:rPr>
                <w:sz w:val="20"/>
              </w:rPr>
              <w:t>01 2 Е1 53050</w:t>
            </w:r>
          </w:p>
        </w:tc>
        <w:tc>
          <w:tcPr>
            <w:tcW w:type="dxa" w:w="709"/>
            <w:shd w:fill="auto" w:val="clear"/>
            <w:tcMar>
              <w:left w:type="dxa" w:w="51"/>
              <w:right w:type="dxa" w:w="51"/>
            </w:tcMar>
          </w:tcPr>
          <w:p w14:paraId="8B390000">
            <w:pPr>
              <w:ind/>
              <w:jc w:val="right"/>
              <w:rPr>
                <w:sz w:val="20"/>
              </w:rPr>
            </w:pPr>
            <w:r>
              <w:rPr>
                <w:sz w:val="20"/>
              </w:rPr>
              <w:t>410</w:t>
            </w:r>
          </w:p>
        </w:tc>
        <w:tc>
          <w:tcPr>
            <w:tcW w:type="dxa" w:w="1418"/>
            <w:shd w:fill="auto" w:val="clear"/>
            <w:tcMar>
              <w:left w:type="dxa" w:w="51"/>
              <w:right w:type="dxa" w:w="51"/>
            </w:tcMar>
          </w:tcPr>
          <w:p w14:paraId="8C390000">
            <w:pPr>
              <w:ind/>
              <w:jc w:val="right"/>
              <w:rPr>
                <w:sz w:val="20"/>
              </w:rPr>
            </w:pPr>
            <w:r>
              <w:rPr>
                <w:sz w:val="20"/>
              </w:rPr>
              <w:t>445 565,25</w:t>
            </w:r>
          </w:p>
        </w:tc>
      </w:tr>
      <w:tr>
        <w:trPr>
          <w:trHeight w:hRule="atLeast" w:val="20"/>
        </w:trPr>
        <w:tc>
          <w:tcPr>
            <w:tcW w:type="dxa" w:w="6187"/>
            <w:shd w:fill="auto" w:val="clear"/>
            <w:tcMar>
              <w:left w:type="dxa" w:w="51"/>
              <w:right w:type="dxa" w:w="51"/>
            </w:tcMar>
          </w:tcPr>
          <w:p w14:paraId="8D39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326"/>
            <w:shd w:fill="auto" w:val="clear"/>
            <w:tcMar>
              <w:left w:type="dxa" w:w="51"/>
              <w:right w:type="dxa" w:w="51"/>
            </w:tcMar>
          </w:tcPr>
          <w:p w14:paraId="8E390000">
            <w:pPr>
              <w:ind w:right="-51"/>
              <w:rPr>
                <w:sz w:val="20"/>
              </w:rPr>
            </w:pPr>
            <w:r>
              <w:rPr>
                <w:sz w:val="20"/>
              </w:rPr>
              <w:t>01 2 Е1 5305Ф</w:t>
            </w:r>
          </w:p>
        </w:tc>
        <w:tc>
          <w:tcPr>
            <w:tcW w:type="dxa" w:w="709"/>
            <w:shd w:fill="auto" w:val="clear"/>
            <w:tcMar>
              <w:left w:type="dxa" w:w="51"/>
              <w:right w:type="dxa" w:w="51"/>
            </w:tcMar>
          </w:tcPr>
          <w:p w14:paraId="8F390000">
            <w:pPr>
              <w:ind/>
              <w:jc w:val="right"/>
              <w:rPr>
                <w:sz w:val="20"/>
              </w:rPr>
            </w:pPr>
            <w:r>
              <w:rPr>
                <w:sz w:val="20"/>
              </w:rPr>
              <w:t>000</w:t>
            </w:r>
          </w:p>
        </w:tc>
        <w:tc>
          <w:tcPr>
            <w:tcW w:type="dxa" w:w="1418"/>
            <w:shd w:fill="auto" w:val="clear"/>
            <w:tcMar>
              <w:left w:type="dxa" w:w="51"/>
              <w:right w:type="dxa" w:w="51"/>
            </w:tcMar>
          </w:tcPr>
          <w:p w14:paraId="90390000">
            <w:pPr>
              <w:ind/>
              <w:jc w:val="right"/>
              <w:rPr>
                <w:sz w:val="20"/>
              </w:rPr>
            </w:pPr>
            <w:r>
              <w:rPr>
                <w:sz w:val="20"/>
              </w:rPr>
              <w:t>539 544,93</w:t>
            </w:r>
          </w:p>
        </w:tc>
      </w:tr>
      <w:tr>
        <w:trPr>
          <w:trHeight w:hRule="atLeast" w:val="20"/>
        </w:trPr>
        <w:tc>
          <w:tcPr>
            <w:tcW w:type="dxa" w:w="6187"/>
            <w:shd w:fill="auto" w:val="clear"/>
            <w:tcMar>
              <w:left w:type="dxa" w:w="51"/>
              <w:right w:type="dxa" w:w="51"/>
            </w:tcMar>
          </w:tcPr>
          <w:p w14:paraId="91390000">
            <w:pPr>
              <w:rPr>
                <w:sz w:val="20"/>
              </w:rPr>
            </w:pPr>
            <w:r>
              <w:rPr>
                <w:sz w:val="20"/>
              </w:rPr>
              <w:t>Бюджетные инвестиции</w:t>
            </w:r>
          </w:p>
        </w:tc>
        <w:tc>
          <w:tcPr>
            <w:tcW w:type="dxa" w:w="1326"/>
            <w:shd w:fill="auto" w:val="clear"/>
            <w:tcMar>
              <w:left w:type="dxa" w:w="51"/>
              <w:right w:type="dxa" w:w="51"/>
            </w:tcMar>
          </w:tcPr>
          <w:p w14:paraId="92390000">
            <w:pPr>
              <w:ind w:right="-51"/>
              <w:rPr>
                <w:sz w:val="20"/>
              </w:rPr>
            </w:pPr>
            <w:r>
              <w:rPr>
                <w:sz w:val="20"/>
              </w:rPr>
              <w:t>01 2 Е1 5305Ф</w:t>
            </w:r>
          </w:p>
        </w:tc>
        <w:tc>
          <w:tcPr>
            <w:tcW w:type="dxa" w:w="709"/>
            <w:shd w:fill="auto" w:val="clear"/>
            <w:tcMar>
              <w:left w:type="dxa" w:w="51"/>
              <w:right w:type="dxa" w:w="51"/>
            </w:tcMar>
          </w:tcPr>
          <w:p w14:paraId="93390000">
            <w:pPr>
              <w:ind/>
              <w:jc w:val="right"/>
              <w:rPr>
                <w:sz w:val="20"/>
              </w:rPr>
            </w:pPr>
            <w:r>
              <w:rPr>
                <w:sz w:val="20"/>
              </w:rPr>
              <w:t>410</w:t>
            </w:r>
          </w:p>
        </w:tc>
        <w:tc>
          <w:tcPr>
            <w:tcW w:type="dxa" w:w="1418"/>
            <w:shd w:fill="auto" w:val="clear"/>
            <w:tcMar>
              <w:left w:type="dxa" w:w="51"/>
              <w:right w:type="dxa" w:w="51"/>
            </w:tcMar>
          </w:tcPr>
          <w:p w14:paraId="94390000">
            <w:pPr>
              <w:ind/>
              <w:jc w:val="right"/>
              <w:rPr>
                <w:sz w:val="20"/>
              </w:rPr>
            </w:pPr>
            <w:r>
              <w:rPr>
                <w:sz w:val="20"/>
              </w:rPr>
              <w:t>539 544,93</w:t>
            </w:r>
          </w:p>
        </w:tc>
      </w:tr>
      <w:tr>
        <w:trPr>
          <w:trHeight w:hRule="atLeast" w:val="20"/>
        </w:trPr>
        <w:tc>
          <w:tcPr>
            <w:tcW w:type="dxa" w:w="6187"/>
            <w:shd w:fill="auto" w:val="clear"/>
            <w:tcMar>
              <w:left w:type="dxa" w:w="51"/>
              <w:right w:type="dxa" w:w="51"/>
            </w:tcMar>
          </w:tcPr>
          <w:p w14:paraId="95390000">
            <w:pPr>
              <w:rPr>
                <w:sz w:val="20"/>
              </w:rPr>
            </w:pPr>
            <w:r>
              <w:rPr>
                <w:sz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type="dxa" w:w="1326"/>
            <w:shd w:fill="auto" w:val="clear"/>
            <w:tcMar>
              <w:left w:type="dxa" w:w="51"/>
              <w:right w:type="dxa" w:w="51"/>
            </w:tcMar>
          </w:tcPr>
          <w:p w14:paraId="96390000">
            <w:pPr>
              <w:rPr>
                <w:sz w:val="20"/>
              </w:rPr>
            </w:pPr>
            <w:r>
              <w:rPr>
                <w:sz w:val="20"/>
              </w:rPr>
              <w:t>01 2 Е1 5305F</w:t>
            </w:r>
          </w:p>
        </w:tc>
        <w:tc>
          <w:tcPr>
            <w:tcW w:type="dxa" w:w="709"/>
            <w:shd w:fill="auto" w:val="clear"/>
            <w:tcMar>
              <w:left w:type="dxa" w:w="51"/>
              <w:right w:type="dxa" w:w="51"/>
            </w:tcMar>
          </w:tcPr>
          <w:p w14:paraId="97390000">
            <w:pPr>
              <w:ind/>
              <w:jc w:val="right"/>
              <w:rPr>
                <w:sz w:val="20"/>
              </w:rPr>
            </w:pPr>
            <w:r>
              <w:rPr>
                <w:sz w:val="20"/>
              </w:rPr>
              <w:t>000</w:t>
            </w:r>
          </w:p>
        </w:tc>
        <w:tc>
          <w:tcPr>
            <w:tcW w:type="dxa" w:w="1418"/>
            <w:shd w:fill="auto" w:val="clear"/>
            <w:tcMar>
              <w:left w:type="dxa" w:w="51"/>
              <w:right w:type="dxa" w:w="51"/>
            </w:tcMar>
          </w:tcPr>
          <w:p w14:paraId="98390000">
            <w:pPr>
              <w:ind/>
              <w:jc w:val="right"/>
              <w:rPr>
                <w:sz w:val="20"/>
              </w:rPr>
            </w:pPr>
            <w:r>
              <w:rPr>
                <w:sz w:val="20"/>
              </w:rPr>
              <w:t>117 707,79</w:t>
            </w:r>
          </w:p>
        </w:tc>
      </w:tr>
      <w:tr>
        <w:trPr>
          <w:trHeight w:hRule="atLeast" w:val="20"/>
        </w:trPr>
        <w:tc>
          <w:tcPr>
            <w:tcW w:type="dxa" w:w="6187"/>
            <w:shd w:fill="auto" w:val="clear"/>
            <w:tcMar>
              <w:left w:type="dxa" w:w="51"/>
              <w:right w:type="dxa" w:w="51"/>
            </w:tcMar>
          </w:tcPr>
          <w:p w14:paraId="99390000">
            <w:pPr>
              <w:rPr>
                <w:sz w:val="20"/>
              </w:rPr>
            </w:pPr>
            <w:r>
              <w:rPr>
                <w:sz w:val="20"/>
              </w:rPr>
              <w:t>Бюджетные инвестиции</w:t>
            </w:r>
          </w:p>
        </w:tc>
        <w:tc>
          <w:tcPr>
            <w:tcW w:type="dxa" w:w="1326"/>
            <w:shd w:fill="auto" w:val="clear"/>
            <w:tcMar>
              <w:left w:type="dxa" w:w="51"/>
              <w:right w:type="dxa" w:w="51"/>
            </w:tcMar>
          </w:tcPr>
          <w:p w14:paraId="9A390000">
            <w:pPr>
              <w:rPr>
                <w:sz w:val="20"/>
              </w:rPr>
            </w:pPr>
            <w:r>
              <w:rPr>
                <w:sz w:val="20"/>
              </w:rPr>
              <w:t>01 2 Е1 5305F</w:t>
            </w:r>
          </w:p>
        </w:tc>
        <w:tc>
          <w:tcPr>
            <w:tcW w:type="dxa" w:w="709"/>
            <w:shd w:fill="auto" w:val="clear"/>
            <w:tcMar>
              <w:left w:type="dxa" w:w="51"/>
              <w:right w:type="dxa" w:w="51"/>
            </w:tcMar>
          </w:tcPr>
          <w:p w14:paraId="9B390000">
            <w:pPr>
              <w:ind/>
              <w:jc w:val="right"/>
              <w:rPr>
                <w:sz w:val="20"/>
              </w:rPr>
            </w:pPr>
            <w:r>
              <w:rPr>
                <w:sz w:val="20"/>
              </w:rPr>
              <w:t>000</w:t>
            </w:r>
          </w:p>
        </w:tc>
        <w:tc>
          <w:tcPr>
            <w:tcW w:type="dxa" w:w="1418"/>
            <w:shd w:fill="auto" w:val="clear"/>
            <w:tcMar>
              <w:left w:type="dxa" w:w="51"/>
              <w:right w:type="dxa" w:w="51"/>
            </w:tcMar>
          </w:tcPr>
          <w:p w14:paraId="9C390000">
            <w:pPr>
              <w:ind/>
              <w:jc w:val="right"/>
              <w:rPr>
                <w:sz w:val="20"/>
              </w:rPr>
            </w:pPr>
            <w:r>
              <w:rPr>
                <w:sz w:val="20"/>
              </w:rPr>
              <w:t>117 707,79</w:t>
            </w:r>
          </w:p>
        </w:tc>
      </w:tr>
      <w:tr>
        <w:trPr>
          <w:trHeight w:hRule="atLeast" w:val="20"/>
        </w:trPr>
        <w:tc>
          <w:tcPr>
            <w:tcW w:type="dxa" w:w="6187"/>
            <w:shd w:fill="auto" w:val="clear"/>
            <w:tcMar>
              <w:left w:type="dxa" w:w="51"/>
              <w:right w:type="dxa" w:w="51"/>
            </w:tcMar>
          </w:tcPr>
          <w:p w14:paraId="9D390000">
            <w:pPr>
              <w:rPr>
                <w:sz w:val="20"/>
              </w:rPr>
            </w:pPr>
            <w:r>
              <w:rPr>
                <w:sz w:val="20"/>
              </w:rPr>
              <w:t> </w:t>
            </w:r>
          </w:p>
        </w:tc>
        <w:tc>
          <w:tcPr>
            <w:tcW w:type="dxa" w:w="1326"/>
            <w:shd w:fill="auto" w:val="clear"/>
            <w:tcMar>
              <w:left w:type="dxa" w:w="51"/>
              <w:right w:type="dxa" w:w="51"/>
            </w:tcMar>
          </w:tcPr>
          <w:p w14:paraId="9E390000">
            <w:pPr>
              <w:rPr>
                <w:sz w:val="20"/>
              </w:rPr>
            </w:pPr>
            <w:r>
              <w:rPr>
                <w:sz w:val="20"/>
              </w:rPr>
              <w:t> </w:t>
            </w:r>
          </w:p>
        </w:tc>
        <w:tc>
          <w:tcPr>
            <w:tcW w:type="dxa" w:w="709"/>
            <w:shd w:fill="auto" w:val="clear"/>
            <w:tcMar>
              <w:left w:type="dxa" w:w="51"/>
              <w:right w:type="dxa" w:w="51"/>
            </w:tcMar>
          </w:tcPr>
          <w:p w14:paraId="9F390000">
            <w:pPr>
              <w:ind/>
              <w:jc w:val="right"/>
              <w:rPr>
                <w:sz w:val="20"/>
              </w:rPr>
            </w:pPr>
            <w:r>
              <w:rPr>
                <w:sz w:val="20"/>
              </w:rPr>
              <w:t> </w:t>
            </w:r>
          </w:p>
        </w:tc>
        <w:tc>
          <w:tcPr>
            <w:tcW w:type="dxa" w:w="1418"/>
            <w:shd w:fill="auto" w:val="clear"/>
            <w:tcMar>
              <w:left w:type="dxa" w:w="51"/>
              <w:right w:type="dxa" w:w="51"/>
            </w:tcMar>
          </w:tcPr>
          <w:p w14:paraId="A0390000">
            <w:pPr>
              <w:ind/>
              <w:jc w:val="right"/>
              <w:rPr>
                <w:sz w:val="20"/>
              </w:rPr>
            </w:pPr>
            <w:r>
              <w:rPr>
                <w:sz w:val="20"/>
              </w:rPr>
              <w:t> </w:t>
            </w:r>
          </w:p>
        </w:tc>
      </w:tr>
      <w:tr>
        <w:trPr>
          <w:trHeight w:hRule="atLeast" w:val="20"/>
        </w:trPr>
        <w:tc>
          <w:tcPr>
            <w:tcW w:type="dxa" w:w="6187"/>
            <w:shd w:fill="auto" w:val="clear"/>
            <w:tcMar>
              <w:left w:type="dxa" w:w="51"/>
              <w:right w:type="dxa" w:w="51"/>
            </w:tcMar>
          </w:tcPr>
          <w:p w14:paraId="A139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326"/>
            <w:shd w:fill="auto" w:val="clear"/>
            <w:tcMar>
              <w:left w:type="dxa" w:w="11"/>
              <w:right w:type="dxa" w:w="11"/>
            </w:tcMar>
          </w:tcPr>
          <w:p w14:paraId="A2390000">
            <w:pPr>
              <w:rPr>
                <w:sz w:val="20"/>
              </w:rPr>
            </w:pPr>
            <w:r>
              <w:rPr>
                <w:sz w:val="20"/>
              </w:rPr>
              <w:t>02 0 00 00000</w:t>
            </w:r>
          </w:p>
        </w:tc>
        <w:tc>
          <w:tcPr>
            <w:tcW w:type="dxa" w:w="709"/>
            <w:shd w:fill="auto" w:val="clear"/>
            <w:tcMar>
              <w:left w:type="dxa" w:w="51"/>
              <w:right w:type="dxa" w:w="51"/>
            </w:tcMar>
          </w:tcPr>
          <w:p w14:paraId="A3390000">
            <w:pPr>
              <w:ind/>
              <w:jc w:val="right"/>
              <w:rPr>
                <w:sz w:val="20"/>
              </w:rPr>
            </w:pPr>
            <w:r>
              <w:rPr>
                <w:sz w:val="20"/>
              </w:rPr>
              <w:t>000</w:t>
            </w:r>
          </w:p>
        </w:tc>
        <w:tc>
          <w:tcPr>
            <w:tcW w:type="dxa" w:w="1418"/>
            <w:shd w:fill="auto" w:val="clear"/>
            <w:tcMar>
              <w:left w:type="dxa" w:w="51"/>
              <w:right w:type="dxa" w:w="51"/>
            </w:tcMar>
          </w:tcPr>
          <w:p w14:paraId="A4390000">
            <w:pPr>
              <w:ind/>
              <w:jc w:val="right"/>
              <w:rPr>
                <w:sz w:val="20"/>
              </w:rPr>
            </w:pPr>
            <w:r>
              <w:rPr>
                <w:sz w:val="20"/>
              </w:rPr>
              <w:t>9 030,61</w:t>
            </w:r>
          </w:p>
        </w:tc>
      </w:tr>
      <w:tr>
        <w:trPr>
          <w:trHeight w:hRule="atLeast" w:val="20"/>
        </w:trPr>
        <w:tc>
          <w:tcPr>
            <w:tcW w:type="dxa" w:w="6187"/>
            <w:shd w:fill="auto" w:val="clear"/>
            <w:tcMar>
              <w:left w:type="dxa" w:w="51"/>
              <w:right w:type="dxa" w:w="51"/>
            </w:tcMar>
          </w:tcPr>
          <w:p w14:paraId="A539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326"/>
            <w:shd w:fill="auto" w:val="clear"/>
            <w:tcMar>
              <w:left w:type="dxa" w:w="11"/>
              <w:right w:type="dxa" w:w="11"/>
            </w:tcMar>
          </w:tcPr>
          <w:p w14:paraId="A6390000">
            <w:pPr>
              <w:rPr>
                <w:sz w:val="20"/>
              </w:rPr>
            </w:pPr>
            <w:r>
              <w:rPr>
                <w:sz w:val="20"/>
              </w:rPr>
              <w:t>02 Б 00 00000</w:t>
            </w:r>
          </w:p>
        </w:tc>
        <w:tc>
          <w:tcPr>
            <w:tcW w:type="dxa" w:w="709"/>
            <w:shd w:fill="auto" w:val="clear"/>
            <w:tcMar>
              <w:left w:type="dxa" w:w="51"/>
              <w:right w:type="dxa" w:w="51"/>
            </w:tcMar>
          </w:tcPr>
          <w:p w14:paraId="A7390000">
            <w:pPr>
              <w:ind/>
              <w:jc w:val="right"/>
              <w:rPr>
                <w:sz w:val="20"/>
              </w:rPr>
            </w:pPr>
            <w:r>
              <w:rPr>
                <w:sz w:val="20"/>
              </w:rPr>
              <w:t>000</w:t>
            </w:r>
          </w:p>
        </w:tc>
        <w:tc>
          <w:tcPr>
            <w:tcW w:type="dxa" w:w="1418"/>
            <w:shd w:fill="auto" w:val="clear"/>
            <w:tcMar>
              <w:left w:type="dxa" w:w="51"/>
              <w:right w:type="dxa" w:w="51"/>
            </w:tcMar>
          </w:tcPr>
          <w:p w14:paraId="A8390000">
            <w:pPr>
              <w:ind/>
              <w:jc w:val="right"/>
              <w:rPr>
                <w:sz w:val="20"/>
              </w:rPr>
            </w:pPr>
            <w:r>
              <w:rPr>
                <w:sz w:val="20"/>
              </w:rPr>
              <w:t>9 030,61</w:t>
            </w:r>
          </w:p>
        </w:tc>
      </w:tr>
      <w:tr>
        <w:trPr>
          <w:trHeight w:hRule="atLeast" w:val="20"/>
        </w:trPr>
        <w:tc>
          <w:tcPr>
            <w:tcW w:type="dxa" w:w="6187"/>
            <w:shd w:fill="auto" w:val="clear"/>
            <w:tcMar>
              <w:left w:type="dxa" w:w="51"/>
              <w:right w:type="dxa" w:w="51"/>
            </w:tcMar>
          </w:tcPr>
          <w:p w14:paraId="A9390000">
            <w:pPr>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326"/>
            <w:shd w:fill="auto" w:val="clear"/>
            <w:tcMar>
              <w:left w:type="dxa" w:w="51"/>
              <w:right w:type="dxa" w:w="51"/>
            </w:tcMar>
          </w:tcPr>
          <w:p w14:paraId="AA390000">
            <w:pPr>
              <w:rPr>
                <w:sz w:val="20"/>
              </w:rPr>
            </w:pPr>
            <w:r>
              <w:rPr>
                <w:sz w:val="20"/>
              </w:rPr>
              <w:t>02 Б 03 00000</w:t>
            </w:r>
          </w:p>
        </w:tc>
        <w:tc>
          <w:tcPr>
            <w:tcW w:type="dxa" w:w="709"/>
            <w:shd w:fill="auto" w:val="clear"/>
            <w:tcMar>
              <w:left w:type="dxa" w:w="51"/>
              <w:right w:type="dxa" w:w="51"/>
            </w:tcMar>
          </w:tcPr>
          <w:p w14:paraId="AB390000">
            <w:pPr>
              <w:ind/>
              <w:jc w:val="right"/>
              <w:rPr>
                <w:sz w:val="20"/>
              </w:rPr>
            </w:pPr>
            <w:r>
              <w:rPr>
                <w:sz w:val="20"/>
              </w:rPr>
              <w:t>000</w:t>
            </w:r>
          </w:p>
        </w:tc>
        <w:tc>
          <w:tcPr>
            <w:tcW w:type="dxa" w:w="1418"/>
            <w:shd w:fill="auto" w:val="clear"/>
            <w:tcMar>
              <w:left w:type="dxa" w:w="51"/>
              <w:right w:type="dxa" w:w="51"/>
            </w:tcMar>
          </w:tcPr>
          <w:p w14:paraId="AC390000">
            <w:pPr>
              <w:ind/>
              <w:jc w:val="right"/>
              <w:rPr>
                <w:sz w:val="20"/>
              </w:rPr>
            </w:pPr>
            <w:r>
              <w:rPr>
                <w:sz w:val="20"/>
              </w:rPr>
              <w:t>1 901,81</w:t>
            </w:r>
          </w:p>
        </w:tc>
      </w:tr>
      <w:tr>
        <w:trPr>
          <w:trHeight w:hRule="atLeast" w:val="20"/>
        </w:trPr>
        <w:tc>
          <w:tcPr>
            <w:tcW w:type="dxa" w:w="6187"/>
            <w:shd w:fill="auto" w:val="clear"/>
            <w:tcMar>
              <w:left w:type="dxa" w:w="51"/>
              <w:right w:type="dxa" w:w="51"/>
            </w:tcMar>
          </w:tcPr>
          <w:p w14:paraId="AD39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326"/>
            <w:shd w:fill="auto" w:val="clear"/>
            <w:tcMar>
              <w:left w:type="dxa" w:w="51"/>
              <w:right w:type="dxa" w:w="51"/>
            </w:tcMar>
          </w:tcPr>
          <w:p w14:paraId="AE390000">
            <w:pPr>
              <w:rPr>
                <w:sz w:val="20"/>
              </w:rPr>
            </w:pPr>
            <w:r>
              <w:rPr>
                <w:sz w:val="20"/>
              </w:rPr>
              <w:t>02 Б 03 60050</w:t>
            </w:r>
          </w:p>
        </w:tc>
        <w:tc>
          <w:tcPr>
            <w:tcW w:type="dxa" w:w="709"/>
            <w:shd w:fill="auto" w:val="clear"/>
            <w:tcMar>
              <w:left w:type="dxa" w:w="51"/>
              <w:right w:type="dxa" w:w="51"/>
            </w:tcMar>
          </w:tcPr>
          <w:p w14:paraId="AF390000">
            <w:pPr>
              <w:ind/>
              <w:jc w:val="right"/>
              <w:rPr>
                <w:sz w:val="20"/>
              </w:rPr>
            </w:pPr>
            <w:r>
              <w:rPr>
                <w:sz w:val="20"/>
              </w:rPr>
              <w:t>000</w:t>
            </w:r>
          </w:p>
        </w:tc>
        <w:tc>
          <w:tcPr>
            <w:tcW w:type="dxa" w:w="1418"/>
            <w:shd w:fill="auto" w:val="clear"/>
            <w:tcMar>
              <w:left w:type="dxa" w:w="51"/>
              <w:right w:type="dxa" w:w="51"/>
            </w:tcMar>
          </w:tcPr>
          <w:p w14:paraId="B0390000">
            <w:pPr>
              <w:ind/>
              <w:jc w:val="right"/>
              <w:rPr>
                <w:sz w:val="20"/>
              </w:rPr>
            </w:pPr>
            <w:r>
              <w:rPr>
                <w:sz w:val="20"/>
              </w:rPr>
              <w:t>1 901,81</w:t>
            </w:r>
          </w:p>
        </w:tc>
      </w:tr>
      <w:tr>
        <w:trPr>
          <w:trHeight w:hRule="atLeast" w:val="20"/>
        </w:trPr>
        <w:tc>
          <w:tcPr>
            <w:tcW w:type="dxa" w:w="6187"/>
            <w:shd w:fill="auto" w:val="clear"/>
            <w:tcMar>
              <w:left w:type="dxa" w:w="51"/>
              <w:right w:type="dxa" w:w="51"/>
            </w:tcMar>
          </w:tcPr>
          <w:p w14:paraId="B1390000">
            <w:pPr>
              <w:rPr>
                <w:sz w:val="20"/>
              </w:rPr>
            </w:pPr>
            <w:r>
              <w:rPr>
                <w:sz w:val="20"/>
              </w:rPr>
              <w:t>Субсидии некоммерческим организациям (за исключением государственных (муниципальных) учреждений)</w:t>
            </w:r>
          </w:p>
        </w:tc>
        <w:tc>
          <w:tcPr>
            <w:tcW w:type="dxa" w:w="1326"/>
            <w:shd w:fill="auto" w:val="clear"/>
            <w:tcMar>
              <w:left w:type="dxa" w:w="51"/>
              <w:right w:type="dxa" w:w="51"/>
            </w:tcMar>
          </w:tcPr>
          <w:p w14:paraId="B2390000">
            <w:pPr>
              <w:rPr>
                <w:sz w:val="20"/>
              </w:rPr>
            </w:pPr>
            <w:r>
              <w:rPr>
                <w:sz w:val="20"/>
              </w:rPr>
              <w:t>02 Б 03 60050</w:t>
            </w:r>
          </w:p>
        </w:tc>
        <w:tc>
          <w:tcPr>
            <w:tcW w:type="dxa" w:w="709"/>
            <w:shd w:fill="auto" w:val="clear"/>
            <w:tcMar>
              <w:left w:type="dxa" w:w="51"/>
              <w:right w:type="dxa" w:w="51"/>
            </w:tcMar>
          </w:tcPr>
          <w:p w14:paraId="B3390000">
            <w:pPr>
              <w:ind/>
              <w:jc w:val="right"/>
              <w:rPr>
                <w:sz w:val="20"/>
              </w:rPr>
            </w:pPr>
            <w:r>
              <w:rPr>
                <w:sz w:val="20"/>
              </w:rPr>
              <w:t>630</w:t>
            </w:r>
          </w:p>
        </w:tc>
        <w:tc>
          <w:tcPr>
            <w:tcW w:type="dxa" w:w="1418"/>
            <w:shd w:fill="auto" w:val="clear"/>
            <w:tcMar>
              <w:left w:type="dxa" w:w="51"/>
              <w:right w:type="dxa" w:w="51"/>
            </w:tcMar>
          </w:tcPr>
          <w:p w14:paraId="B4390000">
            <w:pPr>
              <w:ind/>
              <w:jc w:val="right"/>
              <w:rPr>
                <w:sz w:val="20"/>
              </w:rPr>
            </w:pPr>
            <w:r>
              <w:rPr>
                <w:sz w:val="20"/>
              </w:rPr>
              <w:t>1 901,81</w:t>
            </w:r>
          </w:p>
        </w:tc>
      </w:tr>
      <w:tr>
        <w:trPr>
          <w:trHeight w:hRule="atLeast" w:val="20"/>
        </w:trPr>
        <w:tc>
          <w:tcPr>
            <w:tcW w:type="dxa" w:w="6187"/>
            <w:shd w:fill="auto" w:val="clear"/>
            <w:tcMar>
              <w:left w:type="dxa" w:w="51"/>
              <w:right w:type="dxa" w:w="51"/>
            </w:tcMar>
          </w:tcPr>
          <w:p w14:paraId="B539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326"/>
            <w:shd w:fill="auto" w:val="clear"/>
            <w:tcMar>
              <w:left w:type="dxa" w:w="51"/>
              <w:right w:type="dxa" w:w="51"/>
            </w:tcMar>
          </w:tcPr>
          <w:p w14:paraId="B6390000">
            <w:pPr>
              <w:rPr>
                <w:sz w:val="20"/>
              </w:rPr>
            </w:pPr>
            <w:r>
              <w:rPr>
                <w:sz w:val="20"/>
              </w:rPr>
              <w:t>02 Б 04 00000</w:t>
            </w:r>
          </w:p>
        </w:tc>
        <w:tc>
          <w:tcPr>
            <w:tcW w:type="dxa" w:w="709"/>
            <w:shd w:fill="auto" w:val="clear"/>
            <w:tcMar>
              <w:left w:type="dxa" w:w="51"/>
              <w:right w:type="dxa" w:w="51"/>
            </w:tcMar>
          </w:tcPr>
          <w:p w14:paraId="B7390000">
            <w:pPr>
              <w:ind/>
              <w:jc w:val="right"/>
              <w:rPr>
                <w:sz w:val="20"/>
              </w:rPr>
            </w:pPr>
            <w:r>
              <w:rPr>
                <w:sz w:val="20"/>
              </w:rPr>
              <w:t>000</w:t>
            </w:r>
          </w:p>
        </w:tc>
        <w:tc>
          <w:tcPr>
            <w:tcW w:type="dxa" w:w="1418"/>
            <w:shd w:fill="auto" w:val="clear"/>
            <w:tcMar>
              <w:left w:type="dxa" w:w="51"/>
              <w:right w:type="dxa" w:w="51"/>
            </w:tcMar>
          </w:tcPr>
          <w:p w14:paraId="B8390000">
            <w:pPr>
              <w:ind/>
              <w:jc w:val="right"/>
              <w:rPr>
                <w:sz w:val="20"/>
              </w:rPr>
            </w:pPr>
            <w:r>
              <w:rPr>
                <w:sz w:val="20"/>
              </w:rPr>
              <w:t>7 128,80</w:t>
            </w:r>
          </w:p>
        </w:tc>
      </w:tr>
      <w:tr>
        <w:trPr>
          <w:trHeight w:hRule="atLeast" w:val="20"/>
        </w:trPr>
        <w:tc>
          <w:tcPr>
            <w:tcW w:type="dxa" w:w="6187"/>
            <w:shd w:fill="auto" w:val="clear"/>
            <w:tcMar>
              <w:left w:type="dxa" w:w="51"/>
              <w:right w:type="dxa" w:w="51"/>
            </w:tcMar>
          </w:tcPr>
          <w:p w14:paraId="B9390000">
            <w:pPr>
              <w:rPr>
                <w:sz w:val="20"/>
              </w:rPr>
            </w:pPr>
            <w:r>
              <w:rPr>
                <w:sz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w:t>
            </w:r>
            <w:r>
              <w:rPr>
                <w:sz w:val="20"/>
              </w:rPr>
              <w:t>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326"/>
            <w:shd w:fill="auto" w:val="clear"/>
            <w:tcMar>
              <w:left w:type="dxa" w:w="51"/>
              <w:right w:type="dxa" w:w="51"/>
            </w:tcMar>
          </w:tcPr>
          <w:p w14:paraId="BA390000">
            <w:pPr>
              <w:rPr>
                <w:sz w:val="20"/>
              </w:rPr>
            </w:pPr>
            <w:r>
              <w:rPr>
                <w:sz w:val="20"/>
              </w:rPr>
              <w:t>02 Б 04 20560</w:t>
            </w:r>
          </w:p>
        </w:tc>
        <w:tc>
          <w:tcPr>
            <w:tcW w:type="dxa" w:w="709"/>
            <w:shd w:fill="auto" w:val="clear"/>
            <w:tcMar>
              <w:left w:type="dxa" w:w="51"/>
              <w:right w:type="dxa" w:w="51"/>
            </w:tcMar>
          </w:tcPr>
          <w:p w14:paraId="BB390000">
            <w:pPr>
              <w:ind/>
              <w:jc w:val="right"/>
              <w:rPr>
                <w:sz w:val="20"/>
              </w:rPr>
            </w:pPr>
            <w:r>
              <w:rPr>
                <w:sz w:val="20"/>
              </w:rPr>
              <w:t>000</w:t>
            </w:r>
          </w:p>
        </w:tc>
        <w:tc>
          <w:tcPr>
            <w:tcW w:type="dxa" w:w="1418"/>
            <w:shd w:fill="auto" w:val="clear"/>
            <w:tcMar>
              <w:left w:type="dxa" w:w="51"/>
              <w:right w:type="dxa" w:w="51"/>
            </w:tcMar>
          </w:tcPr>
          <w:p w14:paraId="BC390000">
            <w:pPr>
              <w:ind/>
              <w:jc w:val="right"/>
              <w:rPr>
                <w:sz w:val="20"/>
              </w:rPr>
            </w:pPr>
            <w:r>
              <w:rPr>
                <w:sz w:val="20"/>
              </w:rPr>
              <w:t>7 128,80</w:t>
            </w:r>
          </w:p>
        </w:tc>
      </w:tr>
      <w:tr>
        <w:trPr>
          <w:trHeight w:hRule="atLeast" w:val="20"/>
        </w:trPr>
        <w:tc>
          <w:tcPr>
            <w:tcW w:type="dxa" w:w="6187"/>
            <w:shd w:fill="auto" w:val="clear"/>
            <w:tcMar>
              <w:left w:type="dxa" w:w="51"/>
              <w:right w:type="dxa" w:w="51"/>
            </w:tcMar>
          </w:tcPr>
          <w:p w14:paraId="BD39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BE390000">
            <w:pPr>
              <w:rPr>
                <w:sz w:val="20"/>
              </w:rPr>
            </w:pPr>
            <w:r>
              <w:rPr>
                <w:sz w:val="20"/>
              </w:rPr>
              <w:t>02 Б 04 20560</w:t>
            </w:r>
          </w:p>
        </w:tc>
        <w:tc>
          <w:tcPr>
            <w:tcW w:type="dxa" w:w="709"/>
            <w:shd w:fill="auto" w:val="clear"/>
            <w:tcMar>
              <w:left w:type="dxa" w:w="51"/>
              <w:right w:type="dxa" w:w="51"/>
            </w:tcMar>
          </w:tcPr>
          <w:p w14:paraId="BF390000">
            <w:pPr>
              <w:ind/>
              <w:jc w:val="right"/>
              <w:rPr>
                <w:sz w:val="20"/>
              </w:rPr>
            </w:pPr>
            <w:r>
              <w:rPr>
                <w:sz w:val="20"/>
              </w:rPr>
              <w:t>240</w:t>
            </w:r>
          </w:p>
        </w:tc>
        <w:tc>
          <w:tcPr>
            <w:tcW w:type="dxa" w:w="1418"/>
            <w:shd w:fill="auto" w:val="clear"/>
            <w:tcMar>
              <w:left w:type="dxa" w:w="51"/>
              <w:right w:type="dxa" w:w="51"/>
            </w:tcMar>
          </w:tcPr>
          <w:p w14:paraId="C0390000">
            <w:pPr>
              <w:ind/>
              <w:jc w:val="right"/>
              <w:rPr>
                <w:sz w:val="20"/>
              </w:rPr>
            </w:pPr>
            <w:r>
              <w:rPr>
                <w:sz w:val="20"/>
              </w:rPr>
              <w:t>7 128,80</w:t>
            </w:r>
          </w:p>
        </w:tc>
      </w:tr>
      <w:tr>
        <w:trPr>
          <w:trHeight w:hRule="atLeast" w:val="20"/>
        </w:trPr>
        <w:tc>
          <w:tcPr>
            <w:tcW w:type="dxa" w:w="6187"/>
            <w:shd w:fill="auto" w:val="clear"/>
            <w:tcMar>
              <w:left w:type="dxa" w:w="51"/>
              <w:right w:type="dxa" w:w="51"/>
            </w:tcMar>
          </w:tcPr>
          <w:p w14:paraId="C1390000">
            <w:pPr>
              <w:rPr>
                <w:sz w:val="20"/>
              </w:rPr>
            </w:pPr>
            <w:r>
              <w:rPr>
                <w:sz w:val="20"/>
              </w:rPr>
              <w:t> </w:t>
            </w:r>
          </w:p>
        </w:tc>
        <w:tc>
          <w:tcPr>
            <w:tcW w:type="dxa" w:w="1326"/>
            <w:shd w:fill="auto" w:val="clear"/>
            <w:tcMar>
              <w:left w:type="dxa" w:w="51"/>
              <w:right w:type="dxa" w:w="51"/>
            </w:tcMar>
          </w:tcPr>
          <w:p w14:paraId="C2390000">
            <w:pPr>
              <w:rPr>
                <w:sz w:val="20"/>
              </w:rPr>
            </w:pPr>
            <w:r>
              <w:rPr>
                <w:sz w:val="20"/>
              </w:rPr>
              <w:t> </w:t>
            </w:r>
          </w:p>
        </w:tc>
        <w:tc>
          <w:tcPr>
            <w:tcW w:type="dxa" w:w="709"/>
            <w:shd w:fill="auto" w:val="clear"/>
            <w:tcMar>
              <w:left w:type="dxa" w:w="51"/>
              <w:right w:type="dxa" w:w="51"/>
            </w:tcMar>
          </w:tcPr>
          <w:p w14:paraId="C3390000">
            <w:pPr>
              <w:ind/>
              <w:jc w:val="right"/>
              <w:rPr>
                <w:sz w:val="20"/>
              </w:rPr>
            </w:pPr>
            <w:r>
              <w:rPr>
                <w:sz w:val="20"/>
              </w:rPr>
              <w:t> </w:t>
            </w:r>
          </w:p>
        </w:tc>
        <w:tc>
          <w:tcPr>
            <w:tcW w:type="dxa" w:w="1418"/>
            <w:shd w:fill="auto" w:val="clear"/>
            <w:tcMar>
              <w:left w:type="dxa" w:w="51"/>
              <w:right w:type="dxa" w:w="51"/>
            </w:tcMar>
          </w:tcPr>
          <w:p w14:paraId="C4390000">
            <w:pPr>
              <w:ind/>
              <w:jc w:val="right"/>
              <w:rPr>
                <w:sz w:val="20"/>
              </w:rPr>
            </w:pPr>
            <w:r>
              <w:rPr>
                <w:sz w:val="20"/>
              </w:rPr>
              <w:t> </w:t>
            </w:r>
          </w:p>
        </w:tc>
      </w:tr>
      <w:tr>
        <w:trPr>
          <w:trHeight w:hRule="atLeast" w:val="20"/>
        </w:trPr>
        <w:tc>
          <w:tcPr>
            <w:tcW w:type="dxa" w:w="6187"/>
            <w:shd w:fill="auto" w:val="clear"/>
            <w:tcMar>
              <w:left w:type="dxa" w:w="51"/>
              <w:right w:type="dxa" w:w="51"/>
            </w:tcMar>
          </w:tcPr>
          <w:p w14:paraId="C5390000">
            <w:pPr>
              <w:rPr>
                <w:sz w:val="20"/>
              </w:rPr>
            </w:pPr>
            <w:r>
              <w:rPr>
                <w:sz w:val="20"/>
              </w:rPr>
              <w:t>Муниципальная программа «Социальная поддержка населения города Ставрополя»</w:t>
            </w:r>
          </w:p>
        </w:tc>
        <w:tc>
          <w:tcPr>
            <w:tcW w:type="dxa" w:w="1326"/>
            <w:shd w:fill="auto" w:val="clear"/>
            <w:tcMar>
              <w:left w:type="dxa" w:w="51"/>
              <w:right w:type="dxa" w:w="51"/>
            </w:tcMar>
          </w:tcPr>
          <w:p w14:paraId="C6390000">
            <w:pPr>
              <w:rPr>
                <w:sz w:val="20"/>
              </w:rPr>
            </w:pPr>
            <w:r>
              <w:rPr>
                <w:sz w:val="20"/>
              </w:rPr>
              <w:t>03 0 00 00000</w:t>
            </w:r>
          </w:p>
        </w:tc>
        <w:tc>
          <w:tcPr>
            <w:tcW w:type="dxa" w:w="709"/>
            <w:shd w:fill="auto" w:val="clear"/>
            <w:tcMar>
              <w:left w:type="dxa" w:w="51"/>
              <w:right w:type="dxa" w:w="51"/>
            </w:tcMar>
          </w:tcPr>
          <w:p w14:paraId="C7390000">
            <w:pPr>
              <w:ind/>
              <w:jc w:val="right"/>
              <w:rPr>
                <w:sz w:val="20"/>
              </w:rPr>
            </w:pPr>
            <w:r>
              <w:rPr>
                <w:sz w:val="20"/>
              </w:rPr>
              <w:t>000</w:t>
            </w:r>
          </w:p>
        </w:tc>
        <w:tc>
          <w:tcPr>
            <w:tcW w:type="dxa" w:w="1418"/>
            <w:shd w:fill="auto" w:val="clear"/>
            <w:tcMar>
              <w:left w:type="dxa" w:w="51"/>
              <w:right w:type="dxa" w:w="51"/>
            </w:tcMar>
          </w:tcPr>
          <w:p w14:paraId="C8390000">
            <w:pPr>
              <w:ind/>
              <w:jc w:val="right"/>
              <w:rPr>
                <w:sz w:val="20"/>
              </w:rPr>
            </w:pPr>
            <w:r>
              <w:rPr>
                <w:sz w:val="20"/>
              </w:rPr>
              <w:t>2 823 183,85</w:t>
            </w:r>
          </w:p>
        </w:tc>
      </w:tr>
      <w:tr>
        <w:trPr>
          <w:trHeight w:hRule="atLeast" w:val="20"/>
        </w:trPr>
        <w:tc>
          <w:tcPr>
            <w:tcW w:type="dxa" w:w="6187"/>
            <w:shd w:fill="auto" w:val="clear"/>
            <w:tcMar>
              <w:left w:type="dxa" w:w="51"/>
              <w:right w:type="dxa" w:w="51"/>
            </w:tcMar>
          </w:tcPr>
          <w:p w14:paraId="C939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326"/>
            <w:shd w:fill="auto" w:val="clear"/>
            <w:tcMar>
              <w:left w:type="dxa" w:w="51"/>
              <w:right w:type="dxa" w:w="51"/>
            </w:tcMar>
          </w:tcPr>
          <w:p w14:paraId="CA390000">
            <w:pPr>
              <w:rPr>
                <w:sz w:val="20"/>
              </w:rPr>
            </w:pPr>
            <w:r>
              <w:rPr>
                <w:sz w:val="20"/>
              </w:rPr>
              <w:t xml:space="preserve">03 1 00 00000 </w:t>
            </w:r>
          </w:p>
        </w:tc>
        <w:tc>
          <w:tcPr>
            <w:tcW w:type="dxa" w:w="709"/>
            <w:shd w:fill="auto" w:val="clear"/>
            <w:tcMar>
              <w:left w:type="dxa" w:w="51"/>
              <w:right w:type="dxa" w:w="51"/>
            </w:tcMar>
          </w:tcPr>
          <w:p w14:paraId="CB390000">
            <w:pPr>
              <w:ind/>
              <w:jc w:val="right"/>
              <w:rPr>
                <w:sz w:val="20"/>
              </w:rPr>
            </w:pPr>
            <w:r>
              <w:rPr>
                <w:sz w:val="20"/>
              </w:rPr>
              <w:t>000</w:t>
            </w:r>
          </w:p>
        </w:tc>
        <w:tc>
          <w:tcPr>
            <w:tcW w:type="dxa" w:w="1418"/>
            <w:shd w:fill="auto" w:val="clear"/>
            <w:tcMar>
              <w:left w:type="dxa" w:w="51"/>
              <w:right w:type="dxa" w:w="51"/>
            </w:tcMar>
          </w:tcPr>
          <w:p w14:paraId="CC390000">
            <w:pPr>
              <w:ind/>
              <w:jc w:val="right"/>
              <w:rPr>
                <w:sz w:val="20"/>
              </w:rPr>
            </w:pPr>
            <w:r>
              <w:rPr>
                <w:sz w:val="20"/>
              </w:rPr>
              <w:t>2 710 215,09</w:t>
            </w:r>
          </w:p>
        </w:tc>
      </w:tr>
      <w:tr>
        <w:trPr>
          <w:trHeight w:hRule="atLeast" w:val="20"/>
        </w:trPr>
        <w:tc>
          <w:tcPr>
            <w:tcW w:type="dxa" w:w="6187"/>
            <w:shd w:fill="auto" w:val="clear"/>
            <w:tcMar>
              <w:left w:type="dxa" w:w="51"/>
              <w:right w:type="dxa" w:w="51"/>
            </w:tcMar>
          </w:tcPr>
          <w:p w14:paraId="CD390000">
            <w:pPr>
              <w:rPr>
                <w:sz w:val="20"/>
              </w:rPr>
            </w:pPr>
            <w:r>
              <w:rPr>
                <w:sz w:val="20"/>
              </w:rPr>
              <w:t>Основное мероприятие «Предоставление мер социальной поддержки отдельным категориям граждан»</w:t>
            </w:r>
          </w:p>
        </w:tc>
        <w:tc>
          <w:tcPr>
            <w:tcW w:type="dxa" w:w="1326"/>
            <w:shd w:fill="auto" w:val="clear"/>
            <w:tcMar>
              <w:left w:type="dxa" w:w="51"/>
              <w:right w:type="dxa" w:w="51"/>
            </w:tcMar>
          </w:tcPr>
          <w:p w14:paraId="CE390000">
            <w:pPr>
              <w:rPr>
                <w:sz w:val="20"/>
              </w:rPr>
            </w:pPr>
            <w:r>
              <w:rPr>
                <w:sz w:val="20"/>
              </w:rPr>
              <w:t xml:space="preserve">03 1 01 00000 </w:t>
            </w:r>
          </w:p>
        </w:tc>
        <w:tc>
          <w:tcPr>
            <w:tcW w:type="dxa" w:w="709"/>
            <w:shd w:fill="auto" w:val="clear"/>
            <w:tcMar>
              <w:left w:type="dxa" w:w="51"/>
              <w:right w:type="dxa" w:w="51"/>
            </w:tcMar>
          </w:tcPr>
          <w:p w14:paraId="CF390000">
            <w:pPr>
              <w:ind/>
              <w:jc w:val="right"/>
              <w:rPr>
                <w:sz w:val="20"/>
              </w:rPr>
            </w:pPr>
            <w:r>
              <w:rPr>
                <w:sz w:val="20"/>
              </w:rPr>
              <w:t>000</w:t>
            </w:r>
          </w:p>
        </w:tc>
        <w:tc>
          <w:tcPr>
            <w:tcW w:type="dxa" w:w="1418"/>
            <w:shd w:fill="auto" w:val="clear"/>
            <w:tcMar>
              <w:left w:type="dxa" w:w="51"/>
              <w:right w:type="dxa" w:w="51"/>
            </w:tcMar>
          </w:tcPr>
          <w:p w14:paraId="D0390000">
            <w:pPr>
              <w:ind/>
              <w:jc w:val="right"/>
              <w:rPr>
                <w:sz w:val="20"/>
              </w:rPr>
            </w:pPr>
            <w:r>
              <w:rPr>
                <w:sz w:val="20"/>
              </w:rPr>
              <w:t>1 821 158,57</w:t>
            </w:r>
          </w:p>
        </w:tc>
      </w:tr>
      <w:tr>
        <w:trPr>
          <w:trHeight w:hRule="atLeast" w:val="20"/>
        </w:trPr>
        <w:tc>
          <w:tcPr>
            <w:tcW w:type="dxa" w:w="6187"/>
            <w:shd w:fill="auto" w:val="clear"/>
            <w:tcMar>
              <w:left w:type="dxa" w:w="51"/>
              <w:right w:type="dxa" w:w="51"/>
            </w:tcMar>
          </w:tcPr>
          <w:p w14:paraId="D139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1326"/>
            <w:shd w:fill="auto" w:val="clear"/>
            <w:tcMar>
              <w:left w:type="dxa" w:w="51"/>
              <w:right w:type="dxa" w:w="51"/>
            </w:tcMar>
          </w:tcPr>
          <w:p w14:paraId="D2390000">
            <w:pPr>
              <w:rPr>
                <w:sz w:val="20"/>
              </w:rPr>
            </w:pPr>
            <w:r>
              <w:rPr>
                <w:sz w:val="20"/>
              </w:rPr>
              <w:t>03 1 01 52200</w:t>
            </w:r>
          </w:p>
        </w:tc>
        <w:tc>
          <w:tcPr>
            <w:tcW w:type="dxa" w:w="709"/>
            <w:shd w:fill="auto" w:val="clear"/>
            <w:tcMar>
              <w:left w:type="dxa" w:w="51"/>
              <w:right w:type="dxa" w:w="51"/>
            </w:tcMar>
          </w:tcPr>
          <w:p w14:paraId="D3390000">
            <w:pPr>
              <w:ind/>
              <w:jc w:val="right"/>
              <w:rPr>
                <w:sz w:val="20"/>
              </w:rPr>
            </w:pPr>
            <w:r>
              <w:rPr>
                <w:sz w:val="20"/>
              </w:rPr>
              <w:t>000</w:t>
            </w:r>
          </w:p>
        </w:tc>
        <w:tc>
          <w:tcPr>
            <w:tcW w:type="dxa" w:w="1418"/>
            <w:shd w:fill="auto" w:val="clear"/>
            <w:tcMar>
              <w:left w:type="dxa" w:w="51"/>
              <w:right w:type="dxa" w:w="51"/>
            </w:tcMar>
          </w:tcPr>
          <w:p w14:paraId="D4390000">
            <w:pPr>
              <w:ind/>
              <w:jc w:val="right"/>
              <w:rPr>
                <w:sz w:val="20"/>
              </w:rPr>
            </w:pPr>
            <w:r>
              <w:rPr>
                <w:sz w:val="20"/>
              </w:rPr>
              <w:t>23 470,26</w:t>
            </w:r>
          </w:p>
        </w:tc>
      </w:tr>
      <w:tr>
        <w:trPr>
          <w:trHeight w:hRule="atLeast" w:val="20"/>
        </w:trPr>
        <w:tc>
          <w:tcPr>
            <w:tcW w:type="dxa" w:w="6187"/>
            <w:shd w:fill="auto" w:val="clear"/>
            <w:tcMar>
              <w:left w:type="dxa" w:w="51"/>
              <w:right w:type="dxa" w:w="51"/>
            </w:tcMar>
          </w:tcPr>
          <w:p w14:paraId="D539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D6390000">
            <w:pPr>
              <w:rPr>
                <w:sz w:val="20"/>
              </w:rPr>
            </w:pPr>
            <w:r>
              <w:rPr>
                <w:sz w:val="20"/>
              </w:rPr>
              <w:t>03 1 01 52200</w:t>
            </w:r>
          </w:p>
        </w:tc>
        <w:tc>
          <w:tcPr>
            <w:tcW w:type="dxa" w:w="709"/>
            <w:shd w:fill="auto" w:val="clear"/>
            <w:tcMar>
              <w:left w:type="dxa" w:w="51"/>
              <w:right w:type="dxa" w:w="51"/>
            </w:tcMar>
          </w:tcPr>
          <w:p w14:paraId="D7390000">
            <w:pPr>
              <w:ind/>
              <w:jc w:val="right"/>
              <w:rPr>
                <w:sz w:val="20"/>
              </w:rPr>
            </w:pPr>
            <w:r>
              <w:rPr>
                <w:sz w:val="20"/>
              </w:rPr>
              <w:t>240</w:t>
            </w:r>
          </w:p>
        </w:tc>
        <w:tc>
          <w:tcPr>
            <w:tcW w:type="dxa" w:w="1418"/>
            <w:shd w:fill="auto" w:val="clear"/>
            <w:tcMar>
              <w:left w:type="dxa" w:w="51"/>
              <w:right w:type="dxa" w:w="51"/>
            </w:tcMar>
          </w:tcPr>
          <w:p w14:paraId="D8390000">
            <w:pPr>
              <w:ind/>
              <w:jc w:val="right"/>
              <w:rPr>
                <w:sz w:val="20"/>
              </w:rPr>
            </w:pPr>
            <w:r>
              <w:rPr>
                <w:sz w:val="20"/>
              </w:rPr>
              <w:t>345,62</w:t>
            </w:r>
          </w:p>
        </w:tc>
      </w:tr>
      <w:tr>
        <w:trPr>
          <w:trHeight w:hRule="atLeast" w:val="20"/>
        </w:trPr>
        <w:tc>
          <w:tcPr>
            <w:tcW w:type="dxa" w:w="6187"/>
            <w:shd w:fill="auto" w:val="clear"/>
            <w:tcMar>
              <w:left w:type="dxa" w:w="51"/>
              <w:right w:type="dxa" w:w="51"/>
            </w:tcMar>
          </w:tcPr>
          <w:p w14:paraId="D939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DA390000">
            <w:pPr>
              <w:rPr>
                <w:sz w:val="20"/>
              </w:rPr>
            </w:pPr>
            <w:r>
              <w:rPr>
                <w:sz w:val="20"/>
              </w:rPr>
              <w:t>03 1 01 52200</w:t>
            </w:r>
          </w:p>
        </w:tc>
        <w:tc>
          <w:tcPr>
            <w:tcW w:type="dxa" w:w="709"/>
            <w:shd w:fill="auto" w:val="clear"/>
            <w:tcMar>
              <w:left w:type="dxa" w:w="51"/>
              <w:right w:type="dxa" w:w="51"/>
            </w:tcMar>
          </w:tcPr>
          <w:p w14:paraId="DB390000">
            <w:pPr>
              <w:ind/>
              <w:jc w:val="right"/>
              <w:rPr>
                <w:sz w:val="20"/>
              </w:rPr>
            </w:pPr>
            <w:r>
              <w:rPr>
                <w:sz w:val="20"/>
              </w:rPr>
              <w:t>310</w:t>
            </w:r>
          </w:p>
        </w:tc>
        <w:tc>
          <w:tcPr>
            <w:tcW w:type="dxa" w:w="1418"/>
            <w:shd w:fill="auto" w:val="clear"/>
            <w:tcMar>
              <w:left w:type="dxa" w:w="51"/>
              <w:right w:type="dxa" w:w="51"/>
            </w:tcMar>
          </w:tcPr>
          <w:p w14:paraId="DC390000">
            <w:pPr>
              <w:ind/>
              <w:jc w:val="right"/>
              <w:rPr>
                <w:sz w:val="20"/>
              </w:rPr>
            </w:pPr>
            <w:r>
              <w:rPr>
                <w:sz w:val="20"/>
              </w:rPr>
              <w:t>23 124,64</w:t>
            </w:r>
          </w:p>
        </w:tc>
      </w:tr>
      <w:tr>
        <w:trPr>
          <w:trHeight w:hRule="atLeast" w:val="20"/>
        </w:trPr>
        <w:tc>
          <w:tcPr>
            <w:tcW w:type="dxa" w:w="6187"/>
            <w:shd w:fill="auto" w:val="clear"/>
            <w:tcMar>
              <w:left w:type="dxa" w:w="51"/>
              <w:right w:type="dxa" w:w="51"/>
            </w:tcMar>
          </w:tcPr>
          <w:p w14:paraId="DD39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326"/>
            <w:shd w:fill="auto" w:val="clear"/>
            <w:tcMar>
              <w:left w:type="dxa" w:w="51"/>
              <w:right w:type="dxa" w:w="51"/>
            </w:tcMar>
          </w:tcPr>
          <w:p w14:paraId="DE390000">
            <w:pPr>
              <w:rPr>
                <w:sz w:val="20"/>
              </w:rPr>
            </w:pPr>
            <w:r>
              <w:rPr>
                <w:sz w:val="20"/>
              </w:rPr>
              <w:t>03 1 01 52500</w:t>
            </w:r>
          </w:p>
        </w:tc>
        <w:tc>
          <w:tcPr>
            <w:tcW w:type="dxa" w:w="709"/>
            <w:shd w:fill="auto" w:val="clear"/>
            <w:tcMar>
              <w:left w:type="dxa" w:w="51"/>
              <w:right w:type="dxa" w:w="51"/>
            </w:tcMar>
          </w:tcPr>
          <w:p w14:paraId="DF390000">
            <w:pPr>
              <w:ind/>
              <w:jc w:val="right"/>
              <w:rPr>
                <w:sz w:val="20"/>
              </w:rPr>
            </w:pPr>
            <w:r>
              <w:rPr>
                <w:sz w:val="20"/>
              </w:rPr>
              <w:t>000</w:t>
            </w:r>
          </w:p>
        </w:tc>
        <w:tc>
          <w:tcPr>
            <w:tcW w:type="dxa" w:w="1418"/>
            <w:shd w:fill="auto" w:val="clear"/>
            <w:tcMar>
              <w:left w:type="dxa" w:w="51"/>
              <w:right w:type="dxa" w:w="51"/>
            </w:tcMar>
          </w:tcPr>
          <w:p w14:paraId="E0390000">
            <w:pPr>
              <w:ind/>
              <w:jc w:val="right"/>
              <w:rPr>
                <w:sz w:val="20"/>
              </w:rPr>
            </w:pPr>
            <w:r>
              <w:rPr>
                <w:sz w:val="20"/>
              </w:rPr>
              <w:t>436 815,00</w:t>
            </w:r>
          </w:p>
        </w:tc>
      </w:tr>
      <w:tr>
        <w:trPr>
          <w:trHeight w:hRule="atLeast" w:val="20"/>
        </w:trPr>
        <w:tc>
          <w:tcPr>
            <w:tcW w:type="dxa" w:w="6187"/>
            <w:shd w:fill="auto" w:val="clear"/>
            <w:tcMar>
              <w:left w:type="dxa" w:w="51"/>
              <w:right w:type="dxa" w:w="51"/>
            </w:tcMar>
          </w:tcPr>
          <w:p w14:paraId="E139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E2390000">
            <w:pPr>
              <w:rPr>
                <w:sz w:val="20"/>
              </w:rPr>
            </w:pPr>
            <w:r>
              <w:rPr>
                <w:sz w:val="20"/>
              </w:rPr>
              <w:t>03 1 01 52500</w:t>
            </w:r>
          </w:p>
        </w:tc>
        <w:tc>
          <w:tcPr>
            <w:tcW w:type="dxa" w:w="709"/>
            <w:shd w:fill="auto" w:val="clear"/>
            <w:tcMar>
              <w:left w:type="dxa" w:w="51"/>
              <w:right w:type="dxa" w:w="51"/>
            </w:tcMar>
          </w:tcPr>
          <w:p w14:paraId="E3390000">
            <w:pPr>
              <w:ind/>
              <w:jc w:val="right"/>
              <w:rPr>
                <w:sz w:val="20"/>
              </w:rPr>
            </w:pPr>
            <w:r>
              <w:rPr>
                <w:sz w:val="20"/>
              </w:rPr>
              <w:t>120</w:t>
            </w:r>
          </w:p>
        </w:tc>
        <w:tc>
          <w:tcPr>
            <w:tcW w:type="dxa" w:w="1418"/>
            <w:shd w:fill="auto" w:val="clear"/>
            <w:tcMar>
              <w:left w:type="dxa" w:w="51"/>
              <w:right w:type="dxa" w:w="51"/>
            </w:tcMar>
          </w:tcPr>
          <w:p w14:paraId="E4390000">
            <w:pPr>
              <w:ind/>
              <w:jc w:val="right"/>
              <w:rPr>
                <w:sz w:val="20"/>
              </w:rPr>
            </w:pPr>
            <w:r>
              <w:rPr>
                <w:sz w:val="20"/>
              </w:rPr>
              <w:t>2 692,42</w:t>
            </w:r>
          </w:p>
        </w:tc>
      </w:tr>
      <w:tr>
        <w:trPr>
          <w:trHeight w:hRule="atLeast" w:val="20"/>
        </w:trPr>
        <w:tc>
          <w:tcPr>
            <w:tcW w:type="dxa" w:w="6187"/>
            <w:shd w:fill="auto" w:val="clear"/>
            <w:tcMar>
              <w:left w:type="dxa" w:w="51"/>
              <w:right w:type="dxa" w:w="51"/>
            </w:tcMar>
          </w:tcPr>
          <w:p w14:paraId="E539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6390000">
            <w:pPr>
              <w:rPr>
                <w:sz w:val="20"/>
              </w:rPr>
            </w:pPr>
            <w:r>
              <w:rPr>
                <w:sz w:val="20"/>
              </w:rPr>
              <w:t>03 1 01 52500</w:t>
            </w:r>
          </w:p>
        </w:tc>
        <w:tc>
          <w:tcPr>
            <w:tcW w:type="dxa" w:w="709"/>
            <w:shd w:fill="auto" w:val="clear"/>
            <w:tcMar>
              <w:left w:type="dxa" w:w="51"/>
              <w:right w:type="dxa" w:w="51"/>
            </w:tcMar>
          </w:tcPr>
          <w:p w14:paraId="E7390000">
            <w:pPr>
              <w:ind/>
              <w:jc w:val="right"/>
              <w:rPr>
                <w:sz w:val="20"/>
              </w:rPr>
            </w:pPr>
            <w:r>
              <w:rPr>
                <w:sz w:val="20"/>
              </w:rPr>
              <w:t>240</w:t>
            </w:r>
          </w:p>
        </w:tc>
        <w:tc>
          <w:tcPr>
            <w:tcW w:type="dxa" w:w="1418"/>
            <w:shd w:fill="auto" w:val="clear"/>
            <w:tcMar>
              <w:left w:type="dxa" w:w="51"/>
              <w:right w:type="dxa" w:w="51"/>
            </w:tcMar>
          </w:tcPr>
          <w:p w14:paraId="E8390000">
            <w:pPr>
              <w:ind/>
              <w:jc w:val="right"/>
              <w:rPr>
                <w:sz w:val="20"/>
              </w:rPr>
            </w:pPr>
            <w:r>
              <w:rPr>
                <w:sz w:val="20"/>
              </w:rPr>
              <w:t>2 822,58</w:t>
            </w:r>
          </w:p>
        </w:tc>
      </w:tr>
      <w:tr>
        <w:trPr>
          <w:trHeight w:hRule="atLeast" w:val="20"/>
        </w:trPr>
        <w:tc>
          <w:tcPr>
            <w:tcW w:type="dxa" w:w="6187"/>
            <w:shd w:fill="auto" w:val="clear"/>
            <w:tcMar>
              <w:left w:type="dxa" w:w="51"/>
              <w:right w:type="dxa" w:w="51"/>
            </w:tcMar>
          </w:tcPr>
          <w:p w14:paraId="E939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EA390000">
            <w:pPr>
              <w:rPr>
                <w:sz w:val="20"/>
              </w:rPr>
            </w:pPr>
            <w:r>
              <w:rPr>
                <w:sz w:val="20"/>
              </w:rPr>
              <w:t>03 1 01 52500</w:t>
            </w:r>
          </w:p>
        </w:tc>
        <w:tc>
          <w:tcPr>
            <w:tcW w:type="dxa" w:w="709"/>
            <w:shd w:fill="auto" w:val="clear"/>
            <w:tcMar>
              <w:left w:type="dxa" w:w="51"/>
              <w:right w:type="dxa" w:w="51"/>
            </w:tcMar>
          </w:tcPr>
          <w:p w14:paraId="EB390000">
            <w:pPr>
              <w:ind/>
              <w:jc w:val="right"/>
              <w:rPr>
                <w:sz w:val="20"/>
              </w:rPr>
            </w:pPr>
            <w:r>
              <w:rPr>
                <w:sz w:val="20"/>
              </w:rPr>
              <w:t>320</w:t>
            </w:r>
          </w:p>
        </w:tc>
        <w:tc>
          <w:tcPr>
            <w:tcW w:type="dxa" w:w="1418"/>
            <w:shd w:fill="auto" w:val="clear"/>
            <w:tcMar>
              <w:left w:type="dxa" w:w="51"/>
              <w:right w:type="dxa" w:w="51"/>
            </w:tcMar>
          </w:tcPr>
          <w:p w14:paraId="EC390000">
            <w:pPr>
              <w:ind/>
              <w:jc w:val="right"/>
              <w:rPr>
                <w:sz w:val="20"/>
              </w:rPr>
            </w:pPr>
            <w:r>
              <w:rPr>
                <w:sz w:val="20"/>
              </w:rPr>
              <w:t>431 300,00</w:t>
            </w:r>
          </w:p>
        </w:tc>
      </w:tr>
      <w:tr>
        <w:trPr>
          <w:trHeight w:hRule="atLeast" w:val="20"/>
        </w:trPr>
        <w:tc>
          <w:tcPr>
            <w:tcW w:type="dxa" w:w="6187"/>
            <w:shd w:fill="auto" w:val="clear"/>
            <w:tcMar>
              <w:left w:type="dxa" w:w="51"/>
              <w:right w:type="dxa" w:w="51"/>
            </w:tcMar>
          </w:tcPr>
          <w:p w14:paraId="ED39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326"/>
            <w:shd w:fill="auto" w:val="clear"/>
            <w:tcMar>
              <w:left w:type="dxa" w:w="51"/>
              <w:right w:type="dxa" w:w="51"/>
            </w:tcMar>
          </w:tcPr>
          <w:p w14:paraId="EE390000">
            <w:pPr>
              <w:rPr>
                <w:sz w:val="20"/>
              </w:rPr>
            </w:pPr>
            <w:r>
              <w:rPr>
                <w:sz w:val="20"/>
              </w:rPr>
              <w:t>03 1 01 76240</w:t>
            </w:r>
          </w:p>
        </w:tc>
        <w:tc>
          <w:tcPr>
            <w:tcW w:type="dxa" w:w="709"/>
            <w:shd w:fill="auto" w:val="clear"/>
            <w:tcMar>
              <w:left w:type="dxa" w:w="51"/>
              <w:right w:type="dxa" w:w="51"/>
            </w:tcMar>
          </w:tcPr>
          <w:p w14:paraId="EF390000">
            <w:pPr>
              <w:ind/>
              <w:jc w:val="right"/>
              <w:rPr>
                <w:sz w:val="20"/>
              </w:rPr>
            </w:pPr>
            <w:r>
              <w:rPr>
                <w:sz w:val="20"/>
              </w:rPr>
              <w:t>000</w:t>
            </w:r>
          </w:p>
        </w:tc>
        <w:tc>
          <w:tcPr>
            <w:tcW w:type="dxa" w:w="1418"/>
            <w:shd w:fill="auto" w:val="clear"/>
            <w:tcMar>
              <w:left w:type="dxa" w:w="51"/>
              <w:right w:type="dxa" w:w="51"/>
            </w:tcMar>
          </w:tcPr>
          <w:p w14:paraId="F0390000">
            <w:pPr>
              <w:ind/>
              <w:jc w:val="right"/>
              <w:rPr>
                <w:sz w:val="20"/>
              </w:rPr>
            </w:pPr>
            <w:r>
              <w:rPr>
                <w:sz w:val="20"/>
              </w:rPr>
              <w:t>13 057,89</w:t>
            </w:r>
          </w:p>
        </w:tc>
      </w:tr>
      <w:tr>
        <w:trPr>
          <w:trHeight w:hRule="atLeast" w:val="20"/>
        </w:trPr>
        <w:tc>
          <w:tcPr>
            <w:tcW w:type="dxa" w:w="6187"/>
            <w:shd w:fill="auto" w:val="clear"/>
            <w:tcMar>
              <w:left w:type="dxa" w:w="51"/>
              <w:right w:type="dxa" w:w="51"/>
            </w:tcMar>
          </w:tcPr>
          <w:p w14:paraId="F139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F2390000">
            <w:pPr>
              <w:rPr>
                <w:sz w:val="20"/>
              </w:rPr>
            </w:pPr>
            <w:r>
              <w:rPr>
                <w:sz w:val="20"/>
              </w:rPr>
              <w:t>03 1 01 76240</w:t>
            </w:r>
          </w:p>
        </w:tc>
        <w:tc>
          <w:tcPr>
            <w:tcW w:type="dxa" w:w="709"/>
            <w:shd w:fill="auto" w:val="clear"/>
            <w:tcMar>
              <w:left w:type="dxa" w:w="51"/>
              <w:right w:type="dxa" w:w="51"/>
            </w:tcMar>
          </w:tcPr>
          <w:p w14:paraId="F3390000">
            <w:pPr>
              <w:ind/>
              <w:jc w:val="right"/>
              <w:rPr>
                <w:sz w:val="20"/>
              </w:rPr>
            </w:pPr>
            <w:r>
              <w:rPr>
                <w:sz w:val="20"/>
              </w:rPr>
              <w:t>240</w:t>
            </w:r>
          </w:p>
        </w:tc>
        <w:tc>
          <w:tcPr>
            <w:tcW w:type="dxa" w:w="1418"/>
            <w:shd w:fill="auto" w:val="clear"/>
            <w:tcMar>
              <w:left w:type="dxa" w:w="51"/>
              <w:right w:type="dxa" w:w="51"/>
            </w:tcMar>
          </w:tcPr>
          <w:p w14:paraId="F4390000">
            <w:pPr>
              <w:ind/>
              <w:jc w:val="right"/>
              <w:rPr>
                <w:sz w:val="20"/>
              </w:rPr>
            </w:pPr>
            <w:r>
              <w:rPr>
                <w:sz w:val="20"/>
              </w:rPr>
              <w:t>0,08</w:t>
            </w:r>
          </w:p>
        </w:tc>
      </w:tr>
      <w:tr>
        <w:trPr>
          <w:trHeight w:hRule="atLeast" w:val="20"/>
        </w:trPr>
        <w:tc>
          <w:tcPr>
            <w:tcW w:type="dxa" w:w="6187"/>
            <w:shd w:fill="auto" w:val="clear"/>
            <w:tcMar>
              <w:left w:type="dxa" w:w="51"/>
              <w:right w:type="dxa" w:w="51"/>
            </w:tcMar>
          </w:tcPr>
          <w:p w14:paraId="F539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F6390000">
            <w:pPr>
              <w:rPr>
                <w:sz w:val="20"/>
              </w:rPr>
            </w:pPr>
            <w:r>
              <w:rPr>
                <w:sz w:val="20"/>
              </w:rPr>
              <w:t>03 1 01 76240</w:t>
            </w:r>
          </w:p>
        </w:tc>
        <w:tc>
          <w:tcPr>
            <w:tcW w:type="dxa" w:w="709"/>
            <w:shd w:fill="auto" w:val="clear"/>
            <w:tcMar>
              <w:left w:type="dxa" w:w="51"/>
              <w:right w:type="dxa" w:w="51"/>
            </w:tcMar>
          </w:tcPr>
          <w:p w14:paraId="F7390000">
            <w:pPr>
              <w:ind/>
              <w:jc w:val="right"/>
              <w:rPr>
                <w:sz w:val="20"/>
              </w:rPr>
            </w:pPr>
            <w:r>
              <w:rPr>
                <w:sz w:val="20"/>
              </w:rPr>
              <w:t>320</w:t>
            </w:r>
          </w:p>
        </w:tc>
        <w:tc>
          <w:tcPr>
            <w:tcW w:type="dxa" w:w="1418"/>
            <w:shd w:fill="auto" w:val="clear"/>
            <w:tcMar>
              <w:left w:type="dxa" w:w="51"/>
              <w:right w:type="dxa" w:w="51"/>
            </w:tcMar>
          </w:tcPr>
          <w:p w14:paraId="F8390000">
            <w:pPr>
              <w:ind/>
              <w:jc w:val="right"/>
              <w:rPr>
                <w:sz w:val="20"/>
              </w:rPr>
            </w:pPr>
            <w:r>
              <w:rPr>
                <w:sz w:val="20"/>
              </w:rPr>
              <w:t>13 057,81</w:t>
            </w:r>
          </w:p>
        </w:tc>
      </w:tr>
      <w:tr>
        <w:trPr>
          <w:trHeight w:hRule="atLeast" w:val="20"/>
        </w:trPr>
        <w:tc>
          <w:tcPr>
            <w:tcW w:type="dxa" w:w="6187"/>
            <w:shd w:fill="auto" w:val="clear"/>
            <w:tcMar>
              <w:left w:type="dxa" w:w="51"/>
              <w:right w:type="dxa" w:w="51"/>
            </w:tcMar>
          </w:tcPr>
          <w:p w14:paraId="F939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326"/>
            <w:shd w:fill="auto" w:val="clear"/>
            <w:tcMar>
              <w:left w:type="dxa" w:w="51"/>
              <w:right w:type="dxa" w:w="51"/>
            </w:tcMar>
          </w:tcPr>
          <w:p w14:paraId="FA390000">
            <w:pPr>
              <w:rPr>
                <w:sz w:val="20"/>
              </w:rPr>
            </w:pPr>
            <w:r>
              <w:rPr>
                <w:sz w:val="20"/>
              </w:rPr>
              <w:t xml:space="preserve">03 1 01 77220 </w:t>
            </w:r>
          </w:p>
        </w:tc>
        <w:tc>
          <w:tcPr>
            <w:tcW w:type="dxa" w:w="709"/>
            <w:shd w:fill="auto" w:val="clear"/>
            <w:tcMar>
              <w:left w:type="dxa" w:w="51"/>
              <w:right w:type="dxa" w:w="51"/>
            </w:tcMar>
          </w:tcPr>
          <w:p w14:paraId="FB390000">
            <w:pPr>
              <w:ind/>
              <w:jc w:val="right"/>
              <w:rPr>
                <w:sz w:val="20"/>
              </w:rPr>
            </w:pPr>
            <w:r>
              <w:rPr>
                <w:sz w:val="20"/>
              </w:rPr>
              <w:t>000</w:t>
            </w:r>
          </w:p>
        </w:tc>
        <w:tc>
          <w:tcPr>
            <w:tcW w:type="dxa" w:w="1418"/>
            <w:shd w:fill="auto" w:val="clear"/>
            <w:tcMar>
              <w:left w:type="dxa" w:w="51"/>
              <w:right w:type="dxa" w:w="51"/>
            </w:tcMar>
          </w:tcPr>
          <w:p w14:paraId="FC390000">
            <w:pPr>
              <w:ind/>
              <w:jc w:val="right"/>
              <w:rPr>
                <w:sz w:val="20"/>
              </w:rPr>
            </w:pPr>
            <w:r>
              <w:rPr>
                <w:sz w:val="20"/>
              </w:rPr>
              <w:t>9 967,00</w:t>
            </w:r>
          </w:p>
        </w:tc>
      </w:tr>
      <w:tr>
        <w:trPr>
          <w:trHeight w:hRule="atLeast" w:val="20"/>
        </w:trPr>
        <w:tc>
          <w:tcPr>
            <w:tcW w:type="dxa" w:w="6187"/>
            <w:shd w:fill="auto" w:val="clear"/>
            <w:tcMar>
              <w:left w:type="dxa" w:w="51"/>
              <w:right w:type="dxa" w:w="51"/>
            </w:tcMar>
          </w:tcPr>
          <w:p w14:paraId="FD39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FE390000">
            <w:pPr>
              <w:rPr>
                <w:sz w:val="20"/>
              </w:rPr>
            </w:pPr>
            <w:r>
              <w:rPr>
                <w:sz w:val="20"/>
              </w:rPr>
              <w:t>03 1 01 77220</w:t>
            </w:r>
          </w:p>
        </w:tc>
        <w:tc>
          <w:tcPr>
            <w:tcW w:type="dxa" w:w="709"/>
            <w:shd w:fill="auto" w:val="clear"/>
            <w:tcMar>
              <w:left w:type="dxa" w:w="51"/>
              <w:right w:type="dxa" w:w="51"/>
            </w:tcMar>
          </w:tcPr>
          <w:p w14:paraId="FF390000">
            <w:pPr>
              <w:ind/>
              <w:jc w:val="right"/>
              <w:rPr>
                <w:sz w:val="20"/>
              </w:rPr>
            </w:pPr>
            <w:r>
              <w:rPr>
                <w:sz w:val="20"/>
              </w:rPr>
              <w:t>240</w:t>
            </w:r>
          </w:p>
        </w:tc>
        <w:tc>
          <w:tcPr>
            <w:tcW w:type="dxa" w:w="1418"/>
            <w:shd w:fill="auto" w:val="clear"/>
            <w:tcMar>
              <w:left w:type="dxa" w:w="51"/>
              <w:right w:type="dxa" w:w="51"/>
            </w:tcMar>
          </w:tcPr>
          <w:p w14:paraId="003A0000">
            <w:pPr>
              <w:ind/>
              <w:jc w:val="right"/>
              <w:rPr>
                <w:sz w:val="20"/>
              </w:rPr>
            </w:pPr>
            <w:r>
              <w:rPr>
                <w:sz w:val="20"/>
              </w:rPr>
              <w:t>144,62</w:t>
            </w:r>
          </w:p>
        </w:tc>
      </w:tr>
      <w:tr>
        <w:trPr>
          <w:trHeight w:hRule="atLeast" w:val="20"/>
        </w:trPr>
        <w:tc>
          <w:tcPr>
            <w:tcW w:type="dxa" w:w="6187"/>
            <w:shd w:fill="auto" w:val="clear"/>
            <w:tcMar>
              <w:left w:type="dxa" w:w="51"/>
              <w:right w:type="dxa" w:w="51"/>
            </w:tcMar>
          </w:tcPr>
          <w:p w14:paraId="013A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023A0000">
            <w:pPr>
              <w:rPr>
                <w:sz w:val="20"/>
              </w:rPr>
            </w:pPr>
            <w:r>
              <w:rPr>
                <w:sz w:val="20"/>
              </w:rPr>
              <w:t xml:space="preserve">03 1 01 77220 </w:t>
            </w:r>
          </w:p>
        </w:tc>
        <w:tc>
          <w:tcPr>
            <w:tcW w:type="dxa" w:w="709"/>
            <w:shd w:fill="auto" w:val="clear"/>
            <w:tcMar>
              <w:left w:type="dxa" w:w="51"/>
              <w:right w:type="dxa" w:w="51"/>
            </w:tcMar>
          </w:tcPr>
          <w:p w14:paraId="033A0000">
            <w:pPr>
              <w:ind/>
              <w:jc w:val="right"/>
              <w:rPr>
                <w:sz w:val="20"/>
              </w:rPr>
            </w:pPr>
            <w:r>
              <w:rPr>
                <w:sz w:val="20"/>
              </w:rPr>
              <w:t>320</w:t>
            </w:r>
          </w:p>
        </w:tc>
        <w:tc>
          <w:tcPr>
            <w:tcW w:type="dxa" w:w="1418"/>
            <w:shd w:fill="auto" w:val="clear"/>
            <w:tcMar>
              <w:left w:type="dxa" w:w="51"/>
              <w:right w:type="dxa" w:w="51"/>
            </w:tcMar>
          </w:tcPr>
          <w:p w14:paraId="043A0000">
            <w:pPr>
              <w:ind/>
              <w:jc w:val="right"/>
              <w:rPr>
                <w:sz w:val="20"/>
              </w:rPr>
            </w:pPr>
            <w:r>
              <w:rPr>
                <w:sz w:val="20"/>
              </w:rPr>
              <w:t>9 822,38</w:t>
            </w:r>
          </w:p>
        </w:tc>
      </w:tr>
      <w:tr>
        <w:trPr>
          <w:trHeight w:hRule="atLeast" w:val="20"/>
        </w:trPr>
        <w:tc>
          <w:tcPr>
            <w:tcW w:type="dxa" w:w="6187"/>
            <w:shd w:fill="auto" w:val="clear"/>
            <w:tcMar>
              <w:left w:type="dxa" w:w="51"/>
              <w:right w:type="dxa" w:w="51"/>
            </w:tcMar>
          </w:tcPr>
          <w:p w14:paraId="053A0000">
            <w:pPr>
              <w:rPr>
                <w:sz w:val="20"/>
              </w:rPr>
            </w:pPr>
            <w:r>
              <w:rPr>
                <w:sz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type="dxa" w:w="1326"/>
            <w:shd w:fill="auto" w:val="clear"/>
            <w:tcMar>
              <w:left w:type="dxa" w:w="51"/>
              <w:right w:type="dxa" w:w="51"/>
            </w:tcMar>
          </w:tcPr>
          <w:p w14:paraId="063A0000">
            <w:pPr>
              <w:rPr>
                <w:sz w:val="20"/>
              </w:rPr>
            </w:pPr>
            <w:r>
              <w:rPr>
                <w:sz w:val="20"/>
              </w:rPr>
              <w:t>03 1 01 77820</w:t>
            </w:r>
          </w:p>
        </w:tc>
        <w:tc>
          <w:tcPr>
            <w:tcW w:type="dxa" w:w="709"/>
            <w:shd w:fill="auto" w:val="clear"/>
            <w:tcMar>
              <w:left w:type="dxa" w:w="51"/>
              <w:right w:type="dxa" w:w="51"/>
            </w:tcMar>
          </w:tcPr>
          <w:p w14:paraId="073A0000">
            <w:pPr>
              <w:ind/>
              <w:jc w:val="right"/>
              <w:rPr>
                <w:sz w:val="20"/>
              </w:rPr>
            </w:pPr>
            <w:r>
              <w:rPr>
                <w:sz w:val="20"/>
              </w:rPr>
              <w:t>000</w:t>
            </w:r>
          </w:p>
        </w:tc>
        <w:tc>
          <w:tcPr>
            <w:tcW w:type="dxa" w:w="1418"/>
            <w:shd w:fill="auto" w:val="clear"/>
            <w:tcMar>
              <w:left w:type="dxa" w:w="51"/>
              <w:right w:type="dxa" w:w="51"/>
            </w:tcMar>
          </w:tcPr>
          <w:p w14:paraId="083A0000">
            <w:pPr>
              <w:ind/>
              <w:jc w:val="right"/>
              <w:rPr>
                <w:sz w:val="20"/>
              </w:rPr>
            </w:pPr>
            <w:r>
              <w:rPr>
                <w:sz w:val="20"/>
              </w:rPr>
              <w:t>117 170,25</w:t>
            </w:r>
          </w:p>
        </w:tc>
      </w:tr>
      <w:tr>
        <w:trPr>
          <w:trHeight w:hRule="atLeast" w:val="20"/>
        </w:trPr>
        <w:tc>
          <w:tcPr>
            <w:tcW w:type="dxa" w:w="6187"/>
            <w:shd w:fill="auto" w:val="clear"/>
            <w:tcMar>
              <w:left w:type="dxa" w:w="51"/>
              <w:right w:type="dxa" w:w="51"/>
            </w:tcMar>
          </w:tcPr>
          <w:p w14:paraId="093A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0A3A0000">
            <w:pPr>
              <w:rPr>
                <w:sz w:val="20"/>
              </w:rPr>
            </w:pPr>
            <w:r>
              <w:rPr>
                <w:sz w:val="20"/>
              </w:rPr>
              <w:t>03 1 01 77820</w:t>
            </w:r>
          </w:p>
        </w:tc>
        <w:tc>
          <w:tcPr>
            <w:tcW w:type="dxa" w:w="709"/>
            <w:shd w:fill="auto" w:val="clear"/>
            <w:tcMar>
              <w:left w:type="dxa" w:w="51"/>
              <w:right w:type="dxa" w:w="51"/>
            </w:tcMar>
          </w:tcPr>
          <w:p w14:paraId="0B3A0000">
            <w:pPr>
              <w:ind/>
              <w:jc w:val="right"/>
              <w:rPr>
                <w:sz w:val="20"/>
              </w:rPr>
            </w:pPr>
            <w:r>
              <w:rPr>
                <w:sz w:val="20"/>
              </w:rPr>
              <w:t>240</w:t>
            </w:r>
          </w:p>
        </w:tc>
        <w:tc>
          <w:tcPr>
            <w:tcW w:type="dxa" w:w="1418"/>
            <w:shd w:fill="auto" w:val="clear"/>
            <w:tcMar>
              <w:left w:type="dxa" w:w="51"/>
              <w:right w:type="dxa" w:w="51"/>
            </w:tcMar>
          </w:tcPr>
          <w:p w14:paraId="0C3A0000">
            <w:pPr>
              <w:ind/>
              <w:jc w:val="right"/>
              <w:rPr>
                <w:sz w:val="20"/>
              </w:rPr>
            </w:pPr>
            <w:r>
              <w:rPr>
                <w:sz w:val="20"/>
              </w:rPr>
              <w:t>430,32</w:t>
            </w:r>
          </w:p>
        </w:tc>
      </w:tr>
      <w:tr>
        <w:trPr>
          <w:trHeight w:hRule="atLeast" w:val="20"/>
        </w:trPr>
        <w:tc>
          <w:tcPr>
            <w:tcW w:type="dxa" w:w="6187"/>
            <w:shd w:fill="auto" w:val="clear"/>
            <w:tcMar>
              <w:left w:type="dxa" w:w="51"/>
              <w:right w:type="dxa" w:w="51"/>
            </w:tcMar>
          </w:tcPr>
          <w:p w14:paraId="0D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0E3A0000">
            <w:pPr>
              <w:rPr>
                <w:sz w:val="20"/>
              </w:rPr>
            </w:pPr>
            <w:r>
              <w:rPr>
                <w:sz w:val="20"/>
              </w:rPr>
              <w:t>03 1 01 77820</w:t>
            </w:r>
          </w:p>
        </w:tc>
        <w:tc>
          <w:tcPr>
            <w:tcW w:type="dxa" w:w="709"/>
            <w:shd w:fill="auto" w:val="clear"/>
            <w:tcMar>
              <w:left w:type="dxa" w:w="51"/>
              <w:right w:type="dxa" w:w="51"/>
            </w:tcMar>
          </w:tcPr>
          <w:p w14:paraId="0F3A0000">
            <w:pPr>
              <w:ind/>
              <w:jc w:val="right"/>
              <w:rPr>
                <w:sz w:val="20"/>
              </w:rPr>
            </w:pPr>
            <w:r>
              <w:rPr>
                <w:sz w:val="20"/>
              </w:rPr>
              <w:t>310</w:t>
            </w:r>
          </w:p>
        </w:tc>
        <w:tc>
          <w:tcPr>
            <w:tcW w:type="dxa" w:w="1418"/>
            <w:shd w:fill="auto" w:val="clear"/>
            <w:tcMar>
              <w:left w:type="dxa" w:w="51"/>
              <w:right w:type="dxa" w:w="51"/>
            </w:tcMar>
          </w:tcPr>
          <w:p w14:paraId="103A0000">
            <w:pPr>
              <w:ind/>
              <w:jc w:val="right"/>
              <w:rPr>
                <w:sz w:val="20"/>
              </w:rPr>
            </w:pPr>
            <w:r>
              <w:rPr>
                <w:sz w:val="20"/>
              </w:rPr>
              <w:t>116 739,93</w:t>
            </w:r>
          </w:p>
        </w:tc>
      </w:tr>
      <w:tr>
        <w:trPr>
          <w:trHeight w:hRule="atLeast" w:val="20"/>
        </w:trPr>
        <w:tc>
          <w:tcPr>
            <w:tcW w:type="dxa" w:w="6187"/>
            <w:shd w:fill="auto" w:val="clear"/>
            <w:tcMar>
              <w:left w:type="dxa" w:w="51"/>
              <w:right w:type="dxa" w:w="51"/>
            </w:tcMar>
          </w:tcPr>
          <w:p w14:paraId="113A0000">
            <w:pPr>
              <w:rPr>
                <w:sz w:val="20"/>
              </w:rPr>
            </w:pPr>
            <w:r>
              <w:rPr>
                <w:sz w:val="20"/>
              </w:rPr>
              <w:t>Обеспечение мер социальной поддержки ветеранов труда и тружеников тыла</w:t>
            </w:r>
          </w:p>
        </w:tc>
        <w:tc>
          <w:tcPr>
            <w:tcW w:type="dxa" w:w="1326"/>
            <w:shd w:fill="auto" w:val="clear"/>
            <w:tcMar>
              <w:left w:type="dxa" w:w="51"/>
              <w:right w:type="dxa" w:w="51"/>
            </w:tcMar>
          </w:tcPr>
          <w:p w14:paraId="123A0000">
            <w:pPr>
              <w:rPr>
                <w:sz w:val="20"/>
              </w:rPr>
            </w:pPr>
            <w:r>
              <w:rPr>
                <w:sz w:val="20"/>
              </w:rPr>
              <w:t>03 1 01 78210</w:t>
            </w:r>
          </w:p>
        </w:tc>
        <w:tc>
          <w:tcPr>
            <w:tcW w:type="dxa" w:w="709"/>
            <w:shd w:fill="auto" w:val="clear"/>
            <w:tcMar>
              <w:left w:type="dxa" w:w="51"/>
              <w:right w:type="dxa" w:w="51"/>
            </w:tcMar>
          </w:tcPr>
          <w:p w14:paraId="133A0000">
            <w:pPr>
              <w:ind/>
              <w:jc w:val="right"/>
              <w:rPr>
                <w:sz w:val="20"/>
              </w:rPr>
            </w:pPr>
            <w:r>
              <w:rPr>
                <w:sz w:val="20"/>
              </w:rPr>
              <w:t>000</w:t>
            </w:r>
          </w:p>
        </w:tc>
        <w:tc>
          <w:tcPr>
            <w:tcW w:type="dxa" w:w="1418"/>
            <w:shd w:fill="auto" w:val="clear"/>
            <w:tcMar>
              <w:left w:type="dxa" w:w="51"/>
              <w:right w:type="dxa" w:w="51"/>
            </w:tcMar>
          </w:tcPr>
          <w:p w14:paraId="143A0000">
            <w:pPr>
              <w:ind/>
              <w:jc w:val="right"/>
              <w:rPr>
                <w:sz w:val="20"/>
              </w:rPr>
            </w:pPr>
            <w:r>
              <w:rPr>
                <w:sz w:val="20"/>
              </w:rPr>
              <w:t>424 194,01</w:t>
            </w:r>
          </w:p>
        </w:tc>
      </w:tr>
      <w:tr>
        <w:trPr>
          <w:trHeight w:hRule="atLeast" w:val="20"/>
        </w:trPr>
        <w:tc>
          <w:tcPr>
            <w:tcW w:type="dxa" w:w="6187"/>
            <w:shd w:fill="auto" w:val="clear"/>
            <w:tcMar>
              <w:left w:type="dxa" w:w="51"/>
              <w:right w:type="dxa" w:w="51"/>
            </w:tcMar>
          </w:tcPr>
          <w:p w14:paraId="153A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163A0000">
            <w:pPr>
              <w:rPr>
                <w:sz w:val="20"/>
              </w:rPr>
            </w:pPr>
            <w:r>
              <w:rPr>
                <w:sz w:val="20"/>
              </w:rPr>
              <w:t>03 1 01 78210</w:t>
            </w:r>
          </w:p>
        </w:tc>
        <w:tc>
          <w:tcPr>
            <w:tcW w:type="dxa" w:w="709"/>
            <w:shd w:fill="auto" w:val="clear"/>
            <w:tcMar>
              <w:left w:type="dxa" w:w="51"/>
              <w:right w:type="dxa" w:w="51"/>
            </w:tcMar>
          </w:tcPr>
          <w:p w14:paraId="173A0000">
            <w:pPr>
              <w:ind/>
              <w:jc w:val="right"/>
              <w:rPr>
                <w:sz w:val="20"/>
              </w:rPr>
            </w:pPr>
            <w:r>
              <w:rPr>
                <w:sz w:val="20"/>
              </w:rPr>
              <w:t>240</w:t>
            </w:r>
          </w:p>
        </w:tc>
        <w:tc>
          <w:tcPr>
            <w:tcW w:type="dxa" w:w="1418"/>
            <w:shd w:fill="auto" w:val="clear"/>
            <w:tcMar>
              <w:left w:type="dxa" w:w="51"/>
              <w:right w:type="dxa" w:w="51"/>
            </w:tcMar>
          </w:tcPr>
          <w:p w14:paraId="183A0000">
            <w:pPr>
              <w:ind/>
              <w:jc w:val="right"/>
              <w:rPr>
                <w:sz w:val="20"/>
              </w:rPr>
            </w:pPr>
            <w:r>
              <w:rPr>
                <w:sz w:val="20"/>
              </w:rPr>
              <w:t>5 757,48</w:t>
            </w:r>
          </w:p>
        </w:tc>
      </w:tr>
      <w:tr>
        <w:trPr>
          <w:trHeight w:hRule="atLeast" w:val="20"/>
        </w:trPr>
        <w:tc>
          <w:tcPr>
            <w:tcW w:type="dxa" w:w="6187"/>
            <w:shd w:fill="auto" w:val="clear"/>
            <w:tcMar>
              <w:left w:type="dxa" w:w="51"/>
              <w:right w:type="dxa" w:w="51"/>
            </w:tcMar>
          </w:tcPr>
          <w:p w14:paraId="19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1A3A0000">
            <w:pPr>
              <w:rPr>
                <w:sz w:val="20"/>
              </w:rPr>
            </w:pPr>
            <w:r>
              <w:rPr>
                <w:sz w:val="20"/>
              </w:rPr>
              <w:t>03 1 01 78210</w:t>
            </w:r>
          </w:p>
        </w:tc>
        <w:tc>
          <w:tcPr>
            <w:tcW w:type="dxa" w:w="709"/>
            <w:shd w:fill="auto" w:val="clear"/>
            <w:tcMar>
              <w:left w:type="dxa" w:w="51"/>
              <w:right w:type="dxa" w:w="51"/>
            </w:tcMar>
          </w:tcPr>
          <w:p w14:paraId="1B3A0000">
            <w:pPr>
              <w:ind/>
              <w:jc w:val="right"/>
              <w:rPr>
                <w:sz w:val="20"/>
              </w:rPr>
            </w:pPr>
            <w:r>
              <w:rPr>
                <w:sz w:val="20"/>
              </w:rPr>
              <w:t>310</w:t>
            </w:r>
          </w:p>
        </w:tc>
        <w:tc>
          <w:tcPr>
            <w:tcW w:type="dxa" w:w="1418"/>
            <w:shd w:fill="auto" w:val="clear"/>
            <w:tcMar>
              <w:left w:type="dxa" w:w="51"/>
              <w:right w:type="dxa" w:w="51"/>
            </w:tcMar>
          </w:tcPr>
          <w:p w14:paraId="1C3A0000">
            <w:pPr>
              <w:ind/>
              <w:jc w:val="right"/>
              <w:rPr>
                <w:sz w:val="20"/>
              </w:rPr>
            </w:pPr>
            <w:r>
              <w:rPr>
                <w:sz w:val="20"/>
              </w:rPr>
              <w:t>418 436,53</w:t>
            </w:r>
          </w:p>
        </w:tc>
      </w:tr>
      <w:tr>
        <w:trPr>
          <w:trHeight w:hRule="atLeast" w:val="20"/>
        </w:trPr>
        <w:tc>
          <w:tcPr>
            <w:tcW w:type="dxa" w:w="6187"/>
            <w:shd w:fill="auto" w:val="clear"/>
            <w:tcMar>
              <w:left w:type="dxa" w:w="51"/>
              <w:right w:type="dxa" w:w="51"/>
            </w:tcMar>
          </w:tcPr>
          <w:p w14:paraId="1D3A0000">
            <w:pPr>
              <w:rPr>
                <w:sz w:val="20"/>
              </w:rPr>
            </w:pPr>
            <w:r>
              <w:rPr>
                <w:sz w:val="20"/>
              </w:rPr>
              <w:t>Обеспечение мер социальной поддержки ветеранов труда Ставропольского края</w:t>
            </w:r>
          </w:p>
        </w:tc>
        <w:tc>
          <w:tcPr>
            <w:tcW w:type="dxa" w:w="1326"/>
            <w:shd w:fill="auto" w:val="clear"/>
            <w:tcMar>
              <w:left w:type="dxa" w:w="51"/>
              <w:right w:type="dxa" w:w="51"/>
            </w:tcMar>
          </w:tcPr>
          <w:p w14:paraId="1E3A0000">
            <w:pPr>
              <w:rPr>
                <w:sz w:val="20"/>
              </w:rPr>
            </w:pPr>
            <w:r>
              <w:rPr>
                <w:sz w:val="20"/>
              </w:rPr>
              <w:t>03 1 01 78220</w:t>
            </w:r>
          </w:p>
        </w:tc>
        <w:tc>
          <w:tcPr>
            <w:tcW w:type="dxa" w:w="709"/>
            <w:shd w:fill="auto" w:val="clear"/>
            <w:tcMar>
              <w:left w:type="dxa" w:w="51"/>
              <w:right w:type="dxa" w:w="51"/>
            </w:tcMar>
          </w:tcPr>
          <w:p w14:paraId="1F3A0000">
            <w:pPr>
              <w:ind/>
              <w:jc w:val="right"/>
              <w:rPr>
                <w:sz w:val="20"/>
              </w:rPr>
            </w:pPr>
            <w:r>
              <w:rPr>
                <w:sz w:val="20"/>
              </w:rPr>
              <w:t>000</w:t>
            </w:r>
          </w:p>
        </w:tc>
        <w:tc>
          <w:tcPr>
            <w:tcW w:type="dxa" w:w="1418"/>
            <w:shd w:fill="auto" w:val="clear"/>
            <w:tcMar>
              <w:left w:type="dxa" w:w="51"/>
              <w:right w:type="dxa" w:w="51"/>
            </w:tcMar>
          </w:tcPr>
          <w:p w14:paraId="203A0000">
            <w:pPr>
              <w:ind/>
              <w:jc w:val="right"/>
              <w:rPr>
                <w:sz w:val="20"/>
              </w:rPr>
            </w:pPr>
            <w:r>
              <w:rPr>
                <w:sz w:val="20"/>
              </w:rPr>
              <w:t>311 219,40</w:t>
            </w:r>
          </w:p>
        </w:tc>
      </w:tr>
      <w:tr>
        <w:trPr>
          <w:trHeight w:hRule="atLeast" w:val="20"/>
        </w:trPr>
        <w:tc>
          <w:tcPr>
            <w:tcW w:type="dxa" w:w="6187"/>
            <w:shd w:fill="auto" w:val="clear"/>
            <w:tcMar>
              <w:left w:type="dxa" w:w="51"/>
              <w:right w:type="dxa" w:w="51"/>
            </w:tcMar>
          </w:tcPr>
          <w:p w14:paraId="213A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23A0000">
            <w:pPr>
              <w:rPr>
                <w:sz w:val="20"/>
              </w:rPr>
            </w:pPr>
            <w:r>
              <w:rPr>
                <w:sz w:val="20"/>
              </w:rPr>
              <w:t>03 1 01 78220</w:t>
            </w:r>
          </w:p>
        </w:tc>
        <w:tc>
          <w:tcPr>
            <w:tcW w:type="dxa" w:w="709"/>
            <w:shd w:fill="auto" w:val="clear"/>
            <w:tcMar>
              <w:left w:type="dxa" w:w="51"/>
              <w:right w:type="dxa" w:w="51"/>
            </w:tcMar>
          </w:tcPr>
          <w:p w14:paraId="233A0000">
            <w:pPr>
              <w:ind/>
              <w:jc w:val="right"/>
              <w:rPr>
                <w:sz w:val="20"/>
              </w:rPr>
            </w:pPr>
            <w:r>
              <w:rPr>
                <w:sz w:val="20"/>
              </w:rPr>
              <w:t>240</w:t>
            </w:r>
          </w:p>
        </w:tc>
        <w:tc>
          <w:tcPr>
            <w:tcW w:type="dxa" w:w="1418"/>
            <w:shd w:fill="auto" w:val="clear"/>
            <w:tcMar>
              <w:left w:type="dxa" w:w="51"/>
              <w:right w:type="dxa" w:w="51"/>
            </w:tcMar>
          </w:tcPr>
          <w:p w14:paraId="243A0000">
            <w:pPr>
              <w:ind/>
              <w:jc w:val="right"/>
              <w:rPr>
                <w:sz w:val="20"/>
              </w:rPr>
            </w:pPr>
            <w:r>
              <w:rPr>
                <w:sz w:val="20"/>
              </w:rPr>
              <w:t>4 194,65</w:t>
            </w:r>
          </w:p>
        </w:tc>
      </w:tr>
      <w:tr>
        <w:trPr>
          <w:trHeight w:hRule="atLeast" w:val="20"/>
        </w:trPr>
        <w:tc>
          <w:tcPr>
            <w:tcW w:type="dxa" w:w="6187"/>
            <w:shd w:fill="auto" w:val="clear"/>
            <w:tcMar>
              <w:left w:type="dxa" w:w="51"/>
              <w:right w:type="dxa" w:w="51"/>
            </w:tcMar>
          </w:tcPr>
          <w:p w14:paraId="25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263A0000">
            <w:pPr>
              <w:rPr>
                <w:sz w:val="20"/>
              </w:rPr>
            </w:pPr>
            <w:r>
              <w:rPr>
                <w:sz w:val="20"/>
              </w:rPr>
              <w:t>03 1 01 78220</w:t>
            </w:r>
          </w:p>
        </w:tc>
        <w:tc>
          <w:tcPr>
            <w:tcW w:type="dxa" w:w="709"/>
            <w:shd w:fill="auto" w:val="clear"/>
            <w:tcMar>
              <w:left w:type="dxa" w:w="51"/>
              <w:right w:type="dxa" w:w="51"/>
            </w:tcMar>
          </w:tcPr>
          <w:p w14:paraId="273A0000">
            <w:pPr>
              <w:ind/>
              <w:jc w:val="right"/>
              <w:rPr>
                <w:sz w:val="20"/>
              </w:rPr>
            </w:pPr>
            <w:r>
              <w:rPr>
                <w:sz w:val="20"/>
              </w:rPr>
              <w:t>310</w:t>
            </w:r>
          </w:p>
        </w:tc>
        <w:tc>
          <w:tcPr>
            <w:tcW w:type="dxa" w:w="1418"/>
            <w:shd w:fill="auto" w:val="clear"/>
            <w:tcMar>
              <w:left w:type="dxa" w:w="51"/>
              <w:right w:type="dxa" w:w="51"/>
            </w:tcMar>
          </w:tcPr>
          <w:p w14:paraId="283A0000">
            <w:pPr>
              <w:ind/>
              <w:jc w:val="right"/>
              <w:rPr>
                <w:sz w:val="20"/>
              </w:rPr>
            </w:pPr>
            <w:r>
              <w:rPr>
                <w:sz w:val="20"/>
              </w:rPr>
              <w:t>307 024,75</w:t>
            </w:r>
          </w:p>
        </w:tc>
      </w:tr>
      <w:tr>
        <w:trPr>
          <w:trHeight w:hRule="atLeast" w:val="20"/>
        </w:trPr>
        <w:tc>
          <w:tcPr>
            <w:tcW w:type="dxa" w:w="6187"/>
            <w:shd w:fill="auto" w:val="clear"/>
            <w:tcMar>
              <w:left w:type="dxa" w:w="51"/>
              <w:right w:type="dxa" w:w="51"/>
            </w:tcMar>
          </w:tcPr>
          <w:p w14:paraId="293A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326"/>
            <w:shd w:fill="auto" w:val="clear"/>
            <w:tcMar>
              <w:left w:type="dxa" w:w="51"/>
              <w:right w:type="dxa" w:w="51"/>
            </w:tcMar>
          </w:tcPr>
          <w:p w14:paraId="2A3A0000">
            <w:pPr>
              <w:rPr>
                <w:sz w:val="20"/>
              </w:rPr>
            </w:pPr>
            <w:r>
              <w:rPr>
                <w:sz w:val="20"/>
              </w:rPr>
              <w:t>03 1 01 78230</w:t>
            </w:r>
          </w:p>
        </w:tc>
        <w:tc>
          <w:tcPr>
            <w:tcW w:type="dxa" w:w="709"/>
            <w:shd w:fill="auto" w:val="clear"/>
            <w:tcMar>
              <w:left w:type="dxa" w:w="51"/>
              <w:right w:type="dxa" w:w="51"/>
            </w:tcMar>
          </w:tcPr>
          <w:p w14:paraId="2B3A0000">
            <w:pPr>
              <w:ind/>
              <w:jc w:val="right"/>
              <w:rPr>
                <w:sz w:val="20"/>
              </w:rPr>
            </w:pPr>
            <w:r>
              <w:rPr>
                <w:sz w:val="20"/>
              </w:rPr>
              <w:t>000</w:t>
            </w:r>
          </w:p>
        </w:tc>
        <w:tc>
          <w:tcPr>
            <w:tcW w:type="dxa" w:w="1418"/>
            <w:shd w:fill="auto" w:val="clear"/>
            <w:tcMar>
              <w:left w:type="dxa" w:w="51"/>
              <w:right w:type="dxa" w:w="51"/>
            </w:tcMar>
          </w:tcPr>
          <w:p w14:paraId="2C3A0000">
            <w:pPr>
              <w:ind/>
              <w:jc w:val="right"/>
              <w:rPr>
                <w:sz w:val="20"/>
              </w:rPr>
            </w:pPr>
            <w:r>
              <w:rPr>
                <w:sz w:val="20"/>
              </w:rPr>
              <w:t>6 544,98</w:t>
            </w:r>
          </w:p>
        </w:tc>
      </w:tr>
      <w:tr>
        <w:trPr>
          <w:trHeight w:hRule="atLeast" w:val="20"/>
        </w:trPr>
        <w:tc>
          <w:tcPr>
            <w:tcW w:type="dxa" w:w="6187"/>
            <w:shd w:fill="auto" w:val="clear"/>
            <w:tcMar>
              <w:left w:type="dxa" w:w="51"/>
              <w:right w:type="dxa" w:w="51"/>
            </w:tcMar>
          </w:tcPr>
          <w:p w14:paraId="2D3A0000">
            <w:pPr>
              <w:rPr>
                <w:sz w:val="20"/>
              </w:rPr>
            </w:pPr>
            <w:r>
              <w:rPr>
                <w:sz w:val="20"/>
              </w:rPr>
              <w:t xml:space="preserve">Иные закупки товаров, работ и услуг для обеспечения </w:t>
            </w:r>
            <w:r>
              <w:rPr>
                <w:sz w:val="20"/>
              </w:rPr>
              <w:t>государственных (муниципальных) нужд</w:t>
            </w:r>
          </w:p>
        </w:tc>
        <w:tc>
          <w:tcPr>
            <w:tcW w:type="dxa" w:w="1326"/>
            <w:shd w:fill="auto" w:val="clear"/>
            <w:tcMar>
              <w:left w:type="dxa" w:w="51"/>
              <w:right w:type="dxa" w:w="51"/>
            </w:tcMar>
          </w:tcPr>
          <w:p w14:paraId="2E3A0000">
            <w:pPr>
              <w:rPr>
                <w:sz w:val="20"/>
              </w:rPr>
            </w:pPr>
            <w:r>
              <w:rPr>
                <w:sz w:val="20"/>
              </w:rPr>
              <w:t>03 1 01 78230</w:t>
            </w:r>
          </w:p>
        </w:tc>
        <w:tc>
          <w:tcPr>
            <w:tcW w:type="dxa" w:w="709"/>
            <w:shd w:fill="auto" w:val="clear"/>
            <w:tcMar>
              <w:left w:type="dxa" w:w="51"/>
              <w:right w:type="dxa" w:w="51"/>
            </w:tcMar>
          </w:tcPr>
          <w:p w14:paraId="2F3A0000">
            <w:pPr>
              <w:ind/>
              <w:jc w:val="right"/>
              <w:rPr>
                <w:sz w:val="20"/>
              </w:rPr>
            </w:pPr>
            <w:r>
              <w:rPr>
                <w:sz w:val="20"/>
              </w:rPr>
              <w:t>240</w:t>
            </w:r>
          </w:p>
        </w:tc>
        <w:tc>
          <w:tcPr>
            <w:tcW w:type="dxa" w:w="1418"/>
            <w:shd w:fill="auto" w:val="clear"/>
            <w:tcMar>
              <w:left w:type="dxa" w:w="51"/>
              <w:right w:type="dxa" w:w="51"/>
            </w:tcMar>
          </w:tcPr>
          <w:p w14:paraId="303A0000">
            <w:pPr>
              <w:ind/>
              <w:jc w:val="right"/>
              <w:rPr>
                <w:sz w:val="20"/>
              </w:rPr>
            </w:pPr>
            <w:r>
              <w:rPr>
                <w:sz w:val="20"/>
              </w:rPr>
              <w:t>90,48</w:t>
            </w:r>
          </w:p>
        </w:tc>
      </w:tr>
      <w:tr>
        <w:trPr>
          <w:trHeight w:hRule="atLeast" w:val="20"/>
        </w:trPr>
        <w:tc>
          <w:tcPr>
            <w:tcW w:type="dxa" w:w="6187"/>
            <w:shd w:fill="auto" w:val="clear"/>
            <w:tcMar>
              <w:left w:type="dxa" w:w="51"/>
              <w:right w:type="dxa" w:w="51"/>
            </w:tcMar>
          </w:tcPr>
          <w:p w14:paraId="31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323A0000">
            <w:pPr>
              <w:rPr>
                <w:sz w:val="20"/>
              </w:rPr>
            </w:pPr>
            <w:r>
              <w:rPr>
                <w:sz w:val="20"/>
              </w:rPr>
              <w:t>03 1 01 78230</w:t>
            </w:r>
          </w:p>
        </w:tc>
        <w:tc>
          <w:tcPr>
            <w:tcW w:type="dxa" w:w="709"/>
            <w:shd w:fill="auto" w:val="clear"/>
            <w:tcMar>
              <w:left w:type="dxa" w:w="51"/>
              <w:right w:type="dxa" w:w="51"/>
            </w:tcMar>
          </w:tcPr>
          <w:p w14:paraId="333A0000">
            <w:pPr>
              <w:ind/>
              <w:jc w:val="right"/>
              <w:rPr>
                <w:sz w:val="20"/>
              </w:rPr>
            </w:pPr>
            <w:r>
              <w:rPr>
                <w:sz w:val="20"/>
              </w:rPr>
              <w:t>310</w:t>
            </w:r>
          </w:p>
        </w:tc>
        <w:tc>
          <w:tcPr>
            <w:tcW w:type="dxa" w:w="1418"/>
            <w:shd w:fill="auto" w:val="clear"/>
            <w:tcMar>
              <w:left w:type="dxa" w:w="51"/>
              <w:right w:type="dxa" w:w="51"/>
            </w:tcMar>
          </w:tcPr>
          <w:p w14:paraId="343A0000">
            <w:pPr>
              <w:ind/>
              <w:jc w:val="right"/>
              <w:rPr>
                <w:sz w:val="20"/>
              </w:rPr>
            </w:pPr>
            <w:r>
              <w:rPr>
                <w:sz w:val="20"/>
              </w:rPr>
              <w:t>6 454,50</w:t>
            </w:r>
          </w:p>
        </w:tc>
      </w:tr>
      <w:tr>
        <w:trPr>
          <w:trHeight w:hRule="atLeast" w:val="20"/>
        </w:trPr>
        <w:tc>
          <w:tcPr>
            <w:tcW w:type="dxa" w:w="6187"/>
            <w:shd w:fill="auto" w:val="clear"/>
            <w:tcMar>
              <w:left w:type="dxa" w:w="51"/>
              <w:right w:type="dxa" w:w="51"/>
            </w:tcMar>
          </w:tcPr>
          <w:p w14:paraId="353A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326"/>
            <w:shd w:fill="auto" w:val="clear"/>
            <w:tcMar>
              <w:left w:type="dxa" w:w="51"/>
              <w:right w:type="dxa" w:w="51"/>
            </w:tcMar>
          </w:tcPr>
          <w:p w14:paraId="363A0000">
            <w:pPr>
              <w:rPr>
                <w:sz w:val="20"/>
              </w:rPr>
            </w:pPr>
            <w:r>
              <w:rPr>
                <w:sz w:val="20"/>
              </w:rPr>
              <w:t>03 1 01 78240</w:t>
            </w:r>
          </w:p>
        </w:tc>
        <w:tc>
          <w:tcPr>
            <w:tcW w:type="dxa" w:w="709"/>
            <w:shd w:fill="auto" w:val="clear"/>
            <w:tcMar>
              <w:left w:type="dxa" w:w="51"/>
              <w:right w:type="dxa" w:w="51"/>
            </w:tcMar>
          </w:tcPr>
          <w:p w14:paraId="373A0000">
            <w:pPr>
              <w:ind/>
              <w:jc w:val="right"/>
              <w:rPr>
                <w:sz w:val="20"/>
              </w:rPr>
            </w:pPr>
            <w:r>
              <w:rPr>
                <w:sz w:val="20"/>
              </w:rPr>
              <w:t>000</w:t>
            </w:r>
          </w:p>
        </w:tc>
        <w:tc>
          <w:tcPr>
            <w:tcW w:type="dxa" w:w="1418"/>
            <w:shd w:fill="auto" w:val="clear"/>
            <w:tcMar>
              <w:left w:type="dxa" w:w="51"/>
              <w:right w:type="dxa" w:w="51"/>
            </w:tcMar>
          </w:tcPr>
          <w:p w14:paraId="383A0000">
            <w:pPr>
              <w:ind/>
              <w:jc w:val="right"/>
              <w:rPr>
                <w:sz w:val="20"/>
              </w:rPr>
            </w:pPr>
            <w:r>
              <w:rPr>
                <w:sz w:val="20"/>
              </w:rPr>
              <w:t>177,77</w:t>
            </w:r>
          </w:p>
        </w:tc>
      </w:tr>
      <w:tr>
        <w:trPr>
          <w:trHeight w:hRule="atLeast" w:val="20"/>
        </w:trPr>
        <w:tc>
          <w:tcPr>
            <w:tcW w:type="dxa" w:w="6187"/>
            <w:shd w:fill="auto" w:val="clear"/>
            <w:tcMar>
              <w:left w:type="dxa" w:w="51"/>
              <w:right w:type="dxa" w:w="51"/>
            </w:tcMar>
          </w:tcPr>
          <w:p w14:paraId="393A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A3A0000">
            <w:pPr>
              <w:rPr>
                <w:sz w:val="20"/>
              </w:rPr>
            </w:pPr>
            <w:r>
              <w:rPr>
                <w:sz w:val="20"/>
              </w:rPr>
              <w:t>03 1 01 78240</w:t>
            </w:r>
          </w:p>
        </w:tc>
        <w:tc>
          <w:tcPr>
            <w:tcW w:type="dxa" w:w="709"/>
            <w:shd w:fill="auto" w:val="clear"/>
            <w:tcMar>
              <w:left w:type="dxa" w:w="51"/>
              <w:right w:type="dxa" w:w="51"/>
            </w:tcMar>
          </w:tcPr>
          <w:p w14:paraId="3B3A0000">
            <w:pPr>
              <w:ind/>
              <w:jc w:val="right"/>
              <w:rPr>
                <w:sz w:val="20"/>
              </w:rPr>
            </w:pPr>
            <w:r>
              <w:rPr>
                <w:sz w:val="20"/>
              </w:rPr>
              <w:t>240</w:t>
            </w:r>
          </w:p>
        </w:tc>
        <w:tc>
          <w:tcPr>
            <w:tcW w:type="dxa" w:w="1418"/>
            <w:shd w:fill="auto" w:val="clear"/>
            <w:tcMar>
              <w:left w:type="dxa" w:w="51"/>
              <w:right w:type="dxa" w:w="51"/>
            </w:tcMar>
          </w:tcPr>
          <w:p w14:paraId="3C3A0000">
            <w:pPr>
              <w:ind/>
              <w:jc w:val="right"/>
              <w:rPr>
                <w:sz w:val="20"/>
              </w:rPr>
            </w:pPr>
            <w:r>
              <w:rPr>
                <w:sz w:val="20"/>
              </w:rPr>
              <w:t>0,91</w:t>
            </w:r>
          </w:p>
        </w:tc>
      </w:tr>
      <w:tr>
        <w:trPr>
          <w:trHeight w:hRule="atLeast" w:val="20"/>
        </w:trPr>
        <w:tc>
          <w:tcPr>
            <w:tcW w:type="dxa" w:w="6187"/>
            <w:shd w:fill="auto" w:val="clear"/>
            <w:tcMar>
              <w:left w:type="dxa" w:w="51"/>
              <w:right w:type="dxa" w:w="51"/>
            </w:tcMar>
          </w:tcPr>
          <w:p w14:paraId="3D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3E3A0000">
            <w:pPr>
              <w:rPr>
                <w:sz w:val="20"/>
              </w:rPr>
            </w:pPr>
            <w:r>
              <w:rPr>
                <w:sz w:val="20"/>
              </w:rPr>
              <w:t>03 1 01 78240</w:t>
            </w:r>
          </w:p>
        </w:tc>
        <w:tc>
          <w:tcPr>
            <w:tcW w:type="dxa" w:w="709"/>
            <w:shd w:fill="auto" w:val="clear"/>
            <w:tcMar>
              <w:left w:type="dxa" w:w="51"/>
              <w:right w:type="dxa" w:w="51"/>
            </w:tcMar>
          </w:tcPr>
          <w:p w14:paraId="3F3A0000">
            <w:pPr>
              <w:ind/>
              <w:jc w:val="right"/>
              <w:rPr>
                <w:sz w:val="20"/>
              </w:rPr>
            </w:pPr>
            <w:r>
              <w:rPr>
                <w:sz w:val="20"/>
              </w:rPr>
              <w:t>310</w:t>
            </w:r>
          </w:p>
        </w:tc>
        <w:tc>
          <w:tcPr>
            <w:tcW w:type="dxa" w:w="1418"/>
            <w:shd w:fill="auto" w:val="clear"/>
            <w:tcMar>
              <w:left w:type="dxa" w:w="51"/>
              <w:right w:type="dxa" w:w="51"/>
            </w:tcMar>
          </w:tcPr>
          <w:p w14:paraId="403A0000">
            <w:pPr>
              <w:ind/>
              <w:jc w:val="right"/>
              <w:rPr>
                <w:sz w:val="20"/>
              </w:rPr>
            </w:pPr>
            <w:r>
              <w:rPr>
                <w:sz w:val="20"/>
              </w:rPr>
              <w:t>176,86</w:t>
            </w:r>
          </w:p>
        </w:tc>
      </w:tr>
      <w:tr>
        <w:trPr>
          <w:trHeight w:hRule="atLeast" w:val="20"/>
        </w:trPr>
        <w:tc>
          <w:tcPr>
            <w:tcW w:type="dxa" w:w="6187"/>
            <w:shd w:fill="auto" w:val="clear"/>
            <w:tcMar>
              <w:left w:type="dxa" w:w="51"/>
              <w:right w:type="dxa" w:w="51"/>
            </w:tcMar>
          </w:tcPr>
          <w:p w14:paraId="413A0000">
            <w:pPr>
              <w:rPr>
                <w:sz w:val="20"/>
              </w:rPr>
            </w:pPr>
            <w:r>
              <w:rPr>
                <w:sz w:val="20"/>
              </w:rPr>
              <w:t>Ежемесячная денежная выплата семьям погибших ветеранов боевых действий</w:t>
            </w:r>
          </w:p>
        </w:tc>
        <w:tc>
          <w:tcPr>
            <w:tcW w:type="dxa" w:w="1326"/>
            <w:shd w:fill="auto" w:val="clear"/>
            <w:tcMar>
              <w:left w:type="dxa" w:w="51"/>
              <w:right w:type="dxa" w:w="51"/>
            </w:tcMar>
          </w:tcPr>
          <w:p w14:paraId="423A0000">
            <w:pPr>
              <w:rPr>
                <w:sz w:val="20"/>
              </w:rPr>
            </w:pPr>
            <w:r>
              <w:rPr>
                <w:sz w:val="20"/>
              </w:rPr>
              <w:t>03 1 01 78250</w:t>
            </w:r>
          </w:p>
        </w:tc>
        <w:tc>
          <w:tcPr>
            <w:tcW w:type="dxa" w:w="709"/>
            <w:shd w:fill="auto" w:val="clear"/>
            <w:tcMar>
              <w:left w:type="dxa" w:w="51"/>
              <w:right w:type="dxa" w:w="51"/>
            </w:tcMar>
          </w:tcPr>
          <w:p w14:paraId="433A0000">
            <w:pPr>
              <w:ind/>
              <w:jc w:val="right"/>
              <w:rPr>
                <w:sz w:val="20"/>
              </w:rPr>
            </w:pPr>
            <w:r>
              <w:rPr>
                <w:sz w:val="20"/>
              </w:rPr>
              <w:t>000</w:t>
            </w:r>
          </w:p>
        </w:tc>
        <w:tc>
          <w:tcPr>
            <w:tcW w:type="dxa" w:w="1418"/>
            <w:shd w:fill="auto" w:val="clear"/>
            <w:tcMar>
              <w:left w:type="dxa" w:w="51"/>
              <w:right w:type="dxa" w:w="51"/>
            </w:tcMar>
          </w:tcPr>
          <w:p w14:paraId="443A0000">
            <w:pPr>
              <w:ind/>
              <w:jc w:val="right"/>
              <w:rPr>
                <w:sz w:val="20"/>
              </w:rPr>
            </w:pPr>
            <w:r>
              <w:rPr>
                <w:sz w:val="20"/>
              </w:rPr>
              <w:t>2 043,54</w:t>
            </w:r>
          </w:p>
        </w:tc>
      </w:tr>
      <w:tr>
        <w:trPr>
          <w:trHeight w:hRule="atLeast" w:val="20"/>
        </w:trPr>
        <w:tc>
          <w:tcPr>
            <w:tcW w:type="dxa" w:w="6187"/>
            <w:shd w:fill="auto" w:val="clear"/>
            <w:tcMar>
              <w:left w:type="dxa" w:w="51"/>
              <w:right w:type="dxa" w:w="51"/>
            </w:tcMar>
          </w:tcPr>
          <w:p w14:paraId="453A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63A0000">
            <w:pPr>
              <w:rPr>
                <w:sz w:val="20"/>
              </w:rPr>
            </w:pPr>
            <w:r>
              <w:rPr>
                <w:sz w:val="20"/>
              </w:rPr>
              <w:t>03 1 01 78250</w:t>
            </w:r>
          </w:p>
        </w:tc>
        <w:tc>
          <w:tcPr>
            <w:tcW w:type="dxa" w:w="709"/>
            <w:shd w:fill="auto" w:val="clear"/>
            <w:tcMar>
              <w:left w:type="dxa" w:w="51"/>
              <w:right w:type="dxa" w:w="51"/>
            </w:tcMar>
          </w:tcPr>
          <w:p w14:paraId="473A0000">
            <w:pPr>
              <w:ind/>
              <w:jc w:val="right"/>
              <w:rPr>
                <w:sz w:val="20"/>
              </w:rPr>
            </w:pPr>
            <w:r>
              <w:rPr>
                <w:sz w:val="20"/>
              </w:rPr>
              <w:t>240</w:t>
            </w:r>
          </w:p>
        </w:tc>
        <w:tc>
          <w:tcPr>
            <w:tcW w:type="dxa" w:w="1418"/>
            <w:shd w:fill="auto" w:val="clear"/>
            <w:tcMar>
              <w:left w:type="dxa" w:w="51"/>
              <w:right w:type="dxa" w:w="51"/>
            </w:tcMar>
          </w:tcPr>
          <w:p w14:paraId="483A0000">
            <w:pPr>
              <w:ind/>
              <w:jc w:val="right"/>
              <w:rPr>
                <w:sz w:val="20"/>
              </w:rPr>
            </w:pPr>
            <w:r>
              <w:rPr>
                <w:sz w:val="20"/>
              </w:rPr>
              <w:t>26,71</w:t>
            </w:r>
          </w:p>
        </w:tc>
      </w:tr>
      <w:tr>
        <w:trPr>
          <w:trHeight w:hRule="atLeast" w:val="20"/>
        </w:trPr>
        <w:tc>
          <w:tcPr>
            <w:tcW w:type="dxa" w:w="6187"/>
            <w:shd w:fill="auto" w:val="clear"/>
            <w:tcMar>
              <w:left w:type="dxa" w:w="51"/>
              <w:right w:type="dxa" w:w="51"/>
            </w:tcMar>
          </w:tcPr>
          <w:p w14:paraId="49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4A3A0000">
            <w:pPr>
              <w:rPr>
                <w:sz w:val="20"/>
              </w:rPr>
            </w:pPr>
            <w:r>
              <w:rPr>
                <w:sz w:val="20"/>
              </w:rPr>
              <w:t>03 1 01 78250</w:t>
            </w:r>
          </w:p>
        </w:tc>
        <w:tc>
          <w:tcPr>
            <w:tcW w:type="dxa" w:w="709"/>
            <w:shd w:fill="auto" w:val="clear"/>
            <w:tcMar>
              <w:left w:type="dxa" w:w="51"/>
              <w:right w:type="dxa" w:w="51"/>
            </w:tcMar>
          </w:tcPr>
          <w:p w14:paraId="4B3A0000">
            <w:pPr>
              <w:ind/>
              <w:jc w:val="right"/>
              <w:rPr>
                <w:sz w:val="20"/>
              </w:rPr>
            </w:pPr>
            <w:r>
              <w:rPr>
                <w:sz w:val="20"/>
              </w:rPr>
              <w:t>310</w:t>
            </w:r>
          </w:p>
        </w:tc>
        <w:tc>
          <w:tcPr>
            <w:tcW w:type="dxa" w:w="1418"/>
            <w:shd w:fill="auto" w:val="clear"/>
            <w:tcMar>
              <w:left w:type="dxa" w:w="51"/>
              <w:right w:type="dxa" w:w="51"/>
            </w:tcMar>
          </w:tcPr>
          <w:p w14:paraId="4C3A0000">
            <w:pPr>
              <w:ind/>
              <w:jc w:val="right"/>
              <w:rPr>
                <w:sz w:val="20"/>
              </w:rPr>
            </w:pPr>
            <w:r>
              <w:rPr>
                <w:sz w:val="20"/>
              </w:rPr>
              <w:t>2 016,83</w:t>
            </w:r>
          </w:p>
        </w:tc>
      </w:tr>
      <w:tr>
        <w:trPr>
          <w:trHeight w:hRule="atLeast" w:val="20"/>
        </w:trPr>
        <w:tc>
          <w:tcPr>
            <w:tcW w:type="dxa" w:w="6187"/>
            <w:shd w:fill="auto" w:val="clear"/>
            <w:tcMar>
              <w:left w:type="dxa" w:w="51"/>
              <w:right w:type="dxa" w:w="51"/>
            </w:tcMar>
          </w:tcPr>
          <w:p w14:paraId="4D3A0000">
            <w:pPr>
              <w:rPr>
                <w:sz w:val="20"/>
              </w:rPr>
            </w:pPr>
            <w:r>
              <w:rPr>
                <w:sz w:val="20"/>
              </w:rPr>
              <w:t>Предоставление гражданам субсидий на оплату жилого помещения и коммунальных услуг</w:t>
            </w:r>
          </w:p>
        </w:tc>
        <w:tc>
          <w:tcPr>
            <w:tcW w:type="dxa" w:w="1326"/>
            <w:shd w:fill="auto" w:val="clear"/>
            <w:tcMar>
              <w:left w:type="dxa" w:w="51"/>
              <w:right w:type="dxa" w:w="51"/>
            </w:tcMar>
          </w:tcPr>
          <w:p w14:paraId="4E3A0000">
            <w:pPr>
              <w:rPr>
                <w:sz w:val="20"/>
              </w:rPr>
            </w:pPr>
            <w:r>
              <w:rPr>
                <w:sz w:val="20"/>
              </w:rPr>
              <w:t>03 1 01 78260</w:t>
            </w:r>
          </w:p>
        </w:tc>
        <w:tc>
          <w:tcPr>
            <w:tcW w:type="dxa" w:w="709"/>
            <w:shd w:fill="auto" w:val="clear"/>
            <w:tcMar>
              <w:left w:type="dxa" w:w="51"/>
              <w:right w:type="dxa" w:w="51"/>
            </w:tcMar>
          </w:tcPr>
          <w:p w14:paraId="4F3A0000">
            <w:pPr>
              <w:ind/>
              <w:jc w:val="right"/>
              <w:rPr>
                <w:sz w:val="20"/>
              </w:rPr>
            </w:pPr>
            <w:r>
              <w:rPr>
                <w:sz w:val="20"/>
              </w:rPr>
              <w:t>000</w:t>
            </w:r>
          </w:p>
        </w:tc>
        <w:tc>
          <w:tcPr>
            <w:tcW w:type="dxa" w:w="1418"/>
            <w:shd w:fill="auto" w:val="clear"/>
            <w:tcMar>
              <w:left w:type="dxa" w:w="51"/>
              <w:right w:type="dxa" w:w="51"/>
            </w:tcMar>
          </w:tcPr>
          <w:p w14:paraId="503A0000">
            <w:pPr>
              <w:ind/>
              <w:jc w:val="right"/>
              <w:rPr>
                <w:sz w:val="20"/>
              </w:rPr>
            </w:pPr>
            <w:r>
              <w:rPr>
                <w:sz w:val="20"/>
              </w:rPr>
              <w:t>294 029,19</w:t>
            </w:r>
          </w:p>
        </w:tc>
      </w:tr>
      <w:tr>
        <w:trPr>
          <w:trHeight w:hRule="atLeast" w:val="20"/>
        </w:trPr>
        <w:tc>
          <w:tcPr>
            <w:tcW w:type="dxa" w:w="6187"/>
            <w:shd w:fill="auto" w:val="clear"/>
            <w:tcMar>
              <w:left w:type="dxa" w:w="51"/>
              <w:right w:type="dxa" w:w="51"/>
            </w:tcMar>
          </w:tcPr>
          <w:p w14:paraId="513A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523A0000">
            <w:pPr>
              <w:rPr>
                <w:sz w:val="20"/>
              </w:rPr>
            </w:pPr>
            <w:r>
              <w:rPr>
                <w:sz w:val="20"/>
              </w:rPr>
              <w:t>03 1 01 78260</w:t>
            </w:r>
          </w:p>
        </w:tc>
        <w:tc>
          <w:tcPr>
            <w:tcW w:type="dxa" w:w="709"/>
            <w:shd w:fill="auto" w:val="clear"/>
            <w:tcMar>
              <w:left w:type="dxa" w:w="51"/>
              <w:right w:type="dxa" w:w="51"/>
            </w:tcMar>
          </w:tcPr>
          <w:p w14:paraId="533A0000">
            <w:pPr>
              <w:ind/>
              <w:jc w:val="right"/>
              <w:rPr>
                <w:sz w:val="20"/>
              </w:rPr>
            </w:pPr>
            <w:r>
              <w:rPr>
                <w:sz w:val="20"/>
              </w:rPr>
              <w:t>240</w:t>
            </w:r>
          </w:p>
        </w:tc>
        <w:tc>
          <w:tcPr>
            <w:tcW w:type="dxa" w:w="1418"/>
            <w:shd w:fill="auto" w:val="clear"/>
            <w:tcMar>
              <w:left w:type="dxa" w:w="51"/>
              <w:right w:type="dxa" w:w="51"/>
            </w:tcMar>
          </w:tcPr>
          <w:p w14:paraId="543A0000">
            <w:pPr>
              <w:ind/>
              <w:jc w:val="right"/>
              <w:rPr>
                <w:sz w:val="20"/>
              </w:rPr>
            </w:pPr>
            <w:r>
              <w:rPr>
                <w:sz w:val="20"/>
              </w:rPr>
              <w:t>3 797,35</w:t>
            </w:r>
          </w:p>
        </w:tc>
      </w:tr>
      <w:tr>
        <w:trPr>
          <w:trHeight w:hRule="atLeast" w:val="20"/>
        </w:trPr>
        <w:tc>
          <w:tcPr>
            <w:tcW w:type="dxa" w:w="6187"/>
            <w:shd w:fill="auto" w:val="clear"/>
            <w:tcMar>
              <w:left w:type="dxa" w:w="51"/>
              <w:right w:type="dxa" w:w="51"/>
            </w:tcMar>
          </w:tcPr>
          <w:p w14:paraId="55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563A0000">
            <w:pPr>
              <w:rPr>
                <w:sz w:val="20"/>
              </w:rPr>
            </w:pPr>
            <w:r>
              <w:rPr>
                <w:sz w:val="20"/>
              </w:rPr>
              <w:t>03 1 01 78260</w:t>
            </w:r>
          </w:p>
        </w:tc>
        <w:tc>
          <w:tcPr>
            <w:tcW w:type="dxa" w:w="709"/>
            <w:shd w:fill="auto" w:val="clear"/>
            <w:tcMar>
              <w:left w:type="dxa" w:w="51"/>
              <w:right w:type="dxa" w:w="51"/>
            </w:tcMar>
          </w:tcPr>
          <w:p w14:paraId="573A0000">
            <w:pPr>
              <w:ind/>
              <w:jc w:val="right"/>
              <w:rPr>
                <w:sz w:val="20"/>
              </w:rPr>
            </w:pPr>
            <w:r>
              <w:rPr>
                <w:sz w:val="20"/>
              </w:rPr>
              <w:t>310</w:t>
            </w:r>
          </w:p>
        </w:tc>
        <w:tc>
          <w:tcPr>
            <w:tcW w:type="dxa" w:w="1418"/>
            <w:shd w:fill="auto" w:val="clear"/>
            <w:tcMar>
              <w:left w:type="dxa" w:w="51"/>
              <w:right w:type="dxa" w:w="51"/>
            </w:tcMar>
          </w:tcPr>
          <w:p w14:paraId="583A0000">
            <w:pPr>
              <w:ind/>
              <w:jc w:val="right"/>
              <w:rPr>
                <w:sz w:val="20"/>
              </w:rPr>
            </w:pPr>
            <w:r>
              <w:rPr>
                <w:sz w:val="20"/>
              </w:rPr>
              <w:t>290 231,84</w:t>
            </w:r>
          </w:p>
        </w:tc>
      </w:tr>
      <w:tr>
        <w:trPr>
          <w:trHeight w:hRule="atLeast" w:val="20"/>
        </w:trPr>
        <w:tc>
          <w:tcPr>
            <w:tcW w:type="dxa" w:w="6187"/>
            <w:shd w:fill="auto" w:val="clear"/>
            <w:tcMar>
              <w:left w:type="dxa" w:w="51"/>
              <w:right w:type="dxa" w:w="51"/>
            </w:tcMar>
          </w:tcPr>
          <w:p w14:paraId="593A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326"/>
            <w:shd w:fill="auto" w:val="clear"/>
            <w:tcMar>
              <w:left w:type="dxa" w:w="51"/>
              <w:right w:type="dxa" w:w="51"/>
            </w:tcMar>
          </w:tcPr>
          <w:p w14:paraId="5A3A0000">
            <w:pPr>
              <w:rPr>
                <w:sz w:val="20"/>
              </w:rPr>
            </w:pPr>
            <w:r>
              <w:rPr>
                <w:sz w:val="20"/>
              </w:rPr>
              <w:t>03 1 01 78270</w:t>
            </w:r>
          </w:p>
        </w:tc>
        <w:tc>
          <w:tcPr>
            <w:tcW w:type="dxa" w:w="709"/>
            <w:shd w:fill="auto" w:val="clear"/>
            <w:tcMar>
              <w:left w:type="dxa" w:w="51"/>
              <w:right w:type="dxa" w:w="51"/>
            </w:tcMar>
          </w:tcPr>
          <w:p w14:paraId="5B3A0000">
            <w:pPr>
              <w:ind/>
              <w:jc w:val="right"/>
              <w:rPr>
                <w:sz w:val="20"/>
              </w:rPr>
            </w:pPr>
            <w:r>
              <w:rPr>
                <w:sz w:val="20"/>
              </w:rPr>
              <w:t>000</w:t>
            </w:r>
          </w:p>
        </w:tc>
        <w:tc>
          <w:tcPr>
            <w:tcW w:type="dxa" w:w="1418"/>
            <w:shd w:fill="auto" w:val="clear"/>
            <w:tcMar>
              <w:left w:type="dxa" w:w="51"/>
              <w:right w:type="dxa" w:w="51"/>
            </w:tcMar>
          </w:tcPr>
          <w:p w14:paraId="5C3A0000">
            <w:pPr>
              <w:ind/>
              <w:jc w:val="right"/>
              <w:rPr>
                <w:sz w:val="20"/>
              </w:rPr>
            </w:pPr>
            <w:r>
              <w:rPr>
                <w:sz w:val="20"/>
              </w:rPr>
              <w:t>3 091,50</w:t>
            </w:r>
          </w:p>
        </w:tc>
      </w:tr>
      <w:tr>
        <w:trPr>
          <w:trHeight w:hRule="atLeast" w:val="20"/>
        </w:trPr>
        <w:tc>
          <w:tcPr>
            <w:tcW w:type="dxa" w:w="6187"/>
            <w:shd w:fill="auto" w:val="clear"/>
            <w:tcMar>
              <w:left w:type="dxa" w:w="51"/>
              <w:right w:type="dxa" w:w="51"/>
            </w:tcMar>
          </w:tcPr>
          <w:p w14:paraId="5D3A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5E3A0000">
            <w:pPr>
              <w:rPr>
                <w:sz w:val="20"/>
              </w:rPr>
            </w:pPr>
            <w:r>
              <w:rPr>
                <w:sz w:val="20"/>
              </w:rPr>
              <w:t>03 1 01 78270</w:t>
            </w:r>
          </w:p>
        </w:tc>
        <w:tc>
          <w:tcPr>
            <w:tcW w:type="dxa" w:w="709"/>
            <w:shd w:fill="auto" w:val="clear"/>
            <w:tcMar>
              <w:left w:type="dxa" w:w="51"/>
              <w:right w:type="dxa" w:w="51"/>
            </w:tcMar>
          </w:tcPr>
          <w:p w14:paraId="5F3A0000">
            <w:pPr>
              <w:ind/>
              <w:jc w:val="right"/>
              <w:rPr>
                <w:sz w:val="20"/>
              </w:rPr>
            </w:pPr>
            <w:r>
              <w:rPr>
                <w:sz w:val="20"/>
              </w:rPr>
              <w:t>240</w:t>
            </w:r>
          </w:p>
        </w:tc>
        <w:tc>
          <w:tcPr>
            <w:tcW w:type="dxa" w:w="1418"/>
            <w:shd w:fill="auto" w:val="clear"/>
            <w:tcMar>
              <w:left w:type="dxa" w:w="51"/>
              <w:right w:type="dxa" w:w="51"/>
            </w:tcMar>
          </w:tcPr>
          <w:p w14:paraId="603A0000">
            <w:pPr>
              <w:ind/>
              <w:jc w:val="right"/>
              <w:rPr>
                <w:sz w:val="20"/>
              </w:rPr>
            </w:pPr>
            <w:r>
              <w:rPr>
                <w:sz w:val="20"/>
              </w:rPr>
              <w:t>16,33</w:t>
            </w:r>
          </w:p>
        </w:tc>
      </w:tr>
      <w:tr>
        <w:trPr>
          <w:trHeight w:hRule="atLeast" w:val="20"/>
        </w:trPr>
        <w:tc>
          <w:tcPr>
            <w:tcW w:type="dxa" w:w="6187"/>
            <w:shd w:fill="auto" w:val="clear"/>
            <w:tcMar>
              <w:left w:type="dxa" w:w="51"/>
              <w:right w:type="dxa" w:w="51"/>
            </w:tcMar>
          </w:tcPr>
          <w:p w14:paraId="613A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623A0000">
            <w:pPr>
              <w:rPr>
                <w:sz w:val="20"/>
              </w:rPr>
            </w:pPr>
            <w:r>
              <w:rPr>
                <w:sz w:val="20"/>
              </w:rPr>
              <w:t>03 1 01 78270</w:t>
            </w:r>
          </w:p>
        </w:tc>
        <w:tc>
          <w:tcPr>
            <w:tcW w:type="dxa" w:w="709"/>
            <w:shd w:fill="auto" w:val="clear"/>
            <w:tcMar>
              <w:left w:type="dxa" w:w="51"/>
              <w:right w:type="dxa" w:w="51"/>
            </w:tcMar>
          </w:tcPr>
          <w:p w14:paraId="633A0000">
            <w:pPr>
              <w:ind/>
              <w:jc w:val="right"/>
              <w:rPr>
                <w:sz w:val="20"/>
              </w:rPr>
            </w:pPr>
            <w:r>
              <w:rPr>
                <w:sz w:val="20"/>
              </w:rPr>
              <w:t>320</w:t>
            </w:r>
          </w:p>
        </w:tc>
        <w:tc>
          <w:tcPr>
            <w:tcW w:type="dxa" w:w="1418"/>
            <w:shd w:fill="auto" w:val="clear"/>
            <w:tcMar>
              <w:left w:type="dxa" w:w="51"/>
              <w:right w:type="dxa" w:w="51"/>
            </w:tcMar>
          </w:tcPr>
          <w:p w14:paraId="643A0000">
            <w:pPr>
              <w:ind/>
              <w:jc w:val="right"/>
              <w:rPr>
                <w:sz w:val="20"/>
              </w:rPr>
            </w:pPr>
            <w:r>
              <w:rPr>
                <w:sz w:val="20"/>
              </w:rPr>
              <w:t>3 075,17</w:t>
            </w:r>
          </w:p>
        </w:tc>
      </w:tr>
      <w:tr>
        <w:trPr>
          <w:trHeight w:hRule="atLeast" w:val="20"/>
        </w:trPr>
        <w:tc>
          <w:tcPr>
            <w:tcW w:type="dxa" w:w="6187"/>
            <w:shd w:fill="auto" w:val="clear"/>
            <w:tcMar>
              <w:left w:type="dxa" w:w="51"/>
              <w:right w:type="dxa" w:w="51"/>
            </w:tcMar>
          </w:tcPr>
          <w:p w14:paraId="653A0000">
            <w:pPr>
              <w:rPr>
                <w:sz w:val="20"/>
              </w:rPr>
            </w:pPr>
            <w:r>
              <w:rPr>
                <w:sz w:val="20"/>
              </w:rPr>
              <w:t>Осуществление выплаты социального пособия на погребение</w:t>
            </w:r>
          </w:p>
        </w:tc>
        <w:tc>
          <w:tcPr>
            <w:tcW w:type="dxa" w:w="1326"/>
            <w:shd w:fill="auto" w:val="clear"/>
            <w:tcMar>
              <w:left w:type="dxa" w:w="51"/>
              <w:right w:type="dxa" w:w="51"/>
            </w:tcMar>
          </w:tcPr>
          <w:p w14:paraId="663A0000">
            <w:pPr>
              <w:rPr>
                <w:sz w:val="20"/>
              </w:rPr>
            </w:pPr>
            <w:r>
              <w:rPr>
                <w:sz w:val="20"/>
              </w:rPr>
              <w:t>03 1 01 78730</w:t>
            </w:r>
          </w:p>
        </w:tc>
        <w:tc>
          <w:tcPr>
            <w:tcW w:type="dxa" w:w="709"/>
            <w:shd w:fill="auto" w:val="clear"/>
            <w:tcMar>
              <w:left w:type="dxa" w:w="51"/>
              <w:right w:type="dxa" w:w="51"/>
            </w:tcMar>
          </w:tcPr>
          <w:p w14:paraId="673A0000">
            <w:pPr>
              <w:ind/>
              <w:jc w:val="right"/>
              <w:rPr>
                <w:sz w:val="20"/>
              </w:rPr>
            </w:pPr>
            <w:r>
              <w:rPr>
                <w:sz w:val="20"/>
              </w:rPr>
              <w:t>000</w:t>
            </w:r>
          </w:p>
        </w:tc>
        <w:tc>
          <w:tcPr>
            <w:tcW w:type="dxa" w:w="1418"/>
            <w:shd w:fill="auto" w:val="clear"/>
            <w:tcMar>
              <w:left w:type="dxa" w:w="51"/>
              <w:right w:type="dxa" w:w="51"/>
            </w:tcMar>
          </w:tcPr>
          <w:p w14:paraId="683A0000">
            <w:pPr>
              <w:ind/>
              <w:jc w:val="right"/>
              <w:rPr>
                <w:sz w:val="20"/>
              </w:rPr>
            </w:pPr>
            <w:r>
              <w:rPr>
                <w:sz w:val="20"/>
              </w:rPr>
              <w:t>2 410,99</w:t>
            </w:r>
          </w:p>
        </w:tc>
      </w:tr>
      <w:tr>
        <w:trPr>
          <w:trHeight w:hRule="atLeast" w:val="20"/>
        </w:trPr>
        <w:tc>
          <w:tcPr>
            <w:tcW w:type="dxa" w:w="6187"/>
            <w:shd w:fill="auto" w:val="clear"/>
            <w:tcMar>
              <w:left w:type="dxa" w:w="51"/>
              <w:right w:type="dxa" w:w="51"/>
            </w:tcMar>
          </w:tcPr>
          <w:p w14:paraId="69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6A3A0000">
            <w:pPr>
              <w:rPr>
                <w:sz w:val="20"/>
              </w:rPr>
            </w:pPr>
            <w:r>
              <w:rPr>
                <w:sz w:val="20"/>
              </w:rPr>
              <w:t>03 1 01 78730</w:t>
            </w:r>
          </w:p>
        </w:tc>
        <w:tc>
          <w:tcPr>
            <w:tcW w:type="dxa" w:w="709"/>
            <w:shd w:fill="auto" w:val="clear"/>
            <w:tcMar>
              <w:left w:type="dxa" w:w="51"/>
              <w:right w:type="dxa" w:w="51"/>
            </w:tcMar>
          </w:tcPr>
          <w:p w14:paraId="6B3A0000">
            <w:pPr>
              <w:ind/>
              <w:jc w:val="right"/>
              <w:rPr>
                <w:sz w:val="20"/>
              </w:rPr>
            </w:pPr>
            <w:r>
              <w:rPr>
                <w:sz w:val="20"/>
              </w:rPr>
              <w:t>310</w:t>
            </w:r>
          </w:p>
        </w:tc>
        <w:tc>
          <w:tcPr>
            <w:tcW w:type="dxa" w:w="1418"/>
            <w:shd w:fill="auto" w:val="clear"/>
            <w:tcMar>
              <w:left w:type="dxa" w:w="51"/>
              <w:right w:type="dxa" w:w="51"/>
            </w:tcMar>
          </w:tcPr>
          <w:p w14:paraId="6C3A0000">
            <w:pPr>
              <w:ind/>
              <w:jc w:val="right"/>
              <w:rPr>
                <w:sz w:val="20"/>
              </w:rPr>
            </w:pPr>
            <w:r>
              <w:rPr>
                <w:sz w:val="20"/>
              </w:rPr>
              <w:t>2 410,99</w:t>
            </w:r>
          </w:p>
        </w:tc>
      </w:tr>
      <w:tr>
        <w:trPr>
          <w:trHeight w:hRule="atLeast" w:val="20"/>
        </w:trPr>
        <w:tc>
          <w:tcPr>
            <w:tcW w:type="dxa" w:w="6187"/>
            <w:shd w:fill="auto" w:val="clear"/>
            <w:tcMar>
              <w:left w:type="dxa" w:w="51"/>
              <w:right w:type="dxa" w:w="51"/>
            </w:tcMar>
          </w:tcPr>
          <w:p w14:paraId="6D3A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326"/>
            <w:shd w:fill="auto" w:val="clear"/>
            <w:tcMar>
              <w:left w:type="dxa" w:w="51"/>
              <w:right w:type="dxa" w:w="51"/>
            </w:tcMar>
          </w:tcPr>
          <w:p w14:paraId="6E3A0000">
            <w:pPr>
              <w:rPr>
                <w:sz w:val="20"/>
              </w:rPr>
            </w:pPr>
            <w:r>
              <w:rPr>
                <w:sz w:val="20"/>
              </w:rPr>
              <w:t>03 1 01 R4040</w:t>
            </w:r>
          </w:p>
        </w:tc>
        <w:tc>
          <w:tcPr>
            <w:tcW w:type="dxa" w:w="709"/>
            <w:shd w:fill="auto" w:val="clear"/>
            <w:tcMar>
              <w:left w:type="dxa" w:w="51"/>
              <w:right w:type="dxa" w:w="51"/>
            </w:tcMar>
          </w:tcPr>
          <w:p w14:paraId="6F3A0000">
            <w:pPr>
              <w:ind/>
              <w:jc w:val="right"/>
              <w:rPr>
                <w:sz w:val="20"/>
              </w:rPr>
            </w:pPr>
            <w:r>
              <w:rPr>
                <w:sz w:val="20"/>
              </w:rPr>
              <w:t>000</w:t>
            </w:r>
          </w:p>
        </w:tc>
        <w:tc>
          <w:tcPr>
            <w:tcW w:type="dxa" w:w="1418"/>
            <w:shd w:fill="auto" w:val="clear"/>
            <w:tcMar>
              <w:left w:type="dxa" w:w="51"/>
              <w:right w:type="dxa" w:w="51"/>
            </w:tcMar>
          </w:tcPr>
          <w:p w14:paraId="703A0000">
            <w:pPr>
              <w:ind/>
              <w:jc w:val="right"/>
              <w:rPr>
                <w:sz w:val="20"/>
              </w:rPr>
            </w:pPr>
            <w:r>
              <w:rPr>
                <w:sz w:val="20"/>
              </w:rPr>
              <w:t>172 933,79</w:t>
            </w:r>
          </w:p>
        </w:tc>
      </w:tr>
      <w:tr>
        <w:trPr>
          <w:trHeight w:hRule="atLeast" w:val="20"/>
        </w:trPr>
        <w:tc>
          <w:tcPr>
            <w:tcW w:type="dxa" w:w="6187"/>
            <w:shd w:fill="auto" w:val="clear"/>
            <w:tcMar>
              <w:left w:type="dxa" w:w="51"/>
              <w:right w:type="dxa" w:w="51"/>
            </w:tcMar>
          </w:tcPr>
          <w:p w14:paraId="713A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723A0000">
            <w:pPr>
              <w:rPr>
                <w:sz w:val="20"/>
              </w:rPr>
            </w:pPr>
            <w:r>
              <w:rPr>
                <w:sz w:val="20"/>
              </w:rPr>
              <w:t>03 1 01 R4040</w:t>
            </w:r>
          </w:p>
        </w:tc>
        <w:tc>
          <w:tcPr>
            <w:tcW w:type="dxa" w:w="709"/>
            <w:shd w:fill="auto" w:val="clear"/>
            <w:tcMar>
              <w:left w:type="dxa" w:w="51"/>
              <w:right w:type="dxa" w:w="51"/>
            </w:tcMar>
          </w:tcPr>
          <w:p w14:paraId="733A0000">
            <w:pPr>
              <w:ind/>
              <w:jc w:val="right"/>
              <w:rPr>
                <w:sz w:val="20"/>
              </w:rPr>
            </w:pPr>
            <w:r>
              <w:rPr>
                <w:sz w:val="20"/>
              </w:rPr>
              <w:t>320</w:t>
            </w:r>
          </w:p>
        </w:tc>
        <w:tc>
          <w:tcPr>
            <w:tcW w:type="dxa" w:w="1418"/>
            <w:shd w:fill="auto" w:val="clear"/>
            <w:tcMar>
              <w:left w:type="dxa" w:w="51"/>
              <w:right w:type="dxa" w:w="51"/>
            </w:tcMar>
          </w:tcPr>
          <w:p w14:paraId="743A0000">
            <w:pPr>
              <w:ind/>
              <w:jc w:val="right"/>
              <w:rPr>
                <w:sz w:val="20"/>
              </w:rPr>
            </w:pPr>
            <w:r>
              <w:rPr>
                <w:sz w:val="20"/>
              </w:rPr>
              <w:t>172 933,79</w:t>
            </w:r>
          </w:p>
        </w:tc>
      </w:tr>
      <w:tr>
        <w:trPr>
          <w:trHeight w:hRule="atLeast" w:val="20"/>
        </w:trPr>
        <w:tc>
          <w:tcPr>
            <w:tcW w:type="dxa" w:w="6187"/>
            <w:shd w:fill="auto" w:val="clear"/>
            <w:tcMar>
              <w:left w:type="dxa" w:w="51"/>
              <w:right w:type="dxa" w:w="51"/>
            </w:tcMar>
          </w:tcPr>
          <w:p w14:paraId="753A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326"/>
            <w:shd w:fill="auto" w:val="clear"/>
            <w:tcMar>
              <w:left w:type="dxa" w:w="51"/>
              <w:right w:type="dxa" w:w="51"/>
            </w:tcMar>
          </w:tcPr>
          <w:p w14:paraId="763A0000">
            <w:pPr>
              <w:rPr>
                <w:sz w:val="20"/>
              </w:rPr>
            </w:pPr>
            <w:r>
              <w:rPr>
                <w:sz w:val="20"/>
              </w:rPr>
              <w:t>03 1 01 R4620</w:t>
            </w:r>
          </w:p>
        </w:tc>
        <w:tc>
          <w:tcPr>
            <w:tcW w:type="dxa" w:w="709"/>
            <w:shd w:fill="auto" w:val="clear"/>
            <w:tcMar>
              <w:left w:type="dxa" w:w="51"/>
              <w:right w:type="dxa" w:w="51"/>
            </w:tcMar>
          </w:tcPr>
          <w:p w14:paraId="773A0000">
            <w:pPr>
              <w:ind/>
              <w:jc w:val="right"/>
              <w:rPr>
                <w:sz w:val="20"/>
              </w:rPr>
            </w:pPr>
            <w:r>
              <w:rPr>
                <w:sz w:val="20"/>
              </w:rPr>
              <w:t>000</w:t>
            </w:r>
          </w:p>
        </w:tc>
        <w:tc>
          <w:tcPr>
            <w:tcW w:type="dxa" w:w="1418"/>
            <w:shd w:fill="auto" w:val="clear"/>
            <w:tcMar>
              <w:left w:type="dxa" w:w="51"/>
              <w:right w:type="dxa" w:w="51"/>
            </w:tcMar>
          </w:tcPr>
          <w:p w14:paraId="783A0000">
            <w:pPr>
              <w:ind/>
              <w:jc w:val="right"/>
              <w:rPr>
                <w:sz w:val="20"/>
              </w:rPr>
            </w:pPr>
            <w:r>
              <w:rPr>
                <w:sz w:val="20"/>
              </w:rPr>
              <w:t>4 033,00</w:t>
            </w:r>
          </w:p>
        </w:tc>
      </w:tr>
      <w:tr>
        <w:trPr>
          <w:trHeight w:hRule="atLeast" w:val="20"/>
        </w:trPr>
        <w:tc>
          <w:tcPr>
            <w:tcW w:type="dxa" w:w="6187"/>
            <w:shd w:fill="auto" w:val="clear"/>
            <w:tcMar>
              <w:left w:type="dxa" w:w="51"/>
              <w:right w:type="dxa" w:w="51"/>
            </w:tcMar>
          </w:tcPr>
          <w:p w14:paraId="793A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7A3A0000">
            <w:pPr>
              <w:rPr>
                <w:sz w:val="20"/>
              </w:rPr>
            </w:pPr>
            <w:r>
              <w:rPr>
                <w:sz w:val="20"/>
              </w:rPr>
              <w:t>03 1 01 R4620</w:t>
            </w:r>
          </w:p>
        </w:tc>
        <w:tc>
          <w:tcPr>
            <w:tcW w:type="dxa" w:w="709"/>
            <w:shd w:fill="auto" w:val="clear"/>
            <w:tcMar>
              <w:left w:type="dxa" w:w="51"/>
              <w:right w:type="dxa" w:w="51"/>
            </w:tcMar>
          </w:tcPr>
          <w:p w14:paraId="7B3A0000">
            <w:pPr>
              <w:ind/>
              <w:jc w:val="right"/>
              <w:rPr>
                <w:sz w:val="20"/>
              </w:rPr>
            </w:pPr>
            <w:r>
              <w:rPr>
                <w:sz w:val="20"/>
              </w:rPr>
              <w:t>320</w:t>
            </w:r>
          </w:p>
        </w:tc>
        <w:tc>
          <w:tcPr>
            <w:tcW w:type="dxa" w:w="1418"/>
            <w:shd w:fill="auto" w:val="clear"/>
            <w:tcMar>
              <w:left w:type="dxa" w:w="51"/>
              <w:right w:type="dxa" w:w="51"/>
            </w:tcMar>
          </w:tcPr>
          <w:p w14:paraId="7C3A0000">
            <w:pPr>
              <w:ind/>
              <w:jc w:val="right"/>
              <w:rPr>
                <w:sz w:val="20"/>
              </w:rPr>
            </w:pPr>
            <w:r>
              <w:rPr>
                <w:sz w:val="20"/>
              </w:rPr>
              <w:t>4 033,00</w:t>
            </w:r>
          </w:p>
        </w:tc>
      </w:tr>
      <w:tr>
        <w:trPr>
          <w:trHeight w:hRule="atLeast" w:val="20"/>
        </w:trPr>
        <w:tc>
          <w:tcPr>
            <w:tcW w:type="dxa" w:w="6187"/>
            <w:shd w:fill="auto" w:val="clear"/>
            <w:tcMar>
              <w:left w:type="dxa" w:w="51"/>
              <w:right w:type="dxa" w:w="51"/>
            </w:tcMar>
          </w:tcPr>
          <w:p w14:paraId="7D3A0000">
            <w:pPr>
              <w:rPr>
                <w:sz w:val="20"/>
              </w:rPr>
            </w:pPr>
            <w:r>
              <w:rPr>
                <w:sz w:val="20"/>
              </w:rPr>
              <w:t>Основное мероприятие «Предоставление мер социальной поддержки семьям и детям»</w:t>
            </w:r>
          </w:p>
        </w:tc>
        <w:tc>
          <w:tcPr>
            <w:tcW w:type="dxa" w:w="1326"/>
            <w:shd w:fill="auto" w:val="clear"/>
            <w:tcMar>
              <w:left w:type="dxa" w:w="51"/>
              <w:right w:type="dxa" w:w="51"/>
            </w:tcMar>
          </w:tcPr>
          <w:p w14:paraId="7E3A0000">
            <w:pPr>
              <w:rPr>
                <w:sz w:val="20"/>
              </w:rPr>
            </w:pPr>
            <w:r>
              <w:rPr>
                <w:sz w:val="20"/>
              </w:rPr>
              <w:t>03 1 02 00000</w:t>
            </w:r>
          </w:p>
        </w:tc>
        <w:tc>
          <w:tcPr>
            <w:tcW w:type="dxa" w:w="709"/>
            <w:shd w:fill="auto" w:val="clear"/>
            <w:tcMar>
              <w:left w:type="dxa" w:w="51"/>
              <w:right w:type="dxa" w:w="51"/>
            </w:tcMar>
          </w:tcPr>
          <w:p w14:paraId="7F3A0000">
            <w:pPr>
              <w:ind/>
              <w:jc w:val="right"/>
              <w:rPr>
                <w:sz w:val="20"/>
              </w:rPr>
            </w:pPr>
            <w:r>
              <w:rPr>
                <w:sz w:val="20"/>
              </w:rPr>
              <w:t>000</w:t>
            </w:r>
          </w:p>
        </w:tc>
        <w:tc>
          <w:tcPr>
            <w:tcW w:type="dxa" w:w="1418"/>
            <w:shd w:fill="auto" w:val="clear"/>
            <w:tcMar>
              <w:left w:type="dxa" w:w="51"/>
              <w:right w:type="dxa" w:w="51"/>
            </w:tcMar>
          </w:tcPr>
          <w:p w14:paraId="803A0000">
            <w:pPr>
              <w:ind/>
              <w:jc w:val="right"/>
              <w:rPr>
                <w:sz w:val="20"/>
              </w:rPr>
            </w:pPr>
            <w:r>
              <w:rPr>
                <w:sz w:val="20"/>
              </w:rPr>
              <w:t>727 312,42</w:t>
            </w:r>
          </w:p>
        </w:tc>
      </w:tr>
      <w:tr>
        <w:trPr>
          <w:trHeight w:hRule="atLeast" w:val="20"/>
        </w:trPr>
        <w:tc>
          <w:tcPr>
            <w:tcW w:type="dxa" w:w="6187"/>
            <w:shd w:fill="auto" w:val="clear"/>
            <w:tcMar>
              <w:left w:type="dxa" w:w="51"/>
              <w:right w:type="dxa" w:w="51"/>
            </w:tcMar>
          </w:tcPr>
          <w:p w14:paraId="813A0000">
            <w:pPr>
              <w:rPr>
                <w:sz w:val="20"/>
              </w:rPr>
            </w:pPr>
            <w:r>
              <w:rPr>
                <w:sz w:val="20"/>
              </w:rPr>
              <w:t>Выплата ежегодного социального пособия на проезд студентам</w:t>
            </w:r>
          </w:p>
        </w:tc>
        <w:tc>
          <w:tcPr>
            <w:tcW w:type="dxa" w:w="1326"/>
            <w:shd w:fill="auto" w:val="clear"/>
            <w:tcMar>
              <w:left w:type="dxa" w:w="51"/>
              <w:right w:type="dxa" w:w="51"/>
            </w:tcMar>
          </w:tcPr>
          <w:p w14:paraId="823A0000">
            <w:pPr>
              <w:rPr>
                <w:sz w:val="20"/>
              </w:rPr>
            </w:pPr>
            <w:r>
              <w:rPr>
                <w:sz w:val="20"/>
              </w:rPr>
              <w:t>03 1 02 76260</w:t>
            </w:r>
          </w:p>
        </w:tc>
        <w:tc>
          <w:tcPr>
            <w:tcW w:type="dxa" w:w="709"/>
            <w:shd w:fill="auto" w:val="clear"/>
            <w:tcMar>
              <w:left w:type="dxa" w:w="51"/>
              <w:right w:type="dxa" w:w="51"/>
            </w:tcMar>
          </w:tcPr>
          <w:p w14:paraId="833A0000">
            <w:pPr>
              <w:ind/>
              <w:jc w:val="right"/>
              <w:rPr>
                <w:sz w:val="20"/>
              </w:rPr>
            </w:pPr>
            <w:r>
              <w:rPr>
                <w:sz w:val="20"/>
              </w:rPr>
              <w:t>000</w:t>
            </w:r>
          </w:p>
        </w:tc>
        <w:tc>
          <w:tcPr>
            <w:tcW w:type="dxa" w:w="1418"/>
            <w:shd w:fill="auto" w:val="clear"/>
            <w:tcMar>
              <w:left w:type="dxa" w:w="51"/>
              <w:right w:type="dxa" w:w="51"/>
            </w:tcMar>
          </w:tcPr>
          <w:p w14:paraId="843A0000">
            <w:pPr>
              <w:ind/>
              <w:jc w:val="right"/>
              <w:rPr>
                <w:sz w:val="20"/>
              </w:rPr>
            </w:pPr>
            <w:r>
              <w:rPr>
                <w:sz w:val="20"/>
              </w:rPr>
              <w:t>751,86</w:t>
            </w:r>
          </w:p>
        </w:tc>
      </w:tr>
      <w:tr>
        <w:trPr>
          <w:trHeight w:hRule="atLeast" w:val="20"/>
        </w:trPr>
        <w:tc>
          <w:tcPr>
            <w:tcW w:type="dxa" w:w="6187"/>
            <w:shd w:fill="auto" w:val="clear"/>
            <w:tcMar>
              <w:left w:type="dxa" w:w="51"/>
              <w:right w:type="dxa" w:w="51"/>
            </w:tcMar>
          </w:tcPr>
          <w:p w14:paraId="853A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863A0000">
            <w:pPr>
              <w:rPr>
                <w:sz w:val="20"/>
              </w:rPr>
            </w:pPr>
            <w:r>
              <w:rPr>
                <w:sz w:val="20"/>
              </w:rPr>
              <w:t>03 1 02 76260</w:t>
            </w:r>
          </w:p>
        </w:tc>
        <w:tc>
          <w:tcPr>
            <w:tcW w:type="dxa" w:w="709"/>
            <w:shd w:fill="auto" w:val="clear"/>
            <w:tcMar>
              <w:left w:type="dxa" w:w="51"/>
              <w:right w:type="dxa" w:w="51"/>
            </w:tcMar>
          </w:tcPr>
          <w:p w14:paraId="873A0000">
            <w:pPr>
              <w:ind/>
              <w:jc w:val="right"/>
              <w:rPr>
                <w:sz w:val="20"/>
              </w:rPr>
            </w:pPr>
            <w:r>
              <w:rPr>
                <w:sz w:val="20"/>
              </w:rPr>
              <w:t>240</w:t>
            </w:r>
          </w:p>
        </w:tc>
        <w:tc>
          <w:tcPr>
            <w:tcW w:type="dxa" w:w="1418"/>
            <w:shd w:fill="auto" w:val="clear"/>
            <w:tcMar>
              <w:left w:type="dxa" w:w="51"/>
              <w:right w:type="dxa" w:w="51"/>
            </w:tcMar>
          </w:tcPr>
          <w:p w14:paraId="883A0000">
            <w:pPr>
              <w:ind/>
              <w:jc w:val="right"/>
              <w:rPr>
                <w:sz w:val="20"/>
              </w:rPr>
            </w:pPr>
            <w:r>
              <w:rPr>
                <w:sz w:val="20"/>
              </w:rPr>
              <w:t>8,60</w:t>
            </w:r>
          </w:p>
        </w:tc>
      </w:tr>
      <w:tr>
        <w:trPr>
          <w:trHeight w:hRule="atLeast" w:val="20"/>
        </w:trPr>
        <w:tc>
          <w:tcPr>
            <w:tcW w:type="dxa" w:w="6187"/>
            <w:shd w:fill="auto" w:val="clear"/>
            <w:tcMar>
              <w:left w:type="dxa" w:w="51"/>
              <w:right w:type="dxa" w:w="51"/>
            </w:tcMar>
          </w:tcPr>
          <w:p w14:paraId="89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8A3A0000">
            <w:pPr>
              <w:rPr>
                <w:sz w:val="20"/>
              </w:rPr>
            </w:pPr>
            <w:r>
              <w:rPr>
                <w:sz w:val="20"/>
              </w:rPr>
              <w:t>03 1 02 76260</w:t>
            </w:r>
          </w:p>
        </w:tc>
        <w:tc>
          <w:tcPr>
            <w:tcW w:type="dxa" w:w="709"/>
            <w:shd w:fill="auto" w:val="clear"/>
            <w:tcMar>
              <w:left w:type="dxa" w:w="51"/>
              <w:right w:type="dxa" w:w="51"/>
            </w:tcMar>
          </w:tcPr>
          <w:p w14:paraId="8B3A0000">
            <w:pPr>
              <w:ind/>
              <w:jc w:val="right"/>
              <w:rPr>
                <w:sz w:val="20"/>
              </w:rPr>
            </w:pPr>
            <w:r>
              <w:rPr>
                <w:sz w:val="20"/>
              </w:rPr>
              <w:t>310</w:t>
            </w:r>
          </w:p>
        </w:tc>
        <w:tc>
          <w:tcPr>
            <w:tcW w:type="dxa" w:w="1418"/>
            <w:shd w:fill="auto" w:val="clear"/>
            <w:tcMar>
              <w:left w:type="dxa" w:w="51"/>
              <w:right w:type="dxa" w:w="51"/>
            </w:tcMar>
          </w:tcPr>
          <w:p w14:paraId="8C3A0000">
            <w:pPr>
              <w:ind/>
              <w:jc w:val="right"/>
              <w:rPr>
                <w:sz w:val="20"/>
              </w:rPr>
            </w:pPr>
            <w:r>
              <w:rPr>
                <w:sz w:val="20"/>
              </w:rPr>
              <w:t>743,26</w:t>
            </w:r>
          </w:p>
        </w:tc>
      </w:tr>
      <w:tr>
        <w:trPr>
          <w:trHeight w:hRule="atLeast" w:val="20"/>
        </w:trPr>
        <w:tc>
          <w:tcPr>
            <w:tcW w:type="dxa" w:w="6187"/>
            <w:shd w:fill="auto" w:val="clear"/>
            <w:tcMar>
              <w:left w:type="dxa" w:w="51"/>
              <w:right w:type="dxa" w:w="51"/>
            </w:tcMar>
          </w:tcPr>
          <w:p w14:paraId="8D3A0000">
            <w:pPr>
              <w:rPr>
                <w:sz w:val="20"/>
              </w:rPr>
            </w:pPr>
            <w:r>
              <w:rPr>
                <w:sz w:val="20"/>
              </w:rPr>
              <w:t xml:space="preserve"> Выплата пособия на ребенка</w:t>
            </w:r>
          </w:p>
        </w:tc>
        <w:tc>
          <w:tcPr>
            <w:tcW w:type="dxa" w:w="1326"/>
            <w:shd w:fill="auto" w:val="clear"/>
            <w:tcMar>
              <w:left w:type="dxa" w:w="51"/>
              <w:right w:type="dxa" w:w="51"/>
            </w:tcMar>
          </w:tcPr>
          <w:p w14:paraId="8E3A0000">
            <w:pPr>
              <w:rPr>
                <w:sz w:val="20"/>
              </w:rPr>
            </w:pPr>
            <w:r>
              <w:rPr>
                <w:sz w:val="20"/>
              </w:rPr>
              <w:t>03 1 02 76270</w:t>
            </w:r>
          </w:p>
        </w:tc>
        <w:tc>
          <w:tcPr>
            <w:tcW w:type="dxa" w:w="709"/>
            <w:shd w:fill="auto" w:val="clear"/>
            <w:tcMar>
              <w:left w:type="dxa" w:w="51"/>
              <w:right w:type="dxa" w:w="51"/>
            </w:tcMar>
          </w:tcPr>
          <w:p w14:paraId="8F3A0000">
            <w:pPr>
              <w:ind/>
              <w:jc w:val="right"/>
              <w:rPr>
                <w:sz w:val="20"/>
              </w:rPr>
            </w:pPr>
            <w:r>
              <w:rPr>
                <w:sz w:val="20"/>
              </w:rPr>
              <w:t>000</w:t>
            </w:r>
          </w:p>
        </w:tc>
        <w:tc>
          <w:tcPr>
            <w:tcW w:type="dxa" w:w="1418"/>
            <w:shd w:fill="auto" w:val="clear"/>
            <w:tcMar>
              <w:left w:type="dxa" w:w="51"/>
              <w:right w:type="dxa" w:w="51"/>
            </w:tcMar>
          </w:tcPr>
          <w:p w14:paraId="903A0000">
            <w:pPr>
              <w:ind/>
              <w:jc w:val="right"/>
              <w:rPr>
                <w:sz w:val="20"/>
              </w:rPr>
            </w:pPr>
            <w:r>
              <w:rPr>
                <w:sz w:val="20"/>
              </w:rPr>
              <w:t>41 690,12</w:t>
            </w:r>
          </w:p>
        </w:tc>
      </w:tr>
      <w:tr>
        <w:trPr>
          <w:trHeight w:hRule="atLeast" w:val="20"/>
        </w:trPr>
        <w:tc>
          <w:tcPr>
            <w:tcW w:type="dxa" w:w="6187"/>
            <w:shd w:fill="auto" w:val="clear"/>
            <w:tcMar>
              <w:left w:type="dxa" w:w="51"/>
              <w:right w:type="dxa" w:w="51"/>
            </w:tcMar>
          </w:tcPr>
          <w:p w14:paraId="91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923A0000">
            <w:pPr>
              <w:rPr>
                <w:sz w:val="20"/>
              </w:rPr>
            </w:pPr>
            <w:r>
              <w:rPr>
                <w:sz w:val="20"/>
              </w:rPr>
              <w:t>03 1 02 76270</w:t>
            </w:r>
          </w:p>
        </w:tc>
        <w:tc>
          <w:tcPr>
            <w:tcW w:type="dxa" w:w="709"/>
            <w:shd w:fill="auto" w:val="clear"/>
            <w:tcMar>
              <w:left w:type="dxa" w:w="51"/>
              <w:right w:type="dxa" w:w="51"/>
            </w:tcMar>
          </w:tcPr>
          <w:p w14:paraId="933A0000">
            <w:pPr>
              <w:ind/>
              <w:jc w:val="right"/>
              <w:rPr>
                <w:sz w:val="20"/>
              </w:rPr>
            </w:pPr>
            <w:r>
              <w:rPr>
                <w:sz w:val="20"/>
              </w:rPr>
              <w:t>310</w:t>
            </w:r>
          </w:p>
        </w:tc>
        <w:tc>
          <w:tcPr>
            <w:tcW w:type="dxa" w:w="1418"/>
            <w:shd w:fill="auto" w:val="clear"/>
            <w:tcMar>
              <w:left w:type="dxa" w:w="51"/>
              <w:right w:type="dxa" w:w="51"/>
            </w:tcMar>
          </w:tcPr>
          <w:p w14:paraId="943A0000">
            <w:pPr>
              <w:ind/>
              <w:jc w:val="right"/>
              <w:rPr>
                <w:sz w:val="20"/>
              </w:rPr>
            </w:pPr>
            <w:r>
              <w:rPr>
                <w:sz w:val="20"/>
              </w:rPr>
              <w:t>41 690,12</w:t>
            </w:r>
          </w:p>
        </w:tc>
      </w:tr>
      <w:tr>
        <w:trPr>
          <w:trHeight w:hRule="atLeast" w:val="20"/>
        </w:trPr>
        <w:tc>
          <w:tcPr>
            <w:tcW w:type="dxa" w:w="6187"/>
            <w:shd w:fill="auto" w:val="clear"/>
            <w:tcMar>
              <w:left w:type="dxa" w:w="51"/>
              <w:right w:type="dxa" w:w="51"/>
            </w:tcMar>
          </w:tcPr>
          <w:p w14:paraId="953A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326"/>
            <w:shd w:fill="auto" w:val="clear"/>
            <w:tcMar>
              <w:left w:type="dxa" w:w="51"/>
              <w:right w:type="dxa" w:w="51"/>
            </w:tcMar>
          </w:tcPr>
          <w:p w14:paraId="963A0000">
            <w:pPr>
              <w:rPr>
                <w:sz w:val="20"/>
              </w:rPr>
            </w:pPr>
            <w:r>
              <w:rPr>
                <w:sz w:val="20"/>
              </w:rPr>
              <w:t>03 1 02 76280</w:t>
            </w:r>
          </w:p>
        </w:tc>
        <w:tc>
          <w:tcPr>
            <w:tcW w:type="dxa" w:w="709"/>
            <w:shd w:fill="auto" w:val="clear"/>
            <w:tcMar>
              <w:left w:type="dxa" w:w="51"/>
              <w:right w:type="dxa" w:w="51"/>
            </w:tcMar>
          </w:tcPr>
          <w:p w14:paraId="973A0000">
            <w:pPr>
              <w:ind/>
              <w:jc w:val="right"/>
              <w:rPr>
                <w:sz w:val="20"/>
              </w:rPr>
            </w:pPr>
            <w:r>
              <w:rPr>
                <w:sz w:val="20"/>
              </w:rPr>
              <w:t>000</w:t>
            </w:r>
          </w:p>
        </w:tc>
        <w:tc>
          <w:tcPr>
            <w:tcW w:type="dxa" w:w="1418"/>
            <w:shd w:fill="auto" w:val="clear"/>
            <w:tcMar>
              <w:left w:type="dxa" w:w="51"/>
              <w:right w:type="dxa" w:w="51"/>
            </w:tcMar>
          </w:tcPr>
          <w:p w14:paraId="983A0000">
            <w:pPr>
              <w:ind/>
              <w:jc w:val="right"/>
              <w:rPr>
                <w:sz w:val="20"/>
              </w:rPr>
            </w:pPr>
            <w:r>
              <w:rPr>
                <w:sz w:val="20"/>
              </w:rPr>
              <w:t>147 999,99</w:t>
            </w:r>
          </w:p>
        </w:tc>
      </w:tr>
      <w:tr>
        <w:trPr>
          <w:trHeight w:hRule="atLeast" w:val="20"/>
        </w:trPr>
        <w:tc>
          <w:tcPr>
            <w:tcW w:type="dxa" w:w="6187"/>
            <w:shd w:fill="auto" w:val="clear"/>
            <w:tcMar>
              <w:left w:type="dxa" w:w="51"/>
              <w:right w:type="dxa" w:w="51"/>
            </w:tcMar>
          </w:tcPr>
          <w:p w14:paraId="993A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9A3A0000">
            <w:pPr>
              <w:rPr>
                <w:sz w:val="20"/>
              </w:rPr>
            </w:pPr>
            <w:r>
              <w:rPr>
                <w:sz w:val="20"/>
              </w:rPr>
              <w:t>03 1 02 76280</w:t>
            </w:r>
          </w:p>
        </w:tc>
        <w:tc>
          <w:tcPr>
            <w:tcW w:type="dxa" w:w="709"/>
            <w:shd w:fill="auto" w:val="clear"/>
            <w:tcMar>
              <w:left w:type="dxa" w:w="51"/>
              <w:right w:type="dxa" w:w="51"/>
            </w:tcMar>
          </w:tcPr>
          <w:p w14:paraId="9B3A0000">
            <w:pPr>
              <w:ind/>
              <w:jc w:val="right"/>
              <w:rPr>
                <w:sz w:val="20"/>
              </w:rPr>
            </w:pPr>
            <w:r>
              <w:rPr>
                <w:sz w:val="20"/>
              </w:rPr>
              <w:t>240</w:t>
            </w:r>
          </w:p>
        </w:tc>
        <w:tc>
          <w:tcPr>
            <w:tcW w:type="dxa" w:w="1418"/>
            <w:shd w:fill="auto" w:val="clear"/>
            <w:tcMar>
              <w:left w:type="dxa" w:w="51"/>
              <w:right w:type="dxa" w:w="51"/>
            </w:tcMar>
          </w:tcPr>
          <w:p w14:paraId="9C3A0000">
            <w:pPr>
              <w:ind/>
              <w:jc w:val="right"/>
              <w:rPr>
                <w:sz w:val="20"/>
              </w:rPr>
            </w:pPr>
            <w:r>
              <w:rPr>
                <w:sz w:val="20"/>
              </w:rPr>
              <w:t>1 755,00</w:t>
            </w:r>
          </w:p>
        </w:tc>
      </w:tr>
      <w:tr>
        <w:trPr>
          <w:trHeight w:hRule="atLeast" w:val="20"/>
        </w:trPr>
        <w:tc>
          <w:tcPr>
            <w:tcW w:type="dxa" w:w="6187"/>
            <w:shd w:fill="auto" w:val="clear"/>
            <w:tcMar>
              <w:left w:type="dxa" w:w="51"/>
              <w:right w:type="dxa" w:w="51"/>
            </w:tcMar>
          </w:tcPr>
          <w:p w14:paraId="9D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9E3A0000">
            <w:pPr>
              <w:rPr>
                <w:sz w:val="20"/>
              </w:rPr>
            </w:pPr>
            <w:r>
              <w:rPr>
                <w:sz w:val="20"/>
              </w:rPr>
              <w:t>03 1 02 76280</w:t>
            </w:r>
          </w:p>
        </w:tc>
        <w:tc>
          <w:tcPr>
            <w:tcW w:type="dxa" w:w="709"/>
            <w:shd w:fill="auto" w:val="clear"/>
            <w:tcMar>
              <w:left w:type="dxa" w:w="51"/>
              <w:right w:type="dxa" w:w="51"/>
            </w:tcMar>
          </w:tcPr>
          <w:p w14:paraId="9F3A0000">
            <w:pPr>
              <w:ind/>
              <w:jc w:val="right"/>
              <w:rPr>
                <w:sz w:val="20"/>
              </w:rPr>
            </w:pPr>
            <w:r>
              <w:rPr>
                <w:sz w:val="20"/>
              </w:rPr>
              <w:t>310</w:t>
            </w:r>
          </w:p>
        </w:tc>
        <w:tc>
          <w:tcPr>
            <w:tcW w:type="dxa" w:w="1418"/>
            <w:shd w:fill="auto" w:val="clear"/>
            <w:tcMar>
              <w:left w:type="dxa" w:w="51"/>
              <w:right w:type="dxa" w:w="51"/>
            </w:tcMar>
          </w:tcPr>
          <w:p w14:paraId="A03A0000">
            <w:pPr>
              <w:ind/>
              <w:jc w:val="right"/>
              <w:rPr>
                <w:sz w:val="20"/>
              </w:rPr>
            </w:pPr>
            <w:r>
              <w:rPr>
                <w:sz w:val="20"/>
              </w:rPr>
              <w:t>146 244,99</w:t>
            </w:r>
          </w:p>
        </w:tc>
      </w:tr>
      <w:tr>
        <w:trPr>
          <w:trHeight w:hRule="atLeast" w:val="20"/>
        </w:trPr>
        <w:tc>
          <w:tcPr>
            <w:tcW w:type="dxa" w:w="6187"/>
            <w:shd w:fill="auto" w:val="clear"/>
            <w:tcMar>
              <w:left w:type="dxa" w:w="51"/>
              <w:right w:type="dxa" w:w="51"/>
            </w:tcMar>
          </w:tcPr>
          <w:p w14:paraId="A13A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1326"/>
            <w:shd w:fill="auto" w:val="clear"/>
            <w:tcMar>
              <w:left w:type="dxa" w:w="51"/>
              <w:right w:type="dxa" w:w="51"/>
            </w:tcMar>
          </w:tcPr>
          <w:p w14:paraId="A23A0000">
            <w:pPr>
              <w:rPr>
                <w:sz w:val="20"/>
              </w:rPr>
            </w:pPr>
            <w:r>
              <w:rPr>
                <w:sz w:val="20"/>
              </w:rPr>
              <w:t>03 1 02 77190</w:t>
            </w:r>
          </w:p>
        </w:tc>
        <w:tc>
          <w:tcPr>
            <w:tcW w:type="dxa" w:w="709"/>
            <w:shd w:fill="auto" w:val="clear"/>
            <w:tcMar>
              <w:left w:type="dxa" w:w="51"/>
              <w:right w:type="dxa" w:w="51"/>
            </w:tcMar>
          </w:tcPr>
          <w:p w14:paraId="A33A0000">
            <w:pPr>
              <w:ind/>
              <w:jc w:val="right"/>
              <w:rPr>
                <w:sz w:val="20"/>
              </w:rPr>
            </w:pPr>
            <w:r>
              <w:rPr>
                <w:sz w:val="20"/>
              </w:rPr>
              <w:t>000</w:t>
            </w:r>
          </w:p>
        </w:tc>
        <w:tc>
          <w:tcPr>
            <w:tcW w:type="dxa" w:w="1418"/>
            <w:shd w:fill="auto" w:val="clear"/>
            <w:tcMar>
              <w:left w:type="dxa" w:w="51"/>
              <w:right w:type="dxa" w:w="51"/>
            </w:tcMar>
          </w:tcPr>
          <w:p w14:paraId="A43A0000">
            <w:pPr>
              <w:ind/>
              <w:jc w:val="right"/>
              <w:rPr>
                <w:sz w:val="20"/>
              </w:rPr>
            </w:pPr>
            <w:r>
              <w:rPr>
                <w:sz w:val="20"/>
              </w:rPr>
              <w:t>41 950,50</w:t>
            </w:r>
          </w:p>
        </w:tc>
      </w:tr>
      <w:tr>
        <w:trPr>
          <w:trHeight w:hRule="atLeast" w:val="20"/>
        </w:trPr>
        <w:tc>
          <w:tcPr>
            <w:tcW w:type="dxa" w:w="6187"/>
            <w:shd w:fill="auto" w:val="clear"/>
            <w:tcMar>
              <w:left w:type="dxa" w:w="51"/>
              <w:right w:type="dxa" w:w="51"/>
            </w:tcMar>
          </w:tcPr>
          <w:p w14:paraId="A53A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A63A0000">
            <w:pPr>
              <w:rPr>
                <w:sz w:val="20"/>
              </w:rPr>
            </w:pPr>
            <w:r>
              <w:rPr>
                <w:sz w:val="20"/>
              </w:rPr>
              <w:t>03 1 02 77190</w:t>
            </w:r>
          </w:p>
        </w:tc>
        <w:tc>
          <w:tcPr>
            <w:tcW w:type="dxa" w:w="709"/>
            <w:shd w:fill="auto" w:val="clear"/>
            <w:tcMar>
              <w:left w:type="dxa" w:w="51"/>
              <w:right w:type="dxa" w:w="51"/>
            </w:tcMar>
          </w:tcPr>
          <w:p w14:paraId="A73A0000">
            <w:pPr>
              <w:ind/>
              <w:jc w:val="right"/>
              <w:rPr>
                <w:sz w:val="20"/>
              </w:rPr>
            </w:pPr>
            <w:r>
              <w:rPr>
                <w:sz w:val="20"/>
              </w:rPr>
              <w:t>240</w:t>
            </w:r>
          </w:p>
        </w:tc>
        <w:tc>
          <w:tcPr>
            <w:tcW w:type="dxa" w:w="1418"/>
            <w:shd w:fill="auto" w:val="clear"/>
            <w:tcMar>
              <w:left w:type="dxa" w:w="51"/>
              <w:right w:type="dxa" w:w="51"/>
            </w:tcMar>
          </w:tcPr>
          <w:p w14:paraId="A83A0000">
            <w:pPr>
              <w:ind/>
              <w:jc w:val="right"/>
              <w:rPr>
                <w:sz w:val="20"/>
              </w:rPr>
            </w:pPr>
            <w:r>
              <w:rPr>
                <w:sz w:val="20"/>
              </w:rPr>
              <w:t>394,05</w:t>
            </w:r>
          </w:p>
        </w:tc>
      </w:tr>
      <w:tr>
        <w:trPr>
          <w:trHeight w:hRule="atLeast" w:val="20"/>
        </w:trPr>
        <w:tc>
          <w:tcPr>
            <w:tcW w:type="dxa" w:w="6187"/>
            <w:shd w:fill="auto" w:val="clear"/>
            <w:tcMar>
              <w:left w:type="dxa" w:w="51"/>
              <w:right w:type="dxa" w:w="51"/>
            </w:tcMar>
          </w:tcPr>
          <w:p w14:paraId="A9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AA3A0000">
            <w:pPr>
              <w:rPr>
                <w:sz w:val="20"/>
              </w:rPr>
            </w:pPr>
            <w:r>
              <w:rPr>
                <w:sz w:val="20"/>
              </w:rPr>
              <w:t>03 1 02 77190</w:t>
            </w:r>
          </w:p>
        </w:tc>
        <w:tc>
          <w:tcPr>
            <w:tcW w:type="dxa" w:w="709"/>
            <w:shd w:fill="auto" w:val="clear"/>
            <w:tcMar>
              <w:left w:type="dxa" w:w="51"/>
              <w:right w:type="dxa" w:w="51"/>
            </w:tcMar>
          </w:tcPr>
          <w:p w14:paraId="AB3A0000">
            <w:pPr>
              <w:ind/>
              <w:jc w:val="right"/>
              <w:rPr>
                <w:sz w:val="20"/>
              </w:rPr>
            </w:pPr>
            <w:r>
              <w:rPr>
                <w:sz w:val="20"/>
              </w:rPr>
              <w:t>310</w:t>
            </w:r>
          </w:p>
        </w:tc>
        <w:tc>
          <w:tcPr>
            <w:tcW w:type="dxa" w:w="1418"/>
            <w:shd w:fill="auto" w:val="clear"/>
            <w:tcMar>
              <w:left w:type="dxa" w:w="51"/>
              <w:right w:type="dxa" w:w="51"/>
            </w:tcMar>
          </w:tcPr>
          <w:p w14:paraId="AC3A0000">
            <w:pPr>
              <w:ind/>
              <w:jc w:val="right"/>
              <w:rPr>
                <w:sz w:val="20"/>
              </w:rPr>
            </w:pPr>
            <w:r>
              <w:rPr>
                <w:sz w:val="20"/>
              </w:rPr>
              <w:t>41 556,45</w:t>
            </w:r>
          </w:p>
        </w:tc>
      </w:tr>
      <w:tr>
        <w:trPr>
          <w:trHeight w:hRule="atLeast" w:val="20"/>
        </w:trPr>
        <w:tc>
          <w:tcPr>
            <w:tcW w:type="dxa" w:w="6187"/>
            <w:shd w:fill="auto" w:val="clear"/>
            <w:tcMar>
              <w:left w:type="dxa" w:w="51"/>
              <w:right w:type="dxa" w:w="51"/>
            </w:tcMar>
          </w:tcPr>
          <w:p w14:paraId="AD3A0000">
            <w:pPr>
              <w:rPr>
                <w:sz w:val="20"/>
              </w:rPr>
            </w:pPr>
            <w:r>
              <w:rPr>
                <w:sz w:val="20"/>
              </w:rPr>
              <w:t xml:space="preserve">Выплата денежной компенсации семьям, в которых в период </w:t>
            </w:r>
          </w:p>
          <w:p w14:paraId="AE3A0000">
            <w:pPr>
              <w:rPr>
                <w:sz w:val="20"/>
              </w:rPr>
            </w:pPr>
            <w:r>
              <w:rPr>
                <w:sz w:val="20"/>
              </w:rPr>
              <w:t>с 1 января 2011 года по 31 декабря 2015 года родился третий или последующий ребенок</w:t>
            </w:r>
          </w:p>
        </w:tc>
        <w:tc>
          <w:tcPr>
            <w:tcW w:type="dxa" w:w="1326"/>
            <w:shd w:fill="auto" w:val="clear"/>
            <w:tcMar>
              <w:left w:type="dxa" w:w="51"/>
              <w:right w:type="dxa" w:w="51"/>
            </w:tcMar>
          </w:tcPr>
          <w:p w14:paraId="AF3A0000">
            <w:pPr>
              <w:rPr>
                <w:sz w:val="20"/>
              </w:rPr>
            </w:pPr>
            <w:r>
              <w:rPr>
                <w:sz w:val="20"/>
              </w:rPr>
              <w:t>03 1 02 77650</w:t>
            </w:r>
          </w:p>
        </w:tc>
        <w:tc>
          <w:tcPr>
            <w:tcW w:type="dxa" w:w="709"/>
            <w:shd w:fill="auto" w:val="clear"/>
            <w:tcMar>
              <w:left w:type="dxa" w:w="51"/>
              <w:right w:type="dxa" w:w="51"/>
            </w:tcMar>
          </w:tcPr>
          <w:p w14:paraId="B03A0000">
            <w:pPr>
              <w:ind/>
              <w:jc w:val="right"/>
              <w:rPr>
                <w:sz w:val="20"/>
              </w:rPr>
            </w:pPr>
            <w:r>
              <w:rPr>
                <w:sz w:val="20"/>
              </w:rPr>
              <w:t>000</w:t>
            </w:r>
          </w:p>
        </w:tc>
        <w:tc>
          <w:tcPr>
            <w:tcW w:type="dxa" w:w="1418"/>
            <w:shd w:fill="auto" w:val="clear"/>
            <w:tcMar>
              <w:left w:type="dxa" w:w="51"/>
              <w:right w:type="dxa" w:w="51"/>
            </w:tcMar>
          </w:tcPr>
          <w:p w14:paraId="B13A0000">
            <w:pPr>
              <w:ind/>
              <w:jc w:val="right"/>
              <w:rPr>
                <w:sz w:val="20"/>
              </w:rPr>
            </w:pPr>
            <w:r>
              <w:rPr>
                <w:sz w:val="20"/>
              </w:rPr>
              <w:t>92,12</w:t>
            </w:r>
          </w:p>
        </w:tc>
      </w:tr>
      <w:tr>
        <w:trPr>
          <w:trHeight w:hRule="atLeast" w:val="20"/>
        </w:trPr>
        <w:tc>
          <w:tcPr>
            <w:tcW w:type="dxa" w:w="6187"/>
            <w:shd w:fill="auto" w:val="clear"/>
            <w:tcMar>
              <w:left w:type="dxa" w:w="51"/>
              <w:right w:type="dxa" w:w="51"/>
            </w:tcMar>
          </w:tcPr>
          <w:p w14:paraId="B23A0000">
            <w:pPr>
              <w:rPr>
                <w:sz w:val="20"/>
              </w:rPr>
            </w:pPr>
            <w:r>
              <w:rPr>
                <w:sz w:val="20"/>
              </w:rPr>
              <w:t xml:space="preserve">Иные закупки товаров, работ и услуг для обеспечения </w:t>
            </w:r>
            <w:r>
              <w:rPr>
                <w:sz w:val="20"/>
              </w:rPr>
              <w:t>государственных (муниципальных) нужд</w:t>
            </w:r>
          </w:p>
        </w:tc>
        <w:tc>
          <w:tcPr>
            <w:tcW w:type="dxa" w:w="1326"/>
            <w:shd w:fill="auto" w:val="clear"/>
            <w:tcMar>
              <w:left w:type="dxa" w:w="51"/>
              <w:right w:type="dxa" w:w="51"/>
            </w:tcMar>
          </w:tcPr>
          <w:p w14:paraId="B33A0000">
            <w:pPr>
              <w:rPr>
                <w:sz w:val="20"/>
              </w:rPr>
            </w:pPr>
            <w:r>
              <w:rPr>
                <w:sz w:val="20"/>
              </w:rPr>
              <w:t>03 1 02 77650</w:t>
            </w:r>
          </w:p>
        </w:tc>
        <w:tc>
          <w:tcPr>
            <w:tcW w:type="dxa" w:w="709"/>
            <w:shd w:fill="auto" w:val="clear"/>
            <w:tcMar>
              <w:left w:type="dxa" w:w="51"/>
              <w:right w:type="dxa" w:w="51"/>
            </w:tcMar>
          </w:tcPr>
          <w:p w14:paraId="B43A0000">
            <w:pPr>
              <w:ind/>
              <w:jc w:val="right"/>
              <w:rPr>
                <w:sz w:val="20"/>
              </w:rPr>
            </w:pPr>
            <w:r>
              <w:rPr>
                <w:sz w:val="20"/>
              </w:rPr>
              <w:t>240</w:t>
            </w:r>
          </w:p>
        </w:tc>
        <w:tc>
          <w:tcPr>
            <w:tcW w:type="dxa" w:w="1418"/>
            <w:shd w:fill="auto" w:val="clear"/>
            <w:tcMar>
              <w:left w:type="dxa" w:w="51"/>
              <w:right w:type="dxa" w:w="51"/>
            </w:tcMar>
          </w:tcPr>
          <w:p w14:paraId="B53A0000">
            <w:pPr>
              <w:ind/>
              <w:jc w:val="right"/>
              <w:rPr>
                <w:sz w:val="20"/>
              </w:rPr>
            </w:pPr>
            <w:r>
              <w:rPr>
                <w:sz w:val="20"/>
              </w:rPr>
              <w:t>1,23</w:t>
            </w:r>
          </w:p>
        </w:tc>
      </w:tr>
      <w:tr>
        <w:trPr>
          <w:trHeight w:hRule="atLeast" w:val="20"/>
        </w:trPr>
        <w:tc>
          <w:tcPr>
            <w:tcW w:type="dxa" w:w="6187"/>
            <w:shd w:fill="auto" w:val="clear"/>
            <w:tcMar>
              <w:left w:type="dxa" w:w="51"/>
              <w:right w:type="dxa" w:w="51"/>
            </w:tcMar>
          </w:tcPr>
          <w:p w14:paraId="B63A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B73A0000">
            <w:pPr>
              <w:rPr>
                <w:sz w:val="20"/>
              </w:rPr>
            </w:pPr>
            <w:r>
              <w:rPr>
                <w:sz w:val="20"/>
              </w:rPr>
              <w:t>03 1 02 77650</w:t>
            </w:r>
          </w:p>
        </w:tc>
        <w:tc>
          <w:tcPr>
            <w:tcW w:type="dxa" w:w="709"/>
            <w:shd w:fill="auto" w:val="clear"/>
            <w:tcMar>
              <w:left w:type="dxa" w:w="51"/>
              <w:right w:type="dxa" w:w="51"/>
            </w:tcMar>
          </w:tcPr>
          <w:p w14:paraId="B83A0000">
            <w:pPr>
              <w:ind/>
              <w:jc w:val="right"/>
              <w:rPr>
                <w:sz w:val="20"/>
              </w:rPr>
            </w:pPr>
            <w:r>
              <w:rPr>
                <w:sz w:val="20"/>
              </w:rPr>
              <w:t>320</w:t>
            </w:r>
          </w:p>
        </w:tc>
        <w:tc>
          <w:tcPr>
            <w:tcW w:type="dxa" w:w="1418"/>
            <w:shd w:fill="auto" w:val="clear"/>
            <w:tcMar>
              <w:left w:type="dxa" w:w="51"/>
              <w:right w:type="dxa" w:w="51"/>
            </w:tcMar>
          </w:tcPr>
          <w:p w14:paraId="B93A0000">
            <w:pPr>
              <w:ind/>
              <w:jc w:val="right"/>
              <w:rPr>
                <w:sz w:val="20"/>
              </w:rPr>
            </w:pPr>
            <w:r>
              <w:rPr>
                <w:sz w:val="20"/>
              </w:rPr>
              <w:t>90,89</w:t>
            </w:r>
          </w:p>
        </w:tc>
      </w:tr>
      <w:tr>
        <w:trPr>
          <w:trHeight w:hRule="atLeast" w:val="20"/>
        </w:trPr>
        <w:tc>
          <w:tcPr>
            <w:tcW w:type="dxa" w:w="6187"/>
            <w:shd w:fill="auto" w:val="clear"/>
            <w:tcMar>
              <w:left w:type="dxa" w:w="51"/>
              <w:right w:type="dxa" w:w="51"/>
            </w:tcMar>
          </w:tcPr>
          <w:p w14:paraId="BA3A0000">
            <w:pPr>
              <w:rPr>
                <w:sz w:val="20"/>
              </w:rPr>
            </w:pPr>
            <w:r>
              <w:rPr>
                <w:sz w:val="20"/>
              </w:rPr>
              <w:t>Осуществление ежемесячных выплат на детей в возрасте от трех до семи лет включительно</w:t>
            </w:r>
          </w:p>
        </w:tc>
        <w:tc>
          <w:tcPr>
            <w:tcW w:type="dxa" w:w="1326"/>
            <w:shd w:fill="auto" w:val="clear"/>
            <w:tcMar>
              <w:left w:type="dxa" w:w="51"/>
              <w:right w:type="dxa" w:w="51"/>
            </w:tcMar>
          </w:tcPr>
          <w:p w14:paraId="BB3A0000">
            <w:pPr>
              <w:rPr>
                <w:sz w:val="20"/>
              </w:rPr>
            </w:pPr>
            <w:r>
              <w:rPr>
                <w:sz w:val="20"/>
              </w:rPr>
              <w:t>03 1 02 R3020</w:t>
            </w:r>
          </w:p>
        </w:tc>
        <w:tc>
          <w:tcPr>
            <w:tcW w:type="dxa" w:w="709"/>
            <w:shd w:fill="auto" w:val="clear"/>
            <w:tcMar>
              <w:left w:type="dxa" w:w="51"/>
              <w:right w:type="dxa" w:w="51"/>
            </w:tcMar>
          </w:tcPr>
          <w:p w14:paraId="BC3A0000">
            <w:pPr>
              <w:ind/>
              <w:jc w:val="right"/>
              <w:rPr>
                <w:sz w:val="20"/>
              </w:rPr>
            </w:pPr>
            <w:r>
              <w:rPr>
                <w:sz w:val="20"/>
              </w:rPr>
              <w:t>000</w:t>
            </w:r>
          </w:p>
        </w:tc>
        <w:tc>
          <w:tcPr>
            <w:tcW w:type="dxa" w:w="1418"/>
            <w:shd w:fill="auto" w:val="clear"/>
            <w:tcMar>
              <w:left w:type="dxa" w:w="51"/>
              <w:right w:type="dxa" w:w="51"/>
            </w:tcMar>
          </w:tcPr>
          <w:p w14:paraId="BD3A0000">
            <w:pPr>
              <w:ind/>
              <w:jc w:val="right"/>
              <w:rPr>
                <w:sz w:val="20"/>
              </w:rPr>
            </w:pPr>
            <w:r>
              <w:rPr>
                <w:sz w:val="20"/>
              </w:rPr>
              <w:t>494 827,83</w:t>
            </w:r>
          </w:p>
        </w:tc>
      </w:tr>
      <w:tr>
        <w:trPr>
          <w:trHeight w:hRule="atLeast" w:val="20"/>
        </w:trPr>
        <w:tc>
          <w:tcPr>
            <w:tcW w:type="dxa" w:w="6187"/>
            <w:shd w:fill="auto" w:val="clear"/>
            <w:tcMar>
              <w:left w:type="dxa" w:w="51"/>
              <w:right w:type="dxa" w:w="51"/>
            </w:tcMar>
          </w:tcPr>
          <w:p w14:paraId="BE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BF3A0000">
            <w:pPr>
              <w:rPr>
                <w:sz w:val="20"/>
              </w:rPr>
            </w:pPr>
            <w:r>
              <w:rPr>
                <w:sz w:val="20"/>
              </w:rPr>
              <w:t>03 1 02 R3020</w:t>
            </w:r>
          </w:p>
        </w:tc>
        <w:tc>
          <w:tcPr>
            <w:tcW w:type="dxa" w:w="709"/>
            <w:shd w:fill="auto" w:val="clear"/>
            <w:tcMar>
              <w:left w:type="dxa" w:w="51"/>
              <w:right w:type="dxa" w:w="51"/>
            </w:tcMar>
          </w:tcPr>
          <w:p w14:paraId="C03A0000">
            <w:pPr>
              <w:ind/>
              <w:jc w:val="right"/>
              <w:rPr>
                <w:sz w:val="20"/>
              </w:rPr>
            </w:pPr>
            <w:r>
              <w:rPr>
                <w:sz w:val="20"/>
              </w:rPr>
              <w:t>310</w:t>
            </w:r>
          </w:p>
        </w:tc>
        <w:tc>
          <w:tcPr>
            <w:tcW w:type="dxa" w:w="1418"/>
            <w:shd w:fill="auto" w:val="clear"/>
            <w:tcMar>
              <w:left w:type="dxa" w:w="51"/>
              <w:right w:type="dxa" w:w="51"/>
            </w:tcMar>
          </w:tcPr>
          <w:p w14:paraId="C13A0000">
            <w:pPr>
              <w:ind/>
              <w:jc w:val="right"/>
              <w:rPr>
                <w:sz w:val="20"/>
              </w:rPr>
            </w:pPr>
            <w:r>
              <w:rPr>
                <w:sz w:val="20"/>
              </w:rPr>
              <w:t>494 827,83</w:t>
            </w:r>
          </w:p>
        </w:tc>
      </w:tr>
      <w:tr>
        <w:trPr>
          <w:trHeight w:hRule="atLeast" w:val="20"/>
        </w:trPr>
        <w:tc>
          <w:tcPr>
            <w:tcW w:type="dxa" w:w="6187"/>
            <w:shd w:fill="auto" w:val="clear"/>
            <w:tcMar>
              <w:left w:type="dxa" w:w="51"/>
              <w:right w:type="dxa" w:w="51"/>
            </w:tcMar>
          </w:tcPr>
          <w:p w14:paraId="C23A0000">
            <w:pPr>
              <w:rPr>
                <w:sz w:val="20"/>
              </w:rPr>
            </w:pPr>
            <w:r>
              <w:rPr>
                <w:sz w:val="20"/>
              </w:rPr>
              <w:t>Реализация регионального проекта «Финансовая поддержка семей при рождении детей»</w:t>
            </w:r>
          </w:p>
        </w:tc>
        <w:tc>
          <w:tcPr>
            <w:tcW w:type="dxa" w:w="1326"/>
            <w:shd w:fill="auto" w:val="clear"/>
            <w:tcMar>
              <w:left w:type="dxa" w:w="51"/>
              <w:right w:type="dxa" w:w="51"/>
            </w:tcMar>
          </w:tcPr>
          <w:p w14:paraId="C33A0000">
            <w:pPr>
              <w:rPr>
                <w:sz w:val="20"/>
              </w:rPr>
            </w:pPr>
            <w:r>
              <w:rPr>
                <w:sz w:val="20"/>
              </w:rPr>
              <w:t>03 1 Р1 00000</w:t>
            </w:r>
          </w:p>
        </w:tc>
        <w:tc>
          <w:tcPr>
            <w:tcW w:type="dxa" w:w="709"/>
            <w:shd w:fill="auto" w:val="clear"/>
            <w:tcMar>
              <w:left w:type="dxa" w:w="51"/>
              <w:right w:type="dxa" w:w="51"/>
            </w:tcMar>
          </w:tcPr>
          <w:p w14:paraId="C43A0000">
            <w:pPr>
              <w:ind/>
              <w:jc w:val="right"/>
              <w:rPr>
                <w:sz w:val="20"/>
              </w:rPr>
            </w:pPr>
            <w:r>
              <w:rPr>
                <w:sz w:val="20"/>
              </w:rPr>
              <w:t>000</w:t>
            </w:r>
          </w:p>
        </w:tc>
        <w:tc>
          <w:tcPr>
            <w:tcW w:type="dxa" w:w="1418"/>
            <w:shd w:fill="auto" w:val="clear"/>
            <w:tcMar>
              <w:left w:type="dxa" w:w="51"/>
              <w:right w:type="dxa" w:w="51"/>
            </w:tcMar>
          </w:tcPr>
          <w:p w14:paraId="C53A0000">
            <w:pPr>
              <w:ind/>
              <w:jc w:val="right"/>
              <w:rPr>
                <w:sz w:val="20"/>
              </w:rPr>
            </w:pPr>
            <w:r>
              <w:rPr>
                <w:sz w:val="20"/>
              </w:rPr>
              <w:t>161 744,10</w:t>
            </w:r>
          </w:p>
        </w:tc>
      </w:tr>
      <w:tr>
        <w:trPr>
          <w:trHeight w:hRule="atLeast" w:val="20"/>
        </w:trPr>
        <w:tc>
          <w:tcPr>
            <w:tcW w:type="dxa" w:w="6187"/>
            <w:shd w:fill="auto" w:val="clear"/>
            <w:tcMar>
              <w:left w:type="dxa" w:w="51"/>
              <w:right w:type="dxa" w:w="51"/>
            </w:tcMar>
          </w:tcPr>
          <w:p w14:paraId="C63A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326"/>
            <w:shd w:fill="auto" w:val="clear"/>
            <w:tcMar>
              <w:left w:type="dxa" w:w="51"/>
              <w:right w:type="dxa" w:w="51"/>
            </w:tcMar>
          </w:tcPr>
          <w:p w14:paraId="C73A0000">
            <w:pPr>
              <w:rPr>
                <w:sz w:val="20"/>
              </w:rPr>
            </w:pPr>
            <w:r>
              <w:rPr>
                <w:sz w:val="20"/>
              </w:rPr>
              <w:t>03 1 Р1 50840</w:t>
            </w:r>
          </w:p>
        </w:tc>
        <w:tc>
          <w:tcPr>
            <w:tcW w:type="dxa" w:w="709"/>
            <w:shd w:fill="auto" w:val="clear"/>
            <w:tcMar>
              <w:left w:type="dxa" w:w="51"/>
              <w:right w:type="dxa" w:w="51"/>
            </w:tcMar>
          </w:tcPr>
          <w:p w14:paraId="C83A0000">
            <w:pPr>
              <w:ind/>
              <w:jc w:val="right"/>
              <w:rPr>
                <w:sz w:val="20"/>
              </w:rPr>
            </w:pPr>
            <w:r>
              <w:rPr>
                <w:sz w:val="20"/>
              </w:rPr>
              <w:t>000</w:t>
            </w:r>
          </w:p>
        </w:tc>
        <w:tc>
          <w:tcPr>
            <w:tcW w:type="dxa" w:w="1418"/>
            <w:shd w:fill="auto" w:val="clear"/>
            <w:tcMar>
              <w:left w:type="dxa" w:w="51"/>
              <w:right w:type="dxa" w:w="51"/>
            </w:tcMar>
          </w:tcPr>
          <w:p w14:paraId="C93A0000">
            <w:pPr>
              <w:ind/>
              <w:jc w:val="right"/>
              <w:rPr>
                <w:sz w:val="20"/>
              </w:rPr>
            </w:pPr>
            <w:r>
              <w:rPr>
                <w:sz w:val="20"/>
              </w:rPr>
              <w:t>161 744,10</w:t>
            </w:r>
          </w:p>
        </w:tc>
      </w:tr>
      <w:tr>
        <w:trPr>
          <w:trHeight w:hRule="atLeast" w:val="20"/>
        </w:trPr>
        <w:tc>
          <w:tcPr>
            <w:tcW w:type="dxa" w:w="6187"/>
            <w:shd w:fill="auto" w:val="clear"/>
            <w:tcMar>
              <w:left w:type="dxa" w:w="51"/>
              <w:right w:type="dxa" w:w="51"/>
            </w:tcMar>
          </w:tcPr>
          <w:p w14:paraId="CA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CB3A0000">
            <w:pPr>
              <w:rPr>
                <w:sz w:val="20"/>
              </w:rPr>
            </w:pPr>
            <w:r>
              <w:rPr>
                <w:sz w:val="20"/>
              </w:rPr>
              <w:t>03 1 Р1 50840</w:t>
            </w:r>
          </w:p>
        </w:tc>
        <w:tc>
          <w:tcPr>
            <w:tcW w:type="dxa" w:w="709"/>
            <w:shd w:fill="auto" w:val="clear"/>
            <w:tcMar>
              <w:left w:type="dxa" w:w="51"/>
              <w:right w:type="dxa" w:w="51"/>
            </w:tcMar>
          </w:tcPr>
          <w:p w14:paraId="CC3A0000">
            <w:pPr>
              <w:ind/>
              <w:jc w:val="right"/>
              <w:rPr>
                <w:sz w:val="20"/>
              </w:rPr>
            </w:pPr>
            <w:r>
              <w:rPr>
                <w:sz w:val="20"/>
              </w:rPr>
              <w:t>310</w:t>
            </w:r>
          </w:p>
        </w:tc>
        <w:tc>
          <w:tcPr>
            <w:tcW w:type="dxa" w:w="1418"/>
            <w:shd w:fill="auto" w:val="clear"/>
            <w:tcMar>
              <w:left w:type="dxa" w:w="51"/>
              <w:right w:type="dxa" w:w="51"/>
            </w:tcMar>
          </w:tcPr>
          <w:p w14:paraId="CD3A0000">
            <w:pPr>
              <w:ind/>
              <w:jc w:val="right"/>
              <w:rPr>
                <w:sz w:val="20"/>
              </w:rPr>
            </w:pPr>
            <w:r>
              <w:rPr>
                <w:sz w:val="20"/>
              </w:rPr>
              <w:t>161 744,10</w:t>
            </w:r>
          </w:p>
        </w:tc>
      </w:tr>
      <w:tr>
        <w:trPr>
          <w:trHeight w:hRule="atLeast" w:val="20"/>
        </w:trPr>
        <w:tc>
          <w:tcPr>
            <w:tcW w:type="dxa" w:w="6187"/>
            <w:shd w:fill="auto" w:val="clear"/>
            <w:tcMar>
              <w:left w:type="dxa" w:w="51"/>
              <w:right w:type="dxa" w:w="51"/>
            </w:tcMar>
          </w:tcPr>
          <w:p w14:paraId="CE3A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326"/>
            <w:shd w:fill="auto" w:val="clear"/>
            <w:tcMar>
              <w:left w:type="dxa" w:w="51"/>
              <w:right w:type="dxa" w:w="51"/>
            </w:tcMar>
          </w:tcPr>
          <w:p w14:paraId="CF3A0000">
            <w:pPr>
              <w:rPr>
                <w:sz w:val="20"/>
              </w:rPr>
            </w:pPr>
            <w:r>
              <w:rPr>
                <w:sz w:val="20"/>
              </w:rPr>
              <w:t>03 2 00 00000</w:t>
            </w:r>
          </w:p>
        </w:tc>
        <w:tc>
          <w:tcPr>
            <w:tcW w:type="dxa" w:w="709"/>
            <w:shd w:fill="auto" w:val="clear"/>
            <w:tcMar>
              <w:left w:type="dxa" w:w="51"/>
              <w:right w:type="dxa" w:w="51"/>
            </w:tcMar>
          </w:tcPr>
          <w:p w14:paraId="D03A0000">
            <w:pPr>
              <w:ind/>
              <w:jc w:val="right"/>
              <w:rPr>
                <w:sz w:val="20"/>
              </w:rPr>
            </w:pPr>
            <w:r>
              <w:rPr>
                <w:sz w:val="20"/>
              </w:rPr>
              <w:t>000</w:t>
            </w:r>
          </w:p>
        </w:tc>
        <w:tc>
          <w:tcPr>
            <w:tcW w:type="dxa" w:w="1418"/>
            <w:shd w:fill="auto" w:val="clear"/>
            <w:tcMar>
              <w:left w:type="dxa" w:w="51"/>
              <w:right w:type="dxa" w:w="51"/>
            </w:tcMar>
          </w:tcPr>
          <w:p w14:paraId="D13A0000">
            <w:pPr>
              <w:ind/>
              <w:jc w:val="right"/>
              <w:rPr>
                <w:sz w:val="20"/>
              </w:rPr>
            </w:pPr>
            <w:r>
              <w:rPr>
                <w:sz w:val="20"/>
              </w:rPr>
              <w:t>94 871,53</w:t>
            </w:r>
          </w:p>
        </w:tc>
      </w:tr>
      <w:tr>
        <w:trPr>
          <w:trHeight w:hRule="atLeast" w:val="20"/>
        </w:trPr>
        <w:tc>
          <w:tcPr>
            <w:tcW w:type="dxa" w:w="6187"/>
            <w:shd w:fill="auto" w:val="clear"/>
            <w:tcMar>
              <w:left w:type="dxa" w:w="51"/>
              <w:right w:type="dxa" w:w="51"/>
            </w:tcMar>
          </w:tcPr>
          <w:p w14:paraId="D23A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326"/>
            <w:shd w:fill="auto" w:val="clear"/>
            <w:tcMar>
              <w:left w:type="dxa" w:w="51"/>
              <w:right w:type="dxa" w:w="51"/>
            </w:tcMar>
          </w:tcPr>
          <w:p w14:paraId="D33A0000">
            <w:pPr>
              <w:rPr>
                <w:sz w:val="20"/>
              </w:rPr>
            </w:pPr>
            <w:r>
              <w:rPr>
                <w:sz w:val="20"/>
              </w:rPr>
              <w:t>03 2 01 00000</w:t>
            </w:r>
          </w:p>
        </w:tc>
        <w:tc>
          <w:tcPr>
            <w:tcW w:type="dxa" w:w="709"/>
            <w:shd w:fill="auto" w:val="clear"/>
            <w:tcMar>
              <w:left w:type="dxa" w:w="51"/>
              <w:right w:type="dxa" w:w="51"/>
            </w:tcMar>
          </w:tcPr>
          <w:p w14:paraId="D43A0000">
            <w:pPr>
              <w:ind/>
              <w:jc w:val="right"/>
              <w:rPr>
                <w:sz w:val="20"/>
              </w:rPr>
            </w:pPr>
            <w:r>
              <w:rPr>
                <w:sz w:val="20"/>
              </w:rPr>
              <w:t>000</w:t>
            </w:r>
          </w:p>
        </w:tc>
        <w:tc>
          <w:tcPr>
            <w:tcW w:type="dxa" w:w="1418"/>
            <w:shd w:fill="auto" w:val="clear"/>
            <w:tcMar>
              <w:left w:type="dxa" w:w="51"/>
              <w:right w:type="dxa" w:w="51"/>
            </w:tcMar>
          </w:tcPr>
          <w:p w14:paraId="D53A0000">
            <w:pPr>
              <w:ind/>
              <w:jc w:val="right"/>
              <w:rPr>
                <w:sz w:val="20"/>
              </w:rPr>
            </w:pPr>
            <w:r>
              <w:rPr>
                <w:sz w:val="20"/>
              </w:rPr>
              <w:t>68 207,98</w:t>
            </w:r>
          </w:p>
        </w:tc>
      </w:tr>
      <w:tr>
        <w:trPr>
          <w:trHeight w:hRule="atLeast" w:val="20"/>
        </w:trPr>
        <w:tc>
          <w:tcPr>
            <w:tcW w:type="dxa" w:w="6187"/>
            <w:shd w:fill="auto" w:val="clear"/>
            <w:tcMar>
              <w:left w:type="dxa" w:w="51"/>
              <w:right w:type="dxa" w:w="51"/>
            </w:tcMar>
          </w:tcPr>
          <w:p w14:paraId="D63A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326"/>
            <w:shd w:fill="auto" w:val="clear"/>
            <w:tcMar>
              <w:left w:type="dxa" w:w="51"/>
              <w:right w:type="dxa" w:w="51"/>
            </w:tcMar>
          </w:tcPr>
          <w:p w14:paraId="D73A0000">
            <w:pPr>
              <w:rPr>
                <w:sz w:val="20"/>
              </w:rPr>
            </w:pPr>
            <w:r>
              <w:rPr>
                <w:sz w:val="20"/>
              </w:rPr>
              <w:t>03 2 01 80030</w:t>
            </w:r>
          </w:p>
        </w:tc>
        <w:tc>
          <w:tcPr>
            <w:tcW w:type="dxa" w:w="709"/>
            <w:shd w:fill="auto" w:val="clear"/>
            <w:tcMar>
              <w:left w:type="dxa" w:w="51"/>
              <w:right w:type="dxa" w:w="51"/>
            </w:tcMar>
          </w:tcPr>
          <w:p w14:paraId="D83A0000">
            <w:pPr>
              <w:ind/>
              <w:jc w:val="right"/>
              <w:rPr>
                <w:sz w:val="20"/>
              </w:rPr>
            </w:pPr>
            <w:r>
              <w:rPr>
                <w:sz w:val="20"/>
              </w:rPr>
              <w:t>000</w:t>
            </w:r>
          </w:p>
        </w:tc>
        <w:tc>
          <w:tcPr>
            <w:tcW w:type="dxa" w:w="1418"/>
            <w:shd w:fill="auto" w:val="clear"/>
            <w:tcMar>
              <w:left w:type="dxa" w:w="51"/>
              <w:right w:type="dxa" w:w="51"/>
            </w:tcMar>
          </w:tcPr>
          <w:p w14:paraId="D93A0000">
            <w:pPr>
              <w:ind/>
              <w:jc w:val="right"/>
              <w:rPr>
                <w:sz w:val="20"/>
              </w:rPr>
            </w:pPr>
            <w:r>
              <w:rPr>
                <w:sz w:val="20"/>
              </w:rPr>
              <w:t>1 591,22</w:t>
            </w:r>
          </w:p>
        </w:tc>
      </w:tr>
      <w:tr>
        <w:trPr>
          <w:trHeight w:hRule="atLeast" w:val="20"/>
        </w:trPr>
        <w:tc>
          <w:tcPr>
            <w:tcW w:type="dxa" w:w="6187"/>
            <w:shd w:fill="auto" w:val="clear"/>
            <w:tcMar>
              <w:left w:type="dxa" w:w="51"/>
              <w:right w:type="dxa" w:w="51"/>
            </w:tcMar>
          </w:tcPr>
          <w:p w14:paraId="DA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DB3A0000">
            <w:pPr>
              <w:rPr>
                <w:sz w:val="20"/>
              </w:rPr>
            </w:pPr>
            <w:r>
              <w:rPr>
                <w:sz w:val="20"/>
              </w:rPr>
              <w:t>03 2 01 80030</w:t>
            </w:r>
          </w:p>
        </w:tc>
        <w:tc>
          <w:tcPr>
            <w:tcW w:type="dxa" w:w="709"/>
            <w:shd w:fill="auto" w:val="clear"/>
            <w:tcMar>
              <w:left w:type="dxa" w:w="51"/>
              <w:right w:type="dxa" w:w="51"/>
            </w:tcMar>
          </w:tcPr>
          <w:p w14:paraId="DC3A0000">
            <w:pPr>
              <w:ind/>
              <w:jc w:val="right"/>
              <w:rPr>
                <w:sz w:val="20"/>
              </w:rPr>
            </w:pPr>
            <w:r>
              <w:rPr>
                <w:sz w:val="20"/>
              </w:rPr>
              <w:t>310</w:t>
            </w:r>
          </w:p>
        </w:tc>
        <w:tc>
          <w:tcPr>
            <w:tcW w:type="dxa" w:w="1418"/>
            <w:shd w:fill="auto" w:val="clear"/>
            <w:tcMar>
              <w:left w:type="dxa" w:w="51"/>
              <w:right w:type="dxa" w:w="51"/>
            </w:tcMar>
          </w:tcPr>
          <w:p w14:paraId="DD3A0000">
            <w:pPr>
              <w:ind/>
              <w:jc w:val="right"/>
              <w:rPr>
                <w:sz w:val="20"/>
              </w:rPr>
            </w:pPr>
            <w:r>
              <w:rPr>
                <w:sz w:val="20"/>
              </w:rPr>
              <w:t>1 591,22</w:t>
            </w:r>
          </w:p>
        </w:tc>
      </w:tr>
      <w:tr>
        <w:trPr>
          <w:trHeight w:hRule="atLeast" w:val="20"/>
        </w:trPr>
        <w:tc>
          <w:tcPr>
            <w:tcW w:type="dxa" w:w="6187"/>
            <w:shd w:fill="auto" w:val="clear"/>
            <w:tcMar>
              <w:left w:type="dxa" w:w="51"/>
              <w:right w:type="dxa" w:w="51"/>
            </w:tcMar>
          </w:tcPr>
          <w:p w14:paraId="DE3A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326"/>
            <w:shd w:fill="auto" w:val="clear"/>
            <w:tcMar>
              <w:left w:type="dxa" w:w="51"/>
              <w:right w:type="dxa" w:w="51"/>
            </w:tcMar>
          </w:tcPr>
          <w:p w14:paraId="DF3A0000">
            <w:pPr>
              <w:rPr>
                <w:sz w:val="20"/>
              </w:rPr>
            </w:pPr>
            <w:r>
              <w:rPr>
                <w:sz w:val="20"/>
              </w:rPr>
              <w:t>03 2 01 80070</w:t>
            </w:r>
          </w:p>
        </w:tc>
        <w:tc>
          <w:tcPr>
            <w:tcW w:type="dxa" w:w="709"/>
            <w:shd w:fill="auto" w:val="clear"/>
            <w:tcMar>
              <w:left w:type="dxa" w:w="51"/>
              <w:right w:type="dxa" w:w="51"/>
            </w:tcMar>
          </w:tcPr>
          <w:p w14:paraId="E03A0000">
            <w:pPr>
              <w:ind/>
              <w:jc w:val="right"/>
              <w:rPr>
                <w:sz w:val="20"/>
              </w:rPr>
            </w:pPr>
            <w:r>
              <w:rPr>
                <w:sz w:val="20"/>
              </w:rPr>
              <w:t>000</w:t>
            </w:r>
          </w:p>
        </w:tc>
        <w:tc>
          <w:tcPr>
            <w:tcW w:type="dxa" w:w="1418"/>
            <w:shd w:fill="auto" w:val="clear"/>
            <w:tcMar>
              <w:left w:type="dxa" w:w="51"/>
              <w:right w:type="dxa" w:w="51"/>
            </w:tcMar>
          </w:tcPr>
          <w:p w14:paraId="E13A0000">
            <w:pPr>
              <w:ind/>
              <w:jc w:val="right"/>
              <w:rPr>
                <w:sz w:val="20"/>
              </w:rPr>
            </w:pPr>
            <w:r>
              <w:rPr>
                <w:sz w:val="20"/>
              </w:rPr>
              <w:t>46 342,22</w:t>
            </w:r>
          </w:p>
        </w:tc>
      </w:tr>
      <w:tr>
        <w:trPr>
          <w:trHeight w:hRule="atLeast" w:val="20"/>
        </w:trPr>
        <w:tc>
          <w:tcPr>
            <w:tcW w:type="dxa" w:w="6187"/>
            <w:shd w:fill="auto" w:val="clear"/>
            <w:tcMar>
              <w:left w:type="dxa" w:w="51"/>
              <w:right w:type="dxa" w:w="51"/>
            </w:tcMar>
          </w:tcPr>
          <w:p w14:paraId="E2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E33A0000">
            <w:pPr>
              <w:rPr>
                <w:sz w:val="20"/>
              </w:rPr>
            </w:pPr>
            <w:r>
              <w:rPr>
                <w:sz w:val="20"/>
              </w:rPr>
              <w:t>03 2 01 80070</w:t>
            </w:r>
          </w:p>
        </w:tc>
        <w:tc>
          <w:tcPr>
            <w:tcW w:type="dxa" w:w="709"/>
            <w:shd w:fill="auto" w:val="clear"/>
            <w:tcMar>
              <w:left w:type="dxa" w:w="51"/>
              <w:right w:type="dxa" w:w="51"/>
            </w:tcMar>
          </w:tcPr>
          <w:p w14:paraId="E43A0000">
            <w:pPr>
              <w:ind/>
              <w:jc w:val="right"/>
              <w:rPr>
                <w:sz w:val="20"/>
              </w:rPr>
            </w:pPr>
            <w:r>
              <w:rPr>
                <w:sz w:val="20"/>
              </w:rPr>
              <w:t>310</w:t>
            </w:r>
          </w:p>
        </w:tc>
        <w:tc>
          <w:tcPr>
            <w:tcW w:type="dxa" w:w="1418"/>
            <w:shd w:fill="auto" w:val="clear"/>
            <w:tcMar>
              <w:left w:type="dxa" w:w="51"/>
              <w:right w:type="dxa" w:w="51"/>
            </w:tcMar>
          </w:tcPr>
          <w:p w14:paraId="E53A0000">
            <w:pPr>
              <w:ind/>
              <w:jc w:val="right"/>
              <w:rPr>
                <w:sz w:val="20"/>
              </w:rPr>
            </w:pPr>
            <w:r>
              <w:rPr>
                <w:sz w:val="20"/>
              </w:rPr>
              <w:t>46 342,22</w:t>
            </w:r>
          </w:p>
        </w:tc>
      </w:tr>
      <w:tr>
        <w:trPr>
          <w:trHeight w:hRule="atLeast" w:val="20"/>
        </w:trPr>
        <w:tc>
          <w:tcPr>
            <w:tcW w:type="dxa" w:w="6187"/>
            <w:shd w:fill="auto" w:val="clear"/>
            <w:tcMar>
              <w:left w:type="dxa" w:w="51"/>
              <w:right w:type="dxa" w:w="51"/>
            </w:tcMar>
          </w:tcPr>
          <w:p w14:paraId="E63A0000">
            <w:pPr>
              <w:rPr>
                <w:sz w:val="20"/>
              </w:rPr>
            </w:pPr>
            <w:r>
              <w:rPr>
                <w:sz w:val="20"/>
              </w:rPr>
              <w:t>Предоставление мер социальной поддержки Почетным гражданам города Ставрополя</w:t>
            </w:r>
          </w:p>
        </w:tc>
        <w:tc>
          <w:tcPr>
            <w:tcW w:type="dxa" w:w="1326"/>
            <w:shd w:fill="auto" w:val="clear"/>
            <w:tcMar>
              <w:left w:type="dxa" w:w="51"/>
              <w:right w:type="dxa" w:w="51"/>
            </w:tcMar>
          </w:tcPr>
          <w:p w14:paraId="E73A0000">
            <w:pPr>
              <w:rPr>
                <w:sz w:val="20"/>
              </w:rPr>
            </w:pPr>
            <w:r>
              <w:rPr>
                <w:sz w:val="20"/>
              </w:rPr>
              <w:t>03 2 01 80080</w:t>
            </w:r>
          </w:p>
        </w:tc>
        <w:tc>
          <w:tcPr>
            <w:tcW w:type="dxa" w:w="709"/>
            <w:shd w:fill="auto" w:val="clear"/>
            <w:tcMar>
              <w:left w:type="dxa" w:w="51"/>
              <w:right w:type="dxa" w:w="51"/>
            </w:tcMar>
          </w:tcPr>
          <w:p w14:paraId="E83A0000">
            <w:pPr>
              <w:ind/>
              <w:jc w:val="right"/>
              <w:rPr>
                <w:sz w:val="20"/>
              </w:rPr>
            </w:pPr>
            <w:r>
              <w:rPr>
                <w:sz w:val="20"/>
              </w:rPr>
              <w:t>000</w:t>
            </w:r>
          </w:p>
        </w:tc>
        <w:tc>
          <w:tcPr>
            <w:tcW w:type="dxa" w:w="1418"/>
            <w:shd w:fill="auto" w:val="clear"/>
            <w:tcMar>
              <w:left w:type="dxa" w:w="51"/>
              <w:right w:type="dxa" w:w="51"/>
            </w:tcMar>
          </w:tcPr>
          <w:p w14:paraId="E93A0000">
            <w:pPr>
              <w:ind/>
              <w:jc w:val="right"/>
              <w:rPr>
                <w:sz w:val="20"/>
              </w:rPr>
            </w:pPr>
            <w:r>
              <w:rPr>
                <w:sz w:val="20"/>
              </w:rPr>
              <w:t>657,82</w:t>
            </w:r>
          </w:p>
        </w:tc>
      </w:tr>
      <w:tr>
        <w:trPr>
          <w:trHeight w:hRule="atLeast" w:val="20"/>
        </w:trPr>
        <w:tc>
          <w:tcPr>
            <w:tcW w:type="dxa" w:w="6187"/>
            <w:shd w:fill="auto" w:val="clear"/>
            <w:tcMar>
              <w:left w:type="dxa" w:w="51"/>
              <w:right w:type="dxa" w:w="51"/>
            </w:tcMar>
          </w:tcPr>
          <w:p w14:paraId="EA3A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EB3A0000">
            <w:pPr>
              <w:rPr>
                <w:sz w:val="20"/>
              </w:rPr>
            </w:pPr>
            <w:r>
              <w:rPr>
                <w:sz w:val="20"/>
              </w:rPr>
              <w:t>03 2 01 80080</w:t>
            </w:r>
          </w:p>
        </w:tc>
        <w:tc>
          <w:tcPr>
            <w:tcW w:type="dxa" w:w="709"/>
            <w:shd w:fill="auto" w:val="clear"/>
            <w:tcMar>
              <w:left w:type="dxa" w:w="51"/>
              <w:right w:type="dxa" w:w="51"/>
            </w:tcMar>
          </w:tcPr>
          <w:p w14:paraId="EC3A0000">
            <w:pPr>
              <w:ind/>
              <w:jc w:val="right"/>
              <w:rPr>
                <w:sz w:val="20"/>
              </w:rPr>
            </w:pPr>
            <w:r>
              <w:rPr>
                <w:sz w:val="20"/>
              </w:rPr>
              <w:t>320</w:t>
            </w:r>
          </w:p>
        </w:tc>
        <w:tc>
          <w:tcPr>
            <w:tcW w:type="dxa" w:w="1418"/>
            <w:shd w:fill="auto" w:val="clear"/>
            <w:tcMar>
              <w:left w:type="dxa" w:w="51"/>
              <w:right w:type="dxa" w:w="51"/>
            </w:tcMar>
          </w:tcPr>
          <w:p w14:paraId="ED3A0000">
            <w:pPr>
              <w:ind/>
              <w:jc w:val="right"/>
              <w:rPr>
                <w:sz w:val="20"/>
              </w:rPr>
            </w:pPr>
            <w:r>
              <w:rPr>
                <w:sz w:val="20"/>
              </w:rPr>
              <w:t>657,82</w:t>
            </w:r>
          </w:p>
        </w:tc>
      </w:tr>
      <w:tr>
        <w:trPr>
          <w:trHeight w:hRule="atLeast" w:val="20"/>
        </w:trPr>
        <w:tc>
          <w:tcPr>
            <w:tcW w:type="dxa" w:w="6187"/>
            <w:shd w:fill="auto" w:val="clear"/>
            <w:tcMar>
              <w:left w:type="dxa" w:w="51"/>
              <w:right w:type="dxa" w:w="51"/>
            </w:tcMar>
          </w:tcPr>
          <w:p w14:paraId="EE3A0000">
            <w:pPr>
              <w:rPr>
                <w:sz w:val="20"/>
              </w:rPr>
            </w:pPr>
            <w:r>
              <w:rPr>
                <w:sz w:val="20"/>
              </w:rPr>
              <w:t>Осуществление ежемесячной дополнительной выплаты семьям, воспитывающим детей-инвалидов</w:t>
            </w:r>
          </w:p>
        </w:tc>
        <w:tc>
          <w:tcPr>
            <w:tcW w:type="dxa" w:w="1326"/>
            <w:shd w:fill="auto" w:val="clear"/>
            <w:tcMar>
              <w:left w:type="dxa" w:w="51"/>
              <w:right w:type="dxa" w:w="51"/>
            </w:tcMar>
          </w:tcPr>
          <w:p w14:paraId="EF3A0000">
            <w:pPr>
              <w:rPr>
                <w:sz w:val="20"/>
              </w:rPr>
            </w:pPr>
            <w:r>
              <w:rPr>
                <w:sz w:val="20"/>
              </w:rPr>
              <w:t>03 2 01 80100</w:t>
            </w:r>
          </w:p>
        </w:tc>
        <w:tc>
          <w:tcPr>
            <w:tcW w:type="dxa" w:w="709"/>
            <w:shd w:fill="auto" w:val="clear"/>
            <w:tcMar>
              <w:left w:type="dxa" w:w="51"/>
              <w:right w:type="dxa" w:w="51"/>
            </w:tcMar>
          </w:tcPr>
          <w:p w14:paraId="F03A0000">
            <w:pPr>
              <w:ind/>
              <w:jc w:val="right"/>
              <w:rPr>
                <w:sz w:val="20"/>
              </w:rPr>
            </w:pPr>
            <w:r>
              <w:rPr>
                <w:sz w:val="20"/>
              </w:rPr>
              <w:t>000</w:t>
            </w:r>
          </w:p>
        </w:tc>
        <w:tc>
          <w:tcPr>
            <w:tcW w:type="dxa" w:w="1418"/>
            <w:shd w:fill="auto" w:val="clear"/>
            <w:tcMar>
              <w:left w:type="dxa" w:w="51"/>
              <w:right w:type="dxa" w:w="51"/>
            </w:tcMar>
          </w:tcPr>
          <w:p w14:paraId="F13A0000">
            <w:pPr>
              <w:ind/>
              <w:jc w:val="right"/>
              <w:rPr>
                <w:sz w:val="20"/>
              </w:rPr>
            </w:pPr>
            <w:r>
              <w:rPr>
                <w:sz w:val="20"/>
              </w:rPr>
              <w:t>7 639,64</w:t>
            </w:r>
          </w:p>
        </w:tc>
      </w:tr>
      <w:tr>
        <w:trPr>
          <w:trHeight w:hRule="atLeast" w:val="20"/>
        </w:trPr>
        <w:tc>
          <w:tcPr>
            <w:tcW w:type="dxa" w:w="6187"/>
            <w:shd w:fill="auto" w:val="clear"/>
            <w:tcMar>
              <w:left w:type="dxa" w:w="51"/>
              <w:right w:type="dxa" w:w="51"/>
            </w:tcMar>
          </w:tcPr>
          <w:p w14:paraId="F2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F33A0000">
            <w:pPr>
              <w:rPr>
                <w:sz w:val="20"/>
              </w:rPr>
            </w:pPr>
            <w:r>
              <w:rPr>
                <w:sz w:val="20"/>
              </w:rPr>
              <w:t>03 2 01 80100</w:t>
            </w:r>
          </w:p>
        </w:tc>
        <w:tc>
          <w:tcPr>
            <w:tcW w:type="dxa" w:w="709"/>
            <w:shd w:fill="auto" w:val="clear"/>
            <w:tcMar>
              <w:left w:type="dxa" w:w="51"/>
              <w:right w:type="dxa" w:w="51"/>
            </w:tcMar>
          </w:tcPr>
          <w:p w14:paraId="F43A0000">
            <w:pPr>
              <w:ind/>
              <w:jc w:val="right"/>
              <w:rPr>
                <w:sz w:val="20"/>
              </w:rPr>
            </w:pPr>
            <w:r>
              <w:rPr>
                <w:sz w:val="20"/>
              </w:rPr>
              <w:t>310</w:t>
            </w:r>
          </w:p>
        </w:tc>
        <w:tc>
          <w:tcPr>
            <w:tcW w:type="dxa" w:w="1418"/>
            <w:shd w:fill="auto" w:val="clear"/>
            <w:tcMar>
              <w:left w:type="dxa" w:w="51"/>
              <w:right w:type="dxa" w:w="51"/>
            </w:tcMar>
          </w:tcPr>
          <w:p w14:paraId="F53A0000">
            <w:pPr>
              <w:ind/>
              <w:jc w:val="right"/>
              <w:rPr>
                <w:sz w:val="20"/>
              </w:rPr>
            </w:pPr>
            <w:r>
              <w:rPr>
                <w:sz w:val="20"/>
              </w:rPr>
              <w:t>7 639,64</w:t>
            </w:r>
          </w:p>
        </w:tc>
      </w:tr>
      <w:tr>
        <w:trPr>
          <w:trHeight w:hRule="atLeast" w:val="20"/>
        </w:trPr>
        <w:tc>
          <w:tcPr>
            <w:tcW w:type="dxa" w:w="6187"/>
            <w:shd w:fill="auto" w:val="clear"/>
            <w:tcMar>
              <w:left w:type="dxa" w:w="51"/>
              <w:right w:type="dxa" w:w="51"/>
            </w:tcMar>
          </w:tcPr>
          <w:p w14:paraId="F63A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326"/>
            <w:shd w:fill="auto" w:val="clear"/>
            <w:tcMar>
              <w:left w:type="dxa" w:w="51"/>
              <w:right w:type="dxa" w:w="51"/>
            </w:tcMar>
          </w:tcPr>
          <w:p w14:paraId="F73A0000">
            <w:pPr>
              <w:rPr>
                <w:sz w:val="20"/>
              </w:rPr>
            </w:pPr>
            <w:r>
              <w:rPr>
                <w:sz w:val="20"/>
              </w:rPr>
              <w:t>03 2 01 80110</w:t>
            </w:r>
          </w:p>
        </w:tc>
        <w:tc>
          <w:tcPr>
            <w:tcW w:type="dxa" w:w="709"/>
            <w:shd w:fill="auto" w:val="clear"/>
            <w:tcMar>
              <w:left w:type="dxa" w:w="51"/>
              <w:right w:type="dxa" w:w="51"/>
            </w:tcMar>
          </w:tcPr>
          <w:p w14:paraId="F83A0000">
            <w:pPr>
              <w:ind/>
              <w:jc w:val="right"/>
              <w:rPr>
                <w:sz w:val="20"/>
              </w:rPr>
            </w:pPr>
            <w:r>
              <w:rPr>
                <w:sz w:val="20"/>
              </w:rPr>
              <w:t>000</w:t>
            </w:r>
          </w:p>
        </w:tc>
        <w:tc>
          <w:tcPr>
            <w:tcW w:type="dxa" w:w="1418"/>
            <w:shd w:fill="auto" w:val="clear"/>
            <w:tcMar>
              <w:left w:type="dxa" w:w="51"/>
              <w:right w:type="dxa" w:w="51"/>
            </w:tcMar>
          </w:tcPr>
          <w:p w14:paraId="F93A0000">
            <w:pPr>
              <w:ind/>
              <w:jc w:val="right"/>
              <w:rPr>
                <w:sz w:val="20"/>
              </w:rPr>
            </w:pPr>
            <w:r>
              <w:rPr>
                <w:sz w:val="20"/>
              </w:rPr>
              <w:t>1 558,12</w:t>
            </w:r>
          </w:p>
        </w:tc>
      </w:tr>
      <w:tr>
        <w:trPr>
          <w:trHeight w:hRule="atLeast" w:val="20"/>
        </w:trPr>
        <w:tc>
          <w:tcPr>
            <w:tcW w:type="dxa" w:w="6187"/>
            <w:shd w:fill="auto" w:val="clear"/>
            <w:tcMar>
              <w:left w:type="dxa" w:w="51"/>
              <w:right w:type="dxa" w:w="51"/>
            </w:tcMar>
          </w:tcPr>
          <w:p w14:paraId="FA3A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FB3A0000">
            <w:pPr>
              <w:rPr>
                <w:sz w:val="20"/>
              </w:rPr>
            </w:pPr>
            <w:r>
              <w:rPr>
                <w:sz w:val="20"/>
              </w:rPr>
              <w:t>03 2 01 80110</w:t>
            </w:r>
          </w:p>
        </w:tc>
        <w:tc>
          <w:tcPr>
            <w:tcW w:type="dxa" w:w="709"/>
            <w:shd w:fill="auto" w:val="clear"/>
            <w:tcMar>
              <w:left w:type="dxa" w:w="51"/>
              <w:right w:type="dxa" w:w="51"/>
            </w:tcMar>
          </w:tcPr>
          <w:p w14:paraId="FC3A0000">
            <w:pPr>
              <w:ind/>
              <w:jc w:val="right"/>
              <w:rPr>
                <w:sz w:val="20"/>
              </w:rPr>
            </w:pPr>
            <w:r>
              <w:rPr>
                <w:sz w:val="20"/>
              </w:rPr>
              <w:t>310</w:t>
            </w:r>
          </w:p>
        </w:tc>
        <w:tc>
          <w:tcPr>
            <w:tcW w:type="dxa" w:w="1418"/>
            <w:shd w:fill="auto" w:val="clear"/>
            <w:tcMar>
              <w:left w:type="dxa" w:w="51"/>
              <w:right w:type="dxa" w:w="51"/>
            </w:tcMar>
          </w:tcPr>
          <w:p w14:paraId="FD3A0000">
            <w:pPr>
              <w:ind/>
              <w:jc w:val="right"/>
              <w:rPr>
                <w:sz w:val="20"/>
              </w:rPr>
            </w:pPr>
            <w:r>
              <w:rPr>
                <w:sz w:val="20"/>
              </w:rPr>
              <w:t>1 558,12</w:t>
            </w:r>
          </w:p>
        </w:tc>
      </w:tr>
      <w:tr>
        <w:trPr>
          <w:trHeight w:hRule="atLeast" w:val="20"/>
        </w:trPr>
        <w:tc>
          <w:tcPr>
            <w:tcW w:type="dxa" w:w="6187"/>
            <w:shd w:fill="auto" w:val="clear"/>
            <w:tcMar>
              <w:left w:type="dxa" w:w="51"/>
              <w:right w:type="dxa" w:w="51"/>
            </w:tcMar>
          </w:tcPr>
          <w:p w14:paraId="FE3A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326"/>
            <w:shd w:fill="auto" w:val="clear"/>
            <w:tcMar>
              <w:left w:type="dxa" w:w="51"/>
              <w:right w:type="dxa" w:w="51"/>
            </w:tcMar>
          </w:tcPr>
          <w:p w14:paraId="FF3A0000">
            <w:pPr>
              <w:rPr>
                <w:sz w:val="20"/>
              </w:rPr>
            </w:pPr>
            <w:r>
              <w:rPr>
                <w:sz w:val="20"/>
              </w:rPr>
              <w:t>03 2 01 80120</w:t>
            </w:r>
          </w:p>
        </w:tc>
        <w:tc>
          <w:tcPr>
            <w:tcW w:type="dxa" w:w="709"/>
            <w:shd w:fill="auto" w:val="clear"/>
            <w:tcMar>
              <w:left w:type="dxa" w:w="51"/>
              <w:right w:type="dxa" w:w="51"/>
            </w:tcMar>
          </w:tcPr>
          <w:p w14:paraId="003B0000">
            <w:pPr>
              <w:ind/>
              <w:jc w:val="right"/>
              <w:rPr>
                <w:sz w:val="20"/>
              </w:rPr>
            </w:pPr>
            <w:r>
              <w:rPr>
                <w:sz w:val="20"/>
              </w:rPr>
              <w:t>000</w:t>
            </w:r>
          </w:p>
        </w:tc>
        <w:tc>
          <w:tcPr>
            <w:tcW w:type="dxa" w:w="1418"/>
            <w:shd w:fill="auto" w:val="clear"/>
            <w:tcMar>
              <w:left w:type="dxa" w:w="51"/>
              <w:right w:type="dxa" w:w="51"/>
            </w:tcMar>
          </w:tcPr>
          <w:p w14:paraId="013B0000">
            <w:pPr>
              <w:ind/>
              <w:jc w:val="right"/>
              <w:rPr>
                <w:sz w:val="20"/>
              </w:rPr>
            </w:pPr>
            <w:r>
              <w:rPr>
                <w:sz w:val="20"/>
              </w:rPr>
              <w:t>1 008,61</w:t>
            </w:r>
          </w:p>
        </w:tc>
      </w:tr>
      <w:tr>
        <w:trPr>
          <w:trHeight w:hRule="atLeast" w:val="20"/>
        </w:trPr>
        <w:tc>
          <w:tcPr>
            <w:tcW w:type="dxa" w:w="6187"/>
            <w:shd w:fill="auto" w:val="clear"/>
            <w:tcMar>
              <w:left w:type="dxa" w:w="51"/>
              <w:right w:type="dxa" w:w="51"/>
            </w:tcMar>
          </w:tcPr>
          <w:p w14:paraId="023B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033B0000">
            <w:pPr>
              <w:rPr>
                <w:sz w:val="20"/>
              </w:rPr>
            </w:pPr>
            <w:r>
              <w:rPr>
                <w:sz w:val="20"/>
              </w:rPr>
              <w:t>03 2 01 80120</w:t>
            </w:r>
          </w:p>
        </w:tc>
        <w:tc>
          <w:tcPr>
            <w:tcW w:type="dxa" w:w="709"/>
            <w:shd w:fill="auto" w:val="clear"/>
            <w:tcMar>
              <w:left w:type="dxa" w:w="51"/>
              <w:right w:type="dxa" w:w="51"/>
            </w:tcMar>
          </w:tcPr>
          <w:p w14:paraId="043B0000">
            <w:pPr>
              <w:ind/>
              <w:jc w:val="right"/>
              <w:rPr>
                <w:sz w:val="20"/>
              </w:rPr>
            </w:pPr>
            <w:r>
              <w:rPr>
                <w:sz w:val="20"/>
              </w:rPr>
              <w:t>310</w:t>
            </w:r>
          </w:p>
        </w:tc>
        <w:tc>
          <w:tcPr>
            <w:tcW w:type="dxa" w:w="1418"/>
            <w:shd w:fill="auto" w:val="clear"/>
            <w:tcMar>
              <w:left w:type="dxa" w:w="51"/>
              <w:right w:type="dxa" w:w="51"/>
            </w:tcMar>
          </w:tcPr>
          <w:p w14:paraId="053B0000">
            <w:pPr>
              <w:ind/>
              <w:jc w:val="right"/>
              <w:rPr>
                <w:sz w:val="20"/>
              </w:rPr>
            </w:pPr>
            <w:r>
              <w:rPr>
                <w:sz w:val="20"/>
              </w:rPr>
              <w:t>1 008,61</w:t>
            </w:r>
          </w:p>
        </w:tc>
      </w:tr>
      <w:tr>
        <w:trPr>
          <w:trHeight w:hRule="atLeast" w:val="20"/>
        </w:trPr>
        <w:tc>
          <w:tcPr>
            <w:tcW w:type="dxa" w:w="6187"/>
            <w:shd w:fill="auto" w:val="clear"/>
            <w:tcMar>
              <w:left w:type="dxa" w:w="51"/>
              <w:right w:type="dxa" w:w="51"/>
            </w:tcMar>
          </w:tcPr>
          <w:p w14:paraId="063B0000">
            <w:pPr>
              <w:rPr>
                <w:sz w:val="20"/>
              </w:rPr>
            </w:pPr>
            <w:r>
              <w:rPr>
                <w:sz w:val="20"/>
              </w:rPr>
              <w:t>Выплата ежемесячного пособия семьям, воспитывающим детей в возрасте до 18 лет, больных целиакией или сахарным диабетом</w:t>
            </w:r>
          </w:p>
        </w:tc>
        <w:tc>
          <w:tcPr>
            <w:tcW w:type="dxa" w:w="1326"/>
            <w:shd w:fill="auto" w:val="clear"/>
            <w:tcMar>
              <w:left w:type="dxa" w:w="51"/>
              <w:right w:type="dxa" w:w="51"/>
            </w:tcMar>
          </w:tcPr>
          <w:p w14:paraId="073B0000">
            <w:pPr>
              <w:rPr>
                <w:sz w:val="20"/>
              </w:rPr>
            </w:pPr>
            <w:r>
              <w:rPr>
                <w:sz w:val="20"/>
              </w:rPr>
              <w:t>03 2 01 80140</w:t>
            </w:r>
          </w:p>
        </w:tc>
        <w:tc>
          <w:tcPr>
            <w:tcW w:type="dxa" w:w="709"/>
            <w:shd w:fill="auto" w:val="clear"/>
            <w:tcMar>
              <w:left w:type="dxa" w:w="51"/>
              <w:right w:type="dxa" w:w="51"/>
            </w:tcMar>
          </w:tcPr>
          <w:p w14:paraId="083B0000">
            <w:pPr>
              <w:ind/>
              <w:jc w:val="right"/>
              <w:rPr>
                <w:sz w:val="20"/>
              </w:rPr>
            </w:pPr>
            <w:r>
              <w:rPr>
                <w:sz w:val="20"/>
              </w:rPr>
              <w:t>000</w:t>
            </w:r>
          </w:p>
        </w:tc>
        <w:tc>
          <w:tcPr>
            <w:tcW w:type="dxa" w:w="1418"/>
            <w:shd w:fill="auto" w:val="clear"/>
            <w:tcMar>
              <w:left w:type="dxa" w:w="51"/>
              <w:right w:type="dxa" w:w="51"/>
            </w:tcMar>
          </w:tcPr>
          <w:p w14:paraId="093B0000">
            <w:pPr>
              <w:ind/>
              <w:jc w:val="right"/>
              <w:rPr>
                <w:sz w:val="20"/>
              </w:rPr>
            </w:pPr>
            <w:r>
              <w:rPr>
                <w:sz w:val="20"/>
              </w:rPr>
              <w:t>673,75</w:t>
            </w:r>
          </w:p>
        </w:tc>
      </w:tr>
      <w:tr>
        <w:trPr>
          <w:trHeight w:hRule="atLeast" w:val="20"/>
        </w:trPr>
        <w:tc>
          <w:tcPr>
            <w:tcW w:type="dxa" w:w="6187"/>
            <w:shd w:fill="auto" w:val="clear"/>
            <w:tcMar>
              <w:left w:type="dxa" w:w="51"/>
              <w:right w:type="dxa" w:w="51"/>
            </w:tcMar>
          </w:tcPr>
          <w:p w14:paraId="0A3B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0B3B0000">
            <w:pPr>
              <w:rPr>
                <w:sz w:val="20"/>
              </w:rPr>
            </w:pPr>
            <w:r>
              <w:rPr>
                <w:sz w:val="20"/>
              </w:rPr>
              <w:t>03 2 01 80140</w:t>
            </w:r>
          </w:p>
        </w:tc>
        <w:tc>
          <w:tcPr>
            <w:tcW w:type="dxa" w:w="709"/>
            <w:shd w:fill="auto" w:val="clear"/>
            <w:tcMar>
              <w:left w:type="dxa" w:w="51"/>
              <w:right w:type="dxa" w:w="51"/>
            </w:tcMar>
          </w:tcPr>
          <w:p w14:paraId="0C3B0000">
            <w:pPr>
              <w:ind/>
              <w:jc w:val="right"/>
              <w:rPr>
                <w:sz w:val="20"/>
              </w:rPr>
            </w:pPr>
            <w:r>
              <w:rPr>
                <w:sz w:val="20"/>
              </w:rPr>
              <w:t>310</w:t>
            </w:r>
          </w:p>
        </w:tc>
        <w:tc>
          <w:tcPr>
            <w:tcW w:type="dxa" w:w="1418"/>
            <w:shd w:fill="auto" w:val="clear"/>
            <w:tcMar>
              <w:left w:type="dxa" w:w="51"/>
              <w:right w:type="dxa" w:w="51"/>
            </w:tcMar>
          </w:tcPr>
          <w:p w14:paraId="0D3B0000">
            <w:pPr>
              <w:ind/>
              <w:jc w:val="right"/>
              <w:rPr>
                <w:sz w:val="20"/>
              </w:rPr>
            </w:pPr>
            <w:r>
              <w:rPr>
                <w:sz w:val="20"/>
              </w:rPr>
              <w:t>673,75</w:t>
            </w:r>
          </w:p>
        </w:tc>
      </w:tr>
      <w:tr>
        <w:trPr>
          <w:trHeight w:hRule="atLeast" w:val="20"/>
        </w:trPr>
        <w:tc>
          <w:tcPr>
            <w:tcW w:type="dxa" w:w="6187"/>
            <w:shd w:fill="auto" w:val="clear"/>
            <w:tcMar>
              <w:left w:type="dxa" w:w="51"/>
              <w:right w:type="dxa" w:w="51"/>
            </w:tcMar>
          </w:tcPr>
          <w:p w14:paraId="0E3B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326"/>
            <w:shd w:fill="auto" w:val="clear"/>
            <w:tcMar>
              <w:left w:type="dxa" w:w="51"/>
              <w:right w:type="dxa" w:w="51"/>
            </w:tcMar>
          </w:tcPr>
          <w:p w14:paraId="0F3B0000">
            <w:pPr>
              <w:rPr>
                <w:sz w:val="20"/>
              </w:rPr>
            </w:pPr>
            <w:r>
              <w:rPr>
                <w:sz w:val="20"/>
              </w:rPr>
              <w:t>03 2 01 80150</w:t>
            </w:r>
          </w:p>
        </w:tc>
        <w:tc>
          <w:tcPr>
            <w:tcW w:type="dxa" w:w="709"/>
            <w:shd w:fill="auto" w:val="clear"/>
            <w:tcMar>
              <w:left w:type="dxa" w:w="51"/>
              <w:right w:type="dxa" w:w="51"/>
            </w:tcMar>
          </w:tcPr>
          <w:p w14:paraId="103B0000">
            <w:pPr>
              <w:ind/>
              <w:jc w:val="right"/>
              <w:rPr>
                <w:sz w:val="20"/>
              </w:rPr>
            </w:pPr>
            <w:r>
              <w:rPr>
                <w:sz w:val="20"/>
              </w:rPr>
              <w:t>000</w:t>
            </w:r>
          </w:p>
        </w:tc>
        <w:tc>
          <w:tcPr>
            <w:tcW w:type="dxa" w:w="1418"/>
            <w:shd w:fill="auto" w:val="clear"/>
            <w:tcMar>
              <w:left w:type="dxa" w:w="51"/>
              <w:right w:type="dxa" w:w="51"/>
            </w:tcMar>
          </w:tcPr>
          <w:p w14:paraId="113B0000">
            <w:pPr>
              <w:ind/>
              <w:jc w:val="right"/>
              <w:rPr>
                <w:sz w:val="20"/>
              </w:rPr>
            </w:pPr>
            <w:r>
              <w:rPr>
                <w:sz w:val="20"/>
              </w:rPr>
              <w:t>337,46</w:t>
            </w:r>
          </w:p>
        </w:tc>
      </w:tr>
      <w:tr>
        <w:trPr>
          <w:trHeight w:hRule="atLeast" w:val="20"/>
        </w:trPr>
        <w:tc>
          <w:tcPr>
            <w:tcW w:type="dxa" w:w="6187"/>
            <w:shd w:fill="auto" w:val="clear"/>
            <w:tcMar>
              <w:left w:type="dxa" w:w="51"/>
              <w:right w:type="dxa" w:w="51"/>
            </w:tcMar>
          </w:tcPr>
          <w:p w14:paraId="123B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133B0000">
            <w:pPr>
              <w:rPr>
                <w:sz w:val="20"/>
              </w:rPr>
            </w:pPr>
            <w:r>
              <w:rPr>
                <w:sz w:val="20"/>
              </w:rPr>
              <w:t>03 2 01 80150</w:t>
            </w:r>
          </w:p>
        </w:tc>
        <w:tc>
          <w:tcPr>
            <w:tcW w:type="dxa" w:w="709"/>
            <w:shd w:fill="auto" w:val="clear"/>
            <w:tcMar>
              <w:left w:type="dxa" w:w="51"/>
              <w:right w:type="dxa" w:w="51"/>
            </w:tcMar>
          </w:tcPr>
          <w:p w14:paraId="143B0000">
            <w:pPr>
              <w:ind/>
              <w:jc w:val="right"/>
              <w:rPr>
                <w:sz w:val="20"/>
              </w:rPr>
            </w:pPr>
            <w:r>
              <w:rPr>
                <w:sz w:val="20"/>
              </w:rPr>
              <w:t>310</w:t>
            </w:r>
          </w:p>
        </w:tc>
        <w:tc>
          <w:tcPr>
            <w:tcW w:type="dxa" w:w="1418"/>
            <w:shd w:fill="auto" w:val="clear"/>
            <w:tcMar>
              <w:left w:type="dxa" w:w="51"/>
              <w:right w:type="dxa" w:w="51"/>
            </w:tcMar>
          </w:tcPr>
          <w:p w14:paraId="153B0000">
            <w:pPr>
              <w:ind/>
              <w:jc w:val="right"/>
              <w:rPr>
                <w:sz w:val="20"/>
              </w:rPr>
            </w:pPr>
            <w:r>
              <w:rPr>
                <w:sz w:val="20"/>
              </w:rPr>
              <w:t>337,46</w:t>
            </w:r>
          </w:p>
        </w:tc>
      </w:tr>
      <w:tr>
        <w:trPr>
          <w:trHeight w:hRule="atLeast" w:val="20"/>
        </w:trPr>
        <w:tc>
          <w:tcPr>
            <w:tcW w:type="dxa" w:w="6187"/>
            <w:shd w:fill="auto" w:val="clear"/>
            <w:tcMar>
              <w:left w:type="dxa" w:w="51"/>
              <w:right w:type="dxa" w:w="51"/>
            </w:tcMar>
          </w:tcPr>
          <w:p w14:paraId="163B0000">
            <w:pPr>
              <w:rPr>
                <w:sz w:val="20"/>
              </w:rPr>
            </w:pPr>
            <w:r>
              <w:rPr>
                <w:sz w:val="20"/>
              </w:rPr>
              <w:t>Выплата единовременного пособия гражданам, оказавшимся в трудной жизненной ситуации</w:t>
            </w:r>
          </w:p>
        </w:tc>
        <w:tc>
          <w:tcPr>
            <w:tcW w:type="dxa" w:w="1326"/>
            <w:shd w:fill="auto" w:val="clear"/>
            <w:tcMar>
              <w:left w:type="dxa" w:w="51"/>
              <w:right w:type="dxa" w:w="51"/>
            </w:tcMar>
          </w:tcPr>
          <w:p w14:paraId="173B0000">
            <w:pPr>
              <w:rPr>
                <w:sz w:val="20"/>
              </w:rPr>
            </w:pPr>
            <w:r>
              <w:rPr>
                <w:sz w:val="20"/>
              </w:rPr>
              <w:t>03 2 01 80160</w:t>
            </w:r>
          </w:p>
        </w:tc>
        <w:tc>
          <w:tcPr>
            <w:tcW w:type="dxa" w:w="709"/>
            <w:shd w:fill="auto" w:val="clear"/>
            <w:tcMar>
              <w:left w:type="dxa" w:w="51"/>
              <w:right w:type="dxa" w:w="51"/>
            </w:tcMar>
          </w:tcPr>
          <w:p w14:paraId="183B0000">
            <w:pPr>
              <w:ind/>
              <w:jc w:val="right"/>
              <w:rPr>
                <w:sz w:val="20"/>
              </w:rPr>
            </w:pPr>
            <w:r>
              <w:rPr>
                <w:sz w:val="20"/>
              </w:rPr>
              <w:t>000</w:t>
            </w:r>
          </w:p>
        </w:tc>
        <w:tc>
          <w:tcPr>
            <w:tcW w:type="dxa" w:w="1418"/>
            <w:shd w:fill="auto" w:val="clear"/>
            <w:tcMar>
              <w:left w:type="dxa" w:w="51"/>
              <w:right w:type="dxa" w:w="51"/>
            </w:tcMar>
          </w:tcPr>
          <w:p w14:paraId="193B0000">
            <w:pPr>
              <w:ind/>
              <w:jc w:val="right"/>
              <w:rPr>
                <w:sz w:val="20"/>
              </w:rPr>
            </w:pPr>
            <w:r>
              <w:rPr>
                <w:sz w:val="20"/>
              </w:rPr>
              <w:t>1 124,87</w:t>
            </w:r>
          </w:p>
        </w:tc>
      </w:tr>
      <w:tr>
        <w:trPr>
          <w:trHeight w:hRule="atLeast" w:val="20"/>
        </w:trPr>
        <w:tc>
          <w:tcPr>
            <w:tcW w:type="dxa" w:w="6187"/>
            <w:shd w:fill="auto" w:val="clear"/>
            <w:tcMar>
              <w:left w:type="dxa" w:w="51"/>
              <w:right w:type="dxa" w:w="51"/>
            </w:tcMar>
          </w:tcPr>
          <w:p w14:paraId="1A3B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1B3B0000">
            <w:pPr>
              <w:rPr>
                <w:sz w:val="20"/>
              </w:rPr>
            </w:pPr>
            <w:r>
              <w:rPr>
                <w:sz w:val="20"/>
              </w:rPr>
              <w:t>03 2 01 80160</w:t>
            </w:r>
          </w:p>
        </w:tc>
        <w:tc>
          <w:tcPr>
            <w:tcW w:type="dxa" w:w="709"/>
            <w:shd w:fill="auto" w:val="clear"/>
            <w:tcMar>
              <w:left w:type="dxa" w:w="51"/>
              <w:right w:type="dxa" w:w="51"/>
            </w:tcMar>
          </w:tcPr>
          <w:p w14:paraId="1C3B0000">
            <w:pPr>
              <w:ind/>
              <w:jc w:val="right"/>
              <w:rPr>
                <w:sz w:val="20"/>
              </w:rPr>
            </w:pPr>
            <w:r>
              <w:rPr>
                <w:sz w:val="20"/>
              </w:rPr>
              <w:t>310</w:t>
            </w:r>
          </w:p>
        </w:tc>
        <w:tc>
          <w:tcPr>
            <w:tcW w:type="dxa" w:w="1418"/>
            <w:shd w:fill="auto" w:val="clear"/>
            <w:tcMar>
              <w:left w:type="dxa" w:w="51"/>
              <w:right w:type="dxa" w:w="51"/>
            </w:tcMar>
          </w:tcPr>
          <w:p w14:paraId="1D3B0000">
            <w:pPr>
              <w:ind/>
              <w:jc w:val="right"/>
              <w:rPr>
                <w:sz w:val="20"/>
              </w:rPr>
            </w:pPr>
            <w:r>
              <w:rPr>
                <w:sz w:val="20"/>
              </w:rPr>
              <w:t>1 124,87</w:t>
            </w:r>
          </w:p>
        </w:tc>
      </w:tr>
      <w:tr>
        <w:trPr>
          <w:trHeight w:hRule="atLeast" w:val="20"/>
        </w:trPr>
        <w:tc>
          <w:tcPr>
            <w:tcW w:type="dxa" w:w="6187"/>
            <w:shd w:fill="auto" w:val="clear"/>
            <w:tcMar>
              <w:left w:type="dxa" w:w="51"/>
              <w:right w:type="dxa" w:w="51"/>
            </w:tcMar>
          </w:tcPr>
          <w:p w14:paraId="1E3B0000">
            <w:pPr>
              <w:rPr>
                <w:sz w:val="20"/>
              </w:rPr>
            </w:pPr>
            <w:r>
              <w:rPr>
                <w:sz w:val="20"/>
              </w:rPr>
              <w:t>Выплата семьям, воспитывающим детей-инвалидов в возрасте</w:t>
            </w:r>
            <w:r>
              <w:rPr>
                <w:sz w:val="20"/>
              </w:rPr>
              <w:t xml:space="preserve">                     </w:t>
            </w:r>
            <w:r>
              <w:rPr>
                <w:sz w:val="20"/>
              </w:rPr>
              <w:t xml:space="preserve"> до 18 лет</w:t>
            </w:r>
          </w:p>
        </w:tc>
        <w:tc>
          <w:tcPr>
            <w:tcW w:type="dxa" w:w="1326"/>
            <w:shd w:fill="auto" w:val="clear"/>
            <w:tcMar>
              <w:left w:type="dxa" w:w="51"/>
              <w:right w:type="dxa" w:w="51"/>
            </w:tcMar>
          </w:tcPr>
          <w:p w14:paraId="1F3B0000">
            <w:pPr>
              <w:rPr>
                <w:sz w:val="20"/>
              </w:rPr>
            </w:pPr>
            <w:r>
              <w:rPr>
                <w:sz w:val="20"/>
              </w:rPr>
              <w:t>03 2 01 80180</w:t>
            </w:r>
          </w:p>
        </w:tc>
        <w:tc>
          <w:tcPr>
            <w:tcW w:type="dxa" w:w="709"/>
            <w:shd w:fill="auto" w:val="clear"/>
            <w:tcMar>
              <w:left w:type="dxa" w:w="51"/>
              <w:right w:type="dxa" w:w="51"/>
            </w:tcMar>
          </w:tcPr>
          <w:p w14:paraId="203B0000">
            <w:pPr>
              <w:ind/>
              <w:jc w:val="right"/>
              <w:rPr>
                <w:sz w:val="20"/>
              </w:rPr>
            </w:pPr>
            <w:r>
              <w:rPr>
                <w:sz w:val="20"/>
              </w:rPr>
              <w:t>000</w:t>
            </w:r>
          </w:p>
        </w:tc>
        <w:tc>
          <w:tcPr>
            <w:tcW w:type="dxa" w:w="1418"/>
            <w:shd w:fill="auto" w:val="clear"/>
            <w:tcMar>
              <w:left w:type="dxa" w:w="51"/>
              <w:right w:type="dxa" w:w="51"/>
            </w:tcMar>
          </w:tcPr>
          <w:p w14:paraId="213B0000">
            <w:pPr>
              <w:ind/>
              <w:jc w:val="right"/>
              <w:rPr>
                <w:sz w:val="20"/>
              </w:rPr>
            </w:pPr>
            <w:r>
              <w:rPr>
                <w:sz w:val="20"/>
              </w:rPr>
              <w:t>1 550,58</w:t>
            </w:r>
          </w:p>
        </w:tc>
      </w:tr>
      <w:tr>
        <w:trPr>
          <w:trHeight w:hRule="atLeast" w:val="20"/>
        </w:trPr>
        <w:tc>
          <w:tcPr>
            <w:tcW w:type="dxa" w:w="6187"/>
            <w:shd w:fill="auto" w:val="clear"/>
            <w:tcMar>
              <w:left w:type="dxa" w:w="51"/>
              <w:right w:type="dxa" w:w="51"/>
            </w:tcMar>
          </w:tcPr>
          <w:p w14:paraId="223B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233B0000">
            <w:pPr>
              <w:rPr>
                <w:sz w:val="20"/>
              </w:rPr>
            </w:pPr>
            <w:r>
              <w:rPr>
                <w:sz w:val="20"/>
              </w:rPr>
              <w:t>03 2 01 80180</w:t>
            </w:r>
          </w:p>
        </w:tc>
        <w:tc>
          <w:tcPr>
            <w:tcW w:type="dxa" w:w="709"/>
            <w:shd w:fill="auto" w:val="clear"/>
            <w:tcMar>
              <w:left w:type="dxa" w:w="51"/>
              <w:right w:type="dxa" w:w="51"/>
            </w:tcMar>
          </w:tcPr>
          <w:p w14:paraId="243B0000">
            <w:pPr>
              <w:ind/>
              <w:jc w:val="right"/>
              <w:rPr>
                <w:sz w:val="20"/>
              </w:rPr>
            </w:pPr>
            <w:r>
              <w:rPr>
                <w:sz w:val="20"/>
              </w:rPr>
              <w:t>310</w:t>
            </w:r>
          </w:p>
        </w:tc>
        <w:tc>
          <w:tcPr>
            <w:tcW w:type="dxa" w:w="1418"/>
            <w:shd w:fill="auto" w:val="clear"/>
            <w:tcMar>
              <w:left w:type="dxa" w:w="51"/>
              <w:right w:type="dxa" w:w="51"/>
            </w:tcMar>
          </w:tcPr>
          <w:p w14:paraId="253B0000">
            <w:pPr>
              <w:ind/>
              <w:jc w:val="right"/>
              <w:rPr>
                <w:sz w:val="20"/>
              </w:rPr>
            </w:pPr>
            <w:r>
              <w:rPr>
                <w:sz w:val="20"/>
              </w:rPr>
              <w:t>1 550,58</w:t>
            </w:r>
          </w:p>
        </w:tc>
      </w:tr>
      <w:tr>
        <w:trPr>
          <w:trHeight w:hRule="atLeast" w:val="20"/>
        </w:trPr>
        <w:tc>
          <w:tcPr>
            <w:tcW w:type="dxa" w:w="6187"/>
            <w:shd w:fill="auto" w:val="clear"/>
            <w:tcMar>
              <w:left w:type="dxa" w:w="51"/>
              <w:right w:type="dxa" w:w="51"/>
            </w:tcMar>
          </w:tcPr>
          <w:p w14:paraId="263B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326"/>
            <w:shd w:fill="auto" w:val="clear"/>
            <w:tcMar>
              <w:left w:type="dxa" w:w="51"/>
              <w:right w:type="dxa" w:w="51"/>
            </w:tcMar>
          </w:tcPr>
          <w:p w14:paraId="273B0000">
            <w:pPr>
              <w:rPr>
                <w:sz w:val="20"/>
              </w:rPr>
            </w:pPr>
            <w:r>
              <w:rPr>
                <w:sz w:val="20"/>
              </w:rPr>
              <w:t>03 2 01 80210</w:t>
            </w:r>
          </w:p>
        </w:tc>
        <w:tc>
          <w:tcPr>
            <w:tcW w:type="dxa" w:w="709"/>
            <w:shd w:fill="auto" w:val="clear"/>
            <w:tcMar>
              <w:left w:type="dxa" w:w="51"/>
              <w:right w:type="dxa" w:w="51"/>
            </w:tcMar>
          </w:tcPr>
          <w:p w14:paraId="283B0000">
            <w:pPr>
              <w:ind/>
              <w:jc w:val="right"/>
              <w:rPr>
                <w:sz w:val="20"/>
              </w:rPr>
            </w:pPr>
            <w:r>
              <w:rPr>
                <w:sz w:val="20"/>
              </w:rPr>
              <w:t>000</w:t>
            </w:r>
          </w:p>
        </w:tc>
        <w:tc>
          <w:tcPr>
            <w:tcW w:type="dxa" w:w="1418"/>
            <w:shd w:fill="auto" w:val="clear"/>
            <w:tcMar>
              <w:left w:type="dxa" w:w="51"/>
              <w:right w:type="dxa" w:w="51"/>
            </w:tcMar>
          </w:tcPr>
          <w:p w14:paraId="293B0000">
            <w:pPr>
              <w:ind/>
              <w:jc w:val="right"/>
              <w:rPr>
                <w:sz w:val="20"/>
              </w:rPr>
            </w:pPr>
            <w:r>
              <w:rPr>
                <w:sz w:val="20"/>
              </w:rPr>
              <w:t>39,15</w:t>
            </w:r>
          </w:p>
        </w:tc>
      </w:tr>
      <w:tr>
        <w:trPr>
          <w:trHeight w:hRule="atLeast" w:val="20"/>
        </w:trPr>
        <w:tc>
          <w:tcPr>
            <w:tcW w:type="dxa" w:w="6187"/>
            <w:shd w:fill="auto" w:val="clear"/>
            <w:tcMar>
              <w:left w:type="dxa" w:w="51"/>
              <w:right w:type="dxa" w:w="51"/>
            </w:tcMar>
          </w:tcPr>
          <w:p w14:paraId="2A3B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2B3B0000">
            <w:pPr>
              <w:rPr>
                <w:sz w:val="20"/>
              </w:rPr>
            </w:pPr>
            <w:r>
              <w:rPr>
                <w:sz w:val="20"/>
              </w:rPr>
              <w:t>03 2 01 80210</w:t>
            </w:r>
          </w:p>
        </w:tc>
        <w:tc>
          <w:tcPr>
            <w:tcW w:type="dxa" w:w="709"/>
            <w:shd w:fill="auto" w:val="clear"/>
            <w:tcMar>
              <w:left w:type="dxa" w:w="51"/>
              <w:right w:type="dxa" w:w="51"/>
            </w:tcMar>
          </w:tcPr>
          <w:p w14:paraId="2C3B0000">
            <w:pPr>
              <w:ind/>
              <w:jc w:val="right"/>
              <w:rPr>
                <w:sz w:val="20"/>
              </w:rPr>
            </w:pPr>
            <w:r>
              <w:rPr>
                <w:sz w:val="20"/>
              </w:rPr>
              <w:t>310</w:t>
            </w:r>
          </w:p>
        </w:tc>
        <w:tc>
          <w:tcPr>
            <w:tcW w:type="dxa" w:w="1418"/>
            <w:shd w:fill="auto" w:val="clear"/>
            <w:tcMar>
              <w:left w:type="dxa" w:w="51"/>
              <w:right w:type="dxa" w:w="51"/>
            </w:tcMar>
          </w:tcPr>
          <w:p w14:paraId="2D3B0000">
            <w:pPr>
              <w:ind/>
              <w:jc w:val="right"/>
              <w:rPr>
                <w:sz w:val="20"/>
              </w:rPr>
            </w:pPr>
            <w:r>
              <w:rPr>
                <w:sz w:val="20"/>
              </w:rPr>
              <w:t>39,15</w:t>
            </w:r>
          </w:p>
        </w:tc>
      </w:tr>
      <w:tr>
        <w:trPr>
          <w:trHeight w:hRule="atLeast" w:val="20"/>
        </w:trPr>
        <w:tc>
          <w:tcPr>
            <w:tcW w:type="dxa" w:w="6187"/>
            <w:shd w:fill="auto" w:val="clear"/>
            <w:tcMar>
              <w:left w:type="dxa" w:w="51"/>
              <w:right w:type="dxa" w:w="51"/>
            </w:tcMar>
          </w:tcPr>
          <w:p w14:paraId="2E3B0000">
            <w:pPr>
              <w:rPr>
                <w:sz w:val="20"/>
              </w:rPr>
            </w:pPr>
            <w:r>
              <w:rPr>
                <w:sz w:val="20"/>
              </w:rPr>
              <w:t xml:space="preserve">Предоставление дополнительных мер социальной поддержки граждан, пострадавших в результате пожара, произошедшего 01 января </w:t>
            </w:r>
            <w:r>
              <w:rPr>
                <w:sz w:val="20"/>
              </w:rPr>
              <w:t xml:space="preserve">             </w:t>
            </w:r>
            <w:r>
              <w:rPr>
                <w:sz w:val="20"/>
              </w:rPr>
              <w:t xml:space="preserve">2023 года в многоквартирном доме по адресу: город Ставрополь, улица Селекционная станция, дом 4 (на осуществление </w:t>
            </w:r>
            <w:r>
              <w:rPr>
                <w:sz w:val="20"/>
              </w:rPr>
              <w:t>восстановительных работ общего имущества)</w:t>
            </w:r>
          </w:p>
        </w:tc>
        <w:tc>
          <w:tcPr>
            <w:tcW w:type="dxa" w:w="1326"/>
            <w:shd w:fill="auto" w:val="clear"/>
            <w:tcMar>
              <w:left w:type="dxa" w:w="51"/>
              <w:right w:type="dxa" w:w="51"/>
            </w:tcMar>
          </w:tcPr>
          <w:p w14:paraId="2F3B0000">
            <w:pPr>
              <w:rPr>
                <w:sz w:val="20"/>
              </w:rPr>
            </w:pPr>
            <w:r>
              <w:rPr>
                <w:sz w:val="20"/>
              </w:rPr>
              <w:t>03 2 01 80320</w:t>
            </w:r>
          </w:p>
        </w:tc>
        <w:tc>
          <w:tcPr>
            <w:tcW w:type="dxa" w:w="709"/>
            <w:shd w:fill="auto" w:val="clear"/>
            <w:tcMar>
              <w:left w:type="dxa" w:w="51"/>
              <w:right w:type="dxa" w:w="51"/>
            </w:tcMar>
          </w:tcPr>
          <w:p w14:paraId="303B0000">
            <w:pPr>
              <w:ind/>
              <w:jc w:val="right"/>
              <w:rPr>
                <w:sz w:val="20"/>
              </w:rPr>
            </w:pPr>
            <w:r>
              <w:rPr>
                <w:sz w:val="20"/>
              </w:rPr>
              <w:t>000</w:t>
            </w:r>
          </w:p>
        </w:tc>
        <w:tc>
          <w:tcPr>
            <w:tcW w:type="dxa" w:w="1418"/>
            <w:shd w:fill="auto" w:val="clear"/>
            <w:tcMar>
              <w:left w:type="dxa" w:w="51"/>
              <w:right w:type="dxa" w:w="51"/>
            </w:tcMar>
          </w:tcPr>
          <w:p w14:paraId="313B0000">
            <w:pPr>
              <w:ind/>
              <w:jc w:val="right"/>
              <w:rPr>
                <w:sz w:val="20"/>
              </w:rPr>
            </w:pPr>
            <w:r>
              <w:rPr>
                <w:sz w:val="20"/>
              </w:rPr>
              <w:t>845,46</w:t>
            </w:r>
          </w:p>
        </w:tc>
      </w:tr>
      <w:tr>
        <w:trPr>
          <w:trHeight w:hRule="atLeast" w:val="20"/>
        </w:trPr>
        <w:tc>
          <w:tcPr>
            <w:tcW w:type="dxa" w:w="6187"/>
            <w:shd w:fill="auto" w:val="clear"/>
            <w:tcMar>
              <w:left w:type="dxa" w:w="51"/>
              <w:right w:type="dxa" w:w="51"/>
            </w:tcMar>
          </w:tcPr>
          <w:p w14:paraId="323B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333B0000">
            <w:pPr>
              <w:rPr>
                <w:sz w:val="20"/>
              </w:rPr>
            </w:pPr>
            <w:r>
              <w:rPr>
                <w:sz w:val="20"/>
              </w:rPr>
              <w:t>03 2 01 80320</w:t>
            </w:r>
          </w:p>
        </w:tc>
        <w:tc>
          <w:tcPr>
            <w:tcW w:type="dxa" w:w="709"/>
            <w:shd w:fill="auto" w:val="clear"/>
            <w:tcMar>
              <w:left w:type="dxa" w:w="51"/>
              <w:right w:type="dxa" w:w="51"/>
            </w:tcMar>
          </w:tcPr>
          <w:p w14:paraId="343B0000">
            <w:pPr>
              <w:ind/>
              <w:jc w:val="right"/>
              <w:rPr>
                <w:sz w:val="20"/>
              </w:rPr>
            </w:pPr>
            <w:r>
              <w:rPr>
                <w:sz w:val="20"/>
              </w:rPr>
              <w:t>320</w:t>
            </w:r>
          </w:p>
        </w:tc>
        <w:tc>
          <w:tcPr>
            <w:tcW w:type="dxa" w:w="1418"/>
            <w:shd w:fill="auto" w:val="clear"/>
            <w:tcMar>
              <w:left w:type="dxa" w:w="51"/>
              <w:right w:type="dxa" w:w="51"/>
            </w:tcMar>
          </w:tcPr>
          <w:p w14:paraId="353B0000">
            <w:pPr>
              <w:ind/>
              <w:jc w:val="right"/>
              <w:rPr>
                <w:sz w:val="20"/>
              </w:rPr>
            </w:pPr>
            <w:r>
              <w:rPr>
                <w:sz w:val="20"/>
              </w:rPr>
              <w:t>845,46</w:t>
            </w:r>
          </w:p>
        </w:tc>
      </w:tr>
      <w:tr>
        <w:trPr>
          <w:trHeight w:hRule="atLeast" w:val="20"/>
        </w:trPr>
        <w:tc>
          <w:tcPr>
            <w:tcW w:type="dxa" w:w="6187"/>
            <w:shd w:fill="auto" w:val="clear"/>
            <w:tcMar>
              <w:left w:type="dxa" w:w="51"/>
              <w:right w:type="dxa" w:w="51"/>
            </w:tcMar>
          </w:tcPr>
          <w:p w14:paraId="363B0000">
            <w:pPr>
              <w:rPr>
                <w:sz w:val="20"/>
              </w:rPr>
            </w:pPr>
            <w:r>
              <w:rPr>
                <w:sz w:val="20"/>
              </w:rPr>
              <w:t xml:space="preserve">Предоставление дополнительных мер социальной поддержки гражданам, пострадавшим в результате пожара, произошедшего </w:t>
            </w:r>
            <w:r>
              <w:rPr>
                <w:sz w:val="20"/>
              </w:rPr>
              <w:t xml:space="preserve">             </w:t>
            </w:r>
            <w:r>
              <w:rPr>
                <w:sz w:val="20"/>
              </w:rPr>
              <w:t>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type="dxa" w:w="1326"/>
            <w:shd w:fill="auto" w:val="clear"/>
            <w:tcMar>
              <w:left w:type="dxa" w:w="51"/>
              <w:right w:type="dxa" w:w="51"/>
            </w:tcMar>
          </w:tcPr>
          <w:p w14:paraId="373B0000">
            <w:pPr>
              <w:rPr>
                <w:sz w:val="20"/>
              </w:rPr>
            </w:pPr>
            <w:r>
              <w:rPr>
                <w:sz w:val="20"/>
              </w:rPr>
              <w:t>03 2 01 80330</w:t>
            </w:r>
          </w:p>
        </w:tc>
        <w:tc>
          <w:tcPr>
            <w:tcW w:type="dxa" w:w="709"/>
            <w:shd w:fill="auto" w:val="clear"/>
            <w:tcMar>
              <w:left w:type="dxa" w:w="51"/>
              <w:right w:type="dxa" w:w="51"/>
            </w:tcMar>
          </w:tcPr>
          <w:p w14:paraId="383B0000">
            <w:pPr>
              <w:ind/>
              <w:jc w:val="right"/>
              <w:rPr>
                <w:sz w:val="20"/>
              </w:rPr>
            </w:pPr>
            <w:r>
              <w:rPr>
                <w:sz w:val="20"/>
              </w:rPr>
              <w:t>000</w:t>
            </w:r>
          </w:p>
        </w:tc>
        <w:tc>
          <w:tcPr>
            <w:tcW w:type="dxa" w:w="1418"/>
            <w:shd w:fill="auto" w:val="clear"/>
            <w:tcMar>
              <w:left w:type="dxa" w:w="51"/>
              <w:right w:type="dxa" w:w="51"/>
            </w:tcMar>
          </w:tcPr>
          <w:p w14:paraId="393B0000">
            <w:pPr>
              <w:ind/>
              <w:jc w:val="right"/>
              <w:rPr>
                <w:sz w:val="20"/>
              </w:rPr>
            </w:pPr>
            <w:r>
              <w:rPr>
                <w:sz w:val="20"/>
              </w:rPr>
              <w:t>1 818,11</w:t>
            </w:r>
          </w:p>
        </w:tc>
      </w:tr>
      <w:tr>
        <w:trPr>
          <w:trHeight w:hRule="atLeast" w:val="20"/>
        </w:trPr>
        <w:tc>
          <w:tcPr>
            <w:tcW w:type="dxa" w:w="6187"/>
            <w:shd w:fill="auto" w:val="clear"/>
            <w:tcMar>
              <w:left w:type="dxa" w:w="51"/>
              <w:right w:type="dxa" w:w="51"/>
            </w:tcMar>
          </w:tcPr>
          <w:p w14:paraId="3A3B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3B3B0000">
            <w:pPr>
              <w:rPr>
                <w:sz w:val="20"/>
              </w:rPr>
            </w:pPr>
            <w:r>
              <w:rPr>
                <w:sz w:val="20"/>
              </w:rPr>
              <w:t>03 2 01 80330</w:t>
            </w:r>
          </w:p>
        </w:tc>
        <w:tc>
          <w:tcPr>
            <w:tcW w:type="dxa" w:w="709"/>
            <w:shd w:fill="auto" w:val="clear"/>
            <w:tcMar>
              <w:left w:type="dxa" w:w="51"/>
              <w:right w:type="dxa" w:w="51"/>
            </w:tcMar>
          </w:tcPr>
          <w:p w14:paraId="3C3B0000">
            <w:pPr>
              <w:ind/>
              <w:jc w:val="right"/>
              <w:rPr>
                <w:sz w:val="20"/>
              </w:rPr>
            </w:pPr>
            <w:r>
              <w:rPr>
                <w:sz w:val="20"/>
              </w:rPr>
              <w:t>320</w:t>
            </w:r>
          </w:p>
        </w:tc>
        <w:tc>
          <w:tcPr>
            <w:tcW w:type="dxa" w:w="1418"/>
            <w:shd w:fill="auto" w:val="clear"/>
            <w:tcMar>
              <w:left w:type="dxa" w:w="51"/>
              <w:right w:type="dxa" w:w="51"/>
            </w:tcMar>
          </w:tcPr>
          <w:p w14:paraId="3D3B0000">
            <w:pPr>
              <w:ind/>
              <w:jc w:val="right"/>
              <w:rPr>
                <w:sz w:val="20"/>
              </w:rPr>
            </w:pPr>
            <w:r>
              <w:rPr>
                <w:sz w:val="20"/>
              </w:rPr>
              <w:t>1 818,11</w:t>
            </w:r>
          </w:p>
        </w:tc>
      </w:tr>
      <w:tr>
        <w:trPr>
          <w:trHeight w:hRule="atLeast" w:val="20"/>
        </w:trPr>
        <w:tc>
          <w:tcPr>
            <w:tcW w:type="dxa" w:w="6187"/>
            <w:shd w:fill="auto" w:val="clear"/>
            <w:tcMar>
              <w:left w:type="dxa" w:w="51"/>
              <w:right w:type="dxa" w:w="51"/>
            </w:tcMar>
          </w:tcPr>
          <w:p w14:paraId="3E3B0000">
            <w:pPr>
              <w:rPr>
                <w:sz w:val="20"/>
              </w:rPr>
            </w:pPr>
            <w:r>
              <w:rPr>
                <w:sz w:val="20"/>
              </w:rPr>
              <w:t xml:space="preserve">Предоставление дополнительных мер социальной поддержки гражданам, пострадавшим в результате пожара, произошедшего </w:t>
            </w:r>
            <w:r>
              <w:rPr>
                <w:sz w:val="20"/>
              </w:rPr>
              <w:t xml:space="preserve">           </w:t>
            </w:r>
            <w:r>
              <w:rPr>
                <w:sz w:val="20"/>
              </w:rPr>
              <w:t>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type="dxa" w:w="1326"/>
            <w:shd w:fill="auto" w:val="clear"/>
            <w:tcMar>
              <w:left w:type="dxa" w:w="51"/>
              <w:right w:type="dxa" w:w="51"/>
            </w:tcMar>
          </w:tcPr>
          <w:p w14:paraId="3F3B0000">
            <w:pPr>
              <w:rPr>
                <w:sz w:val="20"/>
              </w:rPr>
            </w:pPr>
            <w:r>
              <w:rPr>
                <w:sz w:val="20"/>
              </w:rPr>
              <w:t>03 2 01 80340</w:t>
            </w:r>
          </w:p>
        </w:tc>
        <w:tc>
          <w:tcPr>
            <w:tcW w:type="dxa" w:w="709"/>
            <w:shd w:fill="auto" w:val="clear"/>
            <w:tcMar>
              <w:left w:type="dxa" w:w="51"/>
              <w:right w:type="dxa" w:w="51"/>
            </w:tcMar>
          </w:tcPr>
          <w:p w14:paraId="403B0000">
            <w:pPr>
              <w:ind/>
              <w:jc w:val="right"/>
              <w:rPr>
                <w:sz w:val="20"/>
              </w:rPr>
            </w:pPr>
            <w:r>
              <w:rPr>
                <w:sz w:val="20"/>
              </w:rPr>
              <w:t>000</w:t>
            </w:r>
          </w:p>
        </w:tc>
        <w:tc>
          <w:tcPr>
            <w:tcW w:type="dxa" w:w="1418"/>
            <w:shd w:fill="auto" w:val="clear"/>
            <w:tcMar>
              <w:left w:type="dxa" w:w="51"/>
              <w:right w:type="dxa" w:w="51"/>
            </w:tcMar>
          </w:tcPr>
          <w:p w14:paraId="413B0000">
            <w:pPr>
              <w:ind/>
              <w:jc w:val="right"/>
              <w:rPr>
                <w:sz w:val="20"/>
              </w:rPr>
            </w:pPr>
            <w:r>
              <w:rPr>
                <w:sz w:val="20"/>
              </w:rPr>
              <w:t>2 203,10</w:t>
            </w:r>
          </w:p>
        </w:tc>
      </w:tr>
      <w:tr>
        <w:trPr>
          <w:trHeight w:hRule="atLeast" w:val="20"/>
        </w:trPr>
        <w:tc>
          <w:tcPr>
            <w:tcW w:type="dxa" w:w="6187"/>
            <w:shd w:fill="auto" w:val="clear"/>
            <w:tcMar>
              <w:left w:type="dxa" w:w="51"/>
              <w:right w:type="dxa" w:w="51"/>
            </w:tcMar>
          </w:tcPr>
          <w:p w14:paraId="423B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433B0000">
            <w:pPr>
              <w:rPr>
                <w:sz w:val="20"/>
              </w:rPr>
            </w:pPr>
            <w:r>
              <w:rPr>
                <w:sz w:val="20"/>
              </w:rPr>
              <w:t>03 2 01 80340</w:t>
            </w:r>
          </w:p>
        </w:tc>
        <w:tc>
          <w:tcPr>
            <w:tcW w:type="dxa" w:w="709"/>
            <w:shd w:fill="auto" w:val="clear"/>
            <w:tcMar>
              <w:left w:type="dxa" w:w="51"/>
              <w:right w:type="dxa" w:w="51"/>
            </w:tcMar>
          </w:tcPr>
          <w:p w14:paraId="443B0000">
            <w:pPr>
              <w:ind/>
              <w:jc w:val="right"/>
              <w:rPr>
                <w:sz w:val="20"/>
              </w:rPr>
            </w:pPr>
            <w:r>
              <w:rPr>
                <w:sz w:val="20"/>
              </w:rPr>
              <w:t>320</w:t>
            </w:r>
          </w:p>
        </w:tc>
        <w:tc>
          <w:tcPr>
            <w:tcW w:type="dxa" w:w="1418"/>
            <w:shd w:fill="auto" w:val="clear"/>
            <w:tcMar>
              <w:left w:type="dxa" w:w="51"/>
              <w:right w:type="dxa" w:w="51"/>
            </w:tcMar>
          </w:tcPr>
          <w:p w14:paraId="453B0000">
            <w:pPr>
              <w:ind/>
              <w:jc w:val="right"/>
              <w:rPr>
                <w:sz w:val="20"/>
              </w:rPr>
            </w:pPr>
            <w:r>
              <w:rPr>
                <w:sz w:val="20"/>
              </w:rPr>
              <w:t>2 203,10</w:t>
            </w:r>
          </w:p>
        </w:tc>
      </w:tr>
      <w:tr>
        <w:trPr>
          <w:trHeight w:hRule="atLeast" w:val="20"/>
        </w:trPr>
        <w:tc>
          <w:tcPr>
            <w:tcW w:type="dxa" w:w="6187"/>
            <w:shd w:fill="auto" w:val="clear"/>
            <w:tcMar>
              <w:left w:type="dxa" w:w="51"/>
              <w:right w:type="dxa" w:w="51"/>
            </w:tcMar>
          </w:tcPr>
          <w:p w14:paraId="463B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1326"/>
            <w:shd w:fill="auto" w:val="clear"/>
            <w:tcMar>
              <w:left w:type="dxa" w:w="51"/>
              <w:right w:type="dxa" w:w="51"/>
            </w:tcMar>
          </w:tcPr>
          <w:p w14:paraId="473B0000">
            <w:pPr>
              <w:rPr>
                <w:sz w:val="20"/>
              </w:rPr>
            </w:pPr>
            <w:r>
              <w:rPr>
                <w:sz w:val="20"/>
              </w:rPr>
              <w:t>03 2 01 80350</w:t>
            </w:r>
          </w:p>
        </w:tc>
        <w:tc>
          <w:tcPr>
            <w:tcW w:type="dxa" w:w="709"/>
            <w:shd w:fill="auto" w:val="clear"/>
            <w:tcMar>
              <w:left w:type="dxa" w:w="51"/>
              <w:right w:type="dxa" w:w="51"/>
            </w:tcMar>
          </w:tcPr>
          <w:p w14:paraId="483B0000">
            <w:pPr>
              <w:ind/>
              <w:jc w:val="right"/>
              <w:rPr>
                <w:sz w:val="20"/>
              </w:rPr>
            </w:pPr>
            <w:r>
              <w:rPr>
                <w:sz w:val="20"/>
              </w:rPr>
              <w:t>000</w:t>
            </w:r>
          </w:p>
        </w:tc>
        <w:tc>
          <w:tcPr>
            <w:tcW w:type="dxa" w:w="1418"/>
            <w:shd w:fill="auto" w:val="clear"/>
            <w:tcMar>
              <w:left w:type="dxa" w:w="51"/>
              <w:right w:type="dxa" w:w="51"/>
            </w:tcMar>
          </w:tcPr>
          <w:p w14:paraId="493B0000">
            <w:pPr>
              <w:ind/>
              <w:jc w:val="right"/>
              <w:rPr>
                <w:sz w:val="20"/>
              </w:rPr>
            </w:pPr>
            <w:r>
              <w:rPr>
                <w:sz w:val="20"/>
              </w:rPr>
              <w:t>27,75</w:t>
            </w:r>
          </w:p>
        </w:tc>
      </w:tr>
      <w:tr>
        <w:trPr>
          <w:trHeight w:hRule="atLeast" w:val="20"/>
        </w:trPr>
        <w:tc>
          <w:tcPr>
            <w:tcW w:type="dxa" w:w="6187"/>
            <w:shd w:fill="auto" w:val="clear"/>
            <w:tcMar>
              <w:left w:type="dxa" w:w="51"/>
              <w:right w:type="dxa" w:w="51"/>
            </w:tcMar>
          </w:tcPr>
          <w:p w14:paraId="4A3B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4B3B0000">
            <w:pPr>
              <w:rPr>
                <w:sz w:val="20"/>
              </w:rPr>
            </w:pPr>
            <w:r>
              <w:rPr>
                <w:sz w:val="20"/>
              </w:rPr>
              <w:t>03 2 01 80350</w:t>
            </w:r>
          </w:p>
        </w:tc>
        <w:tc>
          <w:tcPr>
            <w:tcW w:type="dxa" w:w="709"/>
            <w:shd w:fill="auto" w:val="clear"/>
            <w:tcMar>
              <w:left w:type="dxa" w:w="51"/>
              <w:right w:type="dxa" w:w="51"/>
            </w:tcMar>
          </w:tcPr>
          <w:p w14:paraId="4C3B0000">
            <w:pPr>
              <w:ind/>
              <w:jc w:val="right"/>
              <w:rPr>
                <w:sz w:val="20"/>
              </w:rPr>
            </w:pPr>
            <w:r>
              <w:rPr>
                <w:sz w:val="20"/>
              </w:rPr>
              <w:t>320</w:t>
            </w:r>
          </w:p>
        </w:tc>
        <w:tc>
          <w:tcPr>
            <w:tcW w:type="dxa" w:w="1418"/>
            <w:shd w:fill="auto" w:val="clear"/>
            <w:tcMar>
              <w:left w:type="dxa" w:w="51"/>
              <w:right w:type="dxa" w:w="51"/>
            </w:tcMar>
          </w:tcPr>
          <w:p w14:paraId="4D3B0000">
            <w:pPr>
              <w:ind/>
              <w:jc w:val="right"/>
              <w:rPr>
                <w:sz w:val="20"/>
              </w:rPr>
            </w:pPr>
            <w:r>
              <w:rPr>
                <w:sz w:val="20"/>
              </w:rPr>
              <w:t>27,75</w:t>
            </w:r>
          </w:p>
        </w:tc>
      </w:tr>
      <w:tr>
        <w:trPr>
          <w:trHeight w:hRule="atLeast" w:val="20"/>
        </w:trPr>
        <w:tc>
          <w:tcPr>
            <w:tcW w:type="dxa" w:w="6187"/>
            <w:shd w:fill="auto" w:val="clear"/>
            <w:tcMar>
              <w:left w:type="dxa" w:w="51"/>
              <w:right w:type="dxa" w:w="51"/>
            </w:tcMar>
          </w:tcPr>
          <w:p w14:paraId="4E3B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326"/>
            <w:shd w:fill="auto" w:val="clear"/>
            <w:tcMar>
              <w:left w:type="dxa" w:w="51"/>
              <w:right w:type="dxa" w:w="51"/>
            </w:tcMar>
          </w:tcPr>
          <w:p w14:paraId="4F3B0000">
            <w:pPr>
              <w:rPr>
                <w:sz w:val="20"/>
              </w:rPr>
            </w:pPr>
            <w:r>
              <w:rPr>
                <w:sz w:val="20"/>
              </w:rPr>
              <w:t>03 2 01 80360</w:t>
            </w:r>
          </w:p>
        </w:tc>
        <w:tc>
          <w:tcPr>
            <w:tcW w:type="dxa" w:w="709"/>
            <w:shd w:fill="auto" w:val="clear"/>
            <w:tcMar>
              <w:left w:type="dxa" w:w="51"/>
              <w:right w:type="dxa" w:w="51"/>
            </w:tcMar>
          </w:tcPr>
          <w:p w14:paraId="503B0000">
            <w:pPr>
              <w:ind/>
              <w:jc w:val="right"/>
              <w:rPr>
                <w:sz w:val="20"/>
              </w:rPr>
            </w:pPr>
            <w:r>
              <w:rPr>
                <w:sz w:val="20"/>
              </w:rPr>
              <w:t>000</w:t>
            </w:r>
          </w:p>
        </w:tc>
        <w:tc>
          <w:tcPr>
            <w:tcW w:type="dxa" w:w="1418"/>
            <w:shd w:fill="auto" w:val="clear"/>
            <w:tcMar>
              <w:left w:type="dxa" w:w="51"/>
              <w:right w:type="dxa" w:w="51"/>
            </w:tcMar>
          </w:tcPr>
          <w:p w14:paraId="513B0000">
            <w:pPr>
              <w:ind/>
              <w:jc w:val="right"/>
              <w:rPr>
                <w:sz w:val="20"/>
              </w:rPr>
            </w:pPr>
            <w:r>
              <w:rPr>
                <w:sz w:val="20"/>
              </w:rPr>
              <w:t>790,12</w:t>
            </w:r>
          </w:p>
        </w:tc>
      </w:tr>
      <w:tr>
        <w:trPr>
          <w:trHeight w:hRule="atLeast" w:val="20"/>
        </w:trPr>
        <w:tc>
          <w:tcPr>
            <w:tcW w:type="dxa" w:w="6187"/>
            <w:shd w:fill="auto" w:val="clear"/>
            <w:tcMar>
              <w:left w:type="dxa" w:w="51"/>
              <w:right w:type="dxa" w:w="51"/>
            </w:tcMar>
          </w:tcPr>
          <w:p w14:paraId="523B0000">
            <w:pPr>
              <w:rPr>
                <w:sz w:val="20"/>
              </w:rPr>
            </w:pPr>
            <w:r>
              <w:rPr>
                <w:sz w:val="20"/>
              </w:rPr>
              <w:t>Публичные нормативные социальные выплаты гражданам</w:t>
            </w:r>
          </w:p>
        </w:tc>
        <w:tc>
          <w:tcPr>
            <w:tcW w:type="dxa" w:w="1326"/>
            <w:shd w:fill="auto" w:val="clear"/>
            <w:tcMar>
              <w:left w:type="dxa" w:w="51"/>
              <w:right w:type="dxa" w:w="51"/>
            </w:tcMar>
          </w:tcPr>
          <w:p w14:paraId="533B0000">
            <w:pPr>
              <w:rPr>
                <w:sz w:val="20"/>
              </w:rPr>
            </w:pPr>
            <w:r>
              <w:rPr>
                <w:sz w:val="20"/>
              </w:rPr>
              <w:t>03 2 01 80360</w:t>
            </w:r>
          </w:p>
        </w:tc>
        <w:tc>
          <w:tcPr>
            <w:tcW w:type="dxa" w:w="709"/>
            <w:shd w:fill="auto" w:val="clear"/>
            <w:tcMar>
              <w:left w:type="dxa" w:w="51"/>
              <w:right w:type="dxa" w:w="51"/>
            </w:tcMar>
          </w:tcPr>
          <w:p w14:paraId="543B0000">
            <w:pPr>
              <w:ind/>
              <w:jc w:val="right"/>
              <w:rPr>
                <w:sz w:val="20"/>
              </w:rPr>
            </w:pPr>
            <w:r>
              <w:rPr>
                <w:sz w:val="20"/>
              </w:rPr>
              <w:t>310</w:t>
            </w:r>
          </w:p>
        </w:tc>
        <w:tc>
          <w:tcPr>
            <w:tcW w:type="dxa" w:w="1418"/>
            <w:shd w:fill="auto" w:val="clear"/>
            <w:tcMar>
              <w:left w:type="dxa" w:w="51"/>
              <w:right w:type="dxa" w:w="51"/>
            </w:tcMar>
          </w:tcPr>
          <w:p w14:paraId="553B0000">
            <w:pPr>
              <w:ind/>
              <w:jc w:val="right"/>
              <w:rPr>
                <w:sz w:val="20"/>
              </w:rPr>
            </w:pPr>
            <w:r>
              <w:rPr>
                <w:sz w:val="20"/>
              </w:rPr>
              <w:t>790,12</w:t>
            </w:r>
          </w:p>
        </w:tc>
      </w:tr>
      <w:tr>
        <w:trPr>
          <w:trHeight w:hRule="atLeast" w:val="20"/>
        </w:trPr>
        <w:tc>
          <w:tcPr>
            <w:tcW w:type="dxa" w:w="6187"/>
            <w:shd w:fill="auto" w:val="clear"/>
            <w:tcMar>
              <w:left w:type="dxa" w:w="51"/>
              <w:right w:type="dxa" w:w="51"/>
            </w:tcMar>
          </w:tcPr>
          <w:p w14:paraId="563B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326"/>
            <w:shd w:fill="auto" w:val="clear"/>
            <w:tcMar>
              <w:left w:type="dxa" w:w="51"/>
              <w:right w:type="dxa" w:w="51"/>
            </w:tcMar>
          </w:tcPr>
          <w:p w14:paraId="573B0000">
            <w:pPr>
              <w:rPr>
                <w:sz w:val="20"/>
              </w:rPr>
            </w:pPr>
            <w:r>
              <w:rPr>
                <w:sz w:val="20"/>
              </w:rPr>
              <w:t>03 2 03 00000</w:t>
            </w:r>
          </w:p>
        </w:tc>
        <w:tc>
          <w:tcPr>
            <w:tcW w:type="dxa" w:w="709"/>
            <w:shd w:fill="auto" w:val="clear"/>
            <w:tcMar>
              <w:left w:type="dxa" w:w="51"/>
              <w:right w:type="dxa" w:w="51"/>
            </w:tcMar>
          </w:tcPr>
          <w:p w14:paraId="583B0000">
            <w:pPr>
              <w:ind/>
              <w:jc w:val="right"/>
              <w:rPr>
                <w:sz w:val="20"/>
              </w:rPr>
            </w:pPr>
            <w:r>
              <w:rPr>
                <w:sz w:val="20"/>
              </w:rPr>
              <w:t>000</w:t>
            </w:r>
          </w:p>
        </w:tc>
        <w:tc>
          <w:tcPr>
            <w:tcW w:type="dxa" w:w="1418"/>
            <w:shd w:fill="auto" w:val="clear"/>
            <w:tcMar>
              <w:left w:type="dxa" w:w="51"/>
              <w:right w:type="dxa" w:w="51"/>
            </w:tcMar>
          </w:tcPr>
          <w:p w14:paraId="593B0000">
            <w:pPr>
              <w:ind/>
              <w:jc w:val="right"/>
              <w:rPr>
                <w:sz w:val="20"/>
              </w:rPr>
            </w:pPr>
            <w:r>
              <w:rPr>
                <w:sz w:val="20"/>
              </w:rPr>
              <w:t>6 698,37</w:t>
            </w:r>
          </w:p>
        </w:tc>
      </w:tr>
      <w:tr>
        <w:trPr>
          <w:trHeight w:hRule="atLeast" w:val="20"/>
        </w:trPr>
        <w:tc>
          <w:tcPr>
            <w:tcW w:type="dxa" w:w="6187"/>
            <w:shd w:fill="auto" w:val="clear"/>
            <w:tcMar>
              <w:left w:type="dxa" w:w="51"/>
              <w:right w:type="dxa" w:w="51"/>
            </w:tcMar>
          </w:tcPr>
          <w:p w14:paraId="5A3B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326"/>
            <w:shd w:fill="auto" w:val="clear"/>
            <w:tcMar>
              <w:left w:type="dxa" w:w="51"/>
              <w:right w:type="dxa" w:w="51"/>
            </w:tcMar>
          </w:tcPr>
          <w:p w14:paraId="5B3B0000">
            <w:pPr>
              <w:rPr>
                <w:sz w:val="20"/>
              </w:rPr>
            </w:pPr>
            <w:r>
              <w:rPr>
                <w:sz w:val="20"/>
              </w:rPr>
              <w:t>03 2 03 80020</w:t>
            </w:r>
          </w:p>
        </w:tc>
        <w:tc>
          <w:tcPr>
            <w:tcW w:type="dxa" w:w="709"/>
            <w:shd w:fill="auto" w:val="clear"/>
            <w:tcMar>
              <w:left w:type="dxa" w:w="51"/>
              <w:right w:type="dxa" w:w="51"/>
            </w:tcMar>
          </w:tcPr>
          <w:p w14:paraId="5C3B0000">
            <w:pPr>
              <w:ind/>
              <w:jc w:val="right"/>
              <w:rPr>
                <w:sz w:val="20"/>
              </w:rPr>
            </w:pPr>
            <w:r>
              <w:rPr>
                <w:sz w:val="20"/>
              </w:rPr>
              <w:t>000</w:t>
            </w:r>
          </w:p>
        </w:tc>
        <w:tc>
          <w:tcPr>
            <w:tcW w:type="dxa" w:w="1418"/>
            <w:shd w:fill="auto" w:val="clear"/>
            <w:tcMar>
              <w:left w:type="dxa" w:w="51"/>
              <w:right w:type="dxa" w:w="51"/>
            </w:tcMar>
          </w:tcPr>
          <w:p w14:paraId="5D3B0000">
            <w:pPr>
              <w:ind/>
              <w:jc w:val="right"/>
              <w:rPr>
                <w:sz w:val="20"/>
              </w:rPr>
            </w:pPr>
            <w:r>
              <w:rPr>
                <w:sz w:val="20"/>
              </w:rPr>
              <w:t>6 698,37</w:t>
            </w:r>
          </w:p>
        </w:tc>
      </w:tr>
      <w:tr>
        <w:trPr>
          <w:trHeight w:hRule="atLeast" w:val="20"/>
        </w:trPr>
        <w:tc>
          <w:tcPr>
            <w:tcW w:type="dxa" w:w="6187"/>
            <w:shd w:fill="auto" w:val="clear"/>
            <w:tcMar>
              <w:left w:type="dxa" w:w="51"/>
              <w:right w:type="dxa" w:w="51"/>
            </w:tcMar>
          </w:tcPr>
          <w:p w14:paraId="5E3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5F3B0000">
            <w:pPr>
              <w:rPr>
                <w:sz w:val="20"/>
              </w:rPr>
            </w:pPr>
            <w:r>
              <w:rPr>
                <w:sz w:val="20"/>
              </w:rPr>
              <w:t>03 2 03 80020</w:t>
            </w:r>
          </w:p>
        </w:tc>
        <w:tc>
          <w:tcPr>
            <w:tcW w:type="dxa" w:w="709"/>
            <w:shd w:fill="auto" w:val="clear"/>
            <w:tcMar>
              <w:left w:type="dxa" w:w="51"/>
              <w:right w:type="dxa" w:w="51"/>
            </w:tcMar>
          </w:tcPr>
          <w:p w14:paraId="603B0000">
            <w:pPr>
              <w:ind/>
              <w:jc w:val="right"/>
              <w:rPr>
                <w:sz w:val="20"/>
              </w:rPr>
            </w:pPr>
            <w:r>
              <w:rPr>
                <w:sz w:val="20"/>
              </w:rPr>
              <w:t>810</w:t>
            </w:r>
          </w:p>
        </w:tc>
        <w:tc>
          <w:tcPr>
            <w:tcW w:type="dxa" w:w="1418"/>
            <w:shd w:fill="auto" w:val="clear"/>
            <w:tcMar>
              <w:left w:type="dxa" w:w="51"/>
              <w:right w:type="dxa" w:w="51"/>
            </w:tcMar>
          </w:tcPr>
          <w:p w14:paraId="613B0000">
            <w:pPr>
              <w:ind/>
              <w:jc w:val="right"/>
              <w:rPr>
                <w:sz w:val="20"/>
              </w:rPr>
            </w:pPr>
            <w:r>
              <w:rPr>
                <w:sz w:val="20"/>
              </w:rPr>
              <w:t>6 698,37</w:t>
            </w:r>
          </w:p>
        </w:tc>
      </w:tr>
      <w:tr>
        <w:trPr>
          <w:trHeight w:hRule="atLeast" w:val="20"/>
        </w:trPr>
        <w:tc>
          <w:tcPr>
            <w:tcW w:type="dxa" w:w="6187"/>
            <w:shd w:fill="auto" w:val="clear"/>
            <w:tcMar>
              <w:left w:type="dxa" w:w="51"/>
              <w:right w:type="dxa" w:w="51"/>
            </w:tcMar>
          </w:tcPr>
          <w:p w14:paraId="623B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326"/>
            <w:shd w:fill="auto" w:val="clear"/>
            <w:tcMar>
              <w:left w:type="dxa" w:w="51"/>
              <w:right w:type="dxa" w:w="51"/>
            </w:tcMar>
          </w:tcPr>
          <w:p w14:paraId="633B0000">
            <w:pPr>
              <w:rPr>
                <w:sz w:val="20"/>
              </w:rPr>
            </w:pPr>
            <w:r>
              <w:rPr>
                <w:sz w:val="20"/>
              </w:rPr>
              <w:t>03 2 04 00000</w:t>
            </w:r>
          </w:p>
        </w:tc>
        <w:tc>
          <w:tcPr>
            <w:tcW w:type="dxa" w:w="709"/>
            <w:shd w:fill="auto" w:val="clear"/>
            <w:tcMar>
              <w:left w:type="dxa" w:w="51"/>
              <w:right w:type="dxa" w:w="51"/>
            </w:tcMar>
          </w:tcPr>
          <w:p w14:paraId="643B0000">
            <w:pPr>
              <w:ind/>
              <w:jc w:val="right"/>
              <w:rPr>
                <w:sz w:val="20"/>
              </w:rPr>
            </w:pPr>
            <w:r>
              <w:rPr>
                <w:sz w:val="20"/>
              </w:rPr>
              <w:t>000</w:t>
            </w:r>
          </w:p>
        </w:tc>
        <w:tc>
          <w:tcPr>
            <w:tcW w:type="dxa" w:w="1418"/>
            <w:shd w:fill="auto" w:val="clear"/>
            <w:tcMar>
              <w:left w:type="dxa" w:w="51"/>
              <w:right w:type="dxa" w:w="51"/>
            </w:tcMar>
          </w:tcPr>
          <w:p w14:paraId="653B0000">
            <w:pPr>
              <w:ind/>
              <w:jc w:val="right"/>
              <w:rPr>
                <w:sz w:val="20"/>
              </w:rPr>
            </w:pPr>
            <w:r>
              <w:rPr>
                <w:sz w:val="20"/>
              </w:rPr>
              <w:t>11 495,86</w:t>
            </w:r>
          </w:p>
        </w:tc>
      </w:tr>
      <w:tr>
        <w:trPr>
          <w:trHeight w:hRule="atLeast" w:val="20"/>
        </w:trPr>
        <w:tc>
          <w:tcPr>
            <w:tcW w:type="dxa" w:w="6187"/>
            <w:shd w:fill="auto" w:val="clear"/>
            <w:tcMar>
              <w:left w:type="dxa" w:w="51"/>
              <w:right w:type="dxa" w:w="51"/>
            </w:tcMar>
          </w:tcPr>
          <w:p w14:paraId="663B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326"/>
            <w:shd w:fill="auto" w:val="clear"/>
            <w:tcMar>
              <w:left w:type="dxa" w:w="51"/>
              <w:right w:type="dxa" w:w="51"/>
            </w:tcMar>
          </w:tcPr>
          <w:p w14:paraId="673B0000">
            <w:pPr>
              <w:rPr>
                <w:sz w:val="20"/>
              </w:rPr>
            </w:pPr>
            <w:r>
              <w:rPr>
                <w:sz w:val="20"/>
              </w:rPr>
              <w:t>03 2 04 80220</w:t>
            </w:r>
          </w:p>
        </w:tc>
        <w:tc>
          <w:tcPr>
            <w:tcW w:type="dxa" w:w="709"/>
            <w:shd w:fill="auto" w:val="clear"/>
            <w:tcMar>
              <w:left w:type="dxa" w:w="51"/>
              <w:right w:type="dxa" w:w="51"/>
            </w:tcMar>
          </w:tcPr>
          <w:p w14:paraId="683B0000">
            <w:pPr>
              <w:ind/>
              <w:jc w:val="right"/>
              <w:rPr>
                <w:sz w:val="20"/>
              </w:rPr>
            </w:pPr>
            <w:r>
              <w:rPr>
                <w:sz w:val="20"/>
              </w:rPr>
              <w:t>000</w:t>
            </w:r>
          </w:p>
        </w:tc>
        <w:tc>
          <w:tcPr>
            <w:tcW w:type="dxa" w:w="1418"/>
            <w:shd w:fill="auto" w:val="clear"/>
            <w:tcMar>
              <w:left w:type="dxa" w:w="51"/>
              <w:right w:type="dxa" w:w="51"/>
            </w:tcMar>
          </w:tcPr>
          <w:p w14:paraId="693B0000">
            <w:pPr>
              <w:ind/>
              <w:jc w:val="right"/>
              <w:rPr>
                <w:sz w:val="20"/>
              </w:rPr>
            </w:pPr>
            <w:r>
              <w:rPr>
                <w:sz w:val="20"/>
              </w:rPr>
              <w:t>11 495,86</w:t>
            </w:r>
          </w:p>
        </w:tc>
      </w:tr>
      <w:tr>
        <w:trPr>
          <w:trHeight w:hRule="atLeast" w:val="20"/>
        </w:trPr>
        <w:tc>
          <w:tcPr>
            <w:tcW w:type="dxa" w:w="6187"/>
            <w:shd w:fill="auto" w:val="clear"/>
            <w:tcMar>
              <w:left w:type="dxa" w:w="51"/>
              <w:right w:type="dxa" w:w="51"/>
            </w:tcMar>
          </w:tcPr>
          <w:p w14:paraId="6A3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6B3B0000">
            <w:pPr>
              <w:rPr>
                <w:sz w:val="20"/>
              </w:rPr>
            </w:pPr>
            <w:r>
              <w:rPr>
                <w:sz w:val="20"/>
              </w:rPr>
              <w:t>03 2 04 80220</w:t>
            </w:r>
          </w:p>
        </w:tc>
        <w:tc>
          <w:tcPr>
            <w:tcW w:type="dxa" w:w="709"/>
            <w:shd w:fill="auto" w:val="clear"/>
            <w:tcMar>
              <w:left w:type="dxa" w:w="51"/>
              <w:right w:type="dxa" w:w="51"/>
            </w:tcMar>
          </w:tcPr>
          <w:p w14:paraId="6C3B0000">
            <w:pPr>
              <w:ind/>
              <w:jc w:val="right"/>
              <w:rPr>
                <w:sz w:val="20"/>
              </w:rPr>
            </w:pPr>
            <w:r>
              <w:rPr>
                <w:sz w:val="20"/>
              </w:rPr>
              <w:t>810</w:t>
            </w:r>
          </w:p>
        </w:tc>
        <w:tc>
          <w:tcPr>
            <w:tcW w:type="dxa" w:w="1418"/>
            <w:shd w:fill="auto" w:val="clear"/>
            <w:tcMar>
              <w:left w:type="dxa" w:w="51"/>
              <w:right w:type="dxa" w:w="51"/>
            </w:tcMar>
          </w:tcPr>
          <w:p w14:paraId="6D3B0000">
            <w:pPr>
              <w:ind/>
              <w:jc w:val="right"/>
              <w:rPr>
                <w:sz w:val="20"/>
              </w:rPr>
            </w:pPr>
            <w:r>
              <w:rPr>
                <w:sz w:val="20"/>
              </w:rPr>
              <w:t>11 495,86</w:t>
            </w:r>
          </w:p>
        </w:tc>
      </w:tr>
      <w:tr>
        <w:trPr>
          <w:trHeight w:hRule="atLeast" w:val="20"/>
        </w:trPr>
        <w:tc>
          <w:tcPr>
            <w:tcW w:type="dxa" w:w="6187"/>
            <w:shd w:fill="auto" w:val="clear"/>
            <w:tcMar>
              <w:left w:type="dxa" w:w="51"/>
              <w:right w:type="dxa" w:w="51"/>
            </w:tcMar>
          </w:tcPr>
          <w:p w14:paraId="6E3B0000">
            <w:pPr>
              <w:rPr>
                <w:sz w:val="20"/>
              </w:rPr>
            </w:pPr>
            <w:r>
              <w:rPr>
                <w:sz w:val="20"/>
              </w:rPr>
              <w:t>Основное мероприятие «Совершенствование социальной поддержки семьи и детей»</w:t>
            </w:r>
          </w:p>
        </w:tc>
        <w:tc>
          <w:tcPr>
            <w:tcW w:type="dxa" w:w="1326"/>
            <w:shd w:fill="auto" w:val="clear"/>
            <w:tcMar>
              <w:left w:type="dxa" w:w="51"/>
              <w:right w:type="dxa" w:w="51"/>
            </w:tcMar>
          </w:tcPr>
          <w:p w14:paraId="6F3B0000">
            <w:pPr>
              <w:rPr>
                <w:sz w:val="20"/>
              </w:rPr>
            </w:pPr>
            <w:r>
              <w:rPr>
                <w:sz w:val="20"/>
              </w:rPr>
              <w:t>03 2 05 00000</w:t>
            </w:r>
          </w:p>
        </w:tc>
        <w:tc>
          <w:tcPr>
            <w:tcW w:type="dxa" w:w="709"/>
            <w:shd w:fill="auto" w:val="clear"/>
            <w:tcMar>
              <w:left w:type="dxa" w:w="51"/>
              <w:right w:type="dxa" w:w="51"/>
            </w:tcMar>
          </w:tcPr>
          <w:p w14:paraId="703B0000">
            <w:pPr>
              <w:ind/>
              <w:jc w:val="right"/>
              <w:rPr>
                <w:sz w:val="20"/>
              </w:rPr>
            </w:pPr>
            <w:r>
              <w:rPr>
                <w:sz w:val="20"/>
              </w:rPr>
              <w:t>000</w:t>
            </w:r>
          </w:p>
        </w:tc>
        <w:tc>
          <w:tcPr>
            <w:tcW w:type="dxa" w:w="1418"/>
            <w:shd w:fill="auto" w:val="clear"/>
            <w:tcMar>
              <w:left w:type="dxa" w:w="51"/>
              <w:right w:type="dxa" w:w="51"/>
            </w:tcMar>
          </w:tcPr>
          <w:p w14:paraId="713B0000">
            <w:pPr>
              <w:ind/>
              <w:jc w:val="right"/>
              <w:rPr>
                <w:sz w:val="20"/>
              </w:rPr>
            </w:pPr>
            <w:r>
              <w:rPr>
                <w:sz w:val="20"/>
              </w:rPr>
              <w:t>5 801,76</w:t>
            </w:r>
          </w:p>
        </w:tc>
      </w:tr>
      <w:tr>
        <w:trPr>
          <w:trHeight w:hRule="atLeast" w:val="20"/>
        </w:trPr>
        <w:tc>
          <w:tcPr>
            <w:tcW w:type="dxa" w:w="6187"/>
            <w:shd w:fill="auto" w:val="clear"/>
            <w:tcMar>
              <w:left w:type="dxa" w:w="51"/>
              <w:right w:type="dxa" w:w="51"/>
            </w:tcMar>
          </w:tcPr>
          <w:p w14:paraId="723B0000">
            <w:pPr>
              <w:rPr>
                <w:sz w:val="20"/>
              </w:rPr>
            </w:pPr>
            <w:r>
              <w:rPr>
                <w:sz w:val="20"/>
              </w:rPr>
              <w:t>Расходы на реализацию мероприятий, направленных на социальную поддержку семьи и детей</w:t>
            </w:r>
          </w:p>
        </w:tc>
        <w:tc>
          <w:tcPr>
            <w:tcW w:type="dxa" w:w="1326"/>
            <w:shd w:fill="auto" w:val="clear"/>
            <w:tcMar>
              <w:left w:type="dxa" w:w="51"/>
              <w:right w:type="dxa" w:w="51"/>
            </w:tcMar>
          </w:tcPr>
          <w:p w14:paraId="733B0000">
            <w:pPr>
              <w:rPr>
                <w:sz w:val="20"/>
              </w:rPr>
            </w:pPr>
            <w:r>
              <w:rPr>
                <w:sz w:val="20"/>
              </w:rPr>
              <w:t>03 2 05 20500</w:t>
            </w:r>
          </w:p>
        </w:tc>
        <w:tc>
          <w:tcPr>
            <w:tcW w:type="dxa" w:w="709"/>
            <w:shd w:fill="auto" w:val="clear"/>
            <w:tcMar>
              <w:left w:type="dxa" w:w="51"/>
              <w:right w:type="dxa" w:w="51"/>
            </w:tcMar>
          </w:tcPr>
          <w:p w14:paraId="743B0000">
            <w:pPr>
              <w:ind/>
              <w:jc w:val="right"/>
              <w:rPr>
                <w:sz w:val="20"/>
              </w:rPr>
            </w:pPr>
            <w:r>
              <w:rPr>
                <w:sz w:val="20"/>
              </w:rPr>
              <w:t>000</w:t>
            </w:r>
          </w:p>
        </w:tc>
        <w:tc>
          <w:tcPr>
            <w:tcW w:type="dxa" w:w="1418"/>
            <w:shd w:fill="auto" w:val="clear"/>
            <w:tcMar>
              <w:left w:type="dxa" w:w="51"/>
              <w:right w:type="dxa" w:w="51"/>
            </w:tcMar>
          </w:tcPr>
          <w:p w14:paraId="753B0000">
            <w:pPr>
              <w:ind/>
              <w:jc w:val="right"/>
              <w:rPr>
                <w:sz w:val="20"/>
              </w:rPr>
            </w:pPr>
            <w:r>
              <w:rPr>
                <w:sz w:val="20"/>
              </w:rPr>
              <w:t>5 801,76</w:t>
            </w:r>
          </w:p>
        </w:tc>
      </w:tr>
      <w:tr>
        <w:trPr>
          <w:trHeight w:hRule="atLeast" w:val="20"/>
        </w:trPr>
        <w:tc>
          <w:tcPr>
            <w:tcW w:type="dxa" w:w="6187"/>
            <w:shd w:fill="auto" w:val="clear"/>
            <w:tcMar>
              <w:left w:type="dxa" w:w="51"/>
              <w:right w:type="dxa" w:w="51"/>
            </w:tcMar>
          </w:tcPr>
          <w:p w14:paraId="763B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773B0000">
            <w:pPr>
              <w:rPr>
                <w:sz w:val="20"/>
              </w:rPr>
            </w:pPr>
            <w:r>
              <w:rPr>
                <w:sz w:val="20"/>
              </w:rPr>
              <w:t>03 2 05 20500</w:t>
            </w:r>
          </w:p>
        </w:tc>
        <w:tc>
          <w:tcPr>
            <w:tcW w:type="dxa" w:w="709"/>
            <w:shd w:fill="auto" w:val="clear"/>
            <w:tcMar>
              <w:left w:type="dxa" w:w="51"/>
              <w:right w:type="dxa" w:w="51"/>
            </w:tcMar>
          </w:tcPr>
          <w:p w14:paraId="783B0000">
            <w:pPr>
              <w:ind/>
              <w:jc w:val="right"/>
              <w:rPr>
                <w:sz w:val="20"/>
              </w:rPr>
            </w:pPr>
            <w:r>
              <w:rPr>
                <w:sz w:val="20"/>
              </w:rPr>
              <w:t>240</w:t>
            </w:r>
          </w:p>
        </w:tc>
        <w:tc>
          <w:tcPr>
            <w:tcW w:type="dxa" w:w="1418"/>
            <w:shd w:fill="auto" w:val="clear"/>
            <w:tcMar>
              <w:left w:type="dxa" w:w="51"/>
              <w:right w:type="dxa" w:w="51"/>
            </w:tcMar>
          </w:tcPr>
          <w:p w14:paraId="793B0000">
            <w:pPr>
              <w:ind/>
              <w:jc w:val="right"/>
              <w:rPr>
                <w:sz w:val="20"/>
              </w:rPr>
            </w:pPr>
            <w:r>
              <w:rPr>
                <w:sz w:val="20"/>
              </w:rPr>
              <w:t>5 801,76</w:t>
            </w:r>
          </w:p>
        </w:tc>
      </w:tr>
      <w:tr>
        <w:trPr>
          <w:trHeight w:hRule="atLeast" w:val="20"/>
        </w:trPr>
        <w:tc>
          <w:tcPr>
            <w:tcW w:type="dxa" w:w="6187"/>
            <w:shd w:fill="auto" w:val="clear"/>
            <w:tcMar>
              <w:left w:type="dxa" w:w="51"/>
              <w:right w:type="dxa" w:w="51"/>
            </w:tcMar>
          </w:tcPr>
          <w:p w14:paraId="7A3B0000">
            <w:pPr>
              <w:rPr>
                <w:sz w:val="20"/>
              </w:rPr>
            </w:pPr>
            <w:r>
              <w:rPr>
                <w:sz w:val="20"/>
              </w:rPr>
              <w:t>Основное мероприятие «Поддержка пожилых людей»</w:t>
            </w:r>
          </w:p>
        </w:tc>
        <w:tc>
          <w:tcPr>
            <w:tcW w:type="dxa" w:w="1326"/>
            <w:shd w:fill="auto" w:val="clear"/>
            <w:tcMar>
              <w:left w:type="dxa" w:w="51"/>
              <w:right w:type="dxa" w:w="51"/>
            </w:tcMar>
          </w:tcPr>
          <w:p w14:paraId="7B3B0000">
            <w:pPr>
              <w:rPr>
                <w:sz w:val="20"/>
              </w:rPr>
            </w:pPr>
            <w:r>
              <w:rPr>
                <w:sz w:val="20"/>
              </w:rPr>
              <w:t>03 2 06 00000</w:t>
            </w:r>
          </w:p>
        </w:tc>
        <w:tc>
          <w:tcPr>
            <w:tcW w:type="dxa" w:w="709"/>
            <w:shd w:fill="auto" w:val="clear"/>
            <w:tcMar>
              <w:left w:type="dxa" w:w="51"/>
              <w:right w:type="dxa" w:w="51"/>
            </w:tcMar>
          </w:tcPr>
          <w:p w14:paraId="7C3B0000">
            <w:pPr>
              <w:ind/>
              <w:jc w:val="right"/>
              <w:rPr>
                <w:sz w:val="20"/>
              </w:rPr>
            </w:pPr>
            <w:r>
              <w:rPr>
                <w:sz w:val="20"/>
              </w:rPr>
              <w:t>000</w:t>
            </w:r>
          </w:p>
        </w:tc>
        <w:tc>
          <w:tcPr>
            <w:tcW w:type="dxa" w:w="1418"/>
            <w:shd w:fill="auto" w:val="clear"/>
            <w:tcMar>
              <w:left w:type="dxa" w:w="51"/>
              <w:right w:type="dxa" w:w="51"/>
            </w:tcMar>
          </w:tcPr>
          <w:p w14:paraId="7D3B0000">
            <w:pPr>
              <w:ind/>
              <w:jc w:val="right"/>
              <w:rPr>
                <w:sz w:val="20"/>
              </w:rPr>
            </w:pPr>
            <w:r>
              <w:rPr>
                <w:sz w:val="20"/>
              </w:rPr>
              <w:t>68,21</w:t>
            </w:r>
          </w:p>
        </w:tc>
      </w:tr>
      <w:tr>
        <w:trPr>
          <w:trHeight w:hRule="atLeast" w:val="20"/>
        </w:trPr>
        <w:tc>
          <w:tcPr>
            <w:tcW w:type="dxa" w:w="6187"/>
            <w:shd w:fill="auto" w:val="clear"/>
            <w:tcMar>
              <w:left w:type="dxa" w:w="51"/>
              <w:right w:type="dxa" w:w="51"/>
            </w:tcMar>
          </w:tcPr>
          <w:p w14:paraId="7E3B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326"/>
            <w:shd w:fill="auto" w:val="clear"/>
            <w:tcMar>
              <w:left w:type="dxa" w:w="51"/>
              <w:right w:type="dxa" w:w="51"/>
            </w:tcMar>
          </w:tcPr>
          <w:p w14:paraId="7F3B0000">
            <w:pPr>
              <w:rPr>
                <w:sz w:val="20"/>
              </w:rPr>
            </w:pPr>
            <w:r>
              <w:rPr>
                <w:sz w:val="20"/>
              </w:rPr>
              <w:t>03 2 06 20520</w:t>
            </w:r>
          </w:p>
        </w:tc>
        <w:tc>
          <w:tcPr>
            <w:tcW w:type="dxa" w:w="709"/>
            <w:shd w:fill="auto" w:val="clear"/>
            <w:tcMar>
              <w:left w:type="dxa" w:w="51"/>
              <w:right w:type="dxa" w:w="51"/>
            </w:tcMar>
          </w:tcPr>
          <w:p w14:paraId="803B0000">
            <w:pPr>
              <w:ind/>
              <w:jc w:val="right"/>
              <w:rPr>
                <w:sz w:val="20"/>
              </w:rPr>
            </w:pPr>
            <w:r>
              <w:rPr>
                <w:sz w:val="20"/>
              </w:rPr>
              <w:t>000</w:t>
            </w:r>
          </w:p>
        </w:tc>
        <w:tc>
          <w:tcPr>
            <w:tcW w:type="dxa" w:w="1418"/>
            <w:shd w:fill="auto" w:val="clear"/>
            <w:tcMar>
              <w:left w:type="dxa" w:w="51"/>
              <w:right w:type="dxa" w:w="51"/>
            </w:tcMar>
          </w:tcPr>
          <w:p w14:paraId="813B0000">
            <w:pPr>
              <w:ind/>
              <w:jc w:val="right"/>
              <w:rPr>
                <w:sz w:val="20"/>
              </w:rPr>
            </w:pPr>
            <w:r>
              <w:rPr>
                <w:sz w:val="20"/>
              </w:rPr>
              <w:t>68,21</w:t>
            </w:r>
          </w:p>
        </w:tc>
      </w:tr>
      <w:tr>
        <w:trPr>
          <w:trHeight w:hRule="atLeast" w:val="20"/>
        </w:trPr>
        <w:tc>
          <w:tcPr>
            <w:tcW w:type="dxa" w:w="6187"/>
            <w:shd w:fill="auto" w:val="clear"/>
            <w:tcMar>
              <w:left w:type="dxa" w:w="51"/>
              <w:right w:type="dxa" w:w="51"/>
            </w:tcMar>
          </w:tcPr>
          <w:p w14:paraId="823B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833B0000">
            <w:pPr>
              <w:rPr>
                <w:sz w:val="20"/>
              </w:rPr>
            </w:pPr>
            <w:r>
              <w:rPr>
                <w:sz w:val="20"/>
              </w:rPr>
              <w:t>03 2 06 20520</w:t>
            </w:r>
          </w:p>
        </w:tc>
        <w:tc>
          <w:tcPr>
            <w:tcW w:type="dxa" w:w="709"/>
            <w:shd w:fill="auto" w:val="clear"/>
            <w:tcMar>
              <w:left w:type="dxa" w:w="51"/>
              <w:right w:type="dxa" w:w="51"/>
            </w:tcMar>
          </w:tcPr>
          <w:p w14:paraId="843B0000">
            <w:pPr>
              <w:ind/>
              <w:jc w:val="right"/>
              <w:rPr>
                <w:sz w:val="20"/>
              </w:rPr>
            </w:pPr>
            <w:r>
              <w:rPr>
                <w:sz w:val="20"/>
              </w:rPr>
              <w:t>240</w:t>
            </w:r>
          </w:p>
        </w:tc>
        <w:tc>
          <w:tcPr>
            <w:tcW w:type="dxa" w:w="1418"/>
            <w:shd w:fill="auto" w:val="clear"/>
            <w:tcMar>
              <w:left w:type="dxa" w:w="51"/>
              <w:right w:type="dxa" w:w="51"/>
            </w:tcMar>
          </w:tcPr>
          <w:p w14:paraId="853B0000">
            <w:pPr>
              <w:ind/>
              <w:jc w:val="right"/>
              <w:rPr>
                <w:sz w:val="20"/>
              </w:rPr>
            </w:pPr>
            <w:r>
              <w:rPr>
                <w:sz w:val="20"/>
              </w:rPr>
              <w:t>68,21</w:t>
            </w:r>
          </w:p>
        </w:tc>
      </w:tr>
      <w:tr>
        <w:trPr>
          <w:trHeight w:hRule="atLeast" w:val="20"/>
        </w:trPr>
        <w:tc>
          <w:tcPr>
            <w:tcW w:type="dxa" w:w="6187"/>
            <w:shd w:fill="auto" w:val="clear"/>
            <w:tcMar>
              <w:left w:type="dxa" w:w="51"/>
              <w:right w:type="dxa" w:w="51"/>
            </w:tcMar>
          </w:tcPr>
          <w:p w14:paraId="863B0000">
            <w:pPr>
              <w:rPr>
                <w:sz w:val="20"/>
              </w:rPr>
            </w:pPr>
            <w:r>
              <w:rPr>
                <w:sz w:val="20"/>
              </w:rPr>
              <w:t>Основное мероприятие «Поддержка социально ориентированных некоммерческих организаций»</w:t>
            </w:r>
          </w:p>
        </w:tc>
        <w:tc>
          <w:tcPr>
            <w:tcW w:type="dxa" w:w="1326"/>
            <w:shd w:fill="auto" w:val="clear"/>
            <w:tcMar>
              <w:left w:type="dxa" w:w="51"/>
              <w:right w:type="dxa" w:w="51"/>
            </w:tcMar>
          </w:tcPr>
          <w:p w14:paraId="873B0000">
            <w:pPr>
              <w:rPr>
                <w:sz w:val="20"/>
              </w:rPr>
            </w:pPr>
            <w:r>
              <w:rPr>
                <w:sz w:val="20"/>
              </w:rPr>
              <w:t>03 2 07 00000</w:t>
            </w:r>
          </w:p>
        </w:tc>
        <w:tc>
          <w:tcPr>
            <w:tcW w:type="dxa" w:w="709"/>
            <w:shd w:fill="auto" w:val="clear"/>
            <w:tcMar>
              <w:left w:type="dxa" w:w="51"/>
              <w:right w:type="dxa" w:w="51"/>
            </w:tcMar>
          </w:tcPr>
          <w:p w14:paraId="883B0000">
            <w:pPr>
              <w:ind/>
              <w:jc w:val="right"/>
              <w:rPr>
                <w:sz w:val="20"/>
              </w:rPr>
            </w:pPr>
            <w:r>
              <w:rPr>
                <w:sz w:val="20"/>
              </w:rPr>
              <w:t>000</w:t>
            </w:r>
          </w:p>
        </w:tc>
        <w:tc>
          <w:tcPr>
            <w:tcW w:type="dxa" w:w="1418"/>
            <w:shd w:fill="auto" w:val="clear"/>
            <w:tcMar>
              <w:left w:type="dxa" w:w="51"/>
              <w:right w:type="dxa" w:w="51"/>
            </w:tcMar>
          </w:tcPr>
          <w:p w14:paraId="893B0000">
            <w:pPr>
              <w:ind/>
              <w:jc w:val="right"/>
              <w:rPr>
                <w:sz w:val="20"/>
              </w:rPr>
            </w:pPr>
            <w:r>
              <w:rPr>
                <w:sz w:val="20"/>
              </w:rPr>
              <w:t>1 232,51</w:t>
            </w:r>
          </w:p>
        </w:tc>
      </w:tr>
      <w:tr>
        <w:trPr>
          <w:trHeight w:hRule="atLeast" w:val="20"/>
        </w:trPr>
        <w:tc>
          <w:tcPr>
            <w:tcW w:type="dxa" w:w="6187"/>
            <w:shd w:fill="auto" w:val="clear"/>
            <w:tcMar>
              <w:left w:type="dxa" w:w="51"/>
              <w:right w:type="dxa" w:w="51"/>
            </w:tcMar>
          </w:tcPr>
          <w:p w14:paraId="8A3B0000">
            <w:pPr>
              <w:rPr>
                <w:sz w:val="20"/>
              </w:rPr>
            </w:pPr>
            <w:r>
              <w:rPr>
                <w:sz w:val="20"/>
              </w:rPr>
              <w:t>Субсидии на поддержку социально ориентированных некоммерческих организаций</w:t>
            </w:r>
          </w:p>
        </w:tc>
        <w:tc>
          <w:tcPr>
            <w:tcW w:type="dxa" w:w="1326"/>
            <w:shd w:fill="auto" w:val="clear"/>
            <w:tcMar>
              <w:left w:type="dxa" w:w="51"/>
              <w:right w:type="dxa" w:w="51"/>
            </w:tcMar>
          </w:tcPr>
          <w:p w14:paraId="8B3B0000">
            <w:pPr>
              <w:rPr>
                <w:sz w:val="20"/>
              </w:rPr>
            </w:pPr>
            <w:r>
              <w:rPr>
                <w:sz w:val="20"/>
              </w:rPr>
              <w:t>03 2 07 60040</w:t>
            </w:r>
          </w:p>
        </w:tc>
        <w:tc>
          <w:tcPr>
            <w:tcW w:type="dxa" w:w="709"/>
            <w:shd w:fill="auto" w:val="clear"/>
            <w:tcMar>
              <w:left w:type="dxa" w:w="51"/>
              <w:right w:type="dxa" w:w="51"/>
            </w:tcMar>
          </w:tcPr>
          <w:p w14:paraId="8C3B0000">
            <w:pPr>
              <w:ind/>
              <w:jc w:val="right"/>
              <w:rPr>
                <w:sz w:val="20"/>
              </w:rPr>
            </w:pPr>
            <w:r>
              <w:rPr>
                <w:sz w:val="20"/>
              </w:rPr>
              <w:t>000</w:t>
            </w:r>
          </w:p>
        </w:tc>
        <w:tc>
          <w:tcPr>
            <w:tcW w:type="dxa" w:w="1418"/>
            <w:shd w:fill="auto" w:val="clear"/>
            <w:tcMar>
              <w:left w:type="dxa" w:w="51"/>
              <w:right w:type="dxa" w:w="51"/>
            </w:tcMar>
          </w:tcPr>
          <w:p w14:paraId="8D3B0000">
            <w:pPr>
              <w:ind/>
              <w:jc w:val="right"/>
              <w:rPr>
                <w:sz w:val="20"/>
              </w:rPr>
            </w:pPr>
            <w:r>
              <w:rPr>
                <w:sz w:val="20"/>
              </w:rPr>
              <w:t>1 232,51</w:t>
            </w:r>
          </w:p>
        </w:tc>
      </w:tr>
      <w:tr>
        <w:trPr>
          <w:trHeight w:hRule="atLeast" w:val="20"/>
        </w:trPr>
        <w:tc>
          <w:tcPr>
            <w:tcW w:type="dxa" w:w="6187"/>
            <w:shd w:fill="auto" w:val="clear"/>
            <w:tcMar>
              <w:left w:type="dxa" w:w="51"/>
              <w:right w:type="dxa" w:w="51"/>
            </w:tcMar>
          </w:tcPr>
          <w:p w14:paraId="8E3B0000">
            <w:pPr>
              <w:rPr>
                <w:sz w:val="20"/>
              </w:rPr>
            </w:pPr>
            <w:r>
              <w:rPr>
                <w:sz w:val="20"/>
              </w:rPr>
              <w:t>Субсидии некоммерческим организациям (за исключением государственных (муниципальных) учреждений)</w:t>
            </w:r>
          </w:p>
        </w:tc>
        <w:tc>
          <w:tcPr>
            <w:tcW w:type="dxa" w:w="1326"/>
            <w:shd w:fill="auto" w:val="clear"/>
            <w:tcMar>
              <w:left w:type="dxa" w:w="51"/>
              <w:right w:type="dxa" w:w="51"/>
            </w:tcMar>
          </w:tcPr>
          <w:p w14:paraId="8F3B0000">
            <w:pPr>
              <w:rPr>
                <w:sz w:val="20"/>
              </w:rPr>
            </w:pPr>
            <w:r>
              <w:rPr>
                <w:sz w:val="20"/>
              </w:rPr>
              <w:t>03 2 07 60040</w:t>
            </w:r>
          </w:p>
        </w:tc>
        <w:tc>
          <w:tcPr>
            <w:tcW w:type="dxa" w:w="709"/>
            <w:shd w:fill="auto" w:val="clear"/>
            <w:tcMar>
              <w:left w:type="dxa" w:w="51"/>
              <w:right w:type="dxa" w:w="51"/>
            </w:tcMar>
          </w:tcPr>
          <w:p w14:paraId="903B0000">
            <w:pPr>
              <w:ind/>
              <w:jc w:val="right"/>
              <w:rPr>
                <w:sz w:val="20"/>
              </w:rPr>
            </w:pPr>
            <w:r>
              <w:rPr>
                <w:sz w:val="20"/>
              </w:rPr>
              <w:t>630</w:t>
            </w:r>
          </w:p>
        </w:tc>
        <w:tc>
          <w:tcPr>
            <w:tcW w:type="dxa" w:w="1418"/>
            <w:shd w:fill="auto" w:val="clear"/>
            <w:tcMar>
              <w:left w:type="dxa" w:w="51"/>
              <w:right w:type="dxa" w:w="51"/>
            </w:tcMar>
          </w:tcPr>
          <w:p w14:paraId="913B0000">
            <w:pPr>
              <w:ind/>
              <w:jc w:val="right"/>
              <w:rPr>
                <w:sz w:val="20"/>
              </w:rPr>
            </w:pPr>
            <w:r>
              <w:rPr>
                <w:sz w:val="20"/>
              </w:rPr>
              <w:t>1 232,51</w:t>
            </w:r>
          </w:p>
        </w:tc>
      </w:tr>
      <w:tr>
        <w:trPr>
          <w:trHeight w:hRule="atLeast" w:val="20"/>
        </w:trPr>
        <w:tc>
          <w:tcPr>
            <w:tcW w:type="dxa" w:w="6187"/>
            <w:shd w:fill="auto" w:val="clear"/>
            <w:tcMar>
              <w:left w:type="dxa" w:w="51"/>
              <w:right w:type="dxa" w:w="51"/>
            </w:tcMar>
          </w:tcPr>
          <w:p w14:paraId="923B0000">
            <w:pPr>
              <w:rPr>
                <w:sz w:val="20"/>
              </w:rPr>
            </w:pPr>
            <w:r>
              <w:rPr>
                <w:sz w:val="20"/>
              </w:rPr>
              <w:t>Основное мероприятие «Проведение мероприятий для отдельных категорий граждан»</w:t>
            </w:r>
          </w:p>
        </w:tc>
        <w:tc>
          <w:tcPr>
            <w:tcW w:type="dxa" w:w="1326"/>
            <w:shd w:fill="auto" w:val="clear"/>
            <w:tcMar>
              <w:left w:type="dxa" w:w="51"/>
              <w:right w:type="dxa" w:w="51"/>
            </w:tcMar>
          </w:tcPr>
          <w:p w14:paraId="933B0000">
            <w:pPr>
              <w:rPr>
                <w:sz w:val="20"/>
              </w:rPr>
            </w:pPr>
            <w:r>
              <w:rPr>
                <w:sz w:val="20"/>
              </w:rPr>
              <w:t>03 2 08 00000</w:t>
            </w:r>
          </w:p>
        </w:tc>
        <w:tc>
          <w:tcPr>
            <w:tcW w:type="dxa" w:w="709"/>
            <w:shd w:fill="auto" w:val="clear"/>
            <w:tcMar>
              <w:left w:type="dxa" w:w="51"/>
              <w:right w:type="dxa" w:w="51"/>
            </w:tcMar>
          </w:tcPr>
          <w:p w14:paraId="943B0000">
            <w:pPr>
              <w:ind/>
              <w:jc w:val="right"/>
              <w:rPr>
                <w:sz w:val="20"/>
              </w:rPr>
            </w:pPr>
            <w:r>
              <w:rPr>
                <w:sz w:val="20"/>
              </w:rPr>
              <w:t>000</w:t>
            </w:r>
          </w:p>
        </w:tc>
        <w:tc>
          <w:tcPr>
            <w:tcW w:type="dxa" w:w="1418"/>
            <w:shd w:fill="auto" w:val="clear"/>
            <w:tcMar>
              <w:left w:type="dxa" w:w="51"/>
              <w:right w:type="dxa" w:w="51"/>
            </w:tcMar>
          </w:tcPr>
          <w:p w14:paraId="953B0000">
            <w:pPr>
              <w:ind/>
              <w:jc w:val="right"/>
              <w:rPr>
                <w:sz w:val="20"/>
              </w:rPr>
            </w:pPr>
            <w:r>
              <w:rPr>
                <w:sz w:val="20"/>
              </w:rPr>
              <w:t>1 366,84</w:t>
            </w:r>
          </w:p>
        </w:tc>
      </w:tr>
      <w:tr>
        <w:trPr>
          <w:trHeight w:hRule="atLeast" w:val="20"/>
        </w:trPr>
        <w:tc>
          <w:tcPr>
            <w:tcW w:type="dxa" w:w="6187"/>
            <w:shd w:fill="auto" w:val="clear"/>
            <w:tcMar>
              <w:left w:type="dxa" w:w="51"/>
              <w:right w:type="dxa" w:w="51"/>
            </w:tcMar>
          </w:tcPr>
          <w:p w14:paraId="963B0000">
            <w:pPr>
              <w:rPr>
                <w:sz w:val="20"/>
              </w:rPr>
            </w:pPr>
            <w:r>
              <w:rPr>
                <w:sz w:val="20"/>
              </w:rPr>
              <w:t>Расходы на повышение социальной активности жителей города Ставрополя</w:t>
            </w:r>
          </w:p>
        </w:tc>
        <w:tc>
          <w:tcPr>
            <w:tcW w:type="dxa" w:w="1326"/>
            <w:shd w:fill="auto" w:val="clear"/>
            <w:tcMar>
              <w:left w:type="dxa" w:w="51"/>
              <w:right w:type="dxa" w:w="51"/>
            </w:tcMar>
          </w:tcPr>
          <w:p w14:paraId="973B0000">
            <w:pPr>
              <w:rPr>
                <w:sz w:val="20"/>
              </w:rPr>
            </w:pPr>
            <w:r>
              <w:rPr>
                <w:sz w:val="20"/>
              </w:rPr>
              <w:t>03 2 08 20510</w:t>
            </w:r>
          </w:p>
        </w:tc>
        <w:tc>
          <w:tcPr>
            <w:tcW w:type="dxa" w:w="709"/>
            <w:shd w:fill="auto" w:val="clear"/>
            <w:tcMar>
              <w:left w:type="dxa" w:w="51"/>
              <w:right w:type="dxa" w:w="51"/>
            </w:tcMar>
          </w:tcPr>
          <w:p w14:paraId="983B0000">
            <w:pPr>
              <w:ind/>
              <w:jc w:val="right"/>
              <w:rPr>
                <w:sz w:val="20"/>
              </w:rPr>
            </w:pPr>
            <w:r>
              <w:rPr>
                <w:sz w:val="20"/>
              </w:rPr>
              <w:t>000</w:t>
            </w:r>
          </w:p>
        </w:tc>
        <w:tc>
          <w:tcPr>
            <w:tcW w:type="dxa" w:w="1418"/>
            <w:shd w:fill="auto" w:val="clear"/>
            <w:tcMar>
              <w:left w:type="dxa" w:w="51"/>
              <w:right w:type="dxa" w:w="51"/>
            </w:tcMar>
          </w:tcPr>
          <w:p w14:paraId="993B0000">
            <w:pPr>
              <w:ind/>
              <w:jc w:val="right"/>
              <w:rPr>
                <w:sz w:val="20"/>
              </w:rPr>
            </w:pPr>
            <w:r>
              <w:rPr>
                <w:sz w:val="20"/>
              </w:rPr>
              <w:t>248,96</w:t>
            </w:r>
          </w:p>
        </w:tc>
      </w:tr>
      <w:tr>
        <w:trPr>
          <w:trHeight w:hRule="atLeast" w:val="20"/>
        </w:trPr>
        <w:tc>
          <w:tcPr>
            <w:tcW w:type="dxa" w:w="6187"/>
            <w:shd w:fill="auto" w:val="clear"/>
            <w:tcMar>
              <w:left w:type="dxa" w:w="51"/>
              <w:right w:type="dxa" w:w="51"/>
            </w:tcMar>
          </w:tcPr>
          <w:p w14:paraId="9A3B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9B3B0000">
            <w:pPr>
              <w:rPr>
                <w:sz w:val="20"/>
              </w:rPr>
            </w:pPr>
            <w:r>
              <w:rPr>
                <w:sz w:val="20"/>
              </w:rPr>
              <w:t>03 2 08 20510</w:t>
            </w:r>
          </w:p>
        </w:tc>
        <w:tc>
          <w:tcPr>
            <w:tcW w:type="dxa" w:w="709"/>
            <w:shd w:fill="auto" w:val="clear"/>
            <w:tcMar>
              <w:left w:type="dxa" w:w="51"/>
              <w:right w:type="dxa" w:w="51"/>
            </w:tcMar>
          </w:tcPr>
          <w:p w14:paraId="9C3B0000">
            <w:pPr>
              <w:ind/>
              <w:jc w:val="right"/>
              <w:rPr>
                <w:sz w:val="20"/>
              </w:rPr>
            </w:pPr>
            <w:r>
              <w:rPr>
                <w:sz w:val="20"/>
              </w:rPr>
              <w:t>240</w:t>
            </w:r>
          </w:p>
        </w:tc>
        <w:tc>
          <w:tcPr>
            <w:tcW w:type="dxa" w:w="1418"/>
            <w:shd w:fill="auto" w:val="clear"/>
            <w:tcMar>
              <w:left w:type="dxa" w:w="51"/>
              <w:right w:type="dxa" w:w="51"/>
            </w:tcMar>
          </w:tcPr>
          <w:p w14:paraId="9D3B0000">
            <w:pPr>
              <w:ind/>
              <w:jc w:val="right"/>
              <w:rPr>
                <w:sz w:val="20"/>
              </w:rPr>
            </w:pPr>
            <w:r>
              <w:rPr>
                <w:sz w:val="20"/>
              </w:rPr>
              <w:t>248,96</w:t>
            </w:r>
          </w:p>
        </w:tc>
      </w:tr>
      <w:tr>
        <w:trPr>
          <w:trHeight w:hRule="atLeast" w:val="20"/>
        </w:trPr>
        <w:tc>
          <w:tcPr>
            <w:tcW w:type="dxa" w:w="6187"/>
            <w:shd w:fill="auto" w:val="clear"/>
            <w:tcMar>
              <w:left w:type="dxa" w:w="51"/>
              <w:right w:type="dxa" w:w="51"/>
            </w:tcMar>
          </w:tcPr>
          <w:p w14:paraId="9E3B0000">
            <w:pPr>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1326"/>
            <w:shd w:fill="auto" w:val="clear"/>
            <w:tcMar>
              <w:left w:type="dxa" w:w="51"/>
              <w:right w:type="dxa" w:w="51"/>
            </w:tcMar>
          </w:tcPr>
          <w:p w14:paraId="9F3B0000">
            <w:pPr>
              <w:rPr>
                <w:sz w:val="20"/>
              </w:rPr>
            </w:pPr>
            <w:r>
              <w:rPr>
                <w:sz w:val="20"/>
              </w:rPr>
              <w:t>03 2 08 20590</w:t>
            </w:r>
          </w:p>
        </w:tc>
        <w:tc>
          <w:tcPr>
            <w:tcW w:type="dxa" w:w="709"/>
            <w:shd w:fill="auto" w:val="clear"/>
            <w:tcMar>
              <w:left w:type="dxa" w:w="51"/>
              <w:right w:type="dxa" w:w="51"/>
            </w:tcMar>
          </w:tcPr>
          <w:p w14:paraId="A03B0000">
            <w:pPr>
              <w:ind/>
              <w:jc w:val="right"/>
              <w:rPr>
                <w:sz w:val="20"/>
              </w:rPr>
            </w:pPr>
            <w:r>
              <w:rPr>
                <w:sz w:val="20"/>
              </w:rPr>
              <w:t>000</w:t>
            </w:r>
          </w:p>
        </w:tc>
        <w:tc>
          <w:tcPr>
            <w:tcW w:type="dxa" w:w="1418"/>
            <w:shd w:fill="auto" w:val="clear"/>
            <w:tcMar>
              <w:left w:type="dxa" w:w="51"/>
              <w:right w:type="dxa" w:w="51"/>
            </w:tcMar>
          </w:tcPr>
          <w:p w14:paraId="A13B0000">
            <w:pPr>
              <w:ind/>
              <w:jc w:val="right"/>
              <w:rPr>
                <w:sz w:val="20"/>
              </w:rPr>
            </w:pPr>
            <w:r>
              <w:rPr>
                <w:sz w:val="20"/>
              </w:rPr>
              <w:t>1 117,88</w:t>
            </w:r>
          </w:p>
        </w:tc>
      </w:tr>
      <w:tr>
        <w:trPr>
          <w:trHeight w:hRule="atLeast" w:val="20"/>
        </w:trPr>
        <w:tc>
          <w:tcPr>
            <w:tcW w:type="dxa" w:w="6187"/>
            <w:shd w:fill="auto" w:val="clear"/>
            <w:tcMar>
              <w:left w:type="dxa" w:w="51"/>
              <w:right w:type="dxa" w:w="51"/>
            </w:tcMar>
          </w:tcPr>
          <w:p w14:paraId="A23B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A33B0000">
            <w:pPr>
              <w:rPr>
                <w:sz w:val="20"/>
              </w:rPr>
            </w:pPr>
            <w:r>
              <w:rPr>
                <w:sz w:val="20"/>
              </w:rPr>
              <w:t>03 2 08 20590</w:t>
            </w:r>
          </w:p>
        </w:tc>
        <w:tc>
          <w:tcPr>
            <w:tcW w:type="dxa" w:w="709"/>
            <w:shd w:fill="auto" w:val="clear"/>
            <w:tcMar>
              <w:left w:type="dxa" w:w="51"/>
              <w:right w:type="dxa" w:w="51"/>
            </w:tcMar>
          </w:tcPr>
          <w:p w14:paraId="A43B0000">
            <w:pPr>
              <w:ind/>
              <w:jc w:val="right"/>
              <w:rPr>
                <w:sz w:val="20"/>
              </w:rPr>
            </w:pPr>
            <w:r>
              <w:rPr>
                <w:sz w:val="20"/>
              </w:rPr>
              <w:t>240</w:t>
            </w:r>
          </w:p>
        </w:tc>
        <w:tc>
          <w:tcPr>
            <w:tcW w:type="dxa" w:w="1418"/>
            <w:shd w:fill="auto" w:val="clear"/>
            <w:tcMar>
              <w:left w:type="dxa" w:w="51"/>
              <w:right w:type="dxa" w:w="51"/>
            </w:tcMar>
          </w:tcPr>
          <w:p w14:paraId="A53B0000">
            <w:pPr>
              <w:ind/>
              <w:jc w:val="right"/>
              <w:rPr>
                <w:sz w:val="20"/>
              </w:rPr>
            </w:pPr>
            <w:r>
              <w:rPr>
                <w:sz w:val="20"/>
              </w:rPr>
              <w:t>1 117,88</w:t>
            </w:r>
          </w:p>
        </w:tc>
      </w:tr>
      <w:tr>
        <w:trPr>
          <w:trHeight w:hRule="atLeast" w:val="20"/>
        </w:trPr>
        <w:tc>
          <w:tcPr>
            <w:tcW w:type="dxa" w:w="6187"/>
            <w:shd w:fill="auto" w:val="clear"/>
            <w:tcMar>
              <w:left w:type="dxa" w:w="51"/>
              <w:right w:type="dxa" w:w="51"/>
            </w:tcMar>
          </w:tcPr>
          <w:p w14:paraId="A63B0000">
            <w:pPr>
              <w:rPr>
                <w:sz w:val="20"/>
              </w:rPr>
            </w:pPr>
            <w:r>
              <w:rPr>
                <w:sz w:val="20"/>
              </w:rPr>
              <w:t>Подпрограмма «Доступная среда»</w:t>
            </w:r>
          </w:p>
        </w:tc>
        <w:tc>
          <w:tcPr>
            <w:tcW w:type="dxa" w:w="1326"/>
            <w:shd w:fill="auto" w:val="clear"/>
            <w:tcMar>
              <w:left w:type="dxa" w:w="51"/>
              <w:right w:type="dxa" w:w="51"/>
            </w:tcMar>
          </w:tcPr>
          <w:p w14:paraId="A73B0000">
            <w:pPr>
              <w:rPr>
                <w:sz w:val="20"/>
              </w:rPr>
            </w:pPr>
            <w:r>
              <w:rPr>
                <w:sz w:val="20"/>
              </w:rPr>
              <w:t>03 3 00 00000</w:t>
            </w:r>
          </w:p>
        </w:tc>
        <w:tc>
          <w:tcPr>
            <w:tcW w:type="dxa" w:w="709"/>
            <w:shd w:fill="auto" w:val="clear"/>
            <w:tcMar>
              <w:left w:type="dxa" w:w="51"/>
              <w:right w:type="dxa" w:w="51"/>
            </w:tcMar>
          </w:tcPr>
          <w:p w14:paraId="A83B0000">
            <w:pPr>
              <w:ind/>
              <w:jc w:val="right"/>
              <w:rPr>
                <w:sz w:val="20"/>
              </w:rPr>
            </w:pPr>
            <w:r>
              <w:rPr>
                <w:sz w:val="20"/>
              </w:rPr>
              <w:t>000</w:t>
            </w:r>
          </w:p>
        </w:tc>
        <w:tc>
          <w:tcPr>
            <w:tcW w:type="dxa" w:w="1418"/>
            <w:shd w:fill="auto" w:val="clear"/>
            <w:tcMar>
              <w:left w:type="dxa" w:w="51"/>
              <w:right w:type="dxa" w:w="51"/>
            </w:tcMar>
          </w:tcPr>
          <w:p w14:paraId="A93B0000">
            <w:pPr>
              <w:ind/>
              <w:jc w:val="right"/>
              <w:rPr>
                <w:sz w:val="20"/>
              </w:rPr>
            </w:pPr>
            <w:r>
              <w:rPr>
                <w:sz w:val="20"/>
              </w:rPr>
              <w:t>18 097,23</w:t>
            </w:r>
          </w:p>
        </w:tc>
      </w:tr>
      <w:tr>
        <w:trPr>
          <w:trHeight w:hRule="atLeast" w:val="20"/>
        </w:trPr>
        <w:tc>
          <w:tcPr>
            <w:tcW w:type="dxa" w:w="6187"/>
            <w:shd w:fill="auto" w:val="clear"/>
            <w:tcMar>
              <w:left w:type="dxa" w:w="51"/>
              <w:right w:type="dxa" w:w="51"/>
            </w:tcMar>
          </w:tcPr>
          <w:p w14:paraId="AA3B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326"/>
            <w:shd w:fill="auto" w:val="clear"/>
            <w:tcMar>
              <w:left w:type="dxa" w:w="51"/>
              <w:right w:type="dxa" w:w="51"/>
            </w:tcMar>
          </w:tcPr>
          <w:p w14:paraId="AB3B0000">
            <w:pPr>
              <w:rPr>
                <w:sz w:val="20"/>
              </w:rPr>
            </w:pPr>
            <w:r>
              <w:rPr>
                <w:sz w:val="20"/>
              </w:rPr>
              <w:t>03 3 01 00000</w:t>
            </w:r>
          </w:p>
        </w:tc>
        <w:tc>
          <w:tcPr>
            <w:tcW w:type="dxa" w:w="709"/>
            <w:shd w:fill="auto" w:val="clear"/>
            <w:tcMar>
              <w:left w:type="dxa" w:w="51"/>
              <w:right w:type="dxa" w:w="51"/>
            </w:tcMar>
          </w:tcPr>
          <w:p w14:paraId="AC3B0000">
            <w:pPr>
              <w:ind/>
              <w:jc w:val="right"/>
              <w:rPr>
                <w:sz w:val="20"/>
              </w:rPr>
            </w:pPr>
            <w:r>
              <w:rPr>
                <w:sz w:val="20"/>
              </w:rPr>
              <w:t>000</w:t>
            </w:r>
          </w:p>
        </w:tc>
        <w:tc>
          <w:tcPr>
            <w:tcW w:type="dxa" w:w="1418"/>
            <w:shd w:fill="auto" w:val="clear"/>
            <w:tcMar>
              <w:left w:type="dxa" w:w="51"/>
              <w:right w:type="dxa" w:w="51"/>
            </w:tcMar>
          </w:tcPr>
          <w:p w14:paraId="AD3B0000">
            <w:pPr>
              <w:ind/>
              <w:jc w:val="right"/>
              <w:rPr>
                <w:sz w:val="20"/>
              </w:rPr>
            </w:pPr>
            <w:r>
              <w:rPr>
                <w:sz w:val="20"/>
              </w:rPr>
              <w:t>4 819,99</w:t>
            </w:r>
          </w:p>
        </w:tc>
      </w:tr>
      <w:tr>
        <w:trPr>
          <w:trHeight w:hRule="atLeast" w:val="20"/>
        </w:trPr>
        <w:tc>
          <w:tcPr>
            <w:tcW w:type="dxa" w:w="6187"/>
            <w:shd w:fill="auto" w:val="clear"/>
            <w:tcMar>
              <w:left w:type="dxa" w:w="51"/>
              <w:right w:type="dxa" w:w="51"/>
            </w:tcMar>
          </w:tcPr>
          <w:p w14:paraId="AE3B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326"/>
            <w:shd w:fill="auto" w:val="clear"/>
            <w:tcMar>
              <w:left w:type="dxa" w:w="51"/>
              <w:right w:type="dxa" w:w="51"/>
            </w:tcMar>
          </w:tcPr>
          <w:p w14:paraId="AF3B0000">
            <w:pPr>
              <w:rPr>
                <w:sz w:val="20"/>
              </w:rPr>
            </w:pPr>
            <w:r>
              <w:rPr>
                <w:sz w:val="20"/>
              </w:rPr>
              <w:t>03 3 01 20530</w:t>
            </w:r>
          </w:p>
        </w:tc>
        <w:tc>
          <w:tcPr>
            <w:tcW w:type="dxa" w:w="709"/>
            <w:shd w:fill="auto" w:val="clear"/>
            <w:tcMar>
              <w:left w:type="dxa" w:w="51"/>
              <w:right w:type="dxa" w:w="51"/>
            </w:tcMar>
          </w:tcPr>
          <w:p w14:paraId="B03B0000">
            <w:pPr>
              <w:ind/>
              <w:jc w:val="right"/>
              <w:rPr>
                <w:sz w:val="20"/>
              </w:rPr>
            </w:pPr>
            <w:r>
              <w:rPr>
                <w:sz w:val="20"/>
              </w:rPr>
              <w:t>000</w:t>
            </w:r>
          </w:p>
        </w:tc>
        <w:tc>
          <w:tcPr>
            <w:tcW w:type="dxa" w:w="1418"/>
            <w:shd w:fill="auto" w:val="clear"/>
            <w:tcMar>
              <w:left w:type="dxa" w:w="51"/>
              <w:right w:type="dxa" w:w="51"/>
            </w:tcMar>
          </w:tcPr>
          <w:p w14:paraId="B13B0000">
            <w:pPr>
              <w:ind/>
              <w:jc w:val="right"/>
              <w:rPr>
                <w:sz w:val="20"/>
              </w:rPr>
            </w:pPr>
            <w:r>
              <w:rPr>
                <w:sz w:val="20"/>
              </w:rPr>
              <w:t>4 819,99</w:t>
            </w:r>
          </w:p>
        </w:tc>
      </w:tr>
      <w:tr>
        <w:trPr>
          <w:trHeight w:hRule="atLeast" w:val="20"/>
        </w:trPr>
        <w:tc>
          <w:tcPr>
            <w:tcW w:type="dxa" w:w="6187"/>
            <w:shd w:fill="auto" w:val="clear"/>
            <w:tcMar>
              <w:left w:type="dxa" w:w="51"/>
              <w:right w:type="dxa" w:w="51"/>
            </w:tcMar>
          </w:tcPr>
          <w:p w14:paraId="B23B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B33B0000">
            <w:pPr>
              <w:rPr>
                <w:sz w:val="20"/>
              </w:rPr>
            </w:pPr>
            <w:r>
              <w:rPr>
                <w:sz w:val="20"/>
              </w:rPr>
              <w:t>03 3 01 20530</w:t>
            </w:r>
          </w:p>
        </w:tc>
        <w:tc>
          <w:tcPr>
            <w:tcW w:type="dxa" w:w="709"/>
            <w:shd w:fill="auto" w:val="clear"/>
            <w:tcMar>
              <w:left w:type="dxa" w:w="51"/>
              <w:right w:type="dxa" w:w="51"/>
            </w:tcMar>
          </w:tcPr>
          <w:p w14:paraId="B43B0000">
            <w:pPr>
              <w:ind/>
              <w:jc w:val="right"/>
              <w:rPr>
                <w:sz w:val="20"/>
              </w:rPr>
            </w:pPr>
            <w:r>
              <w:rPr>
                <w:sz w:val="20"/>
              </w:rPr>
              <w:t>240</w:t>
            </w:r>
          </w:p>
        </w:tc>
        <w:tc>
          <w:tcPr>
            <w:tcW w:type="dxa" w:w="1418"/>
            <w:shd w:fill="auto" w:val="clear"/>
            <w:tcMar>
              <w:left w:type="dxa" w:w="51"/>
              <w:right w:type="dxa" w:w="51"/>
            </w:tcMar>
          </w:tcPr>
          <w:p w14:paraId="B53B0000">
            <w:pPr>
              <w:ind/>
              <w:jc w:val="right"/>
              <w:rPr>
                <w:sz w:val="20"/>
              </w:rPr>
            </w:pPr>
            <w:r>
              <w:rPr>
                <w:sz w:val="20"/>
              </w:rPr>
              <w:t>85,32</w:t>
            </w:r>
          </w:p>
        </w:tc>
      </w:tr>
      <w:tr>
        <w:trPr>
          <w:trHeight w:hRule="atLeast" w:val="20"/>
        </w:trPr>
        <w:tc>
          <w:tcPr>
            <w:tcW w:type="dxa" w:w="6187"/>
            <w:shd w:fill="auto" w:val="clear"/>
            <w:tcMar>
              <w:left w:type="dxa" w:w="51"/>
              <w:right w:type="dxa" w:w="51"/>
            </w:tcMar>
          </w:tcPr>
          <w:p w14:paraId="B63B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B73B0000">
            <w:pPr>
              <w:rPr>
                <w:sz w:val="20"/>
              </w:rPr>
            </w:pPr>
            <w:r>
              <w:rPr>
                <w:sz w:val="20"/>
              </w:rPr>
              <w:t>03 3 01 20530</w:t>
            </w:r>
          </w:p>
        </w:tc>
        <w:tc>
          <w:tcPr>
            <w:tcW w:type="dxa" w:w="709"/>
            <w:shd w:fill="auto" w:val="clear"/>
            <w:tcMar>
              <w:left w:type="dxa" w:w="51"/>
              <w:right w:type="dxa" w:w="51"/>
            </w:tcMar>
          </w:tcPr>
          <w:p w14:paraId="B83B0000">
            <w:pPr>
              <w:ind/>
              <w:jc w:val="right"/>
              <w:rPr>
                <w:sz w:val="20"/>
              </w:rPr>
            </w:pPr>
            <w:r>
              <w:rPr>
                <w:sz w:val="20"/>
              </w:rPr>
              <w:t>320</w:t>
            </w:r>
          </w:p>
        </w:tc>
        <w:tc>
          <w:tcPr>
            <w:tcW w:type="dxa" w:w="1418"/>
            <w:shd w:fill="auto" w:val="clear"/>
            <w:tcMar>
              <w:left w:type="dxa" w:w="51"/>
              <w:right w:type="dxa" w:w="51"/>
            </w:tcMar>
          </w:tcPr>
          <w:p w14:paraId="B93B0000">
            <w:pPr>
              <w:ind/>
              <w:jc w:val="right"/>
              <w:rPr>
                <w:sz w:val="20"/>
              </w:rPr>
            </w:pPr>
            <w:r>
              <w:rPr>
                <w:sz w:val="20"/>
              </w:rPr>
              <w:t>4 712,41</w:t>
            </w:r>
          </w:p>
        </w:tc>
      </w:tr>
      <w:tr>
        <w:trPr>
          <w:trHeight w:hRule="atLeast" w:val="20"/>
        </w:trPr>
        <w:tc>
          <w:tcPr>
            <w:tcW w:type="dxa" w:w="6187"/>
            <w:shd w:fill="auto" w:val="clear"/>
            <w:tcMar>
              <w:left w:type="dxa" w:w="51"/>
              <w:right w:type="dxa" w:w="51"/>
            </w:tcMar>
          </w:tcPr>
          <w:p w14:paraId="BA3B0000">
            <w:pPr>
              <w:rPr>
                <w:sz w:val="20"/>
              </w:rPr>
            </w:pPr>
            <w:r>
              <w:rPr>
                <w:sz w:val="20"/>
              </w:rPr>
              <w:t>Уплата налогов, сборов и иных платежей</w:t>
            </w:r>
          </w:p>
        </w:tc>
        <w:tc>
          <w:tcPr>
            <w:tcW w:type="dxa" w:w="1326"/>
            <w:shd w:fill="auto" w:val="clear"/>
            <w:tcMar>
              <w:left w:type="dxa" w:w="51"/>
              <w:right w:type="dxa" w:w="51"/>
            </w:tcMar>
          </w:tcPr>
          <w:p w14:paraId="BB3B0000">
            <w:pPr>
              <w:rPr>
                <w:sz w:val="20"/>
              </w:rPr>
            </w:pPr>
            <w:r>
              <w:rPr>
                <w:sz w:val="20"/>
              </w:rPr>
              <w:t>03 3 01 20530</w:t>
            </w:r>
          </w:p>
        </w:tc>
        <w:tc>
          <w:tcPr>
            <w:tcW w:type="dxa" w:w="709"/>
            <w:shd w:fill="auto" w:val="clear"/>
            <w:tcMar>
              <w:left w:type="dxa" w:w="51"/>
              <w:right w:type="dxa" w:w="51"/>
            </w:tcMar>
          </w:tcPr>
          <w:p w14:paraId="BC3B0000">
            <w:pPr>
              <w:ind/>
              <w:jc w:val="right"/>
              <w:rPr>
                <w:sz w:val="20"/>
              </w:rPr>
            </w:pPr>
            <w:r>
              <w:rPr>
                <w:sz w:val="20"/>
              </w:rPr>
              <w:t>850</w:t>
            </w:r>
          </w:p>
        </w:tc>
        <w:tc>
          <w:tcPr>
            <w:tcW w:type="dxa" w:w="1418"/>
            <w:shd w:fill="auto" w:val="clear"/>
            <w:tcMar>
              <w:left w:type="dxa" w:w="51"/>
              <w:right w:type="dxa" w:w="51"/>
            </w:tcMar>
          </w:tcPr>
          <w:p w14:paraId="BD3B0000">
            <w:pPr>
              <w:ind/>
              <w:jc w:val="right"/>
              <w:rPr>
                <w:sz w:val="20"/>
              </w:rPr>
            </w:pPr>
            <w:r>
              <w:rPr>
                <w:sz w:val="20"/>
              </w:rPr>
              <w:t>22,26</w:t>
            </w:r>
          </w:p>
        </w:tc>
      </w:tr>
      <w:tr>
        <w:trPr>
          <w:trHeight w:hRule="atLeast" w:val="20"/>
        </w:trPr>
        <w:tc>
          <w:tcPr>
            <w:tcW w:type="dxa" w:w="6187"/>
            <w:shd w:fill="auto" w:val="clear"/>
            <w:tcMar>
              <w:left w:type="dxa" w:w="51"/>
              <w:right w:type="dxa" w:w="51"/>
            </w:tcMar>
          </w:tcPr>
          <w:p w14:paraId="BE3B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326"/>
            <w:shd w:fill="auto" w:val="clear"/>
            <w:tcMar>
              <w:left w:type="dxa" w:w="51"/>
              <w:right w:type="dxa" w:w="51"/>
            </w:tcMar>
          </w:tcPr>
          <w:p w14:paraId="BF3B0000">
            <w:pPr>
              <w:rPr>
                <w:sz w:val="20"/>
              </w:rPr>
            </w:pPr>
            <w:r>
              <w:rPr>
                <w:sz w:val="20"/>
              </w:rPr>
              <w:t>03 3 02 00000</w:t>
            </w:r>
          </w:p>
        </w:tc>
        <w:tc>
          <w:tcPr>
            <w:tcW w:type="dxa" w:w="709"/>
            <w:shd w:fill="auto" w:val="clear"/>
            <w:tcMar>
              <w:left w:type="dxa" w:w="51"/>
              <w:right w:type="dxa" w:w="51"/>
            </w:tcMar>
          </w:tcPr>
          <w:p w14:paraId="C03B0000">
            <w:pPr>
              <w:ind/>
              <w:jc w:val="right"/>
              <w:rPr>
                <w:sz w:val="20"/>
              </w:rPr>
            </w:pPr>
            <w:r>
              <w:rPr>
                <w:sz w:val="20"/>
              </w:rPr>
              <w:t>000</w:t>
            </w:r>
          </w:p>
        </w:tc>
        <w:tc>
          <w:tcPr>
            <w:tcW w:type="dxa" w:w="1418"/>
            <w:shd w:fill="auto" w:val="clear"/>
            <w:tcMar>
              <w:left w:type="dxa" w:w="51"/>
              <w:right w:type="dxa" w:w="51"/>
            </w:tcMar>
          </w:tcPr>
          <w:p w14:paraId="C13B0000">
            <w:pPr>
              <w:ind/>
              <w:jc w:val="right"/>
              <w:rPr>
                <w:sz w:val="20"/>
              </w:rPr>
            </w:pPr>
            <w:r>
              <w:rPr>
                <w:sz w:val="20"/>
              </w:rPr>
              <w:t>1 724,27</w:t>
            </w:r>
          </w:p>
        </w:tc>
      </w:tr>
      <w:tr>
        <w:trPr>
          <w:trHeight w:hRule="atLeast" w:val="20"/>
        </w:trPr>
        <w:tc>
          <w:tcPr>
            <w:tcW w:type="dxa" w:w="6187"/>
            <w:shd w:fill="auto" w:val="clear"/>
            <w:tcMar>
              <w:left w:type="dxa" w:w="51"/>
              <w:right w:type="dxa" w:w="51"/>
            </w:tcMar>
          </w:tcPr>
          <w:p w14:paraId="C23B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326"/>
            <w:shd w:fill="auto" w:val="clear"/>
            <w:tcMar>
              <w:left w:type="dxa" w:w="51"/>
              <w:right w:type="dxa" w:w="51"/>
            </w:tcMar>
          </w:tcPr>
          <w:p w14:paraId="C33B0000">
            <w:pPr>
              <w:rPr>
                <w:sz w:val="20"/>
              </w:rPr>
            </w:pPr>
            <w:r>
              <w:rPr>
                <w:sz w:val="20"/>
              </w:rPr>
              <w:t>03 3 02 21630</w:t>
            </w:r>
          </w:p>
        </w:tc>
        <w:tc>
          <w:tcPr>
            <w:tcW w:type="dxa" w:w="709"/>
            <w:shd w:fill="auto" w:val="clear"/>
            <w:tcMar>
              <w:left w:type="dxa" w:w="51"/>
              <w:right w:type="dxa" w:w="51"/>
            </w:tcMar>
          </w:tcPr>
          <w:p w14:paraId="C43B0000">
            <w:pPr>
              <w:ind/>
              <w:jc w:val="right"/>
              <w:rPr>
                <w:sz w:val="20"/>
              </w:rPr>
            </w:pPr>
            <w:r>
              <w:rPr>
                <w:sz w:val="20"/>
              </w:rPr>
              <w:t>000</w:t>
            </w:r>
          </w:p>
        </w:tc>
        <w:tc>
          <w:tcPr>
            <w:tcW w:type="dxa" w:w="1418"/>
            <w:shd w:fill="auto" w:val="clear"/>
            <w:tcMar>
              <w:left w:type="dxa" w:w="51"/>
              <w:right w:type="dxa" w:w="51"/>
            </w:tcMar>
          </w:tcPr>
          <w:p w14:paraId="C53B0000">
            <w:pPr>
              <w:ind/>
              <w:jc w:val="right"/>
              <w:rPr>
                <w:sz w:val="20"/>
              </w:rPr>
            </w:pPr>
            <w:r>
              <w:rPr>
                <w:sz w:val="20"/>
              </w:rPr>
              <w:t>1 724,27</w:t>
            </w:r>
          </w:p>
        </w:tc>
      </w:tr>
      <w:tr>
        <w:trPr>
          <w:trHeight w:hRule="atLeast" w:val="20"/>
        </w:trPr>
        <w:tc>
          <w:tcPr>
            <w:tcW w:type="dxa" w:w="6187"/>
            <w:shd w:fill="auto" w:val="clear"/>
            <w:tcMar>
              <w:left w:type="dxa" w:w="51"/>
              <w:right w:type="dxa" w:w="51"/>
            </w:tcMar>
          </w:tcPr>
          <w:p w14:paraId="C63B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C73B0000">
            <w:pPr>
              <w:rPr>
                <w:sz w:val="20"/>
              </w:rPr>
            </w:pPr>
            <w:r>
              <w:rPr>
                <w:sz w:val="20"/>
              </w:rPr>
              <w:t>03 3 02 21630</w:t>
            </w:r>
          </w:p>
        </w:tc>
        <w:tc>
          <w:tcPr>
            <w:tcW w:type="dxa" w:w="709"/>
            <w:shd w:fill="auto" w:val="clear"/>
            <w:tcMar>
              <w:left w:type="dxa" w:w="51"/>
              <w:right w:type="dxa" w:w="51"/>
            </w:tcMar>
          </w:tcPr>
          <w:p w14:paraId="C83B0000">
            <w:pPr>
              <w:ind/>
              <w:jc w:val="right"/>
              <w:rPr>
                <w:sz w:val="20"/>
              </w:rPr>
            </w:pPr>
            <w:r>
              <w:rPr>
                <w:sz w:val="20"/>
              </w:rPr>
              <w:t>240</w:t>
            </w:r>
          </w:p>
        </w:tc>
        <w:tc>
          <w:tcPr>
            <w:tcW w:type="dxa" w:w="1418"/>
            <w:shd w:fill="auto" w:val="clear"/>
            <w:tcMar>
              <w:left w:type="dxa" w:w="51"/>
              <w:right w:type="dxa" w:w="51"/>
            </w:tcMar>
          </w:tcPr>
          <w:p w14:paraId="C93B0000">
            <w:pPr>
              <w:ind/>
              <w:jc w:val="right"/>
              <w:rPr>
                <w:sz w:val="20"/>
              </w:rPr>
            </w:pPr>
            <w:r>
              <w:rPr>
                <w:sz w:val="20"/>
              </w:rPr>
              <w:t>1 724,27</w:t>
            </w:r>
          </w:p>
        </w:tc>
      </w:tr>
      <w:tr>
        <w:trPr>
          <w:trHeight w:hRule="atLeast" w:val="20"/>
        </w:trPr>
        <w:tc>
          <w:tcPr>
            <w:tcW w:type="dxa" w:w="6187"/>
            <w:shd w:fill="auto" w:val="clear"/>
            <w:tcMar>
              <w:left w:type="dxa" w:w="51"/>
              <w:right w:type="dxa" w:w="51"/>
            </w:tcMar>
          </w:tcPr>
          <w:p w14:paraId="CA3B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326"/>
            <w:shd w:fill="auto" w:val="clear"/>
            <w:tcMar>
              <w:left w:type="dxa" w:w="51"/>
              <w:right w:type="dxa" w:w="51"/>
            </w:tcMar>
          </w:tcPr>
          <w:p w14:paraId="CB3B0000">
            <w:pPr>
              <w:rPr>
                <w:sz w:val="20"/>
              </w:rPr>
            </w:pPr>
            <w:r>
              <w:rPr>
                <w:sz w:val="20"/>
              </w:rPr>
              <w:t>03 3 03 00000</w:t>
            </w:r>
          </w:p>
        </w:tc>
        <w:tc>
          <w:tcPr>
            <w:tcW w:type="dxa" w:w="709"/>
            <w:shd w:fill="auto" w:val="clear"/>
            <w:tcMar>
              <w:left w:type="dxa" w:w="51"/>
              <w:right w:type="dxa" w:w="51"/>
            </w:tcMar>
          </w:tcPr>
          <w:p w14:paraId="CC3B0000">
            <w:pPr>
              <w:ind/>
              <w:jc w:val="right"/>
              <w:rPr>
                <w:sz w:val="20"/>
              </w:rPr>
            </w:pPr>
            <w:r>
              <w:rPr>
                <w:sz w:val="20"/>
              </w:rPr>
              <w:t>000</w:t>
            </w:r>
          </w:p>
        </w:tc>
        <w:tc>
          <w:tcPr>
            <w:tcW w:type="dxa" w:w="1418"/>
            <w:shd w:fill="auto" w:val="clear"/>
            <w:tcMar>
              <w:left w:type="dxa" w:w="51"/>
              <w:right w:type="dxa" w:w="51"/>
            </w:tcMar>
          </w:tcPr>
          <w:p w14:paraId="CD3B0000">
            <w:pPr>
              <w:ind/>
              <w:jc w:val="right"/>
              <w:rPr>
                <w:sz w:val="20"/>
              </w:rPr>
            </w:pPr>
            <w:r>
              <w:rPr>
                <w:sz w:val="20"/>
              </w:rPr>
              <w:t>11 552,97</w:t>
            </w:r>
          </w:p>
        </w:tc>
      </w:tr>
      <w:tr>
        <w:trPr>
          <w:trHeight w:hRule="atLeast" w:val="20"/>
        </w:trPr>
        <w:tc>
          <w:tcPr>
            <w:tcW w:type="dxa" w:w="6187"/>
            <w:shd w:fill="auto" w:val="clear"/>
            <w:tcMar>
              <w:left w:type="dxa" w:w="51"/>
              <w:right w:type="dxa" w:w="51"/>
            </w:tcMar>
          </w:tcPr>
          <w:p w14:paraId="CE3B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326"/>
            <w:shd w:fill="auto" w:val="clear"/>
            <w:tcMar>
              <w:left w:type="dxa" w:w="51"/>
              <w:right w:type="dxa" w:w="51"/>
            </w:tcMar>
          </w:tcPr>
          <w:p w14:paraId="CF3B0000">
            <w:pPr>
              <w:rPr>
                <w:sz w:val="20"/>
              </w:rPr>
            </w:pPr>
            <w:r>
              <w:rPr>
                <w:sz w:val="20"/>
              </w:rPr>
              <w:t>03 3 03 20530</w:t>
            </w:r>
          </w:p>
        </w:tc>
        <w:tc>
          <w:tcPr>
            <w:tcW w:type="dxa" w:w="709"/>
            <w:shd w:fill="auto" w:val="clear"/>
            <w:tcMar>
              <w:left w:type="dxa" w:w="51"/>
              <w:right w:type="dxa" w:w="51"/>
            </w:tcMar>
          </w:tcPr>
          <w:p w14:paraId="D03B0000">
            <w:pPr>
              <w:ind/>
              <w:jc w:val="right"/>
              <w:rPr>
                <w:sz w:val="20"/>
              </w:rPr>
            </w:pPr>
            <w:r>
              <w:rPr>
                <w:sz w:val="20"/>
              </w:rPr>
              <w:t>000</w:t>
            </w:r>
          </w:p>
        </w:tc>
        <w:tc>
          <w:tcPr>
            <w:tcW w:type="dxa" w:w="1418"/>
            <w:shd w:fill="auto" w:val="clear"/>
            <w:tcMar>
              <w:left w:type="dxa" w:w="51"/>
              <w:right w:type="dxa" w:w="51"/>
            </w:tcMar>
          </w:tcPr>
          <w:p w14:paraId="D13B0000">
            <w:pPr>
              <w:ind/>
              <w:jc w:val="right"/>
              <w:rPr>
                <w:sz w:val="20"/>
              </w:rPr>
            </w:pPr>
            <w:r>
              <w:rPr>
                <w:sz w:val="20"/>
              </w:rPr>
              <w:t>11 552,97</w:t>
            </w:r>
          </w:p>
        </w:tc>
      </w:tr>
      <w:tr>
        <w:trPr>
          <w:trHeight w:hRule="atLeast" w:val="20"/>
        </w:trPr>
        <w:tc>
          <w:tcPr>
            <w:tcW w:type="dxa" w:w="6187"/>
            <w:shd w:fill="auto" w:val="clear"/>
            <w:tcMar>
              <w:left w:type="dxa" w:w="51"/>
              <w:right w:type="dxa" w:w="51"/>
            </w:tcMar>
          </w:tcPr>
          <w:p w14:paraId="D23B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D33B0000">
            <w:pPr>
              <w:rPr>
                <w:sz w:val="20"/>
              </w:rPr>
            </w:pPr>
            <w:r>
              <w:rPr>
                <w:sz w:val="20"/>
              </w:rPr>
              <w:t>03 3 03 20530</w:t>
            </w:r>
          </w:p>
        </w:tc>
        <w:tc>
          <w:tcPr>
            <w:tcW w:type="dxa" w:w="709"/>
            <w:shd w:fill="auto" w:val="clear"/>
            <w:tcMar>
              <w:left w:type="dxa" w:w="51"/>
              <w:right w:type="dxa" w:w="51"/>
            </w:tcMar>
          </w:tcPr>
          <w:p w14:paraId="D43B0000">
            <w:pPr>
              <w:ind/>
              <w:jc w:val="right"/>
              <w:rPr>
                <w:sz w:val="20"/>
              </w:rPr>
            </w:pPr>
            <w:r>
              <w:rPr>
                <w:sz w:val="20"/>
              </w:rPr>
              <w:t>240</w:t>
            </w:r>
          </w:p>
        </w:tc>
        <w:tc>
          <w:tcPr>
            <w:tcW w:type="dxa" w:w="1418"/>
            <w:shd w:fill="auto" w:val="clear"/>
            <w:tcMar>
              <w:left w:type="dxa" w:w="51"/>
              <w:right w:type="dxa" w:w="51"/>
            </w:tcMar>
          </w:tcPr>
          <w:p w14:paraId="D53B0000">
            <w:pPr>
              <w:ind/>
              <w:jc w:val="right"/>
              <w:rPr>
                <w:sz w:val="20"/>
              </w:rPr>
            </w:pPr>
            <w:r>
              <w:rPr>
                <w:sz w:val="20"/>
              </w:rPr>
              <w:t>11 081,94</w:t>
            </w:r>
          </w:p>
        </w:tc>
      </w:tr>
      <w:tr>
        <w:trPr>
          <w:trHeight w:hRule="atLeast" w:val="20"/>
        </w:trPr>
        <w:tc>
          <w:tcPr>
            <w:tcW w:type="dxa" w:w="6187"/>
            <w:shd w:fill="auto" w:val="clear"/>
            <w:tcMar>
              <w:left w:type="dxa" w:w="51"/>
              <w:right w:type="dxa" w:w="51"/>
            </w:tcMar>
          </w:tcPr>
          <w:p w14:paraId="D63B0000">
            <w:pPr>
              <w:rPr>
                <w:sz w:val="20"/>
              </w:rPr>
            </w:pPr>
            <w:r>
              <w:rPr>
                <w:sz w:val="20"/>
              </w:rPr>
              <w:t>Субсидии бюджетным учреждениям</w:t>
            </w:r>
          </w:p>
        </w:tc>
        <w:tc>
          <w:tcPr>
            <w:tcW w:type="dxa" w:w="1326"/>
            <w:shd w:fill="auto" w:val="clear"/>
            <w:tcMar>
              <w:left w:type="dxa" w:w="51"/>
              <w:right w:type="dxa" w:w="51"/>
            </w:tcMar>
          </w:tcPr>
          <w:p w14:paraId="D73B0000">
            <w:pPr>
              <w:rPr>
                <w:sz w:val="20"/>
              </w:rPr>
            </w:pPr>
            <w:r>
              <w:rPr>
                <w:sz w:val="20"/>
              </w:rPr>
              <w:t>03 3 03 20530</w:t>
            </w:r>
          </w:p>
        </w:tc>
        <w:tc>
          <w:tcPr>
            <w:tcW w:type="dxa" w:w="709"/>
            <w:shd w:fill="auto" w:val="clear"/>
            <w:tcMar>
              <w:left w:type="dxa" w:w="51"/>
              <w:right w:type="dxa" w:w="51"/>
            </w:tcMar>
          </w:tcPr>
          <w:p w14:paraId="D83B0000">
            <w:pPr>
              <w:ind/>
              <w:jc w:val="right"/>
              <w:rPr>
                <w:sz w:val="20"/>
              </w:rPr>
            </w:pPr>
            <w:r>
              <w:rPr>
                <w:sz w:val="20"/>
              </w:rPr>
              <w:t>610</w:t>
            </w:r>
          </w:p>
        </w:tc>
        <w:tc>
          <w:tcPr>
            <w:tcW w:type="dxa" w:w="1418"/>
            <w:shd w:fill="auto" w:val="clear"/>
            <w:tcMar>
              <w:left w:type="dxa" w:w="51"/>
              <w:right w:type="dxa" w:w="51"/>
            </w:tcMar>
          </w:tcPr>
          <w:p w14:paraId="D93B0000">
            <w:pPr>
              <w:ind/>
              <w:jc w:val="right"/>
              <w:rPr>
                <w:sz w:val="20"/>
              </w:rPr>
            </w:pPr>
            <w:r>
              <w:rPr>
                <w:sz w:val="20"/>
              </w:rPr>
              <w:t>471,03</w:t>
            </w:r>
          </w:p>
        </w:tc>
      </w:tr>
      <w:tr>
        <w:trPr>
          <w:trHeight w:hRule="atLeast" w:val="20"/>
        </w:trPr>
        <w:tc>
          <w:tcPr>
            <w:tcW w:type="dxa" w:w="6187"/>
            <w:shd w:fill="auto" w:val="clear"/>
            <w:tcMar>
              <w:left w:type="dxa" w:w="51"/>
              <w:right w:type="dxa" w:w="51"/>
            </w:tcMar>
          </w:tcPr>
          <w:p w14:paraId="DA3B0000">
            <w:pPr>
              <w:rPr>
                <w:sz w:val="20"/>
              </w:rPr>
            </w:pPr>
            <w:r>
              <w:rPr>
                <w:sz w:val="20"/>
              </w:rPr>
              <w:t> </w:t>
            </w:r>
          </w:p>
        </w:tc>
        <w:tc>
          <w:tcPr>
            <w:tcW w:type="dxa" w:w="1326"/>
            <w:shd w:fill="auto" w:val="clear"/>
            <w:tcMar>
              <w:left w:type="dxa" w:w="51"/>
              <w:right w:type="dxa" w:w="51"/>
            </w:tcMar>
          </w:tcPr>
          <w:p w14:paraId="DB3B0000">
            <w:pPr>
              <w:rPr>
                <w:sz w:val="20"/>
              </w:rPr>
            </w:pPr>
            <w:r>
              <w:rPr>
                <w:sz w:val="20"/>
              </w:rPr>
              <w:t> </w:t>
            </w:r>
          </w:p>
        </w:tc>
        <w:tc>
          <w:tcPr>
            <w:tcW w:type="dxa" w:w="709"/>
            <w:shd w:fill="auto" w:val="clear"/>
            <w:tcMar>
              <w:left w:type="dxa" w:w="51"/>
              <w:right w:type="dxa" w:w="51"/>
            </w:tcMar>
          </w:tcPr>
          <w:p w14:paraId="DC3B0000">
            <w:pPr>
              <w:ind/>
              <w:jc w:val="right"/>
              <w:rPr>
                <w:sz w:val="20"/>
              </w:rPr>
            </w:pPr>
            <w:r>
              <w:rPr>
                <w:sz w:val="20"/>
              </w:rPr>
              <w:t> </w:t>
            </w:r>
          </w:p>
        </w:tc>
        <w:tc>
          <w:tcPr>
            <w:tcW w:type="dxa" w:w="1418"/>
            <w:shd w:fill="auto" w:val="clear"/>
            <w:tcMar>
              <w:left w:type="dxa" w:w="51"/>
              <w:right w:type="dxa" w:w="51"/>
            </w:tcMar>
          </w:tcPr>
          <w:p w14:paraId="DD3B0000">
            <w:pPr>
              <w:ind/>
              <w:jc w:val="right"/>
              <w:rPr>
                <w:sz w:val="20"/>
              </w:rPr>
            </w:pPr>
            <w:r>
              <w:rPr>
                <w:sz w:val="20"/>
              </w:rPr>
              <w:t> </w:t>
            </w:r>
          </w:p>
        </w:tc>
      </w:tr>
      <w:tr>
        <w:trPr>
          <w:trHeight w:hRule="atLeast" w:val="20"/>
        </w:trPr>
        <w:tc>
          <w:tcPr>
            <w:tcW w:type="dxa" w:w="6187"/>
            <w:shd w:fill="auto" w:val="clear"/>
            <w:tcMar>
              <w:left w:type="dxa" w:w="51"/>
              <w:right w:type="dxa" w:w="51"/>
            </w:tcMar>
          </w:tcPr>
          <w:p w14:paraId="DE3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326"/>
            <w:shd w:fill="auto" w:val="clear"/>
            <w:tcMar>
              <w:left w:type="dxa" w:w="51"/>
              <w:right w:type="dxa" w:w="51"/>
            </w:tcMar>
          </w:tcPr>
          <w:p w14:paraId="DF3B0000">
            <w:pPr>
              <w:rPr>
                <w:sz w:val="20"/>
              </w:rPr>
            </w:pPr>
            <w:r>
              <w:rPr>
                <w:sz w:val="20"/>
              </w:rPr>
              <w:t>04 0 00 00000</w:t>
            </w:r>
          </w:p>
        </w:tc>
        <w:tc>
          <w:tcPr>
            <w:tcW w:type="dxa" w:w="709"/>
            <w:shd w:fill="auto" w:val="clear"/>
            <w:tcMar>
              <w:left w:type="dxa" w:w="51"/>
              <w:right w:type="dxa" w:w="51"/>
            </w:tcMar>
          </w:tcPr>
          <w:p w14:paraId="E03B0000">
            <w:pPr>
              <w:ind/>
              <w:jc w:val="right"/>
              <w:rPr>
                <w:sz w:val="20"/>
              </w:rPr>
            </w:pPr>
            <w:r>
              <w:rPr>
                <w:sz w:val="20"/>
              </w:rPr>
              <w:t>000</w:t>
            </w:r>
          </w:p>
        </w:tc>
        <w:tc>
          <w:tcPr>
            <w:tcW w:type="dxa" w:w="1418"/>
            <w:shd w:fill="auto" w:val="clear"/>
            <w:tcMar>
              <w:left w:type="dxa" w:w="51"/>
              <w:right w:type="dxa" w:w="51"/>
            </w:tcMar>
          </w:tcPr>
          <w:p w14:paraId="E13B0000">
            <w:pPr>
              <w:ind/>
              <w:jc w:val="right"/>
              <w:rPr>
                <w:sz w:val="20"/>
              </w:rPr>
            </w:pPr>
            <w:r>
              <w:rPr>
                <w:sz w:val="20"/>
              </w:rPr>
              <w:t>2 748 536,66</w:t>
            </w:r>
          </w:p>
        </w:tc>
      </w:tr>
      <w:tr>
        <w:trPr>
          <w:trHeight w:hRule="atLeast" w:val="20"/>
        </w:trPr>
        <w:tc>
          <w:tcPr>
            <w:tcW w:type="dxa" w:w="6187"/>
            <w:shd w:fill="auto" w:val="clear"/>
            <w:tcMar>
              <w:left w:type="dxa" w:w="51"/>
              <w:right w:type="dxa" w:w="51"/>
            </w:tcMar>
          </w:tcPr>
          <w:p w14:paraId="E23B0000">
            <w:pPr>
              <w:rPr>
                <w:sz w:val="20"/>
              </w:rPr>
            </w:pPr>
            <w:r>
              <w:rPr>
                <w:sz w:val="20"/>
              </w:rPr>
              <w:t>Подпрограмма «Развитие жилищно-коммунального хозяйства на территории города Ставрополя»</w:t>
            </w:r>
          </w:p>
        </w:tc>
        <w:tc>
          <w:tcPr>
            <w:tcW w:type="dxa" w:w="1326"/>
            <w:shd w:fill="auto" w:val="clear"/>
            <w:tcMar>
              <w:left w:type="dxa" w:w="51"/>
              <w:right w:type="dxa" w:w="51"/>
            </w:tcMar>
          </w:tcPr>
          <w:p w14:paraId="E33B0000">
            <w:pPr>
              <w:rPr>
                <w:sz w:val="20"/>
              </w:rPr>
            </w:pPr>
            <w:r>
              <w:rPr>
                <w:sz w:val="20"/>
              </w:rPr>
              <w:t>04 1 00 00000</w:t>
            </w:r>
          </w:p>
        </w:tc>
        <w:tc>
          <w:tcPr>
            <w:tcW w:type="dxa" w:w="709"/>
            <w:shd w:fill="auto" w:val="clear"/>
            <w:tcMar>
              <w:left w:type="dxa" w:w="51"/>
              <w:right w:type="dxa" w:w="51"/>
            </w:tcMar>
          </w:tcPr>
          <w:p w14:paraId="E43B0000">
            <w:pPr>
              <w:ind/>
              <w:jc w:val="right"/>
              <w:rPr>
                <w:sz w:val="20"/>
              </w:rPr>
            </w:pPr>
            <w:r>
              <w:rPr>
                <w:sz w:val="20"/>
              </w:rPr>
              <w:t>000</w:t>
            </w:r>
          </w:p>
        </w:tc>
        <w:tc>
          <w:tcPr>
            <w:tcW w:type="dxa" w:w="1418"/>
            <w:shd w:fill="auto" w:val="clear"/>
            <w:tcMar>
              <w:left w:type="dxa" w:w="51"/>
              <w:right w:type="dxa" w:w="51"/>
            </w:tcMar>
          </w:tcPr>
          <w:p w14:paraId="E53B0000">
            <w:pPr>
              <w:ind/>
              <w:jc w:val="right"/>
              <w:rPr>
                <w:sz w:val="20"/>
              </w:rPr>
            </w:pPr>
            <w:r>
              <w:rPr>
                <w:sz w:val="20"/>
              </w:rPr>
              <w:t>37 254,79</w:t>
            </w:r>
          </w:p>
        </w:tc>
      </w:tr>
      <w:tr>
        <w:trPr>
          <w:trHeight w:hRule="atLeast" w:val="20"/>
        </w:trPr>
        <w:tc>
          <w:tcPr>
            <w:tcW w:type="dxa" w:w="6187"/>
            <w:shd w:fill="auto" w:val="clear"/>
            <w:tcMar>
              <w:left w:type="dxa" w:w="51"/>
              <w:right w:type="dxa" w:w="51"/>
            </w:tcMar>
          </w:tcPr>
          <w:p w14:paraId="E63B0000">
            <w:pPr>
              <w:rPr>
                <w:sz w:val="20"/>
              </w:rPr>
            </w:pPr>
            <w:r>
              <w:rPr>
                <w:sz w:val="20"/>
              </w:rPr>
              <w:t xml:space="preserve">Основное мероприятие «Повышение уровня технического состояния </w:t>
            </w:r>
            <w:r>
              <w:rPr>
                <w:sz w:val="20"/>
              </w:rPr>
              <w:t>многоквартирных домов и продление сроков их эксплуатации»</w:t>
            </w:r>
          </w:p>
        </w:tc>
        <w:tc>
          <w:tcPr>
            <w:tcW w:type="dxa" w:w="1326"/>
            <w:shd w:fill="auto" w:val="clear"/>
            <w:tcMar>
              <w:left w:type="dxa" w:w="51"/>
              <w:right w:type="dxa" w:w="51"/>
            </w:tcMar>
          </w:tcPr>
          <w:p w14:paraId="E73B0000">
            <w:pPr>
              <w:rPr>
                <w:sz w:val="20"/>
              </w:rPr>
            </w:pPr>
            <w:r>
              <w:rPr>
                <w:sz w:val="20"/>
              </w:rPr>
              <w:t>04 1 01 00000</w:t>
            </w:r>
          </w:p>
        </w:tc>
        <w:tc>
          <w:tcPr>
            <w:tcW w:type="dxa" w:w="709"/>
            <w:shd w:fill="auto" w:val="clear"/>
            <w:tcMar>
              <w:left w:type="dxa" w:w="51"/>
              <w:right w:type="dxa" w:w="51"/>
            </w:tcMar>
          </w:tcPr>
          <w:p w14:paraId="E83B0000">
            <w:pPr>
              <w:ind/>
              <w:jc w:val="right"/>
              <w:rPr>
                <w:sz w:val="20"/>
              </w:rPr>
            </w:pPr>
            <w:r>
              <w:rPr>
                <w:sz w:val="20"/>
              </w:rPr>
              <w:t>000</w:t>
            </w:r>
          </w:p>
        </w:tc>
        <w:tc>
          <w:tcPr>
            <w:tcW w:type="dxa" w:w="1418"/>
            <w:shd w:fill="auto" w:val="clear"/>
            <w:tcMar>
              <w:left w:type="dxa" w:w="51"/>
              <w:right w:type="dxa" w:w="51"/>
            </w:tcMar>
          </w:tcPr>
          <w:p w14:paraId="E93B0000">
            <w:pPr>
              <w:ind/>
              <w:jc w:val="right"/>
              <w:rPr>
                <w:sz w:val="20"/>
              </w:rPr>
            </w:pPr>
            <w:r>
              <w:rPr>
                <w:sz w:val="20"/>
              </w:rPr>
              <w:t>25 239,27</w:t>
            </w:r>
          </w:p>
        </w:tc>
      </w:tr>
      <w:tr>
        <w:trPr>
          <w:trHeight w:hRule="atLeast" w:val="20"/>
        </w:trPr>
        <w:tc>
          <w:tcPr>
            <w:tcW w:type="dxa" w:w="6187"/>
            <w:shd w:fill="auto" w:val="clear"/>
            <w:tcMar>
              <w:left w:type="dxa" w:w="51"/>
              <w:right w:type="dxa" w:w="51"/>
            </w:tcMar>
          </w:tcPr>
          <w:p w14:paraId="EA3B0000">
            <w:pPr>
              <w:rPr>
                <w:sz w:val="20"/>
              </w:rPr>
            </w:pPr>
            <w:r>
              <w:rPr>
                <w:sz w:val="20"/>
              </w:rPr>
              <w:t>Расходы на проведение капитального ремонта муниципального жилищного фонда</w:t>
            </w:r>
          </w:p>
        </w:tc>
        <w:tc>
          <w:tcPr>
            <w:tcW w:type="dxa" w:w="1326"/>
            <w:shd w:fill="auto" w:val="clear"/>
            <w:tcMar>
              <w:left w:type="dxa" w:w="51"/>
              <w:right w:type="dxa" w:w="51"/>
            </w:tcMar>
          </w:tcPr>
          <w:p w14:paraId="EB3B0000">
            <w:pPr>
              <w:rPr>
                <w:sz w:val="20"/>
              </w:rPr>
            </w:pPr>
            <w:r>
              <w:rPr>
                <w:sz w:val="20"/>
              </w:rPr>
              <w:t>04 1 01 20190</w:t>
            </w:r>
          </w:p>
        </w:tc>
        <w:tc>
          <w:tcPr>
            <w:tcW w:type="dxa" w:w="709"/>
            <w:shd w:fill="auto" w:val="clear"/>
            <w:tcMar>
              <w:left w:type="dxa" w:w="51"/>
              <w:right w:type="dxa" w:w="51"/>
            </w:tcMar>
          </w:tcPr>
          <w:p w14:paraId="EC3B0000">
            <w:pPr>
              <w:ind/>
              <w:jc w:val="right"/>
              <w:rPr>
                <w:sz w:val="20"/>
              </w:rPr>
            </w:pPr>
            <w:r>
              <w:rPr>
                <w:sz w:val="20"/>
              </w:rPr>
              <w:t>000</w:t>
            </w:r>
          </w:p>
        </w:tc>
        <w:tc>
          <w:tcPr>
            <w:tcW w:type="dxa" w:w="1418"/>
            <w:shd w:fill="auto" w:val="clear"/>
            <w:tcMar>
              <w:left w:type="dxa" w:w="51"/>
              <w:right w:type="dxa" w:w="51"/>
            </w:tcMar>
          </w:tcPr>
          <w:p w14:paraId="ED3B0000">
            <w:pPr>
              <w:ind/>
              <w:jc w:val="right"/>
              <w:rPr>
                <w:sz w:val="20"/>
              </w:rPr>
            </w:pPr>
            <w:r>
              <w:rPr>
                <w:sz w:val="20"/>
              </w:rPr>
              <w:t>25 012,66</w:t>
            </w:r>
          </w:p>
        </w:tc>
      </w:tr>
      <w:tr>
        <w:trPr>
          <w:trHeight w:hRule="atLeast" w:val="20"/>
        </w:trPr>
        <w:tc>
          <w:tcPr>
            <w:tcW w:type="dxa" w:w="6187"/>
            <w:shd w:fill="auto" w:val="clear"/>
            <w:tcMar>
              <w:left w:type="dxa" w:w="51"/>
              <w:right w:type="dxa" w:w="51"/>
            </w:tcMar>
          </w:tcPr>
          <w:p w14:paraId="EE3B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F3B0000">
            <w:pPr>
              <w:rPr>
                <w:sz w:val="20"/>
              </w:rPr>
            </w:pPr>
            <w:r>
              <w:rPr>
                <w:sz w:val="20"/>
              </w:rPr>
              <w:t>04 1 01 20190</w:t>
            </w:r>
          </w:p>
        </w:tc>
        <w:tc>
          <w:tcPr>
            <w:tcW w:type="dxa" w:w="709"/>
            <w:shd w:fill="auto" w:val="clear"/>
            <w:tcMar>
              <w:left w:type="dxa" w:w="51"/>
              <w:right w:type="dxa" w:w="51"/>
            </w:tcMar>
          </w:tcPr>
          <w:p w14:paraId="F03B0000">
            <w:pPr>
              <w:ind/>
              <w:jc w:val="right"/>
              <w:rPr>
                <w:sz w:val="20"/>
              </w:rPr>
            </w:pPr>
            <w:r>
              <w:rPr>
                <w:sz w:val="20"/>
              </w:rPr>
              <w:t>240</w:t>
            </w:r>
          </w:p>
        </w:tc>
        <w:tc>
          <w:tcPr>
            <w:tcW w:type="dxa" w:w="1418"/>
            <w:shd w:fill="auto" w:val="clear"/>
            <w:tcMar>
              <w:left w:type="dxa" w:w="51"/>
              <w:right w:type="dxa" w:w="51"/>
            </w:tcMar>
          </w:tcPr>
          <w:p w14:paraId="F13B0000">
            <w:pPr>
              <w:ind/>
              <w:jc w:val="right"/>
              <w:rPr>
                <w:sz w:val="20"/>
              </w:rPr>
            </w:pPr>
            <w:r>
              <w:rPr>
                <w:sz w:val="20"/>
              </w:rPr>
              <w:t>25 012,66</w:t>
            </w:r>
          </w:p>
        </w:tc>
      </w:tr>
      <w:tr>
        <w:trPr>
          <w:trHeight w:hRule="atLeast" w:val="20"/>
        </w:trPr>
        <w:tc>
          <w:tcPr>
            <w:tcW w:type="dxa" w:w="6187"/>
            <w:shd w:fill="auto" w:val="clear"/>
            <w:tcMar>
              <w:left w:type="dxa" w:w="51"/>
              <w:right w:type="dxa" w:w="51"/>
            </w:tcMar>
          </w:tcPr>
          <w:p w14:paraId="F23B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1326"/>
            <w:shd w:fill="auto" w:val="clear"/>
            <w:tcMar>
              <w:left w:type="dxa" w:w="51"/>
              <w:right w:type="dxa" w:w="51"/>
            </w:tcMar>
          </w:tcPr>
          <w:p w14:paraId="F33B0000">
            <w:pPr>
              <w:rPr>
                <w:sz w:val="20"/>
              </w:rPr>
            </w:pPr>
            <w:r>
              <w:rPr>
                <w:sz w:val="20"/>
              </w:rPr>
              <w:t>04 1 01 77890</w:t>
            </w:r>
          </w:p>
        </w:tc>
        <w:tc>
          <w:tcPr>
            <w:tcW w:type="dxa" w:w="709"/>
            <w:shd w:fill="auto" w:val="clear"/>
            <w:tcMar>
              <w:left w:type="dxa" w:w="51"/>
              <w:right w:type="dxa" w:w="51"/>
            </w:tcMar>
          </w:tcPr>
          <w:p w14:paraId="F43B0000">
            <w:pPr>
              <w:ind/>
              <w:jc w:val="right"/>
              <w:rPr>
                <w:sz w:val="20"/>
              </w:rPr>
            </w:pPr>
            <w:r>
              <w:rPr>
                <w:sz w:val="20"/>
              </w:rPr>
              <w:t>000</w:t>
            </w:r>
          </w:p>
        </w:tc>
        <w:tc>
          <w:tcPr>
            <w:tcW w:type="dxa" w:w="1418"/>
            <w:shd w:fill="auto" w:val="clear"/>
            <w:tcMar>
              <w:left w:type="dxa" w:w="51"/>
              <w:right w:type="dxa" w:w="51"/>
            </w:tcMar>
          </w:tcPr>
          <w:p w14:paraId="F53B0000">
            <w:pPr>
              <w:ind/>
              <w:jc w:val="right"/>
              <w:rPr>
                <w:sz w:val="20"/>
              </w:rPr>
            </w:pPr>
            <w:r>
              <w:rPr>
                <w:sz w:val="20"/>
              </w:rPr>
              <w:t>226,61</w:t>
            </w:r>
          </w:p>
        </w:tc>
      </w:tr>
      <w:tr>
        <w:trPr>
          <w:trHeight w:hRule="atLeast" w:val="20"/>
        </w:trPr>
        <w:tc>
          <w:tcPr>
            <w:tcW w:type="dxa" w:w="6187"/>
            <w:shd w:fill="auto" w:val="clear"/>
            <w:tcMar>
              <w:left w:type="dxa" w:w="51"/>
              <w:right w:type="dxa" w:w="51"/>
            </w:tcMar>
          </w:tcPr>
          <w:p w14:paraId="F63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F73B0000">
            <w:pPr>
              <w:rPr>
                <w:sz w:val="20"/>
              </w:rPr>
            </w:pPr>
            <w:r>
              <w:rPr>
                <w:sz w:val="20"/>
              </w:rPr>
              <w:t>04 1 01 77890</w:t>
            </w:r>
          </w:p>
        </w:tc>
        <w:tc>
          <w:tcPr>
            <w:tcW w:type="dxa" w:w="709"/>
            <w:shd w:fill="auto" w:val="clear"/>
            <w:tcMar>
              <w:left w:type="dxa" w:w="51"/>
              <w:right w:type="dxa" w:w="51"/>
            </w:tcMar>
          </w:tcPr>
          <w:p w14:paraId="F83B0000">
            <w:pPr>
              <w:ind/>
              <w:jc w:val="right"/>
              <w:rPr>
                <w:sz w:val="20"/>
              </w:rPr>
            </w:pPr>
            <w:r>
              <w:rPr>
                <w:sz w:val="20"/>
              </w:rPr>
              <w:t>810</w:t>
            </w:r>
          </w:p>
        </w:tc>
        <w:tc>
          <w:tcPr>
            <w:tcW w:type="dxa" w:w="1418"/>
            <w:shd w:fill="auto" w:val="clear"/>
            <w:tcMar>
              <w:left w:type="dxa" w:w="51"/>
              <w:right w:type="dxa" w:w="51"/>
            </w:tcMar>
          </w:tcPr>
          <w:p w14:paraId="F93B0000">
            <w:pPr>
              <w:ind/>
              <w:jc w:val="right"/>
              <w:rPr>
                <w:sz w:val="20"/>
              </w:rPr>
            </w:pPr>
            <w:r>
              <w:rPr>
                <w:sz w:val="20"/>
              </w:rPr>
              <w:t>226,61</w:t>
            </w:r>
          </w:p>
        </w:tc>
      </w:tr>
      <w:tr>
        <w:trPr>
          <w:trHeight w:hRule="atLeast" w:val="20"/>
        </w:trPr>
        <w:tc>
          <w:tcPr>
            <w:tcW w:type="dxa" w:w="6187"/>
            <w:shd w:fill="auto" w:val="clear"/>
            <w:tcMar>
              <w:left w:type="dxa" w:w="51"/>
              <w:right w:type="dxa" w:w="51"/>
            </w:tcMar>
          </w:tcPr>
          <w:p w14:paraId="FA3B0000">
            <w:pPr>
              <w:rPr>
                <w:sz w:val="20"/>
              </w:rPr>
            </w:pPr>
            <w:r>
              <w:rPr>
                <w:sz w:val="20"/>
              </w:rPr>
              <w:t>Основное мероприятие «Организация теплоснабжения и газоснабжения в границах города Ставрополя»</w:t>
            </w:r>
          </w:p>
        </w:tc>
        <w:tc>
          <w:tcPr>
            <w:tcW w:type="dxa" w:w="1326"/>
            <w:shd w:fill="auto" w:val="clear"/>
            <w:tcMar>
              <w:left w:type="dxa" w:w="51"/>
              <w:right w:type="dxa" w:w="51"/>
            </w:tcMar>
          </w:tcPr>
          <w:p w14:paraId="FB3B0000">
            <w:pPr>
              <w:rPr>
                <w:sz w:val="20"/>
              </w:rPr>
            </w:pPr>
            <w:r>
              <w:rPr>
                <w:sz w:val="20"/>
              </w:rPr>
              <w:t>04 1 02 00000</w:t>
            </w:r>
          </w:p>
        </w:tc>
        <w:tc>
          <w:tcPr>
            <w:tcW w:type="dxa" w:w="709"/>
            <w:shd w:fill="auto" w:val="clear"/>
            <w:tcMar>
              <w:left w:type="dxa" w:w="51"/>
              <w:right w:type="dxa" w:w="51"/>
            </w:tcMar>
          </w:tcPr>
          <w:p w14:paraId="FC3B0000">
            <w:pPr>
              <w:ind/>
              <w:jc w:val="right"/>
              <w:rPr>
                <w:sz w:val="20"/>
              </w:rPr>
            </w:pPr>
            <w:r>
              <w:rPr>
                <w:sz w:val="20"/>
              </w:rPr>
              <w:t>000</w:t>
            </w:r>
          </w:p>
        </w:tc>
        <w:tc>
          <w:tcPr>
            <w:tcW w:type="dxa" w:w="1418"/>
            <w:shd w:fill="auto" w:val="clear"/>
            <w:tcMar>
              <w:left w:type="dxa" w:w="51"/>
              <w:right w:type="dxa" w:w="51"/>
            </w:tcMar>
          </w:tcPr>
          <w:p w14:paraId="FD3B0000">
            <w:pPr>
              <w:ind/>
              <w:jc w:val="right"/>
              <w:rPr>
                <w:sz w:val="20"/>
              </w:rPr>
            </w:pPr>
            <w:r>
              <w:rPr>
                <w:sz w:val="20"/>
              </w:rPr>
              <w:t>12 015,52</w:t>
            </w:r>
          </w:p>
        </w:tc>
      </w:tr>
      <w:tr>
        <w:trPr>
          <w:trHeight w:hRule="atLeast" w:val="20"/>
        </w:trPr>
        <w:tc>
          <w:tcPr>
            <w:tcW w:type="dxa" w:w="6187"/>
            <w:shd w:fill="auto" w:val="clear"/>
            <w:tcMar>
              <w:left w:type="dxa" w:w="51"/>
              <w:right w:type="dxa" w:w="51"/>
            </w:tcMar>
          </w:tcPr>
          <w:p w14:paraId="FE3B0000">
            <w:pPr>
              <w:rPr>
                <w:sz w:val="20"/>
              </w:rPr>
            </w:pPr>
            <w:r>
              <w:rPr>
                <w:sz w:val="20"/>
              </w:rPr>
              <w:t>Расходы на мероприятия в области коммунального хозяйства</w:t>
            </w:r>
          </w:p>
        </w:tc>
        <w:tc>
          <w:tcPr>
            <w:tcW w:type="dxa" w:w="1326"/>
            <w:shd w:fill="auto" w:val="clear"/>
            <w:tcMar>
              <w:left w:type="dxa" w:w="51"/>
              <w:right w:type="dxa" w:w="51"/>
            </w:tcMar>
          </w:tcPr>
          <w:p w14:paraId="FF3B0000">
            <w:pPr>
              <w:rPr>
                <w:sz w:val="20"/>
              </w:rPr>
            </w:pPr>
            <w:r>
              <w:rPr>
                <w:sz w:val="20"/>
              </w:rPr>
              <w:t>04 1 02 20220</w:t>
            </w:r>
          </w:p>
        </w:tc>
        <w:tc>
          <w:tcPr>
            <w:tcW w:type="dxa" w:w="709"/>
            <w:shd w:fill="auto" w:val="clear"/>
            <w:tcMar>
              <w:left w:type="dxa" w:w="51"/>
              <w:right w:type="dxa" w:w="51"/>
            </w:tcMar>
          </w:tcPr>
          <w:p w14:paraId="003C0000">
            <w:pPr>
              <w:ind/>
              <w:jc w:val="right"/>
              <w:rPr>
                <w:sz w:val="20"/>
              </w:rPr>
            </w:pPr>
            <w:r>
              <w:rPr>
                <w:sz w:val="20"/>
              </w:rPr>
              <w:t>000</w:t>
            </w:r>
          </w:p>
        </w:tc>
        <w:tc>
          <w:tcPr>
            <w:tcW w:type="dxa" w:w="1418"/>
            <w:shd w:fill="auto" w:val="clear"/>
            <w:tcMar>
              <w:left w:type="dxa" w:w="51"/>
              <w:right w:type="dxa" w:w="51"/>
            </w:tcMar>
          </w:tcPr>
          <w:p w14:paraId="013C0000">
            <w:pPr>
              <w:ind/>
              <w:jc w:val="right"/>
              <w:rPr>
                <w:sz w:val="20"/>
              </w:rPr>
            </w:pPr>
            <w:r>
              <w:rPr>
                <w:sz w:val="20"/>
              </w:rPr>
              <w:t>12 015,52</w:t>
            </w:r>
          </w:p>
        </w:tc>
      </w:tr>
      <w:tr>
        <w:trPr>
          <w:trHeight w:hRule="atLeast" w:val="20"/>
        </w:trPr>
        <w:tc>
          <w:tcPr>
            <w:tcW w:type="dxa" w:w="6187"/>
            <w:shd w:fill="auto" w:val="clear"/>
            <w:tcMar>
              <w:left w:type="dxa" w:w="51"/>
              <w:right w:type="dxa" w:w="51"/>
            </w:tcMar>
          </w:tcPr>
          <w:p w14:paraId="02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033C0000">
            <w:pPr>
              <w:rPr>
                <w:sz w:val="20"/>
              </w:rPr>
            </w:pPr>
            <w:r>
              <w:rPr>
                <w:sz w:val="20"/>
              </w:rPr>
              <w:t>04 1 02 20220</w:t>
            </w:r>
          </w:p>
        </w:tc>
        <w:tc>
          <w:tcPr>
            <w:tcW w:type="dxa" w:w="709"/>
            <w:shd w:fill="auto" w:val="clear"/>
            <w:tcMar>
              <w:left w:type="dxa" w:w="51"/>
              <w:right w:type="dxa" w:w="51"/>
            </w:tcMar>
          </w:tcPr>
          <w:p w14:paraId="043C0000">
            <w:pPr>
              <w:ind/>
              <w:jc w:val="right"/>
              <w:rPr>
                <w:sz w:val="20"/>
              </w:rPr>
            </w:pPr>
            <w:r>
              <w:rPr>
                <w:sz w:val="20"/>
              </w:rPr>
              <w:t>240</w:t>
            </w:r>
          </w:p>
        </w:tc>
        <w:tc>
          <w:tcPr>
            <w:tcW w:type="dxa" w:w="1418"/>
            <w:shd w:fill="auto" w:val="clear"/>
            <w:tcMar>
              <w:left w:type="dxa" w:w="51"/>
              <w:right w:type="dxa" w:w="51"/>
            </w:tcMar>
          </w:tcPr>
          <w:p w14:paraId="053C0000">
            <w:pPr>
              <w:ind/>
              <w:jc w:val="right"/>
              <w:rPr>
                <w:sz w:val="20"/>
              </w:rPr>
            </w:pPr>
            <w:r>
              <w:rPr>
                <w:sz w:val="20"/>
              </w:rPr>
              <w:t>12 015,52</w:t>
            </w:r>
          </w:p>
        </w:tc>
      </w:tr>
      <w:tr>
        <w:trPr>
          <w:trHeight w:hRule="atLeast" w:val="20"/>
        </w:trPr>
        <w:tc>
          <w:tcPr>
            <w:tcW w:type="dxa" w:w="6187"/>
            <w:shd w:fill="auto" w:val="clear"/>
            <w:tcMar>
              <w:left w:type="dxa" w:w="51"/>
              <w:right w:type="dxa" w:w="51"/>
            </w:tcMar>
          </w:tcPr>
          <w:p w14:paraId="063C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326"/>
            <w:shd w:fill="auto" w:val="clear"/>
            <w:tcMar>
              <w:left w:type="dxa" w:w="51"/>
              <w:right w:type="dxa" w:w="51"/>
            </w:tcMar>
          </w:tcPr>
          <w:p w14:paraId="073C0000">
            <w:pPr>
              <w:rPr>
                <w:sz w:val="20"/>
              </w:rPr>
            </w:pPr>
            <w:r>
              <w:rPr>
                <w:sz w:val="20"/>
              </w:rPr>
              <w:t>04 2 00 00000</w:t>
            </w:r>
          </w:p>
        </w:tc>
        <w:tc>
          <w:tcPr>
            <w:tcW w:type="dxa" w:w="709"/>
            <w:shd w:fill="auto" w:val="clear"/>
            <w:tcMar>
              <w:left w:type="dxa" w:w="51"/>
              <w:right w:type="dxa" w:w="51"/>
            </w:tcMar>
          </w:tcPr>
          <w:p w14:paraId="083C0000">
            <w:pPr>
              <w:ind/>
              <w:jc w:val="right"/>
              <w:rPr>
                <w:sz w:val="20"/>
              </w:rPr>
            </w:pPr>
            <w:r>
              <w:rPr>
                <w:sz w:val="20"/>
              </w:rPr>
              <w:t>000</w:t>
            </w:r>
          </w:p>
        </w:tc>
        <w:tc>
          <w:tcPr>
            <w:tcW w:type="dxa" w:w="1418"/>
            <w:shd w:fill="auto" w:val="clear"/>
            <w:tcMar>
              <w:left w:type="dxa" w:w="51"/>
              <w:right w:type="dxa" w:w="51"/>
            </w:tcMar>
          </w:tcPr>
          <w:p w14:paraId="093C0000">
            <w:pPr>
              <w:ind/>
              <w:jc w:val="right"/>
              <w:rPr>
                <w:sz w:val="20"/>
              </w:rPr>
            </w:pPr>
            <w:r>
              <w:rPr>
                <w:sz w:val="20"/>
              </w:rPr>
              <w:t>1 911 622,03</w:t>
            </w:r>
          </w:p>
        </w:tc>
      </w:tr>
      <w:tr>
        <w:trPr>
          <w:trHeight w:hRule="atLeast" w:val="20"/>
        </w:trPr>
        <w:tc>
          <w:tcPr>
            <w:tcW w:type="dxa" w:w="6187"/>
            <w:shd w:fill="auto" w:val="clear"/>
            <w:tcMar>
              <w:left w:type="dxa" w:w="51"/>
              <w:right w:type="dxa" w:w="51"/>
            </w:tcMar>
          </w:tcPr>
          <w:p w14:paraId="0A3C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326"/>
            <w:shd w:fill="auto" w:val="clear"/>
            <w:tcMar>
              <w:left w:type="dxa" w:w="51"/>
              <w:right w:type="dxa" w:w="51"/>
            </w:tcMar>
          </w:tcPr>
          <w:p w14:paraId="0B3C0000">
            <w:pPr>
              <w:rPr>
                <w:sz w:val="20"/>
              </w:rPr>
            </w:pPr>
            <w:r>
              <w:rPr>
                <w:sz w:val="20"/>
              </w:rPr>
              <w:t>04 2 02 00000</w:t>
            </w:r>
          </w:p>
        </w:tc>
        <w:tc>
          <w:tcPr>
            <w:tcW w:type="dxa" w:w="709"/>
            <w:shd w:fill="auto" w:val="clear"/>
            <w:tcMar>
              <w:left w:type="dxa" w:w="51"/>
              <w:right w:type="dxa" w:w="51"/>
            </w:tcMar>
          </w:tcPr>
          <w:p w14:paraId="0C3C0000">
            <w:pPr>
              <w:ind/>
              <w:jc w:val="right"/>
              <w:rPr>
                <w:sz w:val="20"/>
              </w:rPr>
            </w:pPr>
            <w:r>
              <w:rPr>
                <w:sz w:val="20"/>
              </w:rPr>
              <w:t>000</w:t>
            </w:r>
          </w:p>
        </w:tc>
        <w:tc>
          <w:tcPr>
            <w:tcW w:type="dxa" w:w="1418"/>
            <w:shd w:fill="auto" w:val="clear"/>
            <w:tcMar>
              <w:left w:type="dxa" w:w="51"/>
              <w:right w:type="dxa" w:w="51"/>
            </w:tcMar>
          </w:tcPr>
          <w:p w14:paraId="0D3C0000">
            <w:pPr>
              <w:ind/>
              <w:jc w:val="right"/>
              <w:rPr>
                <w:sz w:val="20"/>
              </w:rPr>
            </w:pPr>
            <w:r>
              <w:rPr>
                <w:sz w:val="20"/>
              </w:rPr>
              <w:t>1 718 740,89</w:t>
            </w:r>
          </w:p>
        </w:tc>
      </w:tr>
      <w:tr>
        <w:trPr>
          <w:trHeight w:hRule="atLeast" w:val="20"/>
        </w:trPr>
        <w:tc>
          <w:tcPr>
            <w:tcW w:type="dxa" w:w="6187"/>
            <w:shd w:fill="auto" w:val="clear"/>
            <w:tcMar>
              <w:left w:type="dxa" w:w="51"/>
              <w:right w:type="dxa" w:w="51"/>
            </w:tcMar>
          </w:tcPr>
          <w:p w14:paraId="0E3C0000">
            <w:pPr>
              <w:rPr>
                <w:sz w:val="20"/>
              </w:rPr>
            </w:pPr>
            <w:r>
              <w:rPr>
                <w:sz w:val="20"/>
              </w:rPr>
              <w:t>Расходы на ремонт автомобильных дорог общего пользования местного значения</w:t>
            </w:r>
          </w:p>
        </w:tc>
        <w:tc>
          <w:tcPr>
            <w:tcW w:type="dxa" w:w="1326"/>
            <w:shd w:fill="auto" w:val="clear"/>
            <w:tcMar>
              <w:left w:type="dxa" w:w="51"/>
              <w:right w:type="dxa" w:w="51"/>
            </w:tcMar>
          </w:tcPr>
          <w:p w14:paraId="0F3C0000">
            <w:pPr>
              <w:rPr>
                <w:sz w:val="20"/>
              </w:rPr>
            </w:pPr>
            <w:r>
              <w:rPr>
                <w:sz w:val="20"/>
              </w:rPr>
              <w:t>04 2 02 20130</w:t>
            </w:r>
          </w:p>
        </w:tc>
        <w:tc>
          <w:tcPr>
            <w:tcW w:type="dxa" w:w="709"/>
            <w:shd w:fill="auto" w:val="clear"/>
            <w:tcMar>
              <w:left w:type="dxa" w:w="51"/>
              <w:right w:type="dxa" w:w="51"/>
            </w:tcMar>
          </w:tcPr>
          <w:p w14:paraId="103C0000">
            <w:pPr>
              <w:ind/>
              <w:jc w:val="right"/>
              <w:rPr>
                <w:sz w:val="20"/>
              </w:rPr>
            </w:pPr>
            <w:r>
              <w:rPr>
                <w:sz w:val="20"/>
              </w:rPr>
              <w:t>000</w:t>
            </w:r>
          </w:p>
        </w:tc>
        <w:tc>
          <w:tcPr>
            <w:tcW w:type="dxa" w:w="1418"/>
            <w:shd w:fill="auto" w:val="clear"/>
            <w:tcMar>
              <w:left w:type="dxa" w:w="51"/>
              <w:right w:type="dxa" w:w="51"/>
            </w:tcMar>
          </w:tcPr>
          <w:p w14:paraId="113C0000">
            <w:pPr>
              <w:ind/>
              <w:jc w:val="right"/>
              <w:rPr>
                <w:sz w:val="20"/>
              </w:rPr>
            </w:pPr>
            <w:r>
              <w:rPr>
                <w:sz w:val="20"/>
              </w:rPr>
              <w:t>100 093,84</w:t>
            </w:r>
          </w:p>
        </w:tc>
      </w:tr>
      <w:tr>
        <w:trPr>
          <w:trHeight w:hRule="atLeast" w:val="20"/>
        </w:trPr>
        <w:tc>
          <w:tcPr>
            <w:tcW w:type="dxa" w:w="6187"/>
            <w:shd w:fill="auto" w:val="clear"/>
            <w:tcMar>
              <w:left w:type="dxa" w:w="51"/>
              <w:right w:type="dxa" w:w="51"/>
            </w:tcMar>
          </w:tcPr>
          <w:p w14:paraId="123C0000">
            <w:pPr>
              <w:rPr>
                <w:sz w:val="20"/>
              </w:rPr>
            </w:pPr>
            <w:r>
              <w:rPr>
                <w:sz w:val="20"/>
              </w:rPr>
              <w:t>Иные закупки товаров, работ и услуг для обеспечения</w:t>
            </w:r>
            <w:r>
              <w:rPr>
                <w:sz w:val="20"/>
              </w:rPr>
              <w:br/>
            </w:r>
            <w:r>
              <w:rPr>
                <w:sz w:val="20"/>
              </w:rPr>
              <w:t>государственных (муниципальных) нужд</w:t>
            </w:r>
          </w:p>
        </w:tc>
        <w:tc>
          <w:tcPr>
            <w:tcW w:type="dxa" w:w="1326"/>
            <w:shd w:fill="auto" w:val="clear"/>
            <w:tcMar>
              <w:left w:type="dxa" w:w="51"/>
              <w:right w:type="dxa" w:w="51"/>
            </w:tcMar>
          </w:tcPr>
          <w:p w14:paraId="133C0000">
            <w:pPr>
              <w:rPr>
                <w:sz w:val="20"/>
              </w:rPr>
            </w:pPr>
            <w:r>
              <w:rPr>
                <w:sz w:val="20"/>
              </w:rPr>
              <w:t>04 2 02 20130</w:t>
            </w:r>
          </w:p>
        </w:tc>
        <w:tc>
          <w:tcPr>
            <w:tcW w:type="dxa" w:w="709"/>
            <w:shd w:fill="auto" w:val="clear"/>
            <w:tcMar>
              <w:left w:type="dxa" w:w="51"/>
              <w:right w:type="dxa" w:w="51"/>
            </w:tcMar>
          </w:tcPr>
          <w:p w14:paraId="143C0000">
            <w:pPr>
              <w:ind/>
              <w:jc w:val="right"/>
              <w:rPr>
                <w:sz w:val="20"/>
              </w:rPr>
            </w:pPr>
            <w:r>
              <w:rPr>
                <w:sz w:val="20"/>
              </w:rPr>
              <w:t>240</w:t>
            </w:r>
          </w:p>
        </w:tc>
        <w:tc>
          <w:tcPr>
            <w:tcW w:type="dxa" w:w="1418"/>
            <w:shd w:fill="auto" w:val="clear"/>
            <w:tcMar>
              <w:left w:type="dxa" w:w="51"/>
              <w:right w:type="dxa" w:w="51"/>
            </w:tcMar>
          </w:tcPr>
          <w:p w14:paraId="153C0000">
            <w:pPr>
              <w:ind/>
              <w:jc w:val="right"/>
              <w:rPr>
                <w:sz w:val="20"/>
              </w:rPr>
            </w:pPr>
            <w:r>
              <w:rPr>
                <w:sz w:val="20"/>
              </w:rPr>
              <w:t>100 093,84</w:t>
            </w:r>
          </w:p>
        </w:tc>
      </w:tr>
      <w:tr>
        <w:trPr>
          <w:trHeight w:hRule="atLeast" w:val="20"/>
        </w:trPr>
        <w:tc>
          <w:tcPr>
            <w:tcW w:type="dxa" w:w="6187"/>
            <w:shd w:fill="auto" w:val="clear"/>
            <w:tcMar>
              <w:left w:type="dxa" w:w="51"/>
              <w:right w:type="dxa" w:w="51"/>
            </w:tcMar>
          </w:tcPr>
          <w:p w14:paraId="163C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326"/>
            <w:shd w:fill="auto" w:val="clear"/>
            <w:tcMar>
              <w:left w:type="dxa" w:w="51"/>
              <w:right w:type="dxa" w:w="51"/>
            </w:tcMar>
          </w:tcPr>
          <w:p w14:paraId="173C0000">
            <w:pPr>
              <w:rPr>
                <w:sz w:val="20"/>
              </w:rPr>
            </w:pPr>
            <w:r>
              <w:rPr>
                <w:sz w:val="20"/>
              </w:rPr>
              <w:t>04 2 02 20820</w:t>
            </w:r>
          </w:p>
        </w:tc>
        <w:tc>
          <w:tcPr>
            <w:tcW w:type="dxa" w:w="709"/>
            <w:shd w:fill="auto" w:val="clear"/>
            <w:tcMar>
              <w:left w:type="dxa" w:w="51"/>
              <w:right w:type="dxa" w:w="51"/>
            </w:tcMar>
          </w:tcPr>
          <w:p w14:paraId="183C0000">
            <w:pPr>
              <w:ind/>
              <w:jc w:val="right"/>
              <w:rPr>
                <w:sz w:val="20"/>
              </w:rPr>
            </w:pPr>
            <w:r>
              <w:rPr>
                <w:sz w:val="20"/>
              </w:rPr>
              <w:t>000</w:t>
            </w:r>
          </w:p>
        </w:tc>
        <w:tc>
          <w:tcPr>
            <w:tcW w:type="dxa" w:w="1418"/>
            <w:shd w:fill="auto" w:val="clear"/>
            <w:tcMar>
              <w:left w:type="dxa" w:w="51"/>
              <w:right w:type="dxa" w:w="51"/>
            </w:tcMar>
          </w:tcPr>
          <w:p w14:paraId="193C0000">
            <w:pPr>
              <w:ind/>
              <w:jc w:val="right"/>
              <w:rPr>
                <w:sz w:val="20"/>
              </w:rPr>
            </w:pPr>
            <w:r>
              <w:rPr>
                <w:sz w:val="20"/>
              </w:rPr>
              <w:t>184 630,53</w:t>
            </w:r>
          </w:p>
        </w:tc>
      </w:tr>
      <w:tr>
        <w:trPr>
          <w:trHeight w:hRule="atLeast" w:val="20"/>
        </w:trPr>
        <w:tc>
          <w:tcPr>
            <w:tcW w:type="dxa" w:w="6187"/>
            <w:shd w:fill="auto" w:val="clear"/>
            <w:tcMar>
              <w:left w:type="dxa" w:w="51"/>
              <w:right w:type="dxa" w:w="51"/>
            </w:tcMar>
          </w:tcPr>
          <w:p w14:paraId="1A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1B3C0000">
            <w:pPr>
              <w:rPr>
                <w:sz w:val="20"/>
              </w:rPr>
            </w:pPr>
            <w:r>
              <w:rPr>
                <w:sz w:val="20"/>
              </w:rPr>
              <w:t>04 2 02 20820</w:t>
            </w:r>
          </w:p>
        </w:tc>
        <w:tc>
          <w:tcPr>
            <w:tcW w:type="dxa" w:w="709"/>
            <w:shd w:fill="auto" w:val="clear"/>
            <w:tcMar>
              <w:left w:type="dxa" w:w="51"/>
              <w:right w:type="dxa" w:w="51"/>
            </w:tcMar>
          </w:tcPr>
          <w:p w14:paraId="1C3C0000">
            <w:pPr>
              <w:ind/>
              <w:jc w:val="right"/>
              <w:rPr>
                <w:sz w:val="20"/>
              </w:rPr>
            </w:pPr>
            <w:r>
              <w:rPr>
                <w:sz w:val="20"/>
              </w:rPr>
              <w:t>240</w:t>
            </w:r>
          </w:p>
        </w:tc>
        <w:tc>
          <w:tcPr>
            <w:tcW w:type="dxa" w:w="1418"/>
            <w:shd w:fill="auto" w:val="clear"/>
            <w:tcMar>
              <w:left w:type="dxa" w:w="51"/>
              <w:right w:type="dxa" w:w="51"/>
            </w:tcMar>
          </w:tcPr>
          <w:p w14:paraId="1D3C0000">
            <w:pPr>
              <w:ind/>
              <w:jc w:val="right"/>
              <w:rPr>
                <w:sz w:val="20"/>
              </w:rPr>
            </w:pPr>
            <w:r>
              <w:rPr>
                <w:sz w:val="20"/>
              </w:rPr>
              <w:t>184 630,53</w:t>
            </w:r>
          </w:p>
        </w:tc>
      </w:tr>
      <w:tr>
        <w:trPr>
          <w:trHeight w:hRule="atLeast" w:val="20"/>
        </w:trPr>
        <w:tc>
          <w:tcPr>
            <w:tcW w:type="dxa" w:w="6187"/>
            <w:shd w:fill="auto" w:val="clear"/>
            <w:tcMar>
              <w:left w:type="dxa" w:w="51"/>
              <w:right w:type="dxa" w:w="51"/>
            </w:tcMar>
          </w:tcPr>
          <w:p w14:paraId="1E3C0000">
            <w:pPr>
              <w:rPr>
                <w:sz w:val="20"/>
              </w:rPr>
            </w:pPr>
            <w:r>
              <w:rPr>
                <w:sz w:val="20"/>
              </w:rPr>
              <w:t>Расходы на прочие мероприятия в области дорожного хозяйства</w:t>
            </w:r>
          </w:p>
        </w:tc>
        <w:tc>
          <w:tcPr>
            <w:tcW w:type="dxa" w:w="1326"/>
            <w:shd w:fill="auto" w:val="clear"/>
            <w:tcMar>
              <w:left w:type="dxa" w:w="51"/>
              <w:right w:type="dxa" w:w="51"/>
            </w:tcMar>
          </w:tcPr>
          <w:p w14:paraId="1F3C0000">
            <w:pPr>
              <w:rPr>
                <w:sz w:val="20"/>
              </w:rPr>
            </w:pPr>
            <w:r>
              <w:rPr>
                <w:sz w:val="20"/>
              </w:rPr>
              <w:t>04 2 02 20830</w:t>
            </w:r>
          </w:p>
        </w:tc>
        <w:tc>
          <w:tcPr>
            <w:tcW w:type="dxa" w:w="709"/>
            <w:shd w:fill="auto" w:val="clear"/>
            <w:tcMar>
              <w:left w:type="dxa" w:w="51"/>
              <w:right w:type="dxa" w:w="51"/>
            </w:tcMar>
          </w:tcPr>
          <w:p w14:paraId="203C0000">
            <w:pPr>
              <w:ind/>
              <w:jc w:val="right"/>
              <w:rPr>
                <w:sz w:val="20"/>
              </w:rPr>
            </w:pPr>
            <w:r>
              <w:rPr>
                <w:sz w:val="20"/>
              </w:rPr>
              <w:t>000</w:t>
            </w:r>
          </w:p>
        </w:tc>
        <w:tc>
          <w:tcPr>
            <w:tcW w:type="dxa" w:w="1418"/>
            <w:shd w:fill="auto" w:val="clear"/>
            <w:tcMar>
              <w:left w:type="dxa" w:w="51"/>
              <w:right w:type="dxa" w:w="51"/>
            </w:tcMar>
          </w:tcPr>
          <w:p w14:paraId="213C0000">
            <w:pPr>
              <w:ind/>
              <w:jc w:val="right"/>
              <w:rPr>
                <w:sz w:val="20"/>
              </w:rPr>
            </w:pPr>
            <w:r>
              <w:rPr>
                <w:sz w:val="20"/>
              </w:rPr>
              <w:t>6 478,39</w:t>
            </w:r>
          </w:p>
        </w:tc>
      </w:tr>
      <w:tr>
        <w:trPr>
          <w:trHeight w:hRule="atLeast" w:val="20"/>
        </w:trPr>
        <w:tc>
          <w:tcPr>
            <w:tcW w:type="dxa" w:w="6187"/>
            <w:shd w:fill="auto" w:val="clear"/>
            <w:tcMar>
              <w:left w:type="dxa" w:w="51"/>
              <w:right w:type="dxa" w:w="51"/>
            </w:tcMar>
          </w:tcPr>
          <w:p w14:paraId="22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33C0000">
            <w:pPr>
              <w:rPr>
                <w:sz w:val="20"/>
              </w:rPr>
            </w:pPr>
            <w:r>
              <w:rPr>
                <w:sz w:val="20"/>
              </w:rPr>
              <w:t>04 2 02 20830</w:t>
            </w:r>
          </w:p>
        </w:tc>
        <w:tc>
          <w:tcPr>
            <w:tcW w:type="dxa" w:w="709"/>
            <w:shd w:fill="auto" w:val="clear"/>
            <w:tcMar>
              <w:left w:type="dxa" w:w="51"/>
              <w:right w:type="dxa" w:w="51"/>
            </w:tcMar>
          </w:tcPr>
          <w:p w14:paraId="243C0000">
            <w:pPr>
              <w:ind/>
              <w:jc w:val="right"/>
              <w:rPr>
                <w:sz w:val="20"/>
              </w:rPr>
            </w:pPr>
            <w:r>
              <w:rPr>
                <w:sz w:val="20"/>
              </w:rPr>
              <w:t>240</w:t>
            </w:r>
          </w:p>
        </w:tc>
        <w:tc>
          <w:tcPr>
            <w:tcW w:type="dxa" w:w="1418"/>
            <w:shd w:fill="auto" w:val="clear"/>
            <w:tcMar>
              <w:left w:type="dxa" w:w="51"/>
              <w:right w:type="dxa" w:w="51"/>
            </w:tcMar>
          </w:tcPr>
          <w:p w14:paraId="253C0000">
            <w:pPr>
              <w:ind/>
              <w:jc w:val="right"/>
              <w:rPr>
                <w:sz w:val="20"/>
              </w:rPr>
            </w:pPr>
            <w:r>
              <w:rPr>
                <w:sz w:val="20"/>
              </w:rPr>
              <w:t>6 478,39</w:t>
            </w:r>
          </w:p>
        </w:tc>
      </w:tr>
      <w:tr>
        <w:trPr>
          <w:trHeight w:hRule="atLeast" w:val="20"/>
        </w:trPr>
        <w:tc>
          <w:tcPr>
            <w:tcW w:type="dxa" w:w="6187"/>
            <w:shd w:fill="auto" w:val="clear"/>
            <w:tcMar>
              <w:left w:type="dxa" w:w="51"/>
              <w:right w:type="dxa" w:w="51"/>
            </w:tcMar>
          </w:tcPr>
          <w:p w14:paraId="263C0000">
            <w:pPr>
              <w:rPr>
                <w:sz w:val="20"/>
              </w:rPr>
            </w:pPr>
            <w:r>
              <w:rPr>
                <w:sz w:val="20"/>
              </w:rPr>
              <w:t>Расходы на содержание автомобильных дорог общего пользования местного значения</w:t>
            </w:r>
          </w:p>
        </w:tc>
        <w:tc>
          <w:tcPr>
            <w:tcW w:type="dxa" w:w="1326"/>
            <w:shd w:fill="auto" w:val="clear"/>
            <w:tcMar>
              <w:left w:type="dxa" w:w="51"/>
              <w:right w:type="dxa" w:w="51"/>
            </w:tcMar>
          </w:tcPr>
          <w:p w14:paraId="273C0000">
            <w:pPr>
              <w:rPr>
                <w:sz w:val="20"/>
              </w:rPr>
            </w:pPr>
            <w:r>
              <w:rPr>
                <w:sz w:val="20"/>
              </w:rPr>
              <w:t>04 2 02 21090</w:t>
            </w:r>
          </w:p>
        </w:tc>
        <w:tc>
          <w:tcPr>
            <w:tcW w:type="dxa" w:w="709"/>
            <w:shd w:fill="auto" w:val="clear"/>
            <w:tcMar>
              <w:left w:type="dxa" w:w="51"/>
              <w:right w:type="dxa" w:w="51"/>
            </w:tcMar>
          </w:tcPr>
          <w:p w14:paraId="283C0000">
            <w:pPr>
              <w:ind/>
              <w:jc w:val="right"/>
              <w:rPr>
                <w:sz w:val="20"/>
              </w:rPr>
            </w:pPr>
            <w:r>
              <w:rPr>
                <w:sz w:val="20"/>
              </w:rPr>
              <w:t>000</w:t>
            </w:r>
          </w:p>
        </w:tc>
        <w:tc>
          <w:tcPr>
            <w:tcW w:type="dxa" w:w="1418"/>
            <w:shd w:fill="auto" w:val="clear"/>
            <w:tcMar>
              <w:left w:type="dxa" w:w="51"/>
              <w:right w:type="dxa" w:w="51"/>
            </w:tcMar>
          </w:tcPr>
          <w:p w14:paraId="293C0000">
            <w:pPr>
              <w:ind/>
              <w:jc w:val="right"/>
              <w:rPr>
                <w:sz w:val="20"/>
              </w:rPr>
            </w:pPr>
            <w:r>
              <w:rPr>
                <w:sz w:val="20"/>
              </w:rPr>
              <w:t>51 426,21</w:t>
            </w:r>
          </w:p>
        </w:tc>
      </w:tr>
      <w:tr>
        <w:trPr>
          <w:trHeight w:hRule="atLeast" w:val="20"/>
        </w:trPr>
        <w:tc>
          <w:tcPr>
            <w:tcW w:type="dxa" w:w="6187"/>
            <w:shd w:fill="auto" w:val="clear"/>
            <w:tcMar>
              <w:left w:type="dxa" w:w="51"/>
              <w:right w:type="dxa" w:w="51"/>
            </w:tcMar>
          </w:tcPr>
          <w:p w14:paraId="2A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B3C0000">
            <w:pPr>
              <w:rPr>
                <w:sz w:val="20"/>
              </w:rPr>
            </w:pPr>
            <w:r>
              <w:rPr>
                <w:sz w:val="20"/>
              </w:rPr>
              <w:t>04 2 02 21090</w:t>
            </w:r>
          </w:p>
        </w:tc>
        <w:tc>
          <w:tcPr>
            <w:tcW w:type="dxa" w:w="709"/>
            <w:shd w:fill="auto" w:val="clear"/>
            <w:tcMar>
              <w:left w:type="dxa" w:w="51"/>
              <w:right w:type="dxa" w:w="51"/>
            </w:tcMar>
          </w:tcPr>
          <w:p w14:paraId="2C3C0000">
            <w:pPr>
              <w:ind/>
              <w:jc w:val="right"/>
              <w:rPr>
                <w:sz w:val="20"/>
              </w:rPr>
            </w:pPr>
            <w:r>
              <w:rPr>
                <w:sz w:val="20"/>
              </w:rPr>
              <w:t>240</w:t>
            </w:r>
          </w:p>
        </w:tc>
        <w:tc>
          <w:tcPr>
            <w:tcW w:type="dxa" w:w="1418"/>
            <w:shd w:fill="auto" w:val="clear"/>
            <w:tcMar>
              <w:left w:type="dxa" w:w="51"/>
              <w:right w:type="dxa" w:w="51"/>
            </w:tcMar>
          </w:tcPr>
          <w:p w14:paraId="2D3C0000">
            <w:pPr>
              <w:ind/>
              <w:jc w:val="right"/>
              <w:rPr>
                <w:sz w:val="20"/>
              </w:rPr>
            </w:pPr>
            <w:r>
              <w:rPr>
                <w:sz w:val="20"/>
              </w:rPr>
              <w:t>51 426,21</w:t>
            </w:r>
          </w:p>
        </w:tc>
      </w:tr>
      <w:tr>
        <w:trPr>
          <w:trHeight w:hRule="atLeast" w:val="20"/>
        </w:trPr>
        <w:tc>
          <w:tcPr>
            <w:tcW w:type="dxa" w:w="6187"/>
            <w:shd w:fill="auto" w:val="clear"/>
            <w:tcMar>
              <w:left w:type="dxa" w:w="51"/>
              <w:right w:type="dxa" w:w="51"/>
            </w:tcMar>
          </w:tcPr>
          <w:p w14:paraId="2E3C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326"/>
            <w:shd w:fill="auto" w:val="clear"/>
            <w:tcMar>
              <w:left w:type="dxa" w:w="51"/>
              <w:right w:type="dxa" w:w="51"/>
            </w:tcMar>
          </w:tcPr>
          <w:p w14:paraId="2F3C0000">
            <w:pPr>
              <w:rPr>
                <w:sz w:val="20"/>
              </w:rPr>
            </w:pPr>
            <w:r>
              <w:rPr>
                <w:sz w:val="20"/>
              </w:rPr>
              <w:t>04 2 02 21180</w:t>
            </w:r>
          </w:p>
        </w:tc>
        <w:tc>
          <w:tcPr>
            <w:tcW w:type="dxa" w:w="709"/>
            <w:shd w:fill="auto" w:val="clear"/>
            <w:tcMar>
              <w:left w:type="dxa" w:w="51"/>
              <w:right w:type="dxa" w:w="51"/>
            </w:tcMar>
          </w:tcPr>
          <w:p w14:paraId="303C0000">
            <w:pPr>
              <w:ind/>
              <w:jc w:val="right"/>
              <w:rPr>
                <w:sz w:val="20"/>
              </w:rPr>
            </w:pPr>
            <w:r>
              <w:rPr>
                <w:sz w:val="20"/>
              </w:rPr>
              <w:t>000</w:t>
            </w:r>
          </w:p>
        </w:tc>
        <w:tc>
          <w:tcPr>
            <w:tcW w:type="dxa" w:w="1418"/>
            <w:shd w:fill="auto" w:val="clear"/>
            <w:tcMar>
              <w:left w:type="dxa" w:w="51"/>
              <w:right w:type="dxa" w:w="51"/>
            </w:tcMar>
          </w:tcPr>
          <w:p w14:paraId="313C0000">
            <w:pPr>
              <w:ind/>
              <w:jc w:val="right"/>
              <w:rPr>
                <w:sz w:val="20"/>
              </w:rPr>
            </w:pPr>
            <w:r>
              <w:rPr>
                <w:sz w:val="20"/>
              </w:rPr>
              <w:t>16 061,94</w:t>
            </w:r>
          </w:p>
        </w:tc>
      </w:tr>
      <w:tr>
        <w:trPr>
          <w:trHeight w:hRule="atLeast" w:val="20"/>
        </w:trPr>
        <w:tc>
          <w:tcPr>
            <w:tcW w:type="dxa" w:w="6187"/>
            <w:shd w:fill="auto" w:val="clear"/>
            <w:tcMar>
              <w:left w:type="dxa" w:w="51"/>
              <w:right w:type="dxa" w:w="51"/>
            </w:tcMar>
          </w:tcPr>
          <w:p w14:paraId="323C0000">
            <w:pPr>
              <w:rPr>
                <w:sz w:val="20"/>
              </w:rPr>
            </w:pPr>
            <w:r>
              <w:rPr>
                <w:sz w:val="20"/>
              </w:rPr>
              <w:t xml:space="preserve">Бюджетные инвестиции </w:t>
            </w:r>
          </w:p>
        </w:tc>
        <w:tc>
          <w:tcPr>
            <w:tcW w:type="dxa" w:w="1326"/>
            <w:shd w:fill="auto" w:val="clear"/>
            <w:tcMar>
              <w:left w:type="dxa" w:w="51"/>
              <w:right w:type="dxa" w:w="51"/>
            </w:tcMar>
          </w:tcPr>
          <w:p w14:paraId="333C0000">
            <w:pPr>
              <w:rPr>
                <w:sz w:val="20"/>
              </w:rPr>
            </w:pPr>
            <w:r>
              <w:rPr>
                <w:sz w:val="20"/>
              </w:rPr>
              <w:t>04 2 02 21180</w:t>
            </w:r>
          </w:p>
        </w:tc>
        <w:tc>
          <w:tcPr>
            <w:tcW w:type="dxa" w:w="709"/>
            <w:shd w:fill="auto" w:val="clear"/>
            <w:tcMar>
              <w:left w:type="dxa" w:w="51"/>
              <w:right w:type="dxa" w:w="51"/>
            </w:tcMar>
          </w:tcPr>
          <w:p w14:paraId="343C0000">
            <w:pPr>
              <w:ind/>
              <w:jc w:val="right"/>
              <w:rPr>
                <w:sz w:val="20"/>
              </w:rPr>
            </w:pPr>
            <w:r>
              <w:rPr>
                <w:sz w:val="20"/>
              </w:rPr>
              <w:t>410</w:t>
            </w:r>
          </w:p>
        </w:tc>
        <w:tc>
          <w:tcPr>
            <w:tcW w:type="dxa" w:w="1418"/>
            <w:shd w:fill="auto" w:val="clear"/>
            <w:tcMar>
              <w:left w:type="dxa" w:w="51"/>
              <w:right w:type="dxa" w:w="51"/>
            </w:tcMar>
          </w:tcPr>
          <w:p w14:paraId="353C0000">
            <w:pPr>
              <w:ind/>
              <w:jc w:val="right"/>
              <w:rPr>
                <w:sz w:val="20"/>
              </w:rPr>
            </w:pPr>
            <w:r>
              <w:rPr>
                <w:sz w:val="20"/>
              </w:rPr>
              <w:t>16 061,94</w:t>
            </w:r>
          </w:p>
        </w:tc>
      </w:tr>
      <w:tr>
        <w:trPr>
          <w:trHeight w:hRule="atLeast" w:val="20"/>
        </w:trPr>
        <w:tc>
          <w:tcPr>
            <w:tcW w:type="dxa" w:w="6187"/>
            <w:shd w:fill="auto" w:val="clear"/>
            <w:tcMar>
              <w:left w:type="dxa" w:w="51"/>
              <w:right w:type="dxa" w:w="51"/>
            </w:tcMar>
          </w:tcPr>
          <w:p w14:paraId="363C0000">
            <w:pPr>
              <w:rPr>
                <w:sz w:val="20"/>
              </w:rPr>
            </w:pPr>
            <w:r>
              <w:rPr>
                <w:sz w:val="20"/>
              </w:rPr>
              <w:t>Расходы на приобретение коммунальной техники</w:t>
            </w:r>
          </w:p>
        </w:tc>
        <w:tc>
          <w:tcPr>
            <w:tcW w:type="dxa" w:w="1326"/>
            <w:shd w:fill="auto" w:val="clear"/>
            <w:tcMar>
              <w:left w:type="dxa" w:w="51"/>
              <w:right w:type="dxa" w:w="51"/>
            </w:tcMar>
          </w:tcPr>
          <w:p w14:paraId="373C0000">
            <w:pPr>
              <w:rPr>
                <w:sz w:val="20"/>
              </w:rPr>
            </w:pPr>
            <w:r>
              <w:rPr>
                <w:sz w:val="20"/>
              </w:rPr>
              <w:t>04 2 02 21470</w:t>
            </w:r>
          </w:p>
        </w:tc>
        <w:tc>
          <w:tcPr>
            <w:tcW w:type="dxa" w:w="709"/>
            <w:shd w:fill="auto" w:val="clear"/>
            <w:tcMar>
              <w:left w:type="dxa" w:w="51"/>
              <w:right w:type="dxa" w:w="51"/>
            </w:tcMar>
          </w:tcPr>
          <w:p w14:paraId="383C0000">
            <w:pPr>
              <w:ind/>
              <w:jc w:val="right"/>
              <w:rPr>
                <w:sz w:val="20"/>
              </w:rPr>
            </w:pPr>
            <w:r>
              <w:rPr>
                <w:sz w:val="20"/>
              </w:rPr>
              <w:t>000</w:t>
            </w:r>
          </w:p>
        </w:tc>
        <w:tc>
          <w:tcPr>
            <w:tcW w:type="dxa" w:w="1418"/>
            <w:shd w:fill="auto" w:val="clear"/>
            <w:tcMar>
              <w:left w:type="dxa" w:w="51"/>
              <w:right w:type="dxa" w:w="51"/>
            </w:tcMar>
          </w:tcPr>
          <w:p w14:paraId="393C0000">
            <w:pPr>
              <w:ind/>
              <w:jc w:val="right"/>
              <w:rPr>
                <w:sz w:val="20"/>
              </w:rPr>
            </w:pPr>
            <w:r>
              <w:rPr>
                <w:sz w:val="20"/>
              </w:rPr>
              <w:t>40 348,74</w:t>
            </w:r>
          </w:p>
        </w:tc>
      </w:tr>
      <w:tr>
        <w:trPr>
          <w:trHeight w:hRule="atLeast" w:val="20"/>
        </w:trPr>
        <w:tc>
          <w:tcPr>
            <w:tcW w:type="dxa" w:w="6187"/>
            <w:shd w:fill="auto" w:val="clear"/>
            <w:tcMar>
              <w:left w:type="dxa" w:w="51"/>
              <w:right w:type="dxa" w:w="51"/>
            </w:tcMar>
          </w:tcPr>
          <w:p w14:paraId="3A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B3C0000">
            <w:pPr>
              <w:rPr>
                <w:sz w:val="20"/>
              </w:rPr>
            </w:pPr>
            <w:r>
              <w:rPr>
                <w:sz w:val="20"/>
              </w:rPr>
              <w:t>04 2 02 21470</w:t>
            </w:r>
          </w:p>
        </w:tc>
        <w:tc>
          <w:tcPr>
            <w:tcW w:type="dxa" w:w="709"/>
            <w:shd w:fill="auto" w:val="clear"/>
            <w:tcMar>
              <w:left w:type="dxa" w:w="51"/>
              <w:right w:type="dxa" w:w="51"/>
            </w:tcMar>
          </w:tcPr>
          <w:p w14:paraId="3C3C0000">
            <w:pPr>
              <w:ind/>
              <w:jc w:val="right"/>
              <w:rPr>
                <w:sz w:val="20"/>
              </w:rPr>
            </w:pPr>
            <w:r>
              <w:rPr>
                <w:sz w:val="20"/>
              </w:rPr>
              <w:t>240</w:t>
            </w:r>
          </w:p>
        </w:tc>
        <w:tc>
          <w:tcPr>
            <w:tcW w:type="dxa" w:w="1418"/>
            <w:shd w:fill="auto" w:val="clear"/>
            <w:tcMar>
              <w:left w:type="dxa" w:w="51"/>
              <w:right w:type="dxa" w:w="51"/>
            </w:tcMar>
          </w:tcPr>
          <w:p w14:paraId="3D3C0000">
            <w:pPr>
              <w:ind/>
              <w:jc w:val="right"/>
              <w:rPr>
                <w:sz w:val="20"/>
              </w:rPr>
            </w:pPr>
            <w:r>
              <w:rPr>
                <w:sz w:val="20"/>
              </w:rPr>
              <w:t>40 348,74</w:t>
            </w:r>
          </w:p>
        </w:tc>
      </w:tr>
      <w:tr>
        <w:trPr>
          <w:trHeight w:hRule="atLeast" w:val="20"/>
        </w:trPr>
        <w:tc>
          <w:tcPr>
            <w:tcW w:type="dxa" w:w="6187"/>
            <w:shd w:fill="auto" w:val="clear"/>
            <w:tcMar>
              <w:left w:type="dxa" w:w="51"/>
              <w:right w:type="dxa" w:w="51"/>
            </w:tcMar>
          </w:tcPr>
          <w:p w14:paraId="3E3C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1326"/>
            <w:shd w:fill="auto" w:val="clear"/>
            <w:tcMar>
              <w:left w:type="dxa" w:w="51"/>
              <w:right w:type="dxa" w:w="51"/>
            </w:tcMar>
          </w:tcPr>
          <w:p w14:paraId="3F3C0000">
            <w:pPr>
              <w:rPr>
                <w:sz w:val="20"/>
              </w:rPr>
            </w:pPr>
            <w:r>
              <w:rPr>
                <w:sz w:val="20"/>
              </w:rPr>
              <w:t>04 2 02 21810</w:t>
            </w:r>
          </w:p>
        </w:tc>
        <w:tc>
          <w:tcPr>
            <w:tcW w:type="dxa" w:w="709"/>
            <w:shd w:fill="auto" w:val="clear"/>
            <w:tcMar>
              <w:left w:type="dxa" w:w="51"/>
              <w:right w:type="dxa" w:w="51"/>
            </w:tcMar>
          </w:tcPr>
          <w:p w14:paraId="403C0000">
            <w:pPr>
              <w:ind/>
              <w:jc w:val="right"/>
              <w:rPr>
                <w:sz w:val="20"/>
              </w:rPr>
            </w:pPr>
            <w:r>
              <w:rPr>
                <w:sz w:val="20"/>
              </w:rPr>
              <w:t>000</w:t>
            </w:r>
          </w:p>
        </w:tc>
        <w:tc>
          <w:tcPr>
            <w:tcW w:type="dxa" w:w="1418"/>
            <w:shd w:fill="auto" w:val="clear"/>
            <w:tcMar>
              <w:left w:type="dxa" w:w="51"/>
              <w:right w:type="dxa" w:w="51"/>
            </w:tcMar>
          </w:tcPr>
          <w:p w14:paraId="413C0000">
            <w:pPr>
              <w:ind/>
              <w:jc w:val="right"/>
              <w:rPr>
                <w:sz w:val="20"/>
              </w:rPr>
            </w:pPr>
            <w:r>
              <w:rPr>
                <w:sz w:val="20"/>
              </w:rPr>
              <w:t>31 799,03</w:t>
            </w:r>
          </w:p>
        </w:tc>
      </w:tr>
      <w:tr>
        <w:trPr>
          <w:trHeight w:hRule="atLeast" w:val="20"/>
        </w:trPr>
        <w:tc>
          <w:tcPr>
            <w:tcW w:type="dxa" w:w="6187"/>
            <w:shd w:fill="auto" w:val="clear"/>
            <w:tcMar>
              <w:left w:type="dxa" w:w="51"/>
              <w:right w:type="dxa" w:w="51"/>
            </w:tcMar>
          </w:tcPr>
          <w:p w14:paraId="42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33C0000">
            <w:pPr>
              <w:rPr>
                <w:sz w:val="20"/>
              </w:rPr>
            </w:pPr>
            <w:r>
              <w:rPr>
                <w:sz w:val="20"/>
              </w:rPr>
              <w:t>04 2 02 21810</w:t>
            </w:r>
          </w:p>
        </w:tc>
        <w:tc>
          <w:tcPr>
            <w:tcW w:type="dxa" w:w="709"/>
            <w:shd w:fill="auto" w:val="clear"/>
            <w:tcMar>
              <w:left w:type="dxa" w:w="51"/>
              <w:right w:type="dxa" w:w="51"/>
            </w:tcMar>
          </w:tcPr>
          <w:p w14:paraId="443C0000">
            <w:pPr>
              <w:ind/>
              <w:jc w:val="right"/>
              <w:rPr>
                <w:sz w:val="20"/>
              </w:rPr>
            </w:pPr>
            <w:r>
              <w:rPr>
                <w:sz w:val="20"/>
              </w:rPr>
              <w:t>240</w:t>
            </w:r>
          </w:p>
        </w:tc>
        <w:tc>
          <w:tcPr>
            <w:tcW w:type="dxa" w:w="1418"/>
            <w:shd w:fill="auto" w:val="clear"/>
            <w:tcMar>
              <w:left w:type="dxa" w:w="51"/>
              <w:right w:type="dxa" w:w="51"/>
            </w:tcMar>
          </w:tcPr>
          <w:p w14:paraId="453C0000">
            <w:pPr>
              <w:ind/>
              <w:jc w:val="right"/>
              <w:rPr>
                <w:sz w:val="20"/>
              </w:rPr>
            </w:pPr>
            <w:r>
              <w:rPr>
                <w:sz w:val="20"/>
              </w:rPr>
              <w:t>31 799,03</w:t>
            </w:r>
          </w:p>
        </w:tc>
      </w:tr>
      <w:tr>
        <w:trPr>
          <w:trHeight w:hRule="atLeast" w:val="20"/>
        </w:trPr>
        <w:tc>
          <w:tcPr>
            <w:tcW w:type="dxa" w:w="6187"/>
            <w:shd w:fill="auto" w:val="clear"/>
            <w:tcMar>
              <w:left w:type="dxa" w:w="51"/>
              <w:right w:type="dxa" w:w="51"/>
            </w:tcMar>
          </w:tcPr>
          <w:p w14:paraId="463C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326"/>
            <w:shd w:fill="auto" w:val="clear"/>
            <w:tcMar>
              <w:left w:type="dxa" w:w="51"/>
              <w:right w:type="dxa" w:w="51"/>
            </w:tcMar>
          </w:tcPr>
          <w:p w14:paraId="473C0000">
            <w:pPr>
              <w:rPr>
                <w:sz w:val="20"/>
              </w:rPr>
            </w:pPr>
            <w:r>
              <w:rPr>
                <w:sz w:val="20"/>
              </w:rPr>
              <w:t>04 2 02 S6411</w:t>
            </w:r>
          </w:p>
        </w:tc>
        <w:tc>
          <w:tcPr>
            <w:tcW w:type="dxa" w:w="709"/>
            <w:shd w:fill="auto" w:val="clear"/>
            <w:tcMar>
              <w:left w:type="dxa" w:w="51"/>
              <w:right w:type="dxa" w:w="51"/>
            </w:tcMar>
          </w:tcPr>
          <w:p w14:paraId="483C0000">
            <w:pPr>
              <w:ind/>
              <w:jc w:val="right"/>
              <w:rPr>
                <w:sz w:val="20"/>
              </w:rPr>
            </w:pPr>
            <w:r>
              <w:rPr>
                <w:sz w:val="20"/>
              </w:rPr>
              <w:t>000</w:t>
            </w:r>
          </w:p>
        </w:tc>
        <w:tc>
          <w:tcPr>
            <w:tcW w:type="dxa" w:w="1418"/>
            <w:shd w:fill="auto" w:val="clear"/>
            <w:tcMar>
              <w:left w:type="dxa" w:w="51"/>
              <w:right w:type="dxa" w:w="51"/>
            </w:tcMar>
          </w:tcPr>
          <w:p w14:paraId="493C0000">
            <w:pPr>
              <w:ind/>
              <w:jc w:val="right"/>
              <w:rPr>
                <w:sz w:val="20"/>
              </w:rPr>
            </w:pPr>
            <w:r>
              <w:rPr>
                <w:sz w:val="20"/>
              </w:rPr>
              <w:t>20 378,57</w:t>
            </w:r>
          </w:p>
        </w:tc>
      </w:tr>
      <w:tr>
        <w:trPr>
          <w:trHeight w:hRule="atLeast" w:val="20"/>
        </w:trPr>
        <w:tc>
          <w:tcPr>
            <w:tcW w:type="dxa" w:w="6187"/>
            <w:shd w:fill="auto" w:val="clear"/>
            <w:tcMar>
              <w:left w:type="dxa" w:w="51"/>
              <w:right w:type="dxa" w:w="51"/>
            </w:tcMar>
          </w:tcPr>
          <w:p w14:paraId="4A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B3C0000">
            <w:pPr>
              <w:rPr>
                <w:sz w:val="20"/>
              </w:rPr>
            </w:pPr>
            <w:r>
              <w:rPr>
                <w:sz w:val="20"/>
              </w:rPr>
              <w:t>04 2 02 S6411</w:t>
            </w:r>
          </w:p>
        </w:tc>
        <w:tc>
          <w:tcPr>
            <w:tcW w:type="dxa" w:w="709"/>
            <w:shd w:fill="auto" w:val="clear"/>
            <w:tcMar>
              <w:left w:type="dxa" w:w="51"/>
              <w:right w:type="dxa" w:w="51"/>
            </w:tcMar>
          </w:tcPr>
          <w:p w14:paraId="4C3C0000">
            <w:pPr>
              <w:ind/>
              <w:jc w:val="right"/>
              <w:rPr>
                <w:sz w:val="20"/>
              </w:rPr>
            </w:pPr>
            <w:r>
              <w:rPr>
                <w:sz w:val="20"/>
              </w:rPr>
              <w:t>240</w:t>
            </w:r>
          </w:p>
        </w:tc>
        <w:tc>
          <w:tcPr>
            <w:tcW w:type="dxa" w:w="1418"/>
            <w:shd w:fill="auto" w:val="clear"/>
            <w:tcMar>
              <w:left w:type="dxa" w:w="51"/>
              <w:right w:type="dxa" w:w="51"/>
            </w:tcMar>
          </w:tcPr>
          <w:p w14:paraId="4D3C0000">
            <w:pPr>
              <w:ind/>
              <w:jc w:val="right"/>
              <w:rPr>
                <w:sz w:val="20"/>
              </w:rPr>
            </w:pPr>
            <w:r>
              <w:rPr>
                <w:sz w:val="20"/>
              </w:rPr>
              <w:t>20 378,57</w:t>
            </w:r>
          </w:p>
        </w:tc>
      </w:tr>
      <w:tr>
        <w:trPr>
          <w:trHeight w:hRule="atLeast" w:val="20"/>
        </w:trPr>
        <w:tc>
          <w:tcPr>
            <w:tcW w:type="dxa" w:w="6187"/>
            <w:shd w:fill="auto" w:val="clear"/>
            <w:tcMar>
              <w:left w:type="dxa" w:w="51"/>
              <w:right w:type="dxa" w:w="51"/>
            </w:tcMar>
          </w:tcPr>
          <w:p w14:paraId="4E3C0000">
            <w:pPr>
              <w:rPr>
                <w:sz w:val="20"/>
              </w:rPr>
            </w:pPr>
            <w:r>
              <w:rPr>
                <w:sz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type="dxa" w:w="1326"/>
            <w:shd w:fill="auto" w:val="clear"/>
            <w:tcMar>
              <w:left w:type="dxa" w:w="51"/>
              <w:right w:type="dxa" w:w="51"/>
            </w:tcMar>
          </w:tcPr>
          <w:p w14:paraId="4F3C0000">
            <w:pPr>
              <w:rPr>
                <w:sz w:val="20"/>
              </w:rPr>
            </w:pPr>
            <w:r>
              <w:rPr>
                <w:sz w:val="20"/>
              </w:rPr>
              <w:t>04 2 02 S6418</w:t>
            </w:r>
          </w:p>
        </w:tc>
        <w:tc>
          <w:tcPr>
            <w:tcW w:type="dxa" w:w="709"/>
            <w:shd w:fill="auto" w:val="clear"/>
            <w:tcMar>
              <w:left w:type="dxa" w:w="51"/>
              <w:right w:type="dxa" w:w="51"/>
            </w:tcMar>
          </w:tcPr>
          <w:p w14:paraId="503C0000">
            <w:pPr>
              <w:ind/>
              <w:jc w:val="right"/>
              <w:rPr>
                <w:sz w:val="20"/>
              </w:rPr>
            </w:pPr>
            <w:r>
              <w:rPr>
                <w:sz w:val="20"/>
              </w:rPr>
              <w:t>000</w:t>
            </w:r>
          </w:p>
        </w:tc>
        <w:tc>
          <w:tcPr>
            <w:tcW w:type="dxa" w:w="1418"/>
            <w:shd w:fill="auto" w:val="clear"/>
            <w:tcMar>
              <w:left w:type="dxa" w:w="51"/>
              <w:right w:type="dxa" w:w="51"/>
            </w:tcMar>
          </w:tcPr>
          <w:p w14:paraId="513C0000">
            <w:pPr>
              <w:ind/>
              <w:jc w:val="right"/>
              <w:rPr>
                <w:sz w:val="20"/>
              </w:rPr>
            </w:pPr>
            <w:r>
              <w:rPr>
                <w:sz w:val="20"/>
              </w:rPr>
              <w:t>284 952,83</w:t>
            </w:r>
          </w:p>
        </w:tc>
      </w:tr>
      <w:tr>
        <w:trPr>
          <w:trHeight w:hRule="atLeast" w:val="20"/>
        </w:trPr>
        <w:tc>
          <w:tcPr>
            <w:tcW w:type="dxa" w:w="6187"/>
            <w:shd w:fill="auto" w:val="clear"/>
            <w:tcMar>
              <w:left w:type="dxa" w:w="51"/>
              <w:right w:type="dxa" w:w="51"/>
            </w:tcMar>
          </w:tcPr>
          <w:p w14:paraId="52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533C0000">
            <w:pPr>
              <w:rPr>
                <w:sz w:val="20"/>
              </w:rPr>
            </w:pPr>
            <w:r>
              <w:rPr>
                <w:sz w:val="20"/>
              </w:rPr>
              <w:t>04 2 02 S6418</w:t>
            </w:r>
          </w:p>
        </w:tc>
        <w:tc>
          <w:tcPr>
            <w:tcW w:type="dxa" w:w="709"/>
            <w:shd w:fill="auto" w:val="clear"/>
            <w:tcMar>
              <w:left w:type="dxa" w:w="51"/>
              <w:right w:type="dxa" w:w="51"/>
            </w:tcMar>
          </w:tcPr>
          <w:p w14:paraId="543C0000">
            <w:pPr>
              <w:ind/>
              <w:jc w:val="right"/>
              <w:rPr>
                <w:sz w:val="20"/>
              </w:rPr>
            </w:pPr>
            <w:r>
              <w:rPr>
                <w:sz w:val="20"/>
              </w:rPr>
              <w:t>240</w:t>
            </w:r>
          </w:p>
        </w:tc>
        <w:tc>
          <w:tcPr>
            <w:tcW w:type="dxa" w:w="1418"/>
            <w:shd w:fill="auto" w:val="clear"/>
            <w:tcMar>
              <w:left w:type="dxa" w:w="51"/>
              <w:right w:type="dxa" w:w="51"/>
            </w:tcMar>
          </w:tcPr>
          <w:p w14:paraId="553C0000">
            <w:pPr>
              <w:ind/>
              <w:jc w:val="right"/>
              <w:rPr>
                <w:sz w:val="20"/>
              </w:rPr>
            </w:pPr>
            <w:r>
              <w:rPr>
                <w:sz w:val="20"/>
              </w:rPr>
              <w:t>284 952,83</w:t>
            </w:r>
          </w:p>
        </w:tc>
      </w:tr>
      <w:tr>
        <w:trPr>
          <w:trHeight w:hRule="atLeast" w:val="20"/>
        </w:trPr>
        <w:tc>
          <w:tcPr>
            <w:tcW w:type="dxa" w:w="6187"/>
            <w:shd w:fill="auto" w:val="clear"/>
            <w:tcMar>
              <w:left w:type="dxa" w:w="51"/>
              <w:right w:type="dxa" w:w="51"/>
            </w:tcMar>
          </w:tcPr>
          <w:p w14:paraId="563C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1326"/>
            <w:shd w:fill="auto" w:val="clear"/>
            <w:tcMar>
              <w:left w:type="dxa" w:w="51"/>
              <w:right w:type="dxa" w:w="51"/>
            </w:tcMar>
          </w:tcPr>
          <w:p w14:paraId="573C0000">
            <w:pPr>
              <w:rPr>
                <w:sz w:val="20"/>
              </w:rPr>
            </w:pPr>
            <w:r>
              <w:rPr>
                <w:sz w:val="20"/>
              </w:rPr>
              <w:t>04 2 02 S6490</w:t>
            </w:r>
          </w:p>
        </w:tc>
        <w:tc>
          <w:tcPr>
            <w:tcW w:type="dxa" w:w="709"/>
            <w:shd w:fill="auto" w:val="clear"/>
            <w:tcMar>
              <w:left w:type="dxa" w:w="51"/>
              <w:right w:type="dxa" w:w="51"/>
            </w:tcMar>
          </w:tcPr>
          <w:p w14:paraId="583C0000">
            <w:pPr>
              <w:ind/>
              <w:jc w:val="right"/>
              <w:rPr>
                <w:sz w:val="20"/>
              </w:rPr>
            </w:pPr>
            <w:r>
              <w:rPr>
                <w:sz w:val="20"/>
              </w:rPr>
              <w:t>000</w:t>
            </w:r>
          </w:p>
        </w:tc>
        <w:tc>
          <w:tcPr>
            <w:tcW w:type="dxa" w:w="1418"/>
            <w:shd w:fill="auto" w:val="clear"/>
            <w:tcMar>
              <w:left w:type="dxa" w:w="51"/>
              <w:right w:type="dxa" w:w="51"/>
            </w:tcMar>
          </w:tcPr>
          <w:p w14:paraId="593C0000">
            <w:pPr>
              <w:ind/>
              <w:jc w:val="right"/>
              <w:rPr>
                <w:sz w:val="20"/>
              </w:rPr>
            </w:pPr>
            <w:r>
              <w:rPr>
                <w:sz w:val="20"/>
              </w:rPr>
              <w:t>353 534,03</w:t>
            </w:r>
          </w:p>
        </w:tc>
      </w:tr>
      <w:tr>
        <w:trPr>
          <w:trHeight w:hRule="atLeast" w:val="20"/>
        </w:trPr>
        <w:tc>
          <w:tcPr>
            <w:tcW w:type="dxa" w:w="6187"/>
            <w:shd w:fill="auto" w:val="clear"/>
            <w:tcMar>
              <w:left w:type="dxa" w:w="51"/>
              <w:right w:type="dxa" w:w="51"/>
            </w:tcMar>
          </w:tcPr>
          <w:p w14:paraId="5A3C0000">
            <w:pPr>
              <w:rPr>
                <w:sz w:val="20"/>
              </w:rPr>
            </w:pPr>
            <w:r>
              <w:rPr>
                <w:sz w:val="20"/>
              </w:rPr>
              <w:t xml:space="preserve">Бюджетные инвестиции </w:t>
            </w:r>
          </w:p>
        </w:tc>
        <w:tc>
          <w:tcPr>
            <w:tcW w:type="dxa" w:w="1326"/>
            <w:shd w:fill="auto" w:val="clear"/>
            <w:tcMar>
              <w:left w:type="dxa" w:w="51"/>
              <w:right w:type="dxa" w:w="51"/>
            </w:tcMar>
          </w:tcPr>
          <w:p w14:paraId="5B3C0000">
            <w:pPr>
              <w:rPr>
                <w:sz w:val="20"/>
              </w:rPr>
            </w:pPr>
            <w:r>
              <w:rPr>
                <w:sz w:val="20"/>
              </w:rPr>
              <w:t>04 2 02 S6490</w:t>
            </w:r>
          </w:p>
        </w:tc>
        <w:tc>
          <w:tcPr>
            <w:tcW w:type="dxa" w:w="709"/>
            <w:shd w:fill="auto" w:val="clear"/>
            <w:tcMar>
              <w:left w:type="dxa" w:w="51"/>
              <w:right w:type="dxa" w:w="51"/>
            </w:tcMar>
          </w:tcPr>
          <w:p w14:paraId="5C3C0000">
            <w:pPr>
              <w:ind/>
              <w:jc w:val="right"/>
              <w:rPr>
                <w:sz w:val="20"/>
              </w:rPr>
            </w:pPr>
            <w:r>
              <w:rPr>
                <w:sz w:val="20"/>
              </w:rPr>
              <w:t>410</w:t>
            </w:r>
          </w:p>
        </w:tc>
        <w:tc>
          <w:tcPr>
            <w:tcW w:type="dxa" w:w="1418"/>
            <w:shd w:fill="auto" w:val="clear"/>
            <w:tcMar>
              <w:left w:type="dxa" w:w="51"/>
              <w:right w:type="dxa" w:w="51"/>
            </w:tcMar>
          </w:tcPr>
          <w:p w14:paraId="5D3C0000">
            <w:pPr>
              <w:ind/>
              <w:jc w:val="right"/>
              <w:rPr>
                <w:sz w:val="20"/>
              </w:rPr>
            </w:pPr>
            <w:r>
              <w:rPr>
                <w:sz w:val="20"/>
              </w:rPr>
              <w:t>353 534,03</w:t>
            </w:r>
          </w:p>
        </w:tc>
      </w:tr>
      <w:tr>
        <w:trPr>
          <w:trHeight w:hRule="atLeast" w:val="20"/>
        </w:trPr>
        <w:tc>
          <w:tcPr>
            <w:tcW w:type="dxa" w:w="6187"/>
            <w:shd w:fill="auto" w:val="clear"/>
            <w:tcMar>
              <w:left w:type="dxa" w:w="51"/>
              <w:right w:type="dxa" w:w="51"/>
            </w:tcMar>
          </w:tcPr>
          <w:p w14:paraId="5E3C0000">
            <w:pPr>
              <w:rPr>
                <w:sz w:val="20"/>
              </w:rPr>
            </w:pPr>
            <w:r>
              <w:rPr>
                <w:sz w:val="20"/>
              </w:rPr>
              <w:t xml:space="preserve">Капитальный ремонт и ремонт автомобильных дорог общего </w:t>
            </w:r>
            <w:r>
              <w:rPr>
                <w:sz w:val="20"/>
              </w:rPr>
              <w:t>пользования местного значения муниципальных округов и городских округов</w:t>
            </w:r>
          </w:p>
        </w:tc>
        <w:tc>
          <w:tcPr>
            <w:tcW w:type="dxa" w:w="1326"/>
            <w:shd w:fill="auto" w:val="clear"/>
            <w:tcMar>
              <w:left w:type="dxa" w:w="51"/>
              <w:right w:type="dxa" w:w="51"/>
            </w:tcMar>
          </w:tcPr>
          <w:p w14:paraId="5F3C0000">
            <w:pPr>
              <w:rPr>
                <w:sz w:val="20"/>
              </w:rPr>
            </w:pPr>
            <w:r>
              <w:rPr>
                <w:sz w:val="20"/>
              </w:rPr>
              <w:t>04 2 02 S6720</w:t>
            </w:r>
          </w:p>
        </w:tc>
        <w:tc>
          <w:tcPr>
            <w:tcW w:type="dxa" w:w="709"/>
            <w:shd w:fill="auto" w:val="clear"/>
            <w:tcMar>
              <w:left w:type="dxa" w:w="51"/>
              <w:right w:type="dxa" w:w="51"/>
            </w:tcMar>
          </w:tcPr>
          <w:p w14:paraId="603C0000">
            <w:pPr>
              <w:ind/>
              <w:jc w:val="right"/>
              <w:rPr>
                <w:sz w:val="20"/>
              </w:rPr>
            </w:pPr>
            <w:r>
              <w:rPr>
                <w:sz w:val="20"/>
              </w:rPr>
              <w:t>000</w:t>
            </w:r>
          </w:p>
        </w:tc>
        <w:tc>
          <w:tcPr>
            <w:tcW w:type="dxa" w:w="1418"/>
            <w:shd w:fill="auto" w:val="clear"/>
            <w:tcMar>
              <w:left w:type="dxa" w:w="51"/>
              <w:right w:type="dxa" w:w="51"/>
            </w:tcMar>
          </w:tcPr>
          <w:p w14:paraId="613C0000">
            <w:pPr>
              <w:ind/>
              <w:jc w:val="right"/>
              <w:rPr>
                <w:sz w:val="20"/>
              </w:rPr>
            </w:pPr>
            <w:r>
              <w:rPr>
                <w:sz w:val="20"/>
              </w:rPr>
              <w:t>27 850,02</w:t>
            </w:r>
          </w:p>
        </w:tc>
      </w:tr>
      <w:tr>
        <w:trPr>
          <w:trHeight w:hRule="atLeast" w:val="20"/>
        </w:trPr>
        <w:tc>
          <w:tcPr>
            <w:tcW w:type="dxa" w:w="6187"/>
            <w:shd w:fill="auto" w:val="clear"/>
            <w:tcMar>
              <w:left w:type="dxa" w:w="51"/>
              <w:right w:type="dxa" w:w="51"/>
            </w:tcMar>
          </w:tcPr>
          <w:p w14:paraId="62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633C0000">
            <w:pPr>
              <w:rPr>
                <w:sz w:val="20"/>
              </w:rPr>
            </w:pPr>
            <w:r>
              <w:rPr>
                <w:sz w:val="20"/>
              </w:rPr>
              <w:t>04 2 02 S6720</w:t>
            </w:r>
          </w:p>
        </w:tc>
        <w:tc>
          <w:tcPr>
            <w:tcW w:type="dxa" w:w="709"/>
            <w:shd w:fill="auto" w:val="clear"/>
            <w:tcMar>
              <w:left w:type="dxa" w:w="51"/>
              <w:right w:type="dxa" w:w="51"/>
            </w:tcMar>
          </w:tcPr>
          <w:p w14:paraId="643C0000">
            <w:pPr>
              <w:ind/>
              <w:jc w:val="right"/>
              <w:rPr>
                <w:sz w:val="20"/>
              </w:rPr>
            </w:pPr>
            <w:r>
              <w:rPr>
                <w:sz w:val="20"/>
              </w:rPr>
              <w:t>240</w:t>
            </w:r>
          </w:p>
        </w:tc>
        <w:tc>
          <w:tcPr>
            <w:tcW w:type="dxa" w:w="1418"/>
            <w:shd w:fill="auto" w:val="clear"/>
            <w:tcMar>
              <w:left w:type="dxa" w:w="51"/>
              <w:right w:type="dxa" w:w="51"/>
            </w:tcMar>
          </w:tcPr>
          <w:p w14:paraId="653C0000">
            <w:pPr>
              <w:ind/>
              <w:jc w:val="right"/>
              <w:rPr>
                <w:sz w:val="20"/>
              </w:rPr>
            </w:pPr>
            <w:r>
              <w:rPr>
                <w:sz w:val="20"/>
              </w:rPr>
              <w:t>27 850,02</w:t>
            </w:r>
          </w:p>
        </w:tc>
      </w:tr>
      <w:tr>
        <w:trPr>
          <w:trHeight w:hRule="atLeast" w:val="20"/>
        </w:trPr>
        <w:tc>
          <w:tcPr>
            <w:tcW w:type="dxa" w:w="6187"/>
            <w:shd w:fill="auto" w:val="clear"/>
            <w:tcMar>
              <w:left w:type="dxa" w:w="51"/>
              <w:right w:type="dxa" w:w="51"/>
            </w:tcMar>
          </w:tcPr>
          <w:p w14:paraId="663C0000">
            <w:pPr>
              <w:rPr>
                <w:sz w:val="20"/>
              </w:rPr>
            </w:pPr>
            <w:r>
              <w:rPr>
                <w:sz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type="dxa" w:w="1326"/>
            <w:shd w:fill="auto" w:val="clear"/>
            <w:tcMar>
              <w:left w:type="dxa" w:w="51"/>
              <w:right w:type="dxa" w:w="51"/>
            </w:tcMar>
          </w:tcPr>
          <w:p w14:paraId="673C0000">
            <w:pPr>
              <w:rPr>
                <w:sz w:val="20"/>
              </w:rPr>
            </w:pPr>
            <w:r>
              <w:rPr>
                <w:sz w:val="20"/>
              </w:rPr>
              <w:t>04 2 02 S8880</w:t>
            </w:r>
          </w:p>
        </w:tc>
        <w:tc>
          <w:tcPr>
            <w:tcW w:type="dxa" w:w="709"/>
            <w:shd w:fill="auto" w:val="clear"/>
            <w:tcMar>
              <w:left w:type="dxa" w:w="51"/>
              <w:right w:type="dxa" w:w="51"/>
            </w:tcMar>
          </w:tcPr>
          <w:p w14:paraId="683C0000">
            <w:pPr>
              <w:ind/>
              <w:jc w:val="right"/>
              <w:rPr>
                <w:sz w:val="20"/>
              </w:rPr>
            </w:pPr>
            <w:r>
              <w:rPr>
                <w:sz w:val="20"/>
              </w:rPr>
              <w:t>000</w:t>
            </w:r>
          </w:p>
        </w:tc>
        <w:tc>
          <w:tcPr>
            <w:tcW w:type="dxa" w:w="1418"/>
            <w:shd w:fill="auto" w:val="clear"/>
            <w:tcMar>
              <w:left w:type="dxa" w:w="51"/>
              <w:right w:type="dxa" w:w="51"/>
            </w:tcMar>
          </w:tcPr>
          <w:p w14:paraId="693C0000">
            <w:pPr>
              <w:ind/>
              <w:jc w:val="right"/>
              <w:rPr>
                <w:sz w:val="20"/>
              </w:rPr>
            </w:pPr>
            <w:r>
              <w:rPr>
                <w:sz w:val="20"/>
              </w:rPr>
              <w:t>60 356,67</w:t>
            </w:r>
          </w:p>
        </w:tc>
      </w:tr>
      <w:tr>
        <w:trPr>
          <w:trHeight w:hRule="atLeast" w:val="20"/>
        </w:trPr>
        <w:tc>
          <w:tcPr>
            <w:tcW w:type="dxa" w:w="6187"/>
            <w:shd w:fill="auto" w:val="clear"/>
            <w:tcMar>
              <w:left w:type="dxa" w:w="51"/>
              <w:right w:type="dxa" w:w="51"/>
            </w:tcMar>
          </w:tcPr>
          <w:p w14:paraId="6A3C0000">
            <w:pPr>
              <w:rPr>
                <w:sz w:val="20"/>
              </w:rPr>
            </w:pPr>
            <w:r>
              <w:rPr>
                <w:sz w:val="20"/>
              </w:rPr>
              <w:t xml:space="preserve">Бюджетные инвестиции </w:t>
            </w:r>
          </w:p>
        </w:tc>
        <w:tc>
          <w:tcPr>
            <w:tcW w:type="dxa" w:w="1326"/>
            <w:shd w:fill="auto" w:val="clear"/>
            <w:tcMar>
              <w:left w:type="dxa" w:w="51"/>
              <w:right w:type="dxa" w:w="51"/>
            </w:tcMar>
          </w:tcPr>
          <w:p w14:paraId="6B3C0000">
            <w:pPr>
              <w:rPr>
                <w:sz w:val="20"/>
              </w:rPr>
            </w:pPr>
            <w:r>
              <w:rPr>
                <w:sz w:val="20"/>
              </w:rPr>
              <w:t>04 2 02 S8880</w:t>
            </w:r>
          </w:p>
        </w:tc>
        <w:tc>
          <w:tcPr>
            <w:tcW w:type="dxa" w:w="709"/>
            <w:shd w:fill="auto" w:val="clear"/>
            <w:tcMar>
              <w:left w:type="dxa" w:w="51"/>
              <w:right w:type="dxa" w:w="51"/>
            </w:tcMar>
          </w:tcPr>
          <w:p w14:paraId="6C3C0000">
            <w:pPr>
              <w:ind/>
              <w:jc w:val="right"/>
              <w:rPr>
                <w:sz w:val="20"/>
              </w:rPr>
            </w:pPr>
            <w:r>
              <w:rPr>
                <w:sz w:val="20"/>
              </w:rPr>
              <w:t>410</w:t>
            </w:r>
          </w:p>
        </w:tc>
        <w:tc>
          <w:tcPr>
            <w:tcW w:type="dxa" w:w="1418"/>
            <w:shd w:fill="auto" w:val="clear"/>
            <w:tcMar>
              <w:left w:type="dxa" w:w="51"/>
              <w:right w:type="dxa" w:w="51"/>
            </w:tcMar>
          </w:tcPr>
          <w:p w14:paraId="6D3C0000">
            <w:pPr>
              <w:ind/>
              <w:jc w:val="right"/>
              <w:rPr>
                <w:sz w:val="20"/>
              </w:rPr>
            </w:pPr>
            <w:r>
              <w:rPr>
                <w:sz w:val="20"/>
              </w:rPr>
              <w:t>60 356,67</w:t>
            </w:r>
          </w:p>
        </w:tc>
      </w:tr>
      <w:tr>
        <w:trPr>
          <w:trHeight w:hRule="atLeast" w:val="20"/>
        </w:trPr>
        <w:tc>
          <w:tcPr>
            <w:tcW w:type="dxa" w:w="6187"/>
            <w:shd w:fill="auto" w:val="clear"/>
            <w:tcMar>
              <w:left w:type="dxa" w:w="51"/>
              <w:right w:type="dxa" w:w="51"/>
            </w:tcMar>
          </w:tcPr>
          <w:p w14:paraId="6E3C0000">
            <w:pPr>
              <w:rPr>
                <w:sz w:val="20"/>
              </w:rPr>
            </w:pPr>
            <w:r>
              <w:rPr>
                <w:sz w:val="20"/>
              </w:rPr>
              <w:t>Приобретение специализированной техники и оборудования для муниципальных нужд муниципальных образований</w:t>
            </w:r>
          </w:p>
        </w:tc>
        <w:tc>
          <w:tcPr>
            <w:tcW w:type="dxa" w:w="1326"/>
            <w:shd w:fill="auto" w:val="clear"/>
            <w:tcMar>
              <w:left w:type="dxa" w:w="51"/>
              <w:right w:type="dxa" w:w="51"/>
            </w:tcMar>
          </w:tcPr>
          <w:p w14:paraId="6F3C0000">
            <w:pPr>
              <w:rPr>
                <w:sz w:val="20"/>
              </w:rPr>
            </w:pPr>
            <w:r>
              <w:rPr>
                <w:sz w:val="20"/>
              </w:rPr>
              <w:t>04 2 02 S8950</w:t>
            </w:r>
          </w:p>
        </w:tc>
        <w:tc>
          <w:tcPr>
            <w:tcW w:type="dxa" w:w="709"/>
            <w:shd w:fill="auto" w:val="clear"/>
            <w:tcMar>
              <w:left w:type="dxa" w:w="51"/>
              <w:right w:type="dxa" w:w="51"/>
            </w:tcMar>
          </w:tcPr>
          <w:p w14:paraId="703C0000">
            <w:pPr>
              <w:ind/>
              <w:jc w:val="right"/>
              <w:rPr>
                <w:sz w:val="20"/>
              </w:rPr>
            </w:pPr>
            <w:r>
              <w:rPr>
                <w:sz w:val="20"/>
              </w:rPr>
              <w:t>000</w:t>
            </w:r>
          </w:p>
        </w:tc>
        <w:tc>
          <w:tcPr>
            <w:tcW w:type="dxa" w:w="1418"/>
            <w:shd w:fill="auto" w:val="clear"/>
            <w:tcMar>
              <w:left w:type="dxa" w:w="51"/>
              <w:right w:type="dxa" w:w="51"/>
            </w:tcMar>
          </w:tcPr>
          <w:p w14:paraId="713C0000">
            <w:pPr>
              <w:ind/>
              <w:jc w:val="right"/>
              <w:rPr>
                <w:sz w:val="20"/>
              </w:rPr>
            </w:pPr>
            <w:r>
              <w:rPr>
                <w:sz w:val="20"/>
              </w:rPr>
              <w:t>107 422,00</w:t>
            </w:r>
          </w:p>
        </w:tc>
      </w:tr>
      <w:tr>
        <w:trPr>
          <w:trHeight w:hRule="atLeast" w:val="20"/>
        </w:trPr>
        <w:tc>
          <w:tcPr>
            <w:tcW w:type="dxa" w:w="6187"/>
            <w:shd w:fill="auto" w:val="clear"/>
            <w:tcMar>
              <w:left w:type="dxa" w:w="51"/>
              <w:right w:type="dxa" w:w="51"/>
            </w:tcMar>
          </w:tcPr>
          <w:p w14:paraId="72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733C0000">
            <w:pPr>
              <w:rPr>
                <w:sz w:val="20"/>
              </w:rPr>
            </w:pPr>
            <w:r>
              <w:rPr>
                <w:sz w:val="20"/>
              </w:rPr>
              <w:t>04 2 02 S8950</w:t>
            </w:r>
          </w:p>
        </w:tc>
        <w:tc>
          <w:tcPr>
            <w:tcW w:type="dxa" w:w="709"/>
            <w:shd w:fill="auto" w:val="clear"/>
            <w:tcMar>
              <w:left w:type="dxa" w:w="51"/>
              <w:right w:type="dxa" w:w="51"/>
            </w:tcMar>
          </w:tcPr>
          <w:p w14:paraId="743C0000">
            <w:pPr>
              <w:ind/>
              <w:jc w:val="right"/>
              <w:rPr>
                <w:sz w:val="20"/>
              </w:rPr>
            </w:pPr>
            <w:r>
              <w:rPr>
                <w:sz w:val="20"/>
              </w:rPr>
              <w:t>240</w:t>
            </w:r>
          </w:p>
        </w:tc>
        <w:tc>
          <w:tcPr>
            <w:tcW w:type="dxa" w:w="1418"/>
            <w:shd w:fill="auto" w:val="clear"/>
            <w:tcMar>
              <w:left w:type="dxa" w:w="51"/>
              <w:right w:type="dxa" w:w="51"/>
            </w:tcMar>
          </w:tcPr>
          <w:p w14:paraId="753C0000">
            <w:pPr>
              <w:ind/>
              <w:jc w:val="right"/>
              <w:rPr>
                <w:sz w:val="20"/>
              </w:rPr>
            </w:pPr>
            <w:r>
              <w:rPr>
                <w:sz w:val="20"/>
              </w:rPr>
              <w:t>107 422,00</w:t>
            </w:r>
          </w:p>
        </w:tc>
      </w:tr>
      <w:tr>
        <w:trPr>
          <w:trHeight w:hRule="atLeast" w:val="20"/>
        </w:trPr>
        <w:tc>
          <w:tcPr>
            <w:tcW w:type="dxa" w:w="6187"/>
            <w:shd w:fill="auto" w:val="clear"/>
            <w:tcMar>
              <w:left w:type="dxa" w:w="51"/>
              <w:right w:type="dxa" w:w="51"/>
            </w:tcMar>
          </w:tcPr>
          <w:p w14:paraId="763C0000">
            <w:pPr>
              <w:rPr>
                <w:sz w:val="20"/>
              </w:rPr>
            </w:pPr>
            <w:r>
              <w:rPr>
                <w:sz w:val="20"/>
              </w:rPr>
              <w:t>Реализация регионального проекта «Региональная и местная дорожная сеть»</w:t>
            </w:r>
          </w:p>
        </w:tc>
        <w:tc>
          <w:tcPr>
            <w:tcW w:type="dxa" w:w="1326"/>
            <w:shd w:fill="auto" w:val="clear"/>
            <w:tcMar>
              <w:left w:type="dxa" w:w="51"/>
              <w:right w:type="dxa" w:w="51"/>
            </w:tcMar>
          </w:tcPr>
          <w:p w14:paraId="773C0000">
            <w:pPr>
              <w:rPr>
                <w:sz w:val="20"/>
              </w:rPr>
            </w:pPr>
            <w:r>
              <w:rPr>
                <w:sz w:val="20"/>
              </w:rPr>
              <w:t>04 2 R1 00000</w:t>
            </w:r>
          </w:p>
        </w:tc>
        <w:tc>
          <w:tcPr>
            <w:tcW w:type="dxa" w:w="709"/>
            <w:shd w:fill="auto" w:val="clear"/>
            <w:tcMar>
              <w:left w:type="dxa" w:w="51"/>
              <w:right w:type="dxa" w:w="51"/>
            </w:tcMar>
          </w:tcPr>
          <w:p w14:paraId="783C0000">
            <w:pPr>
              <w:ind/>
              <w:jc w:val="right"/>
              <w:rPr>
                <w:sz w:val="20"/>
              </w:rPr>
            </w:pPr>
            <w:r>
              <w:rPr>
                <w:sz w:val="20"/>
              </w:rPr>
              <w:t>000</w:t>
            </w:r>
          </w:p>
        </w:tc>
        <w:tc>
          <w:tcPr>
            <w:tcW w:type="dxa" w:w="1418"/>
            <w:shd w:fill="auto" w:val="clear"/>
            <w:tcMar>
              <w:left w:type="dxa" w:w="51"/>
              <w:right w:type="dxa" w:w="51"/>
            </w:tcMar>
          </w:tcPr>
          <w:p w14:paraId="793C0000">
            <w:pPr>
              <w:ind/>
              <w:jc w:val="right"/>
              <w:rPr>
                <w:sz w:val="20"/>
              </w:rPr>
            </w:pPr>
            <w:r>
              <w:rPr>
                <w:sz w:val="20"/>
              </w:rPr>
              <w:t>433 408,09</w:t>
            </w:r>
          </w:p>
        </w:tc>
      </w:tr>
      <w:tr>
        <w:trPr>
          <w:trHeight w:hRule="atLeast" w:val="20"/>
        </w:trPr>
        <w:tc>
          <w:tcPr>
            <w:tcW w:type="dxa" w:w="6187"/>
            <w:shd w:fill="auto" w:val="clear"/>
            <w:tcMar>
              <w:left w:type="dxa" w:w="51"/>
              <w:right w:type="dxa" w:w="51"/>
            </w:tcMar>
          </w:tcPr>
          <w:p w14:paraId="7A3C0000">
            <w:pPr>
              <w:rPr>
                <w:sz w:val="20"/>
              </w:rPr>
            </w:pPr>
            <w:r>
              <w:rPr>
                <w:sz w:val="20"/>
              </w:rPr>
              <w:t>Обеспечение дорожной деятельности в рамках реализации национального проекта «Безопасные качественные дороги»</w:t>
            </w:r>
          </w:p>
        </w:tc>
        <w:tc>
          <w:tcPr>
            <w:tcW w:type="dxa" w:w="1326"/>
            <w:shd w:fill="auto" w:val="clear"/>
            <w:tcMar>
              <w:left w:type="dxa" w:w="51"/>
              <w:right w:type="dxa" w:w="51"/>
            </w:tcMar>
          </w:tcPr>
          <w:p w14:paraId="7B3C0000">
            <w:pPr>
              <w:rPr>
                <w:sz w:val="20"/>
              </w:rPr>
            </w:pPr>
            <w:r>
              <w:rPr>
                <w:sz w:val="20"/>
              </w:rPr>
              <w:t>04 2 R1 S3930</w:t>
            </w:r>
          </w:p>
        </w:tc>
        <w:tc>
          <w:tcPr>
            <w:tcW w:type="dxa" w:w="709"/>
            <w:shd w:fill="auto" w:val="clear"/>
            <w:tcMar>
              <w:left w:type="dxa" w:w="51"/>
              <w:right w:type="dxa" w:w="51"/>
            </w:tcMar>
          </w:tcPr>
          <w:p w14:paraId="7C3C0000">
            <w:pPr>
              <w:ind/>
              <w:jc w:val="right"/>
              <w:rPr>
                <w:sz w:val="20"/>
              </w:rPr>
            </w:pPr>
            <w:r>
              <w:rPr>
                <w:sz w:val="20"/>
              </w:rPr>
              <w:t>000</w:t>
            </w:r>
          </w:p>
        </w:tc>
        <w:tc>
          <w:tcPr>
            <w:tcW w:type="dxa" w:w="1418"/>
            <w:shd w:fill="auto" w:val="clear"/>
            <w:tcMar>
              <w:left w:type="dxa" w:w="51"/>
              <w:right w:type="dxa" w:w="51"/>
            </w:tcMar>
          </w:tcPr>
          <w:p w14:paraId="7D3C0000">
            <w:pPr>
              <w:ind/>
              <w:jc w:val="right"/>
              <w:rPr>
                <w:sz w:val="20"/>
              </w:rPr>
            </w:pPr>
            <w:r>
              <w:rPr>
                <w:sz w:val="20"/>
              </w:rPr>
              <w:t>433 408,09</w:t>
            </w:r>
          </w:p>
        </w:tc>
      </w:tr>
      <w:tr>
        <w:trPr>
          <w:trHeight w:hRule="atLeast" w:val="20"/>
        </w:trPr>
        <w:tc>
          <w:tcPr>
            <w:tcW w:type="dxa" w:w="6187"/>
            <w:shd w:fill="auto" w:val="clear"/>
            <w:tcMar>
              <w:left w:type="dxa" w:w="51"/>
              <w:right w:type="dxa" w:w="51"/>
            </w:tcMar>
          </w:tcPr>
          <w:p w14:paraId="7E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7F3C0000">
            <w:pPr>
              <w:rPr>
                <w:sz w:val="20"/>
              </w:rPr>
            </w:pPr>
            <w:r>
              <w:rPr>
                <w:sz w:val="20"/>
              </w:rPr>
              <w:t>04 2 R1 S3930</w:t>
            </w:r>
          </w:p>
        </w:tc>
        <w:tc>
          <w:tcPr>
            <w:tcW w:type="dxa" w:w="709"/>
            <w:shd w:fill="auto" w:val="clear"/>
            <w:tcMar>
              <w:left w:type="dxa" w:w="51"/>
              <w:right w:type="dxa" w:w="51"/>
            </w:tcMar>
          </w:tcPr>
          <w:p w14:paraId="803C0000">
            <w:pPr>
              <w:ind/>
              <w:jc w:val="right"/>
              <w:rPr>
                <w:sz w:val="20"/>
              </w:rPr>
            </w:pPr>
            <w:r>
              <w:rPr>
                <w:sz w:val="20"/>
              </w:rPr>
              <w:t>240</w:t>
            </w:r>
          </w:p>
        </w:tc>
        <w:tc>
          <w:tcPr>
            <w:tcW w:type="dxa" w:w="1418"/>
            <w:shd w:fill="auto" w:val="clear"/>
            <w:tcMar>
              <w:left w:type="dxa" w:w="51"/>
              <w:right w:type="dxa" w:w="51"/>
            </w:tcMar>
          </w:tcPr>
          <w:p w14:paraId="813C0000">
            <w:pPr>
              <w:ind/>
              <w:jc w:val="right"/>
              <w:rPr>
                <w:sz w:val="20"/>
              </w:rPr>
            </w:pPr>
            <w:r>
              <w:rPr>
                <w:sz w:val="20"/>
              </w:rPr>
              <w:t>433 408,09</w:t>
            </w:r>
          </w:p>
        </w:tc>
      </w:tr>
      <w:tr>
        <w:trPr>
          <w:trHeight w:hRule="atLeast" w:val="20"/>
        </w:trPr>
        <w:tc>
          <w:tcPr>
            <w:tcW w:type="dxa" w:w="6187"/>
            <w:shd w:fill="auto" w:val="clear"/>
            <w:tcMar>
              <w:left w:type="dxa" w:w="51"/>
              <w:right w:type="dxa" w:w="51"/>
            </w:tcMar>
          </w:tcPr>
          <w:p w14:paraId="823C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326"/>
            <w:shd w:fill="auto" w:val="clear"/>
            <w:tcMar>
              <w:left w:type="dxa" w:w="51"/>
              <w:right w:type="dxa" w:w="51"/>
            </w:tcMar>
          </w:tcPr>
          <w:p w14:paraId="833C0000">
            <w:pPr>
              <w:rPr>
                <w:sz w:val="20"/>
              </w:rPr>
            </w:pPr>
            <w:r>
              <w:rPr>
                <w:sz w:val="20"/>
              </w:rPr>
              <w:t>04 2 03 00000</w:t>
            </w:r>
          </w:p>
        </w:tc>
        <w:tc>
          <w:tcPr>
            <w:tcW w:type="dxa" w:w="709"/>
            <w:shd w:fill="auto" w:val="clear"/>
            <w:tcMar>
              <w:left w:type="dxa" w:w="51"/>
              <w:right w:type="dxa" w:w="51"/>
            </w:tcMar>
          </w:tcPr>
          <w:p w14:paraId="843C0000">
            <w:pPr>
              <w:ind/>
              <w:jc w:val="right"/>
              <w:rPr>
                <w:sz w:val="20"/>
              </w:rPr>
            </w:pPr>
            <w:r>
              <w:rPr>
                <w:sz w:val="20"/>
              </w:rPr>
              <w:t>000</w:t>
            </w:r>
          </w:p>
        </w:tc>
        <w:tc>
          <w:tcPr>
            <w:tcW w:type="dxa" w:w="1418"/>
            <w:shd w:fill="auto" w:val="clear"/>
            <w:tcMar>
              <w:left w:type="dxa" w:w="51"/>
              <w:right w:type="dxa" w:w="51"/>
            </w:tcMar>
          </w:tcPr>
          <w:p w14:paraId="853C0000">
            <w:pPr>
              <w:ind/>
              <w:jc w:val="right"/>
              <w:rPr>
                <w:sz w:val="20"/>
              </w:rPr>
            </w:pPr>
            <w:r>
              <w:rPr>
                <w:sz w:val="20"/>
              </w:rPr>
              <w:t>192 881,14</w:t>
            </w:r>
          </w:p>
        </w:tc>
      </w:tr>
      <w:tr>
        <w:trPr>
          <w:trHeight w:hRule="atLeast" w:val="20"/>
        </w:trPr>
        <w:tc>
          <w:tcPr>
            <w:tcW w:type="dxa" w:w="6187"/>
            <w:shd w:fill="auto" w:val="clear"/>
            <w:tcMar>
              <w:left w:type="dxa" w:w="51"/>
              <w:right w:type="dxa" w:w="51"/>
            </w:tcMar>
          </w:tcPr>
          <w:p w14:paraId="863C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873C0000">
            <w:pPr>
              <w:rPr>
                <w:sz w:val="20"/>
              </w:rPr>
            </w:pPr>
            <w:r>
              <w:rPr>
                <w:sz w:val="20"/>
              </w:rPr>
              <w:t>04 2 03 11010</w:t>
            </w:r>
          </w:p>
        </w:tc>
        <w:tc>
          <w:tcPr>
            <w:tcW w:type="dxa" w:w="709"/>
            <w:shd w:fill="auto" w:val="clear"/>
            <w:tcMar>
              <w:left w:type="dxa" w:w="51"/>
              <w:right w:type="dxa" w:w="51"/>
            </w:tcMar>
          </w:tcPr>
          <w:p w14:paraId="883C0000">
            <w:pPr>
              <w:ind/>
              <w:jc w:val="right"/>
              <w:rPr>
                <w:sz w:val="20"/>
              </w:rPr>
            </w:pPr>
            <w:r>
              <w:rPr>
                <w:sz w:val="20"/>
              </w:rPr>
              <w:t>000</w:t>
            </w:r>
          </w:p>
        </w:tc>
        <w:tc>
          <w:tcPr>
            <w:tcW w:type="dxa" w:w="1418"/>
            <w:shd w:fill="auto" w:val="clear"/>
            <w:tcMar>
              <w:left w:type="dxa" w:w="51"/>
              <w:right w:type="dxa" w:w="51"/>
            </w:tcMar>
          </w:tcPr>
          <w:p w14:paraId="893C0000">
            <w:pPr>
              <w:ind/>
              <w:jc w:val="right"/>
              <w:rPr>
                <w:sz w:val="20"/>
              </w:rPr>
            </w:pPr>
            <w:r>
              <w:rPr>
                <w:sz w:val="20"/>
              </w:rPr>
              <w:t>74 938,51</w:t>
            </w:r>
          </w:p>
        </w:tc>
      </w:tr>
      <w:tr>
        <w:trPr>
          <w:trHeight w:hRule="atLeast" w:val="20"/>
        </w:trPr>
        <w:tc>
          <w:tcPr>
            <w:tcW w:type="dxa" w:w="6187"/>
            <w:shd w:fill="auto" w:val="clear"/>
            <w:tcMar>
              <w:left w:type="dxa" w:w="51"/>
              <w:right w:type="dxa" w:w="51"/>
            </w:tcMar>
          </w:tcPr>
          <w:p w14:paraId="8A3C0000">
            <w:pPr>
              <w:rPr>
                <w:sz w:val="20"/>
              </w:rPr>
            </w:pPr>
            <w:r>
              <w:rPr>
                <w:sz w:val="20"/>
              </w:rPr>
              <w:t>Субсидии бюджетным учреждениям</w:t>
            </w:r>
          </w:p>
        </w:tc>
        <w:tc>
          <w:tcPr>
            <w:tcW w:type="dxa" w:w="1326"/>
            <w:shd w:fill="auto" w:val="clear"/>
            <w:tcMar>
              <w:left w:type="dxa" w:w="51"/>
              <w:right w:type="dxa" w:w="51"/>
            </w:tcMar>
          </w:tcPr>
          <w:p w14:paraId="8B3C0000">
            <w:pPr>
              <w:rPr>
                <w:sz w:val="20"/>
              </w:rPr>
            </w:pPr>
            <w:r>
              <w:rPr>
                <w:sz w:val="20"/>
              </w:rPr>
              <w:t>04 2 03 11010</w:t>
            </w:r>
          </w:p>
        </w:tc>
        <w:tc>
          <w:tcPr>
            <w:tcW w:type="dxa" w:w="709"/>
            <w:shd w:fill="auto" w:val="clear"/>
            <w:tcMar>
              <w:left w:type="dxa" w:w="51"/>
              <w:right w:type="dxa" w:w="51"/>
            </w:tcMar>
          </w:tcPr>
          <w:p w14:paraId="8C3C0000">
            <w:pPr>
              <w:ind/>
              <w:jc w:val="right"/>
              <w:rPr>
                <w:sz w:val="20"/>
              </w:rPr>
            </w:pPr>
            <w:r>
              <w:rPr>
                <w:sz w:val="20"/>
              </w:rPr>
              <w:t>610</w:t>
            </w:r>
          </w:p>
        </w:tc>
        <w:tc>
          <w:tcPr>
            <w:tcW w:type="dxa" w:w="1418"/>
            <w:shd w:fill="auto" w:val="clear"/>
            <w:tcMar>
              <w:left w:type="dxa" w:w="51"/>
              <w:right w:type="dxa" w:w="51"/>
            </w:tcMar>
          </w:tcPr>
          <w:p w14:paraId="8D3C0000">
            <w:pPr>
              <w:ind/>
              <w:jc w:val="right"/>
              <w:rPr>
                <w:sz w:val="20"/>
              </w:rPr>
            </w:pPr>
            <w:r>
              <w:rPr>
                <w:sz w:val="20"/>
              </w:rPr>
              <w:t>74 938,51</w:t>
            </w:r>
          </w:p>
        </w:tc>
      </w:tr>
      <w:tr>
        <w:trPr>
          <w:trHeight w:hRule="atLeast" w:val="20"/>
        </w:trPr>
        <w:tc>
          <w:tcPr>
            <w:tcW w:type="dxa" w:w="6187"/>
            <w:shd w:fill="auto" w:val="clear"/>
            <w:tcMar>
              <w:left w:type="dxa" w:w="51"/>
              <w:right w:type="dxa" w:w="51"/>
            </w:tcMar>
          </w:tcPr>
          <w:p w14:paraId="8E3C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326"/>
            <w:shd w:fill="auto" w:val="clear"/>
            <w:tcMar>
              <w:left w:type="dxa" w:w="51"/>
              <w:right w:type="dxa" w:w="51"/>
            </w:tcMar>
          </w:tcPr>
          <w:p w14:paraId="8F3C0000">
            <w:pPr>
              <w:rPr>
                <w:sz w:val="20"/>
              </w:rPr>
            </w:pPr>
            <w:r>
              <w:rPr>
                <w:sz w:val="20"/>
              </w:rPr>
              <w:t>04 2 03 20570</w:t>
            </w:r>
          </w:p>
        </w:tc>
        <w:tc>
          <w:tcPr>
            <w:tcW w:type="dxa" w:w="709"/>
            <w:shd w:fill="auto" w:val="clear"/>
            <w:tcMar>
              <w:left w:type="dxa" w:w="51"/>
              <w:right w:type="dxa" w:w="51"/>
            </w:tcMar>
          </w:tcPr>
          <w:p w14:paraId="903C0000">
            <w:pPr>
              <w:ind/>
              <w:jc w:val="right"/>
              <w:rPr>
                <w:sz w:val="20"/>
              </w:rPr>
            </w:pPr>
            <w:r>
              <w:rPr>
                <w:sz w:val="20"/>
              </w:rPr>
              <w:t>000</w:t>
            </w:r>
          </w:p>
        </w:tc>
        <w:tc>
          <w:tcPr>
            <w:tcW w:type="dxa" w:w="1418"/>
            <w:shd w:fill="auto" w:val="clear"/>
            <w:tcMar>
              <w:left w:type="dxa" w:w="51"/>
              <w:right w:type="dxa" w:w="51"/>
            </w:tcMar>
          </w:tcPr>
          <w:p w14:paraId="913C0000">
            <w:pPr>
              <w:ind/>
              <w:jc w:val="right"/>
              <w:rPr>
                <w:sz w:val="20"/>
              </w:rPr>
            </w:pPr>
            <w:r>
              <w:rPr>
                <w:sz w:val="20"/>
              </w:rPr>
              <w:t>55 934,76</w:t>
            </w:r>
          </w:p>
        </w:tc>
      </w:tr>
      <w:tr>
        <w:trPr>
          <w:trHeight w:hRule="atLeast" w:val="20"/>
        </w:trPr>
        <w:tc>
          <w:tcPr>
            <w:tcW w:type="dxa" w:w="6187"/>
            <w:shd w:fill="auto" w:val="clear"/>
            <w:tcMar>
              <w:left w:type="dxa" w:w="51"/>
              <w:right w:type="dxa" w:w="51"/>
            </w:tcMar>
          </w:tcPr>
          <w:p w14:paraId="92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933C0000">
            <w:pPr>
              <w:rPr>
                <w:sz w:val="20"/>
              </w:rPr>
            </w:pPr>
            <w:r>
              <w:rPr>
                <w:sz w:val="20"/>
              </w:rPr>
              <w:t>04 2 03 20570</w:t>
            </w:r>
          </w:p>
        </w:tc>
        <w:tc>
          <w:tcPr>
            <w:tcW w:type="dxa" w:w="709"/>
            <w:shd w:fill="auto" w:val="clear"/>
            <w:tcMar>
              <w:left w:type="dxa" w:w="51"/>
              <w:right w:type="dxa" w:w="51"/>
            </w:tcMar>
          </w:tcPr>
          <w:p w14:paraId="943C0000">
            <w:pPr>
              <w:ind/>
              <w:jc w:val="right"/>
              <w:rPr>
                <w:sz w:val="20"/>
              </w:rPr>
            </w:pPr>
            <w:r>
              <w:rPr>
                <w:sz w:val="20"/>
              </w:rPr>
              <w:t>240</w:t>
            </w:r>
          </w:p>
        </w:tc>
        <w:tc>
          <w:tcPr>
            <w:tcW w:type="dxa" w:w="1418"/>
            <w:shd w:fill="auto" w:val="clear"/>
            <w:tcMar>
              <w:left w:type="dxa" w:w="51"/>
              <w:right w:type="dxa" w:w="51"/>
            </w:tcMar>
          </w:tcPr>
          <w:p w14:paraId="953C0000">
            <w:pPr>
              <w:ind/>
              <w:jc w:val="right"/>
              <w:rPr>
                <w:sz w:val="20"/>
              </w:rPr>
            </w:pPr>
            <w:r>
              <w:rPr>
                <w:sz w:val="20"/>
              </w:rPr>
              <w:t>55 934,76</w:t>
            </w:r>
          </w:p>
        </w:tc>
      </w:tr>
      <w:tr>
        <w:trPr>
          <w:trHeight w:hRule="atLeast" w:val="20"/>
        </w:trPr>
        <w:tc>
          <w:tcPr>
            <w:tcW w:type="dxa" w:w="6187"/>
            <w:shd w:fill="auto" w:val="clear"/>
            <w:tcMar>
              <w:left w:type="dxa" w:w="51"/>
              <w:right w:type="dxa" w:w="51"/>
            </w:tcMar>
          </w:tcPr>
          <w:p w14:paraId="963C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973C0000">
            <w:pPr>
              <w:rPr>
                <w:sz w:val="20"/>
              </w:rPr>
            </w:pPr>
            <w:r>
              <w:rPr>
                <w:sz w:val="20"/>
              </w:rPr>
              <w:t>04 2 03 78930</w:t>
            </w:r>
          </w:p>
        </w:tc>
        <w:tc>
          <w:tcPr>
            <w:tcW w:type="dxa" w:w="709"/>
            <w:shd w:fill="auto" w:val="clear"/>
            <w:tcMar>
              <w:left w:type="dxa" w:w="51"/>
              <w:right w:type="dxa" w:w="51"/>
            </w:tcMar>
          </w:tcPr>
          <w:p w14:paraId="983C0000">
            <w:pPr>
              <w:ind/>
              <w:jc w:val="right"/>
              <w:rPr>
                <w:sz w:val="20"/>
              </w:rPr>
            </w:pPr>
            <w:r>
              <w:rPr>
                <w:sz w:val="20"/>
              </w:rPr>
              <w:t>000</w:t>
            </w:r>
          </w:p>
        </w:tc>
        <w:tc>
          <w:tcPr>
            <w:tcW w:type="dxa" w:w="1418"/>
            <w:shd w:fill="auto" w:val="clear"/>
            <w:tcMar>
              <w:left w:type="dxa" w:w="51"/>
              <w:right w:type="dxa" w:w="51"/>
            </w:tcMar>
          </w:tcPr>
          <w:p w14:paraId="993C0000">
            <w:pPr>
              <w:ind/>
              <w:jc w:val="right"/>
              <w:rPr>
                <w:sz w:val="20"/>
              </w:rPr>
            </w:pPr>
            <w:r>
              <w:rPr>
                <w:sz w:val="20"/>
              </w:rPr>
              <w:t>218,49</w:t>
            </w:r>
          </w:p>
        </w:tc>
      </w:tr>
      <w:tr>
        <w:trPr>
          <w:trHeight w:hRule="atLeast" w:val="20"/>
        </w:trPr>
        <w:tc>
          <w:tcPr>
            <w:tcW w:type="dxa" w:w="6187"/>
            <w:shd w:fill="auto" w:val="clear"/>
            <w:tcMar>
              <w:left w:type="dxa" w:w="51"/>
              <w:right w:type="dxa" w:w="51"/>
            </w:tcMar>
          </w:tcPr>
          <w:p w14:paraId="9A3C0000">
            <w:pPr>
              <w:rPr>
                <w:sz w:val="20"/>
              </w:rPr>
            </w:pPr>
            <w:r>
              <w:rPr>
                <w:sz w:val="20"/>
              </w:rPr>
              <w:t>Субсидии бюджетным учреждениям</w:t>
            </w:r>
          </w:p>
        </w:tc>
        <w:tc>
          <w:tcPr>
            <w:tcW w:type="dxa" w:w="1326"/>
            <w:shd w:fill="auto" w:val="clear"/>
            <w:tcMar>
              <w:left w:type="dxa" w:w="51"/>
              <w:right w:type="dxa" w:w="51"/>
            </w:tcMar>
          </w:tcPr>
          <w:p w14:paraId="9B3C0000">
            <w:pPr>
              <w:rPr>
                <w:sz w:val="20"/>
              </w:rPr>
            </w:pPr>
            <w:r>
              <w:rPr>
                <w:sz w:val="20"/>
              </w:rPr>
              <w:t>04 2 03 78930</w:t>
            </w:r>
          </w:p>
        </w:tc>
        <w:tc>
          <w:tcPr>
            <w:tcW w:type="dxa" w:w="709"/>
            <w:shd w:fill="auto" w:val="clear"/>
            <w:tcMar>
              <w:left w:type="dxa" w:w="51"/>
              <w:right w:type="dxa" w:w="51"/>
            </w:tcMar>
          </w:tcPr>
          <w:p w14:paraId="9C3C0000">
            <w:pPr>
              <w:ind/>
              <w:jc w:val="right"/>
              <w:rPr>
                <w:sz w:val="20"/>
              </w:rPr>
            </w:pPr>
            <w:r>
              <w:rPr>
                <w:sz w:val="20"/>
              </w:rPr>
              <w:t>610</w:t>
            </w:r>
          </w:p>
        </w:tc>
        <w:tc>
          <w:tcPr>
            <w:tcW w:type="dxa" w:w="1418"/>
            <w:shd w:fill="auto" w:val="clear"/>
            <w:tcMar>
              <w:left w:type="dxa" w:w="51"/>
              <w:right w:type="dxa" w:w="51"/>
            </w:tcMar>
          </w:tcPr>
          <w:p w14:paraId="9D3C0000">
            <w:pPr>
              <w:ind/>
              <w:jc w:val="right"/>
              <w:rPr>
                <w:sz w:val="20"/>
              </w:rPr>
            </w:pPr>
            <w:r>
              <w:rPr>
                <w:sz w:val="20"/>
              </w:rPr>
              <w:t>218,49</w:t>
            </w:r>
          </w:p>
        </w:tc>
      </w:tr>
      <w:tr>
        <w:trPr>
          <w:trHeight w:hRule="atLeast" w:val="20"/>
        </w:trPr>
        <w:tc>
          <w:tcPr>
            <w:tcW w:type="dxa" w:w="6187"/>
            <w:shd w:fill="auto" w:val="clear"/>
            <w:tcMar>
              <w:left w:type="dxa" w:w="51"/>
              <w:right w:type="dxa" w:w="51"/>
            </w:tcMar>
          </w:tcPr>
          <w:p w14:paraId="9E3C0000">
            <w:pPr>
              <w:rPr>
                <w:sz w:val="20"/>
              </w:rPr>
            </w:pPr>
            <w:r>
              <w:rPr>
                <w:sz w:val="20"/>
              </w:rPr>
              <w:t>Реализация регионального проекта «Общесистемные меры развития дорожного хозяйства»</w:t>
            </w:r>
          </w:p>
        </w:tc>
        <w:tc>
          <w:tcPr>
            <w:tcW w:type="dxa" w:w="1326"/>
            <w:shd w:fill="auto" w:val="clear"/>
            <w:tcMar>
              <w:left w:type="dxa" w:w="51"/>
              <w:right w:type="dxa" w:w="51"/>
            </w:tcMar>
          </w:tcPr>
          <w:p w14:paraId="9F3C0000">
            <w:pPr>
              <w:rPr>
                <w:sz w:val="20"/>
              </w:rPr>
            </w:pPr>
            <w:r>
              <w:rPr>
                <w:sz w:val="20"/>
              </w:rPr>
              <w:t>04 2 R2 00000</w:t>
            </w:r>
          </w:p>
        </w:tc>
        <w:tc>
          <w:tcPr>
            <w:tcW w:type="dxa" w:w="709"/>
            <w:shd w:fill="auto" w:val="clear"/>
            <w:tcMar>
              <w:left w:type="dxa" w:w="51"/>
              <w:right w:type="dxa" w:w="51"/>
            </w:tcMar>
          </w:tcPr>
          <w:p w14:paraId="A03C0000">
            <w:pPr>
              <w:ind/>
              <w:jc w:val="right"/>
              <w:rPr>
                <w:sz w:val="20"/>
              </w:rPr>
            </w:pPr>
            <w:r>
              <w:rPr>
                <w:sz w:val="20"/>
              </w:rPr>
              <w:t>000</w:t>
            </w:r>
          </w:p>
        </w:tc>
        <w:tc>
          <w:tcPr>
            <w:tcW w:type="dxa" w:w="1418"/>
            <w:shd w:fill="auto" w:val="clear"/>
            <w:tcMar>
              <w:left w:type="dxa" w:w="51"/>
              <w:right w:type="dxa" w:w="51"/>
            </w:tcMar>
          </w:tcPr>
          <w:p w14:paraId="A13C0000">
            <w:pPr>
              <w:ind/>
              <w:jc w:val="right"/>
              <w:rPr>
                <w:sz w:val="20"/>
              </w:rPr>
            </w:pPr>
            <w:r>
              <w:rPr>
                <w:sz w:val="20"/>
              </w:rPr>
              <w:t>60 983,59</w:t>
            </w:r>
          </w:p>
        </w:tc>
      </w:tr>
      <w:tr>
        <w:trPr>
          <w:trHeight w:hRule="atLeast" w:val="20"/>
        </w:trPr>
        <w:tc>
          <w:tcPr>
            <w:tcW w:type="dxa" w:w="6187"/>
            <w:shd w:fill="auto" w:val="clear"/>
            <w:tcMar>
              <w:left w:type="dxa" w:w="51"/>
              <w:right w:type="dxa" w:w="51"/>
            </w:tcMar>
          </w:tcPr>
          <w:p w14:paraId="A23C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326"/>
            <w:shd w:fill="auto" w:val="clear"/>
            <w:tcMar>
              <w:left w:type="dxa" w:w="51"/>
              <w:right w:type="dxa" w:w="51"/>
            </w:tcMar>
          </w:tcPr>
          <w:p w14:paraId="A33C0000">
            <w:pPr>
              <w:rPr>
                <w:sz w:val="20"/>
              </w:rPr>
            </w:pPr>
            <w:r>
              <w:rPr>
                <w:sz w:val="20"/>
              </w:rPr>
              <w:t>04 2 R2 54180</w:t>
            </w:r>
          </w:p>
        </w:tc>
        <w:tc>
          <w:tcPr>
            <w:tcW w:type="dxa" w:w="709"/>
            <w:shd w:fill="auto" w:val="clear"/>
            <w:tcMar>
              <w:left w:type="dxa" w:w="51"/>
              <w:right w:type="dxa" w:w="51"/>
            </w:tcMar>
          </w:tcPr>
          <w:p w14:paraId="A43C0000">
            <w:pPr>
              <w:ind/>
              <w:jc w:val="right"/>
              <w:rPr>
                <w:sz w:val="20"/>
              </w:rPr>
            </w:pPr>
            <w:r>
              <w:rPr>
                <w:sz w:val="20"/>
              </w:rPr>
              <w:t>000</w:t>
            </w:r>
          </w:p>
        </w:tc>
        <w:tc>
          <w:tcPr>
            <w:tcW w:type="dxa" w:w="1418"/>
            <w:shd w:fill="auto" w:val="clear"/>
            <w:tcMar>
              <w:left w:type="dxa" w:w="51"/>
              <w:right w:type="dxa" w:w="51"/>
            </w:tcMar>
          </w:tcPr>
          <w:p w14:paraId="A53C0000">
            <w:pPr>
              <w:ind/>
              <w:jc w:val="right"/>
              <w:rPr>
                <w:sz w:val="20"/>
              </w:rPr>
            </w:pPr>
            <w:r>
              <w:rPr>
                <w:sz w:val="20"/>
              </w:rPr>
              <w:t>60 983,59</w:t>
            </w:r>
          </w:p>
        </w:tc>
      </w:tr>
      <w:tr>
        <w:trPr>
          <w:trHeight w:hRule="atLeast" w:val="20"/>
        </w:trPr>
        <w:tc>
          <w:tcPr>
            <w:tcW w:type="dxa" w:w="6187"/>
            <w:shd w:fill="auto" w:val="clear"/>
            <w:tcMar>
              <w:left w:type="dxa" w:w="51"/>
              <w:right w:type="dxa" w:w="51"/>
            </w:tcMar>
          </w:tcPr>
          <w:p w14:paraId="A6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A73C0000">
            <w:pPr>
              <w:rPr>
                <w:sz w:val="20"/>
              </w:rPr>
            </w:pPr>
            <w:r>
              <w:rPr>
                <w:sz w:val="20"/>
              </w:rPr>
              <w:t>04 2 R2 54180</w:t>
            </w:r>
          </w:p>
        </w:tc>
        <w:tc>
          <w:tcPr>
            <w:tcW w:type="dxa" w:w="709"/>
            <w:shd w:fill="auto" w:val="clear"/>
            <w:tcMar>
              <w:left w:type="dxa" w:w="51"/>
              <w:right w:type="dxa" w:w="51"/>
            </w:tcMar>
          </w:tcPr>
          <w:p w14:paraId="A83C0000">
            <w:pPr>
              <w:ind/>
              <w:jc w:val="right"/>
              <w:rPr>
                <w:sz w:val="20"/>
              </w:rPr>
            </w:pPr>
            <w:r>
              <w:rPr>
                <w:sz w:val="20"/>
              </w:rPr>
              <w:t>240</w:t>
            </w:r>
          </w:p>
        </w:tc>
        <w:tc>
          <w:tcPr>
            <w:tcW w:type="dxa" w:w="1418"/>
            <w:shd w:fill="auto" w:val="clear"/>
            <w:tcMar>
              <w:left w:type="dxa" w:w="51"/>
              <w:right w:type="dxa" w:w="51"/>
            </w:tcMar>
          </w:tcPr>
          <w:p w14:paraId="A93C0000">
            <w:pPr>
              <w:ind/>
              <w:jc w:val="right"/>
              <w:rPr>
                <w:sz w:val="20"/>
              </w:rPr>
            </w:pPr>
            <w:r>
              <w:rPr>
                <w:sz w:val="20"/>
              </w:rPr>
              <w:t>60 983,59</w:t>
            </w:r>
          </w:p>
        </w:tc>
      </w:tr>
      <w:tr>
        <w:trPr>
          <w:trHeight w:hRule="atLeast" w:val="20"/>
        </w:trPr>
        <w:tc>
          <w:tcPr>
            <w:tcW w:type="dxa" w:w="6187"/>
            <w:shd w:fill="auto" w:val="clear"/>
            <w:tcMar>
              <w:left w:type="dxa" w:w="51"/>
              <w:right w:type="dxa" w:w="51"/>
            </w:tcMar>
          </w:tcPr>
          <w:p w14:paraId="AA3C0000">
            <w:pPr>
              <w:rPr>
                <w:sz w:val="20"/>
              </w:rPr>
            </w:pPr>
            <w:r>
              <w:rPr>
                <w:sz w:val="20"/>
              </w:rPr>
              <w:t xml:space="preserve">Реализация регионального проекта «Безопасность дорожного </w:t>
            </w:r>
            <w:r>
              <w:rPr>
                <w:sz w:val="20"/>
              </w:rPr>
              <w:t>движения»</w:t>
            </w:r>
          </w:p>
        </w:tc>
        <w:tc>
          <w:tcPr>
            <w:tcW w:type="dxa" w:w="1326"/>
            <w:shd w:fill="auto" w:val="clear"/>
            <w:tcMar>
              <w:left w:type="dxa" w:w="51"/>
              <w:right w:type="dxa" w:w="51"/>
            </w:tcMar>
          </w:tcPr>
          <w:p w14:paraId="AB3C0000">
            <w:pPr>
              <w:rPr>
                <w:sz w:val="20"/>
              </w:rPr>
            </w:pPr>
            <w:r>
              <w:rPr>
                <w:sz w:val="20"/>
              </w:rPr>
              <w:t>04 2 R3 00000</w:t>
            </w:r>
          </w:p>
        </w:tc>
        <w:tc>
          <w:tcPr>
            <w:tcW w:type="dxa" w:w="709"/>
            <w:shd w:fill="auto" w:val="clear"/>
            <w:tcMar>
              <w:left w:type="dxa" w:w="51"/>
              <w:right w:type="dxa" w:w="51"/>
            </w:tcMar>
          </w:tcPr>
          <w:p w14:paraId="AC3C0000">
            <w:pPr>
              <w:ind/>
              <w:jc w:val="right"/>
              <w:rPr>
                <w:sz w:val="20"/>
              </w:rPr>
            </w:pPr>
            <w:r>
              <w:rPr>
                <w:sz w:val="20"/>
              </w:rPr>
              <w:t>000</w:t>
            </w:r>
          </w:p>
        </w:tc>
        <w:tc>
          <w:tcPr>
            <w:tcW w:type="dxa" w:w="1418"/>
            <w:shd w:fill="auto" w:val="clear"/>
            <w:tcMar>
              <w:left w:type="dxa" w:w="51"/>
              <w:right w:type="dxa" w:w="51"/>
            </w:tcMar>
          </w:tcPr>
          <w:p w14:paraId="AD3C0000">
            <w:pPr>
              <w:ind/>
              <w:jc w:val="right"/>
              <w:rPr>
                <w:sz w:val="20"/>
              </w:rPr>
            </w:pPr>
            <w:r>
              <w:rPr>
                <w:sz w:val="20"/>
              </w:rPr>
              <w:t>805,79</w:t>
            </w:r>
          </w:p>
        </w:tc>
      </w:tr>
      <w:tr>
        <w:trPr>
          <w:trHeight w:hRule="atLeast" w:val="20"/>
        </w:trPr>
        <w:tc>
          <w:tcPr>
            <w:tcW w:type="dxa" w:w="6187"/>
            <w:shd w:fill="auto" w:val="clear"/>
            <w:tcMar>
              <w:left w:type="dxa" w:w="51"/>
              <w:right w:type="dxa" w:w="51"/>
            </w:tcMar>
          </w:tcPr>
          <w:p w14:paraId="AE3C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326"/>
            <w:shd w:fill="auto" w:val="clear"/>
            <w:tcMar>
              <w:left w:type="dxa" w:w="51"/>
              <w:right w:type="dxa" w:w="51"/>
            </w:tcMar>
          </w:tcPr>
          <w:p w14:paraId="AF3C0000">
            <w:pPr>
              <w:rPr>
                <w:sz w:val="20"/>
              </w:rPr>
            </w:pPr>
            <w:r>
              <w:rPr>
                <w:sz w:val="20"/>
              </w:rPr>
              <w:t>04 2 R3 21730</w:t>
            </w:r>
          </w:p>
        </w:tc>
        <w:tc>
          <w:tcPr>
            <w:tcW w:type="dxa" w:w="709"/>
            <w:shd w:fill="auto" w:val="clear"/>
            <w:tcMar>
              <w:left w:type="dxa" w:w="51"/>
              <w:right w:type="dxa" w:w="51"/>
            </w:tcMar>
          </w:tcPr>
          <w:p w14:paraId="B03C0000">
            <w:pPr>
              <w:ind/>
              <w:jc w:val="right"/>
              <w:rPr>
                <w:sz w:val="20"/>
              </w:rPr>
            </w:pPr>
            <w:r>
              <w:rPr>
                <w:sz w:val="20"/>
              </w:rPr>
              <w:t>000</w:t>
            </w:r>
          </w:p>
        </w:tc>
        <w:tc>
          <w:tcPr>
            <w:tcW w:type="dxa" w:w="1418"/>
            <w:shd w:fill="auto" w:val="clear"/>
            <w:tcMar>
              <w:left w:type="dxa" w:w="51"/>
              <w:right w:type="dxa" w:w="51"/>
            </w:tcMar>
          </w:tcPr>
          <w:p w14:paraId="B13C0000">
            <w:pPr>
              <w:ind/>
              <w:jc w:val="right"/>
              <w:rPr>
                <w:sz w:val="20"/>
              </w:rPr>
            </w:pPr>
            <w:r>
              <w:rPr>
                <w:sz w:val="20"/>
              </w:rPr>
              <w:t>805,79</w:t>
            </w:r>
          </w:p>
        </w:tc>
      </w:tr>
      <w:tr>
        <w:trPr>
          <w:trHeight w:hRule="atLeast" w:val="20"/>
        </w:trPr>
        <w:tc>
          <w:tcPr>
            <w:tcW w:type="dxa" w:w="6187"/>
            <w:shd w:fill="auto" w:val="clear"/>
            <w:tcMar>
              <w:left w:type="dxa" w:w="51"/>
              <w:right w:type="dxa" w:w="51"/>
            </w:tcMar>
          </w:tcPr>
          <w:p w14:paraId="B23C0000">
            <w:pPr>
              <w:rPr>
                <w:sz w:val="20"/>
              </w:rPr>
            </w:pPr>
            <w:r>
              <w:rPr>
                <w:sz w:val="20"/>
              </w:rPr>
              <w:t>Субсидии бюджетным учреждениям</w:t>
            </w:r>
          </w:p>
        </w:tc>
        <w:tc>
          <w:tcPr>
            <w:tcW w:type="dxa" w:w="1326"/>
            <w:shd w:fill="auto" w:val="clear"/>
            <w:tcMar>
              <w:left w:type="dxa" w:w="51"/>
              <w:right w:type="dxa" w:w="51"/>
            </w:tcMar>
          </w:tcPr>
          <w:p w14:paraId="B33C0000">
            <w:pPr>
              <w:rPr>
                <w:sz w:val="20"/>
              </w:rPr>
            </w:pPr>
            <w:r>
              <w:rPr>
                <w:sz w:val="20"/>
              </w:rPr>
              <w:t>04 2 R3 21730</w:t>
            </w:r>
          </w:p>
        </w:tc>
        <w:tc>
          <w:tcPr>
            <w:tcW w:type="dxa" w:w="709"/>
            <w:shd w:fill="auto" w:val="clear"/>
            <w:tcMar>
              <w:left w:type="dxa" w:w="51"/>
              <w:right w:type="dxa" w:w="51"/>
            </w:tcMar>
          </w:tcPr>
          <w:p w14:paraId="B43C0000">
            <w:pPr>
              <w:ind/>
              <w:jc w:val="right"/>
              <w:rPr>
                <w:sz w:val="20"/>
              </w:rPr>
            </w:pPr>
            <w:r>
              <w:rPr>
                <w:sz w:val="20"/>
              </w:rPr>
              <w:t>610</w:t>
            </w:r>
          </w:p>
        </w:tc>
        <w:tc>
          <w:tcPr>
            <w:tcW w:type="dxa" w:w="1418"/>
            <w:shd w:fill="auto" w:val="clear"/>
            <w:tcMar>
              <w:left w:type="dxa" w:w="51"/>
              <w:right w:type="dxa" w:w="51"/>
            </w:tcMar>
          </w:tcPr>
          <w:p w14:paraId="B53C0000">
            <w:pPr>
              <w:ind/>
              <w:jc w:val="right"/>
              <w:rPr>
                <w:sz w:val="20"/>
              </w:rPr>
            </w:pPr>
            <w:r>
              <w:rPr>
                <w:sz w:val="20"/>
              </w:rPr>
              <w:t>805,79</w:t>
            </w:r>
          </w:p>
        </w:tc>
      </w:tr>
      <w:tr>
        <w:trPr>
          <w:trHeight w:hRule="atLeast" w:val="20"/>
        </w:trPr>
        <w:tc>
          <w:tcPr>
            <w:tcW w:type="dxa" w:w="6187"/>
            <w:shd w:fill="auto" w:val="clear"/>
            <w:tcMar>
              <w:left w:type="dxa" w:w="51"/>
              <w:right w:type="dxa" w:w="51"/>
            </w:tcMar>
          </w:tcPr>
          <w:p w14:paraId="B63C0000">
            <w:pPr>
              <w:rPr>
                <w:sz w:val="20"/>
              </w:rPr>
            </w:pPr>
            <w:r>
              <w:rPr>
                <w:sz w:val="20"/>
              </w:rPr>
              <w:t>Подпрограмма «Благоустройство территории города Ставрополя»</w:t>
            </w:r>
          </w:p>
        </w:tc>
        <w:tc>
          <w:tcPr>
            <w:tcW w:type="dxa" w:w="1326"/>
            <w:shd w:fill="auto" w:val="clear"/>
            <w:tcMar>
              <w:left w:type="dxa" w:w="51"/>
              <w:right w:type="dxa" w:w="51"/>
            </w:tcMar>
          </w:tcPr>
          <w:p w14:paraId="B73C0000">
            <w:pPr>
              <w:rPr>
                <w:sz w:val="20"/>
              </w:rPr>
            </w:pPr>
            <w:r>
              <w:rPr>
                <w:sz w:val="20"/>
              </w:rPr>
              <w:t>04 3 00 00000</w:t>
            </w:r>
          </w:p>
        </w:tc>
        <w:tc>
          <w:tcPr>
            <w:tcW w:type="dxa" w:w="709"/>
            <w:shd w:fill="auto" w:val="clear"/>
            <w:tcMar>
              <w:left w:type="dxa" w:w="51"/>
              <w:right w:type="dxa" w:w="51"/>
            </w:tcMar>
          </w:tcPr>
          <w:p w14:paraId="B83C0000">
            <w:pPr>
              <w:ind/>
              <w:jc w:val="right"/>
              <w:rPr>
                <w:sz w:val="20"/>
              </w:rPr>
            </w:pPr>
            <w:r>
              <w:rPr>
                <w:sz w:val="20"/>
              </w:rPr>
              <w:t>000</w:t>
            </w:r>
          </w:p>
        </w:tc>
        <w:tc>
          <w:tcPr>
            <w:tcW w:type="dxa" w:w="1418"/>
            <w:shd w:fill="auto" w:val="clear"/>
            <w:tcMar>
              <w:left w:type="dxa" w:w="51"/>
              <w:right w:type="dxa" w:w="51"/>
            </w:tcMar>
          </w:tcPr>
          <w:p w14:paraId="B93C0000">
            <w:pPr>
              <w:ind/>
              <w:jc w:val="right"/>
              <w:rPr>
                <w:sz w:val="20"/>
              </w:rPr>
            </w:pPr>
            <w:r>
              <w:rPr>
                <w:sz w:val="20"/>
              </w:rPr>
              <w:t>799 659,84</w:t>
            </w:r>
          </w:p>
        </w:tc>
      </w:tr>
      <w:tr>
        <w:trPr>
          <w:trHeight w:hRule="atLeast" w:val="20"/>
        </w:trPr>
        <w:tc>
          <w:tcPr>
            <w:tcW w:type="dxa" w:w="6187"/>
            <w:shd w:fill="auto" w:val="clear"/>
            <w:tcMar>
              <w:left w:type="dxa" w:w="51"/>
              <w:right w:type="dxa" w:w="51"/>
            </w:tcMar>
          </w:tcPr>
          <w:p w14:paraId="BA3C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326"/>
            <w:shd w:fill="auto" w:val="clear"/>
            <w:tcMar>
              <w:left w:type="dxa" w:w="51"/>
              <w:right w:type="dxa" w:w="51"/>
            </w:tcMar>
          </w:tcPr>
          <w:p w14:paraId="BB3C0000">
            <w:pPr>
              <w:rPr>
                <w:sz w:val="20"/>
              </w:rPr>
            </w:pPr>
            <w:r>
              <w:rPr>
                <w:sz w:val="20"/>
              </w:rPr>
              <w:t>04 3 01 00000</w:t>
            </w:r>
          </w:p>
        </w:tc>
        <w:tc>
          <w:tcPr>
            <w:tcW w:type="dxa" w:w="709"/>
            <w:shd w:fill="auto" w:val="clear"/>
            <w:tcMar>
              <w:left w:type="dxa" w:w="51"/>
              <w:right w:type="dxa" w:w="51"/>
            </w:tcMar>
          </w:tcPr>
          <w:p w14:paraId="BC3C0000">
            <w:pPr>
              <w:ind/>
              <w:jc w:val="right"/>
              <w:rPr>
                <w:sz w:val="20"/>
              </w:rPr>
            </w:pPr>
            <w:r>
              <w:rPr>
                <w:sz w:val="20"/>
              </w:rPr>
              <w:t>000</w:t>
            </w:r>
          </w:p>
        </w:tc>
        <w:tc>
          <w:tcPr>
            <w:tcW w:type="dxa" w:w="1418"/>
            <w:shd w:fill="auto" w:val="clear"/>
            <w:tcMar>
              <w:left w:type="dxa" w:w="51"/>
              <w:right w:type="dxa" w:w="51"/>
            </w:tcMar>
          </w:tcPr>
          <w:p w14:paraId="BD3C0000">
            <w:pPr>
              <w:ind/>
              <w:jc w:val="right"/>
              <w:rPr>
                <w:sz w:val="20"/>
              </w:rPr>
            </w:pPr>
            <w:r>
              <w:rPr>
                <w:sz w:val="20"/>
              </w:rPr>
              <w:t>25 103,21</w:t>
            </w:r>
          </w:p>
        </w:tc>
      </w:tr>
      <w:tr>
        <w:trPr>
          <w:trHeight w:hRule="atLeast" w:val="20"/>
        </w:trPr>
        <w:tc>
          <w:tcPr>
            <w:tcW w:type="dxa" w:w="6187"/>
            <w:shd w:fill="auto" w:val="clear"/>
            <w:tcMar>
              <w:left w:type="dxa" w:w="51"/>
              <w:right w:type="dxa" w:w="51"/>
            </w:tcMar>
          </w:tcPr>
          <w:p w14:paraId="BE3C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BF3C0000">
            <w:pPr>
              <w:rPr>
                <w:sz w:val="20"/>
              </w:rPr>
            </w:pPr>
            <w:r>
              <w:rPr>
                <w:sz w:val="20"/>
              </w:rPr>
              <w:t>04 3 01 11010</w:t>
            </w:r>
          </w:p>
        </w:tc>
        <w:tc>
          <w:tcPr>
            <w:tcW w:type="dxa" w:w="709"/>
            <w:shd w:fill="auto" w:val="clear"/>
            <w:tcMar>
              <w:left w:type="dxa" w:w="51"/>
              <w:right w:type="dxa" w:w="51"/>
            </w:tcMar>
          </w:tcPr>
          <w:p w14:paraId="C03C0000">
            <w:pPr>
              <w:ind/>
              <w:jc w:val="right"/>
              <w:rPr>
                <w:sz w:val="20"/>
              </w:rPr>
            </w:pPr>
            <w:r>
              <w:rPr>
                <w:sz w:val="20"/>
              </w:rPr>
              <w:t>000</w:t>
            </w:r>
          </w:p>
        </w:tc>
        <w:tc>
          <w:tcPr>
            <w:tcW w:type="dxa" w:w="1418"/>
            <w:shd w:fill="auto" w:val="clear"/>
            <w:tcMar>
              <w:left w:type="dxa" w:w="51"/>
              <w:right w:type="dxa" w:w="51"/>
            </w:tcMar>
          </w:tcPr>
          <w:p w14:paraId="C13C0000">
            <w:pPr>
              <w:ind/>
              <w:jc w:val="right"/>
              <w:rPr>
                <w:sz w:val="20"/>
              </w:rPr>
            </w:pPr>
            <w:r>
              <w:rPr>
                <w:sz w:val="20"/>
              </w:rPr>
              <w:t>25 014,72</w:t>
            </w:r>
          </w:p>
        </w:tc>
      </w:tr>
      <w:tr>
        <w:trPr>
          <w:trHeight w:hRule="atLeast" w:val="20"/>
        </w:trPr>
        <w:tc>
          <w:tcPr>
            <w:tcW w:type="dxa" w:w="6187"/>
            <w:shd w:fill="auto" w:val="clear"/>
            <w:tcMar>
              <w:left w:type="dxa" w:w="51"/>
              <w:right w:type="dxa" w:w="51"/>
            </w:tcMar>
          </w:tcPr>
          <w:p w14:paraId="C23C0000">
            <w:pPr>
              <w:rPr>
                <w:sz w:val="20"/>
              </w:rPr>
            </w:pPr>
            <w:r>
              <w:rPr>
                <w:sz w:val="20"/>
              </w:rPr>
              <w:t>Субсидии бюджетным учреждениям</w:t>
            </w:r>
          </w:p>
        </w:tc>
        <w:tc>
          <w:tcPr>
            <w:tcW w:type="dxa" w:w="1326"/>
            <w:shd w:fill="auto" w:val="clear"/>
            <w:tcMar>
              <w:left w:type="dxa" w:w="51"/>
              <w:right w:type="dxa" w:w="51"/>
            </w:tcMar>
          </w:tcPr>
          <w:p w14:paraId="C33C0000">
            <w:pPr>
              <w:rPr>
                <w:sz w:val="20"/>
              </w:rPr>
            </w:pPr>
            <w:r>
              <w:rPr>
                <w:sz w:val="20"/>
              </w:rPr>
              <w:t>04 3 01 11010</w:t>
            </w:r>
          </w:p>
        </w:tc>
        <w:tc>
          <w:tcPr>
            <w:tcW w:type="dxa" w:w="709"/>
            <w:shd w:fill="auto" w:val="clear"/>
            <w:tcMar>
              <w:left w:type="dxa" w:w="51"/>
              <w:right w:type="dxa" w:w="51"/>
            </w:tcMar>
          </w:tcPr>
          <w:p w14:paraId="C43C0000">
            <w:pPr>
              <w:ind/>
              <w:jc w:val="right"/>
              <w:rPr>
                <w:sz w:val="20"/>
              </w:rPr>
            </w:pPr>
            <w:r>
              <w:rPr>
                <w:sz w:val="20"/>
              </w:rPr>
              <w:t>610</w:t>
            </w:r>
          </w:p>
        </w:tc>
        <w:tc>
          <w:tcPr>
            <w:tcW w:type="dxa" w:w="1418"/>
            <w:shd w:fill="auto" w:val="clear"/>
            <w:tcMar>
              <w:left w:type="dxa" w:w="51"/>
              <w:right w:type="dxa" w:w="51"/>
            </w:tcMar>
          </w:tcPr>
          <w:p w14:paraId="C53C0000">
            <w:pPr>
              <w:ind/>
              <w:jc w:val="right"/>
              <w:rPr>
                <w:sz w:val="20"/>
              </w:rPr>
            </w:pPr>
            <w:r>
              <w:rPr>
                <w:sz w:val="20"/>
              </w:rPr>
              <w:t>25 014,72</w:t>
            </w:r>
          </w:p>
        </w:tc>
      </w:tr>
      <w:tr>
        <w:trPr>
          <w:trHeight w:hRule="atLeast" w:val="20"/>
        </w:trPr>
        <w:tc>
          <w:tcPr>
            <w:tcW w:type="dxa" w:w="6187"/>
            <w:shd w:fill="auto" w:val="clear"/>
            <w:tcMar>
              <w:left w:type="dxa" w:w="51"/>
              <w:right w:type="dxa" w:w="51"/>
            </w:tcMar>
          </w:tcPr>
          <w:p w14:paraId="C63C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C73C0000">
            <w:pPr>
              <w:rPr>
                <w:sz w:val="20"/>
              </w:rPr>
            </w:pPr>
            <w:r>
              <w:rPr>
                <w:sz w:val="20"/>
              </w:rPr>
              <w:t>04 3 01 78930</w:t>
            </w:r>
          </w:p>
        </w:tc>
        <w:tc>
          <w:tcPr>
            <w:tcW w:type="dxa" w:w="709"/>
            <w:shd w:fill="auto" w:val="clear"/>
            <w:tcMar>
              <w:left w:type="dxa" w:w="51"/>
              <w:right w:type="dxa" w:w="51"/>
            </w:tcMar>
          </w:tcPr>
          <w:p w14:paraId="C83C0000">
            <w:pPr>
              <w:ind/>
              <w:jc w:val="right"/>
              <w:rPr>
                <w:sz w:val="20"/>
              </w:rPr>
            </w:pPr>
            <w:r>
              <w:rPr>
                <w:sz w:val="20"/>
              </w:rPr>
              <w:t>000</w:t>
            </w:r>
          </w:p>
        </w:tc>
        <w:tc>
          <w:tcPr>
            <w:tcW w:type="dxa" w:w="1418"/>
            <w:shd w:fill="auto" w:val="clear"/>
            <w:tcMar>
              <w:left w:type="dxa" w:w="51"/>
              <w:right w:type="dxa" w:w="51"/>
            </w:tcMar>
          </w:tcPr>
          <w:p w14:paraId="C93C0000">
            <w:pPr>
              <w:ind/>
              <w:jc w:val="right"/>
              <w:rPr>
                <w:sz w:val="20"/>
              </w:rPr>
            </w:pPr>
            <w:r>
              <w:rPr>
                <w:sz w:val="20"/>
              </w:rPr>
              <w:t>88,49</w:t>
            </w:r>
          </w:p>
        </w:tc>
      </w:tr>
      <w:tr>
        <w:trPr>
          <w:trHeight w:hRule="atLeast" w:val="20"/>
        </w:trPr>
        <w:tc>
          <w:tcPr>
            <w:tcW w:type="dxa" w:w="6187"/>
            <w:shd w:fill="auto" w:val="clear"/>
            <w:tcMar>
              <w:left w:type="dxa" w:w="51"/>
              <w:right w:type="dxa" w:w="51"/>
            </w:tcMar>
          </w:tcPr>
          <w:p w14:paraId="CA3C0000">
            <w:pPr>
              <w:rPr>
                <w:sz w:val="20"/>
              </w:rPr>
            </w:pPr>
            <w:r>
              <w:rPr>
                <w:sz w:val="20"/>
              </w:rPr>
              <w:t>Субсидии бюджетным учреждениям</w:t>
            </w:r>
          </w:p>
        </w:tc>
        <w:tc>
          <w:tcPr>
            <w:tcW w:type="dxa" w:w="1326"/>
            <w:shd w:fill="auto" w:val="clear"/>
            <w:tcMar>
              <w:left w:type="dxa" w:w="51"/>
              <w:right w:type="dxa" w:w="51"/>
            </w:tcMar>
          </w:tcPr>
          <w:p w14:paraId="CB3C0000">
            <w:pPr>
              <w:rPr>
                <w:sz w:val="20"/>
              </w:rPr>
            </w:pPr>
            <w:r>
              <w:rPr>
                <w:sz w:val="20"/>
              </w:rPr>
              <w:t>04 3 01 78930</w:t>
            </w:r>
          </w:p>
        </w:tc>
        <w:tc>
          <w:tcPr>
            <w:tcW w:type="dxa" w:w="709"/>
            <w:shd w:fill="auto" w:val="clear"/>
            <w:tcMar>
              <w:left w:type="dxa" w:w="51"/>
              <w:right w:type="dxa" w:w="51"/>
            </w:tcMar>
          </w:tcPr>
          <w:p w14:paraId="CC3C0000">
            <w:pPr>
              <w:ind/>
              <w:jc w:val="right"/>
              <w:rPr>
                <w:sz w:val="20"/>
              </w:rPr>
            </w:pPr>
            <w:r>
              <w:rPr>
                <w:sz w:val="20"/>
              </w:rPr>
              <w:t>610</w:t>
            </w:r>
          </w:p>
        </w:tc>
        <w:tc>
          <w:tcPr>
            <w:tcW w:type="dxa" w:w="1418"/>
            <w:shd w:fill="auto" w:val="clear"/>
            <w:tcMar>
              <w:left w:type="dxa" w:w="51"/>
              <w:right w:type="dxa" w:w="51"/>
            </w:tcMar>
          </w:tcPr>
          <w:p w14:paraId="CD3C0000">
            <w:pPr>
              <w:ind/>
              <w:jc w:val="right"/>
              <w:rPr>
                <w:sz w:val="20"/>
              </w:rPr>
            </w:pPr>
            <w:r>
              <w:rPr>
                <w:sz w:val="20"/>
              </w:rPr>
              <w:t>88,49</w:t>
            </w:r>
          </w:p>
        </w:tc>
      </w:tr>
      <w:tr>
        <w:trPr>
          <w:trHeight w:hRule="atLeast" w:val="20"/>
        </w:trPr>
        <w:tc>
          <w:tcPr>
            <w:tcW w:type="dxa" w:w="6187"/>
            <w:shd w:fill="auto" w:val="clear"/>
            <w:tcMar>
              <w:left w:type="dxa" w:w="51"/>
              <w:right w:type="dxa" w:w="51"/>
            </w:tcMar>
          </w:tcPr>
          <w:p w14:paraId="CE3C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326"/>
            <w:shd w:fill="auto" w:val="clear"/>
            <w:tcMar>
              <w:left w:type="dxa" w:w="51"/>
              <w:right w:type="dxa" w:w="51"/>
            </w:tcMar>
          </w:tcPr>
          <w:p w14:paraId="CF3C0000">
            <w:pPr>
              <w:rPr>
                <w:sz w:val="20"/>
              </w:rPr>
            </w:pPr>
            <w:r>
              <w:rPr>
                <w:sz w:val="20"/>
              </w:rPr>
              <w:t>04 3 02 00000</w:t>
            </w:r>
          </w:p>
        </w:tc>
        <w:tc>
          <w:tcPr>
            <w:tcW w:type="dxa" w:w="709"/>
            <w:shd w:fill="auto" w:val="clear"/>
            <w:tcMar>
              <w:left w:type="dxa" w:w="51"/>
              <w:right w:type="dxa" w:w="51"/>
            </w:tcMar>
          </w:tcPr>
          <w:p w14:paraId="D03C0000">
            <w:pPr>
              <w:ind/>
              <w:jc w:val="right"/>
              <w:rPr>
                <w:sz w:val="20"/>
              </w:rPr>
            </w:pPr>
            <w:r>
              <w:rPr>
                <w:sz w:val="20"/>
              </w:rPr>
              <w:t>000</w:t>
            </w:r>
          </w:p>
        </w:tc>
        <w:tc>
          <w:tcPr>
            <w:tcW w:type="dxa" w:w="1418"/>
            <w:shd w:fill="auto" w:val="clear"/>
            <w:tcMar>
              <w:left w:type="dxa" w:w="51"/>
              <w:right w:type="dxa" w:w="51"/>
            </w:tcMar>
          </w:tcPr>
          <w:p w14:paraId="D13C0000">
            <w:pPr>
              <w:ind/>
              <w:jc w:val="right"/>
              <w:rPr>
                <w:sz w:val="20"/>
              </w:rPr>
            </w:pPr>
            <w:r>
              <w:rPr>
                <w:sz w:val="20"/>
              </w:rPr>
              <w:t>23 274,15</w:t>
            </w:r>
          </w:p>
        </w:tc>
      </w:tr>
      <w:tr>
        <w:trPr>
          <w:trHeight w:hRule="atLeast" w:val="20"/>
        </w:trPr>
        <w:tc>
          <w:tcPr>
            <w:tcW w:type="dxa" w:w="6187"/>
            <w:shd w:fill="auto" w:val="clear"/>
            <w:tcMar>
              <w:left w:type="dxa" w:w="51"/>
              <w:right w:type="dxa" w:w="51"/>
            </w:tcMar>
          </w:tcPr>
          <w:p w14:paraId="D23C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326"/>
            <w:shd w:fill="auto" w:val="clear"/>
            <w:tcMar>
              <w:left w:type="dxa" w:w="51"/>
              <w:right w:type="dxa" w:w="51"/>
            </w:tcMar>
          </w:tcPr>
          <w:p w14:paraId="D33C0000">
            <w:pPr>
              <w:rPr>
                <w:sz w:val="20"/>
              </w:rPr>
            </w:pPr>
            <w:r>
              <w:rPr>
                <w:sz w:val="20"/>
              </w:rPr>
              <w:t>04 3 02 20290</w:t>
            </w:r>
          </w:p>
        </w:tc>
        <w:tc>
          <w:tcPr>
            <w:tcW w:type="dxa" w:w="709"/>
            <w:shd w:fill="auto" w:val="clear"/>
            <w:tcMar>
              <w:left w:type="dxa" w:w="51"/>
              <w:right w:type="dxa" w:w="51"/>
            </w:tcMar>
          </w:tcPr>
          <w:p w14:paraId="D43C0000">
            <w:pPr>
              <w:ind/>
              <w:jc w:val="right"/>
              <w:rPr>
                <w:sz w:val="20"/>
              </w:rPr>
            </w:pPr>
            <w:r>
              <w:rPr>
                <w:sz w:val="20"/>
              </w:rPr>
              <w:t>000</w:t>
            </w:r>
          </w:p>
        </w:tc>
        <w:tc>
          <w:tcPr>
            <w:tcW w:type="dxa" w:w="1418"/>
            <w:shd w:fill="auto" w:val="clear"/>
            <w:tcMar>
              <w:left w:type="dxa" w:w="51"/>
              <w:right w:type="dxa" w:w="51"/>
            </w:tcMar>
          </w:tcPr>
          <w:p w14:paraId="D53C0000">
            <w:pPr>
              <w:ind/>
              <w:jc w:val="right"/>
              <w:rPr>
                <w:sz w:val="20"/>
              </w:rPr>
            </w:pPr>
            <w:r>
              <w:rPr>
                <w:sz w:val="20"/>
              </w:rPr>
              <w:t>23 274,15</w:t>
            </w:r>
          </w:p>
        </w:tc>
      </w:tr>
      <w:tr>
        <w:trPr>
          <w:trHeight w:hRule="atLeast" w:val="20"/>
        </w:trPr>
        <w:tc>
          <w:tcPr>
            <w:tcW w:type="dxa" w:w="6187"/>
            <w:shd w:fill="auto" w:val="clear"/>
            <w:tcMar>
              <w:left w:type="dxa" w:w="51"/>
              <w:right w:type="dxa" w:w="51"/>
            </w:tcMar>
          </w:tcPr>
          <w:p w14:paraId="D6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D73C0000">
            <w:pPr>
              <w:rPr>
                <w:sz w:val="20"/>
              </w:rPr>
            </w:pPr>
            <w:r>
              <w:rPr>
                <w:sz w:val="20"/>
              </w:rPr>
              <w:t>04 3 02 20290</w:t>
            </w:r>
          </w:p>
        </w:tc>
        <w:tc>
          <w:tcPr>
            <w:tcW w:type="dxa" w:w="709"/>
            <w:shd w:fill="auto" w:val="clear"/>
            <w:tcMar>
              <w:left w:type="dxa" w:w="51"/>
              <w:right w:type="dxa" w:w="51"/>
            </w:tcMar>
          </w:tcPr>
          <w:p w14:paraId="D83C0000">
            <w:pPr>
              <w:ind/>
              <w:jc w:val="right"/>
              <w:rPr>
                <w:sz w:val="20"/>
              </w:rPr>
            </w:pPr>
            <w:r>
              <w:rPr>
                <w:sz w:val="20"/>
              </w:rPr>
              <w:t>240</w:t>
            </w:r>
          </w:p>
        </w:tc>
        <w:tc>
          <w:tcPr>
            <w:tcW w:type="dxa" w:w="1418"/>
            <w:shd w:fill="auto" w:val="clear"/>
            <w:tcMar>
              <w:left w:type="dxa" w:w="51"/>
              <w:right w:type="dxa" w:w="51"/>
            </w:tcMar>
          </w:tcPr>
          <w:p w14:paraId="D93C0000">
            <w:pPr>
              <w:ind/>
              <w:jc w:val="right"/>
              <w:rPr>
                <w:sz w:val="20"/>
              </w:rPr>
            </w:pPr>
            <w:r>
              <w:rPr>
                <w:sz w:val="20"/>
              </w:rPr>
              <w:t>23 274,15</w:t>
            </w:r>
          </w:p>
        </w:tc>
      </w:tr>
      <w:tr>
        <w:trPr>
          <w:trHeight w:hRule="atLeast" w:val="20"/>
        </w:trPr>
        <w:tc>
          <w:tcPr>
            <w:tcW w:type="dxa" w:w="6187"/>
            <w:shd w:fill="auto" w:val="clear"/>
            <w:tcMar>
              <w:left w:type="dxa" w:w="51"/>
              <w:right w:type="dxa" w:w="51"/>
            </w:tcMar>
          </w:tcPr>
          <w:p w14:paraId="DA3C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1326"/>
            <w:shd w:fill="auto" w:val="clear"/>
            <w:tcMar>
              <w:left w:type="dxa" w:w="51"/>
              <w:right w:type="dxa" w:w="51"/>
            </w:tcMar>
          </w:tcPr>
          <w:p w14:paraId="DB3C0000">
            <w:pPr>
              <w:rPr>
                <w:sz w:val="20"/>
              </w:rPr>
            </w:pPr>
            <w:r>
              <w:rPr>
                <w:sz w:val="20"/>
              </w:rPr>
              <w:t>04 3 03 00000</w:t>
            </w:r>
          </w:p>
        </w:tc>
        <w:tc>
          <w:tcPr>
            <w:tcW w:type="dxa" w:w="709"/>
            <w:shd w:fill="auto" w:val="clear"/>
            <w:tcMar>
              <w:left w:type="dxa" w:w="51"/>
              <w:right w:type="dxa" w:w="51"/>
            </w:tcMar>
          </w:tcPr>
          <w:p w14:paraId="DC3C0000">
            <w:pPr>
              <w:ind/>
              <w:jc w:val="right"/>
              <w:rPr>
                <w:sz w:val="20"/>
              </w:rPr>
            </w:pPr>
            <w:r>
              <w:rPr>
                <w:sz w:val="20"/>
              </w:rPr>
              <w:t>000</w:t>
            </w:r>
          </w:p>
        </w:tc>
        <w:tc>
          <w:tcPr>
            <w:tcW w:type="dxa" w:w="1418"/>
            <w:shd w:fill="auto" w:val="clear"/>
            <w:tcMar>
              <w:left w:type="dxa" w:w="51"/>
              <w:right w:type="dxa" w:w="51"/>
            </w:tcMar>
          </w:tcPr>
          <w:p w14:paraId="DD3C0000">
            <w:pPr>
              <w:ind/>
              <w:jc w:val="right"/>
              <w:rPr>
                <w:sz w:val="20"/>
              </w:rPr>
            </w:pPr>
            <w:r>
              <w:rPr>
                <w:sz w:val="20"/>
              </w:rPr>
              <w:t>7 772,33</w:t>
            </w:r>
          </w:p>
        </w:tc>
      </w:tr>
      <w:tr>
        <w:trPr>
          <w:trHeight w:hRule="atLeast" w:val="20"/>
        </w:trPr>
        <w:tc>
          <w:tcPr>
            <w:tcW w:type="dxa" w:w="6187"/>
            <w:shd w:fill="auto" w:val="clear"/>
            <w:tcMar>
              <w:left w:type="dxa" w:w="51"/>
              <w:right w:type="dxa" w:w="51"/>
            </w:tcMar>
          </w:tcPr>
          <w:p w14:paraId="DE3C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type="dxa" w:w="1326"/>
            <w:shd w:fill="auto" w:val="clear"/>
            <w:tcMar>
              <w:left w:type="dxa" w:w="51"/>
              <w:right w:type="dxa" w:w="51"/>
            </w:tcMar>
          </w:tcPr>
          <w:p w14:paraId="DF3C0000">
            <w:pPr>
              <w:rPr>
                <w:sz w:val="20"/>
              </w:rPr>
            </w:pPr>
            <w:r>
              <w:rPr>
                <w:sz w:val="20"/>
              </w:rPr>
              <w:t>04 3 03 21510</w:t>
            </w:r>
          </w:p>
        </w:tc>
        <w:tc>
          <w:tcPr>
            <w:tcW w:type="dxa" w:w="709"/>
            <w:shd w:fill="auto" w:val="clear"/>
            <w:tcMar>
              <w:left w:type="dxa" w:w="51"/>
              <w:right w:type="dxa" w:w="51"/>
            </w:tcMar>
          </w:tcPr>
          <w:p w14:paraId="E03C0000">
            <w:pPr>
              <w:ind/>
              <w:jc w:val="right"/>
              <w:rPr>
                <w:sz w:val="20"/>
              </w:rPr>
            </w:pPr>
            <w:r>
              <w:rPr>
                <w:sz w:val="20"/>
              </w:rPr>
              <w:t>000</w:t>
            </w:r>
          </w:p>
        </w:tc>
        <w:tc>
          <w:tcPr>
            <w:tcW w:type="dxa" w:w="1418"/>
            <w:shd w:fill="auto" w:val="clear"/>
            <w:tcMar>
              <w:left w:type="dxa" w:w="51"/>
              <w:right w:type="dxa" w:w="51"/>
            </w:tcMar>
          </w:tcPr>
          <w:p w14:paraId="E13C0000">
            <w:pPr>
              <w:ind/>
              <w:jc w:val="right"/>
              <w:rPr>
                <w:sz w:val="20"/>
              </w:rPr>
            </w:pPr>
            <w:r>
              <w:rPr>
                <w:sz w:val="20"/>
              </w:rPr>
              <w:t>5 978,66</w:t>
            </w:r>
          </w:p>
        </w:tc>
      </w:tr>
      <w:tr>
        <w:trPr>
          <w:trHeight w:hRule="atLeast" w:val="20"/>
        </w:trPr>
        <w:tc>
          <w:tcPr>
            <w:tcW w:type="dxa" w:w="6187"/>
            <w:shd w:fill="auto" w:val="clear"/>
            <w:tcMar>
              <w:left w:type="dxa" w:w="51"/>
              <w:right w:type="dxa" w:w="51"/>
            </w:tcMar>
          </w:tcPr>
          <w:p w14:paraId="E2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33C0000">
            <w:pPr>
              <w:rPr>
                <w:sz w:val="20"/>
              </w:rPr>
            </w:pPr>
            <w:r>
              <w:rPr>
                <w:sz w:val="20"/>
              </w:rPr>
              <w:t>04 3 03 21510</w:t>
            </w:r>
          </w:p>
        </w:tc>
        <w:tc>
          <w:tcPr>
            <w:tcW w:type="dxa" w:w="709"/>
            <w:shd w:fill="auto" w:val="clear"/>
            <w:tcMar>
              <w:left w:type="dxa" w:w="51"/>
              <w:right w:type="dxa" w:w="51"/>
            </w:tcMar>
          </w:tcPr>
          <w:p w14:paraId="E43C0000">
            <w:pPr>
              <w:ind/>
              <w:jc w:val="right"/>
              <w:rPr>
                <w:sz w:val="20"/>
              </w:rPr>
            </w:pPr>
            <w:r>
              <w:rPr>
                <w:sz w:val="20"/>
              </w:rPr>
              <w:t>240</w:t>
            </w:r>
          </w:p>
        </w:tc>
        <w:tc>
          <w:tcPr>
            <w:tcW w:type="dxa" w:w="1418"/>
            <w:shd w:fill="auto" w:val="clear"/>
            <w:tcMar>
              <w:left w:type="dxa" w:w="51"/>
              <w:right w:type="dxa" w:w="51"/>
            </w:tcMar>
          </w:tcPr>
          <w:p w14:paraId="E53C0000">
            <w:pPr>
              <w:ind/>
              <w:jc w:val="right"/>
              <w:rPr>
                <w:sz w:val="20"/>
              </w:rPr>
            </w:pPr>
            <w:r>
              <w:rPr>
                <w:sz w:val="20"/>
              </w:rPr>
              <w:t>5 978,66</w:t>
            </w:r>
          </w:p>
        </w:tc>
      </w:tr>
      <w:tr>
        <w:trPr>
          <w:trHeight w:hRule="atLeast" w:val="20"/>
        </w:trPr>
        <w:tc>
          <w:tcPr>
            <w:tcW w:type="dxa" w:w="6187"/>
            <w:shd w:fill="auto" w:val="clear"/>
            <w:tcMar>
              <w:left w:type="dxa" w:w="51"/>
              <w:right w:type="dxa" w:w="51"/>
            </w:tcMar>
          </w:tcPr>
          <w:p w14:paraId="E63C0000">
            <w:pPr>
              <w:rPr>
                <w:sz w:val="20"/>
              </w:rPr>
            </w:pPr>
            <w:r>
              <w:rPr>
                <w:sz w:val="20"/>
              </w:rPr>
              <w:t>Организация мероприятий при осуществлении деятельности по обращению с животными без владельцев</w:t>
            </w:r>
          </w:p>
        </w:tc>
        <w:tc>
          <w:tcPr>
            <w:tcW w:type="dxa" w:w="1326"/>
            <w:shd w:fill="auto" w:val="clear"/>
            <w:tcMar>
              <w:left w:type="dxa" w:w="51"/>
              <w:right w:type="dxa" w:w="51"/>
            </w:tcMar>
          </w:tcPr>
          <w:p w14:paraId="E73C0000">
            <w:pPr>
              <w:rPr>
                <w:sz w:val="20"/>
              </w:rPr>
            </w:pPr>
            <w:r>
              <w:rPr>
                <w:sz w:val="20"/>
              </w:rPr>
              <w:t>04 3 03 77150</w:t>
            </w:r>
          </w:p>
        </w:tc>
        <w:tc>
          <w:tcPr>
            <w:tcW w:type="dxa" w:w="709"/>
            <w:shd w:fill="auto" w:val="clear"/>
            <w:tcMar>
              <w:left w:type="dxa" w:w="51"/>
              <w:right w:type="dxa" w:w="51"/>
            </w:tcMar>
          </w:tcPr>
          <w:p w14:paraId="E83C0000">
            <w:pPr>
              <w:ind/>
              <w:jc w:val="right"/>
              <w:rPr>
                <w:sz w:val="20"/>
              </w:rPr>
            </w:pPr>
            <w:r>
              <w:rPr>
                <w:sz w:val="20"/>
              </w:rPr>
              <w:t>000</w:t>
            </w:r>
          </w:p>
        </w:tc>
        <w:tc>
          <w:tcPr>
            <w:tcW w:type="dxa" w:w="1418"/>
            <w:shd w:fill="auto" w:val="clear"/>
            <w:tcMar>
              <w:left w:type="dxa" w:w="51"/>
              <w:right w:type="dxa" w:w="51"/>
            </w:tcMar>
          </w:tcPr>
          <w:p w14:paraId="E93C0000">
            <w:pPr>
              <w:ind/>
              <w:jc w:val="right"/>
              <w:rPr>
                <w:sz w:val="20"/>
              </w:rPr>
            </w:pPr>
            <w:r>
              <w:rPr>
                <w:sz w:val="20"/>
              </w:rPr>
              <w:t>1 793,67</w:t>
            </w:r>
          </w:p>
        </w:tc>
      </w:tr>
      <w:tr>
        <w:trPr>
          <w:trHeight w:hRule="atLeast" w:val="20"/>
        </w:trPr>
        <w:tc>
          <w:tcPr>
            <w:tcW w:type="dxa" w:w="6187"/>
            <w:shd w:fill="auto" w:val="clear"/>
            <w:tcMar>
              <w:left w:type="dxa" w:w="51"/>
              <w:right w:type="dxa" w:w="51"/>
            </w:tcMar>
          </w:tcPr>
          <w:p w14:paraId="EA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B3C0000">
            <w:pPr>
              <w:rPr>
                <w:sz w:val="20"/>
              </w:rPr>
            </w:pPr>
            <w:r>
              <w:rPr>
                <w:sz w:val="20"/>
              </w:rPr>
              <w:t>04 3 03 77150</w:t>
            </w:r>
          </w:p>
        </w:tc>
        <w:tc>
          <w:tcPr>
            <w:tcW w:type="dxa" w:w="709"/>
            <w:shd w:fill="auto" w:val="clear"/>
            <w:tcMar>
              <w:left w:type="dxa" w:w="51"/>
              <w:right w:type="dxa" w:w="51"/>
            </w:tcMar>
          </w:tcPr>
          <w:p w14:paraId="EC3C0000">
            <w:pPr>
              <w:ind/>
              <w:jc w:val="right"/>
              <w:rPr>
                <w:sz w:val="20"/>
              </w:rPr>
            </w:pPr>
            <w:r>
              <w:rPr>
                <w:sz w:val="20"/>
              </w:rPr>
              <w:t>240</w:t>
            </w:r>
          </w:p>
        </w:tc>
        <w:tc>
          <w:tcPr>
            <w:tcW w:type="dxa" w:w="1418"/>
            <w:shd w:fill="auto" w:val="clear"/>
            <w:tcMar>
              <w:left w:type="dxa" w:w="51"/>
              <w:right w:type="dxa" w:w="51"/>
            </w:tcMar>
          </w:tcPr>
          <w:p w14:paraId="ED3C0000">
            <w:pPr>
              <w:ind/>
              <w:jc w:val="right"/>
              <w:rPr>
                <w:sz w:val="20"/>
              </w:rPr>
            </w:pPr>
            <w:r>
              <w:rPr>
                <w:sz w:val="20"/>
              </w:rPr>
              <w:t>1 793,67</w:t>
            </w:r>
          </w:p>
        </w:tc>
      </w:tr>
      <w:tr>
        <w:trPr>
          <w:trHeight w:hRule="atLeast" w:val="20"/>
        </w:trPr>
        <w:tc>
          <w:tcPr>
            <w:tcW w:type="dxa" w:w="6187"/>
            <w:shd w:fill="auto" w:val="clear"/>
            <w:tcMar>
              <w:left w:type="dxa" w:w="51"/>
              <w:right w:type="dxa" w:w="51"/>
            </w:tcMar>
          </w:tcPr>
          <w:p w14:paraId="EE3C0000">
            <w:pPr>
              <w:rPr>
                <w:sz w:val="20"/>
              </w:rPr>
            </w:pPr>
            <w:r>
              <w:rPr>
                <w:sz w:val="20"/>
              </w:rPr>
              <w:t>Основное мероприятие «Благоустройство территории города Ставрополя»</w:t>
            </w:r>
          </w:p>
        </w:tc>
        <w:tc>
          <w:tcPr>
            <w:tcW w:type="dxa" w:w="1326"/>
            <w:shd w:fill="auto" w:val="clear"/>
            <w:tcMar>
              <w:left w:type="dxa" w:w="51"/>
              <w:right w:type="dxa" w:w="51"/>
            </w:tcMar>
          </w:tcPr>
          <w:p w14:paraId="EF3C0000">
            <w:pPr>
              <w:rPr>
                <w:sz w:val="20"/>
              </w:rPr>
            </w:pPr>
            <w:r>
              <w:rPr>
                <w:sz w:val="20"/>
              </w:rPr>
              <w:t>04 3 04 00000</w:t>
            </w:r>
          </w:p>
        </w:tc>
        <w:tc>
          <w:tcPr>
            <w:tcW w:type="dxa" w:w="709"/>
            <w:shd w:fill="auto" w:val="clear"/>
            <w:tcMar>
              <w:left w:type="dxa" w:w="51"/>
              <w:right w:type="dxa" w:w="51"/>
            </w:tcMar>
          </w:tcPr>
          <w:p w14:paraId="F03C0000">
            <w:pPr>
              <w:ind/>
              <w:jc w:val="right"/>
              <w:rPr>
                <w:sz w:val="20"/>
              </w:rPr>
            </w:pPr>
            <w:r>
              <w:rPr>
                <w:sz w:val="20"/>
              </w:rPr>
              <w:t>000</w:t>
            </w:r>
          </w:p>
        </w:tc>
        <w:tc>
          <w:tcPr>
            <w:tcW w:type="dxa" w:w="1418"/>
            <w:shd w:fill="auto" w:val="clear"/>
            <w:tcMar>
              <w:left w:type="dxa" w:w="51"/>
              <w:right w:type="dxa" w:w="51"/>
            </w:tcMar>
          </w:tcPr>
          <w:p w14:paraId="F13C0000">
            <w:pPr>
              <w:ind/>
              <w:jc w:val="right"/>
              <w:rPr>
                <w:sz w:val="20"/>
              </w:rPr>
            </w:pPr>
            <w:r>
              <w:rPr>
                <w:sz w:val="20"/>
              </w:rPr>
              <w:t>743 510,15</w:t>
            </w:r>
          </w:p>
        </w:tc>
      </w:tr>
      <w:tr>
        <w:trPr>
          <w:trHeight w:hRule="atLeast" w:val="20"/>
        </w:trPr>
        <w:tc>
          <w:tcPr>
            <w:tcW w:type="dxa" w:w="6187"/>
            <w:shd w:fill="auto" w:val="clear"/>
            <w:tcMar>
              <w:left w:type="dxa" w:w="51"/>
              <w:right w:type="dxa" w:w="51"/>
            </w:tcMar>
          </w:tcPr>
          <w:p w14:paraId="F23C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F33C0000">
            <w:pPr>
              <w:rPr>
                <w:sz w:val="20"/>
              </w:rPr>
            </w:pPr>
            <w:r>
              <w:rPr>
                <w:sz w:val="20"/>
              </w:rPr>
              <w:t>04 3 04 11010</w:t>
            </w:r>
          </w:p>
        </w:tc>
        <w:tc>
          <w:tcPr>
            <w:tcW w:type="dxa" w:w="709"/>
            <w:shd w:fill="auto" w:val="clear"/>
            <w:tcMar>
              <w:left w:type="dxa" w:w="51"/>
              <w:right w:type="dxa" w:w="51"/>
            </w:tcMar>
          </w:tcPr>
          <w:p w14:paraId="F43C0000">
            <w:pPr>
              <w:ind/>
              <w:jc w:val="right"/>
              <w:rPr>
                <w:sz w:val="20"/>
              </w:rPr>
            </w:pPr>
            <w:r>
              <w:rPr>
                <w:sz w:val="20"/>
              </w:rPr>
              <w:t>000</w:t>
            </w:r>
          </w:p>
        </w:tc>
        <w:tc>
          <w:tcPr>
            <w:tcW w:type="dxa" w:w="1418"/>
            <w:shd w:fill="auto" w:val="clear"/>
            <w:tcMar>
              <w:left w:type="dxa" w:w="51"/>
              <w:right w:type="dxa" w:w="51"/>
            </w:tcMar>
          </w:tcPr>
          <w:p w14:paraId="F53C0000">
            <w:pPr>
              <w:ind/>
              <w:jc w:val="right"/>
              <w:rPr>
                <w:sz w:val="20"/>
              </w:rPr>
            </w:pPr>
            <w:r>
              <w:rPr>
                <w:sz w:val="20"/>
              </w:rPr>
              <w:t>13 397,23</w:t>
            </w:r>
          </w:p>
        </w:tc>
      </w:tr>
      <w:tr>
        <w:trPr>
          <w:trHeight w:hRule="atLeast" w:val="20"/>
        </w:trPr>
        <w:tc>
          <w:tcPr>
            <w:tcW w:type="dxa" w:w="6187"/>
            <w:shd w:fill="auto" w:val="clear"/>
            <w:tcMar>
              <w:left w:type="dxa" w:w="51"/>
              <w:right w:type="dxa" w:w="51"/>
            </w:tcMar>
          </w:tcPr>
          <w:p w14:paraId="F63C0000">
            <w:pPr>
              <w:rPr>
                <w:sz w:val="20"/>
              </w:rPr>
            </w:pPr>
            <w:r>
              <w:rPr>
                <w:sz w:val="20"/>
              </w:rPr>
              <w:t>Субсидии бюджетным учреждениям</w:t>
            </w:r>
          </w:p>
        </w:tc>
        <w:tc>
          <w:tcPr>
            <w:tcW w:type="dxa" w:w="1326"/>
            <w:shd w:fill="auto" w:val="clear"/>
            <w:tcMar>
              <w:left w:type="dxa" w:w="51"/>
              <w:right w:type="dxa" w:w="51"/>
            </w:tcMar>
          </w:tcPr>
          <w:p w14:paraId="F73C0000">
            <w:pPr>
              <w:rPr>
                <w:sz w:val="20"/>
              </w:rPr>
            </w:pPr>
            <w:r>
              <w:rPr>
                <w:sz w:val="20"/>
              </w:rPr>
              <w:t>04 3 04 11010</w:t>
            </w:r>
          </w:p>
        </w:tc>
        <w:tc>
          <w:tcPr>
            <w:tcW w:type="dxa" w:w="709"/>
            <w:shd w:fill="auto" w:val="clear"/>
            <w:tcMar>
              <w:left w:type="dxa" w:w="51"/>
              <w:right w:type="dxa" w:w="51"/>
            </w:tcMar>
          </w:tcPr>
          <w:p w14:paraId="F83C0000">
            <w:pPr>
              <w:ind/>
              <w:jc w:val="right"/>
              <w:rPr>
                <w:sz w:val="20"/>
              </w:rPr>
            </w:pPr>
            <w:r>
              <w:rPr>
                <w:sz w:val="20"/>
              </w:rPr>
              <w:t>610</w:t>
            </w:r>
          </w:p>
        </w:tc>
        <w:tc>
          <w:tcPr>
            <w:tcW w:type="dxa" w:w="1418"/>
            <w:shd w:fill="auto" w:val="clear"/>
            <w:tcMar>
              <w:left w:type="dxa" w:w="51"/>
              <w:right w:type="dxa" w:w="51"/>
            </w:tcMar>
          </w:tcPr>
          <w:p w14:paraId="F93C0000">
            <w:pPr>
              <w:ind/>
              <w:jc w:val="right"/>
              <w:rPr>
                <w:sz w:val="20"/>
              </w:rPr>
            </w:pPr>
            <w:r>
              <w:rPr>
                <w:sz w:val="20"/>
              </w:rPr>
              <w:t>13 397,23</w:t>
            </w:r>
          </w:p>
        </w:tc>
      </w:tr>
      <w:tr>
        <w:trPr>
          <w:trHeight w:hRule="atLeast" w:val="20"/>
        </w:trPr>
        <w:tc>
          <w:tcPr>
            <w:tcW w:type="dxa" w:w="6187"/>
            <w:shd w:fill="auto" w:val="clear"/>
            <w:tcMar>
              <w:left w:type="dxa" w:w="51"/>
              <w:right w:type="dxa" w:w="51"/>
            </w:tcMar>
          </w:tcPr>
          <w:p w14:paraId="FA3C0000">
            <w:pPr>
              <w:rPr>
                <w:sz w:val="20"/>
              </w:rPr>
            </w:pPr>
            <w:r>
              <w:rPr>
                <w:sz w:val="20"/>
              </w:rPr>
              <w:t xml:space="preserve">Расходы на обеспечение уличного освещения территории города </w:t>
            </w:r>
            <w:r>
              <w:rPr>
                <w:sz w:val="20"/>
              </w:rPr>
              <w:t>Ставрополя</w:t>
            </w:r>
          </w:p>
        </w:tc>
        <w:tc>
          <w:tcPr>
            <w:tcW w:type="dxa" w:w="1326"/>
            <w:shd w:fill="auto" w:val="clear"/>
            <w:tcMar>
              <w:left w:type="dxa" w:w="51"/>
              <w:right w:type="dxa" w:w="51"/>
            </w:tcMar>
          </w:tcPr>
          <w:p w14:paraId="FB3C0000">
            <w:pPr>
              <w:rPr>
                <w:sz w:val="20"/>
              </w:rPr>
            </w:pPr>
            <w:r>
              <w:rPr>
                <w:sz w:val="20"/>
              </w:rPr>
              <w:t>04 3 04 20280</w:t>
            </w:r>
          </w:p>
        </w:tc>
        <w:tc>
          <w:tcPr>
            <w:tcW w:type="dxa" w:w="709"/>
            <w:shd w:fill="auto" w:val="clear"/>
            <w:tcMar>
              <w:left w:type="dxa" w:w="51"/>
              <w:right w:type="dxa" w:w="51"/>
            </w:tcMar>
          </w:tcPr>
          <w:p w14:paraId="FC3C0000">
            <w:pPr>
              <w:ind/>
              <w:jc w:val="right"/>
              <w:rPr>
                <w:sz w:val="20"/>
              </w:rPr>
            </w:pPr>
            <w:r>
              <w:rPr>
                <w:sz w:val="20"/>
              </w:rPr>
              <w:t>000</w:t>
            </w:r>
          </w:p>
        </w:tc>
        <w:tc>
          <w:tcPr>
            <w:tcW w:type="dxa" w:w="1418"/>
            <w:shd w:fill="auto" w:val="clear"/>
            <w:tcMar>
              <w:left w:type="dxa" w:w="51"/>
              <w:right w:type="dxa" w:w="51"/>
            </w:tcMar>
          </w:tcPr>
          <w:p w14:paraId="FD3C0000">
            <w:pPr>
              <w:ind/>
              <w:jc w:val="right"/>
              <w:rPr>
                <w:sz w:val="20"/>
              </w:rPr>
            </w:pPr>
            <w:r>
              <w:rPr>
                <w:sz w:val="20"/>
              </w:rPr>
              <w:t>235 960,15</w:t>
            </w:r>
          </w:p>
        </w:tc>
      </w:tr>
      <w:tr>
        <w:trPr>
          <w:trHeight w:hRule="atLeast" w:val="20"/>
        </w:trPr>
        <w:tc>
          <w:tcPr>
            <w:tcW w:type="dxa" w:w="6187"/>
            <w:shd w:fill="auto" w:val="clear"/>
            <w:tcMar>
              <w:left w:type="dxa" w:w="51"/>
              <w:right w:type="dxa" w:w="51"/>
            </w:tcMar>
          </w:tcPr>
          <w:p w14:paraId="FE3C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FF3C0000">
            <w:pPr>
              <w:rPr>
                <w:sz w:val="20"/>
              </w:rPr>
            </w:pPr>
            <w:r>
              <w:rPr>
                <w:sz w:val="20"/>
              </w:rPr>
              <w:t>04 3 04 20280</w:t>
            </w:r>
          </w:p>
        </w:tc>
        <w:tc>
          <w:tcPr>
            <w:tcW w:type="dxa" w:w="709"/>
            <w:shd w:fill="auto" w:val="clear"/>
            <w:tcMar>
              <w:left w:type="dxa" w:w="51"/>
              <w:right w:type="dxa" w:w="51"/>
            </w:tcMar>
          </w:tcPr>
          <w:p w14:paraId="003D0000">
            <w:pPr>
              <w:ind/>
              <w:jc w:val="right"/>
              <w:rPr>
                <w:sz w:val="20"/>
              </w:rPr>
            </w:pPr>
            <w:r>
              <w:rPr>
                <w:sz w:val="20"/>
              </w:rPr>
              <w:t>240</w:t>
            </w:r>
          </w:p>
        </w:tc>
        <w:tc>
          <w:tcPr>
            <w:tcW w:type="dxa" w:w="1418"/>
            <w:shd w:fill="auto" w:val="clear"/>
            <w:tcMar>
              <w:left w:type="dxa" w:w="51"/>
              <w:right w:type="dxa" w:w="51"/>
            </w:tcMar>
          </w:tcPr>
          <w:p w14:paraId="013D0000">
            <w:pPr>
              <w:ind/>
              <w:jc w:val="right"/>
              <w:rPr>
                <w:sz w:val="20"/>
              </w:rPr>
            </w:pPr>
            <w:r>
              <w:rPr>
                <w:sz w:val="20"/>
              </w:rPr>
              <w:t>235 960,15</w:t>
            </w:r>
          </w:p>
        </w:tc>
      </w:tr>
      <w:tr>
        <w:trPr>
          <w:trHeight w:hRule="atLeast" w:val="20"/>
        </w:trPr>
        <w:tc>
          <w:tcPr>
            <w:tcW w:type="dxa" w:w="6187"/>
            <w:shd w:fill="auto" w:val="clear"/>
            <w:tcMar>
              <w:left w:type="dxa" w:w="51"/>
              <w:right w:type="dxa" w:w="51"/>
            </w:tcMar>
          </w:tcPr>
          <w:p w14:paraId="023D0000">
            <w:pPr>
              <w:rPr>
                <w:sz w:val="20"/>
              </w:rPr>
            </w:pPr>
            <w:r>
              <w:rPr>
                <w:sz w:val="20"/>
              </w:rPr>
              <w:t>Расходы на прочие мероприятия по благоустройству территории города Ставрополя</w:t>
            </w:r>
          </w:p>
        </w:tc>
        <w:tc>
          <w:tcPr>
            <w:tcW w:type="dxa" w:w="1326"/>
            <w:shd w:fill="auto" w:val="clear"/>
            <w:tcMar>
              <w:left w:type="dxa" w:w="51"/>
              <w:right w:type="dxa" w:w="51"/>
            </w:tcMar>
          </w:tcPr>
          <w:p w14:paraId="033D0000">
            <w:pPr>
              <w:rPr>
                <w:sz w:val="20"/>
              </w:rPr>
            </w:pPr>
            <w:r>
              <w:rPr>
                <w:sz w:val="20"/>
              </w:rPr>
              <w:t>04 3 04 20300</w:t>
            </w:r>
          </w:p>
        </w:tc>
        <w:tc>
          <w:tcPr>
            <w:tcW w:type="dxa" w:w="709"/>
            <w:shd w:fill="auto" w:val="clear"/>
            <w:tcMar>
              <w:left w:type="dxa" w:w="51"/>
              <w:right w:type="dxa" w:w="51"/>
            </w:tcMar>
          </w:tcPr>
          <w:p w14:paraId="043D0000">
            <w:pPr>
              <w:ind/>
              <w:jc w:val="right"/>
              <w:rPr>
                <w:sz w:val="20"/>
              </w:rPr>
            </w:pPr>
            <w:r>
              <w:rPr>
                <w:sz w:val="20"/>
              </w:rPr>
              <w:t>000</w:t>
            </w:r>
          </w:p>
        </w:tc>
        <w:tc>
          <w:tcPr>
            <w:tcW w:type="dxa" w:w="1418"/>
            <w:shd w:fill="auto" w:val="clear"/>
            <w:tcMar>
              <w:left w:type="dxa" w:w="51"/>
              <w:right w:type="dxa" w:w="51"/>
            </w:tcMar>
          </w:tcPr>
          <w:p w14:paraId="053D0000">
            <w:pPr>
              <w:ind/>
              <w:jc w:val="right"/>
              <w:rPr>
                <w:sz w:val="20"/>
              </w:rPr>
            </w:pPr>
            <w:r>
              <w:rPr>
                <w:sz w:val="20"/>
              </w:rPr>
              <w:t>224 632,19</w:t>
            </w:r>
          </w:p>
        </w:tc>
      </w:tr>
      <w:tr>
        <w:trPr>
          <w:trHeight w:hRule="atLeast" w:val="20"/>
        </w:trPr>
        <w:tc>
          <w:tcPr>
            <w:tcW w:type="dxa" w:w="6187"/>
            <w:shd w:fill="auto" w:val="clear"/>
            <w:tcMar>
              <w:left w:type="dxa" w:w="51"/>
              <w:right w:type="dxa" w:w="51"/>
            </w:tcMar>
          </w:tcPr>
          <w:p w14:paraId="06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073D0000">
            <w:pPr>
              <w:rPr>
                <w:sz w:val="20"/>
              </w:rPr>
            </w:pPr>
            <w:r>
              <w:rPr>
                <w:sz w:val="20"/>
              </w:rPr>
              <w:t>04 3 04 20300</w:t>
            </w:r>
          </w:p>
        </w:tc>
        <w:tc>
          <w:tcPr>
            <w:tcW w:type="dxa" w:w="709"/>
            <w:shd w:fill="auto" w:val="clear"/>
            <w:tcMar>
              <w:left w:type="dxa" w:w="51"/>
              <w:right w:type="dxa" w:w="51"/>
            </w:tcMar>
          </w:tcPr>
          <w:p w14:paraId="083D0000">
            <w:pPr>
              <w:ind/>
              <w:jc w:val="right"/>
              <w:rPr>
                <w:sz w:val="20"/>
              </w:rPr>
            </w:pPr>
            <w:r>
              <w:rPr>
                <w:sz w:val="20"/>
              </w:rPr>
              <w:t>240</w:t>
            </w:r>
          </w:p>
        </w:tc>
        <w:tc>
          <w:tcPr>
            <w:tcW w:type="dxa" w:w="1418"/>
            <w:shd w:fill="auto" w:val="clear"/>
            <w:tcMar>
              <w:left w:type="dxa" w:w="51"/>
              <w:right w:type="dxa" w:w="51"/>
            </w:tcMar>
          </w:tcPr>
          <w:p w14:paraId="093D0000">
            <w:pPr>
              <w:ind/>
              <w:jc w:val="right"/>
              <w:rPr>
                <w:sz w:val="20"/>
              </w:rPr>
            </w:pPr>
            <w:r>
              <w:rPr>
                <w:sz w:val="20"/>
              </w:rPr>
              <w:t>224 444,69</w:t>
            </w:r>
          </w:p>
        </w:tc>
      </w:tr>
      <w:tr>
        <w:trPr>
          <w:trHeight w:hRule="atLeast" w:val="20"/>
        </w:trPr>
        <w:tc>
          <w:tcPr>
            <w:tcW w:type="dxa" w:w="6187"/>
            <w:shd w:fill="auto" w:val="clear"/>
            <w:tcMar>
              <w:left w:type="dxa" w:w="51"/>
              <w:right w:type="dxa" w:w="51"/>
            </w:tcMar>
          </w:tcPr>
          <w:p w14:paraId="0A3D0000">
            <w:pPr>
              <w:rPr>
                <w:sz w:val="20"/>
              </w:rPr>
            </w:pPr>
            <w:r>
              <w:rPr>
                <w:sz w:val="20"/>
              </w:rPr>
              <w:t>Субсидии бюджетным учреждениям</w:t>
            </w:r>
          </w:p>
        </w:tc>
        <w:tc>
          <w:tcPr>
            <w:tcW w:type="dxa" w:w="1326"/>
            <w:shd w:fill="auto" w:val="clear"/>
            <w:tcMar>
              <w:left w:type="dxa" w:w="51"/>
              <w:right w:type="dxa" w:w="51"/>
            </w:tcMar>
          </w:tcPr>
          <w:p w14:paraId="0B3D0000">
            <w:pPr>
              <w:rPr>
                <w:sz w:val="20"/>
              </w:rPr>
            </w:pPr>
            <w:r>
              <w:rPr>
                <w:sz w:val="20"/>
              </w:rPr>
              <w:t>04 3 04 20300</w:t>
            </w:r>
          </w:p>
        </w:tc>
        <w:tc>
          <w:tcPr>
            <w:tcW w:type="dxa" w:w="709"/>
            <w:shd w:fill="auto" w:val="clear"/>
            <w:tcMar>
              <w:left w:type="dxa" w:w="51"/>
              <w:right w:type="dxa" w:w="51"/>
            </w:tcMar>
          </w:tcPr>
          <w:p w14:paraId="0C3D0000">
            <w:pPr>
              <w:ind/>
              <w:jc w:val="right"/>
              <w:rPr>
                <w:sz w:val="20"/>
              </w:rPr>
            </w:pPr>
            <w:r>
              <w:rPr>
                <w:sz w:val="20"/>
              </w:rPr>
              <w:t>610</w:t>
            </w:r>
          </w:p>
        </w:tc>
        <w:tc>
          <w:tcPr>
            <w:tcW w:type="dxa" w:w="1418"/>
            <w:shd w:fill="auto" w:val="clear"/>
            <w:tcMar>
              <w:left w:type="dxa" w:w="51"/>
              <w:right w:type="dxa" w:w="51"/>
            </w:tcMar>
          </w:tcPr>
          <w:p w14:paraId="0D3D0000">
            <w:pPr>
              <w:ind/>
              <w:jc w:val="right"/>
              <w:rPr>
                <w:sz w:val="20"/>
              </w:rPr>
            </w:pPr>
            <w:r>
              <w:rPr>
                <w:sz w:val="20"/>
              </w:rPr>
              <w:t>187,50</w:t>
            </w:r>
          </w:p>
        </w:tc>
      </w:tr>
      <w:tr>
        <w:trPr>
          <w:trHeight w:hRule="atLeast" w:val="20"/>
        </w:trPr>
        <w:tc>
          <w:tcPr>
            <w:tcW w:type="dxa" w:w="6187"/>
            <w:shd w:fill="auto" w:val="clear"/>
            <w:tcMar>
              <w:left w:type="dxa" w:w="51"/>
              <w:right w:type="dxa" w:w="51"/>
            </w:tcMar>
          </w:tcPr>
          <w:p w14:paraId="0E3D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326"/>
            <w:shd w:fill="auto" w:val="clear"/>
            <w:tcMar>
              <w:left w:type="dxa" w:w="51"/>
              <w:right w:type="dxa" w:w="51"/>
            </w:tcMar>
          </w:tcPr>
          <w:p w14:paraId="0F3D0000">
            <w:pPr>
              <w:rPr>
                <w:sz w:val="20"/>
              </w:rPr>
            </w:pPr>
            <w:r>
              <w:rPr>
                <w:sz w:val="20"/>
              </w:rPr>
              <w:t>04 3 04 20470</w:t>
            </w:r>
          </w:p>
        </w:tc>
        <w:tc>
          <w:tcPr>
            <w:tcW w:type="dxa" w:w="709"/>
            <w:shd w:fill="auto" w:val="clear"/>
            <w:tcMar>
              <w:left w:type="dxa" w:w="51"/>
              <w:right w:type="dxa" w:w="51"/>
            </w:tcMar>
          </w:tcPr>
          <w:p w14:paraId="103D0000">
            <w:pPr>
              <w:ind/>
              <w:jc w:val="right"/>
              <w:rPr>
                <w:sz w:val="20"/>
              </w:rPr>
            </w:pPr>
            <w:r>
              <w:rPr>
                <w:sz w:val="20"/>
              </w:rPr>
              <w:t>000</w:t>
            </w:r>
          </w:p>
        </w:tc>
        <w:tc>
          <w:tcPr>
            <w:tcW w:type="dxa" w:w="1418"/>
            <w:shd w:fill="auto" w:val="clear"/>
            <w:tcMar>
              <w:left w:type="dxa" w:w="51"/>
              <w:right w:type="dxa" w:w="51"/>
            </w:tcMar>
          </w:tcPr>
          <w:p w14:paraId="113D0000">
            <w:pPr>
              <w:ind/>
              <w:jc w:val="right"/>
              <w:rPr>
                <w:sz w:val="20"/>
              </w:rPr>
            </w:pPr>
            <w:r>
              <w:rPr>
                <w:sz w:val="20"/>
              </w:rPr>
              <w:t>15 551,05</w:t>
            </w:r>
          </w:p>
        </w:tc>
      </w:tr>
      <w:tr>
        <w:trPr>
          <w:trHeight w:hRule="atLeast" w:val="20"/>
        </w:trPr>
        <w:tc>
          <w:tcPr>
            <w:tcW w:type="dxa" w:w="6187"/>
            <w:shd w:fill="auto" w:val="clear"/>
            <w:tcMar>
              <w:left w:type="dxa" w:w="51"/>
              <w:right w:type="dxa" w:w="51"/>
            </w:tcMar>
          </w:tcPr>
          <w:p w14:paraId="12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133D0000">
            <w:pPr>
              <w:rPr>
                <w:sz w:val="20"/>
              </w:rPr>
            </w:pPr>
            <w:r>
              <w:rPr>
                <w:sz w:val="20"/>
              </w:rPr>
              <w:t>04 3 04 20470</w:t>
            </w:r>
          </w:p>
        </w:tc>
        <w:tc>
          <w:tcPr>
            <w:tcW w:type="dxa" w:w="709"/>
            <w:shd w:fill="auto" w:val="clear"/>
            <w:tcMar>
              <w:left w:type="dxa" w:w="51"/>
              <w:right w:type="dxa" w:w="51"/>
            </w:tcMar>
          </w:tcPr>
          <w:p w14:paraId="143D0000">
            <w:pPr>
              <w:ind/>
              <w:jc w:val="right"/>
              <w:rPr>
                <w:sz w:val="20"/>
              </w:rPr>
            </w:pPr>
            <w:r>
              <w:rPr>
                <w:sz w:val="20"/>
              </w:rPr>
              <w:t>240</w:t>
            </w:r>
          </w:p>
        </w:tc>
        <w:tc>
          <w:tcPr>
            <w:tcW w:type="dxa" w:w="1418"/>
            <w:shd w:fill="auto" w:val="clear"/>
            <w:tcMar>
              <w:left w:type="dxa" w:w="51"/>
              <w:right w:type="dxa" w:w="51"/>
            </w:tcMar>
          </w:tcPr>
          <w:p w14:paraId="153D0000">
            <w:pPr>
              <w:ind/>
              <w:jc w:val="right"/>
              <w:rPr>
                <w:sz w:val="20"/>
              </w:rPr>
            </w:pPr>
            <w:r>
              <w:rPr>
                <w:sz w:val="20"/>
              </w:rPr>
              <w:t>15 551,05</w:t>
            </w:r>
          </w:p>
        </w:tc>
      </w:tr>
      <w:tr>
        <w:trPr>
          <w:trHeight w:hRule="atLeast" w:val="20"/>
        </w:trPr>
        <w:tc>
          <w:tcPr>
            <w:tcW w:type="dxa" w:w="6187"/>
            <w:shd w:fill="auto" w:val="clear"/>
            <w:tcMar>
              <w:left w:type="dxa" w:w="51"/>
              <w:right w:type="dxa" w:w="51"/>
            </w:tcMar>
          </w:tcPr>
          <w:p w14:paraId="163D0000">
            <w:pPr>
              <w:rPr>
                <w:sz w:val="20"/>
              </w:rPr>
            </w:pPr>
            <w:r>
              <w:rPr>
                <w:sz w:val="20"/>
              </w:rPr>
              <w:t>Расходы на проведение мероприятий по озеленению территории города Ставрополя</w:t>
            </w:r>
          </w:p>
        </w:tc>
        <w:tc>
          <w:tcPr>
            <w:tcW w:type="dxa" w:w="1326"/>
            <w:shd w:fill="auto" w:val="clear"/>
            <w:tcMar>
              <w:left w:type="dxa" w:w="51"/>
              <w:right w:type="dxa" w:w="51"/>
            </w:tcMar>
          </w:tcPr>
          <w:p w14:paraId="173D0000">
            <w:pPr>
              <w:rPr>
                <w:sz w:val="20"/>
              </w:rPr>
            </w:pPr>
            <w:r>
              <w:rPr>
                <w:sz w:val="20"/>
              </w:rPr>
              <w:t>04 3 04 20780</w:t>
            </w:r>
          </w:p>
        </w:tc>
        <w:tc>
          <w:tcPr>
            <w:tcW w:type="dxa" w:w="709"/>
            <w:shd w:fill="auto" w:val="clear"/>
            <w:tcMar>
              <w:left w:type="dxa" w:w="51"/>
              <w:right w:type="dxa" w:w="51"/>
            </w:tcMar>
          </w:tcPr>
          <w:p w14:paraId="183D0000">
            <w:pPr>
              <w:ind/>
              <w:jc w:val="right"/>
              <w:rPr>
                <w:sz w:val="20"/>
              </w:rPr>
            </w:pPr>
            <w:r>
              <w:rPr>
                <w:sz w:val="20"/>
              </w:rPr>
              <w:t>000</w:t>
            </w:r>
          </w:p>
        </w:tc>
        <w:tc>
          <w:tcPr>
            <w:tcW w:type="dxa" w:w="1418"/>
            <w:shd w:fill="auto" w:val="clear"/>
            <w:tcMar>
              <w:left w:type="dxa" w:w="51"/>
              <w:right w:type="dxa" w:w="51"/>
            </w:tcMar>
          </w:tcPr>
          <w:p w14:paraId="193D0000">
            <w:pPr>
              <w:ind/>
              <w:jc w:val="right"/>
              <w:rPr>
                <w:sz w:val="20"/>
              </w:rPr>
            </w:pPr>
            <w:r>
              <w:rPr>
                <w:sz w:val="20"/>
              </w:rPr>
              <w:t>45 262,53</w:t>
            </w:r>
          </w:p>
        </w:tc>
      </w:tr>
      <w:tr>
        <w:trPr>
          <w:trHeight w:hRule="atLeast" w:val="20"/>
        </w:trPr>
        <w:tc>
          <w:tcPr>
            <w:tcW w:type="dxa" w:w="6187"/>
            <w:shd w:fill="auto" w:val="clear"/>
            <w:tcMar>
              <w:left w:type="dxa" w:w="51"/>
              <w:right w:type="dxa" w:w="51"/>
            </w:tcMar>
          </w:tcPr>
          <w:p w14:paraId="1A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1B3D0000">
            <w:pPr>
              <w:rPr>
                <w:sz w:val="20"/>
              </w:rPr>
            </w:pPr>
            <w:r>
              <w:rPr>
                <w:sz w:val="20"/>
              </w:rPr>
              <w:t>04 3 04 20780</w:t>
            </w:r>
          </w:p>
        </w:tc>
        <w:tc>
          <w:tcPr>
            <w:tcW w:type="dxa" w:w="709"/>
            <w:shd w:fill="auto" w:val="clear"/>
            <w:tcMar>
              <w:left w:type="dxa" w:w="51"/>
              <w:right w:type="dxa" w:w="51"/>
            </w:tcMar>
          </w:tcPr>
          <w:p w14:paraId="1C3D0000">
            <w:pPr>
              <w:ind/>
              <w:jc w:val="right"/>
              <w:rPr>
                <w:sz w:val="20"/>
              </w:rPr>
            </w:pPr>
            <w:r>
              <w:rPr>
                <w:sz w:val="20"/>
              </w:rPr>
              <w:t>240</w:t>
            </w:r>
          </w:p>
        </w:tc>
        <w:tc>
          <w:tcPr>
            <w:tcW w:type="dxa" w:w="1418"/>
            <w:shd w:fill="auto" w:val="clear"/>
            <w:tcMar>
              <w:left w:type="dxa" w:w="51"/>
              <w:right w:type="dxa" w:w="51"/>
            </w:tcMar>
          </w:tcPr>
          <w:p w14:paraId="1D3D0000">
            <w:pPr>
              <w:ind/>
              <w:jc w:val="right"/>
              <w:rPr>
                <w:sz w:val="20"/>
              </w:rPr>
            </w:pPr>
            <w:r>
              <w:rPr>
                <w:sz w:val="20"/>
              </w:rPr>
              <w:t>45 262,53</w:t>
            </w:r>
          </w:p>
        </w:tc>
      </w:tr>
      <w:tr>
        <w:trPr>
          <w:trHeight w:hRule="atLeast" w:val="20"/>
        </w:trPr>
        <w:tc>
          <w:tcPr>
            <w:tcW w:type="dxa" w:w="6187"/>
            <w:shd w:fill="auto" w:val="clear"/>
            <w:tcMar>
              <w:left w:type="dxa" w:w="51"/>
              <w:right w:type="dxa" w:w="51"/>
            </w:tcMar>
          </w:tcPr>
          <w:p w14:paraId="1E3D0000">
            <w:pPr>
              <w:rPr>
                <w:sz w:val="20"/>
              </w:rPr>
            </w:pPr>
            <w:r>
              <w:rPr>
                <w:sz w:val="20"/>
              </w:rPr>
              <w:t>Расходы на проведение работ по уходу за зелеными насаждениями</w:t>
            </w:r>
          </w:p>
        </w:tc>
        <w:tc>
          <w:tcPr>
            <w:tcW w:type="dxa" w:w="1326"/>
            <w:shd w:fill="auto" w:val="clear"/>
            <w:tcMar>
              <w:left w:type="dxa" w:w="51"/>
              <w:right w:type="dxa" w:w="51"/>
            </w:tcMar>
          </w:tcPr>
          <w:p w14:paraId="1F3D0000">
            <w:pPr>
              <w:rPr>
                <w:sz w:val="20"/>
              </w:rPr>
            </w:pPr>
            <w:r>
              <w:rPr>
                <w:sz w:val="20"/>
              </w:rPr>
              <w:t>04 3 04 21070</w:t>
            </w:r>
          </w:p>
        </w:tc>
        <w:tc>
          <w:tcPr>
            <w:tcW w:type="dxa" w:w="709"/>
            <w:shd w:fill="auto" w:val="clear"/>
            <w:tcMar>
              <w:left w:type="dxa" w:w="51"/>
              <w:right w:type="dxa" w:w="51"/>
            </w:tcMar>
          </w:tcPr>
          <w:p w14:paraId="203D0000">
            <w:pPr>
              <w:ind/>
              <w:jc w:val="right"/>
              <w:rPr>
                <w:sz w:val="20"/>
              </w:rPr>
            </w:pPr>
            <w:r>
              <w:rPr>
                <w:sz w:val="20"/>
              </w:rPr>
              <w:t>000</w:t>
            </w:r>
          </w:p>
        </w:tc>
        <w:tc>
          <w:tcPr>
            <w:tcW w:type="dxa" w:w="1418"/>
            <w:shd w:fill="auto" w:val="clear"/>
            <w:tcMar>
              <w:left w:type="dxa" w:w="51"/>
              <w:right w:type="dxa" w:w="51"/>
            </w:tcMar>
          </w:tcPr>
          <w:p w14:paraId="213D0000">
            <w:pPr>
              <w:ind/>
              <w:jc w:val="right"/>
              <w:rPr>
                <w:sz w:val="20"/>
              </w:rPr>
            </w:pPr>
            <w:r>
              <w:rPr>
                <w:sz w:val="20"/>
              </w:rPr>
              <w:t>10 723,92</w:t>
            </w:r>
          </w:p>
        </w:tc>
      </w:tr>
      <w:tr>
        <w:trPr>
          <w:trHeight w:hRule="atLeast" w:val="20"/>
        </w:trPr>
        <w:tc>
          <w:tcPr>
            <w:tcW w:type="dxa" w:w="6187"/>
            <w:shd w:fill="auto" w:val="clear"/>
            <w:tcMar>
              <w:left w:type="dxa" w:w="51"/>
              <w:right w:type="dxa" w:w="51"/>
            </w:tcMar>
          </w:tcPr>
          <w:p w14:paraId="22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33D0000">
            <w:pPr>
              <w:rPr>
                <w:sz w:val="20"/>
              </w:rPr>
            </w:pPr>
            <w:r>
              <w:rPr>
                <w:sz w:val="20"/>
              </w:rPr>
              <w:t>04 3 04 21070</w:t>
            </w:r>
          </w:p>
        </w:tc>
        <w:tc>
          <w:tcPr>
            <w:tcW w:type="dxa" w:w="709"/>
            <w:shd w:fill="auto" w:val="clear"/>
            <w:tcMar>
              <w:left w:type="dxa" w:w="51"/>
              <w:right w:type="dxa" w:w="51"/>
            </w:tcMar>
          </w:tcPr>
          <w:p w14:paraId="243D0000">
            <w:pPr>
              <w:ind/>
              <w:jc w:val="right"/>
              <w:rPr>
                <w:sz w:val="20"/>
              </w:rPr>
            </w:pPr>
            <w:r>
              <w:rPr>
                <w:sz w:val="20"/>
              </w:rPr>
              <w:t>240</w:t>
            </w:r>
          </w:p>
        </w:tc>
        <w:tc>
          <w:tcPr>
            <w:tcW w:type="dxa" w:w="1418"/>
            <w:shd w:fill="auto" w:val="clear"/>
            <w:tcMar>
              <w:left w:type="dxa" w:w="51"/>
              <w:right w:type="dxa" w:w="51"/>
            </w:tcMar>
          </w:tcPr>
          <w:p w14:paraId="253D0000">
            <w:pPr>
              <w:ind/>
              <w:jc w:val="right"/>
              <w:rPr>
                <w:sz w:val="20"/>
              </w:rPr>
            </w:pPr>
            <w:r>
              <w:rPr>
                <w:sz w:val="20"/>
              </w:rPr>
              <w:t>10 723,92</w:t>
            </w:r>
          </w:p>
        </w:tc>
      </w:tr>
      <w:tr>
        <w:trPr>
          <w:trHeight w:hRule="atLeast" w:val="20"/>
        </w:trPr>
        <w:tc>
          <w:tcPr>
            <w:tcW w:type="dxa" w:w="6187"/>
            <w:shd w:fill="auto" w:val="clear"/>
            <w:tcMar>
              <w:left w:type="dxa" w:w="51"/>
              <w:right w:type="dxa" w:w="51"/>
            </w:tcMar>
          </w:tcPr>
          <w:p w14:paraId="263D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Pr>
                <w:sz w:val="20"/>
              </w:rPr>
              <w:t xml:space="preserve">                          </w:t>
            </w:r>
            <w:r>
              <w:rPr>
                <w:sz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273D0000">
            <w:pPr>
              <w:rPr>
                <w:sz w:val="20"/>
              </w:rPr>
            </w:pPr>
            <w:r>
              <w:rPr>
                <w:sz w:val="20"/>
              </w:rPr>
              <w:t>04 3 04 78930</w:t>
            </w:r>
          </w:p>
        </w:tc>
        <w:tc>
          <w:tcPr>
            <w:tcW w:type="dxa" w:w="709"/>
            <w:shd w:fill="auto" w:val="clear"/>
            <w:tcMar>
              <w:left w:type="dxa" w:w="51"/>
              <w:right w:type="dxa" w:w="51"/>
            </w:tcMar>
          </w:tcPr>
          <w:p w14:paraId="283D0000">
            <w:pPr>
              <w:ind/>
              <w:jc w:val="right"/>
              <w:rPr>
                <w:sz w:val="20"/>
              </w:rPr>
            </w:pPr>
            <w:r>
              <w:rPr>
                <w:sz w:val="20"/>
              </w:rPr>
              <w:t>000</w:t>
            </w:r>
          </w:p>
        </w:tc>
        <w:tc>
          <w:tcPr>
            <w:tcW w:type="dxa" w:w="1418"/>
            <w:shd w:fill="auto" w:val="clear"/>
            <w:tcMar>
              <w:left w:type="dxa" w:w="51"/>
              <w:right w:type="dxa" w:w="51"/>
            </w:tcMar>
          </w:tcPr>
          <w:p w14:paraId="293D0000">
            <w:pPr>
              <w:ind/>
              <w:jc w:val="right"/>
              <w:rPr>
                <w:sz w:val="20"/>
              </w:rPr>
            </w:pPr>
            <w:r>
              <w:rPr>
                <w:sz w:val="20"/>
              </w:rPr>
              <w:t>44,70</w:t>
            </w:r>
          </w:p>
        </w:tc>
      </w:tr>
      <w:tr>
        <w:trPr>
          <w:trHeight w:hRule="atLeast" w:val="20"/>
        </w:trPr>
        <w:tc>
          <w:tcPr>
            <w:tcW w:type="dxa" w:w="6187"/>
            <w:shd w:fill="auto" w:val="clear"/>
            <w:tcMar>
              <w:left w:type="dxa" w:w="51"/>
              <w:right w:type="dxa" w:w="51"/>
            </w:tcMar>
          </w:tcPr>
          <w:p w14:paraId="2A3D0000">
            <w:pPr>
              <w:rPr>
                <w:sz w:val="20"/>
              </w:rPr>
            </w:pPr>
            <w:r>
              <w:rPr>
                <w:sz w:val="20"/>
              </w:rPr>
              <w:t>Субсидии бюджетным учреждениям</w:t>
            </w:r>
          </w:p>
        </w:tc>
        <w:tc>
          <w:tcPr>
            <w:tcW w:type="dxa" w:w="1326"/>
            <w:shd w:fill="auto" w:val="clear"/>
            <w:tcMar>
              <w:left w:type="dxa" w:w="51"/>
              <w:right w:type="dxa" w:w="51"/>
            </w:tcMar>
          </w:tcPr>
          <w:p w14:paraId="2B3D0000">
            <w:pPr>
              <w:rPr>
                <w:sz w:val="20"/>
              </w:rPr>
            </w:pPr>
            <w:r>
              <w:rPr>
                <w:sz w:val="20"/>
              </w:rPr>
              <w:t>04 3 04 78930</w:t>
            </w:r>
          </w:p>
        </w:tc>
        <w:tc>
          <w:tcPr>
            <w:tcW w:type="dxa" w:w="709"/>
            <w:shd w:fill="auto" w:val="clear"/>
            <w:tcMar>
              <w:left w:type="dxa" w:w="51"/>
              <w:right w:type="dxa" w:w="51"/>
            </w:tcMar>
          </w:tcPr>
          <w:p w14:paraId="2C3D0000">
            <w:pPr>
              <w:ind/>
              <w:jc w:val="right"/>
              <w:rPr>
                <w:sz w:val="20"/>
              </w:rPr>
            </w:pPr>
            <w:r>
              <w:rPr>
                <w:sz w:val="20"/>
              </w:rPr>
              <w:t>610</w:t>
            </w:r>
          </w:p>
        </w:tc>
        <w:tc>
          <w:tcPr>
            <w:tcW w:type="dxa" w:w="1418"/>
            <w:shd w:fill="auto" w:val="clear"/>
            <w:tcMar>
              <w:left w:type="dxa" w:w="51"/>
              <w:right w:type="dxa" w:w="51"/>
            </w:tcMar>
          </w:tcPr>
          <w:p w14:paraId="2D3D0000">
            <w:pPr>
              <w:ind/>
              <w:jc w:val="right"/>
              <w:rPr>
                <w:sz w:val="20"/>
              </w:rPr>
            </w:pPr>
            <w:r>
              <w:rPr>
                <w:sz w:val="20"/>
              </w:rPr>
              <w:t>44,70</w:t>
            </w:r>
          </w:p>
        </w:tc>
      </w:tr>
      <w:tr>
        <w:trPr>
          <w:trHeight w:hRule="atLeast" w:val="20"/>
        </w:trPr>
        <w:tc>
          <w:tcPr>
            <w:tcW w:type="dxa" w:w="6187"/>
            <w:shd w:fill="auto" w:val="clear"/>
            <w:tcMar>
              <w:left w:type="dxa" w:w="51"/>
              <w:right w:type="dxa" w:w="51"/>
            </w:tcMar>
          </w:tcPr>
          <w:p w14:paraId="2E3D0000">
            <w:pPr>
              <w:rPr>
                <w:sz w:val="20"/>
              </w:rPr>
            </w:pPr>
            <w:r>
              <w:rPr>
                <w:sz w:val="20"/>
              </w:rPr>
              <w:t xml:space="preserve">Реализация инициативного проекта за счет инициативных платежей (благоустройство территории в районе домов по проезду </w:t>
            </w:r>
            <w:r>
              <w:rPr>
                <w:sz w:val="20"/>
              </w:rPr>
              <w:t xml:space="preserve">                   </w:t>
            </w:r>
            <w:r>
              <w:rPr>
                <w:sz w:val="20"/>
              </w:rPr>
              <w:t>Энгельса, 27-28, 23-24 в г. Ставрополь Ставропольского края)</w:t>
            </w:r>
          </w:p>
        </w:tc>
        <w:tc>
          <w:tcPr>
            <w:tcW w:type="dxa" w:w="1326"/>
            <w:shd w:fill="auto" w:val="clear"/>
            <w:tcMar>
              <w:left w:type="dxa" w:w="51"/>
              <w:right w:type="dxa" w:w="51"/>
            </w:tcMar>
          </w:tcPr>
          <w:p w14:paraId="2F3D0000">
            <w:pPr>
              <w:ind w:right="-51"/>
              <w:rPr>
                <w:sz w:val="20"/>
              </w:rPr>
            </w:pPr>
            <w:r>
              <w:rPr>
                <w:sz w:val="20"/>
              </w:rPr>
              <w:t>04 3 04 2ИП02</w:t>
            </w:r>
          </w:p>
        </w:tc>
        <w:tc>
          <w:tcPr>
            <w:tcW w:type="dxa" w:w="709"/>
            <w:shd w:fill="auto" w:val="clear"/>
            <w:tcMar>
              <w:left w:type="dxa" w:w="51"/>
              <w:right w:type="dxa" w:w="51"/>
            </w:tcMar>
          </w:tcPr>
          <w:p w14:paraId="303D0000">
            <w:pPr>
              <w:ind/>
              <w:jc w:val="right"/>
              <w:rPr>
                <w:sz w:val="20"/>
              </w:rPr>
            </w:pPr>
            <w:r>
              <w:rPr>
                <w:sz w:val="20"/>
              </w:rPr>
              <w:t>000</w:t>
            </w:r>
          </w:p>
        </w:tc>
        <w:tc>
          <w:tcPr>
            <w:tcW w:type="dxa" w:w="1418"/>
            <w:shd w:fill="auto" w:val="clear"/>
            <w:tcMar>
              <w:left w:type="dxa" w:w="51"/>
              <w:right w:type="dxa" w:w="51"/>
            </w:tcMar>
          </w:tcPr>
          <w:p w14:paraId="313D0000">
            <w:pPr>
              <w:ind/>
              <w:jc w:val="right"/>
              <w:rPr>
                <w:sz w:val="20"/>
              </w:rPr>
            </w:pPr>
            <w:r>
              <w:rPr>
                <w:sz w:val="20"/>
              </w:rPr>
              <w:t>1 500,00</w:t>
            </w:r>
          </w:p>
        </w:tc>
      </w:tr>
      <w:tr>
        <w:trPr>
          <w:trHeight w:hRule="atLeast" w:val="20"/>
        </w:trPr>
        <w:tc>
          <w:tcPr>
            <w:tcW w:type="dxa" w:w="6187"/>
            <w:shd w:fill="auto" w:val="clear"/>
            <w:tcMar>
              <w:left w:type="dxa" w:w="51"/>
              <w:right w:type="dxa" w:w="51"/>
            </w:tcMar>
          </w:tcPr>
          <w:p w14:paraId="32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33D0000">
            <w:pPr>
              <w:ind w:right="-51"/>
              <w:rPr>
                <w:sz w:val="20"/>
              </w:rPr>
            </w:pPr>
            <w:r>
              <w:rPr>
                <w:sz w:val="20"/>
              </w:rPr>
              <w:t>04 3 04 2ИП02</w:t>
            </w:r>
          </w:p>
        </w:tc>
        <w:tc>
          <w:tcPr>
            <w:tcW w:type="dxa" w:w="709"/>
            <w:shd w:fill="auto" w:val="clear"/>
            <w:tcMar>
              <w:left w:type="dxa" w:w="51"/>
              <w:right w:type="dxa" w:w="51"/>
            </w:tcMar>
          </w:tcPr>
          <w:p w14:paraId="343D0000">
            <w:pPr>
              <w:ind/>
              <w:jc w:val="right"/>
              <w:rPr>
                <w:sz w:val="20"/>
              </w:rPr>
            </w:pPr>
            <w:r>
              <w:rPr>
                <w:sz w:val="20"/>
              </w:rPr>
              <w:t>240</w:t>
            </w:r>
          </w:p>
        </w:tc>
        <w:tc>
          <w:tcPr>
            <w:tcW w:type="dxa" w:w="1418"/>
            <w:shd w:fill="auto" w:val="clear"/>
            <w:tcMar>
              <w:left w:type="dxa" w:w="51"/>
              <w:right w:type="dxa" w:w="51"/>
            </w:tcMar>
          </w:tcPr>
          <w:p w14:paraId="353D0000">
            <w:pPr>
              <w:ind/>
              <w:jc w:val="right"/>
              <w:rPr>
                <w:sz w:val="20"/>
              </w:rPr>
            </w:pPr>
            <w:r>
              <w:rPr>
                <w:sz w:val="20"/>
              </w:rPr>
              <w:t>1 500,00</w:t>
            </w:r>
          </w:p>
        </w:tc>
      </w:tr>
      <w:tr>
        <w:trPr>
          <w:trHeight w:hRule="atLeast" w:val="20"/>
        </w:trPr>
        <w:tc>
          <w:tcPr>
            <w:tcW w:type="dxa" w:w="6187"/>
            <w:shd w:fill="auto" w:val="clear"/>
            <w:tcMar>
              <w:left w:type="dxa" w:w="51"/>
              <w:right w:type="dxa" w:w="51"/>
            </w:tcMar>
          </w:tcPr>
          <w:p w14:paraId="363D0000">
            <w:pPr>
              <w:rPr>
                <w:sz w:val="20"/>
              </w:rPr>
            </w:pPr>
            <w:r>
              <w:rPr>
                <w:sz w:val="20"/>
              </w:rPr>
              <w:t xml:space="preserve">Реализация инициативного проекта за счет инициативных платежей (благоустройство сквера в районе дома 41/1 по ул. </w:t>
            </w:r>
            <w:r>
              <w:rPr>
                <w:sz w:val="20"/>
              </w:rPr>
              <w:t>Доваторцев</w:t>
            </w:r>
            <w:r>
              <w:rPr>
                <w:sz w:val="20"/>
              </w:rPr>
              <w:t xml:space="preserve"> в</w:t>
            </w:r>
            <w:r>
              <w:rPr>
                <w:sz w:val="20"/>
              </w:rPr>
              <w:t xml:space="preserve">                        </w:t>
            </w:r>
            <w:r>
              <w:rPr>
                <w:sz w:val="20"/>
              </w:rPr>
              <w:t xml:space="preserve"> г. Ставрополь Ставропольского края)</w:t>
            </w:r>
          </w:p>
        </w:tc>
        <w:tc>
          <w:tcPr>
            <w:tcW w:type="dxa" w:w="1326"/>
            <w:shd w:fill="auto" w:val="clear"/>
            <w:tcMar>
              <w:left w:type="dxa" w:w="51"/>
              <w:right w:type="dxa" w:w="51"/>
            </w:tcMar>
          </w:tcPr>
          <w:p w14:paraId="373D0000">
            <w:pPr>
              <w:ind w:right="-51"/>
              <w:rPr>
                <w:sz w:val="20"/>
              </w:rPr>
            </w:pPr>
            <w:r>
              <w:rPr>
                <w:sz w:val="20"/>
              </w:rPr>
              <w:t>04 3 04 2ИП03</w:t>
            </w:r>
          </w:p>
        </w:tc>
        <w:tc>
          <w:tcPr>
            <w:tcW w:type="dxa" w:w="709"/>
            <w:shd w:fill="auto" w:val="clear"/>
            <w:tcMar>
              <w:left w:type="dxa" w:w="51"/>
              <w:right w:type="dxa" w:w="51"/>
            </w:tcMar>
          </w:tcPr>
          <w:p w14:paraId="383D0000">
            <w:pPr>
              <w:ind/>
              <w:jc w:val="right"/>
              <w:rPr>
                <w:sz w:val="20"/>
              </w:rPr>
            </w:pPr>
            <w:r>
              <w:rPr>
                <w:sz w:val="20"/>
              </w:rPr>
              <w:t>000</w:t>
            </w:r>
          </w:p>
        </w:tc>
        <w:tc>
          <w:tcPr>
            <w:tcW w:type="dxa" w:w="1418"/>
            <w:shd w:fill="auto" w:val="clear"/>
            <w:tcMar>
              <w:left w:type="dxa" w:w="51"/>
              <w:right w:type="dxa" w:w="51"/>
            </w:tcMar>
          </w:tcPr>
          <w:p w14:paraId="393D0000">
            <w:pPr>
              <w:ind/>
              <w:jc w:val="right"/>
              <w:rPr>
                <w:sz w:val="20"/>
              </w:rPr>
            </w:pPr>
            <w:r>
              <w:rPr>
                <w:sz w:val="20"/>
              </w:rPr>
              <w:t>1 500,00</w:t>
            </w:r>
          </w:p>
        </w:tc>
      </w:tr>
      <w:tr>
        <w:trPr>
          <w:trHeight w:hRule="atLeast" w:val="20"/>
        </w:trPr>
        <w:tc>
          <w:tcPr>
            <w:tcW w:type="dxa" w:w="6187"/>
            <w:shd w:fill="auto" w:val="clear"/>
            <w:tcMar>
              <w:left w:type="dxa" w:w="51"/>
              <w:right w:type="dxa" w:w="51"/>
            </w:tcMar>
          </w:tcPr>
          <w:p w14:paraId="3A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B3D0000">
            <w:pPr>
              <w:ind w:right="-51"/>
              <w:rPr>
                <w:sz w:val="20"/>
              </w:rPr>
            </w:pPr>
            <w:r>
              <w:rPr>
                <w:sz w:val="20"/>
              </w:rPr>
              <w:t>04 3 04 2ИП03</w:t>
            </w:r>
          </w:p>
        </w:tc>
        <w:tc>
          <w:tcPr>
            <w:tcW w:type="dxa" w:w="709"/>
            <w:shd w:fill="auto" w:val="clear"/>
            <w:tcMar>
              <w:left w:type="dxa" w:w="51"/>
              <w:right w:type="dxa" w:w="51"/>
            </w:tcMar>
          </w:tcPr>
          <w:p w14:paraId="3C3D0000">
            <w:pPr>
              <w:ind/>
              <w:jc w:val="right"/>
              <w:rPr>
                <w:sz w:val="20"/>
              </w:rPr>
            </w:pPr>
            <w:r>
              <w:rPr>
                <w:sz w:val="20"/>
              </w:rPr>
              <w:t>240</w:t>
            </w:r>
          </w:p>
        </w:tc>
        <w:tc>
          <w:tcPr>
            <w:tcW w:type="dxa" w:w="1418"/>
            <w:shd w:fill="auto" w:val="clear"/>
            <w:tcMar>
              <w:left w:type="dxa" w:w="51"/>
              <w:right w:type="dxa" w:w="51"/>
            </w:tcMar>
          </w:tcPr>
          <w:p w14:paraId="3D3D0000">
            <w:pPr>
              <w:ind/>
              <w:jc w:val="right"/>
              <w:rPr>
                <w:sz w:val="20"/>
              </w:rPr>
            </w:pPr>
            <w:r>
              <w:rPr>
                <w:sz w:val="20"/>
              </w:rPr>
              <w:t>1 500,00</w:t>
            </w:r>
          </w:p>
        </w:tc>
      </w:tr>
      <w:tr>
        <w:trPr>
          <w:trHeight w:hRule="atLeast" w:val="20"/>
        </w:trPr>
        <w:tc>
          <w:tcPr>
            <w:tcW w:type="dxa" w:w="6187"/>
            <w:shd w:fill="auto" w:val="clear"/>
            <w:tcMar>
              <w:left w:type="dxa" w:w="51"/>
              <w:right w:type="dxa" w:w="51"/>
            </w:tcMar>
          </w:tcPr>
          <w:p w14:paraId="3E3D0000">
            <w:pPr>
              <w:rPr>
                <w:sz w:val="20"/>
              </w:rPr>
            </w:pPr>
            <w:r>
              <w:rPr>
                <w:sz w:val="20"/>
              </w:rPr>
              <w:t>Реализация инициативного проекта за счет инициативных платежей (благоустройство территории, прилегающей к культурно-досуговому центру «</w:t>
            </w:r>
            <w:r>
              <w:rPr>
                <w:sz w:val="20"/>
              </w:rPr>
              <w:t>Чапаевец</w:t>
            </w:r>
            <w:r>
              <w:rPr>
                <w:sz w:val="20"/>
              </w:rPr>
              <w:t>», по пр. Чапаевский №21 в г. Ставрополь Ставропольского края)</w:t>
            </w:r>
          </w:p>
        </w:tc>
        <w:tc>
          <w:tcPr>
            <w:tcW w:type="dxa" w:w="1326"/>
            <w:shd w:fill="auto" w:val="clear"/>
            <w:tcMar>
              <w:left w:type="dxa" w:w="51"/>
              <w:right w:type="dxa" w:w="51"/>
            </w:tcMar>
          </w:tcPr>
          <w:p w14:paraId="3F3D0000">
            <w:pPr>
              <w:ind w:right="-51"/>
              <w:rPr>
                <w:sz w:val="20"/>
              </w:rPr>
            </w:pPr>
            <w:r>
              <w:rPr>
                <w:sz w:val="20"/>
              </w:rPr>
              <w:t>04 3 04 2ИП04</w:t>
            </w:r>
          </w:p>
        </w:tc>
        <w:tc>
          <w:tcPr>
            <w:tcW w:type="dxa" w:w="709"/>
            <w:shd w:fill="auto" w:val="clear"/>
            <w:tcMar>
              <w:left w:type="dxa" w:w="51"/>
              <w:right w:type="dxa" w:w="51"/>
            </w:tcMar>
          </w:tcPr>
          <w:p w14:paraId="403D0000">
            <w:pPr>
              <w:ind/>
              <w:jc w:val="right"/>
              <w:rPr>
                <w:sz w:val="20"/>
              </w:rPr>
            </w:pPr>
            <w:r>
              <w:rPr>
                <w:sz w:val="20"/>
              </w:rPr>
              <w:t>000</w:t>
            </w:r>
          </w:p>
        </w:tc>
        <w:tc>
          <w:tcPr>
            <w:tcW w:type="dxa" w:w="1418"/>
            <w:shd w:fill="auto" w:val="clear"/>
            <w:tcMar>
              <w:left w:type="dxa" w:w="51"/>
              <w:right w:type="dxa" w:w="51"/>
            </w:tcMar>
          </w:tcPr>
          <w:p w14:paraId="413D0000">
            <w:pPr>
              <w:ind/>
              <w:jc w:val="right"/>
              <w:rPr>
                <w:sz w:val="20"/>
              </w:rPr>
            </w:pPr>
            <w:r>
              <w:rPr>
                <w:sz w:val="20"/>
              </w:rPr>
              <w:t>563,99</w:t>
            </w:r>
          </w:p>
        </w:tc>
      </w:tr>
      <w:tr>
        <w:trPr>
          <w:trHeight w:hRule="atLeast" w:val="20"/>
        </w:trPr>
        <w:tc>
          <w:tcPr>
            <w:tcW w:type="dxa" w:w="6187"/>
            <w:shd w:fill="auto" w:val="clear"/>
            <w:tcMar>
              <w:left w:type="dxa" w:w="51"/>
              <w:right w:type="dxa" w:w="51"/>
            </w:tcMar>
          </w:tcPr>
          <w:p w14:paraId="423D0000">
            <w:pPr>
              <w:rPr>
                <w:sz w:val="20"/>
              </w:rPr>
            </w:pPr>
            <w:r>
              <w:rPr>
                <w:sz w:val="20"/>
              </w:rPr>
              <w:t>Субсидии автономным учреждениям</w:t>
            </w:r>
          </w:p>
        </w:tc>
        <w:tc>
          <w:tcPr>
            <w:tcW w:type="dxa" w:w="1326"/>
            <w:shd w:fill="auto" w:val="clear"/>
            <w:tcMar>
              <w:left w:type="dxa" w:w="51"/>
              <w:right w:type="dxa" w:w="51"/>
            </w:tcMar>
          </w:tcPr>
          <w:p w14:paraId="433D0000">
            <w:pPr>
              <w:ind w:right="-51"/>
              <w:rPr>
                <w:sz w:val="20"/>
              </w:rPr>
            </w:pPr>
            <w:r>
              <w:rPr>
                <w:sz w:val="20"/>
              </w:rPr>
              <w:t>04 3 04 2ИП04</w:t>
            </w:r>
          </w:p>
        </w:tc>
        <w:tc>
          <w:tcPr>
            <w:tcW w:type="dxa" w:w="709"/>
            <w:shd w:fill="auto" w:val="clear"/>
            <w:tcMar>
              <w:left w:type="dxa" w:w="51"/>
              <w:right w:type="dxa" w:w="51"/>
            </w:tcMar>
          </w:tcPr>
          <w:p w14:paraId="443D0000">
            <w:pPr>
              <w:ind/>
              <w:jc w:val="right"/>
              <w:rPr>
                <w:sz w:val="20"/>
              </w:rPr>
            </w:pPr>
            <w:r>
              <w:rPr>
                <w:sz w:val="20"/>
              </w:rPr>
              <w:t>620</w:t>
            </w:r>
          </w:p>
        </w:tc>
        <w:tc>
          <w:tcPr>
            <w:tcW w:type="dxa" w:w="1418"/>
            <w:shd w:fill="auto" w:val="clear"/>
            <w:tcMar>
              <w:left w:type="dxa" w:w="51"/>
              <w:right w:type="dxa" w:w="51"/>
            </w:tcMar>
          </w:tcPr>
          <w:p w14:paraId="453D0000">
            <w:pPr>
              <w:ind/>
              <w:jc w:val="right"/>
              <w:rPr>
                <w:sz w:val="20"/>
              </w:rPr>
            </w:pPr>
            <w:r>
              <w:rPr>
                <w:sz w:val="20"/>
              </w:rPr>
              <w:t>563,99</w:t>
            </w:r>
          </w:p>
        </w:tc>
      </w:tr>
      <w:tr>
        <w:trPr>
          <w:trHeight w:hRule="atLeast" w:val="20"/>
        </w:trPr>
        <w:tc>
          <w:tcPr>
            <w:tcW w:type="dxa" w:w="6187"/>
            <w:shd w:fill="auto" w:val="clear"/>
            <w:tcMar>
              <w:left w:type="dxa" w:w="51"/>
              <w:right w:type="dxa" w:w="51"/>
            </w:tcMar>
          </w:tcPr>
          <w:p w14:paraId="463D0000">
            <w:pPr>
              <w:rPr>
                <w:sz w:val="20"/>
              </w:rPr>
            </w:pPr>
            <w:r>
              <w:rPr>
                <w:sz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type="dxa" w:w="1326"/>
            <w:shd w:fill="auto" w:val="clear"/>
            <w:tcMar>
              <w:left w:type="dxa" w:w="51"/>
              <w:right w:type="dxa" w:w="51"/>
            </w:tcMar>
          </w:tcPr>
          <w:p w14:paraId="473D0000">
            <w:pPr>
              <w:ind w:right="-51"/>
              <w:rPr>
                <w:sz w:val="20"/>
              </w:rPr>
            </w:pPr>
            <w:r>
              <w:rPr>
                <w:sz w:val="20"/>
              </w:rPr>
              <w:t>04 3 04 2ИП05</w:t>
            </w:r>
          </w:p>
        </w:tc>
        <w:tc>
          <w:tcPr>
            <w:tcW w:type="dxa" w:w="709"/>
            <w:shd w:fill="auto" w:val="clear"/>
            <w:tcMar>
              <w:left w:type="dxa" w:w="51"/>
              <w:right w:type="dxa" w:w="51"/>
            </w:tcMar>
          </w:tcPr>
          <w:p w14:paraId="483D0000">
            <w:pPr>
              <w:ind/>
              <w:jc w:val="right"/>
              <w:rPr>
                <w:sz w:val="20"/>
              </w:rPr>
            </w:pPr>
            <w:r>
              <w:rPr>
                <w:sz w:val="20"/>
              </w:rPr>
              <w:t>000</w:t>
            </w:r>
          </w:p>
        </w:tc>
        <w:tc>
          <w:tcPr>
            <w:tcW w:type="dxa" w:w="1418"/>
            <w:shd w:fill="auto" w:val="clear"/>
            <w:tcMar>
              <w:left w:type="dxa" w:w="51"/>
              <w:right w:type="dxa" w:w="51"/>
            </w:tcMar>
          </w:tcPr>
          <w:p w14:paraId="493D0000">
            <w:pPr>
              <w:ind/>
              <w:jc w:val="right"/>
              <w:rPr>
                <w:sz w:val="20"/>
              </w:rPr>
            </w:pPr>
            <w:r>
              <w:rPr>
                <w:sz w:val="20"/>
              </w:rPr>
              <w:t>1 500,00</w:t>
            </w:r>
          </w:p>
        </w:tc>
      </w:tr>
      <w:tr>
        <w:trPr>
          <w:trHeight w:hRule="atLeast" w:val="20"/>
        </w:trPr>
        <w:tc>
          <w:tcPr>
            <w:tcW w:type="dxa" w:w="6187"/>
            <w:shd w:fill="auto" w:val="clear"/>
            <w:tcMar>
              <w:left w:type="dxa" w:w="51"/>
              <w:right w:type="dxa" w:w="51"/>
            </w:tcMar>
          </w:tcPr>
          <w:p w14:paraId="4A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B3D0000">
            <w:pPr>
              <w:ind w:right="-51"/>
              <w:rPr>
                <w:sz w:val="20"/>
              </w:rPr>
            </w:pPr>
            <w:r>
              <w:rPr>
                <w:sz w:val="20"/>
              </w:rPr>
              <w:t>04 3 04 2ИП05</w:t>
            </w:r>
          </w:p>
        </w:tc>
        <w:tc>
          <w:tcPr>
            <w:tcW w:type="dxa" w:w="709"/>
            <w:shd w:fill="auto" w:val="clear"/>
            <w:tcMar>
              <w:left w:type="dxa" w:w="51"/>
              <w:right w:type="dxa" w:w="51"/>
            </w:tcMar>
          </w:tcPr>
          <w:p w14:paraId="4C3D0000">
            <w:pPr>
              <w:ind/>
              <w:jc w:val="right"/>
              <w:rPr>
                <w:sz w:val="20"/>
              </w:rPr>
            </w:pPr>
            <w:r>
              <w:rPr>
                <w:sz w:val="20"/>
              </w:rPr>
              <w:t>240</w:t>
            </w:r>
          </w:p>
        </w:tc>
        <w:tc>
          <w:tcPr>
            <w:tcW w:type="dxa" w:w="1418"/>
            <w:shd w:fill="auto" w:val="clear"/>
            <w:tcMar>
              <w:left w:type="dxa" w:w="51"/>
              <w:right w:type="dxa" w:w="51"/>
            </w:tcMar>
          </w:tcPr>
          <w:p w14:paraId="4D3D0000">
            <w:pPr>
              <w:ind/>
              <w:jc w:val="right"/>
              <w:rPr>
                <w:sz w:val="20"/>
              </w:rPr>
            </w:pPr>
            <w:r>
              <w:rPr>
                <w:sz w:val="20"/>
              </w:rPr>
              <w:t>1 500,00</w:t>
            </w:r>
          </w:p>
        </w:tc>
      </w:tr>
      <w:tr>
        <w:trPr>
          <w:trHeight w:hRule="atLeast" w:val="20"/>
        </w:trPr>
        <w:tc>
          <w:tcPr>
            <w:tcW w:type="dxa" w:w="6187"/>
            <w:shd w:fill="auto" w:val="clear"/>
            <w:tcMar>
              <w:left w:type="dxa" w:w="51"/>
              <w:right w:type="dxa" w:w="51"/>
            </w:tcMar>
          </w:tcPr>
          <w:p w14:paraId="4E3D0000">
            <w:pPr>
              <w:rPr>
                <w:sz w:val="20"/>
              </w:rPr>
            </w:pPr>
            <w:r>
              <w:rPr>
                <w:sz w:val="20"/>
              </w:rPr>
              <w:t xml:space="preserve">Расходы на осуществление функций административного центра </w:t>
            </w:r>
            <w:r>
              <w:rPr>
                <w:sz w:val="20"/>
              </w:rPr>
              <w:t>Ставропольского края на проведение мероприятий по озеленению территории города Ставрополя</w:t>
            </w:r>
          </w:p>
        </w:tc>
        <w:tc>
          <w:tcPr>
            <w:tcW w:type="dxa" w:w="1326"/>
            <w:shd w:fill="auto" w:val="clear"/>
            <w:tcMar>
              <w:left w:type="dxa" w:w="51"/>
              <w:right w:type="dxa" w:w="51"/>
            </w:tcMar>
          </w:tcPr>
          <w:p w14:paraId="4F3D0000">
            <w:pPr>
              <w:rPr>
                <w:sz w:val="20"/>
              </w:rPr>
            </w:pPr>
            <w:r>
              <w:rPr>
                <w:sz w:val="20"/>
              </w:rPr>
              <w:t>04 3 04 S6413</w:t>
            </w:r>
          </w:p>
        </w:tc>
        <w:tc>
          <w:tcPr>
            <w:tcW w:type="dxa" w:w="709"/>
            <w:shd w:fill="auto" w:val="clear"/>
            <w:tcMar>
              <w:left w:type="dxa" w:w="51"/>
              <w:right w:type="dxa" w:w="51"/>
            </w:tcMar>
          </w:tcPr>
          <w:p w14:paraId="503D0000">
            <w:pPr>
              <w:ind/>
              <w:jc w:val="right"/>
              <w:rPr>
                <w:sz w:val="20"/>
              </w:rPr>
            </w:pPr>
            <w:r>
              <w:rPr>
                <w:sz w:val="20"/>
              </w:rPr>
              <w:t>000</w:t>
            </w:r>
          </w:p>
        </w:tc>
        <w:tc>
          <w:tcPr>
            <w:tcW w:type="dxa" w:w="1418"/>
            <w:shd w:fill="auto" w:val="clear"/>
            <w:tcMar>
              <w:left w:type="dxa" w:w="51"/>
              <w:right w:type="dxa" w:w="51"/>
            </w:tcMar>
          </w:tcPr>
          <w:p w14:paraId="513D0000">
            <w:pPr>
              <w:ind/>
              <w:jc w:val="right"/>
              <w:rPr>
                <w:sz w:val="20"/>
              </w:rPr>
            </w:pPr>
            <w:r>
              <w:rPr>
                <w:sz w:val="20"/>
              </w:rPr>
              <w:t>35 079,57</w:t>
            </w:r>
          </w:p>
        </w:tc>
      </w:tr>
      <w:tr>
        <w:trPr>
          <w:trHeight w:hRule="atLeast" w:val="20"/>
        </w:trPr>
        <w:tc>
          <w:tcPr>
            <w:tcW w:type="dxa" w:w="6187"/>
            <w:shd w:fill="auto" w:val="clear"/>
            <w:tcMar>
              <w:left w:type="dxa" w:w="51"/>
              <w:right w:type="dxa" w:w="51"/>
            </w:tcMar>
          </w:tcPr>
          <w:p w14:paraId="52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533D0000">
            <w:pPr>
              <w:rPr>
                <w:sz w:val="20"/>
              </w:rPr>
            </w:pPr>
            <w:r>
              <w:rPr>
                <w:sz w:val="20"/>
              </w:rPr>
              <w:t>04 3 04 S6413</w:t>
            </w:r>
          </w:p>
        </w:tc>
        <w:tc>
          <w:tcPr>
            <w:tcW w:type="dxa" w:w="709"/>
            <w:shd w:fill="auto" w:val="clear"/>
            <w:tcMar>
              <w:left w:type="dxa" w:w="51"/>
              <w:right w:type="dxa" w:w="51"/>
            </w:tcMar>
          </w:tcPr>
          <w:p w14:paraId="543D0000">
            <w:pPr>
              <w:ind/>
              <w:jc w:val="right"/>
              <w:rPr>
                <w:sz w:val="20"/>
              </w:rPr>
            </w:pPr>
            <w:r>
              <w:rPr>
                <w:sz w:val="20"/>
              </w:rPr>
              <w:t>240</w:t>
            </w:r>
          </w:p>
        </w:tc>
        <w:tc>
          <w:tcPr>
            <w:tcW w:type="dxa" w:w="1418"/>
            <w:shd w:fill="auto" w:val="clear"/>
            <w:tcMar>
              <w:left w:type="dxa" w:w="51"/>
              <w:right w:type="dxa" w:w="51"/>
            </w:tcMar>
          </w:tcPr>
          <w:p w14:paraId="553D0000">
            <w:pPr>
              <w:ind/>
              <w:jc w:val="right"/>
              <w:rPr>
                <w:sz w:val="20"/>
              </w:rPr>
            </w:pPr>
            <w:r>
              <w:rPr>
                <w:sz w:val="20"/>
              </w:rPr>
              <w:t>35 079,57</w:t>
            </w:r>
          </w:p>
        </w:tc>
      </w:tr>
      <w:tr>
        <w:trPr>
          <w:trHeight w:hRule="atLeast" w:val="20"/>
        </w:trPr>
        <w:tc>
          <w:tcPr>
            <w:tcW w:type="dxa" w:w="6187"/>
            <w:shd w:fill="auto" w:val="clear"/>
            <w:tcMar>
              <w:left w:type="dxa" w:w="51"/>
              <w:right w:type="dxa" w:w="51"/>
            </w:tcMar>
          </w:tcPr>
          <w:p w14:paraId="563D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326"/>
            <w:shd w:fill="auto" w:val="clear"/>
            <w:tcMar>
              <w:left w:type="dxa" w:w="51"/>
              <w:right w:type="dxa" w:w="51"/>
            </w:tcMar>
          </w:tcPr>
          <w:p w14:paraId="573D0000">
            <w:pPr>
              <w:rPr>
                <w:sz w:val="20"/>
              </w:rPr>
            </w:pPr>
            <w:r>
              <w:rPr>
                <w:sz w:val="20"/>
              </w:rPr>
              <w:t>04 3 04 S6416</w:t>
            </w:r>
          </w:p>
        </w:tc>
        <w:tc>
          <w:tcPr>
            <w:tcW w:type="dxa" w:w="709"/>
            <w:shd w:fill="auto" w:val="clear"/>
            <w:tcMar>
              <w:left w:type="dxa" w:w="51"/>
              <w:right w:type="dxa" w:w="51"/>
            </w:tcMar>
          </w:tcPr>
          <w:p w14:paraId="583D0000">
            <w:pPr>
              <w:ind/>
              <w:jc w:val="right"/>
              <w:rPr>
                <w:sz w:val="20"/>
              </w:rPr>
            </w:pPr>
            <w:r>
              <w:rPr>
                <w:sz w:val="20"/>
              </w:rPr>
              <w:t>000</w:t>
            </w:r>
          </w:p>
        </w:tc>
        <w:tc>
          <w:tcPr>
            <w:tcW w:type="dxa" w:w="1418"/>
            <w:shd w:fill="auto" w:val="clear"/>
            <w:tcMar>
              <w:left w:type="dxa" w:w="51"/>
              <w:right w:type="dxa" w:w="51"/>
            </w:tcMar>
          </w:tcPr>
          <w:p w14:paraId="593D0000">
            <w:pPr>
              <w:ind/>
              <w:jc w:val="right"/>
              <w:rPr>
                <w:sz w:val="20"/>
              </w:rPr>
            </w:pPr>
            <w:r>
              <w:rPr>
                <w:sz w:val="20"/>
              </w:rPr>
              <w:t>37 238,65</w:t>
            </w:r>
          </w:p>
        </w:tc>
      </w:tr>
      <w:tr>
        <w:trPr>
          <w:trHeight w:hRule="atLeast" w:val="20"/>
        </w:trPr>
        <w:tc>
          <w:tcPr>
            <w:tcW w:type="dxa" w:w="6187"/>
            <w:shd w:fill="auto" w:val="clear"/>
            <w:tcMar>
              <w:left w:type="dxa" w:w="51"/>
              <w:right w:type="dxa" w:w="51"/>
            </w:tcMar>
          </w:tcPr>
          <w:p w14:paraId="5A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5B3D0000">
            <w:pPr>
              <w:rPr>
                <w:sz w:val="20"/>
              </w:rPr>
            </w:pPr>
            <w:r>
              <w:rPr>
                <w:sz w:val="20"/>
              </w:rPr>
              <w:t>04 3 04 S6416</w:t>
            </w:r>
          </w:p>
        </w:tc>
        <w:tc>
          <w:tcPr>
            <w:tcW w:type="dxa" w:w="709"/>
            <w:shd w:fill="auto" w:val="clear"/>
            <w:tcMar>
              <w:left w:type="dxa" w:w="51"/>
              <w:right w:type="dxa" w:w="51"/>
            </w:tcMar>
          </w:tcPr>
          <w:p w14:paraId="5C3D0000">
            <w:pPr>
              <w:ind/>
              <w:jc w:val="right"/>
              <w:rPr>
                <w:sz w:val="20"/>
              </w:rPr>
            </w:pPr>
            <w:r>
              <w:rPr>
                <w:sz w:val="20"/>
              </w:rPr>
              <w:t>240</w:t>
            </w:r>
          </w:p>
        </w:tc>
        <w:tc>
          <w:tcPr>
            <w:tcW w:type="dxa" w:w="1418"/>
            <w:shd w:fill="auto" w:val="clear"/>
            <w:tcMar>
              <w:left w:type="dxa" w:w="51"/>
              <w:right w:type="dxa" w:w="51"/>
            </w:tcMar>
          </w:tcPr>
          <w:p w14:paraId="5D3D0000">
            <w:pPr>
              <w:ind/>
              <w:jc w:val="right"/>
              <w:rPr>
                <w:sz w:val="20"/>
              </w:rPr>
            </w:pPr>
            <w:r>
              <w:rPr>
                <w:sz w:val="20"/>
              </w:rPr>
              <w:t>37 238,65</w:t>
            </w:r>
          </w:p>
        </w:tc>
      </w:tr>
      <w:tr>
        <w:trPr>
          <w:trHeight w:hRule="atLeast" w:val="20"/>
        </w:trPr>
        <w:tc>
          <w:tcPr>
            <w:tcW w:type="dxa" w:w="6187"/>
            <w:shd w:fill="auto" w:val="clear"/>
            <w:tcMar>
              <w:left w:type="dxa" w:w="51"/>
              <w:right w:type="dxa" w:w="51"/>
            </w:tcMar>
          </w:tcPr>
          <w:p w14:paraId="5E3D0000">
            <w:pPr>
              <w:rPr>
                <w:sz w:val="20"/>
              </w:rPr>
            </w:pPr>
            <w:r>
              <w:rPr>
                <w:sz w:val="20"/>
              </w:rPr>
              <w:t>Реализация мероприятий по благоустройству территорий в муниципальных округах и городских округах</w:t>
            </w:r>
          </w:p>
        </w:tc>
        <w:tc>
          <w:tcPr>
            <w:tcW w:type="dxa" w:w="1326"/>
            <w:shd w:fill="auto" w:val="clear"/>
            <w:tcMar>
              <w:left w:type="dxa" w:w="51"/>
              <w:right w:type="dxa" w:w="51"/>
            </w:tcMar>
          </w:tcPr>
          <w:p w14:paraId="5F3D0000">
            <w:pPr>
              <w:rPr>
                <w:sz w:val="20"/>
              </w:rPr>
            </w:pPr>
            <w:r>
              <w:rPr>
                <w:sz w:val="20"/>
              </w:rPr>
              <w:t>04 3 04 S6730</w:t>
            </w:r>
          </w:p>
        </w:tc>
        <w:tc>
          <w:tcPr>
            <w:tcW w:type="dxa" w:w="709"/>
            <w:shd w:fill="auto" w:val="clear"/>
            <w:tcMar>
              <w:left w:type="dxa" w:w="51"/>
              <w:right w:type="dxa" w:w="51"/>
            </w:tcMar>
          </w:tcPr>
          <w:p w14:paraId="603D0000">
            <w:pPr>
              <w:ind/>
              <w:jc w:val="right"/>
              <w:rPr>
                <w:sz w:val="20"/>
              </w:rPr>
            </w:pPr>
            <w:r>
              <w:rPr>
                <w:sz w:val="20"/>
              </w:rPr>
              <w:t>000</w:t>
            </w:r>
          </w:p>
        </w:tc>
        <w:tc>
          <w:tcPr>
            <w:tcW w:type="dxa" w:w="1418"/>
            <w:shd w:fill="auto" w:val="clear"/>
            <w:tcMar>
              <w:left w:type="dxa" w:w="51"/>
              <w:right w:type="dxa" w:w="51"/>
            </w:tcMar>
          </w:tcPr>
          <w:p w14:paraId="613D0000">
            <w:pPr>
              <w:ind/>
              <w:jc w:val="right"/>
              <w:rPr>
                <w:sz w:val="20"/>
              </w:rPr>
            </w:pPr>
            <w:r>
              <w:rPr>
                <w:sz w:val="20"/>
              </w:rPr>
              <w:t>36 031,78</w:t>
            </w:r>
          </w:p>
        </w:tc>
      </w:tr>
      <w:tr>
        <w:trPr>
          <w:trHeight w:hRule="atLeast" w:val="20"/>
        </w:trPr>
        <w:tc>
          <w:tcPr>
            <w:tcW w:type="dxa" w:w="6187"/>
            <w:shd w:fill="auto" w:val="clear"/>
            <w:tcMar>
              <w:left w:type="dxa" w:w="51"/>
              <w:right w:type="dxa" w:w="51"/>
            </w:tcMar>
          </w:tcPr>
          <w:p w14:paraId="62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633D0000">
            <w:pPr>
              <w:rPr>
                <w:sz w:val="20"/>
              </w:rPr>
            </w:pPr>
            <w:r>
              <w:rPr>
                <w:sz w:val="20"/>
              </w:rPr>
              <w:t>04 3 04 S6730</w:t>
            </w:r>
          </w:p>
        </w:tc>
        <w:tc>
          <w:tcPr>
            <w:tcW w:type="dxa" w:w="709"/>
            <w:shd w:fill="auto" w:val="clear"/>
            <w:tcMar>
              <w:left w:type="dxa" w:w="51"/>
              <w:right w:type="dxa" w:w="51"/>
            </w:tcMar>
          </w:tcPr>
          <w:p w14:paraId="643D0000">
            <w:pPr>
              <w:ind/>
              <w:jc w:val="right"/>
              <w:rPr>
                <w:sz w:val="20"/>
              </w:rPr>
            </w:pPr>
            <w:r>
              <w:rPr>
                <w:sz w:val="20"/>
              </w:rPr>
              <w:t>240</w:t>
            </w:r>
          </w:p>
        </w:tc>
        <w:tc>
          <w:tcPr>
            <w:tcW w:type="dxa" w:w="1418"/>
            <w:shd w:fill="auto" w:val="clear"/>
            <w:tcMar>
              <w:left w:type="dxa" w:w="51"/>
              <w:right w:type="dxa" w:w="51"/>
            </w:tcMar>
          </w:tcPr>
          <w:p w14:paraId="653D0000">
            <w:pPr>
              <w:ind/>
              <w:jc w:val="right"/>
              <w:rPr>
                <w:sz w:val="20"/>
              </w:rPr>
            </w:pPr>
            <w:r>
              <w:rPr>
                <w:sz w:val="20"/>
              </w:rPr>
              <w:t>36 031,78</w:t>
            </w:r>
          </w:p>
        </w:tc>
      </w:tr>
      <w:tr>
        <w:trPr>
          <w:trHeight w:hRule="atLeast" w:val="20"/>
        </w:trPr>
        <w:tc>
          <w:tcPr>
            <w:tcW w:type="dxa" w:w="6187"/>
            <w:shd w:fill="auto" w:val="clear"/>
            <w:tcMar>
              <w:left w:type="dxa" w:w="51"/>
              <w:right w:type="dxa" w:w="51"/>
            </w:tcMar>
          </w:tcPr>
          <w:p w14:paraId="663D0000">
            <w:pPr>
              <w:rPr>
                <w:sz w:val="20"/>
              </w:rPr>
            </w:pPr>
            <w:r>
              <w:rPr>
                <w:sz w:val="20"/>
              </w:rPr>
              <w:t>Реализация мероприятий по благоустройству дворовых территорий</w:t>
            </w:r>
          </w:p>
        </w:tc>
        <w:tc>
          <w:tcPr>
            <w:tcW w:type="dxa" w:w="1326"/>
            <w:shd w:fill="auto" w:val="clear"/>
            <w:tcMar>
              <w:left w:type="dxa" w:w="51"/>
              <w:right w:type="dxa" w:w="51"/>
            </w:tcMar>
          </w:tcPr>
          <w:p w14:paraId="673D0000">
            <w:pPr>
              <w:rPr>
                <w:sz w:val="20"/>
              </w:rPr>
            </w:pPr>
            <w:r>
              <w:rPr>
                <w:sz w:val="20"/>
              </w:rPr>
              <w:t>04 3 04 S7790</w:t>
            </w:r>
          </w:p>
        </w:tc>
        <w:tc>
          <w:tcPr>
            <w:tcW w:type="dxa" w:w="709"/>
            <w:shd w:fill="auto" w:val="clear"/>
            <w:tcMar>
              <w:left w:type="dxa" w:w="51"/>
              <w:right w:type="dxa" w:w="51"/>
            </w:tcMar>
          </w:tcPr>
          <w:p w14:paraId="683D0000">
            <w:pPr>
              <w:ind/>
              <w:jc w:val="right"/>
              <w:rPr>
                <w:sz w:val="20"/>
              </w:rPr>
            </w:pPr>
            <w:r>
              <w:rPr>
                <w:sz w:val="20"/>
              </w:rPr>
              <w:t>000</w:t>
            </w:r>
          </w:p>
        </w:tc>
        <w:tc>
          <w:tcPr>
            <w:tcW w:type="dxa" w:w="1418"/>
            <w:shd w:fill="auto" w:val="clear"/>
            <w:tcMar>
              <w:left w:type="dxa" w:w="51"/>
              <w:right w:type="dxa" w:w="51"/>
            </w:tcMar>
          </w:tcPr>
          <w:p w14:paraId="693D0000">
            <w:pPr>
              <w:ind/>
              <w:jc w:val="right"/>
              <w:rPr>
                <w:sz w:val="20"/>
              </w:rPr>
            </w:pPr>
            <w:r>
              <w:rPr>
                <w:sz w:val="20"/>
              </w:rPr>
              <w:t>46 675,32</w:t>
            </w:r>
          </w:p>
        </w:tc>
      </w:tr>
      <w:tr>
        <w:trPr>
          <w:trHeight w:hRule="atLeast" w:val="20"/>
        </w:trPr>
        <w:tc>
          <w:tcPr>
            <w:tcW w:type="dxa" w:w="6187"/>
            <w:shd w:fill="auto" w:val="clear"/>
            <w:tcMar>
              <w:left w:type="dxa" w:w="51"/>
              <w:right w:type="dxa" w:w="51"/>
            </w:tcMar>
          </w:tcPr>
          <w:p w14:paraId="6A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6B3D0000">
            <w:pPr>
              <w:rPr>
                <w:sz w:val="20"/>
              </w:rPr>
            </w:pPr>
            <w:r>
              <w:rPr>
                <w:sz w:val="20"/>
              </w:rPr>
              <w:t>04 3 04 S7790</w:t>
            </w:r>
          </w:p>
        </w:tc>
        <w:tc>
          <w:tcPr>
            <w:tcW w:type="dxa" w:w="709"/>
            <w:shd w:fill="auto" w:val="clear"/>
            <w:tcMar>
              <w:left w:type="dxa" w:w="51"/>
              <w:right w:type="dxa" w:w="51"/>
            </w:tcMar>
          </w:tcPr>
          <w:p w14:paraId="6C3D0000">
            <w:pPr>
              <w:ind/>
              <w:jc w:val="right"/>
              <w:rPr>
                <w:sz w:val="20"/>
              </w:rPr>
            </w:pPr>
            <w:r>
              <w:rPr>
                <w:sz w:val="20"/>
              </w:rPr>
              <w:t>240</w:t>
            </w:r>
          </w:p>
        </w:tc>
        <w:tc>
          <w:tcPr>
            <w:tcW w:type="dxa" w:w="1418"/>
            <w:shd w:fill="auto" w:val="clear"/>
            <w:tcMar>
              <w:left w:type="dxa" w:w="51"/>
              <w:right w:type="dxa" w:w="51"/>
            </w:tcMar>
          </w:tcPr>
          <w:p w14:paraId="6D3D0000">
            <w:pPr>
              <w:ind/>
              <w:jc w:val="right"/>
              <w:rPr>
                <w:sz w:val="20"/>
              </w:rPr>
            </w:pPr>
            <w:r>
              <w:rPr>
                <w:sz w:val="20"/>
              </w:rPr>
              <w:t>46 675,32</w:t>
            </w:r>
          </w:p>
        </w:tc>
      </w:tr>
      <w:tr>
        <w:trPr>
          <w:trHeight w:hRule="atLeast" w:val="20"/>
        </w:trPr>
        <w:tc>
          <w:tcPr>
            <w:tcW w:type="dxa" w:w="6187"/>
            <w:shd w:fill="auto" w:val="clear"/>
            <w:tcMar>
              <w:left w:type="dxa" w:w="51"/>
              <w:right w:type="dxa" w:w="51"/>
            </w:tcMar>
          </w:tcPr>
          <w:p w14:paraId="6E3D0000">
            <w:pPr>
              <w:rPr>
                <w:sz w:val="20"/>
              </w:rPr>
            </w:pPr>
            <w:r>
              <w:rPr>
                <w:sz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type="dxa" w:w="1326"/>
            <w:shd w:fill="auto" w:val="clear"/>
            <w:tcMar>
              <w:left w:type="dxa" w:w="51"/>
              <w:right w:type="dxa" w:w="51"/>
            </w:tcMar>
          </w:tcPr>
          <w:p w14:paraId="6F3D0000">
            <w:pPr>
              <w:ind w:right="-193"/>
              <w:rPr>
                <w:sz w:val="20"/>
              </w:rPr>
            </w:pPr>
            <w:r>
              <w:rPr>
                <w:sz w:val="20"/>
              </w:rPr>
              <w:t>04 3 04 SИП02</w:t>
            </w:r>
          </w:p>
        </w:tc>
        <w:tc>
          <w:tcPr>
            <w:tcW w:type="dxa" w:w="709"/>
            <w:shd w:fill="auto" w:val="clear"/>
            <w:tcMar>
              <w:left w:type="dxa" w:w="51"/>
              <w:right w:type="dxa" w:w="51"/>
            </w:tcMar>
          </w:tcPr>
          <w:p w14:paraId="703D0000">
            <w:pPr>
              <w:ind/>
              <w:jc w:val="right"/>
              <w:rPr>
                <w:sz w:val="20"/>
              </w:rPr>
            </w:pPr>
            <w:r>
              <w:rPr>
                <w:sz w:val="20"/>
              </w:rPr>
              <w:t>000</w:t>
            </w:r>
          </w:p>
        </w:tc>
        <w:tc>
          <w:tcPr>
            <w:tcW w:type="dxa" w:w="1418"/>
            <w:shd w:fill="auto" w:val="clear"/>
            <w:tcMar>
              <w:left w:type="dxa" w:w="51"/>
              <w:right w:type="dxa" w:w="51"/>
            </w:tcMar>
          </w:tcPr>
          <w:p w14:paraId="713D0000">
            <w:pPr>
              <w:ind/>
              <w:jc w:val="right"/>
              <w:rPr>
                <w:sz w:val="20"/>
              </w:rPr>
            </w:pPr>
            <w:r>
              <w:rPr>
                <w:sz w:val="20"/>
              </w:rPr>
              <w:t>9 033,93</w:t>
            </w:r>
          </w:p>
        </w:tc>
      </w:tr>
      <w:tr>
        <w:trPr>
          <w:trHeight w:hRule="atLeast" w:val="20"/>
        </w:trPr>
        <w:tc>
          <w:tcPr>
            <w:tcW w:type="dxa" w:w="6187"/>
            <w:shd w:fill="auto" w:val="clear"/>
            <w:tcMar>
              <w:left w:type="dxa" w:w="51"/>
              <w:right w:type="dxa" w:w="51"/>
            </w:tcMar>
          </w:tcPr>
          <w:p w14:paraId="72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733D0000">
            <w:pPr>
              <w:ind w:right="-193"/>
              <w:rPr>
                <w:sz w:val="20"/>
              </w:rPr>
            </w:pPr>
            <w:r>
              <w:rPr>
                <w:sz w:val="20"/>
              </w:rPr>
              <w:t>04 3 04 SИП02</w:t>
            </w:r>
          </w:p>
        </w:tc>
        <w:tc>
          <w:tcPr>
            <w:tcW w:type="dxa" w:w="709"/>
            <w:shd w:fill="auto" w:val="clear"/>
            <w:tcMar>
              <w:left w:type="dxa" w:w="51"/>
              <w:right w:type="dxa" w:w="51"/>
            </w:tcMar>
          </w:tcPr>
          <w:p w14:paraId="743D0000">
            <w:pPr>
              <w:ind/>
              <w:jc w:val="right"/>
              <w:rPr>
                <w:sz w:val="20"/>
              </w:rPr>
            </w:pPr>
            <w:r>
              <w:rPr>
                <w:sz w:val="20"/>
              </w:rPr>
              <w:t>240</w:t>
            </w:r>
          </w:p>
        </w:tc>
        <w:tc>
          <w:tcPr>
            <w:tcW w:type="dxa" w:w="1418"/>
            <w:shd w:fill="auto" w:val="clear"/>
            <w:tcMar>
              <w:left w:type="dxa" w:w="51"/>
              <w:right w:type="dxa" w:w="51"/>
            </w:tcMar>
          </w:tcPr>
          <w:p w14:paraId="753D0000">
            <w:pPr>
              <w:ind/>
              <w:jc w:val="right"/>
              <w:rPr>
                <w:sz w:val="20"/>
              </w:rPr>
            </w:pPr>
            <w:r>
              <w:rPr>
                <w:sz w:val="20"/>
              </w:rPr>
              <w:t>9 033,93</w:t>
            </w:r>
          </w:p>
        </w:tc>
      </w:tr>
      <w:tr>
        <w:trPr>
          <w:trHeight w:hRule="atLeast" w:val="20"/>
        </w:trPr>
        <w:tc>
          <w:tcPr>
            <w:tcW w:type="dxa" w:w="6187"/>
            <w:shd w:fill="auto" w:val="clear"/>
            <w:tcMar>
              <w:left w:type="dxa" w:w="51"/>
              <w:right w:type="dxa" w:w="51"/>
            </w:tcMar>
          </w:tcPr>
          <w:p w14:paraId="763D0000">
            <w:pPr>
              <w:rPr>
                <w:sz w:val="20"/>
              </w:rPr>
            </w:pPr>
            <w:r>
              <w:rPr>
                <w:sz w:val="20"/>
              </w:rPr>
              <w:t xml:space="preserve">Реализация инициативного проекта (благоустройство сквера в районе дома 41/1 по ул. </w:t>
            </w:r>
            <w:r>
              <w:rPr>
                <w:sz w:val="20"/>
              </w:rPr>
              <w:t>Доваторцев</w:t>
            </w:r>
            <w:r>
              <w:rPr>
                <w:sz w:val="20"/>
              </w:rPr>
              <w:t xml:space="preserve"> в г. Ставрополь Ставропольского края)</w:t>
            </w:r>
          </w:p>
        </w:tc>
        <w:tc>
          <w:tcPr>
            <w:tcW w:type="dxa" w:w="1326"/>
            <w:shd w:fill="auto" w:val="clear"/>
            <w:tcMar>
              <w:left w:type="dxa" w:w="51"/>
              <w:right w:type="dxa" w:w="51"/>
            </w:tcMar>
          </w:tcPr>
          <w:p w14:paraId="773D0000">
            <w:pPr>
              <w:ind w:right="-193"/>
              <w:rPr>
                <w:sz w:val="20"/>
              </w:rPr>
            </w:pPr>
            <w:r>
              <w:rPr>
                <w:sz w:val="20"/>
              </w:rPr>
              <w:t>04 3 04 SИП03</w:t>
            </w:r>
          </w:p>
        </w:tc>
        <w:tc>
          <w:tcPr>
            <w:tcW w:type="dxa" w:w="709"/>
            <w:shd w:fill="auto" w:val="clear"/>
            <w:tcMar>
              <w:left w:type="dxa" w:w="51"/>
              <w:right w:type="dxa" w:w="51"/>
            </w:tcMar>
          </w:tcPr>
          <w:p w14:paraId="783D0000">
            <w:pPr>
              <w:ind/>
              <w:jc w:val="right"/>
              <w:rPr>
                <w:sz w:val="20"/>
              </w:rPr>
            </w:pPr>
            <w:r>
              <w:rPr>
                <w:sz w:val="20"/>
              </w:rPr>
              <w:t>000</w:t>
            </w:r>
          </w:p>
        </w:tc>
        <w:tc>
          <w:tcPr>
            <w:tcW w:type="dxa" w:w="1418"/>
            <w:shd w:fill="auto" w:val="clear"/>
            <w:tcMar>
              <w:left w:type="dxa" w:w="51"/>
              <w:right w:type="dxa" w:w="51"/>
            </w:tcMar>
          </w:tcPr>
          <w:p w14:paraId="793D0000">
            <w:pPr>
              <w:ind/>
              <w:jc w:val="right"/>
              <w:rPr>
                <w:sz w:val="20"/>
              </w:rPr>
            </w:pPr>
            <w:r>
              <w:rPr>
                <w:sz w:val="20"/>
              </w:rPr>
              <w:t>10 363,53</w:t>
            </w:r>
          </w:p>
        </w:tc>
      </w:tr>
      <w:tr>
        <w:trPr>
          <w:trHeight w:hRule="atLeast" w:val="20"/>
        </w:trPr>
        <w:tc>
          <w:tcPr>
            <w:tcW w:type="dxa" w:w="6187"/>
            <w:shd w:fill="auto" w:val="clear"/>
            <w:tcMar>
              <w:left w:type="dxa" w:w="51"/>
              <w:right w:type="dxa" w:w="51"/>
            </w:tcMar>
          </w:tcPr>
          <w:p w14:paraId="7A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7B3D0000">
            <w:pPr>
              <w:ind w:right="-193"/>
              <w:rPr>
                <w:sz w:val="20"/>
              </w:rPr>
            </w:pPr>
            <w:r>
              <w:rPr>
                <w:sz w:val="20"/>
              </w:rPr>
              <w:t>04 3 04 SИП03</w:t>
            </w:r>
          </w:p>
        </w:tc>
        <w:tc>
          <w:tcPr>
            <w:tcW w:type="dxa" w:w="709"/>
            <w:shd w:fill="auto" w:val="clear"/>
            <w:tcMar>
              <w:left w:type="dxa" w:w="51"/>
              <w:right w:type="dxa" w:w="51"/>
            </w:tcMar>
          </w:tcPr>
          <w:p w14:paraId="7C3D0000">
            <w:pPr>
              <w:ind/>
              <w:jc w:val="right"/>
              <w:rPr>
                <w:sz w:val="20"/>
              </w:rPr>
            </w:pPr>
            <w:r>
              <w:rPr>
                <w:sz w:val="20"/>
              </w:rPr>
              <w:t>240</w:t>
            </w:r>
          </w:p>
        </w:tc>
        <w:tc>
          <w:tcPr>
            <w:tcW w:type="dxa" w:w="1418"/>
            <w:shd w:fill="auto" w:val="clear"/>
            <w:tcMar>
              <w:left w:type="dxa" w:w="51"/>
              <w:right w:type="dxa" w:w="51"/>
            </w:tcMar>
          </w:tcPr>
          <w:p w14:paraId="7D3D0000">
            <w:pPr>
              <w:ind/>
              <w:jc w:val="right"/>
              <w:rPr>
                <w:sz w:val="20"/>
              </w:rPr>
            </w:pPr>
            <w:r>
              <w:rPr>
                <w:sz w:val="20"/>
              </w:rPr>
              <w:t>10 363,53</w:t>
            </w:r>
          </w:p>
        </w:tc>
      </w:tr>
      <w:tr>
        <w:trPr>
          <w:trHeight w:hRule="atLeast" w:val="20"/>
        </w:trPr>
        <w:tc>
          <w:tcPr>
            <w:tcW w:type="dxa" w:w="6187"/>
            <w:shd w:fill="auto" w:val="clear"/>
            <w:tcMar>
              <w:left w:type="dxa" w:w="51"/>
              <w:right w:type="dxa" w:w="51"/>
            </w:tcMar>
          </w:tcPr>
          <w:p w14:paraId="7E3D0000">
            <w:pPr>
              <w:rPr>
                <w:sz w:val="20"/>
              </w:rPr>
            </w:pPr>
            <w:r>
              <w:rPr>
                <w:sz w:val="20"/>
              </w:rPr>
              <w:t>Реализация инициативного проекта (благоустройство территории, прилегающей к культурно-досуговому центру «</w:t>
            </w:r>
            <w:r>
              <w:rPr>
                <w:sz w:val="20"/>
              </w:rPr>
              <w:t>Чапаевец</w:t>
            </w:r>
            <w:r>
              <w:rPr>
                <w:sz w:val="20"/>
              </w:rPr>
              <w:t xml:space="preserve">», по </w:t>
            </w:r>
            <w:r>
              <w:rPr>
                <w:sz w:val="20"/>
              </w:rPr>
              <w:t xml:space="preserve">                     </w:t>
            </w:r>
            <w:r>
              <w:rPr>
                <w:sz w:val="20"/>
              </w:rPr>
              <w:t>пр. Чапаевский №21 в г. Ставрополь Ставропольского края)</w:t>
            </w:r>
          </w:p>
        </w:tc>
        <w:tc>
          <w:tcPr>
            <w:tcW w:type="dxa" w:w="1326"/>
            <w:shd w:fill="auto" w:val="clear"/>
            <w:tcMar>
              <w:left w:type="dxa" w:w="51"/>
              <w:right w:type="dxa" w:w="51"/>
            </w:tcMar>
          </w:tcPr>
          <w:p w14:paraId="7F3D0000">
            <w:pPr>
              <w:ind w:right="-193"/>
              <w:rPr>
                <w:sz w:val="20"/>
              </w:rPr>
            </w:pPr>
            <w:r>
              <w:rPr>
                <w:sz w:val="20"/>
              </w:rPr>
              <w:t>04 3 04 SИП04</w:t>
            </w:r>
          </w:p>
        </w:tc>
        <w:tc>
          <w:tcPr>
            <w:tcW w:type="dxa" w:w="709"/>
            <w:shd w:fill="auto" w:val="clear"/>
            <w:tcMar>
              <w:left w:type="dxa" w:w="51"/>
              <w:right w:type="dxa" w:w="51"/>
            </w:tcMar>
          </w:tcPr>
          <w:p w14:paraId="803D0000">
            <w:pPr>
              <w:ind/>
              <w:jc w:val="right"/>
              <w:rPr>
                <w:sz w:val="20"/>
              </w:rPr>
            </w:pPr>
            <w:r>
              <w:rPr>
                <w:sz w:val="20"/>
              </w:rPr>
              <w:t>000</w:t>
            </w:r>
          </w:p>
        </w:tc>
        <w:tc>
          <w:tcPr>
            <w:tcW w:type="dxa" w:w="1418"/>
            <w:shd w:fill="auto" w:val="clear"/>
            <w:tcMar>
              <w:left w:type="dxa" w:w="51"/>
              <w:right w:type="dxa" w:w="51"/>
            </w:tcMar>
          </w:tcPr>
          <w:p w14:paraId="813D0000">
            <w:pPr>
              <w:ind/>
              <w:jc w:val="right"/>
              <w:rPr>
                <w:sz w:val="20"/>
              </w:rPr>
            </w:pPr>
            <w:r>
              <w:rPr>
                <w:sz w:val="20"/>
              </w:rPr>
              <w:t>8 134,90</w:t>
            </w:r>
          </w:p>
        </w:tc>
      </w:tr>
      <w:tr>
        <w:trPr>
          <w:trHeight w:hRule="atLeast" w:val="20"/>
        </w:trPr>
        <w:tc>
          <w:tcPr>
            <w:tcW w:type="dxa" w:w="6187"/>
            <w:shd w:fill="auto" w:val="clear"/>
            <w:tcMar>
              <w:left w:type="dxa" w:w="51"/>
              <w:right w:type="dxa" w:w="51"/>
            </w:tcMar>
          </w:tcPr>
          <w:p w14:paraId="823D0000">
            <w:pPr>
              <w:rPr>
                <w:sz w:val="20"/>
              </w:rPr>
            </w:pPr>
            <w:r>
              <w:rPr>
                <w:sz w:val="20"/>
              </w:rPr>
              <w:t>Субсидии автономным учреждениям</w:t>
            </w:r>
          </w:p>
        </w:tc>
        <w:tc>
          <w:tcPr>
            <w:tcW w:type="dxa" w:w="1326"/>
            <w:shd w:fill="auto" w:val="clear"/>
            <w:tcMar>
              <w:left w:type="dxa" w:w="51"/>
              <w:right w:type="dxa" w:w="51"/>
            </w:tcMar>
          </w:tcPr>
          <w:p w14:paraId="833D0000">
            <w:pPr>
              <w:ind w:right="-193"/>
              <w:rPr>
                <w:sz w:val="20"/>
              </w:rPr>
            </w:pPr>
            <w:r>
              <w:rPr>
                <w:sz w:val="20"/>
              </w:rPr>
              <w:t>04 3 04 SИП04</w:t>
            </w:r>
          </w:p>
        </w:tc>
        <w:tc>
          <w:tcPr>
            <w:tcW w:type="dxa" w:w="709"/>
            <w:shd w:fill="auto" w:val="clear"/>
            <w:tcMar>
              <w:left w:type="dxa" w:w="51"/>
              <w:right w:type="dxa" w:w="51"/>
            </w:tcMar>
          </w:tcPr>
          <w:p w14:paraId="843D0000">
            <w:pPr>
              <w:ind/>
              <w:jc w:val="right"/>
              <w:rPr>
                <w:sz w:val="20"/>
              </w:rPr>
            </w:pPr>
            <w:r>
              <w:rPr>
                <w:sz w:val="20"/>
              </w:rPr>
              <w:t>620</w:t>
            </w:r>
          </w:p>
        </w:tc>
        <w:tc>
          <w:tcPr>
            <w:tcW w:type="dxa" w:w="1418"/>
            <w:shd w:fill="auto" w:val="clear"/>
            <w:tcMar>
              <w:left w:type="dxa" w:w="51"/>
              <w:right w:type="dxa" w:w="51"/>
            </w:tcMar>
          </w:tcPr>
          <w:p w14:paraId="853D0000">
            <w:pPr>
              <w:ind/>
              <w:jc w:val="right"/>
              <w:rPr>
                <w:sz w:val="20"/>
              </w:rPr>
            </w:pPr>
            <w:r>
              <w:rPr>
                <w:sz w:val="20"/>
              </w:rPr>
              <w:t>8 134,90</w:t>
            </w:r>
          </w:p>
        </w:tc>
      </w:tr>
      <w:tr>
        <w:trPr>
          <w:trHeight w:hRule="atLeast" w:val="20"/>
        </w:trPr>
        <w:tc>
          <w:tcPr>
            <w:tcW w:type="dxa" w:w="6187"/>
            <w:shd w:fill="auto" w:val="clear"/>
            <w:tcMar>
              <w:left w:type="dxa" w:w="51"/>
              <w:right w:type="dxa" w:w="51"/>
            </w:tcMar>
          </w:tcPr>
          <w:p w14:paraId="863D0000">
            <w:pPr>
              <w:rPr>
                <w:sz w:val="20"/>
              </w:rPr>
            </w:pPr>
            <w:r>
              <w:rPr>
                <w:sz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type="dxa" w:w="1326"/>
            <w:shd w:fill="auto" w:val="clear"/>
            <w:tcMar>
              <w:left w:type="dxa" w:w="51"/>
              <w:right w:type="dxa" w:w="51"/>
            </w:tcMar>
          </w:tcPr>
          <w:p w14:paraId="873D0000">
            <w:pPr>
              <w:ind w:right="-193"/>
              <w:rPr>
                <w:sz w:val="20"/>
              </w:rPr>
            </w:pPr>
            <w:r>
              <w:rPr>
                <w:sz w:val="20"/>
              </w:rPr>
              <w:t>04 3 04 SИП05</w:t>
            </w:r>
          </w:p>
        </w:tc>
        <w:tc>
          <w:tcPr>
            <w:tcW w:type="dxa" w:w="709"/>
            <w:shd w:fill="auto" w:val="clear"/>
            <w:tcMar>
              <w:left w:type="dxa" w:w="51"/>
              <w:right w:type="dxa" w:w="51"/>
            </w:tcMar>
          </w:tcPr>
          <w:p w14:paraId="883D0000">
            <w:pPr>
              <w:ind/>
              <w:jc w:val="right"/>
              <w:rPr>
                <w:sz w:val="20"/>
              </w:rPr>
            </w:pPr>
            <w:r>
              <w:rPr>
                <w:sz w:val="20"/>
              </w:rPr>
              <w:t>000</w:t>
            </w:r>
          </w:p>
        </w:tc>
        <w:tc>
          <w:tcPr>
            <w:tcW w:type="dxa" w:w="1418"/>
            <w:shd w:fill="auto" w:val="clear"/>
            <w:tcMar>
              <w:left w:type="dxa" w:w="51"/>
              <w:right w:type="dxa" w:w="51"/>
            </w:tcMar>
          </w:tcPr>
          <w:p w14:paraId="893D0000">
            <w:pPr>
              <w:ind/>
              <w:jc w:val="right"/>
              <w:rPr>
                <w:sz w:val="20"/>
              </w:rPr>
            </w:pPr>
            <w:r>
              <w:rPr>
                <w:sz w:val="20"/>
              </w:rPr>
              <w:t>10 316,71</w:t>
            </w:r>
          </w:p>
        </w:tc>
      </w:tr>
      <w:tr>
        <w:trPr>
          <w:trHeight w:hRule="atLeast" w:val="20"/>
        </w:trPr>
        <w:tc>
          <w:tcPr>
            <w:tcW w:type="dxa" w:w="6187"/>
            <w:shd w:fill="auto" w:val="clear"/>
            <w:tcMar>
              <w:left w:type="dxa" w:w="51"/>
              <w:right w:type="dxa" w:w="51"/>
            </w:tcMar>
          </w:tcPr>
          <w:p w14:paraId="8A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8B3D0000">
            <w:pPr>
              <w:ind w:right="-193"/>
              <w:rPr>
                <w:sz w:val="20"/>
              </w:rPr>
            </w:pPr>
            <w:r>
              <w:rPr>
                <w:sz w:val="20"/>
              </w:rPr>
              <w:t>04 3 04 SИП05</w:t>
            </w:r>
          </w:p>
        </w:tc>
        <w:tc>
          <w:tcPr>
            <w:tcW w:type="dxa" w:w="709"/>
            <w:shd w:fill="auto" w:val="clear"/>
            <w:tcMar>
              <w:left w:type="dxa" w:w="51"/>
              <w:right w:type="dxa" w:w="51"/>
            </w:tcMar>
          </w:tcPr>
          <w:p w14:paraId="8C3D0000">
            <w:pPr>
              <w:ind/>
              <w:jc w:val="right"/>
              <w:rPr>
                <w:sz w:val="20"/>
              </w:rPr>
            </w:pPr>
            <w:r>
              <w:rPr>
                <w:sz w:val="20"/>
              </w:rPr>
              <w:t>240</w:t>
            </w:r>
          </w:p>
        </w:tc>
        <w:tc>
          <w:tcPr>
            <w:tcW w:type="dxa" w:w="1418"/>
            <w:shd w:fill="auto" w:val="clear"/>
            <w:tcMar>
              <w:left w:type="dxa" w:w="51"/>
              <w:right w:type="dxa" w:w="51"/>
            </w:tcMar>
          </w:tcPr>
          <w:p w14:paraId="8D3D0000">
            <w:pPr>
              <w:ind/>
              <w:jc w:val="right"/>
              <w:rPr>
                <w:sz w:val="20"/>
              </w:rPr>
            </w:pPr>
            <w:r>
              <w:rPr>
                <w:sz w:val="20"/>
              </w:rPr>
              <w:t>10 316,71</w:t>
            </w:r>
          </w:p>
        </w:tc>
      </w:tr>
      <w:tr>
        <w:trPr>
          <w:trHeight w:hRule="atLeast" w:val="20"/>
        </w:trPr>
        <w:tc>
          <w:tcPr>
            <w:tcW w:type="dxa" w:w="6187"/>
            <w:shd w:fill="auto" w:val="clear"/>
            <w:tcMar>
              <w:left w:type="dxa" w:w="51"/>
              <w:right w:type="dxa" w:w="51"/>
            </w:tcMar>
          </w:tcPr>
          <w:p w14:paraId="8E3D0000">
            <w:pPr>
              <w:rPr>
                <w:sz w:val="20"/>
              </w:rPr>
            </w:pPr>
            <w:r>
              <w:rPr>
                <w:sz w:val="20"/>
              </w:rPr>
              <w:t> </w:t>
            </w:r>
          </w:p>
        </w:tc>
        <w:tc>
          <w:tcPr>
            <w:tcW w:type="dxa" w:w="1326"/>
            <w:shd w:fill="auto" w:val="clear"/>
            <w:tcMar>
              <w:left w:type="dxa" w:w="51"/>
              <w:right w:type="dxa" w:w="51"/>
            </w:tcMar>
          </w:tcPr>
          <w:p w14:paraId="8F3D0000">
            <w:pPr>
              <w:rPr>
                <w:sz w:val="20"/>
              </w:rPr>
            </w:pPr>
            <w:r>
              <w:rPr>
                <w:sz w:val="20"/>
              </w:rPr>
              <w:t> </w:t>
            </w:r>
          </w:p>
        </w:tc>
        <w:tc>
          <w:tcPr>
            <w:tcW w:type="dxa" w:w="709"/>
            <w:shd w:fill="auto" w:val="clear"/>
            <w:tcMar>
              <w:left w:type="dxa" w:w="51"/>
              <w:right w:type="dxa" w:w="51"/>
            </w:tcMar>
          </w:tcPr>
          <w:p w14:paraId="903D0000">
            <w:pPr>
              <w:ind/>
              <w:jc w:val="right"/>
              <w:rPr>
                <w:sz w:val="20"/>
              </w:rPr>
            </w:pPr>
            <w:r>
              <w:rPr>
                <w:sz w:val="20"/>
              </w:rPr>
              <w:t> </w:t>
            </w:r>
          </w:p>
        </w:tc>
        <w:tc>
          <w:tcPr>
            <w:tcW w:type="dxa" w:w="1418"/>
            <w:shd w:fill="auto" w:val="clear"/>
            <w:tcMar>
              <w:left w:type="dxa" w:w="51"/>
              <w:right w:type="dxa" w:w="51"/>
            </w:tcMar>
          </w:tcPr>
          <w:p w14:paraId="913D0000">
            <w:pPr>
              <w:ind/>
              <w:jc w:val="right"/>
              <w:rPr>
                <w:sz w:val="20"/>
              </w:rPr>
            </w:pPr>
            <w:r>
              <w:rPr>
                <w:sz w:val="20"/>
              </w:rPr>
              <w:t> </w:t>
            </w:r>
          </w:p>
        </w:tc>
      </w:tr>
      <w:tr>
        <w:trPr>
          <w:trHeight w:hRule="atLeast" w:val="20"/>
        </w:trPr>
        <w:tc>
          <w:tcPr>
            <w:tcW w:type="dxa" w:w="6187"/>
            <w:shd w:fill="auto" w:val="clear"/>
            <w:tcMar>
              <w:left w:type="dxa" w:w="51"/>
              <w:right w:type="dxa" w:w="51"/>
            </w:tcMar>
          </w:tcPr>
          <w:p w14:paraId="923D0000">
            <w:pPr>
              <w:rPr>
                <w:sz w:val="20"/>
              </w:rPr>
            </w:pPr>
            <w:r>
              <w:rPr>
                <w:sz w:val="20"/>
              </w:rPr>
              <w:t>Муниципальная программа «Развитие градостроительства на территории города Ставрополя»</w:t>
            </w:r>
          </w:p>
        </w:tc>
        <w:tc>
          <w:tcPr>
            <w:tcW w:type="dxa" w:w="1326"/>
            <w:shd w:fill="auto" w:val="clear"/>
            <w:tcMar>
              <w:left w:type="dxa" w:w="51"/>
              <w:right w:type="dxa" w:w="51"/>
            </w:tcMar>
          </w:tcPr>
          <w:p w14:paraId="933D0000">
            <w:pPr>
              <w:rPr>
                <w:sz w:val="20"/>
              </w:rPr>
            </w:pPr>
            <w:r>
              <w:rPr>
                <w:sz w:val="20"/>
              </w:rPr>
              <w:t>05 0 00 00000</w:t>
            </w:r>
          </w:p>
        </w:tc>
        <w:tc>
          <w:tcPr>
            <w:tcW w:type="dxa" w:w="709"/>
            <w:shd w:fill="auto" w:val="clear"/>
            <w:tcMar>
              <w:left w:type="dxa" w:w="51"/>
              <w:right w:type="dxa" w:w="51"/>
            </w:tcMar>
          </w:tcPr>
          <w:p w14:paraId="943D0000">
            <w:pPr>
              <w:ind/>
              <w:jc w:val="right"/>
              <w:rPr>
                <w:sz w:val="20"/>
              </w:rPr>
            </w:pPr>
            <w:r>
              <w:rPr>
                <w:sz w:val="20"/>
              </w:rPr>
              <w:t>000</w:t>
            </w:r>
          </w:p>
        </w:tc>
        <w:tc>
          <w:tcPr>
            <w:tcW w:type="dxa" w:w="1418"/>
            <w:shd w:fill="auto" w:val="clear"/>
            <w:tcMar>
              <w:left w:type="dxa" w:w="51"/>
              <w:right w:type="dxa" w:w="51"/>
            </w:tcMar>
          </w:tcPr>
          <w:p w14:paraId="953D0000">
            <w:pPr>
              <w:ind/>
              <w:jc w:val="right"/>
              <w:rPr>
                <w:sz w:val="20"/>
              </w:rPr>
            </w:pPr>
            <w:r>
              <w:rPr>
                <w:sz w:val="20"/>
              </w:rPr>
              <w:t>5 574,54</w:t>
            </w:r>
          </w:p>
        </w:tc>
      </w:tr>
      <w:tr>
        <w:trPr>
          <w:trHeight w:hRule="atLeast" w:val="20"/>
        </w:trPr>
        <w:tc>
          <w:tcPr>
            <w:tcW w:type="dxa" w:w="6187"/>
            <w:shd w:fill="auto" w:val="clear"/>
            <w:tcMar>
              <w:left w:type="dxa" w:w="51"/>
              <w:right w:type="dxa" w:w="51"/>
            </w:tcMar>
          </w:tcPr>
          <w:p w14:paraId="963D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326"/>
            <w:shd w:fill="auto" w:val="clear"/>
            <w:tcMar>
              <w:left w:type="dxa" w:w="51"/>
              <w:right w:type="dxa" w:w="51"/>
            </w:tcMar>
          </w:tcPr>
          <w:p w14:paraId="973D0000">
            <w:pPr>
              <w:rPr>
                <w:sz w:val="20"/>
              </w:rPr>
            </w:pPr>
            <w:r>
              <w:rPr>
                <w:sz w:val="20"/>
              </w:rPr>
              <w:t>05 Б 00 00000</w:t>
            </w:r>
          </w:p>
        </w:tc>
        <w:tc>
          <w:tcPr>
            <w:tcW w:type="dxa" w:w="709"/>
            <w:shd w:fill="auto" w:val="clear"/>
            <w:tcMar>
              <w:left w:type="dxa" w:w="51"/>
              <w:right w:type="dxa" w:w="51"/>
            </w:tcMar>
          </w:tcPr>
          <w:p w14:paraId="983D0000">
            <w:pPr>
              <w:ind/>
              <w:jc w:val="right"/>
              <w:rPr>
                <w:sz w:val="20"/>
              </w:rPr>
            </w:pPr>
            <w:r>
              <w:rPr>
                <w:sz w:val="20"/>
              </w:rPr>
              <w:t>000</w:t>
            </w:r>
          </w:p>
        </w:tc>
        <w:tc>
          <w:tcPr>
            <w:tcW w:type="dxa" w:w="1418"/>
            <w:shd w:fill="auto" w:val="clear"/>
            <w:tcMar>
              <w:left w:type="dxa" w:w="51"/>
              <w:right w:type="dxa" w:w="51"/>
            </w:tcMar>
          </w:tcPr>
          <w:p w14:paraId="993D0000">
            <w:pPr>
              <w:ind/>
              <w:jc w:val="right"/>
              <w:rPr>
                <w:sz w:val="20"/>
              </w:rPr>
            </w:pPr>
            <w:r>
              <w:rPr>
                <w:sz w:val="20"/>
              </w:rPr>
              <w:t>5 574,54</w:t>
            </w:r>
          </w:p>
        </w:tc>
      </w:tr>
      <w:tr>
        <w:trPr>
          <w:trHeight w:hRule="atLeast" w:val="20"/>
        </w:trPr>
        <w:tc>
          <w:tcPr>
            <w:tcW w:type="dxa" w:w="6187"/>
            <w:shd w:fill="auto" w:val="clear"/>
            <w:tcMar>
              <w:left w:type="dxa" w:w="51"/>
              <w:right w:type="dxa" w:w="51"/>
            </w:tcMar>
          </w:tcPr>
          <w:p w14:paraId="9A3D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326"/>
            <w:shd w:fill="auto" w:val="clear"/>
            <w:tcMar>
              <w:left w:type="dxa" w:w="51"/>
              <w:right w:type="dxa" w:w="51"/>
            </w:tcMar>
          </w:tcPr>
          <w:p w14:paraId="9B3D0000">
            <w:pPr>
              <w:rPr>
                <w:sz w:val="20"/>
              </w:rPr>
            </w:pPr>
            <w:r>
              <w:rPr>
                <w:sz w:val="20"/>
              </w:rPr>
              <w:t>05 Б 01 00000</w:t>
            </w:r>
          </w:p>
        </w:tc>
        <w:tc>
          <w:tcPr>
            <w:tcW w:type="dxa" w:w="709"/>
            <w:shd w:fill="auto" w:val="clear"/>
            <w:tcMar>
              <w:left w:type="dxa" w:w="51"/>
              <w:right w:type="dxa" w:w="51"/>
            </w:tcMar>
          </w:tcPr>
          <w:p w14:paraId="9C3D0000">
            <w:pPr>
              <w:ind/>
              <w:jc w:val="right"/>
              <w:rPr>
                <w:sz w:val="20"/>
              </w:rPr>
            </w:pPr>
            <w:r>
              <w:rPr>
                <w:sz w:val="20"/>
              </w:rPr>
              <w:t>000</w:t>
            </w:r>
          </w:p>
        </w:tc>
        <w:tc>
          <w:tcPr>
            <w:tcW w:type="dxa" w:w="1418"/>
            <w:shd w:fill="auto" w:val="clear"/>
            <w:tcMar>
              <w:left w:type="dxa" w:w="51"/>
              <w:right w:type="dxa" w:w="51"/>
            </w:tcMar>
          </w:tcPr>
          <w:p w14:paraId="9D3D0000">
            <w:pPr>
              <w:ind/>
              <w:jc w:val="right"/>
              <w:rPr>
                <w:sz w:val="20"/>
              </w:rPr>
            </w:pPr>
            <w:r>
              <w:rPr>
                <w:sz w:val="20"/>
              </w:rPr>
              <w:t>4 316,21</w:t>
            </w:r>
          </w:p>
        </w:tc>
      </w:tr>
      <w:tr>
        <w:trPr>
          <w:trHeight w:hRule="atLeast" w:val="20"/>
        </w:trPr>
        <w:tc>
          <w:tcPr>
            <w:tcW w:type="dxa" w:w="6187"/>
            <w:shd w:fill="auto" w:val="clear"/>
            <w:tcMar>
              <w:left w:type="dxa" w:w="51"/>
              <w:right w:type="dxa" w:w="51"/>
            </w:tcMar>
          </w:tcPr>
          <w:p w14:paraId="9E3D0000">
            <w:pPr>
              <w:rPr>
                <w:sz w:val="20"/>
              </w:rPr>
            </w:pPr>
            <w:r>
              <w:rPr>
                <w:sz w:val="20"/>
              </w:rPr>
              <w:t>Расходы на подготовку документов территориального планирования города Ставрополя</w:t>
            </w:r>
          </w:p>
        </w:tc>
        <w:tc>
          <w:tcPr>
            <w:tcW w:type="dxa" w:w="1326"/>
            <w:shd w:fill="auto" w:val="clear"/>
            <w:tcMar>
              <w:left w:type="dxa" w:w="51"/>
              <w:right w:type="dxa" w:w="51"/>
            </w:tcMar>
          </w:tcPr>
          <w:p w14:paraId="9F3D0000">
            <w:pPr>
              <w:rPr>
                <w:sz w:val="20"/>
              </w:rPr>
            </w:pPr>
            <w:r>
              <w:rPr>
                <w:sz w:val="20"/>
              </w:rPr>
              <w:t>05 Б 01 20390</w:t>
            </w:r>
          </w:p>
        </w:tc>
        <w:tc>
          <w:tcPr>
            <w:tcW w:type="dxa" w:w="709"/>
            <w:shd w:fill="auto" w:val="clear"/>
            <w:tcMar>
              <w:left w:type="dxa" w:w="51"/>
              <w:right w:type="dxa" w:w="51"/>
            </w:tcMar>
          </w:tcPr>
          <w:p w14:paraId="A03D0000">
            <w:pPr>
              <w:ind/>
              <w:jc w:val="right"/>
              <w:rPr>
                <w:sz w:val="20"/>
              </w:rPr>
            </w:pPr>
            <w:r>
              <w:rPr>
                <w:sz w:val="20"/>
              </w:rPr>
              <w:t>000</w:t>
            </w:r>
          </w:p>
        </w:tc>
        <w:tc>
          <w:tcPr>
            <w:tcW w:type="dxa" w:w="1418"/>
            <w:shd w:fill="auto" w:val="clear"/>
            <w:tcMar>
              <w:left w:type="dxa" w:w="51"/>
              <w:right w:type="dxa" w:w="51"/>
            </w:tcMar>
          </w:tcPr>
          <w:p w14:paraId="A13D0000">
            <w:pPr>
              <w:ind/>
              <w:jc w:val="right"/>
              <w:rPr>
                <w:sz w:val="20"/>
              </w:rPr>
            </w:pPr>
            <w:r>
              <w:rPr>
                <w:sz w:val="20"/>
              </w:rPr>
              <w:t>4 316,21</w:t>
            </w:r>
          </w:p>
        </w:tc>
      </w:tr>
      <w:tr>
        <w:trPr>
          <w:trHeight w:hRule="atLeast" w:val="20"/>
        </w:trPr>
        <w:tc>
          <w:tcPr>
            <w:tcW w:type="dxa" w:w="6187"/>
            <w:shd w:fill="auto" w:val="clear"/>
            <w:tcMar>
              <w:left w:type="dxa" w:w="51"/>
              <w:right w:type="dxa" w:w="51"/>
            </w:tcMar>
          </w:tcPr>
          <w:p w14:paraId="A2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A33D0000">
            <w:pPr>
              <w:rPr>
                <w:sz w:val="20"/>
              </w:rPr>
            </w:pPr>
            <w:r>
              <w:rPr>
                <w:sz w:val="20"/>
              </w:rPr>
              <w:t>05 Б 01 20390</w:t>
            </w:r>
          </w:p>
        </w:tc>
        <w:tc>
          <w:tcPr>
            <w:tcW w:type="dxa" w:w="709"/>
            <w:shd w:fill="auto" w:val="clear"/>
            <w:tcMar>
              <w:left w:type="dxa" w:w="51"/>
              <w:right w:type="dxa" w:w="51"/>
            </w:tcMar>
          </w:tcPr>
          <w:p w14:paraId="A43D0000">
            <w:pPr>
              <w:ind/>
              <w:jc w:val="right"/>
              <w:rPr>
                <w:sz w:val="20"/>
              </w:rPr>
            </w:pPr>
            <w:r>
              <w:rPr>
                <w:sz w:val="20"/>
              </w:rPr>
              <w:t>240</w:t>
            </w:r>
          </w:p>
        </w:tc>
        <w:tc>
          <w:tcPr>
            <w:tcW w:type="dxa" w:w="1418"/>
            <w:shd w:fill="auto" w:val="clear"/>
            <w:tcMar>
              <w:left w:type="dxa" w:w="51"/>
              <w:right w:type="dxa" w:w="51"/>
            </w:tcMar>
          </w:tcPr>
          <w:p w14:paraId="A53D0000">
            <w:pPr>
              <w:ind/>
              <w:jc w:val="right"/>
              <w:rPr>
                <w:sz w:val="20"/>
              </w:rPr>
            </w:pPr>
            <w:r>
              <w:rPr>
                <w:sz w:val="20"/>
              </w:rPr>
              <w:t>4 316,21</w:t>
            </w:r>
          </w:p>
        </w:tc>
      </w:tr>
      <w:tr>
        <w:trPr>
          <w:trHeight w:hRule="atLeast" w:val="20"/>
        </w:trPr>
        <w:tc>
          <w:tcPr>
            <w:tcW w:type="dxa" w:w="6187"/>
            <w:shd w:fill="auto" w:val="clear"/>
            <w:tcMar>
              <w:left w:type="dxa" w:w="51"/>
              <w:right w:type="dxa" w:w="51"/>
            </w:tcMar>
          </w:tcPr>
          <w:p w14:paraId="A63D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326"/>
            <w:shd w:fill="auto" w:val="clear"/>
            <w:tcMar>
              <w:left w:type="dxa" w:w="51"/>
              <w:right w:type="dxa" w:w="51"/>
            </w:tcMar>
          </w:tcPr>
          <w:p w14:paraId="A73D0000">
            <w:pPr>
              <w:rPr>
                <w:sz w:val="20"/>
              </w:rPr>
            </w:pPr>
            <w:r>
              <w:rPr>
                <w:sz w:val="20"/>
              </w:rPr>
              <w:t>05 Б 02 00000</w:t>
            </w:r>
          </w:p>
        </w:tc>
        <w:tc>
          <w:tcPr>
            <w:tcW w:type="dxa" w:w="709"/>
            <w:shd w:fill="auto" w:val="clear"/>
            <w:tcMar>
              <w:left w:type="dxa" w:w="51"/>
              <w:right w:type="dxa" w:w="51"/>
            </w:tcMar>
          </w:tcPr>
          <w:p w14:paraId="A83D0000">
            <w:pPr>
              <w:ind/>
              <w:jc w:val="right"/>
              <w:rPr>
                <w:sz w:val="20"/>
              </w:rPr>
            </w:pPr>
            <w:r>
              <w:rPr>
                <w:sz w:val="20"/>
              </w:rPr>
              <w:t>000</w:t>
            </w:r>
          </w:p>
        </w:tc>
        <w:tc>
          <w:tcPr>
            <w:tcW w:type="dxa" w:w="1418"/>
            <w:shd w:fill="auto" w:val="clear"/>
            <w:tcMar>
              <w:left w:type="dxa" w:w="51"/>
              <w:right w:type="dxa" w:w="51"/>
            </w:tcMar>
          </w:tcPr>
          <w:p w14:paraId="A93D0000">
            <w:pPr>
              <w:ind/>
              <w:jc w:val="right"/>
              <w:rPr>
                <w:sz w:val="20"/>
              </w:rPr>
            </w:pPr>
            <w:r>
              <w:rPr>
                <w:sz w:val="20"/>
              </w:rPr>
              <w:t>1 258,33</w:t>
            </w:r>
          </w:p>
        </w:tc>
      </w:tr>
      <w:tr>
        <w:trPr>
          <w:trHeight w:hRule="atLeast" w:val="20"/>
        </w:trPr>
        <w:tc>
          <w:tcPr>
            <w:tcW w:type="dxa" w:w="6187"/>
            <w:shd w:fill="auto" w:val="clear"/>
            <w:tcMar>
              <w:left w:type="dxa" w:w="51"/>
              <w:right w:type="dxa" w:w="51"/>
            </w:tcMar>
          </w:tcPr>
          <w:p w14:paraId="AA3D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326"/>
            <w:shd w:fill="auto" w:val="clear"/>
            <w:tcMar>
              <w:left w:type="dxa" w:w="51"/>
              <w:right w:type="dxa" w:w="51"/>
            </w:tcMar>
          </w:tcPr>
          <w:p w14:paraId="AB3D0000">
            <w:pPr>
              <w:rPr>
                <w:sz w:val="20"/>
              </w:rPr>
            </w:pPr>
            <w:r>
              <w:rPr>
                <w:sz w:val="20"/>
              </w:rPr>
              <w:t>05 Б 02 20580</w:t>
            </w:r>
          </w:p>
        </w:tc>
        <w:tc>
          <w:tcPr>
            <w:tcW w:type="dxa" w:w="709"/>
            <w:shd w:fill="auto" w:val="clear"/>
            <w:tcMar>
              <w:left w:type="dxa" w:w="51"/>
              <w:right w:type="dxa" w:w="51"/>
            </w:tcMar>
          </w:tcPr>
          <w:p w14:paraId="AC3D0000">
            <w:pPr>
              <w:ind/>
              <w:jc w:val="right"/>
              <w:rPr>
                <w:sz w:val="20"/>
              </w:rPr>
            </w:pPr>
            <w:r>
              <w:rPr>
                <w:sz w:val="20"/>
              </w:rPr>
              <w:t>000</w:t>
            </w:r>
          </w:p>
        </w:tc>
        <w:tc>
          <w:tcPr>
            <w:tcW w:type="dxa" w:w="1418"/>
            <w:shd w:fill="auto" w:val="clear"/>
            <w:tcMar>
              <w:left w:type="dxa" w:w="51"/>
              <w:right w:type="dxa" w:w="51"/>
            </w:tcMar>
          </w:tcPr>
          <w:p w14:paraId="AD3D0000">
            <w:pPr>
              <w:ind/>
              <w:jc w:val="right"/>
              <w:rPr>
                <w:sz w:val="20"/>
              </w:rPr>
            </w:pPr>
            <w:r>
              <w:rPr>
                <w:sz w:val="20"/>
              </w:rPr>
              <w:t>1 258,33</w:t>
            </w:r>
          </w:p>
        </w:tc>
      </w:tr>
      <w:tr>
        <w:trPr>
          <w:trHeight w:hRule="atLeast" w:val="20"/>
        </w:trPr>
        <w:tc>
          <w:tcPr>
            <w:tcW w:type="dxa" w:w="6187"/>
            <w:shd w:fill="auto" w:val="clear"/>
            <w:tcMar>
              <w:left w:type="dxa" w:w="51"/>
              <w:right w:type="dxa" w:w="51"/>
            </w:tcMar>
          </w:tcPr>
          <w:p w14:paraId="AE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AF3D0000">
            <w:pPr>
              <w:rPr>
                <w:sz w:val="20"/>
              </w:rPr>
            </w:pPr>
            <w:r>
              <w:rPr>
                <w:sz w:val="20"/>
              </w:rPr>
              <w:t>05 Б 02 20580</w:t>
            </w:r>
          </w:p>
        </w:tc>
        <w:tc>
          <w:tcPr>
            <w:tcW w:type="dxa" w:w="709"/>
            <w:shd w:fill="auto" w:val="clear"/>
            <w:tcMar>
              <w:left w:type="dxa" w:w="51"/>
              <w:right w:type="dxa" w:w="51"/>
            </w:tcMar>
          </w:tcPr>
          <w:p w14:paraId="B03D0000">
            <w:pPr>
              <w:ind/>
              <w:jc w:val="right"/>
              <w:rPr>
                <w:sz w:val="20"/>
              </w:rPr>
            </w:pPr>
            <w:r>
              <w:rPr>
                <w:sz w:val="20"/>
              </w:rPr>
              <w:t>240</w:t>
            </w:r>
          </w:p>
        </w:tc>
        <w:tc>
          <w:tcPr>
            <w:tcW w:type="dxa" w:w="1418"/>
            <w:shd w:fill="auto" w:val="clear"/>
            <w:tcMar>
              <w:left w:type="dxa" w:w="51"/>
              <w:right w:type="dxa" w:w="51"/>
            </w:tcMar>
          </w:tcPr>
          <w:p w14:paraId="B13D0000">
            <w:pPr>
              <w:ind/>
              <w:jc w:val="right"/>
              <w:rPr>
                <w:sz w:val="20"/>
              </w:rPr>
            </w:pPr>
            <w:r>
              <w:rPr>
                <w:sz w:val="20"/>
              </w:rPr>
              <w:t>1 258,33</w:t>
            </w:r>
          </w:p>
        </w:tc>
      </w:tr>
      <w:tr>
        <w:trPr>
          <w:trHeight w:hRule="atLeast" w:val="20"/>
        </w:trPr>
        <w:tc>
          <w:tcPr>
            <w:tcW w:type="dxa" w:w="6187"/>
            <w:shd w:fill="auto" w:val="clear"/>
            <w:tcMar>
              <w:left w:type="dxa" w:w="51"/>
              <w:right w:type="dxa" w:w="51"/>
            </w:tcMar>
          </w:tcPr>
          <w:p w14:paraId="B23D0000">
            <w:pPr>
              <w:rPr>
                <w:sz w:val="20"/>
              </w:rPr>
            </w:pPr>
            <w:r>
              <w:rPr>
                <w:sz w:val="20"/>
              </w:rPr>
              <w:t> </w:t>
            </w:r>
          </w:p>
        </w:tc>
        <w:tc>
          <w:tcPr>
            <w:tcW w:type="dxa" w:w="1326"/>
            <w:shd w:fill="auto" w:val="clear"/>
            <w:tcMar>
              <w:left w:type="dxa" w:w="51"/>
              <w:right w:type="dxa" w:w="51"/>
            </w:tcMar>
          </w:tcPr>
          <w:p w14:paraId="B33D0000">
            <w:pPr>
              <w:rPr>
                <w:sz w:val="20"/>
              </w:rPr>
            </w:pPr>
            <w:r>
              <w:rPr>
                <w:sz w:val="20"/>
              </w:rPr>
              <w:t> </w:t>
            </w:r>
          </w:p>
        </w:tc>
        <w:tc>
          <w:tcPr>
            <w:tcW w:type="dxa" w:w="709"/>
            <w:shd w:fill="auto" w:val="clear"/>
            <w:tcMar>
              <w:left w:type="dxa" w:w="51"/>
              <w:right w:type="dxa" w:w="51"/>
            </w:tcMar>
          </w:tcPr>
          <w:p w14:paraId="B43D0000">
            <w:pPr>
              <w:ind/>
              <w:jc w:val="right"/>
              <w:rPr>
                <w:sz w:val="20"/>
              </w:rPr>
            </w:pPr>
            <w:r>
              <w:rPr>
                <w:sz w:val="20"/>
              </w:rPr>
              <w:t> </w:t>
            </w:r>
          </w:p>
        </w:tc>
        <w:tc>
          <w:tcPr>
            <w:tcW w:type="dxa" w:w="1418"/>
            <w:shd w:fill="auto" w:val="clear"/>
            <w:tcMar>
              <w:left w:type="dxa" w:w="51"/>
              <w:right w:type="dxa" w:w="51"/>
            </w:tcMar>
          </w:tcPr>
          <w:p w14:paraId="B53D0000">
            <w:pPr>
              <w:ind/>
              <w:jc w:val="right"/>
              <w:rPr>
                <w:sz w:val="20"/>
              </w:rPr>
            </w:pPr>
            <w:r>
              <w:rPr>
                <w:sz w:val="20"/>
              </w:rPr>
              <w:t> </w:t>
            </w:r>
          </w:p>
        </w:tc>
      </w:tr>
      <w:tr>
        <w:trPr>
          <w:trHeight w:hRule="atLeast" w:val="20"/>
        </w:trPr>
        <w:tc>
          <w:tcPr>
            <w:tcW w:type="dxa" w:w="6187"/>
            <w:shd w:fill="auto" w:val="clear"/>
            <w:tcMar>
              <w:left w:type="dxa" w:w="51"/>
              <w:right w:type="dxa" w:w="51"/>
            </w:tcMar>
          </w:tcPr>
          <w:p w14:paraId="B63D0000">
            <w:pPr>
              <w:rPr>
                <w:sz w:val="20"/>
              </w:rPr>
            </w:pPr>
            <w:r>
              <w:rPr>
                <w:sz w:val="20"/>
              </w:rPr>
              <w:t>Муниципальная программа «Обеспечение жильем населения города Ставрополя»</w:t>
            </w:r>
          </w:p>
        </w:tc>
        <w:tc>
          <w:tcPr>
            <w:tcW w:type="dxa" w:w="1326"/>
            <w:shd w:fill="auto" w:val="clear"/>
            <w:tcMar>
              <w:left w:type="dxa" w:w="51"/>
              <w:right w:type="dxa" w:w="51"/>
            </w:tcMar>
          </w:tcPr>
          <w:p w14:paraId="B73D0000">
            <w:pPr>
              <w:rPr>
                <w:sz w:val="20"/>
              </w:rPr>
            </w:pPr>
            <w:r>
              <w:rPr>
                <w:sz w:val="20"/>
              </w:rPr>
              <w:t>06 0 00 00000</w:t>
            </w:r>
          </w:p>
        </w:tc>
        <w:tc>
          <w:tcPr>
            <w:tcW w:type="dxa" w:w="709"/>
            <w:shd w:fill="auto" w:val="clear"/>
            <w:tcMar>
              <w:left w:type="dxa" w:w="51"/>
              <w:right w:type="dxa" w:w="51"/>
            </w:tcMar>
          </w:tcPr>
          <w:p w14:paraId="B83D0000">
            <w:pPr>
              <w:ind/>
              <w:jc w:val="right"/>
              <w:rPr>
                <w:sz w:val="20"/>
              </w:rPr>
            </w:pPr>
            <w:r>
              <w:rPr>
                <w:sz w:val="20"/>
              </w:rPr>
              <w:t>000</w:t>
            </w:r>
          </w:p>
        </w:tc>
        <w:tc>
          <w:tcPr>
            <w:tcW w:type="dxa" w:w="1418"/>
            <w:shd w:fill="auto" w:val="clear"/>
            <w:tcMar>
              <w:left w:type="dxa" w:w="51"/>
              <w:right w:type="dxa" w:w="51"/>
            </w:tcMar>
          </w:tcPr>
          <w:p w14:paraId="B93D0000">
            <w:pPr>
              <w:ind/>
              <w:jc w:val="right"/>
              <w:rPr>
                <w:sz w:val="20"/>
              </w:rPr>
            </w:pPr>
            <w:r>
              <w:rPr>
                <w:sz w:val="20"/>
              </w:rPr>
              <w:t>12 895,09</w:t>
            </w:r>
          </w:p>
        </w:tc>
      </w:tr>
      <w:tr>
        <w:trPr>
          <w:trHeight w:hRule="atLeast" w:val="20"/>
        </w:trPr>
        <w:tc>
          <w:tcPr>
            <w:tcW w:type="dxa" w:w="6187"/>
            <w:shd w:fill="auto" w:val="clear"/>
            <w:tcMar>
              <w:left w:type="dxa" w:w="51"/>
              <w:right w:type="dxa" w:w="51"/>
            </w:tcMar>
          </w:tcPr>
          <w:p w14:paraId="BA3D0000">
            <w:pPr>
              <w:rPr>
                <w:sz w:val="20"/>
              </w:rPr>
            </w:pPr>
            <w:r>
              <w:rPr>
                <w:sz w:val="20"/>
              </w:rPr>
              <w:t>Подпрограмма «Обеспечение жильем молодых семей в городе Ставрополе»</w:t>
            </w:r>
          </w:p>
        </w:tc>
        <w:tc>
          <w:tcPr>
            <w:tcW w:type="dxa" w:w="1326"/>
            <w:shd w:fill="auto" w:val="clear"/>
            <w:tcMar>
              <w:left w:type="dxa" w:w="51"/>
              <w:right w:type="dxa" w:w="51"/>
            </w:tcMar>
          </w:tcPr>
          <w:p w14:paraId="BB3D0000">
            <w:pPr>
              <w:rPr>
                <w:sz w:val="20"/>
              </w:rPr>
            </w:pPr>
            <w:r>
              <w:rPr>
                <w:sz w:val="20"/>
              </w:rPr>
              <w:t>06 1 00 00000</w:t>
            </w:r>
          </w:p>
        </w:tc>
        <w:tc>
          <w:tcPr>
            <w:tcW w:type="dxa" w:w="709"/>
            <w:shd w:fill="auto" w:val="clear"/>
            <w:tcMar>
              <w:left w:type="dxa" w:w="51"/>
              <w:right w:type="dxa" w:w="51"/>
            </w:tcMar>
          </w:tcPr>
          <w:p w14:paraId="BC3D0000">
            <w:pPr>
              <w:ind/>
              <w:jc w:val="right"/>
              <w:rPr>
                <w:sz w:val="20"/>
              </w:rPr>
            </w:pPr>
            <w:r>
              <w:rPr>
                <w:sz w:val="20"/>
              </w:rPr>
              <w:t>000</w:t>
            </w:r>
          </w:p>
        </w:tc>
        <w:tc>
          <w:tcPr>
            <w:tcW w:type="dxa" w:w="1418"/>
            <w:shd w:fill="auto" w:val="clear"/>
            <w:tcMar>
              <w:left w:type="dxa" w:w="51"/>
              <w:right w:type="dxa" w:w="51"/>
            </w:tcMar>
          </w:tcPr>
          <w:p w14:paraId="BD3D0000">
            <w:pPr>
              <w:ind/>
              <w:jc w:val="right"/>
              <w:rPr>
                <w:sz w:val="20"/>
              </w:rPr>
            </w:pPr>
            <w:r>
              <w:rPr>
                <w:sz w:val="20"/>
              </w:rPr>
              <w:t>12 895,09</w:t>
            </w:r>
          </w:p>
        </w:tc>
      </w:tr>
      <w:tr>
        <w:trPr>
          <w:trHeight w:hRule="atLeast" w:val="20"/>
        </w:trPr>
        <w:tc>
          <w:tcPr>
            <w:tcW w:type="dxa" w:w="6187"/>
            <w:shd w:fill="auto" w:val="clear"/>
            <w:tcMar>
              <w:left w:type="dxa" w:w="51"/>
              <w:right w:type="dxa" w:w="51"/>
            </w:tcMar>
          </w:tcPr>
          <w:p w14:paraId="BE3D0000">
            <w:pPr>
              <w:rPr>
                <w:sz w:val="20"/>
              </w:rPr>
            </w:pPr>
            <w:r>
              <w:rPr>
                <w:sz w:val="20"/>
              </w:rPr>
              <w:t xml:space="preserve">Основное мероприятие «Выдача свидетельств (извещений) молодым </w:t>
            </w:r>
            <w:r>
              <w:rPr>
                <w:sz w:val="20"/>
              </w:rPr>
              <w:t>семьям»</w:t>
            </w:r>
          </w:p>
        </w:tc>
        <w:tc>
          <w:tcPr>
            <w:tcW w:type="dxa" w:w="1326"/>
            <w:shd w:fill="auto" w:val="clear"/>
            <w:tcMar>
              <w:left w:type="dxa" w:w="51"/>
              <w:right w:type="dxa" w:w="51"/>
            </w:tcMar>
          </w:tcPr>
          <w:p w14:paraId="BF3D0000">
            <w:pPr>
              <w:rPr>
                <w:sz w:val="20"/>
              </w:rPr>
            </w:pPr>
            <w:r>
              <w:rPr>
                <w:sz w:val="20"/>
              </w:rPr>
              <w:t>06 1 01 00000</w:t>
            </w:r>
          </w:p>
        </w:tc>
        <w:tc>
          <w:tcPr>
            <w:tcW w:type="dxa" w:w="709"/>
            <w:shd w:fill="auto" w:val="clear"/>
            <w:tcMar>
              <w:left w:type="dxa" w:w="51"/>
              <w:right w:type="dxa" w:w="51"/>
            </w:tcMar>
          </w:tcPr>
          <w:p w14:paraId="C03D0000">
            <w:pPr>
              <w:ind/>
              <w:jc w:val="right"/>
              <w:rPr>
                <w:sz w:val="20"/>
              </w:rPr>
            </w:pPr>
            <w:r>
              <w:rPr>
                <w:sz w:val="20"/>
              </w:rPr>
              <w:t>000</w:t>
            </w:r>
          </w:p>
        </w:tc>
        <w:tc>
          <w:tcPr>
            <w:tcW w:type="dxa" w:w="1418"/>
            <w:shd w:fill="auto" w:val="clear"/>
            <w:tcMar>
              <w:left w:type="dxa" w:w="51"/>
              <w:right w:type="dxa" w:w="51"/>
            </w:tcMar>
          </w:tcPr>
          <w:p w14:paraId="C13D0000">
            <w:pPr>
              <w:ind/>
              <w:jc w:val="right"/>
              <w:rPr>
                <w:sz w:val="20"/>
              </w:rPr>
            </w:pPr>
            <w:r>
              <w:rPr>
                <w:sz w:val="20"/>
              </w:rPr>
              <w:t>12 895,09</w:t>
            </w:r>
          </w:p>
        </w:tc>
      </w:tr>
      <w:tr>
        <w:trPr>
          <w:trHeight w:hRule="atLeast" w:val="20"/>
        </w:trPr>
        <w:tc>
          <w:tcPr>
            <w:tcW w:type="dxa" w:w="6187"/>
            <w:shd w:fill="auto" w:val="clear"/>
            <w:tcMar>
              <w:left w:type="dxa" w:w="51"/>
              <w:right w:type="dxa" w:w="51"/>
            </w:tcMar>
          </w:tcPr>
          <w:p w14:paraId="C23D0000">
            <w:pPr>
              <w:rPr>
                <w:sz w:val="20"/>
              </w:rPr>
            </w:pPr>
            <w:r>
              <w:rPr>
                <w:sz w:val="20"/>
              </w:rPr>
              <w:t>Предоставление молодым семьям социальных выплат на приобретение (строительство) жилья</w:t>
            </w:r>
          </w:p>
        </w:tc>
        <w:tc>
          <w:tcPr>
            <w:tcW w:type="dxa" w:w="1326"/>
            <w:shd w:fill="auto" w:val="clear"/>
            <w:tcMar>
              <w:left w:type="dxa" w:w="51"/>
              <w:right w:type="dxa" w:w="51"/>
            </w:tcMar>
          </w:tcPr>
          <w:p w14:paraId="C33D0000">
            <w:pPr>
              <w:rPr>
                <w:sz w:val="20"/>
              </w:rPr>
            </w:pPr>
            <w:r>
              <w:rPr>
                <w:sz w:val="20"/>
              </w:rPr>
              <w:t>06 1 01 L4970</w:t>
            </w:r>
          </w:p>
        </w:tc>
        <w:tc>
          <w:tcPr>
            <w:tcW w:type="dxa" w:w="709"/>
            <w:shd w:fill="auto" w:val="clear"/>
            <w:tcMar>
              <w:left w:type="dxa" w:w="51"/>
              <w:right w:type="dxa" w:w="51"/>
            </w:tcMar>
          </w:tcPr>
          <w:p w14:paraId="C43D0000">
            <w:pPr>
              <w:ind/>
              <w:jc w:val="right"/>
              <w:rPr>
                <w:sz w:val="20"/>
              </w:rPr>
            </w:pPr>
            <w:r>
              <w:rPr>
                <w:sz w:val="20"/>
              </w:rPr>
              <w:t>000</w:t>
            </w:r>
          </w:p>
        </w:tc>
        <w:tc>
          <w:tcPr>
            <w:tcW w:type="dxa" w:w="1418"/>
            <w:shd w:fill="auto" w:val="clear"/>
            <w:tcMar>
              <w:left w:type="dxa" w:w="51"/>
              <w:right w:type="dxa" w:w="51"/>
            </w:tcMar>
          </w:tcPr>
          <w:p w14:paraId="C53D0000">
            <w:pPr>
              <w:ind/>
              <w:jc w:val="right"/>
              <w:rPr>
                <w:sz w:val="20"/>
              </w:rPr>
            </w:pPr>
            <w:r>
              <w:rPr>
                <w:sz w:val="20"/>
              </w:rPr>
              <w:t>11 548,65</w:t>
            </w:r>
          </w:p>
        </w:tc>
      </w:tr>
      <w:tr>
        <w:trPr>
          <w:trHeight w:hRule="atLeast" w:val="20"/>
        </w:trPr>
        <w:tc>
          <w:tcPr>
            <w:tcW w:type="dxa" w:w="6187"/>
            <w:shd w:fill="auto" w:val="clear"/>
            <w:tcMar>
              <w:left w:type="dxa" w:w="51"/>
              <w:right w:type="dxa" w:w="51"/>
            </w:tcMar>
          </w:tcPr>
          <w:p w14:paraId="C63D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C73D0000">
            <w:pPr>
              <w:rPr>
                <w:sz w:val="20"/>
              </w:rPr>
            </w:pPr>
            <w:r>
              <w:rPr>
                <w:sz w:val="20"/>
              </w:rPr>
              <w:t>06 1 01 L4970</w:t>
            </w:r>
          </w:p>
        </w:tc>
        <w:tc>
          <w:tcPr>
            <w:tcW w:type="dxa" w:w="709"/>
            <w:shd w:fill="auto" w:val="clear"/>
            <w:tcMar>
              <w:left w:type="dxa" w:w="51"/>
              <w:right w:type="dxa" w:w="51"/>
            </w:tcMar>
          </w:tcPr>
          <w:p w14:paraId="C83D0000">
            <w:pPr>
              <w:ind/>
              <w:jc w:val="right"/>
              <w:rPr>
                <w:sz w:val="20"/>
              </w:rPr>
            </w:pPr>
            <w:r>
              <w:rPr>
                <w:sz w:val="20"/>
              </w:rPr>
              <w:t>320</w:t>
            </w:r>
          </w:p>
        </w:tc>
        <w:tc>
          <w:tcPr>
            <w:tcW w:type="dxa" w:w="1418"/>
            <w:shd w:fill="auto" w:val="clear"/>
            <w:tcMar>
              <w:left w:type="dxa" w:w="51"/>
              <w:right w:type="dxa" w:w="51"/>
            </w:tcMar>
          </w:tcPr>
          <w:p w14:paraId="C93D0000">
            <w:pPr>
              <w:ind/>
              <w:jc w:val="right"/>
              <w:rPr>
                <w:sz w:val="20"/>
              </w:rPr>
            </w:pPr>
            <w:r>
              <w:rPr>
                <w:sz w:val="20"/>
              </w:rPr>
              <w:t>11 548,65</w:t>
            </w:r>
          </w:p>
        </w:tc>
      </w:tr>
      <w:tr>
        <w:trPr>
          <w:trHeight w:hRule="atLeast" w:val="20"/>
        </w:trPr>
        <w:tc>
          <w:tcPr>
            <w:tcW w:type="dxa" w:w="6187"/>
            <w:shd w:fill="auto" w:val="clear"/>
            <w:tcMar>
              <w:left w:type="dxa" w:w="51"/>
              <w:right w:type="dxa" w:w="51"/>
            </w:tcMar>
          </w:tcPr>
          <w:p w14:paraId="CA3D0000">
            <w:pPr>
              <w:rPr>
                <w:sz w:val="20"/>
              </w:rPr>
            </w:pPr>
            <w:r>
              <w:rPr>
                <w:sz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type="dxa" w:w="1326"/>
            <w:shd w:fill="auto" w:val="clear"/>
            <w:tcMar>
              <w:left w:type="dxa" w:w="51"/>
              <w:right w:type="dxa" w:w="51"/>
            </w:tcMar>
          </w:tcPr>
          <w:p w14:paraId="CB3D0000">
            <w:pPr>
              <w:rPr>
                <w:sz w:val="20"/>
              </w:rPr>
            </w:pPr>
            <w:r>
              <w:rPr>
                <w:sz w:val="20"/>
              </w:rPr>
              <w:t>06 1 01 S4970</w:t>
            </w:r>
          </w:p>
        </w:tc>
        <w:tc>
          <w:tcPr>
            <w:tcW w:type="dxa" w:w="709"/>
            <w:shd w:fill="auto" w:val="clear"/>
            <w:tcMar>
              <w:left w:type="dxa" w:w="51"/>
              <w:right w:type="dxa" w:w="51"/>
            </w:tcMar>
          </w:tcPr>
          <w:p w14:paraId="CC3D0000">
            <w:pPr>
              <w:ind/>
              <w:jc w:val="right"/>
              <w:rPr>
                <w:sz w:val="20"/>
              </w:rPr>
            </w:pPr>
            <w:r>
              <w:rPr>
                <w:sz w:val="20"/>
              </w:rPr>
              <w:t>000</w:t>
            </w:r>
          </w:p>
        </w:tc>
        <w:tc>
          <w:tcPr>
            <w:tcW w:type="dxa" w:w="1418"/>
            <w:shd w:fill="auto" w:val="clear"/>
            <w:tcMar>
              <w:left w:type="dxa" w:w="51"/>
              <w:right w:type="dxa" w:w="51"/>
            </w:tcMar>
          </w:tcPr>
          <w:p w14:paraId="CD3D0000">
            <w:pPr>
              <w:ind/>
              <w:jc w:val="right"/>
              <w:rPr>
                <w:sz w:val="20"/>
              </w:rPr>
            </w:pPr>
            <w:r>
              <w:rPr>
                <w:sz w:val="20"/>
              </w:rPr>
              <w:t>1 346,44</w:t>
            </w:r>
          </w:p>
        </w:tc>
      </w:tr>
      <w:tr>
        <w:trPr>
          <w:trHeight w:hRule="atLeast" w:val="20"/>
        </w:trPr>
        <w:tc>
          <w:tcPr>
            <w:tcW w:type="dxa" w:w="6187"/>
            <w:shd w:fill="auto" w:val="clear"/>
            <w:tcMar>
              <w:left w:type="dxa" w:w="51"/>
              <w:right w:type="dxa" w:w="51"/>
            </w:tcMar>
          </w:tcPr>
          <w:p w14:paraId="CE3D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CF3D0000">
            <w:pPr>
              <w:rPr>
                <w:sz w:val="20"/>
              </w:rPr>
            </w:pPr>
            <w:r>
              <w:rPr>
                <w:sz w:val="20"/>
              </w:rPr>
              <w:t>06 1 01 S4970</w:t>
            </w:r>
          </w:p>
        </w:tc>
        <w:tc>
          <w:tcPr>
            <w:tcW w:type="dxa" w:w="709"/>
            <w:shd w:fill="auto" w:val="clear"/>
            <w:tcMar>
              <w:left w:type="dxa" w:w="51"/>
              <w:right w:type="dxa" w:w="51"/>
            </w:tcMar>
          </w:tcPr>
          <w:p w14:paraId="D03D0000">
            <w:pPr>
              <w:ind/>
              <w:jc w:val="right"/>
              <w:rPr>
                <w:sz w:val="20"/>
              </w:rPr>
            </w:pPr>
            <w:r>
              <w:rPr>
                <w:sz w:val="20"/>
              </w:rPr>
              <w:t>320</w:t>
            </w:r>
          </w:p>
        </w:tc>
        <w:tc>
          <w:tcPr>
            <w:tcW w:type="dxa" w:w="1418"/>
            <w:shd w:fill="auto" w:val="clear"/>
            <w:tcMar>
              <w:left w:type="dxa" w:w="51"/>
              <w:right w:type="dxa" w:w="51"/>
            </w:tcMar>
          </w:tcPr>
          <w:p w14:paraId="D13D0000">
            <w:pPr>
              <w:ind/>
              <w:jc w:val="right"/>
              <w:rPr>
                <w:sz w:val="20"/>
              </w:rPr>
            </w:pPr>
            <w:r>
              <w:rPr>
                <w:sz w:val="20"/>
              </w:rPr>
              <w:t>1 346,44</w:t>
            </w:r>
          </w:p>
        </w:tc>
      </w:tr>
      <w:tr>
        <w:trPr>
          <w:trHeight w:hRule="atLeast" w:val="20"/>
        </w:trPr>
        <w:tc>
          <w:tcPr>
            <w:tcW w:type="dxa" w:w="6187"/>
            <w:shd w:fill="auto" w:val="clear"/>
            <w:tcMar>
              <w:left w:type="dxa" w:w="51"/>
              <w:right w:type="dxa" w:w="51"/>
            </w:tcMar>
          </w:tcPr>
          <w:p w14:paraId="D23D0000">
            <w:pPr>
              <w:rPr>
                <w:sz w:val="20"/>
              </w:rPr>
            </w:pPr>
            <w:r>
              <w:rPr>
                <w:sz w:val="20"/>
              </w:rPr>
              <w:t> </w:t>
            </w:r>
          </w:p>
        </w:tc>
        <w:tc>
          <w:tcPr>
            <w:tcW w:type="dxa" w:w="1326"/>
            <w:shd w:fill="auto" w:val="clear"/>
            <w:tcMar>
              <w:left w:type="dxa" w:w="51"/>
              <w:right w:type="dxa" w:w="51"/>
            </w:tcMar>
          </w:tcPr>
          <w:p w14:paraId="D33D0000">
            <w:pPr>
              <w:rPr>
                <w:sz w:val="20"/>
              </w:rPr>
            </w:pPr>
            <w:r>
              <w:rPr>
                <w:sz w:val="20"/>
              </w:rPr>
              <w:t> </w:t>
            </w:r>
          </w:p>
        </w:tc>
        <w:tc>
          <w:tcPr>
            <w:tcW w:type="dxa" w:w="709"/>
            <w:shd w:fill="auto" w:val="clear"/>
            <w:tcMar>
              <w:left w:type="dxa" w:w="51"/>
              <w:right w:type="dxa" w:w="51"/>
            </w:tcMar>
          </w:tcPr>
          <w:p w14:paraId="D43D0000">
            <w:pPr>
              <w:ind/>
              <w:jc w:val="right"/>
              <w:rPr>
                <w:sz w:val="20"/>
              </w:rPr>
            </w:pPr>
            <w:r>
              <w:rPr>
                <w:sz w:val="20"/>
              </w:rPr>
              <w:t> </w:t>
            </w:r>
          </w:p>
        </w:tc>
        <w:tc>
          <w:tcPr>
            <w:tcW w:type="dxa" w:w="1418"/>
            <w:shd w:fill="auto" w:val="clear"/>
            <w:tcMar>
              <w:left w:type="dxa" w:w="51"/>
              <w:right w:type="dxa" w:w="51"/>
            </w:tcMar>
          </w:tcPr>
          <w:p w14:paraId="D53D0000">
            <w:pPr>
              <w:ind/>
              <w:jc w:val="right"/>
              <w:rPr>
                <w:sz w:val="20"/>
              </w:rPr>
            </w:pPr>
            <w:r>
              <w:rPr>
                <w:sz w:val="20"/>
              </w:rPr>
              <w:t> </w:t>
            </w:r>
          </w:p>
        </w:tc>
      </w:tr>
      <w:tr>
        <w:trPr>
          <w:trHeight w:hRule="atLeast" w:val="20"/>
        </w:trPr>
        <w:tc>
          <w:tcPr>
            <w:tcW w:type="dxa" w:w="6187"/>
            <w:shd w:fill="auto" w:val="clear"/>
            <w:tcMar>
              <w:left w:type="dxa" w:w="51"/>
              <w:right w:type="dxa" w:w="51"/>
            </w:tcMar>
          </w:tcPr>
          <w:p w14:paraId="D63D0000">
            <w:pPr>
              <w:rPr>
                <w:sz w:val="20"/>
              </w:rPr>
            </w:pPr>
            <w:r>
              <w:rPr>
                <w:sz w:val="20"/>
              </w:rPr>
              <w:t>Муниципальная программа «Культура города Ставрополя»</w:t>
            </w:r>
          </w:p>
        </w:tc>
        <w:tc>
          <w:tcPr>
            <w:tcW w:type="dxa" w:w="1326"/>
            <w:shd w:fill="auto" w:val="clear"/>
            <w:tcMar>
              <w:left w:type="dxa" w:w="51"/>
              <w:right w:type="dxa" w:w="51"/>
            </w:tcMar>
          </w:tcPr>
          <w:p w14:paraId="D73D0000">
            <w:pPr>
              <w:rPr>
                <w:sz w:val="20"/>
              </w:rPr>
            </w:pPr>
            <w:r>
              <w:rPr>
                <w:sz w:val="20"/>
              </w:rPr>
              <w:t>07 0 00 00000</w:t>
            </w:r>
          </w:p>
        </w:tc>
        <w:tc>
          <w:tcPr>
            <w:tcW w:type="dxa" w:w="709"/>
            <w:shd w:fill="auto" w:val="clear"/>
            <w:tcMar>
              <w:left w:type="dxa" w:w="51"/>
              <w:right w:type="dxa" w:w="51"/>
            </w:tcMar>
          </w:tcPr>
          <w:p w14:paraId="D83D0000">
            <w:pPr>
              <w:ind/>
              <w:jc w:val="right"/>
              <w:rPr>
                <w:sz w:val="20"/>
              </w:rPr>
            </w:pPr>
            <w:r>
              <w:rPr>
                <w:sz w:val="20"/>
              </w:rPr>
              <w:t>000</w:t>
            </w:r>
          </w:p>
        </w:tc>
        <w:tc>
          <w:tcPr>
            <w:tcW w:type="dxa" w:w="1418"/>
            <w:shd w:fill="auto" w:val="clear"/>
            <w:tcMar>
              <w:left w:type="dxa" w:w="51"/>
              <w:right w:type="dxa" w:w="51"/>
            </w:tcMar>
          </w:tcPr>
          <w:p w14:paraId="D93D0000">
            <w:pPr>
              <w:ind/>
              <w:jc w:val="right"/>
              <w:rPr>
                <w:sz w:val="20"/>
              </w:rPr>
            </w:pPr>
            <w:r>
              <w:rPr>
                <w:sz w:val="20"/>
              </w:rPr>
              <w:t>665 629,55</w:t>
            </w:r>
          </w:p>
        </w:tc>
      </w:tr>
      <w:tr>
        <w:trPr>
          <w:trHeight w:hRule="atLeast" w:val="20"/>
        </w:trPr>
        <w:tc>
          <w:tcPr>
            <w:tcW w:type="dxa" w:w="6187"/>
            <w:shd w:fill="auto" w:val="clear"/>
            <w:tcMar>
              <w:left w:type="dxa" w:w="51"/>
              <w:right w:type="dxa" w:w="51"/>
            </w:tcMar>
          </w:tcPr>
          <w:p w14:paraId="DA3D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326"/>
            <w:shd w:fill="auto" w:val="clear"/>
            <w:tcMar>
              <w:left w:type="dxa" w:w="51"/>
              <w:right w:type="dxa" w:w="51"/>
            </w:tcMar>
          </w:tcPr>
          <w:p w14:paraId="DB3D0000">
            <w:pPr>
              <w:rPr>
                <w:sz w:val="20"/>
              </w:rPr>
            </w:pPr>
            <w:r>
              <w:rPr>
                <w:sz w:val="20"/>
              </w:rPr>
              <w:t>07 1 00 00000</w:t>
            </w:r>
          </w:p>
        </w:tc>
        <w:tc>
          <w:tcPr>
            <w:tcW w:type="dxa" w:w="709"/>
            <w:shd w:fill="auto" w:val="clear"/>
            <w:tcMar>
              <w:left w:type="dxa" w:w="51"/>
              <w:right w:type="dxa" w:w="51"/>
            </w:tcMar>
          </w:tcPr>
          <w:p w14:paraId="DC3D0000">
            <w:pPr>
              <w:ind/>
              <w:jc w:val="right"/>
              <w:rPr>
                <w:sz w:val="20"/>
              </w:rPr>
            </w:pPr>
            <w:r>
              <w:rPr>
                <w:sz w:val="20"/>
              </w:rPr>
              <w:t>000</w:t>
            </w:r>
          </w:p>
        </w:tc>
        <w:tc>
          <w:tcPr>
            <w:tcW w:type="dxa" w:w="1418"/>
            <w:shd w:fill="auto" w:val="clear"/>
            <w:tcMar>
              <w:left w:type="dxa" w:w="51"/>
              <w:right w:type="dxa" w:w="51"/>
            </w:tcMar>
          </w:tcPr>
          <w:p w14:paraId="DD3D0000">
            <w:pPr>
              <w:ind/>
              <w:jc w:val="right"/>
              <w:rPr>
                <w:sz w:val="20"/>
              </w:rPr>
            </w:pPr>
            <w:r>
              <w:rPr>
                <w:sz w:val="20"/>
              </w:rPr>
              <w:t>25 409,61</w:t>
            </w:r>
          </w:p>
        </w:tc>
      </w:tr>
      <w:tr>
        <w:trPr>
          <w:trHeight w:hRule="atLeast" w:val="20"/>
        </w:trPr>
        <w:tc>
          <w:tcPr>
            <w:tcW w:type="dxa" w:w="6187"/>
            <w:shd w:fill="auto" w:val="clear"/>
            <w:tcMar>
              <w:left w:type="dxa" w:w="51"/>
              <w:right w:type="dxa" w:w="51"/>
            </w:tcMar>
          </w:tcPr>
          <w:p w14:paraId="DE3D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326"/>
            <w:shd w:fill="auto" w:val="clear"/>
            <w:tcMar>
              <w:left w:type="dxa" w:w="51"/>
              <w:right w:type="dxa" w:w="51"/>
            </w:tcMar>
          </w:tcPr>
          <w:p w14:paraId="DF3D0000">
            <w:pPr>
              <w:rPr>
                <w:sz w:val="20"/>
              </w:rPr>
            </w:pPr>
            <w:r>
              <w:rPr>
                <w:sz w:val="20"/>
              </w:rPr>
              <w:t>07 1 01 00000</w:t>
            </w:r>
          </w:p>
        </w:tc>
        <w:tc>
          <w:tcPr>
            <w:tcW w:type="dxa" w:w="709"/>
            <w:shd w:fill="auto" w:val="clear"/>
            <w:tcMar>
              <w:left w:type="dxa" w:w="51"/>
              <w:right w:type="dxa" w:w="51"/>
            </w:tcMar>
          </w:tcPr>
          <w:p w14:paraId="E03D0000">
            <w:pPr>
              <w:ind/>
              <w:jc w:val="right"/>
              <w:rPr>
                <w:sz w:val="20"/>
              </w:rPr>
            </w:pPr>
            <w:r>
              <w:rPr>
                <w:sz w:val="20"/>
              </w:rPr>
              <w:t>000</w:t>
            </w:r>
          </w:p>
        </w:tc>
        <w:tc>
          <w:tcPr>
            <w:tcW w:type="dxa" w:w="1418"/>
            <w:shd w:fill="auto" w:val="clear"/>
            <w:tcMar>
              <w:left w:type="dxa" w:w="51"/>
              <w:right w:type="dxa" w:w="51"/>
            </w:tcMar>
          </w:tcPr>
          <w:p w14:paraId="E13D0000">
            <w:pPr>
              <w:ind/>
              <w:jc w:val="right"/>
              <w:rPr>
                <w:sz w:val="20"/>
              </w:rPr>
            </w:pPr>
            <w:r>
              <w:rPr>
                <w:sz w:val="20"/>
              </w:rPr>
              <w:t>25 409,61</w:t>
            </w:r>
          </w:p>
        </w:tc>
      </w:tr>
      <w:tr>
        <w:trPr>
          <w:trHeight w:hRule="atLeast" w:val="20"/>
        </w:trPr>
        <w:tc>
          <w:tcPr>
            <w:tcW w:type="dxa" w:w="6187"/>
            <w:shd w:fill="auto" w:val="clear"/>
            <w:tcMar>
              <w:left w:type="dxa" w:w="51"/>
              <w:right w:type="dxa" w:w="51"/>
            </w:tcMar>
          </w:tcPr>
          <w:p w14:paraId="E23D0000">
            <w:pPr>
              <w:rPr>
                <w:sz w:val="20"/>
              </w:rPr>
            </w:pPr>
            <w:r>
              <w:rPr>
                <w:sz w:val="20"/>
              </w:rPr>
              <w:t>Расходы на проведение культурно-массовых мероприятий в городе Ставрополе</w:t>
            </w:r>
          </w:p>
        </w:tc>
        <w:tc>
          <w:tcPr>
            <w:tcW w:type="dxa" w:w="1326"/>
            <w:shd w:fill="auto" w:val="clear"/>
            <w:tcMar>
              <w:left w:type="dxa" w:w="51"/>
              <w:right w:type="dxa" w:w="51"/>
            </w:tcMar>
          </w:tcPr>
          <w:p w14:paraId="E33D0000">
            <w:pPr>
              <w:rPr>
                <w:sz w:val="20"/>
              </w:rPr>
            </w:pPr>
            <w:r>
              <w:rPr>
                <w:sz w:val="20"/>
              </w:rPr>
              <w:t>07 1 01 20060</w:t>
            </w:r>
          </w:p>
        </w:tc>
        <w:tc>
          <w:tcPr>
            <w:tcW w:type="dxa" w:w="709"/>
            <w:shd w:fill="auto" w:val="clear"/>
            <w:tcMar>
              <w:left w:type="dxa" w:w="51"/>
              <w:right w:type="dxa" w:w="51"/>
            </w:tcMar>
          </w:tcPr>
          <w:p w14:paraId="E43D0000">
            <w:pPr>
              <w:ind/>
              <w:jc w:val="right"/>
              <w:rPr>
                <w:sz w:val="20"/>
              </w:rPr>
            </w:pPr>
            <w:r>
              <w:rPr>
                <w:sz w:val="20"/>
              </w:rPr>
              <w:t>000</w:t>
            </w:r>
          </w:p>
        </w:tc>
        <w:tc>
          <w:tcPr>
            <w:tcW w:type="dxa" w:w="1418"/>
            <w:shd w:fill="auto" w:val="clear"/>
            <w:tcMar>
              <w:left w:type="dxa" w:w="51"/>
              <w:right w:type="dxa" w:w="51"/>
            </w:tcMar>
          </w:tcPr>
          <w:p w14:paraId="E53D0000">
            <w:pPr>
              <w:ind/>
              <w:jc w:val="right"/>
              <w:rPr>
                <w:sz w:val="20"/>
              </w:rPr>
            </w:pPr>
            <w:r>
              <w:rPr>
                <w:sz w:val="20"/>
              </w:rPr>
              <w:t>22 707,96</w:t>
            </w:r>
          </w:p>
        </w:tc>
      </w:tr>
      <w:tr>
        <w:trPr>
          <w:trHeight w:hRule="atLeast" w:val="20"/>
        </w:trPr>
        <w:tc>
          <w:tcPr>
            <w:tcW w:type="dxa" w:w="6187"/>
            <w:shd w:fill="auto" w:val="clear"/>
            <w:tcMar>
              <w:left w:type="dxa" w:w="51"/>
              <w:right w:type="dxa" w:w="51"/>
            </w:tcMar>
          </w:tcPr>
          <w:p w14:paraId="E6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73D0000">
            <w:pPr>
              <w:rPr>
                <w:sz w:val="20"/>
              </w:rPr>
            </w:pPr>
            <w:r>
              <w:rPr>
                <w:sz w:val="20"/>
              </w:rPr>
              <w:t>07 1 01 20060</w:t>
            </w:r>
          </w:p>
        </w:tc>
        <w:tc>
          <w:tcPr>
            <w:tcW w:type="dxa" w:w="709"/>
            <w:shd w:fill="auto" w:val="clear"/>
            <w:tcMar>
              <w:left w:type="dxa" w:w="51"/>
              <w:right w:type="dxa" w:w="51"/>
            </w:tcMar>
          </w:tcPr>
          <w:p w14:paraId="E83D0000">
            <w:pPr>
              <w:ind/>
              <w:jc w:val="right"/>
              <w:rPr>
                <w:sz w:val="20"/>
              </w:rPr>
            </w:pPr>
            <w:r>
              <w:rPr>
                <w:sz w:val="20"/>
              </w:rPr>
              <w:t>240</w:t>
            </w:r>
          </w:p>
        </w:tc>
        <w:tc>
          <w:tcPr>
            <w:tcW w:type="dxa" w:w="1418"/>
            <w:shd w:fill="auto" w:val="clear"/>
            <w:tcMar>
              <w:left w:type="dxa" w:w="51"/>
              <w:right w:type="dxa" w:w="51"/>
            </w:tcMar>
          </w:tcPr>
          <w:p w14:paraId="E93D0000">
            <w:pPr>
              <w:ind/>
              <w:jc w:val="right"/>
              <w:rPr>
                <w:sz w:val="20"/>
              </w:rPr>
            </w:pPr>
            <w:r>
              <w:rPr>
                <w:sz w:val="20"/>
              </w:rPr>
              <w:t>10 314,92</w:t>
            </w:r>
          </w:p>
        </w:tc>
      </w:tr>
      <w:tr>
        <w:trPr>
          <w:trHeight w:hRule="atLeast" w:val="20"/>
        </w:trPr>
        <w:tc>
          <w:tcPr>
            <w:tcW w:type="dxa" w:w="6187"/>
            <w:shd w:fill="auto" w:val="clear"/>
            <w:tcMar>
              <w:left w:type="dxa" w:w="51"/>
              <w:right w:type="dxa" w:w="51"/>
            </w:tcMar>
          </w:tcPr>
          <w:p w14:paraId="EA3D0000">
            <w:pPr>
              <w:rPr>
                <w:sz w:val="20"/>
              </w:rPr>
            </w:pPr>
            <w:r>
              <w:rPr>
                <w:sz w:val="20"/>
              </w:rPr>
              <w:t>Субсидии бюджетным учреждениям</w:t>
            </w:r>
          </w:p>
        </w:tc>
        <w:tc>
          <w:tcPr>
            <w:tcW w:type="dxa" w:w="1326"/>
            <w:shd w:fill="auto" w:val="clear"/>
            <w:tcMar>
              <w:left w:type="dxa" w:w="51"/>
              <w:right w:type="dxa" w:w="51"/>
            </w:tcMar>
          </w:tcPr>
          <w:p w14:paraId="EB3D0000">
            <w:pPr>
              <w:rPr>
                <w:sz w:val="20"/>
              </w:rPr>
            </w:pPr>
            <w:r>
              <w:rPr>
                <w:sz w:val="20"/>
              </w:rPr>
              <w:t>07 1 01 20060</w:t>
            </w:r>
          </w:p>
        </w:tc>
        <w:tc>
          <w:tcPr>
            <w:tcW w:type="dxa" w:w="709"/>
            <w:shd w:fill="auto" w:val="clear"/>
            <w:tcMar>
              <w:left w:type="dxa" w:w="51"/>
              <w:right w:type="dxa" w:w="51"/>
            </w:tcMar>
          </w:tcPr>
          <w:p w14:paraId="EC3D0000">
            <w:pPr>
              <w:ind/>
              <w:jc w:val="right"/>
              <w:rPr>
                <w:sz w:val="20"/>
              </w:rPr>
            </w:pPr>
            <w:r>
              <w:rPr>
                <w:sz w:val="20"/>
              </w:rPr>
              <w:t>610</w:t>
            </w:r>
          </w:p>
        </w:tc>
        <w:tc>
          <w:tcPr>
            <w:tcW w:type="dxa" w:w="1418"/>
            <w:shd w:fill="auto" w:val="clear"/>
            <w:tcMar>
              <w:left w:type="dxa" w:w="51"/>
              <w:right w:type="dxa" w:w="51"/>
            </w:tcMar>
          </w:tcPr>
          <w:p w14:paraId="ED3D0000">
            <w:pPr>
              <w:ind/>
              <w:jc w:val="right"/>
              <w:rPr>
                <w:sz w:val="20"/>
              </w:rPr>
            </w:pPr>
            <w:r>
              <w:rPr>
                <w:sz w:val="20"/>
              </w:rPr>
              <w:t>9 485,40</w:t>
            </w:r>
          </w:p>
        </w:tc>
      </w:tr>
      <w:tr>
        <w:trPr>
          <w:trHeight w:hRule="atLeast" w:val="20"/>
        </w:trPr>
        <w:tc>
          <w:tcPr>
            <w:tcW w:type="dxa" w:w="6187"/>
            <w:shd w:fill="auto" w:val="clear"/>
            <w:tcMar>
              <w:left w:type="dxa" w:w="51"/>
              <w:right w:type="dxa" w:w="51"/>
            </w:tcMar>
          </w:tcPr>
          <w:p w14:paraId="EE3D0000">
            <w:pPr>
              <w:rPr>
                <w:sz w:val="20"/>
              </w:rPr>
            </w:pPr>
            <w:r>
              <w:rPr>
                <w:sz w:val="20"/>
              </w:rPr>
              <w:t>Субсидии автономным учреждениям</w:t>
            </w:r>
          </w:p>
        </w:tc>
        <w:tc>
          <w:tcPr>
            <w:tcW w:type="dxa" w:w="1326"/>
            <w:shd w:fill="auto" w:val="clear"/>
            <w:tcMar>
              <w:left w:type="dxa" w:w="51"/>
              <w:right w:type="dxa" w:w="51"/>
            </w:tcMar>
          </w:tcPr>
          <w:p w14:paraId="EF3D0000">
            <w:pPr>
              <w:rPr>
                <w:sz w:val="20"/>
              </w:rPr>
            </w:pPr>
            <w:r>
              <w:rPr>
                <w:sz w:val="20"/>
              </w:rPr>
              <w:t>07 1 01 20060</w:t>
            </w:r>
          </w:p>
        </w:tc>
        <w:tc>
          <w:tcPr>
            <w:tcW w:type="dxa" w:w="709"/>
            <w:shd w:fill="auto" w:val="clear"/>
            <w:tcMar>
              <w:left w:type="dxa" w:w="51"/>
              <w:right w:type="dxa" w:w="51"/>
            </w:tcMar>
          </w:tcPr>
          <w:p w14:paraId="F03D0000">
            <w:pPr>
              <w:ind/>
              <w:jc w:val="right"/>
              <w:rPr>
                <w:sz w:val="20"/>
              </w:rPr>
            </w:pPr>
            <w:r>
              <w:rPr>
                <w:sz w:val="20"/>
              </w:rPr>
              <w:t>620</w:t>
            </w:r>
          </w:p>
        </w:tc>
        <w:tc>
          <w:tcPr>
            <w:tcW w:type="dxa" w:w="1418"/>
            <w:shd w:fill="auto" w:val="clear"/>
            <w:tcMar>
              <w:left w:type="dxa" w:w="51"/>
              <w:right w:type="dxa" w:w="51"/>
            </w:tcMar>
          </w:tcPr>
          <w:p w14:paraId="F13D0000">
            <w:pPr>
              <w:ind/>
              <w:jc w:val="right"/>
              <w:rPr>
                <w:sz w:val="20"/>
              </w:rPr>
            </w:pPr>
            <w:r>
              <w:rPr>
                <w:sz w:val="20"/>
              </w:rPr>
              <w:t>2 907,64</w:t>
            </w:r>
          </w:p>
        </w:tc>
      </w:tr>
      <w:tr>
        <w:trPr>
          <w:trHeight w:hRule="atLeast" w:val="20"/>
        </w:trPr>
        <w:tc>
          <w:tcPr>
            <w:tcW w:type="dxa" w:w="6187"/>
            <w:shd w:fill="auto" w:val="clear"/>
            <w:tcMar>
              <w:left w:type="dxa" w:w="51"/>
              <w:right w:type="dxa" w:w="51"/>
            </w:tcMar>
          </w:tcPr>
          <w:p w14:paraId="F23D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326"/>
            <w:shd w:fill="auto" w:val="clear"/>
            <w:tcMar>
              <w:left w:type="dxa" w:w="51"/>
              <w:right w:type="dxa" w:w="51"/>
            </w:tcMar>
          </w:tcPr>
          <w:p w14:paraId="F33D0000">
            <w:pPr>
              <w:rPr>
                <w:sz w:val="20"/>
              </w:rPr>
            </w:pPr>
            <w:r>
              <w:rPr>
                <w:sz w:val="20"/>
              </w:rPr>
              <w:t>07 1 01 21130</w:t>
            </w:r>
          </w:p>
        </w:tc>
        <w:tc>
          <w:tcPr>
            <w:tcW w:type="dxa" w:w="709"/>
            <w:shd w:fill="auto" w:val="clear"/>
            <w:tcMar>
              <w:left w:type="dxa" w:w="51"/>
              <w:right w:type="dxa" w:w="51"/>
            </w:tcMar>
          </w:tcPr>
          <w:p w14:paraId="F43D0000">
            <w:pPr>
              <w:ind/>
              <w:jc w:val="right"/>
              <w:rPr>
                <w:sz w:val="20"/>
              </w:rPr>
            </w:pPr>
            <w:r>
              <w:rPr>
                <w:sz w:val="20"/>
              </w:rPr>
              <w:t>000</w:t>
            </w:r>
          </w:p>
        </w:tc>
        <w:tc>
          <w:tcPr>
            <w:tcW w:type="dxa" w:w="1418"/>
            <w:shd w:fill="auto" w:val="clear"/>
            <w:tcMar>
              <w:left w:type="dxa" w:w="51"/>
              <w:right w:type="dxa" w:w="51"/>
            </w:tcMar>
          </w:tcPr>
          <w:p w14:paraId="F53D0000">
            <w:pPr>
              <w:ind/>
              <w:jc w:val="right"/>
              <w:rPr>
                <w:sz w:val="20"/>
              </w:rPr>
            </w:pPr>
            <w:r>
              <w:rPr>
                <w:sz w:val="20"/>
              </w:rPr>
              <w:t>2 701,65</w:t>
            </w:r>
          </w:p>
        </w:tc>
      </w:tr>
      <w:tr>
        <w:trPr>
          <w:trHeight w:hRule="atLeast" w:val="20"/>
        </w:trPr>
        <w:tc>
          <w:tcPr>
            <w:tcW w:type="dxa" w:w="6187"/>
            <w:shd w:fill="auto" w:val="clear"/>
            <w:tcMar>
              <w:left w:type="dxa" w:w="51"/>
              <w:right w:type="dxa" w:w="51"/>
            </w:tcMar>
          </w:tcPr>
          <w:p w14:paraId="F63D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F73D0000">
            <w:pPr>
              <w:rPr>
                <w:sz w:val="20"/>
              </w:rPr>
            </w:pPr>
            <w:r>
              <w:rPr>
                <w:sz w:val="20"/>
              </w:rPr>
              <w:t>07 1 01 21130</w:t>
            </w:r>
          </w:p>
        </w:tc>
        <w:tc>
          <w:tcPr>
            <w:tcW w:type="dxa" w:w="709"/>
            <w:shd w:fill="auto" w:val="clear"/>
            <w:tcMar>
              <w:left w:type="dxa" w:w="51"/>
              <w:right w:type="dxa" w:w="51"/>
            </w:tcMar>
          </w:tcPr>
          <w:p w14:paraId="F83D0000">
            <w:pPr>
              <w:ind/>
              <w:jc w:val="right"/>
              <w:rPr>
                <w:sz w:val="20"/>
              </w:rPr>
            </w:pPr>
            <w:r>
              <w:rPr>
                <w:sz w:val="20"/>
              </w:rPr>
              <w:t>240</w:t>
            </w:r>
          </w:p>
        </w:tc>
        <w:tc>
          <w:tcPr>
            <w:tcW w:type="dxa" w:w="1418"/>
            <w:shd w:fill="auto" w:val="clear"/>
            <w:tcMar>
              <w:left w:type="dxa" w:w="51"/>
              <w:right w:type="dxa" w:w="51"/>
            </w:tcMar>
          </w:tcPr>
          <w:p w14:paraId="F93D0000">
            <w:pPr>
              <w:ind/>
              <w:jc w:val="right"/>
              <w:rPr>
                <w:sz w:val="20"/>
              </w:rPr>
            </w:pPr>
            <w:r>
              <w:rPr>
                <w:sz w:val="20"/>
              </w:rPr>
              <w:t>2 701,65</w:t>
            </w:r>
          </w:p>
        </w:tc>
      </w:tr>
      <w:tr>
        <w:trPr>
          <w:trHeight w:hRule="atLeast" w:val="20"/>
        </w:trPr>
        <w:tc>
          <w:tcPr>
            <w:tcW w:type="dxa" w:w="6187"/>
            <w:shd w:fill="auto" w:val="clear"/>
            <w:tcMar>
              <w:left w:type="dxa" w:w="51"/>
              <w:right w:type="dxa" w:w="51"/>
            </w:tcMar>
          </w:tcPr>
          <w:p w14:paraId="FA3D0000">
            <w:pPr>
              <w:rPr>
                <w:sz w:val="20"/>
              </w:rPr>
            </w:pPr>
            <w:r>
              <w:rPr>
                <w:sz w:val="20"/>
              </w:rPr>
              <w:t>Подпрограмма «Развитие культуры города Ставрополя»</w:t>
            </w:r>
          </w:p>
        </w:tc>
        <w:tc>
          <w:tcPr>
            <w:tcW w:type="dxa" w:w="1326"/>
            <w:shd w:fill="auto" w:val="clear"/>
            <w:tcMar>
              <w:left w:type="dxa" w:w="51"/>
              <w:right w:type="dxa" w:w="51"/>
            </w:tcMar>
          </w:tcPr>
          <w:p w14:paraId="FB3D0000">
            <w:pPr>
              <w:rPr>
                <w:sz w:val="20"/>
              </w:rPr>
            </w:pPr>
            <w:r>
              <w:rPr>
                <w:sz w:val="20"/>
              </w:rPr>
              <w:t>07 2 00 00000</w:t>
            </w:r>
          </w:p>
        </w:tc>
        <w:tc>
          <w:tcPr>
            <w:tcW w:type="dxa" w:w="709"/>
            <w:shd w:fill="auto" w:val="clear"/>
            <w:tcMar>
              <w:left w:type="dxa" w:w="51"/>
              <w:right w:type="dxa" w:w="51"/>
            </w:tcMar>
          </w:tcPr>
          <w:p w14:paraId="FC3D0000">
            <w:pPr>
              <w:ind/>
              <w:jc w:val="right"/>
              <w:rPr>
                <w:sz w:val="20"/>
              </w:rPr>
            </w:pPr>
            <w:r>
              <w:rPr>
                <w:sz w:val="20"/>
              </w:rPr>
              <w:t>000</w:t>
            </w:r>
          </w:p>
        </w:tc>
        <w:tc>
          <w:tcPr>
            <w:tcW w:type="dxa" w:w="1418"/>
            <w:shd w:fill="auto" w:val="clear"/>
            <w:tcMar>
              <w:left w:type="dxa" w:w="51"/>
              <w:right w:type="dxa" w:w="51"/>
            </w:tcMar>
          </w:tcPr>
          <w:p w14:paraId="FD3D0000">
            <w:pPr>
              <w:ind/>
              <w:jc w:val="right"/>
              <w:rPr>
                <w:sz w:val="20"/>
              </w:rPr>
            </w:pPr>
            <w:r>
              <w:rPr>
                <w:sz w:val="20"/>
              </w:rPr>
              <w:t>640 219,94</w:t>
            </w:r>
          </w:p>
        </w:tc>
      </w:tr>
      <w:tr>
        <w:trPr>
          <w:trHeight w:hRule="atLeast" w:val="20"/>
        </w:trPr>
        <w:tc>
          <w:tcPr>
            <w:tcW w:type="dxa" w:w="6187"/>
            <w:shd w:fill="auto" w:val="clear"/>
            <w:tcMar>
              <w:left w:type="dxa" w:w="51"/>
              <w:right w:type="dxa" w:w="51"/>
            </w:tcMar>
          </w:tcPr>
          <w:p w14:paraId="FE3D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326"/>
            <w:shd w:fill="auto" w:val="clear"/>
            <w:tcMar>
              <w:left w:type="dxa" w:w="51"/>
              <w:right w:type="dxa" w:w="51"/>
            </w:tcMar>
          </w:tcPr>
          <w:p w14:paraId="FF3D0000">
            <w:pPr>
              <w:rPr>
                <w:sz w:val="20"/>
              </w:rPr>
            </w:pPr>
            <w:r>
              <w:rPr>
                <w:sz w:val="20"/>
              </w:rPr>
              <w:t>07 2 01 00000</w:t>
            </w:r>
          </w:p>
        </w:tc>
        <w:tc>
          <w:tcPr>
            <w:tcW w:type="dxa" w:w="709"/>
            <w:shd w:fill="auto" w:val="clear"/>
            <w:tcMar>
              <w:left w:type="dxa" w:w="51"/>
              <w:right w:type="dxa" w:w="51"/>
            </w:tcMar>
          </w:tcPr>
          <w:p w14:paraId="003E0000">
            <w:pPr>
              <w:ind/>
              <w:jc w:val="right"/>
              <w:rPr>
                <w:sz w:val="20"/>
              </w:rPr>
            </w:pPr>
            <w:r>
              <w:rPr>
                <w:sz w:val="20"/>
              </w:rPr>
              <w:t>000</w:t>
            </w:r>
          </w:p>
        </w:tc>
        <w:tc>
          <w:tcPr>
            <w:tcW w:type="dxa" w:w="1418"/>
            <w:shd w:fill="auto" w:val="clear"/>
            <w:tcMar>
              <w:left w:type="dxa" w:w="51"/>
              <w:right w:type="dxa" w:w="51"/>
            </w:tcMar>
          </w:tcPr>
          <w:p w14:paraId="013E0000">
            <w:pPr>
              <w:ind/>
              <w:jc w:val="right"/>
              <w:rPr>
                <w:sz w:val="20"/>
              </w:rPr>
            </w:pPr>
            <w:r>
              <w:rPr>
                <w:sz w:val="20"/>
              </w:rPr>
              <w:t>195 901,21</w:t>
            </w:r>
          </w:p>
        </w:tc>
      </w:tr>
      <w:tr>
        <w:trPr>
          <w:trHeight w:hRule="atLeast" w:val="20"/>
        </w:trPr>
        <w:tc>
          <w:tcPr>
            <w:tcW w:type="dxa" w:w="6187"/>
            <w:shd w:fill="auto" w:val="clear"/>
            <w:tcMar>
              <w:left w:type="dxa" w:w="51"/>
              <w:right w:type="dxa" w:w="51"/>
            </w:tcMar>
          </w:tcPr>
          <w:p w14:paraId="023E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033E0000">
            <w:pPr>
              <w:rPr>
                <w:sz w:val="20"/>
              </w:rPr>
            </w:pPr>
            <w:r>
              <w:rPr>
                <w:sz w:val="20"/>
              </w:rPr>
              <w:t>07 2 01 11010</w:t>
            </w:r>
          </w:p>
        </w:tc>
        <w:tc>
          <w:tcPr>
            <w:tcW w:type="dxa" w:w="709"/>
            <w:shd w:fill="auto" w:val="clear"/>
            <w:tcMar>
              <w:left w:type="dxa" w:w="51"/>
              <w:right w:type="dxa" w:w="51"/>
            </w:tcMar>
          </w:tcPr>
          <w:p w14:paraId="043E0000">
            <w:pPr>
              <w:ind/>
              <w:jc w:val="right"/>
              <w:rPr>
                <w:sz w:val="20"/>
              </w:rPr>
            </w:pPr>
            <w:r>
              <w:rPr>
                <w:sz w:val="20"/>
              </w:rPr>
              <w:t>000</w:t>
            </w:r>
          </w:p>
        </w:tc>
        <w:tc>
          <w:tcPr>
            <w:tcW w:type="dxa" w:w="1418"/>
            <w:shd w:fill="auto" w:val="clear"/>
            <w:tcMar>
              <w:left w:type="dxa" w:w="51"/>
              <w:right w:type="dxa" w:w="51"/>
            </w:tcMar>
          </w:tcPr>
          <w:p w14:paraId="053E0000">
            <w:pPr>
              <w:ind/>
              <w:jc w:val="right"/>
              <w:rPr>
                <w:sz w:val="20"/>
              </w:rPr>
            </w:pPr>
            <w:r>
              <w:rPr>
                <w:sz w:val="20"/>
              </w:rPr>
              <w:t>195 586,83</w:t>
            </w:r>
          </w:p>
        </w:tc>
      </w:tr>
      <w:tr>
        <w:trPr>
          <w:trHeight w:hRule="atLeast" w:val="20"/>
        </w:trPr>
        <w:tc>
          <w:tcPr>
            <w:tcW w:type="dxa" w:w="6187"/>
            <w:shd w:fill="auto" w:val="clear"/>
            <w:tcMar>
              <w:left w:type="dxa" w:w="51"/>
              <w:right w:type="dxa" w:w="51"/>
            </w:tcMar>
          </w:tcPr>
          <w:p w14:paraId="063E0000">
            <w:pPr>
              <w:rPr>
                <w:sz w:val="20"/>
              </w:rPr>
            </w:pPr>
            <w:r>
              <w:rPr>
                <w:sz w:val="20"/>
              </w:rPr>
              <w:t>Субсидии бюджетным учреждениям</w:t>
            </w:r>
          </w:p>
        </w:tc>
        <w:tc>
          <w:tcPr>
            <w:tcW w:type="dxa" w:w="1326"/>
            <w:shd w:fill="auto" w:val="clear"/>
            <w:tcMar>
              <w:left w:type="dxa" w:w="51"/>
              <w:right w:type="dxa" w:w="51"/>
            </w:tcMar>
          </w:tcPr>
          <w:p w14:paraId="073E0000">
            <w:pPr>
              <w:rPr>
                <w:sz w:val="20"/>
              </w:rPr>
            </w:pPr>
            <w:r>
              <w:rPr>
                <w:sz w:val="20"/>
              </w:rPr>
              <w:t>07 2 01 11010</w:t>
            </w:r>
          </w:p>
        </w:tc>
        <w:tc>
          <w:tcPr>
            <w:tcW w:type="dxa" w:w="709"/>
            <w:shd w:fill="auto" w:val="clear"/>
            <w:tcMar>
              <w:left w:type="dxa" w:w="51"/>
              <w:right w:type="dxa" w:w="51"/>
            </w:tcMar>
          </w:tcPr>
          <w:p w14:paraId="083E0000">
            <w:pPr>
              <w:ind/>
              <w:jc w:val="right"/>
              <w:rPr>
                <w:sz w:val="20"/>
              </w:rPr>
            </w:pPr>
            <w:r>
              <w:rPr>
                <w:sz w:val="20"/>
              </w:rPr>
              <w:t>610</w:t>
            </w:r>
          </w:p>
        </w:tc>
        <w:tc>
          <w:tcPr>
            <w:tcW w:type="dxa" w:w="1418"/>
            <w:shd w:fill="auto" w:val="clear"/>
            <w:tcMar>
              <w:left w:type="dxa" w:w="51"/>
              <w:right w:type="dxa" w:w="51"/>
            </w:tcMar>
          </w:tcPr>
          <w:p w14:paraId="093E0000">
            <w:pPr>
              <w:ind/>
              <w:jc w:val="right"/>
              <w:rPr>
                <w:sz w:val="20"/>
              </w:rPr>
            </w:pPr>
            <w:r>
              <w:rPr>
                <w:sz w:val="20"/>
              </w:rPr>
              <w:t>176 347,30</w:t>
            </w:r>
          </w:p>
        </w:tc>
      </w:tr>
      <w:tr>
        <w:trPr>
          <w:trHeight w:hRule="atLeast" w:val="20"/>
        </w:trPr>
        <w:tc>
          <w:tcPr>
            <w:tcW w:type="dxa" w:w="6187"/>
            <w:shd w:fill="auto" w:val="clear"/>
            <w:tcMar>
              <w:left w:type="dxa" w:w="51"/>
              <w:right w:type="dxa" w:w="51"/>
            </w:tcMar>
          </w:tcPr>
          <w:p w14:paraId="0A3E0000">
            <w:pPr>
              <w:rPr>
                <w:sz w:val="20"/>
              </w:rPr>
            </w:pPr>
            <w:r>
              <w:rPr>
                <w:sz w:val="20"/>
              </w:rPr>
              <w:t>Субсидии автономным учреждениям</w:t>
            </w:r>
          </w:p>
        </w:tc>
        <w:tc>
          <w:tcPr>
            <w:tcW w:type="dxa" w:w="1326"/>
            <w:shd w:fill="auto" w:val="clear"/>
            <w:tcMar>
              <w:left w:type="dxa" w:w="51"/>
              <w:right w:type="dxa" w:w="51"/>
            </w:tcMar>
          </w:tcPr>
          <w:p w14:paraId="0B3E0000">
            <w:pPr>
              <w:rPr>
                <w:sz w:val="20"/>
              </w:rPr>
            </w:pPr>
            <w:r>
              <w:rPr>
                <w:sz w:val="20"/>
              </w:rPr>
              <w:t>07 2 01 11010</w:t>
            </w:r>
          </w:p>
        </w:tc>
        <w:tc>
          <w:tcPr>
            <w:tcW w:type="dxa" w:w="709"/>
            <w:shd w:fill="auto" w:val="clear"/>
            <w:tcMar>
              <w:left w:type="dxa" w:w="51"/>
              <w:right w:type="dxa" w:w="51"/>
            </w:tcMar>
          </w:tcPr>
          <w:p w14:paraId="0C3E0000">
            <w:pPr>
              <w:ind/>
              <w:jc w:val="right"/>
              <w:rPr>
                <w:sz w:val="20"/>
              </w:rPr>
            </w:pPr>
            <w:r>
              <w:rPr>
                <w:sz w:val="20"/>
              </w:rPr>
              <w:t>620</w:t>
            </w:r>
          </w:p>
        </w:tc>
        <w:tc>
          <w:tcPr>
            <w:tcW w:type="dxa" w:w="1418"/>
            <w:shd w:fill="auto" w:val="clear"/>
            <w:tcMar>
              <w:left w:type="dxa" w:w="51"/>
              <w:right w:type="dxa" w:w="51"/>
            </w:tcMar>
          </w:tcPr>
          <w:p w14:paraId="0D3E0000">
            <w:pPr>
              <w:ind/>
              <w:jc w:val="right"/>
              <w:rPr>
                <w:sz w:val="20"/>
              </w:rPr>
            </w:pPr>
            <w:r>
              <w:rPr>
                <w:sz w:val="20"/>
              </w:rPr>
              <w:t>19 239,53</w:t>
            </w:r>
          </w:p>
        </w:tc>
      </w:tr>
      <w:tr>
        <w:trPr>
          <w:trHeight w:hRule="atLeast" w:val="20"/>
        </w:trPr>
        <w:tc>
          <w:tcPr>
            <w:tcW w:type="dxa" w:w="6187"/>
            <w:shd w:fill="auto" w:val="clear"/>
            <w:tcMar>
              <w:left w:type="dxa" w:w="51"/>
              <w:right w:type="dxa" w:w="51"/>
            </w:tcMar>
          </w:tcPr>
          <w:p w14:paraId="0E3E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Pr>
                <w:sz w:val="20"/>
              </w:rPr>
              <w:t xml:space="preserve">                                </w:t>
            </w:r>
            <w:r>
              <w:rPr>
                <w:sz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0F3E0000">
            <w:pPr>
              <w:rPr>
                <w:sz w:val="20"/>
              </w:rPr>
            </w:pPr>
            <w:r>
              <w:rPr>
                <w:sz w:val="20"/>
              </w:rPr>
              <w:t>07 2 01 78930</w:t>
            </w:r>
          </w:p>
        </w:tc>
        <w:tc>
          <w:tcPr>
            <w:tcW w:type="dxa" w:w="709"/>
            <w:shd w:fill="auto" w:val="clear"/>
            <w:tcMar>
              <w:left w:type="dxa" w:w="51"/>
              <w:right w:type="dxa" w:w="51"/>
            </w:tcMar>
          </w:tcPr>
          <w:p w14:paraId="103E0000">
            <w:pPr>
              <w:ind/>
              <w:jc w:val="right"/>
              <w:rPr>
                <w:sz w:val="20"/>
              </w:rPr>
            </w:pPr>
            <w:r>
              <w:rPr>
                <w:sz w:val="20"/>
              </w:rPr>
              <w:t>000</w:t>
            </w:r>
          </w:p>
        </w:tc>
        <w:tc>
          <w:tcPr>
            <w:tcW w:type="dxa" w:w="1418"/>
            <w:shd w:fill="auto" w:val="clear"/>
            <w:tcMar>
              <w:left w:type="dxa" w:w="51"/>
              <w:right w:type="dxa" w:w="51"/>
            </w:tcMar>
          </w:tcPr>
          <w:p w14:paraId="113E0000">
            <w:pPr>
              <w:ind/>
              <w:jc w:val="right"/>
              <w:rPr>
                <w:sz w:val="20"/>
              </w:rPr>
            </w:pPr>
            <w:r>
              <w:rPr>
                <w:sz w:val="20"/>
              </w:rPr>
              <w:t>314,38</w:t>
            </w:r>
          </w:p>
        </w:tc>
      </w:tr>
      <w:tr>
        <w:trPr>
          <w:trHeight w:hRule="atLeast" w:val="20"/>
        </w:trPr>
        <w:tc>
          <w:tcPr>
            <w:tcW w:type="dxa" w:w="6187"/>
            <w:shd w:fill="auto" w:val="clear"/>
            <w:tcMar>
              <w:left w:type="dxa" w:w="51"/>
              <w:right w:type="dxa" w:w="51"/>
            </w:tcMar>
          </w:tcPr>
          <w:p w14:paraId="123E0000">
            <w:pPr>
              <w:rPr>
                <w:sz w:val="20"/>
              </w:rPr>
            </w:pPr>
            <w:r>
              <w:rPr>
                <w:sz w:val="20"/>
              </w:rPr>
              <w:t>Субсидии бюджетным учреждениям</w:t>
            </w:r>
          </w:p>
        </w:tc>
        <w:tc>
          <w:tcPr>
            <w:tcW w:type="dxa" w:w="1326"/>
            <w:shd w:fill="auto" w:val="clear"/>
            <w:tcMar>
              <w:left w:type="dxa" w:w="51"/>
              <w:right w:type="dxa" w:w="51"/>
            </w:tcMar>
          </w:tcPr>
          <w:p w14:paraId="133E0000">
            <w:pPr>
              <w:rPr>
                <w:sz w:val="20"/>
              </w:rPr>
            </w:pPr>
            <w:r>
              <w:rPr>
                <w:sz w:val="20"/>
              </w:rPr>
              <w:t>07 2 01 78930</w:t>
            </w:r>
          </w:p>
        </w:tc>
        <w:tc>
          <w:tcPr>
            <w:tcW w:type="dxa" w:w="709"/>
            <w:shd w:fill="auto" w:val="clear"/>
            <w:tcMar>
              <w:left w:type="dxa" w:w="51"/>
              <w:right w:type="dxa" w:w="51"/>
            </w:tcMar>
          </w:tcPr>
          <w:p w14:paraId="143E0000">
            <w:pPr>
              <w:ind/>
              <w:jc w:val="right"/>
              <w:rPr>
                <w:sz w:val="20"/>
              </w:rPr>
            </w:pPr>
            <w:r>
              <w:rPr>
                <w:sz w:val="20"/>
              </w:rPr>
              <w:t>610</w:t>
            </w:r>
          </w:p>
        </w:tc>
        <w:tc>
          <w:tcPr>
            <w:tcW w:type="dxa" w:w="1418"/>
            <w:shd w:fill="auto" w:val="clear"/>
            <w:tcMar>
              <w:left w:type="dxa" w:w="51"/>
              <w:right w:type="dxa" w:w="51"/>
            </w:tcMar>
          </w:tcPr>
          <w:p w14:paraId="153E0000">
            <w:pPr>
              <w:ind/>
              <w:jc w:val="right"/>
              <w:rPr>
                <w:sz w:val="20"/>
              </w:rPr>
            </w:pPr>
            <w:r>
              <w:rPr>
                <w:sz w:val="20"/>
              </w:rPr>
              <w:t>290,02</w:t>
            </w:r>
          </w:p>
        </w:tc>
      </w:tr>
      <w:tr>
        <w:trPr>
          <w:trHeight w:hRule="atLeast" w:val="20"/>
        </w:trPr>
        <w:tc>
          <w:tcPr>
            <w:tcW w:type="dxa" w:w="6187"/>
            <w:shd w:fill="auto" w:val="clear"/>
            <w:tcMar>
              <w:left w:type="dxa" w:w="51"/>
              <w:right w:type="dxa" w:w="51"/>
            </w:tcMar>
          </w:tcPr>
          <w:p w14:paraId="163E0000">
            <w:pPr>
              <w:rPr>
                <w:sz w:val="20"/>
              </w:rPr>
            </w:pPr>
            <w:r>
              <w:rPr>
                <w:sz w:val="20"/>
              </w:rPr>
              <w:t>Субсидии автономным учреждениям</w:t>
            </w:r>
          </w:p>
        </w:tc>
        <w:tc>
          <w:tcPr>
            <w:tcW w:type="dxa" w:w="1326"/>
            <w:shd w:fill="auto" w:val="clear"/>
            <w:tcMar>
              <w:left w:type="dxa" w:w="51"/>
              <w:right w:type="dxa" w:w="51"/>
            </w:tcMar>
          </w:tcPr>
          <w:p w14:paraId="173E0000">
            <w:pPr>
              <w:rPr>
                <w:sz w:val="20"/>
              </w:rPr>
            </w:pPr>
            <w:r>
              <w:rPr>
                <w:sz w:val="20"/>
              </w:rPr>
              <w:t>07 2 01 78930</w:t>
            </w:r>
          </w:p>
        </w:tc>
        <w:tc>
          <w:tcPr>
            <w:tcW w:type="dxa" w:w="709"/>
            <w:shd w:fill="auto" w:val="clear"/>
            <w:tcMar>
              <w:left w:type="dxa" w:w="51"/>
              <w:right w:type="dxa" w:w="51"/>
            </w:tcMar>
          </w:tcPr>
          <w:p w14:paraId="183E0000">
            <w:pPr>
              <w:ind/>
              <w:jc w:val="right"/>
              <w:rPr>
                <w:sz w:val="20"/>
              </w:rPr>
            </w:pPr>
            <w:r>
              <w:rPr>
                <w:sz w:val="20"/>
              </w:rPr>
              <w:t>620</w:t>
            </w:r>
          </w:p>
        </w:tc>
        <w:tc>
          <w:tcPr>
            <w:tcW w:type="dxa" w:w="1418"/>
            <w:shd w:fill="auto" w:val="clear"/>
            <w:tcMar>
              <w:left w:type="dxa" w:w="51"/>
              <w:right w:type="dxa" w:w="51"/>
            </w:tcMar>
          </w:tcPr>
          <w:p w14:paraId="193E0000">
            <w:pPr>
              <w:ind/>
              <w:jc w:val="right"/>
              <w:rPr>
                <w:sz w:val="20"/>
              </w:rPr>
            </w:pPr>
            <w:r>
              <w:rPr>
                <w:sz w:val="20"/>
              </w:rPr>
              <w:t>24,36</w:t>
            </w:r>
          </w:p>
        </w:tc>
      </w:tr>
      <w:tr>
        <w:trPr>
          <w:trHeight w:hRule="atLeast" w:val="20"/>
        </w:trPr>
        <w:tc>
          <w:tcPr>
            <w:tcW w:type="dxa" w:w="6187"/>
            <w:shd w:fill="auto" w:val="clear"/>
            <w:tcMar>
              <w:left w:type="dxa" w:w="51"/>
              <w:right w:type="dxa" w:w="51"/>
            </w:tcMar>
          </w:tcPr>
          <w:p w14:paraId="1A3E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1326"/>
            <w:shd w:fill="auto" w:val="clear"/>
            <w:tcMar>
              <w:left w:type="dxa" w:w="51"/>
              <w:right w:type="dxa" w:w="51"/>
            </w:tcMar>
          </w:tcPr>
          <w:p w14:paraId="1B3E0000">
            <w:pPr>
              <w:rPr>
                <w:sz w:val="20"/>
              </w:rPr>
            </w:pPr>
            <w:r>
              <w:rPr>
                <w:sz w:val="20"/>
              </w:rPr>
              <w:t>07 2 02 00000</w:t>
            </w:r>
          </w:p>
        </w:tc>
        <w:tc>
          <w:tcPr>
            <w:tcW w:type="dxa" w:w="709"/>
            <w:shd w:fill="auto" w:val="clear"/>
            <w:tcMar>
              <w:left w:type="dxa" w:w="51"/>
              <w:right w:type="dxa" w:w="51"/>
            </w:tcMar>
          </w:tcPr>
          <w:p w14:paraId="1C3E0000">
            <w:pPr>
              <w:ind/>
              <w:jc w:val="right"/>
              <w:rPr>
                <w:sz w:val="20"/>
              </w:rPr>
            </w:pPr>
            <w:r>
              <w:rPr>
                <w:sz w:val="20"/>
              </w:rPr>
              <w:t>000</w:t>
            </w:r>
          </w:p>
        </w:tc>
        <w:tc>
          <w:tcPr>
            <w:tcW w:type="dxa" w:w="1418"/>
            <w:shd w:fill="auto" w:val="clear"/>
            <w:tcMar>
              <w:left w:type="dxa" w:w="51"/>
              <w:right w:type="dxa" w:w="51"/>
            </w:tcMar>
          </w:tcPr>
          <w:p w14:paraId="1D3E0000">
            <w:pPr>
              <w:ind/>
              <w:jc w:val="right"/>
              <w:rPr>
                <w:sz w:val="20"/>
              </w:rPr>
            </w:pPr>
            <w:r>
              <w:rPr>
                <w:sz w:val="20"/>
              </w:rPr>
              <w:t>251 838,10</w:t>
            </w:r>
          </w:p>
        </w:tc>
      </w:tr>
      <w:tr>
        <w:trPr>
          <w:trHeight w:hRule="atLeast" w:val="20"/>
        </w:trPr>
        <w:tc>
          <w:tcPr>
            <w:tcW w:type="dxa" w:w="6187"/>
            <w:shd w:fill="auto" w:val="clear"/>
            <w:tcMar>
              <w:left w:type="dxa" w:w="51"/>
              <w:right w:type="dxa" w:w="51"/>
            </w:tcMar>
          </w:tcPr>
          <w:p w14:paraId="1E3E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1F3E0000">
            <w:pPr>
              <w:rPr>
                <w:sz w:val="20"/>
              </w:rPr>
            </w:pPr>
            <w:r>
              <w:rPr>
                <w:sz w:val="20"/>
              </w:rPr>
              <w:t>07 2 02 11010</w:t>
            </w:r>
          </w:p>
        </w:tc>
        <w:tc>
          <w:tcPr>
            <w:tcW w:type="dxa" w:w="709"/>
            <w:shd w:fill="auto" w:val="clear"/>
            <w:tcMar>
              <w:left w:type="dxa" w:w="51"/>
              <w:right w:type="dxa" w:w="51"/>
            </w:tcMar>
          </w:tcPr>
          <w:p w14:paraId="203E0000">
            <w:pPr>
              <w:ind/>
              <w:jc w:val="right"/>
              <w:rPr>
                <w:sz w:val="20"/>
              </w:rPr>
            </w:pPr>
            <w:r>
              <w:rPr>
                <w:sz w:val="20"/>
              </w:rPr>
              <w:t>000</w:t>
            </w:r>
          </w:p>
        </w:tc>
        <w:tc>
          <w:tcPr>
            <w:tcW w:type="dxa" w:w="1418"/>
            <w:shd w:fill="auto" w:val="clear"/>
            <w:tcMar>
              <w:left w:type="dxa" w:w="51"/>
              <w:right w:type="dxa" w:w="51"/>
            </w:tcMar>
          </w:tcPr>
          <w:p w14:paraId="213E0000">
            <w:pPr>
              <w:ind/>
              <w:jc w:val="right"/>
              <w:rPr>
                <w:sz w:val="20"/>
              </w:rPr>
            </w:pPr>
            <w:r>
              <w:rPr>
                <w:sz w:val="20"/>
              </w:rPr>
              <w:t>251 838,10</w:t>
            </w:r>
          </w:p>
        </w:tc>
      </w:tr>
      <w:tr>
        <w:trPr>
          <w:trHeight w:hRule="atLeast" w:val="20"/>
        </w:trPr>
        <w:tc>
          <w:tcPr>
            <w:tcW w:type="dxa" w:w="6187"/>
            <w:shd w:fill="auto" w:val="clear"/>
            <w:tcMar>
              <w:left w:type="dxa" w:w="51"/>
              <w:right w:type="dxa" w:w="51"/>
            </w:tcMar>
          </w:tcPr>
          <w:p w14:paraId="223E0000">
            <w:pPr>
              <w:rPr>
                <w:sz w:val="20"/>
              </w:rPr>
            </w:pPr>
            <w:r>
              <w:rPr>
                <w:sz w:val="20"/>
              </w:rPr>
              <w:t>Субсидии бюджетным учреждениям</w:t>
            </w:r>
          </w:p>
        </w:tc>
        <w:tc>
          <w:tcPr>
            <w:tcW w:type="dxa" w:w="1326"/>
            <w:shd w:fill="auto" w:val="clear"/>
            <w:tcMar>
              <w:left w:type="dxa" w:w="51"/>
              <w:right w:type="dxa" w:w="51"/>
            </w:tcMar>
          </w:tcPr>
          <w:p w14:paraId="233E0000">
            <w:pPr>
              <w:rPr>
                <w:sz w:val="20"/>
              </w:rPr>
            </w:pPr>
            <w:r>
              <w:rPr>
                <w:sz w:val="20"/>
              </w:rPr>
              <w:t>07 2 02 11010</w:t>
            </w:r>
          </w:p>
        </w:tc>
        <w:tc>
          <w:tcPr>
            <w:tcW w:type="dxa" w:w="709"/>
            <w:shd w:fill="auto" w:val="clear"/>
            <w:tcMar>
              <w:left w:type="dxa" w:w="51"/>
              <w:right w:type="dxa" w:w="51"/>
            </w:tcMar>
          </w:tcPr>
          <w:p w14:paraId="243E0000">
            <w:pPr>
              <w:ind/>
              <w:jc w:val="right"/>
              <w:rPr>
                <w:sz w:val="20"/>
              </w:rPr>
            </w:pPr>
            <w:r>
              <w:rPr>
                <w:sz w:val="20"/>
              </w:rPr>
              <w:t>610</w:t>
            </w:r>
          </w:p>
        </w:tc>
        <w:tc>
          <w:tcPr>
            <w:tcW w:type="dxa" w:w="1418"/>
            <w:shd w:fill="auto" w:val="clear"/>
            <w:tcMar>
              <w:left w:type="dxa" w:w="51"/>
              <w:right w:type="dxa" w:w="51"/>
            </w:tcMar>
          </w:tcPr>
          <w:p w14:paraId="253E0000">
            <w:pPr>
              <w:ind/>
              <w:jc w:val="right"/>
              <w:rPr>
                <w:sz w:val="20"/>
              </w:rPr>
            </w:pPr>
            <w:r>
              <w:rPr>
                <w:sz w:val="20"/>
              </w:rPr>
              <w:t>39 952,28</w:t>
            </w:r>
          </w:p>
        </w:tc>
      </w:tr>
      <w:tr>
        <w:trPr>
          <w:trHeight w:hRule="atLeast" w:val="20"/>
        </w:trPr>
        <w:tc>
          <w:tcPr>
            <w:tcW w:type="dxa" w:w="6187"/>
            <w:shd w:fill="auto" w:val="clear"/>
            <w:tcMar>
              <w:left w:type="dxa" w:w="51"/>
              <w:right w:type="dxa" w:w="51"/>
            </w:tcMar>
          </w:tcPr>
          <w:p w14:paraId="263E0000">
            <w:pPr>
              <w:rPr>
                <w:sz w:val="20"/>
              </w:rPr>
            </w:pPr>
            <w:r>
              <w:rPr>
                <w:sz w:val="20"/>
              </w:rPr>
              <w:t>Субсидии автономным учреждениям</w:t>
            </w:r>
          </w:p>
        </w:tc>
        <w:tc>
          <w:tcPr>
            <w:tcW w:type="dxa" w:w="1326"/>
            <w:shd w:fill="auto" w:val="clear"/>
            <w:tcMar>
              <w:left w:type="dxa" w:w="51"/>
              <w:right w:type="dxa" w:w="51"/>
            </w:tcMar>
          </w:tcPr>
          <w:p w14:paraId="273E0000">
            <w:pPr>
              <w:rPr>
                <w:sz w:val="20"/>
              </w:rPr>
            </w:pPr>
            <w:r>
              <w:rPr>
                <w:sz w:val="20"/>
              </w:rPr>
              <w:t>07 2 02 11010</w:t>
            </w:r>
          </w:p>
        </w:tc>
        <w:tc>
          <w:tcPr>
            <w:tcW w:type="dxa" w:w="709"/>
            <w:shd w:fill="auto" w:val="clear"/>
            <w:tcMar>
              <w:left w:type="dxa" w:w="51"/>
              <w:right w:type="dxa" w:w="51"/>
            </w:tcMar>
          </w:tcPr>
          <w:p w14:paraId="283E0000">
            <w:pPr>
              <w:ind/>
              <w:jc w:val="right"/>
              <w:rPr>
                <w:sz w:val="20"/>
              </w:rPr>
            </w:pPr>
            <w:r>
              <w:rPr>
                <w:sz w:val="20"/>
              </w:rPr>
              <w:t>620</w:t>
            </w:r>
          </w:p>
        </w:tc>
        <w:tc>
          <w:tcPr>
            <w:tcW w:type="dxa" w:w="1418"/>
            <w:shd w:fill="auto" w:val="clear"/>
            <w:tcMar>
              <w:left w:type="dxa" w:w="51"/>
              <w:right w:type="dxa" w:w="51"/>
            </w:tcMar>
          </w:tcPr>
          <w:p w14:paraId="293E0000">
            <w:pPr>
              <w:ind/>
              <w:jc w:val="right"/>
              <w:rPr>
                <w:sz w:val="20"/>
              </w:rPr>
            </w:pPr>
            <w:r>
              <w:rPr>
                <w:sz w:val="20"/>
              </w:rPr>
              <w:t>211 885,82</w:t>
            </w:r>
          </w:p>
        </w:tc>
      </w:tr>
      <w:tr>
        <w:trPr>
          <w:trHeight w:hRule="atLeast" w:val="20"/>
        </w:trPr>
        <w:tc>
          <w:tcPr>
            <w:tcW w:type="dxa" w:w="6187"/>
            <w:shd w:fill="auto" w:val="clear"/>
            <w:tcMar>
              <w:left w:type="dxa" w:w="51"/>
              <w:right w:type="dxa" w:w="51"/>
            </w:tcMar>
          </w:tcPr>
          <w:p w14:paraId="2A3E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326"/>
            <w:shd w:fill="auto" w:val="clear"/>
            <w:tcMar>
              <w:left w:type="dxa" w:w="51"/>
              <w:right w:type="dxa" w:w="51"/>
            </w:tcMar>
          </w:tcPr>
          <w:p w14:paraId="2B3E0000">
            <w:pPr>
              <w:rPr>
                <w:sz w:val="20"/>
              </w:rPr>
            </w:pPr>
            <w:r>
              <w:rPr>
                <w:sz w:val="20"/>
              </w:rPr>
              <w:t>07 2 03 00000</w:t>
            </w:r>
          </w:p>
        </w:tc>
        <w:tc>
          <w:tcPr>
            <w:tcW w:type="dxa" w:w="709"/>
            <w:shd w:fill="auto" w:val="clear"/>
            <w:tcMar>
              <w:left w:type="dxa" w:w="51"/>
              <w:right w:type="dxa" w:w="51"/>
            </w:tcMar>
          </w:tcPr>
          <w:p w14:paraId="2C3E0000">
            <w:pPr>
              <w:ind/>
              <w:jc w:val="right"/>
              <w:rPr>
                <w:sz w:val="20"/>
              </w:rPr>
            </w:pPr>
            <w:r>
              <w:rPr>
                <w:sz w:val="20"/>
              </w:rPr>
              <w:t>000</w:t>
            </w:r>
          </w:p>
        </w:tc>
        <w:tc>
          <w:tcPr>
            <w:tcW w:type="dxa" w:w="1418"/>
            <w:shd w:fill="auto" w:val="clear"/>
            <w:tcMar>
              <w:left w:type="dxa" w:w="51"/>
              <w:right w:type="dxa" w:w="51"/>
            </w:tcMar>
          </w:tcPr>
          <w:p w14:paraId="2D3E0000">
            <w:pPr>
              <w:ind/>
              <w:jc w:val="right"/>
              <w:rPr>
                <w:sz w:val="20"/>
              </w:rPr>
            </w:pPr>
            <w:r>
              <w:rPr>
                <w:sz w:val="20"/>
              </w:rPr>
              <w:t>74 991,57</w:t>
            </w:r>
          </w:p>
        </w:tc>
      </w:tr>
      <w:tr>
        <w:trPr>
          <w:trHeight w:hRule="atLeast" w:val="20"/>
        </w:trPr>
        <w:tc>
          <w:tcPr>
            <w:tcW w:type="dxa" w:w="6187"/>
            <w:shd w:fill="auto" w:val="clear"/>
            <w:tcMar>
              <w:left w:type="dxa" w:w="51"/>
              <w:right w:type="dxa" w:w="51"/>
            </w:tcMar>
          </w:tcPr>
          <w:p w14:paraId="2E3E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2F3E0000">
            <w:pPr>
              <w:rPr>
                <w:sz w:val="20"/>
              </w:rPr>
            </w:pPr>
            <w:r>
              <w:rPr>
                <w:sz w:val="20"/>
              </w:rPr>
              <w:t>07 2 03 11010</w:t>
            </w:r>
          </w:p>
        </w:tc>
        <w:tc>
          <w:tcPr>
            <w:tcW w:type="dxa" w:w="709"/>
            <w:shd w:fill="auto" w:val="clear"/>
            <w:tcMar>
              <w:left w:type="dxa" w:w="51"/>
              <w:right w:type="dxa" w:w="51"/>
            </w:tcMar>
          </w:tcPr>
          <w:p w14:paraId="303E0000">
            <w:pPr>
              <w:ind/>
              <w:jc w:val="right"/>
              <w:rPr>
                <w:sz w:val="20"/>
              </w:rPr>
            </w:pPr>
            <w:r>
              <w:rPr>
                <w:sz w:val="20"/>
              </w:rPr>
              <w:t>000</w:t>
            </w:r>
          </w:p>
        </w:tc>
        <w:tc>
          <w:tcPr>
            <w:tcW w:type="dxa" w:w="1418"/>
            <w:shd w:fill="auto" w:val="clear"/>
            <w:tcMar>
              <w:left w:type="dxa" w:w="51"/>
              <w:right w:type="dxa" w:w="51"/>
            </w:tcMar>
          </w:tcPr>
          <w:p w14:paraId="313E0000">
            <w:pPr>
              <w:ind/>
              <w:jc w:val="right"/>
              <w:rPr>
                <w:sz w:val="20"/>
              </w:rPr>
            </w:pPr>
            <w:r>
              <w:rPr>
                <w:sz w:val="20"/>
              </w:rPr>
              <w:t>72 335,78</w:t>
            </w:r>
          </w:p>
        </w:tc>
      </w:tr>
      <w:tr>
        <w:trPr>
          <w:trHeight w:hRule="atLeast" w:val="20"/>
        </w:trPr>
        <w:tc>
          <w:tcPr>
            <w:tcW w:type="dxa" w:w="6187"/>
            <w:shd w:fill="auto" w:val="clear"/>
            <w:tcMar>
              <w:left w:type="dxa" w:w="51"/>
              <w:right w:type="dxa" w:w="51"/>
            </w:tcMar>
          </w:tcPr>
          <w:p w14:paraId="323E0000">
            <w:pPr>
              <w:rPr>
                <w:sz w:val="20"/>
              </w:rPr>
            </w:pPr>
            <w:r>
              <w:rPr>
                <w:sz w:val="20"/>
              </w:rPr>
              <w:t>Субсидии бюджетным учреждениям</w:t>
            </w:r>
          </w:p>
        </w:tc>
        <w:tc>
          <w:tcPr>
            <w:tcW w:type="dxa" w:w="1326"/>
            <w:shd w:fill="auto" w:val="clear"/>
            <w:tcMar>
              <w:left w:type="dxa" w:w="51"/>
              <w:right w:type="dxa" w:w="51"/>
            </w:tcMar>
          </w:tcPr>
          <w:p w14:paraId="333E0000">
            <w:pPr>
              <w:rPr>
                <w:sz w:val="20"/>
              </w:rPr>
            </w:pPr>
            <w:r>
              <w:rPr>
                <w:sz w:val="20"/>
              </w:rPr>
              <w:t>07 2 03 11010</w:t>
            </w:r>
          </w:p>
        </w:tc>
        <w:tc>
          <w:tcPr>
            <w:tcW w:type="dxa" w:w="709"/>
            <w:shd w:fill="auto" w:val="clear"/>
            <w:tcMar>
              <w:left w:type="dxa" w:w="51"/>
              <w:right w:type="dxa" w:w="51"/>
            </w:tcMar>
          </w:tcPr>
          <w:p w14:paraId="343E0000">
            <w:pPr>
              <w:ind/>
              <w:jc w:val="right"/>
              <w:rPr>
                <w:sz w:val="20"/>
              </w:rPr>
            </w:pPr>
            <w:r>
              <w:rPr>
                <w:sz w:val="20"/>
              </w:rPr>
              <w:t>610</w:t>
            </w:r>
          </w:p>
        </w:tc>
        <w:tc>
          <w:tcPr>
            <w:tcW w:type="dxa" w:w="1418"/>
            <w:shd w:fill="auto" w:val="clear"/>
            <w:tcMar>
              <w:left w:type="dxa" w:w="51"/>
              <w:right w:type="dxa" w:w="51"/>
            </w:tcMar>
          </w:tcPr>
          <w:p w14:paraId="353E0000">
            <w:pPr>
              <w:ind/>
              <w:jc w:val="right"/>
              <w:rPr>
                <w:sz w:val="20"/>
              </w:rPr>
            </w:pPr>
            <w:r>
              <w:rPr>
                <w:sz w:val="20"/>
              </w:rPr>
              <w:t>72 335,78</w:t>
            </w:r>
          </w:p>
        </w:tc>
      </w:tr>
      <w:tr>
        <w:trPr>
          <w:trHeight w:hRule="atLeast" w:val="20"/>
        </w:trPr>
        <w:tc>
          <w:tcPr>
            <w:tcW w:type="dxa" w:w="6187"/>
            <w:shd w:fill="auto" w:val="clear"/>
            <w:tcMar>
              <w:left w:type="dxa" w:w="51"/>
              <w:right w:type="dxa" w:w="51"/>
            </w:tcMar>
          </w:tcPr>
          <w:p w14:paraId="363E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326"/>
            <w:shd w:fill="auto" w:val="clear"/>
            <w:tcMar>
              <w:left w:type="dxa" w:w="51"/>
              <w:right w:type="dxa" w:w="51"/>
            </w:tcMar>
          </w:tcPr>
          <w:p w14:paraId="373E0000">
            <w:pPr>
              <w:rPr>
                <w:sz w:val="20"/>
              </w:rPr>
            </w:pPr>
            <w:r>
              <w:rPr>
                <w:sz w:val="20"/>
              </w:rPr>
              <w:t>07 2 03 L5194</w:t>
            </w:r>
          </w:p>
        </w:tc>
        <w:tc>
          <w:tcPr>
            <w:tcW w:type="dxa" w:w="709"/>
            <w:shd w:fill="auto" w:val="clear"/>
            <w:tcMar>
              <w:left w:type="dxa" w:w="51"/>
              <w:right w:type="dxa" w:w="51"/>
            </w:tcMar>
          </w:tcPr>
          <w:p w14:paraId="383E0000">
            <w:pPr>
              <w:ind/>
              <w:jc w:val="right"/>
              <w:rPr>
                <w:sz w:val="20"/>
              </w:rPr>
            </w:pPr>
            <w:r>
              <w:rPr>
                <w:sz w:val="20"/>
              </w:rPr>
              <w:t>000</w:t>
            </w:r>
          </w:p>
        </w:tc>
        <w:tc>
          <w:tcPr>
            <w:tcW w:type="dxa" w:w="1418"/>
            <w:shd w:fill="auto" w:val="clear"/>
            <w:tcMar>
              <w:left w:type="dxa" w:w="51"/>
              <w:right w:type="dxa" w:w="51"/>
            </w:tcMar>
          </w:tcPr>
          <w:p w14:paraId="393E0000">
            <w:pPr>
              <w:ind/>
              <w:jc w:val="right"/>
              <w:rPr>
                <w:sz w:val="20"/>
              </w:rPr>
            </w:pPr>
            <w:r>
              <w:rPr>
                <w:sz w:val="20"/>
              </w:rPr>
              <w:t>2 655,79</w:t>
            </w:r>
          </w:p>
        </w:tc>
      </w:tr>
      <w:tr>
        <w:trPr>
          <w:trHeight w:hRule="atLeast" w:val="20"/>
        </w:trPr>
        <w:tc>
          <w:tcPr>
            <w:tcW w:type="dxa" w:w="6187"/>
            <w:shd w:fill="auto" w:val="clear"/>
            <w:tcMar>
              <w:left w:type="dxa" w:w="51"/>
              <w:right w:type="dxa" w:w="51"/>
            </w:tcMar>
          </w:tcPr>
          <w:p w14:paraId="3A3E0000">
            <w:pPr>
              <w:rPr>
                <w:sz w:val="20"/>
              </w:rPr>
            </w:pPr>
            <w:r>
              <w:rPr>
                <w:sz w:val="20"/>
              </w:rPr>
              <w:t>Субсидии бюджетным учреждениям</w:t>
            </w:r>
          </w:p>
        </w:tc>
        <w:tc>
          <w:tcPr>
            <w:tcW w:type="dxa" w:w="1326"/>
            <w:shd w:fill="auto" w:val="clear"/>
            <w:tcMar>
              <w:left w:type="dxa" w:w="51"/>
              <w:right w:type="dxa" w:w="51"/>
            </w:tcMar>
          </w:tcPr>
          <w:p w14:paraId="3B3E0000">
            <w:pPr>
              <w:rPr>
                <w:sz w:val="20"/>
              </w:rPr>
            </w:pPr>
            <w:r>
              <w:rPr>
                <w:sz w:val="20"/>
              </w:rPr>
              <w:t>07 2 03 L5194</w:t>
            </w:r>
          </w:p>
        </w:tc>
        <w:tc>
          <w:tcPr>
            <w:tcW w:type="dxa" w:w="709"/>
            <w:shd w:fill="auto" w:val="clear"/>
            <w:tcMar>
              <w:left w:type="dxa" w:w="51"/>
              <w:right w:type="dxa" w:w="51"/>
            </w:tcMar>
          </w:tcPr>
          <w:p w14:paraId="3C3E0000">
            <w:pPr>
              <w:ind/>
              <w:jc w:val="right"/>
              <w:rPr>
                <w:sz w:val="20"/>
              </w:rPr>
            </w:pPr>
            <w:r>
              <w:rPr>
                <w:sz w:val="20"/>
              </w:rPr>
              <w:t>610</w:t>
            </w:r>
          </w:p>
        </w:tc>
        <w:tc>
          <w:tcPr>
            <w:tcW w:type="dxa" w:w="1418"/>
            <w:shd w:fill="auto" w:val="clear"/>
            <w:tcMar>
              <w:left w:type="dxa" w:w="51"/>
              <w:right w:type="dxa" w:w="51"/>
            </w:tcMar>
          </w:tcPr>
          <w:p w14:paraId="3D3E0000">
            <w:pPr>
              <w:ind/>
              <w:jc w:val="right"/>
              <w:rPr>
                <w:sz w:val="20"/>
              </w:rPr>
            </w:pPr>
            <w:r>
              <w:rPr>
                <w:sz w:val="20"/>
              </w:rPr>
              <w:t>2 655,79</w:t>
            </w:r>
          </w:p>
        </w:tc>
      </w:tr>
      <w:tr>
        <w:trPr>
          <w:trHeight w:hRule="atLeast" w:val="20"/>
        </w:trPr>
        <w:tc>
          <w:tcPr>
            <w:tcW w:type="dxa" w:w="6187"/>
            <w:shd w:fill="auto" w:val="clear"/>
            <w:tcMar>
              <w:left w:type="dxa" w:w="51"/>
              <w:right w:type="dxa" w:w="51"/>
            </w:tcMar>
          </w:tcPr>
          <w:p w14:paraId="3E3E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326"/>
            <w:shd w:fill="auto" w:val="clear"/>
            <w:tcMar>
              <w:left w:type="dxa" w:w="51"/>
              <w:right w:type="dxa" w:w="51"/>
            </w:tcMar>
          </w:tcPr>
          <w:p w14:paraId="3F3E0000">
            <w:pPr>
              <w:rPr>
                <w:sz w:val="20"/>
              </w:rPr>
            </w:pPr>
            <w:r>
              <w:rPr>
                <w:sz w:val="20"/>
              </w:rPr>
              <w:t>07 2 04 00000</w:t>
            </w:r>
          </w:p>
        </w:tc>
        <w:tc>
          <w:tcPr>
            <w:tcW w:type="dxa" w:w="709"/>
            <w:shd w:fill="auto" w:val="clear"/>
            <w:tcMar>
              <w:left w:type="dxa" w:w="51"/>
              <w:right w:type="dxa" w:w="51"/>
            </w:tcMar>
          </w:tcPr>
          <w:p w14:paraId="403E0000">
            <w:pPr>
              <w:ind/>
              <w:jc w:val="right"/>
              <w:rPr>
                <w:sz w:val="20"/>
              </w:rPr>
            </w:pPr>
            <w:r>
              <w:rPr>
                <w:sz w:val="20"/>
              </w:rPr>
              <w:t>000</w:t>
            </w:r>
          </w:p>
        </w:tc>
        <w:tc>
          <w:tcPr>
            <w:tcW w:type="dxa" w:w="1418"/>
            <w:shd w:fill="auto" w:val="clear"/>
            <w:tcMar>
              <w:left w:type="dxa" w:w="51"/>
              <w:right w:type="dxa" w:w="51"/>
            </w:tcMar>
          </w:tcPr>
          <w:p w14:paraId="413E0000">
            <w:pPr>
              <w:ind/>
              <w:jc w:val="right"/>
              <w:rPr>
                <w:sz w:val="20"/>
              </w:rPr>
            </w:pPr>
            <w:r>
              <w:rPr>
                <w:sz w:val="20"/>
              </w:rPr>
              <w:t>84 745,63</w:t>
            </w:r>
          </w:p>
        </w:tc>
      </w:tr>
      <w:tr>
        <w:trPr>
          <w:trHeight w:hRule="atLeast" w:val="20"/>
        </w:trPr>
        <w:tc>
          <w:tcPr>
            <w:tcW w:type="dxa" w:w="6187"/>
            <w:shd w:fill="auto" w:val="clear"/>
            <w:tcMar>
              <w:left w:type="dxa" w:w="51"/>
              <w:right w:type="dxa" w:w="51"/>
            </w:tcMar>
          </w:tcPr>
          <w:p w14:paraId="423E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433E0000">
            <w:pPr>
              <w:rPr>
                <w:sz w:val="20"/>
              </w:rPr>
            </w:pPr>
            <w:r>
              <w:rPr>
                <w:sz w:val="20"/>
              </w:rPr>
              <w:t>07 2 04 11010</w:t>
            </w:r>
          </w:p>
        </w:tc>
        <w:tc>
          <w:tcPr>
            <w:tcW w:type="dxa" w:w="709"/>
            <w:shd w:fill="auto" w:val="clear"/>
            <w:tcMar>
              <w:left w:type="dxa" w:w="51"/>
              <w:right w:type="dxa" w:w="51"/>
            </w:tcMar>
          </w:tcPr>
          <w:p w14:paraId="443E0000">
            <w:pPr>
              <w:ind/>
              <w:jc w:val="right"/>
              <w:rPr>
                <w:sz w:val="20"/>
              </w:rPr>
            </w:pPr>
            <w:r>
              <w:rPr>
                <w:sz w:val="20"/>
              </w:rPr>
              <w:t>000</w:t>
            </w:r>
          </w:p>
        </w:tc>
        <w:tc>
          <w:tcPr>
            <w:tcW w:type="dxa" w:w="1418"/>
            <w:shd w:fill="auto" w:val="clear"/>
            <w:tcMar>
              <w:left w:type="dxa" w:w="51"/>
              <w:right w:type="dxa" w:w="51"/>
            </w:tcMar>
          </w:tcPr>
          <w:p w14:paraId="453E0000">
            <w:pPr>
              <w:ind/>
              <w:jc w:val="right"/>
              <w:rPr>
                <w:sz w:val="20"/>
              </w:rPr>
            </w:pPr>
            <w:r>
              <w:rPr>
                <w:sz w:val="20"/>
              </w:rPr>
              <w:t>84 745,63</w:t>
            </w:r>
          </w:p>
        </w:tc>
      </w:tr>
      <w:tr>
        <w:trPr>
          <w:trHeight w:hRule="atLeast" w:val="20"/>
        </w:trPr>
        <w:tc>
          <w:tcPr>
            <w:tcW w:type="dxa" w:w="6187"/>
            <w:shd w:fill="auto" w:val="clear"/>
            <w:tcMar>
              <w:left w:type="dxa" w:w="51"/>
              <w:right w:type="dxa" w:w="51"/>
            </w:tcMar>
          </w:tcPr>
          <w:p w14:paraId="463E0000">
            <w:pPr>
              <w:rPr>
                <w:sz w:val="20"/>
              </w:rPr>
            </w:pPr>
            <w:r>
              <w:rPr>
                <w:sz w:val="20"/>
              </w:rPr>
              <w:t>Субсидии бюджетным учреждениям</w:t>
            </w:r>
          </w:p>
        </w:tc>
        <w:tc>
          <w:tcPr>
            <w:tcW w:type="dxa" w:w="1326"/>
            <w:shd w:fill="auto" w:val="clear"/>
            <w:tcMar>
              <w:left w:type="dxa" w:w="51"/>
              <w:right w:type="dxa" w:w="51"/>
            </w:tcMar>
          </w:tcPr>
          <w:p w14:paraId="473E0000">
            <w:pPr>
              <w:rPr>
                <w:sz w:val="20"/>
              </w:rPr>
            </w:pPr>
            <w:r>
              <w:rPr>
                <w:sz w:val="20"/>
              </w:rPr>
              <w:t>07 2 04 11010</w:t>
            </w:r>
          </w:p>
        </w:tc>
        <w:tc>
          <w:tcPr>
            <w:tcW w:type="dxa" w:w="709"/>
            <w:shd w:fill="auto" w:val="clear"/>
            <w:tcMar>
              <w:left w:type="dxa" w:w="51"/>
              <w:right w:type="dxa" w:w="51"/>
            </w:tcMar>
          </w:tcPr>
          <w:p w14:paraId="483E0000">
            <w:pPr>
              <w:ind/>
              <w:jc w:val="right"/>
              <w:rPr>
                <w:sz w:val="20"/>
              </w:rPr>
            </w:pPr>
            <w:r>
              <w:rPr>
                <w:sz w:val="20"/>
              </w:rPr>
              <w:t>610</w:t>
            </w:r>
          </w:p>
        </w:tc>
        <w:tc>
          <w:tcPr>
            <w:tcW w:type="dxa" w:w="1418"/>
            <w:shd w:fill="auto" w:val="clear"/>
            <w:tcMar>
              <w:left w:type="dxa" w:w="51"/>
              <w:right w:type="dxa" w:w="51"/>
            </w:tcMar>
          </w:tcPr>
          <w:p w14:paraId="493E0000">
            <w:pPr>
              <w:ind/>
              <w:jc w:val="right"/>
              <w:rPr>
                <w:sz w:val="20"/>
              </w:rPr>
            </w:pPr>
            <w:r>
              <w:rPr>
                <w:sz w:val="20"/>
              </w:rPr>
              <w:t>71 910,24</w:t>
            </w:r>
          </w:p>
        </w:tc>
      </w:tr>
      <w:tr>
        <w:trPr>
          <w:trHeight w:hRule="atLeast" w:val="20"/>
        </w:trPr>
        <w:tc>
          <w:tcPr>
            <w:tcW w:type="dxa" w:w="6187"/>
            <w:shd w:fill="auto" w:val="clear"/>
            <w:tcMar>
              <w:left w:type="dxa" w:w="51"/>
              <w:right w:type="dxa" w:w="51"/>
            </w:tcMar>
          </w:tcPr>
          <w:p w14:paraId="4A3E0000">
            <w:pPr>
              <w:rPr>
                <w:sz w:val="20"/>
              </w:rPr>
            </w:pPr>
            <w:r>
              <w:rPr>
                <w:sz w:val="20"/>
              </w:rPr>
              <w:t>Субсидии автономным учреждениям</w:t>
            </w:r>
          </w:p>
        </w:tc>
        <w:tc>
          <w:tcPr>
            <w:tcW w:type="dxa" w:w="1326"/>
            <w:shd w:fill="auto" w:val="clear"/>
            <w:tcMar>
              <w:left w:type="dxa" w:w="51"/>
              <w:right w:type="dxa" w:w="51"/>
            </w:tcMar>
          </w:tcPr>
          <w:p w14:paraId="4B3E0000">
            <w:pPr>
              <w:rPr>
                <w:sz w:val="20"/>
              </w:rPr>
            </w:pPr>
            <w:r>
              <w:rPr>
                <w:sz w:val="20"/>
              </w:rPr>
              <w:t>07 2 04 11010</w:t>
            </w:r>
          </w:p>
        </w:tc>
        <w:tc>
          <w:tcPr>
            <w:tcW w:type="dxa" w:w="709"/>
            <w:shd w:fill="auto" w:val="clear"/>
            <w:tcMar>
              <w:left w:type="dxa" w:w="51"/>
              <w:right w:type="dxa" w:w="51"/>
            </w:tcMar>
          </w:tcPr>
          <w:p w14:paraId="4C3E0000">
            <w:pPr>
              <w:ind/>
              <w:jc w:val="right"/>
              <w:rPr>
                <w:sz w:val="20"/>
              </w:rPr>
            </w:pPr>
            <w:r>
              <w:rPr>
                <w:sz w:val="20"/>
              </w:rPr>
              <w:t>620</w:t>
            </w:r>
          </w:p>
        </w:tc>
        <w:tc>
          <w:tcPr>
            <w:tcW w:type="dxa" w:w="1418"/>
            <w:shd w:fill="auto" w:val="clear"/>
            <w:tcMar>
              <w:left w:type="dxa" w:w="51"/>
              <w:right w:type="dxa" w:w="51"/>
            </w:tcMar>
          </w:tcPr>
          <w:p w14:paraId="4D3E0000">
            <w:pPr>
              <w:ind/>
              <w:jc w:val="right"/>
              <w:rPr>
                <w:sz w:val="20"/>
              </w:rPr>
            </w:pPr>
            <w:r>
              <w:rPr>
                <w:sz w:val="20"/>
              </w:rPr>
              <w:t>12 835,39</w:t>
            </w:r>
          </w:p>
        </w:tc>
      </w:tr>
      <w:tr>
        <w:trPr>
          <w:trHeight w:hRule="atLeast" w:val="20"/>
        </w:trPr>
        <w:tc>
          <w:tcPr>
            <w:tcW w:type="dxa" w:w="6187"/>
            <w:shd w:fill="auto" w:val="clear"/>
            <w:tcMar>
              <w:left w:type="dxa" w:w="51"/>
              <w:right w:type="dxa" w:w="51"/>
            </w:tcMar>
          </w:tcPr>
          <w:p w14:paraId="4E3E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326"/>
            <w:shd w:fill="auto" w:val="clear"/>
            <w:tcMar>
              <w:left w:type="dxa" w:w="51"/>
              <w:right w:type="dxa" w:w="51"/>
            </w:tcMar>
          </w:tcPr>
          <w:p w14:paraId="4F3E0000">
            <w:pPr>
              <w:rPr>
                <w:sz w:val="20"/>
              </w:rPr>
            </w:pPr>
            <w:r>
              <w:rPr>
                <w:sz w:val="20"/>
              </w:rPr>
              <w:t>07 2 05 00000</w:t>
            </w:r>
          </w:p>
        </w:tc>
        <w:tc>
          <w:tcPr>
            <w:tcW w:type="dxa" w:w="709"/>
            <w:shd w:fill="auto" w:val="clear"/>
            <w:tcMar>
              <w:left w:type="dxa" w:w="51"/>
              <w:right w:type="dxa" w:w="51"/>
            </w:tcMar>
          </w:tcPr>
          <w:p w14:paraId="503E0000">
            <w:pPr>
              <w:ind/>
              <w:jc w:val="right"/>
              <w:rPr>
                <w:sz w:val="20"/>
              </w:rPr>
            </w:pPr>
            <w:r>
              <w:rPr>
                <w:sz w:val="20"/>
              </w:rPr>
              <w:t>000</w:t>
            </w:r>
          </w:p>
        </w:tc>
        <w:tc>
          <w:tcPr>
            <w:tcW w:type="dxa" w:w="1418"/>
            <w:shd w:fill="auto" w:val="clear"/>
            <w:tcMar>
              <w:left w:type="dxa" w:w="51"/>
              <w:right w:type="dxa" w:w="51"/>
            </w:tcMar>
          </w:tcPr>
          <w:p w14:paraId="513E0000">
            <w:pPr>
              <w:ind/>
              <w:jc w:val="right"/>
              <w:rPr>
                <w:sz w:val="20"/>
              </w:rPr>
            </w:pPr>
            <w:r>
              <w:rPr>
                <w:sz w:val="20"/>
              </w:rPr>
              <w:t>2 239,40</w:t>
            </w:r>
          </w:p>
        </w:tc>
      </w:tr>
      <w:tr>
        <w:trPr>
          <w:trHeight w:hRule="atLeast" w:val="20"/>
        </w:trPr>
        <w:tc>
          <w:tcPr>
            <w:tcW w:type="dxa" w:w="6187"/>
            <w:shd w:fill="auto" w:val="clear"/>
            <w:tcMar>
              <w:left w:type="dxa" w:w="51"/>
              <w:right w:type="dxa" w:w="51"/>
            </w:tcMar>
          </w:tcPr>
          <w:p w14:paraId="523E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326"/>
            <w:shd w:fill="auto" w:val="clear"/>
            <w:tcMar>
              <w:left w:type="dxa" w:w="51"/>
              <w:right w:type="dxa" w:w="51"/>
            </w:tcMar>
          </w:tcPr>
          <w:p w14:paraId="533E0000">
            <w:pPr>
              <w:rPr>
                <w:sz w:val="20"/>
              </w:rPr>
            </w:pPr>
            <w:r>
              <w:rPr>
                <w:sz w:val="20"/>
              </w:rPr>
              <w:t>07 2 05 21230</w:t>
            </w:r>
          </w:p>
        </w:tc>
        <w:tc>
          <w:tcPr>
            <w:tcW w:type="dxa" w:w="709"/>
            <w:shd w:fill="auto" w:val="clear"/>
            <w:tcMar>
              <w:left w:type="dxa" w:w="51"/>
              <w:right w:type="dxa" w:w="51"/>
            </w:tcMar>
          </w:tcPr>
          <w:p w14:paraId="543E0000">
            <w:pPr>
              <w:ind/>
              <w:jc w:val="right"/>
              <w:rPr>
                <w:sz w:val="20"/>
              </w:rPr>
            </w:pPr>
            <w:r>
              <w:rPr>
                <w:sz w:val="20"/>
              </w:rPr>
              <w:t>000</w:t>
            </w:r>
          </w:p>
        </w:tc>
        <w:tc>
          <w:tcPr>
            <w:tcW w:type="dxa" w:w="1418"/>
            <w:shd w:fill="auto" w:val="clear"/>
            <w:tcMar>
              <w:left w:type="dxa" w:w="51"/>
              <w:right w:type="dxa" w:w="51"/>
            </w:tcMar>
          </w:tcPr>
          <w:p w14:paraId="553E0000">
            <w:pPr>
              <w:ind/>
              <w:jc w:val="right"/>
              <w:rPr>
                <w:sz w:val="20"/>
              </w:rPr>
            </w:pPr>
            <w:r>
              <w:rPr>
                <w:sz w:val="20"/>
              </w:rPr>
              <w:t>2 239,40</w:t>
            </w:r>
          </w:p>
        </w:tc>
      </w:tr>
      <w:tr>
        <w:trPr>
          <w:trHeight w:hRule="atLeast" w:val="20"/>
        </w:trPr>
        <w:tc>
          <w:tcPr>
            <w:tcW w:type="dxa" w:w="6187"/>
            <w:shd w:fill="auto" w:val="clear"/>
            <w:tcMar>
              <w:left w:type="dxa" w:w="51"/>
              <w:right w:type="dxa" w:w="51"/>
            </w:tcMar>
          </w:tcPr>
          <w:p w14:paraId="563E0000">
            <w:pPr>
              <w:rPr>
                <w:sz w:val="20"/>
              </w:rPr>
            </w:pPr>
            <w:r>
              <w:rPr>
                <w:sz w:val="20"/>
              </w:rPr>
              <w:t>Субсидии бюджетным учреждениям</w:t>
            </w:r>
          </w:p>
        </w:tc>
        <w:tc>
          <w:tcPr>
            <w:tcW w:type="dxa" w:w="1326"/>
            <w:shd w:fill="auto" w:val="clear"/>
            <w:tcMar>
              <w:left w:type="dxa" w:w="51"/>
              <w:right w:type="dxa" w:w="51"/>
            </w:tcMar>
          </w:tcPr>
          <w:p w14:paraId="573E0000">
            <w:pPr>
              <w:rPr>
                <w:sz w:val="20"/>
              </w:rPr>
            </w:pPr>
            <w:r>
              <w:rPr>
                <w:sz w:val="20"/>
              </w:rPr>
              <w:t>07 2 05 21230</w:t>
            </w:r>
          </w:p>
        </w:tc>
        <w:tc>
          <w:tcPr>
            <w:tcW w:type="dxa" w:w="709"/>
            <w:shd w:fill="auto" w:val="clear"/>
            <w:tcMar>
              <w:left w:type="dxa" w:w="51"/>
              <w:right w:type="dxa" w:w="51"/>
            </w:tcMar>
          </w:tcPr>
          <w:p w14:paraId="583E0000">
            <w:pPr>
              <w:ind/>
              <w:jc w:val="right"/>
              <w:rPr>
                <w:sz w:val="20"/>
              </w:rPr>
            </w:pPr>
            <w:r>
              <w:rPr>
                <w:sz w:val="20"/>
              </w:rPr>
              <w:t>610</w:t>
            </w:r>
          </w:p>
        </w:tc>
        <w:tc>
          <w:tcPr>
            <w:tcW w:type="dxa" w:w="1418"/>
            <w:shd w:fill="auto" w:val="clear"/>
            <w:tcMar>
              <w:left w:type="dxa" w:w="51"/>
              <w:right w:type="dxa" w:w="51"/>
            </w:tcMar>
          </w:tcPr>
          <w:p w14:paraId="593E0000">
            <w:pPr>
              <w:ind/>
              <w:jc w:val="right"/>
              <w:rPr>
                <w:sz w:val="20"/>
              </w:rPr>
            </w:pPr>
            <w:r>
              <w:rPr>
                <w:sz w:val="20"/>
              </w:rPr>
              <w:t>2 163,40</w:t>
            </w:r>
          </w:p>
        </w:tc>
      </w:tr>
      <w:tr>
        <w:trPr>
          <w:trHeight w:hRule="atLeast" w:val="20"/>
        </w:trPr>
        <w:tc>
          <w:tcPr>
            <w:tcW w:type="dxa" w:w="6187"/>
            <w:shd w:fill="auto" w:val="clear"/>
            <w:tcMar>
              <w:left w:type="dxa" w:w="51"/>
              <w:right w:type="dxa" w:w="51"/>
            </w:tcMar>
          </w:tcPr>
          <w:p w14:paraId="5A3E0000">
            <w:pPr>
              <w:rPr>
                <w:sz w:val="20"/>
              </w:rPr>
            </w:pPr>
            <w:r>
              <w:rPr>
                <w:sz w:val="20"/>
              </w:rPr>
              <w:t>Субсидии автономным учреждениям</w:t>
            </w:r>
          </w:p>
        </w:tc>
        <w:tc>
          <w:tcPr>
            <w:tcW w:type="dxa" w:w="1326"/>
            <w:shd w:fill="auto" w:val="clear"/>
            <w:tcMar>
              <w:left w:type="dxa" w:w="51"/>
              <w:right w:type="dxa" w:w="51"/>
            </w:tcMar>
          </w:tcPr>
          <w:p w14:paraId="5B3E0000">
            <w:pPr>
              <w:rPr>
                <w:sz w:val="20"/>
              </w:rPr>
            </w:pPr>
            <w:r>
              <w:rPr>
                <w:sz w:val="20"/>
              </w:rPr>
              <w:t>07 2 05 21230</w:t>
            </w:r>
          </w:p>
        </w:tc>
        <w:tc>
          <w:tcPr>
            <w:tcW w:type="dxa" w:w="709"/>
            <w:shd w:fill="auto" w:val="clear"/>
            <w:tcMar>
              <w:left w:type="dxa" w:w="51"/>
              <w:right w:type="dxa" w:w="51"/>
            </w:tcMar>
          </w:tcPr>
          <w:p w14:paraId="5C3E0000">
            <w:pPr>
              <w:ind/>
              <w:jc w:val="right"/>
              <w:rPr>
                <w:sz w:val="20"/>
              </w:rPr>
            </w:pPr>
            <w:r>
              <w:rPr>
                <w:sz w:val="20"/>
              </w:rPr>
              <w:t>620</w:t>
            </w:r>
          </w:p>
        </w:tc>
        <w:tc>
          <w:tcPr>
            <w:tcW w:type="dxa" w:w="1418"/>
            <w:shd w:fill="auto" w:val="clear"/>
            <w:tcMar>
              <w:left w:type="dxa" w:w="51"/>
              <w:right w:type="dxa" w:w="51"/>
            </w:tcMar>
          </w:tcPr>
          <w:p w14:paraId="5D3E0000">
            <w:pPr>
              <w:ind/>
              <w:jc w:val="right"/>
              <w:rPr>
                <w:sz w:val="20"/>
              </w:rPr>
            </w:pPr>
            <w:r>
              <w:rPr>
                <w:sz w:val="20"/>
              </w:rPr>
              <w:t>76,00</w:t>
            </w:r>
          </w:p>
        </w:tc>
      </w:tr>
      <w:tr>
        <w:trPr>
          <w:trHeight w:hRule="atLeast" w:val="20"/>
        </w:trPr>
        <w:tc>
          <w:tcPr>
            <w:tcW w:type="dxa" w:w="6187"/>
            <w:shd w:fill="auto" w:val="clear"/>
            <w:tcMar>
              <w:left w:type="dxa" w:w="51"/>
              <w:right w:type="dxa" w:w="51"/>
            </w:tcMar>
          </w:tcPr>
          <w:p w14:paraId="5E3E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326"/>
            <w:shd w:fill="auto" w:val="clear"/>
            <w:tcMar>
              <w:left w:type="dxa" w:w="51"/>
              <w:right w:type="dxa" w:w="51"/>
            </w:tcMar>
          </w:tcPr>
          <w:p w14:paraId="5F3E0000">
            <w:pPr>
              <w:rPr>
                <w:sz w:val="20"/>
              </w:rPr>
            </w:pPr>
            <w:r>
              <w:rPr>
                <w:sz w:val="20"/>
              </w:rPr>
              <w:t>07 2 06 00000</w:t>
            </w:r>
          </w:p>
        </w:tc>
        <w:tc>
          <w:tcPr>
            <w:tcW w:type="dxa" w:w="709"/>
            <w:shd w:fill="auto" w:val="clear"/>
            <w:tcMar>
              <w:left w:type="dxa" w:w="51"/>
              <w:right w:type="dxa" w:w="51"/>
            </w:tcMar>
          </w:tcPr>
          <w:p w14:paraId="603E0000">
            <w:pPr>
              <w:ind/>
              <w:jc w:val="right"/>
              <w:rPr>
                <w:sz w:val="20"/>
              </w:rPr>
            </w:pPr>
            <w:r>
              <w:rPr>
                <w:sz w:val="20"/>
              </w:rPr>
              <w:t>000</w:t>
            </w:r>
          </w:p>
        </w:tc>
        <w:tc>
          <w:tcPr>
            <w:tcW w:type="dxa" w:w="1418"/>
            <w:shd w:fill="auto" w:val="clear"/>
            <w:tcMar>
              <w:left w:type="dxa" w:w="51"/>
              <w:right w:type="dxa" w:w="51"/>
            </w:tcMar>
          </w:tcPr>
          <w:p w14:paraId="613E0000">
            <w:pPr>
              <w:ind/>
              <w:jc w:val="right"/>
              <w:rPr>
                <w:sz w:val="20"/>
              </w:rPr>
            </w:pPr>
            <w:r>
              <w:rPr>
                <w:sz w:val="20"/>
              </w:rPr>
              <w:t>17 313,29</w:t>
            </w:r>
          </w:p>
        </w:tc>
      </w:tr>
      <w:tr>
        <w:trPr>
          <w:trHeight w:hRule="atLeast" w:val="20"/>
        </w:trPr>
        <w:tc>
          <w:tcPr>
            <w:tcW w:type="dxa" w:w="6187"/>
            <w:shd w:fill="auto" w:val="clear"/>
            <w:tcMar>
              <w:left w:type="dxa" w:w="51"/>
              <w:right w:type="dxa" w:w="51"/>
            </w:tcMar>
          </w:tcPr>
          <w:p w14:paraId="623E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326"/>
            <w:shd w:fill="auto" w:val="clear"/>
            <w:tcMar>
              <w:left w:type="dxa" w:w="51"/>
              <w:right w:type="dxa" w:w="51"/>
            </w:tcMar>
          </w:tcPr>
          <w:p w14:paraId="633E0000">
            <w:pPr>
              <w:rPr>
                <w:sz w:val="20"/>
              </w:rPr>
            </w:pPr>
            <w:r>
              <w:rPr>
                <w:sz w:val="20"/>
              </w:rPr>
              <w:t>07 2 06 21280</w:t>
            </w:r>
          </w:p>
        </w:tc>
        <w:tc>
          <w:tcPr>
            <w:tcW w:type="dxa" w:w="709"/>
            <w:shd w:fill="auto" w:val="clear"/>
            <w:tcMar>
              <w:left w:type="dxa" w:w="51"/>
              <w:right w:type="dxa" w:w="51"/>
            </w:tcMar>
          </w:tcPr>
          <w:p w14:paraId="643E0000">
            <w:pPr>
              <w:ind/>
              <w:jc w:val="right"/>
              <w:rPr>
                <w:sz w:val="20"/>
              </w:rPr>
            </w:pPr>
            <w:r>
              <w:rPr>
                <w:sz w:val="20"/>
              </w:rPr>
              <w:t>000</w:t>
            </w:r>
          </w:p>
        </w:tc>
        <w:tc>
          <w:tcPr>
            <w:tcW w:type="dxa" w:w="1418"/>
            <w:shd w:fill="auto" w:val="clear"/>
            <w:tcMar>
              <w:left w:type="dxa" w:w="51"/>
              <w:right w:type="dxa" w:w="51"/>
            </w:tcMar>
          </w:tcPr>
          <w:p w14:paraId="653E0000">
            <w:pPr>
              <w:ind/>
              <w:jc w:val="right"/>
              <w:rPr>
                <w:sz w:val="20"/>
              </w:rPr>
            </w:pPr>
            <w:r>
              <w:rPr>
                <w:sz w:val="20"/>
              </w:rPr>
              <w:t>9 973,85</w:t>
            </w:r>
          </w:p>
        </w:tc>
      </w:tr>
      <w:tr>
        <w:trPr>
          <w:trHeight w:hRule="atLeast" w:val="20"/>
        </w:trPr>
        <w:tc>
          <w:tcPr>
            <w:tcW w:type="dxa" w:w="6187"/>
            <w:shd w:fill="auto" w:val="clear"/>
            <w:tcMar>
              <w:left w:type="dxa" w:w="51"/>
              <w:right w:type="dxa" w:w="51"/>
            </w:tcMar>
          </w:tcPr>
          <w:p w14:paraId="663E0000">
            <w:pPr>
              <w:rPr>
                <w:sz w:val="20"/>
              </w:rPr>
            </w:pPr>
            <w:r>
              <w:rPr>
                <w:sz w:val="20"/>
              </w:rPr>
              <w:t>Субсидии бюджетным учреждениям</w:t>
            </w:r>
          </w:p>
        </w:tc>
        <w:tc>
          <w:tcPr>
            <w:tcW w:type="dxa" w:w="1326"/>
            <w:shd w:fill="auto" w:val="clear"/>
            <w:tcMar>
              <w:left w:type="dxa" w:w="51"/>
              <w:right w:type="dxa" w:w="51"/>
            </w:tcMar>
          </w:tcPr>
          <w:p w14:paraId="673E0000">
            <w:pPr>
              <w:rPr>
                <w:sz w:val="20"/>
              </w:rPr>
            </w:pPr>
            <w:r>
              <w:rPr>
                <w:sz w:val="20"/>
              </w:rPr>
              <w:t>07 2 06 21280</w:t>
            </w:r>
          </w:p>
        </w:tc>
        <w:tc>
          <w:tcPr>
            <w:tcW w:type="dxa" w:w="709"/>
            <w:shd w:fill="auto" w:val="clear"/>
            <w:tcMar>
              <w:left w:type="dxa" w:w="51"/>
              <w:right w:type="dxa" w:w="51"/>
            </w:tcMar>
          </w:tcPr>
          <w:p w14:paraId="683E0000">
            <w:pPr>
              <w:ind/>
              <w:jc w:val="right"/>
              <w:rPr>
                <w:sz w:val="20"/>
              </w:rPr>
            </w:pPr>
            <w:r>
              <w:rPr>
                <w:sz w:val="20"/>
              </w:rPr>
              <w:t>610</w:t>
            </w:r>
          </w:p>
        </w:tc>
        <w:tc>
          <w:tcPr>
            <w:tcW w:type="dxa" w:w="1418"/>
            <w:shd w:fill="auto" w:val="clear"/>
            <w:tcMar>
              <w:left w:type="dxa" w:w="51"/>
              <w:right w:type="dxa" w:w="51"/>
            </w:tcMar>
          </w:tcPr>
          <w:p w14:paraId="693E0000">
            <w:pPr>
              <w:ind/>
              <w:jc w:val="right"/>
              <w:rPr>
                <w:sz w:val="20"/>
              </w:rPr>
            </w:pPr>
            <w:r>
              <w:rPr>
                <w:sz w:val="20"/>
              </w:rPr>
              <w:t>9 377,32</w:t>
            </w:r>
          </w:p>
        </w:tc>
      </w:tr>
      <w:tr>
        <w:trPr>
          <w:trHeight w:hRule="atLeast" w:val="20"/>
        </w:trPr>
        <w:tc>
          <w:tcPr>
            <w:tcW w:type="dxa" w:w="6187"/>
            <w:shd w:fill="auto" w:val="clear"/>
            <w:tcMar>
              <w:left w:type="dxa" w:w="51"/>
              <w:right w:type="dxa" w:w="51"/>
            </w:tcMar>
          </w:tcPr>
          <w:p w14:paraId="6A3E0000">
            <w:pPr>
              <w:rPr>
                <w:sz w:val="20"/>
              </w:rPr>
            </w:pPr>
            <w:r>
              <w:rPr>
                <w:sz w:val="20"/>
              </w:rPr>
              <w:t>Субсидии автономным учреждениям</w:t>
            </w:r>
          </w:p>
        </w:tc>
        <w:tc>
          <w:tcPr>
            <w:tcW w:type="dxa" w:w="1326"/>
            <w:shd w:fill="auto" w:val="clear"/>
            <w:tcMar>
              <w:left w:type="dxa" w:w="51"/>
              <w:right w:type="dxa" w:w="51"/>
            </w:tcMar>
          </w:tcPr>
          <w:p w14:paraId="6B3E0000">
            <w:pPr>
              <w:rPr>
                <w:sz w:val="20"/>
              </w:rPr>
            </w:pPr>
            <w:r>
              <w:rPr>
                <w:sz w:val="20"/>
              </w:rPr>
              <w:t>07 2 06 21280</w:t>
            </w:r>
          </w:p>
        </w:tc>
        <w:tc>
          <w:tcPr>
            <w:tcW w:type="dxa" w:w="709"/>
            <w:shd w:fill="auto" w:val="clear"/>
            <w:tcMar>
              <w:left w:type="dxa" w:w="51"/>
              <w:right w:type="dxa" w:w="51"/>
            </w:tcMar>
          </w:tcPr>
          <w:p w14:paraId="6C3E0000">
            <w:pPr>
              <w:ind/>
              <w:jc w:val="right"/>
              <w:rPr>
                <w:sz w:val="20"/>
              </w:rPr>
            </w:pPr>
            <w:r>
              <w:rPr>
                <w:sz w:val="20"/>
              </w:rPr>
              <w:t>620</w:t>
            </w:r>
          </w:p>
        </w:tc>
        <w:tc>
          <w:tcPr>
            <w:tcW w:type="dxa" w:w="1418"/>
            <w:shd w:fill="auto" w:val="clear"/>
            <w:tcMar>
              <w:left w:type="dxa" w:w="51"/>
              <w:right w:type="dxa" w:w="51"/>
            </w:tcMar>
          </w:tcPr>
          <w:p w14:paraId="6D3E0000">
            <w:pPr>
              <w:ind/>
              <w:jc w:val="right"/>
              <w:rPr>
                <w:sz w:val="20"/>
              </w:rPr>
            </w:pPr>
            <w:r>
              <w:rPr>
                <w:sz w:val="20"/>
              </w:rPr>
              <w:t>596,53</w:t>
            </w:r>
          </w:p>
        </w:tc>
      </w:tr>
      <w:tr>
        <w:trPr>
          <w:trHeight w:hRule="atLeast" w:val="20"/>
        </w:trPr>
        <w:tc>
          <w:tcPr>
            <w:tcW w:type="dxa" w:w="6187"/>
            <w:shd w:fill="auto" w:val="clear"/>
            <w:tcMar>
              <w:left w:type="dxa" w:w="51"/>
              <w:right w:type="dxa" w:w="51"/>
            </w:tcMar>
          </w:tcPr>
          <w:p w14:paraId="6E3E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326"/>
            <w:shd w:fill="auto" w:val="clear"/>
            <w:tcMar>
              <w:left w:type="dxa" w:w="51"/>
              <w:right w:type="dxa" w:w="51"/>
            </w:tcMar>
          </w:tcPr>
          <w:p w14:paraId="6F3E0000">
            <w:pPr>
              <w:rPr>
                <w:sz w:val="20"/>
              </w:rPr>
            </w:pPr>
            <w:r>
              <w:rPr>
                <w:sz w:val="20"/>
              </w:rPr>
              <w:t>07 2 06 21740</w:t>
            </w:r>
          </w:p>
        </w:tc>
        <w:tc>
          <w:tcPr>
            <w:tcW w:type="dxa" w:w="709"/>
            <w:shd w:fill="auto" w:val="clear"/>
            <w:tcMar>
              <w:left w:type="dxa" w:w="51"/>
              <w:right w:type="dxa" w:w="51"/>
            </w:tcMar>
          </w:tcPr>
          <w:p w14:paraId="703E0000">
            <w:pPr>
              <w:ind/>
              <w:jc w:val="right"/>
              <w:rPr>
                <w:sz w:val="20"/>
              </w:rPr>
            </w:pPr>
            <w:r>
              <w:rPr>
                <w:sz w:val="20"/>
              </w:rPr>
              <w:t>000</w:t>
            </w:r>
          </w:p>
        </w:tc>
        <w:tc>
          <w:tcPr>
            <w:tcW w:type="dxa" w:w="1418"/>
            <w:shd w:fill="auto" w:val="clear"/>
            <w:tcMar>
              <w:left w:type="dxa" w:w="51"/>
              <w:right w:type="dxa" w:w="51"/>
            </w:tcMar>
          </w:tcPr>
          <w:p w14:paraId="713E0000">
            <w:pPr>
              <w:ind/>
              <w:jc w:val="right"/>
              <w:rPr>
                <w:sz w:val="20"/>
              </w:rPr>
            </w:pPr>
            <w:r>
              <w:rPr>
                <w:sz w:val="20"/>
              </w:rPr>
              <w:t>7 339,44</w:t>
            </w:r>
          </w:p>
        </w:tc>
      </w:tr>
      <w:tr>
        <w:trPr>
          <w:trHeight w:hRule="atLeast" w:val="20"/>
        </w:trPr>
        <w:tc>
          <w:tcPr>
            <w:tcW w:type="dxa" w:w="6187"/>
            <w:shd w:fill="auto" w:val="clear"/>
            <w:tcMar>
              <w:left w:type="dxa" w:w="51"/>
              <w:right w:type="dxa" w:w="51"/>
            </w:tcMar>
          </w:tcPr>
          <w:p w14:paraId="723E0000">
            <w:pPr>
              <w:rPr>
                <w:sz w:val="20"/>
              </w:rPr>
            </w:pPr>
            <w:r>
              <w:rPr>
                <w:sz w:val="20"/>
              </w:rPr>
              <w:t>Субсидии бюджетным учреждениям</w:t>
            </w:r>
          </w:p>
        </w:tc>
        <w:tc>
          <w:tcPr>
            <w:tcW w:type="dxa" w:w="1326"/>
            <w:shd w:fill="auto" w:val="clear"/>
            <w:tcMar>
              <w:left w:type="dxa" w:w="51"/>
              <w:right w:type="dxa" w:w="51"/>
            </w:tcMar>
          </w:tcPr>
          <w:p w14:paraId="733E0000">
            <w:pPr>
              <w:rPr>
                <w:sz w:val="20"/>
              </w:rPr>
            </w:pPr>
            <w:r>
              <w:rPr>
                <w:sz w:val="20"/>
              </w:rPr>
              <w:t>07 2 06 21740</w:t>
            </w:r>
          </w:p>
        </w:tc>
        <w:tc>
          <w:tcPr>
            <w:tcW w:type="dxa" w:w="709"/>
            <w:shd w:fill="auto" w:val="clear"/>
            <w:tcMar>
              <w:left w:type="dxa" w:w="51"/>
              <w:right w:type="dxa" w:w="51"/>
            </w:tcMar>
          </w:tcPr>
          <w:p w14:paraId="743E0000">
            <w:pPr>
              <w:ind/>
              <w:jc w:val="right"/>
              <w:rPr>
                <w:sz w:val="20"/>
              </w:rPr>
            </w:pPr>
            <w:r>
              <w:rPr>
                <w:sz w:val="20"/>
              </w:rPr>
              <w:t>610</w:t>
            </w:r>
          </w:p>
        </w:tc>
        <w:tc>
          <w:tcPr>
            <w:tcW w:type="dxa" w:w="1418"/>
            <w:shd w:fill="auto" w:val="clear"/>
            <w:tcMar>
              <w:left w:type="dxa" w:w="51"/>
              <w:right w:type="dxa" w:w="51"/>
            </w:tcMar>
          </w:tcPr>
          <w:p w14:paraId="753E0000">
            <w:pPr>
              <w:ind/>
              <w:jc w:val="right"/>
              <w:rPr>
                <w:sz w:val="20"/>
              </w:rPr>
            </w:pPr>
            <w:r>
              <w:rPr>
                <w:sz w:val="20"/>
              </w:rPr>
              <w:t>7 176,94</w:t>
            </w:r>
          </w:p>
        </w:tc>
      </w:tr>
      <w:tr>
        <w:trPr>
          <w:trHeight w:hRule="atLeast" w:val="20"/>
        </w:trPr>
        <w:tc>
          <w:tcPr>
            <w:tcW w:type="dxa" w:w="6187"/>
            <w:shd w:fill="auto" w:val="clear"/>
            <w:tcMar>
              <w:left w:type="dxa" w:w="51"/>
              <w:right w:type="dxa" w:w="51"/>
            </w:tcMar>
          </w:tcPr>
          <w:p w14:paraId="763E0000">
            <w:pPr>
              <w:rPr>
                <w:sz w:val="20"/>
              </w:rPr>
            </w:pPr>
            <w:r>
              <w:rPr>
                <w:sz w:val="20"/>
              </w:rPr>
              <w:t>Субсидии автономным учреждениям</w:t>
            </w:r>
          </w:p>
        </w:tc>
        <w:tc>
          <w:tcPr>
            <w:tcW w:type="dxa" w:w="1326"/>
            <w:shd w:fill="auto" w:val="clear"/>
            <w:tcMar>
              <w:left w:type="dxa" w:w="51"/>
              <w:right w:type="dxa" w:w="51"/>
            </w:tcMar>
          </w:tcPr>
          <w:p w14:paraId="773E0000">
            <w:pPr>
              <w:rPr>
                <w:sz w:val="20"/>
              </w:rPr>
            </w:pPr>
            <w:r>
              <w:rPr>
                <w:sz w:val="20"/>
              </w:rPr>
              <w:t>07 2 06 21740</w:t>
            </w:r>
          </w:p>
        </w:tc>
        <w:tc>
          <w:tcPr>
            <w:tcW w:type="dxa" w:w="709"/>
            <w:shd w:fill="auto" w:val="clear"/>
            <w:tcMar>
              <w:left w:type="dxa" w:w="51"/>
              <w:right w:type="dxa" w:w="51"/>
            </w:tcMar>
          </w:tcPr>
          <w:p w14:paraId="783E0000">
            <w:pPr>
              <w:ind/>
              <w:jc w:val="right"/>
              <w:rPr>
                <w:sz w:val="20"/>
              </w:rPr>
            </w:pPr>
            <w:r>
              <w:rPr>
                <w:sz w:val="20"/>
              </w:rPr>
              <w:t>620</w:t>
            </w:r>
          </w:p>
        </w:tc>
        <w:tc>
          <w:tcPr>
            <w:tcW w:type="dxa" w:w="1418"/>
            <w:shd w:fill="auto" w:val="clear"/>
            <w:tcMar>
              <w:left w:type="dxa" w:w="51"/>
              <w:right w:type="dxa" w:w="51"/>
            </w:tcMar>
          </w:tcPr>
          <w:p w14:paraId="793E0000">
            <w:pPr>
              <w:ind/>
              <w:jc w:val="right"/>
              <w:rPr>
                <w:sz w:val="20"/>
              </w:rPr>
            </w:pPr>
            <w:r>
              <w:rPr>
                <w:sz w:val="20"/>
              </w:rPr>
              <w:t>162,50</w:t>
            </w:r>
          </w:p>
        </w:tc>
      </w:tr>
      <w:tr>
        <w:trPr>
          <w:trHeight w:hRule="atLeast" w:val="20"/>
        </w:trPr>
        <w:tc>
          <w:tcPr>
            <w:tcW w:type="dxa" w:w="6187"/>
            <w:shd w:fill="auto" w:val="clear"/>
            <w:tcMar>
              <w:left w:type="dxa" w:w="51"/>
              <w:right w:type="dxa" w:w="51"/>
            </w:tcMar>
          </w:tcPr>
          <w:p w14:paraId="7A3E0000">
            <w:pPr>
              <w:rPr>
                <w:sz w:val="20"/>
              </w:rPr>
            </w:pPr>
            <w:r>
              <w:rPr>
                <w:sz w:val="20"/>
              </w:rPr>
              <w:t>Основное мероприятие «Строительство (реконструкция) объектов муниципальных учреждений в сфере культуры»</w:t>
            </w:r>
          </w:p>
        </w:tc>
        <w:tc>
          <w:tcPr>
            <w:tcW w:type="dxa" w:w="1326"/>
            <w:shd w:fill="auto" w:val="clear"/>
            <w:tcMar>
              <w:left w:type="dxa" w:w="51"/>
              <w:right w:type="dxa" w:w="51"/>
            </w:tcMar>
          </w:tcPr>
          <w:p w14:paraId="7B3E0000">
            <w:pPr>
              <w:rPr>
                <w:sz w:val="20"/>
              </w:rPr>
            </w:pPr>
            <w:r>
              <w:rPr>
                <w:sz w:val="20"/>
              </w:rPr>
              <w:t>07 2 07 00000</w:t>
            </w:r>
          </w:p>
        </w:tc>
        <w:tc>
          <w:tcPr>
            <w:tcW w:type="dxa" w:w="709"/>
            <w:shd w:fill="auto" w:val="clear"/>
            <w:tcMar>
              <w:left w:type="dxa" w:w="51"/>
              <w:right w:type="dxa" w:w="51"/>
            </w:tcMar>
          </w:tcPr>
          <w:p w14:paraId="7C3E0000">
            <w:pPr>
              <w:ind/>
              <w:jc w:val="right"/>
              <w:rPr>
                <w:sz w:val="20"/>
              </w:rPr>
            </w:pPr>
            <w:r>
              <w:rPr>
                <w:sz w:val="20"/>
              </w:rPr>
              <w:t>000</w:t>
            </w:r>
          </w:p>
        </w:tc>
        <w:tc>
          <w:tcPr>
            <w:tcW w:type="dxa" w:w="1418"/>
            <w:shd w:fill="auto" w:val="clear"/>
            <w:tcMar>
              <w:left w:type="dxa" w:w="51"/>
              <w:right w:type="dxa" w:w="51"/>
            </w:tcMar>
          </w:tcPr>
          <w:p w14:paraId="7D3E0000">
            <w:pPr>
              <w:ind/>
              <w:jc w:val="right"/>
              <w:rPr>
                <w:sz w:val="20"/>
              </w:rPr>
            </w:pPr>
            <w:r>
              <w:rPr>
                <w:sz w:val="20"/>
              </w:rPr>
              <w:t>1 506,31</w:t>
            </w:r>
          </w:p>
        </w:tc>
      </w:tr>
      <w:tr>
        <w:trPr>
          <w:trHeight w:hRule="atLeast" w:val="20"/>
        </w:trPr>
        <w:tc>
          <w:tcPr>
            <w:tcW w:type="dxa" w:w="6187"/>
            <w:shd w:fill="auto" w:val="clear"/>
            <w:tcMar>
              <w:left w:type="dxa" w:w="51"/>
              <w:right w:type="dxa" w:w="51"/>
            </w:tcMar>
          </w:tcPr>
          <w:p w14:paraId="7E3E0000">
            <w:pPr>
              <w:rPr>
                <w:sz w:val="20"/>
              </w:rPr>
            </w:pPr>
            <w:r>
              <w:rPr>
                <w:sz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type="dxa" w:w="1326"/>
            <w:shd w:fill="auto" w:val="clear"/>
            <w:tcMar>
              <w:left w:type="dxa" w:w="51"/>
              <w:right w:type="dxa" w:w="51"/>
            </w:tcMar>
          </w:tcPr>
          <w:p w14:paraId="7F3E0000">
            <w:pPr>
              <w:rPr>
                <w:sz w:val="20"/>
              </w:rPr>
            </w:pPr>
            <w:r>
              <w:rPr>
                <w:sz w:val="20"/>
              </w:rPr>
              <w:t>07 2 07 21680</w:t>
            </w:r>
          </w:p>
        </w:tc>
        <w:tc>
          <w:tcPr>
            <w:tcW w:type="dxa" w:w="709"/>
            <w:shd w:fill="auto" w:val="clear"/>
            <w:tcMar>
              <w:left w:type="dxa" w:w="51"/>
              <w:right w:type="dxa" w:w="51"/>
            </w:tcMar>
          </w:tcPr>
          <w:p w14:paraId="803E0000">
            <w:pPr>
              <w:ind/>
              <w:jc w:val="right"/>
              <w:rPr>
                <w:sz w:val="20"/>
              </w:rPr>
            </w:pPr>
            <w:r>
              <w:rPr>
                <w:sz w:val="20"/>
              </w:rPr>
              <w:t>000</w:t>
            </w:r>
          </w:p>
        </w:tc>
        <w:tc>
          <w:tcPr>
            <w:tcW w:type="dxa" w:w="1418"/>
            <w:shd w:fill="auto" w:val="clear"/>
            <w:tcMar>
              <w:left w:type="dxa" w:w="51"/>
              <w:right w:type="dxa" w:w="51"/>
            </w:tcMar>
          </w:tcPr>
          <w:p w14:paraId="813E0000">
            <w:pPr>
              <w:ind/>
              <w:jc w:val="right"/>
              <w:rPr>
                <w:sz w:val="20"/>
              </w:rPr>
            </w:pPr>
            <w:r>
              <w:rPr>
                <w:sz w:val="20"/>
              </w:rPr>
              <w:t>1 506,31</w:t>
            </w:r>
          </w:p>
        </w:tc>
      </w:tr>
      <w:tr>
        <w:trPr>
          <w:trHeight w:hRule="atLeast" w:val="20"/>
        </w:trPr>
        <w:tc>
          <w:tcPr>
            <w:tcW w:type="dxa" w:w="6187"/>
            <w:shd w:fill="auto" w:val="clear"/>
            <w:tcMar>
              <w:left w:type="dxa" w:w="51"/>
              <w:right w:type="dxa" w:w="51"/>
            </w:tcMar>
          </w:tcPr>
          <w:p w14:paraId="823E0000">
            <w:pPr>
              <w:rPr>
                <w:sz w:val="20"/>
              </w:rPr>
            </w:pPr>
            <w:r>
              <w:rPr>
                <w:sz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type="dxa" w:w="1326"/>
            <w:shd w:fill="auto" w:val="clear"/>
            <w:tcMar>
              <w:left w:type="dxa" w:w="51"/>
              <w:right w:type="dxa" w:w="51"/>
            </w:tcMar>
          </w:tcPr>
          <w:p w14:paraId="833E0000">
            <w:pPr>
              <w:rPr>
                <w:sz w:val="20"/>
              </w:rPr>
            </w:pPr>
            <w:r>
              <w:rPr>
                <w:sz w:val="20"/>
              </w:rPr>
              <w:t>07 2 07 21680</w:t>
            </w:r>
          </w:p>
        </w:tc>
        <w:tc>
          <w:tcPr>
            <w:tcW w:type="dxa" w:w="709"/>
            <w:shd w:fill="auto" w:val="clear"/>
            <w:tcMar>
              <w:left w:type="dxa" w:w="51"/>
              <w:right w:type="dxa" w:w="51"/>
            </w:tcMar>
          </w:tcPr>
          <w:p w14:paraId="843E0000">
            <w:pPr>
              <w:ind/>
              <w:jc w:val="right"/>
              <w:rPr>
                <w:sz w:val="20"/>
              </w:rPr>
            </w:pPr>
            <w:r>
              <w:rPr>
                <w:sz w:val="20"/>
              </w:rPr>
              <w:t>460</w:t>
            </w:r>
          </w:p>
        </w:tc>
        <w:tc>
          <w:tcPr>
            <w:tcW w:type="dxa" w:w="1418"/>
            <w:shd w:fill="auto" w:val="clear"/>
            <w:tcMar>
              <w:left w:type="dxa" w:w="51"/>
              <w:right w:type="dxa" w:w="51"/>
            </w:tcMar>
          </w:tcPr>
          <w:p w14:paraId="853E0000">
            <w:pPr>
              <w:ind/>
              <w:jc w:val="right"/>
              <w:rPr>
                <w:sz w:val="20"/>
              </w:rPr>
            </w:pPr>
            <w:r>
              <w:rPr>
                <w:sz w:val="20"/>
              </w:rPr>
              <w:t>1 506,31</w:t>
            </w:r>
          </w:p>
        </w:tc>
      </w:tr>
      <w:tr>
        <w:trPr>
          <w:trHeight w:hRule="atLeast" w:val="20"/>
        </w:trPr>
        <w:tc>
          <w:tcPr>
            <w:tcW w:type="dxa" w:w="6187"/>
            <w:shd w:fill="auto" w:val="clear"/>
            <w:tcMar>
              <w:left w:type="dxa" w:w="51"/>
              <w:right w:type="dxa" w:w="51"/>
            </w:tcMar>
          </w:tcPr>
          <w:p w14:paraId="863E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326"/>
            <w:shd w:fill="auto" w:val="clear"/>
            <w:tcMar>
              <w:left w:type="dxa" w:w="51"/>
              <w:right w:type="dxa" w:w="51"/>
            </w:tcMar>
          </w:tcPr>
          <w:p w14:paraId="873E0000">
            <w:pPr>
              <w:rPr>
                <w:sz w:val="20"/>
              </w:rPr>
            </w:pPr>
            <w:r>
              <w:rPr>
                <w:sz w:val="20"/>
              </w:rPr>
              <w:t>07 2 08 00000</w:t>
            </w:r>
          </w:p>
        </w:tc>
        <w:tc>
          <w:tcPr>
            <w:tcW w:type="dxa" w:w="709"/>
            <w:shd w:fill="auto" w:val="clear"/>
            <w:tcMar>
              <w:left w:type="dxa" w:w="51"/>
              <w:right w:type="dxa" w:w="51"/>
            </w:tcMar>
          </w:tcPr>
          <w:p w14:paraId="883E0000">
            <w:pPr>
              <w:ind/>
              <w:jc w:val="right"/>
              <w:rPr>
                <w:sz w:val="20"/>
              </w:rPr>
            </w:pPr>
            <w:r>
              <w:rPr>
                <w:sz w:val="20"/>
              </w:rPr>
              <w:t>000</w:t>
            </w:r>
          </w:p>
        </w:tc>
        <w:tc>
          <w:tcPr>
            <w:tcW w:type="dxa" w:w="1418"/>
            <w:shd w:fill="auto" w:val="clear"/>
            <w:tcMar>
              <w:left w:type="dxa" w:w="51"/>
              <w:right w:type="dxa" w:w="51"/>
            </w:tcMar>
          </w:tcPr>
          <w:p w14:paraId="893E0000">
            <w:pPr>
              <w:ind/>
              <w:jc w:val="right"/>
              <w:rPr>
                <w:sz w:val="20"/>
              </w:rPr>
            </w:pPr>
            <w:r>
              <w:rPr>
                <w:sz w:val="20"/>
              </w:rPr>
              <w:t>4 930,83</w:t>
            </w:r>
          </w:p>
        </w:tc>
      </w:tr>
      <w:tr>
        <w:trPr>
          <w:trHeight w:hRule="atLeast" w:val="20"/>
        </w:trPr>
        <w:tc>
          <w:tcPr>
            <w:tcW w:type="dxa" w:w="6187"/>
            <w:shd w:fill="auto" w:val="clear"/>
            <w:tcMar>
              <w:left w:type="dxa" w:w="51"/>
              <w:right w:type="dxa" w:w="51"/>
            </w:tcMar>
          </w:tcPr>
          <w:p w14:paraId="8A3E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8B3E0000">
            <w:pPr>
              <w:rPr>
                <w:sz w:val="20"/>
              </w:rPr>
            </w:pPr>
            <w:r>
              <w:rPr>
                <w:sz w:val="20"/>
              </w:rPr>
              <w:t>07 2 08 11010</w:t>
            </w:r>
          </w:p>
        </w:tc>
        <w:tc>
          <w:tcPr>
            <w:tcW w:type="dxa" w:w="709"/>
            <w:shd w:fill="auto" w:val="clear"/>
            <w:tcMar>
              <w:left w:type="dxa" w:w="51"/>
              <w:right w:type="dxa" w:w="51"/>
            </w:tcMar>
          </w:tcPr>
          <w:p w14:paraId="8C3E0000">
            <w:pPr>
              <w:ind/>
              <w:jc w:val="right"/>
              <w:rPr>
                <w:sz w:val="20"/>
              </w:rPr>
            </w:pPr>
            <w:r>
              <w:rPr>
                <w:sz w:val="20"/>
              </w:rPr>
              <w:t>000</w:t>
            </w:r>
          </w:p>
        </w:tc>
        <w:tc>
          <w:tcPr>
            <w:tcW w:type="dxa" w:w="1418"/>
            <w:shd w:fill="auto" w:val="clear"/>
            <w:tcMar>
              <w:left w:type="dxa" w:w="51"/>
              <w:right w:type="dxa" w:w="51"/>
            </w:tcMar>
          </w:tcPr>
          <w:p w14:paraId="8D3E0000">
            <w:pPr>
              <w:ind/>
              <w:jc w:val="right"/>
              <w:rPr>
                <w:sz w:val="20"/>
              </w:rPr>
            </w:pPr>
            <w:r>
              <w:rPr>
                <w:sz w:val="20"/>
              </w:rPr>
              <w:t>4 930,83</w:t>
            </w:r>
          </w:p>
        </w:tc>
      </w:tr>
      <w:tr>
        <w:trPr>
          <w:trHeight w:hRule="atLeast" w:val="20"/>
        </w:trPr>
        <w:tc>
          <w:tcPr>
            <w:tcW w:type="dxa" w:w="6187"/>
            <w:shd w:fill="auto" w:val="clear"/>
            <w:tcMar>
              <w:left w:type="dxa" w:w="51"/>
              <w:right w:type="dxa" w:w="51"/>
            </w:tcMar>
          </w:tcPr>
          <w:p w14:paraId="8E3E0000">
            <w:pPr>
              <w:rPr>
                <w:sz w:val="20"/>
              </w:rPr>
            </w:pPr>
            <w:r>
              <w:rPr>
                <w:sz w:val="20"/>
              </w:rPr>
              <w:t>Субсидии бюджетным учреждениям</w:t>
            </w:r>
          </w:p>
        </w:tc>
        <w:tc>
          <w:tcPr>
            <w:tcW w:type="dxa" w:w="1326"/>
            <w:shd w:fill="auto" w:val="clear"/>
            <w:tcMar>
              <w:left w:type="dxa" w:w="51"/>
              <w:right w:type="dxa" w:w="51"/>
            </w:tcMar>
          </w:tcPr>
          <w:p w14:paraId="8F3E0000">
            <w:pPr>
              <w:rPr>
                <w:sz w:val="20"/>
              </w:rPr>
            </w:pPr>
            <w:r>
              <w:rPr>
                <w:sz w:val="20"/>
              </w:rPr>
              <w:t>07 2 08 11010</w:t>
            </w:r>
          </w:p>
        </w:tc>
        <w:tc>
          <w:tcPr>
            <w:tcW w:type="dxa" w:w="709"/>
            <w:shd w:fill="auto" w:val="clear"/>
            <w:tcMar>
              <w:left w:type="dxa" w:w="51"/>
              <w:right w:type="dxa" w:w="51"/>
            </w:tcMar>
          </w:tcPr>
          <w:p w14:paraId="903E0000">
            <w:pPr>
              <w:ind/>
              <w:jc w:val="right"/>
              <w:rPr>
                <w:sz w:val="20"/>
              </w:rPr>
            </w:pPr>
            <w:r>
              <w:rPr>
                <w:sz w:val="20"/>
              </w:rPr>
              <w:t>610</w:t>
            </w:r>
          </w:p>
        </w:tc>
        <w:tc>
          <w:tcPr>
            <w:tcW w:type="dxa" w:w="1418"/>
            <w:shd w:fill="auto" w:val="clear"/>
            <w:tcMar>
              <w:left w:type="dxa" w:w="51"/>
              <w:right w:type="dxa" w:w="51"/>
            </w:tcMar>
          </w:tcPr>
          <w:p w14:paraId="913E0000">
            <w:pPr>
              <w:ind/>
              <w:jc w:val="right"/>
              <w:rPr>
                <w:sz w:val="20"/>
              </w:rPr>
            </w:pPr>
            <w:r>
              <w:rPr>
                <w:sz w:val="20"/>
              </w:rPr>
              <w:t>4 930,83</w:t>
            </w:r>
          </w:p>
        </w:tc>
      </w:tr>
      <w:tr>
        <w:trPr>
          <w:trHeight w:hRule="atLeast" w:val="20"/>
        </w:trPr>
        <w:tc>
          <w:tcPr>
            <w:tcW w:type="dxa" w:w="6187"/>
            <w:shd w:fill="auto" w:val="clear"/>
            <w:tcMar>
              <w:left w:type="dxa" w:w="51"/>
              <w:right w:type="dxa" w:w="51"/>
            </w:tcMar>
          </w:tcPr>
          <w:p w14:paraId="923E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326"/>
            <w:shd w:fill="auto" w:val="clear"/>
            <w:tcMar>
              <w:left w:type="dxa" w:w="51"/>
              <w:right w:type="dxa" w:w="51"/>
            </w:tcMar>
          </w:tcPr>
          <w:p w14:paraId="933E0000">
            <w:pPr>
              <w:rPr>
                <w:sz w:val="20"/>
              </w:rPr>
            </w:pPr>
            <w:r>
              <w:rPr>
                <w:sz w:val="20"/>
              </w:rPr>
              <w:t>07 2 09 00000</w:t>
            </w:r>
          </w:p>
        </w:tc>
        <w:tc>
          <w:tcPr>
            <w:tcW w:type="dxa" w:w="709"/>
            <w:shd w:fill="auto" w:val="clear"/>
            <w:tcMar>
              <w:left w:type="dxa" w:w="51"/>
              <w:right w:type="dxa" w:w="51"/>
            </w:tcMar>
          </w:tcPr>
          <w:p w14:paraId="943E0000">
            <w:pPr>
              <w:ind/>
              <w:jc w:val="right"/>
              <w:rPr>
                <w:sz w:val="20"/>
              </w:rPr>
            </w:pPr>
            <w:r>
              <w:rPr>
                <w:sz w:val="20"/>
              </w:rPr>
              <w:t>000</w:t>
            </w:r>
          </w:p>
        </w:tc>
        <w:tc>
          <w:tcPr>
            <w:tcW w:type="dxa" w:w="1418"/>
            <w:shd w:fill="auto" w:val="clear"/>
            <w:tcMar>
              <w:left w:type="dxa" w:w="51"/>
              <w:right w:type="dxa" w:w="51"/>
            </w:tcMar>
          </w:tcPr>
          <w:p w14:paraId="953E0000">
            <w:pPr>
              <w:ind/>
              <w:jc w:val="right"/>
              <w:rPr>
                <w:sz w:val="20"/>
              </w:rPr>
            </w:pPr>
            <w:r>
              <w:rPr>
                <w:sz w:val="20"/>
              </w:rPr>
              <w:t>2 317,48</w:t>
            </w:r>
          </w:p>
        </w:tc>
      </w:tr>
      <w:tr>
        <w:trPr>
          <w:trHeight w:hRule="atLeast" w:val="20"/>
        </w:trPr>
        <w:tc>
          <w:tcPr>
            <w:tcW w:type="dxa" w:w="6187"/>
            <w:shd w:fill="auto" w:val="clear"/>
            <w:tcMar>
              <w:left w:type="dxa" w:w="51"/>
              <w:right w:type="dxa" w:w="51"/>
            </w:tcMar>
          </w:tcPr>
          <w:p w14:paraId="963E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326"/>
            <w:shd w:fill="auto" w:val="clear"/>
            <w:tcMar>
              <w:left w:type="dxa" w:w="51"/>
              <w:right w:type="dxa" w:w="51"/>
            </w:tcMar>
          </w:tcPr>
          <w:p w14:paraId="973E0000">
            <w:pPr>
              <w:rPr>
                <w:sz w:val="20"/>
              </w:rPr>
            </w:pPr>
            <w:r>
              <w:rPr>
                <w:sz w:val="20"/>
              </w:rPr>
              <w:t>07 2 09 20400</w:t>
            </w:r>
          </w:p>
        </w:tc>
        <w:tc>
          <w:tcPr>
            <w:tcW w:type="dxa" w:w="709"/>
            <w:shd w:fill="auto" w:val="clear"/>
            <w:tcMar>
              <w:left w:type="dxa" w:w="51"/>
              <w:right w:type="dxa" w:w="51"/>
            </w:tcMar>
          </w:tcPr>
          <w:p w14:paraId="983E0000">
            <w:pPr>
              <w:ind/>
              <w:jc w:val="right"/>
              <w:rPr>
                <w:sz w:val="20"/>
              </w:rPr>
            </w:pPr>
            <w:r>
              <w:rPr>
                <w:sz w:val="20"/>
              </w:rPr>
              <w:t>000</w:t>
            </w:r>
          </w:p>
        </w:tc>
        <w:tc>
          <w:tcPr>
            <w:tcW w:type="dxa" w:w="1418"/>
            <w:shd w:fill="auto" w:val="clear"/>
            <w:tcMar>
              <w:left w:type="dxa" w:w="51"/>
              <w:right w:type="dxa" w:w="51"/>
            </w:tcMar>
          </w:tcPr>
          <w:p w14:paraId="993E0000">
            <w:pPr>
              <w:ind/>
              <w:jc w:val="right"/>
              <w:rPr>
                <w:sz w:val="20"/>
              </w:rPr>
            </w:pPr>
            <w:r>
              <w:rPr>
                <w:sz w:val="20"/>
              </w:rPr>
              <w:t>621,67</w:t>
            </w:r>
          </w:p>
        </w:tc>
      </w:tr>
      <w:tr>
        <w:trPr>
          <w:trHeight w:hRule="atLeast" w:val="20"/>
        </w:trPr>
        <w:tc>
          <w:tcPr>
            <w:tcW w:type="dxa" w:w="6187"/>
            <w:shd w:fill="auto" w:val="clear"/>
            <w:tcMar>
              <w:left w:type="dxa" w:w="51"/>
              <w:right w:type="dxa" w:w="51"/>
            </w:tcMar>
          </w:tcPr>
          <w:p w14:paraId="9A3E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9B3E0000">
            <w:pPr>
              <w:rPr>
                <w:sz w:val="20"/>
              </w:rPr>
            </w:pPr>
            <w:r>
              <w:rPr>
                <w:sz w:val="20"/>
              </w:rPr>
              <w:t>07 2 09 20400</w:t>
            </w:r>
          </w:p>
        </w:tc>
        <w:tc>
          <w:tcPr>
            <w:tcW w:type="dxa" w:w="709"/>
            <w:shd w:fill="auto" w:val="clear"/>
            <w:tcMar>
              <w:left w:type="dxa" w:w="51"/>
              <w:right w:type="dxa" w:w="51"/>
            </w:tcMar>
          </w:tcPr>
          <w:p w14:paraId="9C3E0000">
            <w:pPr>
              <w:ind/>
              <w:jc w:val="right"/>
              <w:rPr>
                <w:sz w:val="20"/>
              </w:rPr>
            </w:pPr>
            <w:r>
              <w:rPr>
                <w:sz w:val="20"/>
              </w:rPr>
              <w:t>240</w:t>
            </w:r>
          </w:p>
        </w:tc>
        <w:tc>
          <w:tcPr>
            <w:tcW w:type="dxa" w:w="1418"/>
            <w:shd w:fill="auto" w:val="clear"/>
            <w:tcMar>
              <w:left w:type="dxa" w:w="51"/>
              <w:right w:type="dxa" w:w="51"/>
            </w:tcMar>
          </w:tcPr>
          <w:p w14:paraId="9D3E0000">
            <w:pPr>
              <w:ind/>
              <w:jc w:val="right"/>
              <w:rPr>
                <w:sz w:val="20"/>
              </w:rPr>
            </w:pPr>
            <w:r>
              <w:rPr>
                <w:sz w:val="20"/>
              </w:rPr>
              <w:t>451,67</w:t>
            </w:r>
          </w:p>
        </w:tc>
      </w:tr>
      <w:tr>
        <w:trPr>
          <w:trHeight w:hRule="atLeast" w:val="20"/>
        </w:trPr>
        <w:tc>
          <w:tcPr>
            <w:tcW w:type="dxa" w:w="6187"/>
            <w:shd w:fill="auto" w:val="clear"/>
            <w:tcMar>
              <w:left w:type="dxa" w:w="51"/>
              <w:right w:type="dxa" w:w="51"/>
            </w:tcMar>
          </w:tcPr>
          <w:p w14:paraId="9E3E0000">
            <w:pPr>
              <w:rPr>
                <w:sz w:val="20"/>
              </w:rPr>
            </w:pPr>
            <w:r>
              <w:rPr>
                <w:sz w:val="20"/>
              </w:rPr>
              <w:t>Субсидии бюджетным учреждениям</w:t>
            </w:r>
          </w:p>
        </w:tc>
        <w:tc>
          <w:tcPr>
            <w:tcW w:type="dxa" w:w="1326"/>
            <w:shd w:fill="auto" w:val="clear"/>
            <w:tcMar>
              <w:left w:type="dxa" w:w="51"/>
              <w:right w:type="dxa" w:w="51"/>
            </w:tcMar>
          </w:tcPr>
          <w:p w14:paraId="9F3E0000">
            <w:pPr>
              <w:rPr>
                <w:sz w:val="20"/>
              </w:rPr>
            </w:pPr>
            <w:r>
              <w:rPr>
                <w:sz w:val="20"/>
              </w:rPr>
              <w:t>07 2 09 20400</w:t>
            </w:r>
          </w:p>
        </w:tc>
        <w:tc>
          <w:tcPr>
            <w:tcW w:type="dxa" w:w="709"/>
            <w:shd w:fill="auto" w:val="clear"/>
            <w:tcMar>
              <w:left w:type="dxa" w:w="51"/>
              <w:right w:type="dxa" w:w="51"/>
            </w:tcMar>
          </w:tcPr>
          <w:p w14:paraId="A03E0000">
            <w:pPr>
              <w:ind/>
              <w:jc w:val="right"/>
              <w:rPr>
                <w:sz w:val="20"/>
              </w:rPr>
            </w:pPr>
            <w:r>
              <w:rPr>
                <w:sz w:val="20"/>
              </w:rPr>
              <w:t>610</w:t>
            </w:r>
          </w:p>
        </w:tc>
        <w:tc>
          <w:tcPr>
            <w:tcW w:type="dxa" w:w="1418"/>
            <w:shd w:fill="auto" w:val="clear"/>
            <w:tcMar>
              <w:left w:type="dxa" w:w="51"/>
              <w:right w:type="dxa" w:w="51"/>
            </w:tcMar>
          </w:tcPr>
          <w:p w14:paraId="A13E0000">
            <w:pPr>
              <w:ind/>
              <w:jc w:val="right"/>
              <w:rPr>
                <w:sz w:val="20"/>
              </w:rPr>
            </w:pPr>
            <w:r>
              <w:rPr>
                <w:sz w:val="20"/>
              </w:rPr>
              <w:t>170,00</w:t>
            </w:r>
          </w:p>
        </w:tc>
      </w:tr>
      <w:tr>
        <w:trPr>
          <w:trHeight w:hRule="atLeast" w:val="20"/>
        </w:trPr>
        <w:tc>
          <w:tcPr>
            <w:tcW w:type="dxa" w:w="6187"/>
            <w:shd w:fill="auto" w:val="clear"/>
            <w:tcMar>
              <w:left w:type="dxa" w:w="51"/>
              <w:right w:type="dxa" w:w="51"/>
            </w:tcMar>
          </w:tcPr>
          <w:p w14:paraId="A23E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326"/>
            <w:shd w:fill="auto" w:val="clear"/>
            <w:tcMar>
              <w:left w:type="dxa" w:w="51"/>
              <w:right w:type="dxa" w:w="51"/>
            </w:tcMar>
          </w:tcPr>
          <w:p w14:paraId="A33E0000">
            <w:pPr>
              <w:rPr>
                <w:sz w:val="20"/>
              </w:rPr>
            </w:pPr>
            <w:r>
              <w:rPr>
                <w:sz w:val="20"/>
              </w:rPr>
              <w:t>07 2 09 21750</w:t>
            </w:r>
          </w:p>
        </w:tc>
        <w:tc>
          <w:tcPr>
            <w:tcW w:type="dxa" w:w="709"/>
            <w:shd w:fill="auto" w:val="clear"/>
            <w:tcMar>
              <w:left w:type="dxa" w:w="51"/>
              <w:right w:type="dxa" w:w="51"/>
            </w:tcMar>
          </w:tcPr>
          <w:p w14:paraId="A43E0000">
            <w:pPr>
              <w:ind/>
              <w:jc w:val="right"/>
              <w:rPr>
                <w:sz w:val="20"/>
              </w:rPr>
            </w:pPr>
            <w:r>
              <w:rPr>
                <w:sz w:val="20"/>
              </w:rPr>
              <w:t>000</w:t>
            </w:r>
          </w:p>
        </w:tc>
        <w:tc>
          <w:tcPr>
            <w:tcW w:type="dxa" w:w="1418"/>
            <w:shd w:fill="auto" w:val="clear"/>
            <w:tcMar>
              <w:left w:type="dxa" w:w="51"/>
              <w:right w:type="dxa" w:w="51"/>
            </w:tcMar>
          </w:tcPr>
          <w:p w14:paraId="A53E0000">
            <w:pPr>
              <w:ind/>
              <w:jc w:val="right"/>
              <w:rPr>
                <w:sz w:val="20"/>
              </w:rPr>
            </w:pPr>
            <w:r>
              <w:rPr>
                <w:sz w:val="20"/>
              </w:rPr>
              <w:t>1 695,81</w:t>
            </w:r>
          </w:p>
        </w:tc>
      </w:tr>
      <w:tr>
        <w:trPr>
          <w:trHeight w:hRule="atLeast" w:val="20"/>
        </w:trPr>
        <w:tc>
          <w:tcPr>
            <w:tcW w:type="dxa" w:w="6187"/>
            <w:shd w:fill="auto" w:val="clear"/>
            <w:tcMar>
              <w:left w:type="dxa" w:w="51"/>
              <w:right w:type="dxa" w:w="51"/>
            </w:tcMar>
          </w:tcPr>
          <w:p w14:paraId="A63E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A73E0000">
            <w:pPr>
              <w:rPr>
                <w:sz w:val="20"/>
              </w:rPr>
            </w:pPr>
            <w:r>
              <w:rPr>
                <w:sz w:val="20"/>
              </w:rPr>
              <w:t>07 2 09 21750</w:t>
            </w:r>
          </w:p>
        </w:tc>
        <w:tc>
          <w:tcPr>
            <w:tcW w:type="dxa" w:w="709"/>
            <w:shd w:fill="auto" w:val="clear"/>
            <w:tcMar>
              <w:left w:type="dxa" w:w="51"/>
              <w:right w:type="dxa" w:w="51"/>
            </w:tcMar>
          </w:tcPr>
          <w:p w14:paraId="A83E0000">
            <w:pPr>
              <w:ind/>
              <w:jc w:val="right"/>
              <w:rPr>
                <w:sz w:val="20"/>
              </w:rPr>
            </w:pPr>
            <w:r>
              <w:rPr>
                <w:sz w:val="20"/>
              </w:rPr>
              <w:t>240</w:t>
            </w:r>
          </w:p>
        </w:tc>
        <w:tc>
          <w:tcPr>
            <w:tcW w:type="dxa" w:w="1418"/>
            <w:shd w:fill="auto" w:val="clear"/>
            <w:tcMar>
              <w:left w:type="dxa" w:w="51"/>
              <w:right w:type="dxa" w:w="51"/>
            </w:tcMar>
          </w:tcPr>
          <w:p w14:paraId="A93E0000">
            <w:pPr>
              <w:ind/>
              <w:jc w:val="right"/>
              <w:rPr>
                <w:sz w:val="20"/>
              </w:rPr>
            </w:pPr>
            <w:r>
              <w:rPr>
                <w:sz w:val="20"/>
              </w:rPr>
              <w:t>1 536,81</w:t>
            </w:r>
          </w:p>
        </w:tc>
      </w:tr>
      <w:tr>
        <w:trPr>
          <w:trHeight w:hRule="atLeast" w:val="20"/>
        </w:trPr>
        <w:tc>
          <w:tcPr>
            <w:tcW w:type="dxa" w:w="6187"/>
            <w:shd w:fill="auto" w:val="clear"/>
            <w:tcMar>
              <w:left w:type="dxa" w:w="51"/>
              <w:right w:type="dxa" w:w="51"/>
            </w:tcMar>
          </w:tcPr>
          <w:p w14:paraId="AA3E0000">
            <w:pPr>
              <w:rPr>
                <w:sz w:val="20"/>
              </w:rPr>
            </w:pPr>
            <w:r>
              <w:rPr>
                <w:sz w:val="20"/>
              </w:rPr>
              <w:t>Субсидии бюджетным учреждениям</w:t>
            </w:r>
          </w:p>
        </w:tc>
        <w:tc>
          <w:tcPr>
            <w:tcW w:type="dxa" w:w="1326"/>
            <w:shd w:fill="auto" w:val="clear"/>
            <w:tcMar>
              <w:left w:type="dxa" w:w="51"/>
              <w:right w:type="dxa" w:w="51"/>
            </w:tcMar>
          </w:tcPr>
          <w:p w14:paraId="AB3E0000">
            <w:pPr>
              <w:rPr>
                <w:sz w:val="20"/>
              </w:rPr>
            </w:pPr>
            <w:r>
              <w:rPr>
                <w:sz w:val="20"/>
              </w:rPr>
              <w:t>07 2 09 21750</w:t>
            </w:r>
          </w:p>
        </w:tc>
        <w:tc>
          <w:tcPr>
            <w:tcW w:type="dxa" w:w="709"/>
            <w:shd w:fill="auto" w:val="clear"/>
            <w:tcMar>
              <w:left w:type="dxa" w:w="51"/>
              <w:right w:type="dxa" w:w="51"/>
            </w:tcMar>
          </w:tcPr>
          <w:p w14:paraId="AC3E0000">
            <w:pPr>
              <w:ind/>
              <w:jc w:val="right"/>
              <w:rPr>
                <w:sz w:val="20"/>
              </w:rPr>
            </w:pPr>
            <w:r>
              <w:rPr>
                <w:sz w:val="20"/>
              </w:rPr>
              <w:t>610</w:t>
            </w:r>
          </w:p>
        </w:tc>
        <w:tc>
          <w:tcPr>
            <w:tcW w:type="dxa" w:w="1418"/>
            <w:shd w:fill="auto" w:val="clear"/>
            <w:tcMar>
              <w:left w:type="dxa" w:w="51"/>
              <w:right w:type="dxa" w:w="51"/>
            </w:tcMar>
          </w:tcPr>
          <w:p w14:paraId="AD3E0000">
            <w:pPr>
              <w:ind/>
              <w:jc w:val="right"/>
              <w:rPr>
                <w:sz w:val="20"/>
              </w:rPr>
            </w:pPr>
            <w:r>
              <w:rPr>
                <w:sz w:val="20"/>
              </w:rPr>
              <w:t>159,00</w:t>
            </w:r>
          </w:p>
        </w:tc>
      </w:tr>
      <w:tr>
        <w:trPr>
          <w:trHeight w:hRule="atLeast" w:val="20"/>
        </w:trPr>
        <w:tc>
          <w:tcPr>
            <w:tcW w:type="dxa" w:w="6187"/>
            <w:shd w:fill="auto" w:val="clear"/>
            <w:tcMar>
              <w:left w:type="dxa" w:w="51"/>
              <w:right w:type="dxa" w:w="51"/>
            </w:tcMar>
          </w:tcPr>
          <w:p w14:paraId="AE3E0000">
            <w:pPr>
              <w:rPr>
                <w:sz w:val="20"/>
              </w:rPr>
            </w:pPr>
            <w:r>
              <w:rPr>
                <w:sz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type="dxa" w:w="1326"/>
            <w:shd w:fill="auto" w:val="clear"/>
            <w:tcMar>
              <w:left w:type="dxa" w:w="51"/>
              <w:right w:type="dxa" w:w="51"/>
            </w:tcMar>
          </w:tcPr>
          <w:p w14:paraId="AF3E0000">
            <w:pPr>
              <w:rPr>
                <w:sz w:val="20"/>
              </w:rPr>
            </w:pPr>
            <w:r>
              <w:rPr>
                <w:sz w:val="20"/>
              </w:rPr>
              <w:t>07 2 10 00000</w:t>
            </w:r>
          </w:p>
        </w:tc>
        <w:tc>
          <w:tcPr>
            <w:tcW w:type="dxa" w:w="709"/>
            <w:shd w:fill="auto" w:val="clear"/>
            <w:tcMar>
              <w:left w:type="dxa" w:w="51"/>
              <w:right w:type="dxa" w:w="51"/>
            </w:tcMar>
          </w:tcPr>
          <w:p w14:paraId="B03E0000">
            <w:pPr>
              <w:ind/>
              <w:jc w:val="right"/>
              <w:rPr>
                <w:sz w:val="20"/>
              </w:rPr>
            </w:pPr>
            <w:r>
              <w:rPr>
                <w:sz w:val="20"/>
              </w:rPr>
              <w:t>000</w:t>
            </w:r>
          </w:p>
        </w:tc>
        <w:tc>
          <w:tcPr>
            <w:tcW w:type="dxa" w:w="1418"/>
            <w:shd w:fill="auto" w:val="clear"/>
            <w:tcMar>
              <w:left w:type="dxa" w:w="51"/>
              <w:right w:type="dxa" w:w="51"/>
            </w:tcMar>
          </w:tcPr>
          <w:p w14:paraId="B13E0000">
            <w:pPr>
              <w:ind/>
              <w:jc w:val="right"/>
              <w:rPr>
                <w:sz w:val="20"/>
              </w:rPr>
            </w:pPr>
            <w:r>
              <w:rPr>
                <w:sz w:val="20"/>
              </w:rPr>
              <w:t>112,02</w:t>
            </w:r>
          </w:p>
        </w:tc>
      </w:tr>
      <w:tr>
        <w:trPr>
          <w:trHeight w:hRule="atLeast" w:val="20"/>
        </w:trPr>
        <w:tc>
          <w:tcPr>
            <w:tcW w:type="dxa" w:w="6187"/>
            <w:shd w:fill="auto" w:val="clear"/>
            <w:tcMar>
              <w:left w:type="dxa" w:w="51"/>
              <w:right w:type="dxa" w:w="51"/>
            </w:tcMar>
          </w:tcPr>
          <w:p w14:paraId="B23E0000">
            <w:pPr>
              <w:rPr>
                <w:sz w:val="20"/>
              </w:rPr>
            </w:pPr>
            <w:r>
              <w:rPr>
                <w:sz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type="dxa" w:w="1326"/>
            <w:shd w:fill="auto" w:val="clear"/>
            <w:tcMar>
              <w:left w:type="dxa" w:w="51"/>
              <w:right w:type="dxa" w:w="51"/>
            </w:tcMar>
          </w:tcPr>
          <w:p w14:paraId="B33E0000">
            <w:pPr>
              <w:rPr>
                <w:sz w:val="20"/>
              </w:rPr>
            </w:pPr>
            <w:r>
              <w:rPr>
                <w:sz w:val="20"/>
              </w:rPr>
              <w:t>07 2 10 21710</w:t>
            </w:r>
          </w:p>
        </w:tc>
        <w:tc>
          <w:tcPr>
            <w:tcW w:type="dxa" w:w="709"/>
            <w:shd w:fill="auto" w:val="clear"/>
            <w:tcMar>
              <w:left w:type="dxa" w:w="51"/>
              <w:right w:type="dxa" w:w="51"/>
            </w:tcMar>
          </w:tcPr>
          <w:p w14:paraId="B43E0000">
            <w:pPr>
              <w:ind/>
              <w:jc w:val="right"/>
              <w:rPr>
                <w:sz w:val="20"/>
              </w:rPr>
            </w:pPr>
            <w:r>
              <w:rPr>
                <w:sz w:val="20"/>
              </w:rPr>
              <w:t>000</w:t>
            </w:r>
          </w:p>
        </w:tc>
        <w:tc>
          <w:tcPr>
            <w:tcW w:type="dxa" w:w="1418"/>
            <w:shd w:fill="auto" w:val="clear"/>
            <w:tcMar>
              <w:left w:type="dxa" w:w="51"/>
              <w:right w:type="dxa" w:w="51"/>
            </w:tcMar>
          </w:tcPr>
          <w:p w14:paraId="B53E0000">
            <w:pPr>
              <w:ind/>
              <w:jc w:val="right"/>
              <w:rPr>
                <w:sz w:val="20"/>
              </w:rPr>
            </w:pPr>
            <w:r>
              <w:rPr>
                <w:sz w:val="20"/>
              </w:rPr>
              <w:t>112,02</w:t>
            </w:r>
          </w:p>
        </w:tc>
      </w:tr>
      <w:tr>
        <w:trPr>
          <w:trHeight w:hRule="atLeast" w:val="20"/>
        </w:trPr>
        <w:tc>
          <w:tcPr>
            <w:tcW w:type="dxa" w:w="6187"/>
            <w:shd w:fill="auto" w:val="clear"/>
            <w:tcMar>
              <w:left w:type="dxa" w:w="51"/>
              <w:right w:type="dxa" w:w="51"/>
            </w:tcMar>
          </w:tcPr>
          <w:p w14:paraId="B63E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B73E0000">
            <w:pPr>
              <w:rPr>
                <w:sz w:val="20"/>
              </w:rPr>
            </w:pPr>
            <w:r>
              <w:rPr>
                <w:sz w:val="20"/>
              </w:rPr>
              <w:t>07 2 10 21710</w:t>
            </w:r>
          </w:p>
        </w:tc>
        <w:tc>
          <w:tcPr>
            <w:tcW w:type="dxa" w:w="709"/>
            <w:shd w:fill="auto" w:val="clear"/>
            <w:tcMar>
              <w:left w:type="dxa" w:w="51"/>
              <w:right w:type="dxa" w:w="51"/>
            </w:tcMar>
          </w:tcPr>
          <w:p w14:paraId="B83E0000">
            <w:pPr>
              <w:ind/>
              <w:jc w:val="right"/>
              <w:rPr>
                <w:sz w:val="20"/>
              </w:rPr>
            </w:pPr>
            <w:r>
              <w:rPr>
                <w:sz w:val="20"/>
              </w:rPr>
              <w:t>240</w:t>
            </w:r>
          </w:p>
        </w:tc>
        <w:tc>
          <w:tcPr>
            <w:tcW w:type="dxa" w:w="1418"/>
            <w:shd w:fill="auto" w:val="clear"/>
            <w:tcMar>
              <w:left w:type="dxa" w:w="51"/>
              <w:right w:type="dxa" w:w="51"/>
            </w:tcMar>
          </w:tcPr>
          <w:p w14:paraId="B93E0000">
            <w:pPr>
              <w:ind/>
              <w:jc w:val="right"/>
              <w:rPr>
                <w:sz w:val="20"/>
              </w:rPr>
            </w:pPr>
            <w:r>
              <w:rPr>
                <w:sz w:val="20"/>
              </w:rPr>
              <w:t>112,02</w:t>
            </w:r>
          </w:p>
        </w:tc>
      </w:tr>
      <w:tr>
        <w:trPr>
          <w:trHeight w:hRule="atLeast" w:val="20"/>
        </w:trPr>
        <w:tc>
          <w:tcPr>
            <w:tcW w:type="dxa" w:w="6187"/>
            <w:shd w:fill="auto" w:val="clear"/>
            <w:tcMar>
              <w:left w:type="dxa" w:w="51"/>
              <w:right w:type="dxa" w:w="51"/>
            </w:tcMar>
          </w:tcPr>
          <w:p w14:paraId="BA3E0000">
            <w:pPr>
              <w:rPr>
                <w:sz w:val="20"/>
              </w:rPr>
            </w:pPr>
            <w:r>
              <w:rPr>
                <w:sz w:val="20"/>
              </w:rPr>
              <w:t>Реализация регионального проекта «Культурная среда»</w:t>
            </w:r>
          </w:p>
        </w:tc>
        <w:tc>
          <w:tcPr>
            <w:tcW w:type="dxa" w:w="1326"/>
            <w:shd w:fill="auto" w:val="clear"/>
            <w:tcMar>
              <w:left w:type="dxa" w:w="51"/>
              <w:right w:type="dxa" w:w="51"/>
            </w:tcMar>
          </w:tcPr>
          <w:p w14:paraId="BB3E0000">
            <w:pPr>
              <w:rPr>
                <w:sz w:val="20"/>
              </w:rPr>
            </w:pPr>
            <w:r>
              <w:rPr>
                <w:sz w:val="20"/>
              </w:rPr>
              <w:t>07 2 A1 00000</w:t>
            </w:r>
          </w:p>
        </w:tc>
        <w:tc>
          <w:tcPr>
            <w:tcW w:type="dxa" w:w="709"/>
            <w:shd w:fill="auto" w:val="clear"/>
            <w:tcMar>
              <w:left w:type="dxa" w:w="51"/>
              <w:right w:type="dxa" w:w="51"/>
            </w:tcMar>
          </w:tcPr>
          <w:p w14:paraId="BC3E0000">
            <w:pPr>
              <w:ind/>
              <w:jc w:val="right"/>
              <w:rPr>
                <w:sz w:val="20"/>
              </w:rPr>
            </w:pPr>
            <w:r>
              <w:rPr>
                <w:sz w:val="20"/>
              </w:rPr>
              <w:t>000</w:t>
            </w:r>
          </w:p>
        </w:tc>
        <w:tc>
          <w:tcPr>
            <w:tcW w:type="dxa" w:w="1418"/>
            <w:shd w:fill="auto" w:val="clear"/>
            <w:tcMar>
              <w:left w:type="dxa" w:w="51"/>
              <w:right w:type="dxa" w:w="51"/>
            </w:tcMar>
          </w:tcPr>
          <w:p w14:paraId="BD3E0000">
            <w:pPr>
              <w:ind/>
              <w:jc w:val="right"/>
              <w:rPr>
                <w:sz w:val="20"/>
              </w:rPr>
            </w:pPr>
            <w:r>
              <w:rPr>
                <w:sz w:val="20"/>
              </w:rPr>
              <w:t>3 324,10</w:t>
            </w:r>
          </w:p>
        </w:tc>
      </w:tr>
      <w:tr>
        <w:trPr>
          <w:trHeight w:hRule="atLeast" w:val="20"/>
        </w:trPr>
        <w:tc>
          <w:tcPr>
            <w:tcW w:type="dxa" w:w="6187"/>
            <w:shd w:fill="auto" w:val="clear"/>
            <w:tcMar>
              <w:left w:type="dxa" w:w="51"/>
              <w:right w:type="dxa" w:w="51"/>
            </w:tcMar>
          </w:tcPr>
          <w:p w14:paraId="BE3E0000">
            <w:pPr>
              <w:rPr>
                <w:sz w:val="20"/>
              </w:rPr>
            </w:pPr>
            <w:r>
              <w:rPr>
                <w:sz w:val="20"/>
              </w:rPr>
              <w:t>Техническое оснащение региональных и муниципальных музеев</w:t>
            </w:r>
          </w:p>
        </w:tc>
        <w:tc>
          <w:tcPr>
            <w:tcW w:type="dxa" w:w="1326"/>
            <w:shd w:fill="auto" w:val="clear"/>
            <w:tcMar>
              <w:left w:type="dxa" w:w="51"/>
              <w:right w:type="dxa" w:w="51"/>
            </w:tcMar>
          </w:tcPr>
          <w:p w14:paraId="BF3E0000">
            <w:pPr>
              <w:rPr>
                <w:sz w:val="20"/>
              </w:rPr>
            </w:pPr>
            <w:r>
              <w:rPr>
                <w:sz w:val="20"/>
              </w:rPr>
              <w:t>07 2 A1 55900</w:t>
            </w:r>
          </w:p>
        </w:tc>
        <w:tc>
          <w:tcPr>
            <w:tcW w:type="dxa" w:w="709"/>
            <w:shd w:fill="auto" w:val="clear"/>
            <w:tcMar>
              <w:left w:type="dxa" w:w="51"/>
              <w:right w:type="dxa" w:w="51"/>
            </w:tcMar>
          </w:tcPr>
          <w:p w14:paraId="C03E0000">
            <w:pPr>
              <w:ind/>
              <w:jc w:val="right"/>
              <w:rPr>
                <w:sz w:val="20"/>
              </w:rPr>
            </w:pPr>
            <w:r>
              <w:rPr>
                <w:sz w:val="20"/>
              </w:rPr>
              <w:t>000</w:t>
            </w:r>
          </w:p>
        </w:tc>
        <w:tc>
          <w:tcPr>
            <w:tcW w:type="dxa" w:w="1418"/>
            <w:shd w:fill="auto" w:val="clear"/>
            <w:tcMar>
              <w:left w:type="dxa" w:w="51"/>
              <w:right w:type="dxa" w:w="51"/>
            </w:tcMar>
          </w:tcPr>
          <w:p w14:paraId="C13E0000">
            <w:pPr>
              <w:ind/>
              <w:jc w:val="right"/>
              <w:rPr>
                <w:sz w:val="20"/>
              </w:rPr>
            </w:pPr>
            <w:r>
              <w:rPr>
                <w:sz w:val="20"/>
              </w:rPr>
              <w:t>3 324,10</w:t>
            </w:r>
          </w:p>
        </w:tc>
      </w:tr>
      <w:tr>
        <w:trPr>
          <w:trHeight w:hRule="atLeast" w:val="20"/>
        </w:trPr>
        <w:tc>
          <w:tcPr>
            <w:tcW w:type="dxa" w:w="6187"/>
            <w:shd w:fill="auto" w:val="clear"/>
            <w:tcMar>
              <w:left w:type="dxa" w:w="51"/>
              <w:right w:type="dxa" w:w="51"/>
            </w:tcMar>
          </w:tcPr>
          <w:p w14:paraId="C23E0000">
            <w:pPr>
              <w:rPr>
                <w:sz w:val="20"/>
              </w:rPr>
            </w:pPr>
            <w:r>
              <w:rPr>
                <w:sz w:val="20"/>
              </w:rPr>
              <w:t>Субсидии бюджетным учреждениям</w:t>
            </w:r>
          </w:p>
        </w:tc>
        <w:tc>
          <w:tcPr>
            <w:tcW w:type="dxa" w:w="1326"/>
            <w:shd w:fill="auto" w:val="clear"/>
            <w:tcMar>
              <w:left w:type="dxa" w:w="51"/>
              <w:right w:type="dxa" w:w="51"/>
            </w:tcMar>
          </w:tcPr>
          <w:p w14:paraId="C33E0000">
            <w:pPr>
              <w:rPr>
                <w:sz w:val="20"/>
              </w:rPr>
            </w:pPr>
            <w:r>
              <w:rPr>
                <w:sz w:val="20"/>
              </w:rPr>
              <w:t>07 2 A1 55900</w:t>
            </w:r>
          </w:p>
        </w:tc>
        <w:tc>
          <w:tcPr>
            <w:tcW w:type="dxa" w:w="709"/>
            <w:shd w:fill="auto" w:val="clear"/>
            <w:tcMar>
              <w:left w:type="dxa" w:w="51"/>
              <w:right w:type="dxa" w:w="51"/>
            </w:tcMar>
          </w:tcPr>
          <w:p w14:paraId="C43E0000">
            <w:pPr>
              <w:ind/>
              <w:jc w:val="right"/>
              <w:rPr>
                <w:sz w:val="20"/>
              </w:rPr>
            </w:pPr>
            <w:r>
              <w:rPr>
                <w:sz w:val="20"/>
              </w:rPr>
              <w:t>610</w:t>
            </w:r>
          </w:p>
        </w:tc>
        <w:tc>
          <w:tcPr>
            <w:tcW w:type="dxa" w:w="1418"/>
            <w:shd w:fill="auto" w:val="clear"/>
            <w:tcMar>
              <w:left w:type="dxa" w:w="51"/>
              <w:right w:type="dxa" w:w="51"/>
            </w:tcMar>
          </w:tcPr>
          <w:p w14:paraId="C53E0000">
            <w:pPr>
              <w:ind/>
              <w:jc w:val="right"/>
              <w:rPr>
                <w:sz w:val="20"/>
              </w:rPr>
            </w:pPr>
            <w:r>
              <w:rPr>
                <w:sz w:val="20"/>
              </w:rPr>
              <w:t>3 324,10</w:t>
            </w:r>
          </w:p>
        </w:tc>
      </w:tr>
      <w:tr>
        <w:trPr>
          <w:trHeight w:hRule="atLeast" w:val="20"/>
        </w:trPr>
        <w:tc>
          <w:tcPr>
            <w:tcW w:type="dxa" w:w="6187"/>
            <w:shd w:fill="auto" w:val="clear"/>
            <w:tcMar>
              <w:left w:type="dxa" w:w="51"/>
              <w:right w:type="dxa" w:w="51"/>
            </w:tcMar>
          </w:tcPr>
          <w:p w14:paraId="C63E0000">
            <w:pPr>
              <w:rPr>
                <w:sz w:val="20"/>
              </w:rPr>
            </w:pPr>
            <w:r>
              <w:rPr>
                <w:sz w:val="20"/>
              </w:rPr>
              <w:t>Реализация регионального проекта «Цифровая культура»</w:t>
            </w:r>
          </w:p>
        </w:tc>
        <w:tc>
          <w:tcPr>
            <w:tcW w:type="dxa" w:w="1326"/>
            <w:shd w:fill="auto" w:val="clear"/>
            <w:tcMar>
              <w:left w:type="dxa" w:w="51"/>
              <w:right w:type="dxa" w:w="51"/>
            </w:tcMar>
          </w:tcPr>
          <w:p w14:paraId="C73E0000">
            <w:pPr>
              <w:rPr>
                <w:sz w:val="20"/>
              </w:rPr>
            </w:pPr>
            <w:r>
              <w:rPr>
                <w:sz w:val="20"/>
              </w:rPr>
              <w:t>07 2 A3 00000</w:t>
            </w:r>
          </w:p>
        </w:tc>
        <w:tc>
          <w:tcPr>
            <w:tcW w:type="dxa" w:w="709"/>
            <w:shd w:fill="auto" w:val="clear"/>
            <w:tcMar>
              <w:left w:type="dxa" w:w="51"/>
              <w:right w:type="dxa" w:w="51"/>
            </w:tcMar>
          </w:tcPr>
          <w:p w14:paraId="C83E0000">
            <w:pPr>
              <w:ind/>
              <w:jc w:val="right"/>
              <w:rPr>
                <w:sz w:val="20"/>
              </w:rPr>
            </w:pPr>
            <w:r>
              <w:rPr>
                <w:sz w:val="20"/>
              </w:rPr>
              <w:t>000</w:t>
            </w:r>
          </w:p>
        </w:tc>
        <w:tc>
          <w:tcPr>
            <w:tcW w:type="dxa" w:w="1418"/>
            <w:shd w:fill="auto" w:val="clear"/>
            <w:tcMar>
              <w:left w:type="dxa" w:w="51"/>
              <w:right w:type="dxa" w:w="51"/>
            </w:tcMar>
          </w:tcPr>
          <w:p w14:paraId="C93E0000">
            <w:pPr>
              <w:ind/>
              <w:jc w:val="right"/>
              <w:rPr>
                <w:sz w:val="20"/>
              </w:rPr>
            </w:pPr>
            <w:r>
              <w:rPr>
                <w:sz w:val="20"/>
              </w:rPr>
              <w:t>1 000,00</w:t>
            </w:r>
          </w:p>
        </w:tc>
      </w:tr>
      <w:tr>
        <w:trPr>
          <w:trHeight w:hRule="atLeast" w:val="20"/>
        </w:trPr>
        <w:tc>
          <w:tcPr>
            <w:tcW w:type="dxa" w:w="6187"/>
            <w:shd w:fill="auto" w:val="clear"/>
            <w:tcMar>
              <w:left w:type="dxa" w:w="51"/>
              <w:right w:type="dxa" w:w="51"/>
            </w:tcMar>
          </w:tcPr>
          <w:p w14:paraId="CA3E0000">
            <w:pPr>
              <w:rPr>
                <w:sz w:val="20"/>
              </w:rPr>
            </w:pPr>
            <w:r>
              <w:rPr>
                <w:sz w:val="20"/>
              </w:rPr>
              <w:t>Создание виртуальных концертных залов</w:t>
            </w:r>
          </w:p>
        </w:tc>
        <w:tc>
          <w:tcPr>
            <w:tcW w:type="dxa" w:w="1326"/>
            <w:shd w:fill="auto" w:val="clear"/>
            <w:tcMar>
              <w:left w:type="dxa" w:w="51"/>
              <w:right w:type="dxa" w:w="51"/>
            </w:tcMar>
          </w:tcPr>
          <w:p w14:paraId="CB3E0000">
            <w:pPr>
              <w:rPr>
                <w:sz w:val="20"/>
              </w:rPr>
            </w:pPr>
            <w:r>
              <w:rPr>
                <w:sz w:val="20"/>
              </w:rPr>
              <w:t>07 2 A3 54530</w:t>
            </w:r>
          </w:p>
        </w:tc>
        <w:tc>
          <w:tcPr>
            <w:tcW w:type="dxa" w:w="709"/>
            <w:shd w:fill="auto" w:val="clear"/>
            <w:tcMar>
              <w:left w:type="dxa" w:w="51"/>
              <w:right w:type="dxa" w:w="51"/>
            </w:tcMar>
          </w:tcPr>
          <w:p w14:paraId="CC3E0000">
            <w:pPr>
              <w:ind/>
              <w:jc w:val="right"/>
              <w:rPr>
                <w:sz w:val="20"/>
              </w:rPr>
            </w:pPr>
            <w:r>
              <w:rPr>
                <w:sz w:val="20"/>
              </w:rPr>
              <w:t>000</w:t>
            </w:r>
          </w:p>
        </w:tc>
        <w:tc>
          <w:tcPr>
            <w:tcW w:type="dxa" w:w="1418"/>
            <w:shd w:fill="auto" w:val="clear"/>
            <w:tcMar>
              <w:left w:type="dxa" w:w="51"/>
              <w:right w:type="dxa" w:w="51"/>
            </w:tcMar>
          </w:tcPr>
          <w:p w14:paraId="CD3E0000">
            <w:pPr>
              <w:ind/>
              <w:jc w:val="right"/>
              <w:rPr>
                <w:sz w:val="20"/>
              </w:rPr>
            </w:pPr>
            <w:r>
              <w:rPr>
                <w:sz w:val="20"/>
              </w:rPr>
              <w:t>1 000,00</w:t>
            </w:r>
          </w:p>
        </w:tc>
      </w:tr>
      <w:tr>
        <w:trPr>
          <w:trHeight w:hRule="atLeast" w:val="20"/>
        </w:trPr>
        <w:tc>
          <w:tcPr>
            <w:tcW w:type="dxa" w:w="6187"/>
            <w:shd w:fill="auto" w:val="clear"/>
            <w:tcMar>
              <w:left w:type="dxa" w:w="51"/>
              <w:right w:type="dxa" w:w="51"/>
            </w:tcMar>
          </w:tcPr>
          <w:p w14:paraId="CE3E0000">
            <w:pPr>
              <w:rPr>
                <w:sz w:val="20"/>
              </w:rPr>
            </w:pPr>
            <w:r>
              <w:rPr>
                <w:sz w:val="20"/>
              </w:rPr>
              <w:t>Субсидии бюджетным учреждениям</w:t>
            </w:r>
          </w:p>
        </w:tc>
        <w:tc>
          <w:tcPr>
            <w:tcW w:type="dxa" w:w="1326"/>
            <w:shd w:fill="auto" w:val="clear"/>
            <w:tcMar>
              <w:left w:type="dxa" w:w="51"/>
              <w:right w:type="dxa" w:w="51"/>
            </w:tcMar>
          </w:tcPr>
          <w:p w14:paraId="CF3E0000">
            <w:pPr>
              <w:rPr>
                <w:sz w:val="20"/>
              </w:rPr>
            </w:pPr>
            <w:r>
              <w:rPr>
                <w:sz w:val="20"/>
              </w:rPr>
              <w:t>07 2 A3 54530</w:t>
            </w:r>
          </w:p>
        </w:tc>
        <w:tc>
          <w:tcPr>
            <w:tcW w:type="dxa" w:w="709"/>
            <w:shd w:fill="auto" w:val="clear"/>
            <w:tcMar>
              <w:left w:type="dxa" w:w="51"/>
              <w:right w:type="dxa" w:w="51"/>
            </w:tcMar>
          </w:tcPr>
          <w:p w14:paraId="D03E0000">
            <w:pPr>
              <w:ind/>
              <w:jc w:val="right"/>
              <w:rPr>
                <w:sz w:val="20"/>
              </w:rPr>
            </w:pPr>
            <w:r>
              <w:rPr>
                <w:sz w:val="20"/>
              </w:rPr>
              <w:t>610</w:t>
            </w:r>
          </w:p>
        </w:tc>
        <w:tc>
          <w:tcPr>
            <w:tcW w:type="dxa" w:w="1418"/>
            <w:shd w:fill="auto" w:val="clear"/>
            <w:tcMar>
              <w:left w:type="dxa" w:w="51"/>
              <w:right w:type="dxa" w:w="51"/>
            </w:tcMar>
          </w:tcPr>
          <w:p w14:paraId="D13E0000">
            <w:pPr>
              <w:ind/>
              <w:jc w:val="right"/>
              <w:rPr>
                <w:sz w:val="20"/>
              </w:rPr>
            </w:pPr>
            <w:r>
              <w:rPr>
                <w:sz w:val="20"/>
              </w:rPr>
              <w:t>1 000,00</w:t>
            </w:r>
          </w:p>
        </w:tc>
      </w:tr>
      <w:tr>
        <w:trPr>
          <w:trHeight w:hRule="atLeast" w:val="20"/>
        </w:trPr>
        <w:tc>
          <w:tcPr>
            <w:tcW w:type="dxa" w:w="6187"/>
            <w:shd w:fill="auto" w:val="clear"/>
            <w:tcMar>
              <w:left w:type="dxa" w:w="51"/>
              <w:right w:type="dxa" w:w="51"/>
            </w:tcMar>
          </w:tcPr>
          <w:p w14:paraId="D23E0000">
            <w:pPr>
              <w:rPr>
                <w:sz w:val="20"/>
              </w:rPr>
            </w:pPr>
            <w:r>
              <w:rPr>
                <w:sz w:val="20"/>
              </w:rPr>
              <w:t> </w:t>
            </w:r>
          </w:p>
        </w:tc>
        <w:tc>
          <w:tcPr>
            <w:tcW w:type="dxa" w:w="1326"/>
            <w:shd w:fill="auto" w:val="clear"/>
            <w:tcMar>
              <w:left w:type="dxa" w:w="51"/>
              <w:right w:type="dxa" w:w="51"/>
            </w:tcMar>
          </w:tcPr>
          <w:p w14:paraId="D33E0000">
            <w:pPr>
              <w:rPr>
                <w:sz w:val="20"/>
              </w:rPr>
            </w:pPr>
            <w:r>
              <w:rPr>
                <w:sz w:val="20"/>
              </w:rPr>
              <w:t> </w:t>
            </w:r>
          </w:p>
        </w:tc>
        <w:tc>
          <w:tcPr>
            <w:tcW w:type="dxa" w:w="709"/>
            <w:shd w:fill="auto" w:val="clear"/>
            <w:tcMar>
              <w:left w:type="dxa" w:w="51"/>
              <w:right w:type="dxa" w:w="51"/>
            </w:tcMar>
          </w:tcPr>
          <w:p w14:paraId="D43E0000">
            <w:pPr>
              <w:ind/>
              <w:jc w:val="right"/>
              <w:rPr>
                <w:sz w:val="20"/>
              </w:rPr>
            </w:pPr>
            <w:r>
              <w:rPr>
                <w:sz w:val="20"/>
              </w:rPr>
              <w:t> </w:t>
            </w:r>
          </w:p>
        </w:tc>
        <w:tc>
          <w:tcPr>
            <w:tcW w:type="dxa" w:w="1418"/>
            <w:shd w:fill="auto" w:val="clear"/>
            <w:tcMar>
              <w:left w:type="dxa" w:w="51"/>
              <w:right w:type="dxa" w:w="51"/>
            </w:tcMar>
          </w:tcPr>
          <w:p w14:paraId="D53E0000">
            <w:pPr>
              <w:ind/>
              <w:jc w:val="right"/>
              <w:rPr>
                <w:sz w:val="20"/>
              </w:rPr>
            </w:pPr>
            <w:r>
              <w:rPr>
                <w:sz w:val="20"/>
              </w:rPr>
              <w:t> </w:t>
            </w:r>
          </w:p>
        </w:tc>
      </w:tr>
      <w:tr>
        <w:trPr>
          <w:trHeight w:hRule="atLeast" w:val="20"/>
        </w:trPr>
        <w:tc>
          <w:tcPr>
            <w:tcW w:type="dxa" w:w="6187"/>
            <w:shd w:fill="auto" w:val="clear"/>
            <w:tcMar>
              <w:left w:type="dxa" w:w="51"/>
              <w:right w:type="dxa" w:w="51"/>
            </w:tcMar>
          </w:tcPr>
          <w:p w14:paraId="D63E0000">
            <w:pPr>
              <w:rPr>
                <w:sz w:val="20"/>
              </w:rPr>
            </w:pPr>
            <w:r>
              <w:rPr>
                <w:sz w:val="20"/>
              </w:rPr>
              <w:t>Муниципальная программа «Развитие физической культуры и спорта в городе Ставрополе»</w:t>
            </w:r>
          </w:p>
        </w:tc>
        <w:tc>
          <w:tcPr>
            <w:tcW w:type="dxa" w:w="1326"/>
            <w:shd w:fill="auto" w:val="clear"/>
            <w:tcMar>
              <w:left w:type="dxa" w:w="51"/>
              <w:right w:type="dxa" w:w="51"/>
            </w:tcMar>
          </w:tcPr>
          <w:p w14:paraId="D73E0000">
            <w:pPr>
              <w:rPr>
                <w:sz w:val="20"/>
              </w:rPr>
            </w:pPr>
            <w:r>
              <w:rPr>
                <w:sz w:val="20"/>
              </w:rPr>
              <w:t>08 0 00 00000</w:t>
            </w:r>
          </w:p>
        </w:tc>
        <w:tc>
          <w:tcPr>
            <w:tcW w:type="dxa" w:w="709"/>
            <w:shd w:fill="auto" w:val="clear"/>
            <w:tcMar>
              <w:left w:type="dxa" w:w="51"/>
              <w:right w:type="dxa" w:w="51"/>
            </w:tcMar>
          </w:tcPr>
          <w:p w14:paraId="D83E0000">
            <w:pPr>
              <w:ind/>
              <w:jc w:val="right"/>
              <w:rPr>
                <w:sz w:val="20"/>
              </w:rPr>
            </w:pPr>
            <w:r>
              <w:rPr>
                <w:sz w:val="20"/>
              </w:rPr>
              <w:t>000</w:t>
            </w:r>
          </w:p>
        </w:tc>
        <w:tc>
          <w:tcPr>
            <w:tcW w:type="dxa" w:w="1418"/>
            <w:shd w:fill="auto" w:val="clear"/>
            <w:tcMar>
              <w:left w:type="dxa" w:w="51"/>
              <w:right w:type="dxa" w:w="51"/>
            </w:tcMar>
          </w:tcPr>
          <w:p w14:paraId="D93E0000">
            <w:pPr>
              <w:ind/>
              <w:jc w:val="right"/>
              <w:rPr>
                <w:sz w:val="20"/>
              </w:rPr>
            </w:pPr>
            <w:r>
              <w:rPr>
                <w:sz w:val="20"/>
              </w:rPr>
              <w:t>274 960,27</w:t>
            </w:r>
          </w:p>
        </w:tc>
      </w:tr>
      <w:tr>
        <w:trPr>
          <w:trHeight w:hRule="atLeast" w:val="20"/>
        </w:trPr>
        <w:tc>
          <w:tcPr>
            <w:tcW w:type="dxa" w:w="6187"/>
            <w:shd w:fill="auto" w:val="clear"/>
            <w:tcMar>
              <w:left w:type="dxa" w:w="51"/>
              <w:right w:type="dxa" w:w="51"/>
            </w:tcMar>
          </w:tcPr>
          <w:p w14:paraId="DA3E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326"/>
            <w:shd w:fill="auto" w:val="clear"/>
            <w:tcMar>
              <w:left w:type="dxa" w:w="51"/>
              <w:right w:type="dxa" w:w="51"/>
            </w:tcMar>
          </w:tcPr>
          <w:p w14:paraId="DB3E0000">
            <w:pPr>
              <w:rPr>
                <w:sz w:val="20"/>
              </w:rPr>
            </w:pPr>
            <w:r>
              <w:rPr>
                <w:sz w:val="20"/>
              </w:rPr>
              <w:t>08 1 00 00000</w:t>
            </w:r>
          </w:p>
        </w:tc>
        <w:tc>
          <w:tcPr>
            <w:tcW w:type="dxa" w:w="709"/>
            <w:shd w:fill="auto" w:val="clear"/>
            <w:tcMar>
              <w:left w:type="dxa" w:w="51"/>
              <w:right w:type="dxa" w:w="51"/>
            </w:tcMar>
          </w:tcPr>
          <w:p w14:paraId="DC3E0000">
            <w:pPr>
              <w:ind/>
              <w:jc w:val="right"/>
              <w:rPr>
                <w:sz w:val="20"/>
              </w:rPr>
            </w:pPr>
            <w:r>
              <w:rPr>
                <w:sz w:val="20"/>
              </w:rPr>
              <w:t>000</w:t>
            </w:r>
          </w:p>
        </w:tc>
        <w:tc>
          <w:tcPr>
            <w:tcW w:type="dxa" w:w="1418"/>
            <w:shd w:fill="auto" w:val="clear"/>
            <w:tcMar>
              <w:left w:type="dxa" w:w="51"/>
              <w:right w:type="dxa" w:w="51"/>
            </w:tcMar>
          </w:tcPr>
          <w:p w14:paraId="DD3E0000">
            <w:pPr>
              <w:ind/>
              <w:jc w:val="right"/>
              <w:rPr>
                <w:sz w:val="20"/>
              </w:rPr>
            </w:pPr>
            <w:r>
              <w:rPr>
                <w:sz w:val="20"/>
              </w:rPr>
              <w:t>251 389,13</w:t>
            </w:r>
          </w:p>
        </w:tc>
      </w:tr>
      <w:tr>
        <w:trPr>
          <w:trHeight w:hRule="atLeast" w:val="20"/>
        </w:trPr>
        <w:tc>
          <w:tcPr>
            <w:tcW w:type="dxa" w:w="6187"/>
            <w:shd w:fill="auto" w:val="clear"/>
            <w:tcMar>
              <w:left w:type="dxa" w:w="51"/>
              <w:right w:type="dxa" w:w="51"/>
            </w:tcMar>
          </w:tcPr>
          <w:p w14:paraId="DE3E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326"/>
            <w:shd w:fill="auto" w:val="clear"/>
            <w:tcMar>
              <w:left w:type="dxa" w:w="51"/>
              <w:right w:type="dxa" w:w="51"/>
            </w:tcMar>
          </w:tcPr>
          <w:p w14:paraId="DF3E0000">
            <w:pPr>
              <w:rPr>
                <w:sz w:val="20"/>
              </w:rPr>
            </w:pPr>
            <w:r>
              <w:rPr>
                <w:sz w:val="20"/>
              </w:rPr>
              <w:t>08 1 01 00000</w:t>
            </w:r>
          </w:p>
        </w:tc>
        <w:tc>
          <w:tcPr>
            <w:tcW w:type="dxa" w:w="709"/>
            <w:shd w:fill="auto" w:val="clear"/>
            <w:tcMar>
              <w:left w:type="dxa" w:w="51"/>
              <w:right w:type="dxa" w:w="51"/>
            </w:tcMar>
          </w:tcPr>
          <w:p w14:paraId="E03E0000">
            <w:pPr>
              <w:ind/>
              <w:jc w:val="right"/>
              <w:rPr>
                <w:sz w:val="20"/>
              </w:rPr>
            </w:pPr>
            <w:r>
              <w:rPr>
                <w:sz w:val="20"/>
              </w:rPr>
              <w:t>000</w:t>
            </w:r>
          </w:p>
        </w:tc>
        <w:tc>
          <w:tcPr>
            <w:tcW w:type="dxa" w:w="1418"/>
            <w:shd w:fill="auto" w:val="clear"/>
            <w:tcMar>
              <w:left w:type="dxa" w:w="51"/>
              <w:right w:type="dxa" w:w="51"/>
            </w:tcMar>
          </w:tcPr>
          <w:p w14:paraId="E13E0000">
            <w:pPr>
              <w:ind/>
              <w:jc w:val="right"/>
              <w:rPr>
                <w:sz w:val="20"/>
              </w:rPr>
            </w:pPr>
            <w:r>
              <w:rPr>
                <w:sz w:val="20"/>
              </w:rPr>
              <w:t>164 546,43</w:t>
            </w:r>
          </w:p>
        </w:tc>
      </w:tr>
      <w:tr>
        <w:trPr>
          <w:trHeight w:hRule="atLeast" w:val="20"/>
        </w:trPr>
        <w:tc>
          <w:tcPr>
            <w:tcW w:type="dxa" w:w="6187"/>
            <w:shd w:fill="auto" w:val="clear"/>
            <w:tcMar>
              <w:left w:type="dxa" w:w="51"/>
              <w:right w:type="dxa" w:w="51"/>
            </w:tcMar>
          </w:tcPr>
          <w:p w14:paraId="E23E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E33E0000">
            <w:pPr>
              <w:rPr>
                <w:sz w:val="20"/>
              </w:rPr>
            </w:pPr>
            <w:r>
              <w:rPr>
                <w:sz w:val="20"/>
              </w:rPr>
              <w:t>08 1 01 11010</w:t>
            </w:r>
          </w:p>
        </w:tc>
        <w:tc>
          <w:tcPr>
            <w:tcW w:type="dxa" w:w="709"/>
            <w:shd w:fill="auto" w:val="clear"/>
            <w:tcMar>
              <w:left w:type="dxa" w:w="51"/>
              <w:right w:type="dxa" w:w="51"/>
            </w:tcMar>
          </w:tcPr>
          <w:p w14:paraId="E43E0000">
            <w:pPr>
              <w:ind/>
              <w:jc w:val="right"/>
              <w:rPr>
                <w:sz w:val="20"/>
              </w:rPr>
            </w:pPr>
            <w:r>
              <w:rPr>
                <w:sz w:val="20"/>
              </w:rPr>
              <w:t>000</w:t>
            </w:r>
          </w:p>
        </w:tc>
        <w:tc>
          <w:tcPr>
            <w:tcW w:type="dxa" w:w="1418"/>
            <w:shd w:fill="auto" w:val="clear"/>
            <w:tcMar>
              <w:left w:type="dxa" w:w="51"/>
              <w:right w:type="dxa" w:w="51"/>
            </w:tcMar>
          </w:tcPr>
          <w:p w14:paraId="E53E0000">
            <w:pPr>
              <w:ind/>
              <w:jc w:val="right"/>
              <w:rPr>
                <w:sz w:val="20"/>
              </w:rPr>
            </w:pPr>
            <w:r>
              <w:rPr>
                <w:sz w:val="20"/>
              </w:rPr>
              <w:t>164 104,83</w:t>
            </w:r>
          </w:p>
        </w:tc>
      </w:tr>
      <w:tr>
        <w:trPr>
          <w:trHeight w:hRule="atLeast" w:val="20"/>
        </w:trPr>
        <w:tc>
          <w:tcPr>
            <w:tcW w:type="dxa" w:w="6187"/>
            <w:shd w:fill="auto" w:val="clear"/>
            <w:tcMar>
              <w:left w:type="dxa" w:w="51"/>
              <w:right w:type="dxa" w:w="51"/>
            </w:tcMar>
          </w:tcPr>
          <w:p w14:paraId="E63E0000">
            <w:pPr>
              <w:rPr>
                <w:sz w:val="20"/>
              </w:rPr>
            </w:pPr>
            <w:r>
              <w:rPr>
                <w:sz w:val="20"/>
              </w:rPr>
              <w:t>Субсидии бюджетным учреждениям</w:t>
            </w:r>
          </w:p>
        </w:tc>
        <w:tc>
          <w:tcPr>
            <w:tcW w:type="dxa" w:w="1326"/>
            <w:shd w:fill="auto" w:val="clear"/>
            <w:tcMar>
              <w:left w:type="dxa" w:w="51"/>
              <w:right w:type="dxa" w:w="51"/>
            </w:tcMar>
          </w:tcPr>
          <w:p w14:paraId="E73E0000">
            <w:pPr>
              <w:rPr>
                <w:sz w:val="20"/>
              </w:rPr>
            </w:pPr>
            <w:r>
              <w:rPr>
                <w:sz w:val="20"/>
              </w:rPr>
              <w:t>08 1 01 11010</w:t>
            </w:r>
          </w:p>
        </w:tc>
        <w:tc>
          <w:tcPr>
            <w:tcW w:type="dxa" w:w="709"/>
            <w:shd w:fill="auto" w:val="clear"/>
            <w:tcMar>
              <w:left w:type="dxa" w:w="51"/>
              <w:right w:type="dxa" w:w="51"/>
            </w:tcMar>
          </w:tcPr>
          <w:p w14:paraId="E83E0000">
            <w:pPr>
              <w:ind/>
              <w:jc w:val="right"/>
              <w:rPr>
                <w:sz w:val="20"/>
              </w:rPr>
            </w:pPr>
            <w:r>
              <w:rPr>
                <w:sz w:val="20"/>
              </w:rPr>
              <w:t>610</w:t>
            </w:r>
          </w:p>
        </w:tc>
        <w:tc>
          <w:tcPr>
            <w:tcW w:type="dxa" w:w="1418"/>
            <w:shd w:fill="auto" w:val="clear"/>
            <w:tcMar>
              <w:left w:type="dxa" w:w="51"/>
              <w:right w:type="dxa" w:w="51"/>
            </w:tcMar>
          </w:tcPr>
          <w:p w14:paraId="E93E0000">
            <w:pPr>
              <w:ind/>
              <w:jc w:val="right"/>
              <w:rPr>
                <w:sz w:val="20"/>
              </w:rPr>
            </w:pPr>
            <w:r>
              <w:rPr>
                <w:sz w:val="20"/>
              </w:rPr>
              <w:t>164 104,83</w:t>
            </w:r>
          </w:p>
        </w:tc>
      </w:tr>
      <w:tr>
        <w:trPr>
          <w:trHeight w:hRule="atLeast" w:val="20"/>
        </w:trPr>
        <w:tc>
          <w:tcPr>
            <w:tcW w:type="dxa" w:w="6187"/>
            <w:shd w:fill="auto" w:val="clear"/>
            <w:tcMar>
              <w:left w:type="dxa" w:w="51"/>
              <w:right w:type="dxa" w:w="51"/>
            </w:tcMar>
          </w:tcPr>
          <w:p w14:paraId="EA3E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 xml:space="preserve">от 28 декабря 2012 года № 1688 «О некоторых мерах по реализации государственной политики в сфере защиты детей-сирот и детей, </w:t>
            </w:r>
            <w:r>
              <w:rPr>
                <w:sz w:val="20"/>
              </w:rPr>
              <w:t>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EB3E0000">
            <w:pPr>
              <w:rPr>
                <w:sz w:val="20"/>
              </w:rPr>
            </w:pPr>
            <w:r>
              <w:rPr>
                <w:sz w:val="20"/>
              </w:rPr>
              <w:t>08 1 01 78930</w:t>
            </w:r>
          </w:p>
        </w:tc>
        <w:tc>
          <w:tcPr>
            <w:tcW w:type="dxa" w:w="709"/>
            <w:shd w:fill="auto" w:val="clear"/>
            <w:tcMar>
              <w:left w:type="dxa" w:w="51"/>
              <w:right w:type="dxa" w:w="51"/>
            </w:tcMar>
          </w:tcPr>
          <w:p w14:paraId="EC3E0000">
            <w:pPr>
              <w:ind/>
              <w:jc w:val="right"/>
              <w:rPr>
                <w:sz w:val="20"/>
              </w:rPr>
            </w:pPr>
            <w:r>
              <w:rPr>
                <w:sz w:val="20"/>
              </w:rPr>
              <w:t>000</w:t>
            </w:r>
          </w:p>
        </w:tc>
        <w:tc>
          <w:tcPr>
            <w:tcW w:type="dxa" w:w="1418"/>
            <w:shd w:fill="auto" w:val="clear"/>
            <w:tcMar>
              <w:left w:type="dxa" w:w="51"/>
              <w:right w:type="dxa" w:w="51"/>
            </w:tcMar>
          </w:tcPr>
          <w:p w14:paraId="ED3E0000">
            <w:pPr>
              <w:ind/>
              <w:jc w:val="right"/>
              <w:rPr>
                <w:sz w:val="20"/>
              </w:rPr>
            </w:pPr>
            <w:r>
              <w:rPr>
                <w:sz w:val="20"/>
              </w:rPr>
              <w:t>441,60</w:t>
            </w:r>
          </w:p>
        </w:tc>
      </w:tr>
      <w:tr>
        <w:trPr>
          <w:trHeight w:hRule="atLeast" w:val="20"/>
        </w:trPr>
        <w:tc>
          <w:tcPr>
            <w:tcW w:type="dxa" w:w="6187"/>
            <w:shd w:fill="auto" w:val="clear"/>
            <w:tcMar>
              <w:left w:type="dxa" w:w="51"/>
              <w:right w:type="dxa" w:w="51"/>
            </w:tcMar>
          </w:tcPr>
          <w:p w14:paraId="EE3E0000">
            <w:pPr>
              <w:rPr>
                <w:sz w:val="20"/>
              </w:rPr>
            </w:pPr>
            <w:r>
              <w:rPr>
                <w:sz w:val="20"/>
              </w:rPr>
              <w:t>Субсидии бюджетным учреждениям</w:t>
            </w:r>
          </w:p>
        </w:tc>
        <w:tc>
          <w:tcPr>
            <w:tcW w:type="dxa" w:w="1326"/>
            <w:shd w:fill="auto" w:val="clear"/>
            <w:tcMar>
              <w:left w:type="dxa" w:w="51"/>
              <w:right w:type="dxa" w:w="51"/>
            </w:tcMar>
          </w:tcPr>
          <w:p w14:paraId="EF3E0000">
            <w:pPr>
              <w:rPr>
                <w:sz w:val="20"/>
              </w:rPr>
            </w:pPr>
            <w:r>
              <w:rPr>
                <w:sz w:val="20"/>
              </w:rPr>
              <w:t>08 1 01 78930</w:t>
            </w:r>
          </w:p>
        </w:tc>
        <w:tc>
          <w:tcPr>
            <w:tcW w:type="dxa" w:w="709"/>
            <w:shd w:fill="auto" w:val="clear"/>
            <w:tcMar>
              <w:left w:type="dxa" w:w="51"/>
              <w:right w:type="dxa" w:w="51"/>
            </w:tcMar>
          </w:tcPr>
          <w:p w14:paraId="F03E0000">
            <w:pPr>
              <w:ind/>
              <w:jc w:val="right"/>
              <w:rPr>
                <w:sz w:val="20"/>
              </w:rPr>
            </w:pPr>
            <w:r>
              <w:rPr>
                <w:sz w:val="20"/>
              </w:rPr>
              <w:t>610</w:t>
            </w:r>
          </w:p>
        </w:tc>
        <w:tc>
          <w:tcPr>
            <w:tcW w:type="dxa" w:w="1418"/>
            <w:shd w:fill="auto" w:val="clear"/>
            <w:tcMar>
              <w:left w:type="dxa" w:w="51"/>
              <w:right w:type="dxa" w:w="51"/>
            </w:tcMar>
          </w:tcPr>
          <w:p w14:paraId="F13E0000">
            <w:pPr>
              <w:ind/>
              <w:jc w:val="right"/>
              <w:rPr>
                <w:sz w:val="20"/>
              </w:rPr>
            </w:pPr>
            <w:r>
              <w:rPr>
                <w:sz w:val="20"/>
              </w:rPr>
              <w:t>441,60</w:t>
            </w:r>
          </w:p>
        </w:tc>
      </w:tr>
      <w:tr>
        <w:trPr>
          <w:trHeight w:hRule="atLeast" w:val="20"/>
        </w:trPr>
        <w:tc>
          <w:tcPr>
            <w:tcW w:type="dxa" w:w="6187"/>
            <w:shd w:fill="auto" w:val="clear"/>
            <w:tcMar>
              <w:left w:type="dxa" w:w="51"/>
              <w:right w:type="dxa" w:w="51"/>
            </w:tcMar>
          </w:tcPr>
          <w:p w14:paraId="F23E0000">
            <w:pPr>
              <w:rPr>
                <w:sz w:val="20"/>
              </w:rPr>
            </w:pPr>
            <w:r>
              <w:rPr>
                <w:sz w:val="20"/>
              </w:rPr>
              <w:t>Основное мероприятие «Обеспечение деятельности центров спортивной подготовки»</w:t>
            </w:r>
          </w:p>
        </w:tc>
        <w:tc>
          <w:tcPr>
            <w:tcW w:type="dxa" w:w="1326"/>
            <w:shd w:fill="auto" w:val="clear"/>
            <w:tcMar>
              <w:left w:type="dxa" w:w="51"/>
              <w:right w:type="dxa" w:w="51"/>
            </w:tcMar>
          </w:tcPr>
          <w:p w14:paraId="F33E0000">
            <w:pPr>
              <w:rPr>
                <w:sz w:val="20"/>
              </w:rPr>
            </w:pPr>
            <w:r>
              <w:rPr>
                <w:sz w:val="20"/>
              </w:rPr>
              <w:t>08 1 02 00000</w:t>
            </w:r>
          </w:p>
        </w:tc>
        <w:tc>
          <w:tcPr>
            <w:tcW w:type="dxa" w:w="709"/>
            <w:shd w:fill="auto" w:val="clear"/>
            <w:tcMar>
              <w:left w:type="dxa" w:w="51"/>
              <w:right w:type="dxa" w:w="51"/>
            </w:tcMar>
          </w:tcPr>
          <w:p w14:paraId="F43E0000">
            <w:pPr>
              <w:ind/>
              <w:jc w:val="right"/>
              <w:rPr>
                <w:sz w:val="20"/>
              </w:rPr>
            </w:pPr>
            <w:r>
              <w:rPr>
                <w:sz w:val="20"/>
              </w:rPr>
              <w:t>000</w:t>
            </w:r>
          </w:p>
        </w:tc>
        <w:tc>
          <w:tcPr>
            <w:tcW w:type="dxa" w:w="1418"/>
            <w:shd w:fill="auto" w:val="clear"/>
            <w:tcMar>
              <w:left w:type="dxa" w:w="51"/>
              <w:right w:type="dxa" w:w="51"/>
            </w:tcMar>
          </w:tcPr>
          <w:p w14:paraId="F53E0000">
            <w:pPr>
              <w:ind/>
              <w:jc w:val="right"/>
              <w:rPr>
                <w:sz w:val="20"/>
              </w:rPr>
            </w:pPr>
            <w:r>
              <w:rPr>
                <w:sz w:val="20"/>
              </w:rPr>
              <w:t>5 576,90</w:t>
            </w:r>
          </w:p>
        </w:tc>
      </w:tr>
      <w:tr>
        <w:trPr>
          <w:trHeight w:hRule="atLeast" w:val="20"/>
        </w:trPr>
        <w:tc>
          <w:tcPr>
            <w:tcW w:type="dxa" w:w="6187"/>
            <w:shd w:fill="auto" w:val="clear"/>
            <w:tcMar>
              <w:left w:type="dxa" w:w="51"/>
              <w:right w:type="dxa" w:w="51"/>
            </w:tcMar>
          </w:tcPr>
          <w:p w14:paraId="F63E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F73E0000">
            <w:pPr>
              <w:rPr>
                <w:sz w:val="20"/>
              </w:rPr>
            </w:pPr>
            <w:r>
              <w:rPr>
                <w:sz w:val="20"/>
              </w:rPr>
              <w:t>08 1 02 11010</w:t>
            </w:r>
          </w:p>
        </w:tc>
        <w:tc>
          <w:tcPr>
            <w:tcW w:type="dxa" w:w="709"/>
            <w:shd w:fill="auto" w:val="clear"/>
            <w:tcMar>
              <w:left w:type="dxa" w:w="51"/>
              <w:right w:type="dxa" w:w="51"/>
            </w:tcMar>
          </w:tcPr>
          <w:p w14:paraId="F83E0000">
            <w:pPr>
              <w:ind/>
              <w:jc w:val="right"/>
              <w:rPr>
                <w:sz w:val="20"/>
              </w:rPr>
            </w:pPr>
            <w:r>
              <w:rPr>
                <w:sz w:val="20"/>
              </w:rPr>
              <w:t>000</w:t>
            </w:r>
          </w:p>
        </w:tc>
        <w:tc>
          <w:tcPr>
            <w:tcW w:type="dxa" w:w="1418"/>
            <w:shd w:fill="auto" w:val="clear"/>
            <w:tcMar>
              <w:left w:type="dxa" w:w="51"/>
              <w:right w:type="dxa" w:w="51"/>
            </w:tcMar>
          </w:tcPr>
          <w:p w14:paraId="F93E0000">
            <w:pPr>
              <w:ind/>
              <w:jc w:val="right"/>
              <w:rPr>
                <w:sz w:val="20"/>
              </w:rPr>
            </w:pPr>
            <w:r>
              <w:rPr>
                <w:sz w:val="20"/>
              </w:rPr>
              <w:t>5 553,94</w:t>
            </w:r>
          </w:p>
        </w:tc>
      </w:tr>
      <w:tr>
        <w:trPr>
          <w:trHeight w:hRule="atLeast" w:val="20"/>
        </w:trPr>
        <w:tc>
          <w:tcPr>
            <w:tcW w:type="dxa" w:w="6187"/>
            <w:shd w:fill="auto" w:val="clear"/>
            <w:tcMar>
              <w:left w:type="dxa" w:w="51"/>
              <w:right w:type="dxa" w:w="51"/>
            </w:tcMar>
          </w:tcPr>
          <w:p w14:paraId="FA3E0000">
            <w:pPr>
              <w:rPr>
                <w:sz w:val="20"/>
              </w:rPr>
            </w:pPr>
            <w:r>
              <w:rPr>
                <w:sz w:val="20"/>
              </w:rPr>
              <w:t>Субсидии бюджетным учреждениям</w:t>
            </w:r>
          </w:p>
        </w:tc>
        <w:tc>
          <w:tcPr>
            <w:tcW w:type="dxa" w:w="1326"/>
            <w:shd w:fill="auto" w:val="clear"/>
            <w:tcMar>
              <w:left w:type="dxa" w:w="51"/>
              <w:right w:type="dxa" w:w="51"/>
            </w:tcMar>
          </w:tcPr>
          <w:p w14:paraId="FB3E0000">
            <w:pPr>
              <w:rPr>
                <w:sz w:val="20"/>
              </w:rPr>
            </w:pPr>
            <w:r>
              <w:rPr>
                <w:sz w:val="20"/>
              </w:rPr>
              <w:t>08 1 02 11010</w:t>
            </w:r>
          </w:p>
        </w:tc>
        <w:tc>
          <w:tcPr>
            <w:tcW w:type="dxa" w:w="709"/>
            <w:shd w:fill="auto" w:val="clear"/>
            <w:tcMar>
              <w:left w:type="dxa" w:w="51"/>
              <w:right w:type="dxa" w:w="51"/>
            </w:tcMar>
          </w:tcPr>
          <w:p w14:paraId="FC3E0000">
            <w:pPr>
              <w:ind/>
              <w:jc w:val="right"/>
              <w:rPr>
                <w:sz w:val="20"/>
              </w:rPr>
            </w:pPr>
            <w:r>
              <w:rPr>
                <w:sz w:val="20"/>
              </w:rPr>
              <w:t>610</w:t>
            </w:r>
          </w:p>
        </w:tc>
        <w:tc>
          <w:tcPr>
            <w:tcW w:type="dxa" w:w="1418"/>
            <w:shd w:fill="auto" w:val="clear"/>
            <w:tcMar>
              <w:left w:type="dxa" w:w="51"/>
              <w:right w:type="dxa" w:w="51"/>
            </w:tcMar>
          </w:tcPr>
          <w:p w14:paraId="FD3E0000">
            <w:pPr>
              <w:ind/>
              <w:jc w:val="right"/>
              <w:rPr>
                <w:sz w:val="20"/>
              </w:rPr>
            </w:pPr>
            <w:r>
              <w:rPr>
                <w:sz w:val="20"/>
              </w:rPr>
              <w:t>5 553,94</w:t>
            </w:r>
          </w:p>
        </w:tc>
      </w:tr>
      <w:tr>
        <w:trPr>
          <w:trHeight w:hRule="atLeast" w:val="20"/>
        </w:trPr>
        <w:tc>
          <w:tcPr>
            <w:tcW w:type="dxa" w:w="6187"/>
            <w:shd w:fill="auto" w:val="clear"/>
            <w:tcMar>
              <w:left w:type="dxa" w:w="51"/>
              <w:right w:type="dxa" w:w="51"/>
            </w:tcMar>
          </w:tcPr>
          <w:p w14:paraId="FE3E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FF3E0000">
            <w:pPr>
              <w:rPr>
                <w:sz w:val="20"/>
              </w:rPr>
            </w:pPr>
            <w:r>
              <w:rPr>
                <w:sz w:val="20"/>
              </w:rPr>
              <w:t>08 1 02 78930</w:t>
            </w:r>
          </w:p>
        </w:tc>
        <w:tc>
          <w:tcPr>
            <w:tcW w:type="dxa" w:w="709"/>
            <w:shd w:fill="auto" w:val="clear"/>
            <w:tcMar>
              <w:left w:type="dxa" w:w="51"/>
              <w:right w:type="dxa" w:w="51"/>
            </w:tcMar>
          </w:tcPr>
          <w:p w14:paraId="003F0000">
            <w:pPr>
              <w:ind/>
              <w:jc w:val="right"/>
              <w:rPr>
                <w:sz w:val="20"/>
              </w:rPr>
            </w:pPr>
            <w:r>
              <w:rPr>
                <w:sz w:val="20"/>
              </w:rPr>
              <w:t>000</w:t>
            </w:r>
          </w:p>
        </w:tc>
        <w:tc>
          <w:tcPr>
            <w:tcW w:type="dxa" w:w="1418"/>
            <w:shd w:fill="auto" w:val="clear"/>
            <w:tcMar>
              <w:left w:type="dxa" w:w="51"/>
              <w:right w:type="dxa" w:w="51"/>
            </w:tcMar>
          </w:tcPr>
          <w:p w14:paraId="013F0000">
            <w:pPr>
              <w:ind/>
              <w:jc w:val="right"/>
              <w:rPr>
                <w:sz w:val="20"/>
              </w:rPr>
            </w:pPr>
            <w:r>
              <w:rPr>
                <w:sz w:val="20"/>
              </w:rPr>
              <w:t>22,96</w:t>
            </w:r>
          </w:p>
        </w:tc>
      </w:tr>
      <w:tr>
        <w:trPr>
          <w:trHeight w:hRule="atLeast" w:val="20"/>
        </w:trPr>
        <w:tc>
          <w:tcPr>
            <w:tcW w:type="dxa" w:w="6187"/>
            <w:shd w:fill="auto" w:val="clear"/>
            <w:tcMar>
              <w:left w:type="dxa" w:w="51"/>
              <w:right w:type="dxa" w:w="51"/>
            </w:tcMar>
          </w:tcPr>
          <w:p w14:paraId="023F0000">
            <w:pPr>
              <w:rPr>
                <w:sz w:val="20"/>
              </w:rPr>
            </w:pPr>
            <w:r>
              <w:rPr>
                <w:sz w:val="20"/>
              </w:rPr>
              <w:t>Субсидии бюджетным учреждениям</w:t>
            </w:r>
          </w:p>
        </w:tc>
        <w:tc>
          <w:tcPr>
            <w:tcW w:type="dxa" w:w="1326"/>
            <w:shd w:fill="auto" w:val="clear"/>
            <w:tcMar>
              <w:left w:type="dxa" w:w="51"/>
              <w:right w:type="dxa" w:w="51"/>
            </w:tcMar>
          </w:tcPr>
          <w:p w14:paraId="033F0000">
            <w:pPr>
              <w:rPr>
                <w:sz w:val="20"/>
              </w:rPr>
            </w:pPr>
            <w:r>
              <w:rPr>
                <w:sz w:val="20"/>
              </w:rPr>
              <w:t>08 1 02 78930</w:t>
            </w:r>
          </w:p>
        </w:tc>
        <w:tc>
          <w:tcPr>
            <w:tcW w:type="dxa" w:w="709"/>
            <w:shd w:fill="auto" w:val="clear"/>
            <w:tcMar>
              <w:left w:type="dxa" w:w="51"/>
              <w:right w:type="dxa" w:w="51"/>
            </w:tcMar>
          </w:tcPr>
          <w:p w14:paraId="043F0000">
            <w:pPr>
              <w:ind/>
              <w:jc w:val="right"/>
              <w:rPr>
                <w:sz w:val="20"/>
              </w:rPr>
            </w:pPr>
            <w:r>
              <w:rPr>
                <w:sz w:val="20"/>
              </w:rPr>
              <w:t>610</w:t>
            </w:r>
          </w:p>
        </w:tc>
        <w:tc>
          <w:tcPr>
            <w:tcW w:type="dxa" w:w="1418"/>
            <w:shd w:fill="auto" w:val="clear"/>
            <w:tcMar>
              <w:left w:type="dxa" w:w="51"/>
              <w:right w:type="dxa" w:w="51"/>
            </w:tcMar>
          </w:tcPr>
          <w:p w14:paraId="053F0000">
            <w:pPr>
              <w:ind/>
              <w:jc w:val="right"/>
              <w:rPr>
                <w:sz w:val="20"/>
              </w:rPr>
            </w:pPr>
            <w:r>
              <w:rPr>
                <w:sz w:val="20"/>
              </w:rPr>
              <w:t>22,96</w:t>
            </w:r>
          </w:p>
        </w:tc>
      </w:tr>
      <w:tr>
        <w:trPr>
          <w:trHeight w:hRule="atLeast" w:val="20"/>
        </w:trPr>
        <w:tc>
          <w:tcPr>
            <w:tcW w:type="dxa" w:w="6187"/>
            <w:shd w:fill="auto" w:val="clear"/>
            <w:tcMar>
              <w:left w:type="dxa" w:w="51"/>
              <w:right w:type="dxa" w:w="51"/>
            </w:tcMar>
          </w:tcPr>
          <w:p w14:paraId="063F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326"/>
            <w:shd w:fill="auto" w:val="clear"/>
            <w:tcMar>
              <w:left w:type="dxa" w:w="51"/>
              <w:right w:type="dxa" w:w="51"/>
            </w:tcMar>
          </w:tcPr>
          <w:p w14:paraId="073F0000">
            <w:pPr>
              <w:rPr>
                <w:sz w:val="20"/>
              </w:rPr>
            </w:pPr>
            <w:r>
              <w:rPr>
                <w:sz w:val="20"/>
              </w:rPr>
              <w:t>08 1 03 00000</w:t>
            </w:r>
          </w:p>
        </w:tc>
        <w:tc>
          <w:tcPr>
            <w:tcW w:type="dxa" w:w="709"/>
            <w:shd w:fill="auto" w:val="clear"/>
            <w:tcMar>
              <w:left w:type="dxa" w:w="51"/>
              <w:right w:type="dxa" w:w="51"/>
            </w:tcMar>
          </w:tcPr>
          <w:p w14:paraId="083F0000">
            <w:pPr>
              <w:ind/>
              <w:jc w:val="right"/>
              <w:rPr>
                <w:sz w:val="20"/>
              </w:rPr>
            </w:pPr>
            <w:r>
              <w:rPr>
                <w:sz w:val="20"/>
              </w:rPr>
              <w:t>000</w:t>
            </w:r>
          </w:p>
        </w:tc>
        <w:tc>
          <w:tcPr>
            <w:tcW w:type="dxa" w:w="1418"/>
            <w:shd w:fill="auto" w:val="clear"/>
            <w:tcMar>
              <w:left w:type="dxa" w:w="51"/>
              <w:right w:type="dxa" w:w="51"/>
            </w:tcMar>
          </w:tcPr>
          <w:p w14:paraId="093F0000">
            <w:pPr>
              <w:ind/>
              <w:jc w:val="right"/>
              <w:rPr>
                <w:sz w:val="20"/>
              </w:rPr>
            </w:pPr>
            <w:r>
              <w:rPr>
                <w:sz w:val="20"/>
              </w:rPr>
              <w:t>13 338,57</w:t>
            </w:r>
          </w:p>
        </w:tc>
      </w:tr>
      <w:tr>
        <w:trPr>
          <w:trHeight w:hRule="atLeast" w:val="20"/>
        </w:trPr>
        <w:tc>
          <w:tcPr>
            <w:tcW w:type="dxa" w:w="6187"/>
            <w:shd w:fill="auto" w:val="clear"/>
            <w:tcMar>
              <w:left w:type="dxa" w:w="51"/>
              <w:right w:type="dxa" w:w="51"/>
            </w:tcMar>
          </w:tcPr>
          <w:p w14:paraId="0A3F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0B3F0000">
            <w:pPr>
              <w:rPr>
                <w:sz w:val="20"/>
              </w:rPr>
            </w:pPr>
            <w:r>
              <w:rPr>
                <w:sz w:val="20"/>
              </w:rPr>
              <w:t>08 1 03 11010</w:t>
            </w:r>
          </w:p>
        </w:tc>
        <w:tc>
          <w:tcPr>
            <w:tcW w:type="dxa" w:w="709"/>
            <w:shd w:fill="auto" w:val="clear"/>
            <w:tcMar>
              <w:left w:type="dxa" w:w="51"/>
              <w:right w:type="dxa" w:w="51"/>
            </w:tcMar>
          </w:tcPr>
          <w:p w14:paraId="0C3F0000">
            <w:pPr>
              <w:ind/>
              <w:jc w:val="right"/>
              <w:rPr>
                <w:sz w:val="20"/>
              </w:rPr>
            </w:pPr>
            <w:r>
              <w:rPr>
                <w:sz w:val="20"/>
              </w:rPr>
              <w:t>000</w:t>
            </w:r>
          </w:p>
        </w:tc>
        <w:tc>
          <w:tcPr>
            <w:tcW w:type="dxa" w:w="1418"/>
            <w:shd w:fill="auto" w:val="clear"/>
            <w:tcMar>
              <w:left w:type="dxa" w:w="51"/>
              <w:right w:type="dxa" w:w="51"/>
            </w:tcMar>
          </w:tcPr>
          <w:p w14:paraId="0D3F0000">
            <w:pPr>
              <w:ind/>
              <w:jc w:val="right"/>
              <w:rPr>
                <w:sz w:val="20"/>
              </w:rPr>
            </w:pPr>
            <w:r>
              <w:rPr>
                <w:sz w:val="20"/>
              </w:rPr>
              <w:t>13 338,57</w:t>
            </w:r>
          </w:p>
        </w:tc>
      </w:tr>
      <w:tr>
        <w:trPr>
          <w:trHeight w:hRule="atLeast" w:val="20"/>
        </w:trPr>
        <w:tc>
          <w:tcPr>
            <w:tcW w:type="dxa" w:w="6187"/>
            <w:shd w:fill="auto" w:val="clear"/>
            <w:tcMar>
              <w:left w:type="dxa" w:w="51"/>
              <w:right w:type="dxa" w:w="51"/>
            </w:tcMar>
          </w:tcPr>
          <w:p w14:paraId="0E3F0000">
            <w:pPr>
              <w:rPr>
                <w:sz w:val="20"/>
              </w:rPr>
            </w:pPr>
            <w:r>
              <w:rPr>
                <w:sz w:val="20"/>
              </w:rPr>
              <w:t>Субсидии бюджетным учреждениям</w:t>
            </w:r>
          </w:p>
        </w:tc>
        <w:tc>
          <w:tcPr>
            <w:tcW w:type="dxa" w:w="1326"/>
            <w:shd w:fill="auto" w:val="clear"/>
            <w:tcMar>
              <w:left w:type="dxa" w:w="51"/>
              <w:right w:type="dxa" w:w="51"/>
            </w:tcMar>
          </w:tcPr>
          <w:p w14:paraId="0F3F0000">
            <w:pPr>
              <w:rPr>
                <w:sz w:val="20"/>
              </w:rPr>
            </w:pPr>
            <w:r>
              <w:rPr>
                <w:sz w:val="20"/>
              </w:rPr>
              <w:t>08 1 03 11010</w:t>
            </w:r>
          </w:p>
        </w:tc>
        <w:tc>
          <w:tcPr>
            <w:tcW w:type="dxa" w:w="709"/>
            <w:shd w:fill="auto" w:val="clear"/>
            <w:tcMar>
              <w:left w:type="dxa" w:w="51"/>
              <w:right w:type="dxa" w:w="51"/>
            </w:tcMar>
          </w:tcPr>
          <w:p w14:paraId="103F0000">
            <w:pPr>
              <w:ind/>
              <w:jc w:val="right"/>
              <w:rPr>
                <w:sz w:val="20"/>
              </w:rPr>
            </w:pPr>
            <w:r>
              <w:rPr>
                <w:sz w:val="20"/>
              </w:rPr>
              <w:t>610</w:t>
            </w:r>
          </w:p>
        </w:tc>
        <w:tc>
          <w:tcPr>
            <w:tcW w:type="dxa" w:w="1418"/>
            <w:shd w:fill="auto" w:val="clear"/>
            <w:tcMar>
              <w:left w:type="dxa" w:w="51"/>
              <w:right w:type="dxa" w:w="51"/>
            </w:tcMar>
          </w:tcPr>
          <w:p w14:paraId="113F0000">
            <w:pPr>
              <w:ind/>
              <w:jc w:val="right"/>
              <w:rPr>
                <w:sz w:val="20"/>
              </w:rPr>
            </w:pPr>
            <w:r>
              <w:rPr>
                <w:sz w:val="20"/>
              </w:rPr>
              <w:t>13 338,57</w:t>
            </w:r>
          </w:p>
        </w:tc>
      </w:tr>
      <w:tr>
        <w:trPr>
          <w:trHeight w:hRule="atLeast" w:val="20"/>
        </w:trPr>
        <w:tc>
          <w:tcPr>
            <w:tcW w:type="dxa" w:w="6187"/>
            <w:shd w:fill="auto" w:val="clear"/>
            <w:tcMar>
              <w:left w:type="dxa" w:w="51"/>
              <w:right w:type="dxa" w:w="51"/>
            </w:tcMar>
          </w:tcPr>
          <w:p w14:paraId="123F0000">
            <w:pPr>
              <w:rPr>
                <w:sz w:val="20"/>
              </w:rPr>
            </w:pPr>
            <w:r>
              <w:rPr>
                <w:sz w:val="20"/>
              </w:rPr>
              <w:t>Основное мероприятие «Организация и обеспечение отдыха и оздоровления детей»</w:t>
            </w:r>
          </w:p>
        </w:tc>
        <w:tc>
          <w:tcPr>
            <w:tcW w:type="dxa" w:w="1326"/>
            <w:shd w:fill="auto" w:val="clear"/>
            <w:tcMar>
              <w:left w:type="dxa" w:w="51"/>
              <w:right w:type="dxa" w:w="51"/>
            </w:tcMar>
          </w:tcPr>
          <w:p w14:paraId="133F0000">
            <w:pPr>
              <w:rPr>
                <w:sz w:val="20"/>
              </w:rPr>
            </w:pPr>
            <w:r>
              <w:rPr>
                <w:sz w:val="20"/>
              </w:rPr>
              <w:t>08 1 04 00000</w:t>
            </w:r>
          </w:p>
        </w:tc>
        <w:tc>
          <w:tcPr>
            <w:tcW w:type="dxa" w:w="709"/>
            <w:shd w:fill="auto" w:val="clear"/>
            <w:tcMar>
              <w:left w:type="dxa" w:w="51"/>
              <w:right w:type="dxa" w:w="51"/>
            </w:tcMar>
          </w:tcPr>
          <w:p w14:paraId="143F0000">
            <w:pPr>
              <w:ind/>
              <w:jc w:val="right"/>
              <w:rPr>
                <w:sz w:val="20"/>
              </w:rPr>
            </w:pPr>
            <w:r>
              <w:rPr>
                <w:sz w:val="20"/>
              </w:rPr>
              <w:t>000</w:t>
            </w:r>
          </w:p>
        </w:tc>
        <w:tc>
          <w:tcPr>
            <w:tcW w:type="dxa" w:w="1418"/>
            <w:shd w:fill="auto" w:val="clear"/>
            <w:tcMar>
              <w:left w:type="dxa" w:w="51"/>
              <w:right w:type="dxa" w:w="51"/>
            </w:tcMar>
          </w:tcPr>
          <w:p w14:paraId="153F0000">
            <w:pPr>
              <w:ind/>
              <w:jc w:val="right"/>
              <w:rPr>
                <w:sz w:val="20"/>
              </w:rPr>
            </w:pPr>
            <w:r>
              <w:rPr>
                <w:sz w:val="20"/>
              </w:rPr>
              <w:t>392,40</w:t>
            </w:r>
          </w:p>
        </w:tc>
      </w:tr>
      <w:tr>
        <w:trPr>
          <w:trHeight w:hRule="atLeast" w:val="20"/>
        </w:trPr>
        <w:tc>
          <w:tcPr>
            <w:tcW w:type="dxa" w:w="6187"/>
            <w:shd w:fill="auto" w:val="clear"/>
            <w:tcMar>
              <w:left w:type="dxa" w:w="51"/>
              <w:right w:type="dxa" w:w="51"/>
            </w:tcMar>
          </w:tcPr>
          <w:p w14:paraId="163F0000">
            <w:pPr>
              <w:rPr>
                <w:sz w:val="20"/>
              </w:rPr>
            </w:pPr>
            <w:r>
              <w:rPr>
                <w:sz w:val="20"/>
              </w:rPr>
              <w:t>Организация и обеспечение отдыха и оздоровления детей</w:t>
            </w:r>
          </w:p>
        </w:tc>
        <w:tc>
          <w:tcPr>
            <w:tcW w:type="dxa" w:w="1326"/>
            <w:shd w:fill="auto" w:val="clear"/>
            <w:tcMar>
              <w:left w:type="dxa" w:w="51"/>
              <w:right w:type="dxa" w:w="51"/>
            </w:tcMar>
          </w:tcPr>
          <w:p w14:paraId="173F0000">
            <w:pPr>
              <w:rPr>
                <w:sz w:val="20"/>
              </w:rPr>
            </w:pPr>
            <w:r>
              <w:rPr>
                <w:sz w:val="20"/>
              </w:rPr>
              <w:t>08 1 04 78810</w:t>
            </w:r>
          </w:p>
        </w:tc>
        <w:tc>
          <w:tcPr>
            <w:tcW w:type="dxa" w:w="709"/>
            <w:shd w:fill="auto" w:val="clear"/>
            <w:tcMar>
              <w:left w:type="dxa" w:w="51"/>
              <w:right w:type="dxa" w:w="51"/>
            </w:tcMar>
          </w:tcPr>
          <w:p w14:paraId="183F0000">
            <w:pPr>
              <w:ind/>
              <w:jc w:val="right"/>
              <w:rPr>
                <w:sz w:val="20"/>
              </w:rPr>
            </w:pPr>
            <w:r>
              <w:rPr>
                <w:sz w:val="20"/>
              </w:rPr>
              <w:t>000</w:t>
            </w:r>
          </w:p>
        </w:tc>
        <w:tc>
          <w:tcPr>
            <w:tcW w:type="dxa" w:w="1418"/>
            <w:shd w:fill="auto" w:val="clear"/>
            <w:tcMar>
              <w:left w:type="dxa" w:w="51"/>
              <w:right w:type="dxa" w:w="51"/>
            </w:tcMar>
          </w:tcPr>
          <w:p w14:paraId="193F0000">
            <w:pPr>
              <w:ind/>
              <w:jc w:val="right"/>
              <w:rPr>
                <w:sz w:val="20"/>
              </w:rPr>
            </w:pPr>
            <w:r>
              <w:rPr>
                <w:sz w:val="20"/>
              </w:rPr>
              <w:t>392,40</w:t>
            </w:r>
          </w:p>
        </w:tc>
      </w:tr>
      <w:tr>
        <w:trPr>
          <w:trHeight w:hRule="atLeast" w:val="20"/>
        </w:trPr>
        <w:tc>
          <w:tcPr>
            <w:tcW w:type="dxa" w:w="6187"/>
            <w:shd w:fill="auto" w:val="clear"/>
            <w:tcMar>
              <w:left w:type="dxa" w:w="51"/>
              <w:right w:type="dxa" w:w="51"/>
            </w:tcMar>
          </w:tcPr>
          <w:p w14:paraId="1A3F0000">
            <w:pPr>
              <w:rPr>
                <w:sz w:val="20"/>
              </w:rPr>
            </w:pPr>
            <w:r>
              <w:rPr>
                <w:sz w:val="20"/>
              </w:rPr>
              <w:t>Субсидии бюджетным учреждениям</w:t>
            </w:r>
          </w:p>
        </w:tc>
        <w:tc>
          <w:tcPr>
            <w:tcW w:type="dxa" w:w="1326"/>
            <w:shd w:fill="auto" w:val="clear"/>
            <w:tcMar>
              <w:left w:type="dxa" w:w="51"/>
              <w:right w:type="dxa" w:w="51"/>
            </w:tcMar>
          </w:tcPr>
          <w:p w14:paraId="1B3F0000">
            <w:pPr>
              <w:rPr>
                <w:sz w:val="20"/>
              </w:rPr>
            </w:pPr>
            <w:r>
              <w:rPr>
                <w:sz w:val="20"/>
              </w:rPr>
              <w:t>08 1 04 78810</w:t>
            </w:r>
          </w:p>
        </w:tc>
        <w:tc>
          <w:tcPr>
            <w:tcW w:type="dxa" w:w="709"/>
            <w:shd w:fill="auto" w:val="clear"/>
            <w:tcMar>
              <w:left w:type="dxa" w:w="51"/>
              <w:right w:type="dxa" w:w="51"/>
            </w:tcMar>
          </w:tcPr>
          <w:p w14:paraId="1C3F0000">
            <w:pPr>
              <w:ind/>
              <w:jc w:val="right"/>
              <w:rPr>
                <w:sz w:val="20"/>
              </w:rPr>
            </w:pPr>
            <w:r>
              <w:rPr>
                <w:sz w:val="20"/>
              </w:rPr>
              <w:t>610</w:t>
            </w:r>
          </w:p>
        </w:tc>
        <w:tc>
          <w:tcPr>
            <w:tcW w:type="dxa" w:w="1418"/>
            <w:shd w:fill="auto" w:val="clear"/>
            <w:tcMar>
              <w:left w:type="dxa" w:w="51"/>
              <w:right w:type="dxa" w:w="51"/>
            </w:tcMar>
          </w:tcPr>
          <w:p w14:paraId="1D3F0000">
            <w:pPr>
              <w:ind/>
              <w:jc w:val="right"/>
              <w:rPr>
                <w:sz w:val="20"/>
              </w:rPr>
            </w:pPr>
            <w:r>
              <w:rPr>
                <w:sz w:val="20"/>
              </w:rPr>
              <w:t>392,40</w:t>
            </w:r>
          </w:p>
        </w:tc>
      </w:tr>
      <w:tr>
        <w:trPr>
          <w:trHeight w:hRule="atLeast" w:val="20"/>
        </w:trPr>
        <w:tc>
          <w:tcPr>
            <w:tcW w:type="dxa" w:w="6187"/>
            <w:shd w:fill="auto" w:val="clear"/>
            <w:tcMar>
              <w:left w:type="dxa" w:w="51"/>
              <w:right w:type="dxa" w:w="51"/>
            </w:tcMar>
          </w:tcPr>
          <w:p w14:paraId="1E3F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1326"/>
            <w:shd w:fill="auto" w:val="clear"/>
            <w:tcMar>
              <w:left w:type="dxa" w:w="51"/>
              <w:right w:type="dxa" w:w="51"/>
            </w:tcMar>
          </w:tcPr>
          <w:p w14:paraId="1F3F0000">
            <w:pPr>
              <w:rPr>
                <w:sz w:val="20"/>
              </w:rPr>
            </w:pPr>
            <w:r>
              <w:rPr>
                <w:sz w:val="20"/>
              </w:rPr>
              <w:t>08 1 05 00000</w:t>
            </w:r>
          </w:p>
        </w:tc>
        <w:tc>
          <w:tcPr>
            <w:tcW w:type="dxa" w:w="709"/>
            <w:shd w:fill="auto" w:val="clear"/>
            <w:tcMar>
              <w:left w:type="dxa" w:w="51"/>
              <w:right w:type="dxa" w:w="51"/>
            </w:tcMar>
          </w:tcPr>
          <w:p w14:paraId="203F0000">
            <w:pPr>
              <w:ind/>
              <w:jc w:val="right"/>
              <w:rPr>
                <w:sz w:val="20"/>
              </w:rPr>
            </w:pPr>
            <w:r>
              <w:rPr>
                <w:sz w:val="20"/>
              </w:rPr>
              <w:t>000</w:t>
            </w:r>
          </w:p>
        </w:tc>
        <w:tc>
          <w:tcPr>
            <w:tcW w:type="dxa" w:w="1418"/>
            <w:shd w:fill="auto" w:val="clear"/>
            <w:tcMar>
              <w:left w:type="dxa" w:w="51"/>
              <w:right w:type="dxa" w:w="51"/>
            </w:tcMar>
          </w:tcPr>
          <w:p w14:paraId="213F0000">
            <w:pPr>
              <w:ind/>
              <w:jc w:val="right"/>
              <w:rPr>
                <w:sz w:val="20"/>
              </w:rPr>
            </w:pPr>
            <w:r>
              <w:rPr>
                <w:sz w:val="20"/>
              </w:rPr>
              <w:t>63 963,27</w:t>
            </w:r>
          </w:p>
        </w:tc>
      </w:tr>
      <w:tr>
        <w:trPr>
          <w:trHeight w:hRule="atLeast" w:val="20"/>
        </w:trPr>
        <w:tc>
          <w:tcPr>
            <w:tcW w:type="dxa" w:w="6187"/>
            <w:shd w:fill="auto" w:val="clear"/>
            <w:tcMar>
              <w:left w:type="dxa" w:w="51"/>
              <w:right w:type="dxa" w:w="51"/>
            </w:tcMar>
          </w:tcPr>
          <w:p w14:paraId="223F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233F0000">
            <w:pPr>
              <w:rPr>
                <w:sz w:val="20"/>
              </w:rPr>
            </w:pPr>
            <w:r>
              <w:rPr>
                <w:sz w:val="20"/>
              </w:rPr>
              <w:t>08 1 05 11010</w:t>
            </w:r>
          </w:p>
        </w:tc>
        <w:tc>
          <w:tcPr>
            <w:tcW w:type="dxa" w:w="709"/>
            <w:shd w:fill="auto" w:val="clear"/>
            <w:tcMar>
              <w:left w:type="dxa" w:w="51"/>
              <w:right w:type="dxa" w:w="51"/>
            </w:tcMar>
          </w:tcPr>
          <w:p w14:paraId="243F0000">
            <w:pPr>
              <w:ind/>
              <w:jc w:val="right"/>
              <w:rPr>
                <w:sz w:val="20"/>
              </w:rPr>
            </w:pPr>
            <w:r>
              <w:rPr>
                <w:sz w:val="20"/>
              </w:rPr>
              <w:t>000</w:t>
            </w:r>
          </w:p>
        </w:tc>
        <w:tc>
          <w:tcPr>
            <w:tcW w:type="dxa" w:w="1418"/>
            <w:shd w:fill="auto" w:val="clear"/>
            <w:tcMar>
              <w:left w:type="dxa" w:w="51"/>
              <w:right w:type="dxa" w:w="51"/>
            </w:tcMar>
          </w:tcPr>
          <w:p w14:paraId="253F0000">
            <w:pPr>
              <w:ind/>
              <w:jc w:val="right"/>
              <w:rPr>
                <w:sz w:val="20"/>
              </w:rPr>
            </w:pPr>
            <w:r>
              <w:rPr>
                <w:sz w:val="20"/>
              </w:rPr>
              <w:t>22 734,87</w:t>
            </w:r>
          </w:p>
        </w:tc>
      </w:tr>
      <w:tr>
        <w:trPr>
          <w:trHeight w:hRule="atLeast" w:val="20"/>
        </w:trPr>
        <w:tc>
          <w:tcPr>
            <w:tcW w:type="dxa" w:w="6187"/>
            <w:shd w:fill="auto" w:val="clear"/>
            <w:tcMar>
              <w:left w:type="dxa" w:w="51"/>
              <w:right w:type="dxa" w:w="51"/>
            </w:tcMar>
          </w:tcPr>
          <w:p w14:paraId="263F0000">
            <w:pPr>
              <w:rPr>
                <w:sz w:val="20"/>
              </w:rPr>
            </w:pPr>
            <w:r>
              <w:rPr>
                <w:sz w:val="20"/>
              </w:rPr>
              <w:t>Субсидии бюджетным учреждениям</w:t>
            </w:r>
          </w:p>
        </w:tc>
        <w:tc>
          <w:tcPr>
            <w:tcW w:type="dxa" w:w="1326"/>
            <w:shd w:fill="auto" w:val="clear"/>
            <w:tcMar>
              <w:left w:type="dxa" w:w="51"/>
              <w:right w:type="dxa" w:w="51"/>
            </w:tcMar>
          </w:tcPr>
          <w:p w14:paraId="273F0000">
            <w:pPr>
              <w:rPr>
                <w:sz w:val="20"/>
              </w:rPr>
            </w:pPr>
            <w:r>
              <w:rPr>
                <w:sz w:val="20"/>
              </w:rPr>
              <w:t>08 1 05 11010</w:t>
            </w:r>
          </w:p>
        </w:tc>
        <w:tc>
          <w:tcPr>
            <w:tcW w:type="dxa" w:w="709"/>
            <w:shd w:fill="auto" w:val="clear"/>
            <w:tcMar>
              <w:left w:type="dxa" w:w="51"/>
              <w:right w:type="dxa" w:w="51"/>
            </w:tcMar>
          </w:tcPr>
          <w:p w14:paraId="283F0000">
            <w:pPr>
              <w:ind/>
              <w:jc w:val="right"/>
              <w:rPr>
                <w:sz w:val="20"/>
              </w:rPr>
            </w:pPr>
            <w:r>
              <w:rPr>
                <w:sz w:val="20"/>
              </w:rPr>
              <w:t>610</w:t>
            </w:r>
          </w:p>
        </w:tc>
        <w:tc>
          <w:tcPr>
            <w:tcW w:type="dxa" w:w="1418"/>
            <w:shd w:fill="auto" w:val="clear"/>
            <w:tcMar>
              <w:left w:type="dxa" w:w="51"/>
              <w:right w:type="dxa" w:w="51"/>
            </w:tcMar>
          </w:tcPr>
          <w:p w14:paraId="293F0000">
            <w:pPr>
              <w:ind/>
              <w:jc w:val="right"/>
              <w:rPr>
                <w:sz w:val="20"/>
              </w:rPr>
            </w:pPr>
            <w:r>
              <w:rPr>
                <w:sz w:val="20"/>
              </w:rPr>
              <w:t>22 734,87</w:t>
            </w:r>
          </w:p>
        </w:tc>
      </w:tr>
      <w:tr>
        <w:trPr>
          <w:trHeight w:hRule="atLeast" w:val="20"/>
        </w:trPr>
        <w:tc>
          <w:tcPr>
            <w:tcW w:type="dxa" w:w="6187"/>
            <w:shd w:fill="auto" w:val="clear"/>
            <w:tcMar>
              <w:left w:type="dxa" w:w="51"/>
              <w:right w:type="dxa" w:w="51"/>
            </w:tcMar>
          </w:tcPr>
          <w:p w14:paraId="2A3F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326"/>
            <w:shd w:fill="auto" w:val="clear"/>
            <w:tcMar>
              <w:left w:type="dxa" w:w="51"/>
              <w:right w:type="dxa" w:w="51"/>
            </w:tcMar>
          </w:tcPr>
          <w:p w14:paraId="2B3F0000">
            <w:pPr>
              <w:rPr>
                <w:sz w:val="20"/>
              </w:rPr>
            </w:pPr>
            <w:r>
              <w:rPr>
                <w:sz w:val="20"/>
              </w:rPr>
              <w:t>08 1 05 S6300</w:t>
            </w:r>
          </w:p>
        </w:tc>
        <w:tc>
          <w:tcPr>
            <w:tcW w:type="dxa" w:w="709"/>
            <w:shd w:fill="auto" w:val="clear"/>
            <w:tcMar>
              <w:left w:type="dxa" w:w="51"/>
              <w:right w:type="dxa" w:w="51"/>
            </w:tcMar>
          </w:tcPr>
          <w:p w14:paraId="2C3F0000">
            <w:pPr>
              <w:ind/>
              <w:jc w:val="right"/>
              <w:rPr>
                <w:sz w:val="20"/>
              </w:rPr>
            </w:pPr>
            <w:r>
              <w:rPr>
                <w:sz w:val="20"/>
              </w:rPr>
              <w:t>000</w:t>
            </w:r>
          </w:p>
        </w:tc>
        <w:tc>
          <w:tcPr>
            <w:tcW w:type="dxa" w:w="1418"/>
            <w:shd w:fill="auto" w:val="clear"/>
            <w:tcMar>
              <w:left w:type="dxa" w:w="51"/>
              <w:right w:type="dxa" w:w="51"/>
            </w:tcMar>
          </w:tcPr>
          <w:p w14:paraId="2D3F0000">
            <w:pPr>
              <w:ind/>
              <w:jc w:val="right"/>
              <w:rPr>
                <w:sz w:val="20"/>
              </w:rPr>
            </w:pPr>
            <w:r>
              <w:rPr>
                <w:sz w:val="20"/>
              </w:rPr>
              <w:t>41 228,40</w:t>
            </w:r>
          </w:p>
        </w:tc>
      </w:tr>
      <w:tr>
        <w:trPr>
          <w:trHeight w:hRule="atLeast" w:val="20"/>
        </w:trPr>
        <w:tc>
          <w:tcPr>
            <w:tcW w:type="dxa" w:w="6187"/>
            <w:shd w:fill="auto" w:val="clear"/>
            <w:tcMar>
              <w:left w:type="dxa" w:w="51"/>
              <w:right w:type="dxa" w:w="51"/>
            </w:tcMar>
          </w:tcPr>
          <w:p w14:paraId="2E3F0000">
            <w:pPr>
              <w:rPr>
                <w:sz w:val="20"/>
              </w:rPr>
            </w:pPr>
            <w:r>
              <w:rPr>
                <w:sz w:val="20"/>
              </w:rPr>
              <w:t>Субсидии бюджетным учреждениям</w:t>
            </w:r>
          </w:p>
        </w:tc>
        <w:tc>
          <w:tcPr>
            <w:tcW w:type="dxa" w:w="1326"/>
            <w:shd w:fill="auto" w:val="clear"/>
            <w:tcMar>
              <w:left w:type="dxa" w:w="51"/>
              <w:right w:type="dxa" w:w="51"/>
            </w:tcMar>
          </w:tcPr>
          <w:p w14:paraId="2F3F0000">
            <w:pPr>
              <w:rPr>
                <w:sz w:val="20"/>
              </w:rPr>
            </w:pPr>
            <w:r>
              <w:rPr>
                <w:sz w:val="20"/>
              </w:rPr>
              <w:t>08 1 05 S6300</w:t>
            </w:r>
          </w:p>
        </w:tc>
        <w:tc>
          <w:tcPr>
            <w:tcW w:type="dxa" w:w="709"/>
            <w:shd w:fill="auto" w:val="clear"/>
            <w:tcMar>
              <w:left w:type="dxa" w:w="51"/>
              <w:right w:type="dxa" w:w="51"/>
            </w:tcMar>
          </w:tcPr>
          <w:p w14:paraId="303F0000">
            <w:pPr>
              <w:ind/>
              <w:jc w:val="right"/>
              <w:rPr>
                <w:sz w:val="20"/>
              </w:rPr>
            </w:pPr>
            <w:r>
              <w:rPr>
                <w:sz w:val="20"/>
              </w:rPr>
              <w:t>610</w:t>
            </w:r>
          </w:p>
        </w:tc>
        <w:tc>
          <w:tcPr>
            <w:tcW w:type="dxa" w:w="1418"/>
            <w:shd w:fill="auto" w:val="clear"/>
            <w:tcMar>
              <w:left w:type="dxa" w:w="51"/>
              <w:right w:type="dxa" w:w="51"/>
            </w:tcMar>
          </w:tcPr>
          <w:p w14:paraId="313F0000">
            <w:pPr>
              <w:ind/>
              <w:jc w:val="right"/>
              <w:rPr>
                <w:sz w:val="20"/>
              </w:rPr>
            </w:pPr>
            <w:r>
              <w:rPr>
                <w:sz w:val="20"/>
              </w:rPr>
              <w:t>41 228,40</w:t>
            </w:r>
          </w:p>
        </w:tc>
      </w:tr>
      <w:tr>
        <w:trPr>
          <w:trHeight w:hRule="atLeast" w:val="20"/>
        </w:trPr>
        <w:tc>
          <w:tcPr>
            <w:tcW w:type="dxa" w:w="6187"/>
            <w:shd w:fill="auto" w:val="clear"/>
            <w:tcMar>
              <w:left w:type="dxa" w:w="51"/>
              <w:right w:type="dxa" w:w="51"/>
            </w:tcMar>
          </w:tcPr>
          <w:p w14:paraId="323F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1326"/>
            <w:shd w:fill="auto" w:val="clear"/>
            <w:tcMar>
              <w:left w:type="dxa" w:w="51"/>
              <w:right w:type="dxa" w:w="51"/>
            </w:tcMar>
          </w:tcPr>
          <w:p w14:paraId="333F0000">
            <w:pPr>
              <w:rPr>
                <w:sz w:val="20"/>
              </w:rPr>
            </w:pPr>
            <w:r>
              <w:rPr>
                <w:sz w:val="20"/>
              </w:rPr>
              <w:t>08 1 06 00000</w:t>
            </w:r>
          </w:p>
        </w:tc>
        <w:tc>
          <w:tcPr>
            <w:tcW w:type="dxa" w:w="709"/>
            <w:shd w:fill="auto" w:val="clear"/>
            <w:tcMar>
              <w:left w:type="dxa" w:w="51"/>
              <w:right w:type="dxa" w:w="51"/>
            </w:tcMar>
          </w:tcPr>
          <w:p w14:paraId="343F0000">
            <w:pPr>
              <w:ind/>
              <w:jc w:val="right"/>
              <w:rPr>
                <w:sz w:val="20"/>
              </w:rPr>
            </w:pPr>
            <w:r>
              <w:rPr>
                <w:sz w:val="20"/>
              </w:rPr>
              <w:t>000</w:t>
            </w:r>
          </w:p>
        </w:tc>
        <w:tc>
          <w:tcPr>
            <w:tcW w:type="dxa" w:w="1418"/>
            <w:shd w:fill="auto" w:val="clear"/>
            <w:tcMar>
              <w:left w:type="dxa" w:w="51"/>
              <w:right w:type="dxa" w:w="51"/>
            </w:tcMar>
          </w:tcPr>
          <w:p w14:paraId="353F0000">
            <w:pPr>
              <w:ind/>
              <w:jc w:val="right"/>
              <w:rPr>
                <w:sz w:val="20"/>
              </w:rPr>
            </w:pPr>
            <w:r>
              <w:rPr>
                <w:sz w:val="20"/>
              </w:rPr>
              <w:t>3 571,56</w:t>
            </w:r>
          </w:p>
        </w:tc>
      </w:tr>
      <w:tr>
        <w:trPr>
          <w:trHeight w:hRule="atLeast" w:val="20"/>
        </w:trPr>
        <w:tc>
          <w:tcPr>
            <w:tcW w:type="dxa" w:w="6187"/>
            <w:shd w:fill="auto" w:val="clear"/>
            <w:tcMar>
              <w:left w:type="dxa" w:w="51"/>
              <w:right w:type="dxa" w:w="51"/>
            </w:tcMar>
          </w:tcPr>
          <w:p w14:paraId="363F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1326"/>
            <w:shd w:fill="auto" w:val="clear"/>
            <w:tcMar>
              <w:left w:type="dxa" w:w="51"/>
              <w:right w:type="dxa" w:w="51"/>
            </w:tcMar>
          </w:tcPr>
          <w:p w14:paraId="373F0000">
            <w:pPr>
              <w:rPr>
                <w:sz w:val="20"/>
              </w:rPr>
            </w:pPr>
            <w:r>
              <w:rPr>
                <w:sz w:val="20"/>
              </w:rPr>
              <w:t>08 1 06 21490</w:t>
            </w:r>
          </w:p>
        </w:tc>
        <w:tc>
          <w:tcPr>
            <w:tcW w:type="dxa" w:w="709"/>
            <w:shd w:fill="auto" w:val="clear"/>
            <w:tcMar>
              <w:left w:type="dxa" w:w="51"/>
              <w:right w:type="dxa" w:w="51"/>
            </w:tcMar>
          </w:tcPr>
          <w:p w14:paraId="383F0000">
            <w:pPr>
              <w:ind/>
              <w:jc w:val="right"/>
              <w:rPr>
                <w:sz w:val="20"/>
              </w:rPr>
            </w:pPr>
            <w:r>
              <w:rPr>
                <w:sz w:val="20"/>
              </w:rPr>
              <w:t>000</w:t>
            </w:r>
          </w:p>
        </w:tc>
        <w:tc>
          <w:tcPr>
            <w:tcW w:type="dxa" w:w="1418"/>
            <w:shd w:fill="auto" w:val="clear"/>
            <w:tcMar>
              <w:left w:type="dxa" w:w="51"/>
              <w:right w:type="dxa" w:w="51"/>
            </w:tcMar>
          </w:tcPr>
          <w:p w14:paraId="393F0000">
            <w:pPr>
              <w:ind/>
              <w:jc w:val="right"/>
              <w:rPr>
                <w:sz w:val="20"/>
              </w:rPr>
            </w:pPr>
            <w:r>
              <w:rPr>
                <w:sz w:val="20"/>
              </w:rPr>
              <w:t>3 571,56</w:t>
            </w:r>
          </w:p>
        </w:tc>
      </w:tr>
      <w:tr>
        <w:trPr>
          <w:trHeight w:hRule="atLeast" w:val="20"/>
        </w:trPr>
        <w:tc>
          <w:tcPr>
            <w:tcW w:type="dxa" w:w="6187"/>
            <w:shd w:fill="auto" w:val="clear"/>
            <w:tcMar>
              <w:left w:type="dxa" w:w="51"/>
              <w:right w:type="dxa" w:w="51"/>
            </w:tcMar>
          </w:tcPr>
          <w:p w14:paraId="3A3F0000">
            <w:pPr>
              <w:rPr>
                <w:sz w:val="20"/>
              </w:rPr>
            </w:pPr>
            <w:r>
              <w:rPr>
                <w:sz w:val="20"/>
              </w:rPr>
              <w:t>Субсидии бюджетным учреждениям</w:t>
            </w:r>
          </w:p>
        </w:tc>
        <w:tc>
          <w:tcPr>
            <w:tcW w:type="dxa" w:w="1326"/>
            <w:shd w:fill="auto" w:val="clear"/>
            <w:tcMar>
              <w:left w:type="dxa" w:w="51"/>
              <w:right w:type="dxa" w:w="51"/>
            </w:tcMar>
          </w:tcPr>
          <w:p w14:paraId="3B3F0000">
            <w:pPr>
              <w:rPr>
                <w:sz w:val="20"/>
              </w:rPr>
            </w:pPr>
            <w:r>
              <w:rPr>
                <w:sz w:val="20"/>
              </w:rPr>
              <w:t>08 1 06 21490</w:t>
            </w:r>
          </w:p>
        </w:tc>
        <w:tc>
          <w:tcPr>
            <w:tcW w:type="dxa" w:w="709"/>
            <w:shd w:fill="auto" w:val="clear"/>
            <w:tcMar>
              <w:left w:type="dxa" w:w="51"/>
              <w:right w:type="dxa" w:w="51"/>
            </w:tcMar>
          </w:tcPr>
          <w:p w14:paraId="3C3F0000">
            <w:pPr>
              <w:ind/>
              <w:jc w:val="right"/>
              <w:rPr>
                <w:sz w:val="20"/>
              </w:rPr>
            </w:pPr>
            <w:r>
              <w:rPr>
                <w:sz w:val="20"/>
              </w:rPr>
              <w:t>610</w:t>
            </w:r>
          </w:p>
        </w:tc>
        <w:tc>
          <w:tcPr>
            <w:tcW w:type="dxa" w:w="1418"/>
            <w:shd w:fill="auto" w:val="clear"/>
            <w:tcMar>
              <w:left w:type="dxa" w:w="51"/>
              <w:right w:type="dxa" w:w="51"/>
            </w:tcMar>
          </w:tcPr>
          <w:p w14:paraId="3D3F0000">
            <w:pPr>
              <w:ind/>
              <w:jc w:val="right"/>
              <w:rPr>
                <w:sz w:val="20"/>
              </w:rPr>
            </w:pPr>
            <w:r>
              <w:rPr>
                <w:sz w:val="20"/>
              </w:rPr>
              <w:t>3 571,56</w:t>
            </w:r>
          </w:p>
        </w:tc>
      </w:tr>
      <w:tr>
        <w:trPr>
          <w:trHeight w:hRule="atLeast" w:val="20"/>
        </w:trPr>
        <w:tc>
          <w:tcPr>
            <w:tcW w:type="dxa" w:w="6187"/>
            <w:shd w:fill="auto" w:val="clear"/>
            <w:tcMar>
              <w:left w:type="dxa" w:w="51"/>
              <w:right w:type="dxa" w:w="51"/>
            </w:tcMar>
          </w:tcPr>
          <w:p w14:paraId="3E3F0000">
            <w:pPr>
              <w:rPr>
                <w:sz w:val="20"/>
              </w:rPr>
            </w:pPr>
            <w:r>
              <w:rPr>
                <w:sz w:val="20"/>
              </w:rPr>
              <w:t>Подпрограмма «Развитие физической культуры и спорта, пропаганда здорового образа жизни»</w:t>
            </w:r>
          </w:p>
        </w:tc>
        <w:tc>
          <w:tcPr>
            <w:tcW w:type="dxa" w:w="1326"/>
            <w:shd w:fill="auto" w:val="clear"/>
            <w:tcMar>
              <w:left w:type="dxa" w:w="51"/>
              <w:right w:type="dxa" w:w="51"/>
            </w:tcMar>
          </w:tcPr>
          <w:p w14:paraId="3F3F0000">
            <w:pPr>
              <w:rPr>
                <w:sz w:val="20"/>
              </w:rPr>
            </w:pPr>
            <w:r>
              <w:rPr>
                <w:sz w:val="20"/>
              </w:rPr>
              <w:t>08 2 00 00000</w:t>
            </w:r>
          </w:p>
        </w:tc>
        <w:tc>
          <w:tcPr>
            <w:tcW w:type="dxa" w:w="709"/>
            <w:shd w:fill="auto" w:val="clear"/>
            <w:tcMar>
              <w:left w:type="dxa" w:w="51"/>
              <w:right w:type="dxa" w:w="51"/>
            </w:tcMar>
          </w:tcPr>
          <w:p w14:paraId="403F0000">
            <w:pPr>
              <w:ind/>
              <w:jc w:val="right"/>
              <w:rPr>
                <w:sz w:val="20"/>
              </w:rPr>
            </w:pPr>
            <w:r>
              <w:rPr>
                <w:sz w:val="20"/>
              </w:rPr>
              <w:t>000</w:t>
            </w:r>
          </w:p>
        </w:tc>
        <w:tc>
          <w:tcPr>
            <w:tcW w:type="dxa" w:w="1418"/>
            <w:shd w:fill="auto" w:val="clear"/>
            <w:tcMar>
              <w:left w:type="dxa" w:w="51"/>
              <w:right w:type="dxa" w:w="51"/>
            </w:tcMar>
          </w:tcPr>
          <w:p w14:paraId="413F0000">
            <w:pPr>
              <w:ind/>
              <w:jc w:val="right"/>
              <w:rPr>
                <w:sz w:val="20"/>
              </w:rPr>
            </w:pPr>
            <w:r>
              <w:rPr>
                <w:sz w:val="20"/>
              </w:rPr>
              <w:t>23 571,14</w:t>
            </w:r>
          </w:p>
        </w:tc>
      </w:tr>
      <w:tr>
        <w:trPr>
          <w:trHeight w:hRule="atLeast" w:val="20"/>
        </w:trPr>
        <w:tc>
          <w:tcPr>
            <w:tcW w:type="dxa" w:w="6187"/>
            <w:shd w:fill="auto" w:val="clear"/>
            <w:tcMar>
              <w:left w:type="dxa" w:w="51"/>
              <w:right w:type="dxa" w:w="51"/>
            </w:tcMar>
          </w:tcPr>
          <w:p w14:paraId="423F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326"/>
            <w:shd w:fill="auto" w:val="clear"/>
            <w:tcMar>
              <w:left w:type="dxa" w:w="51"/>
              <w:right w:type="dxa" w:w="51"/>
            </w:tcMar>
          </w:tcPr>
          <w:p w14:paraId="433F0000">
            <w:pPr>
              <w:rPr>
                <w:sz w:val="20"/>
              </w:rPr>
            </w:pPr>
            <w:r>
              <w:rPr>
                <w:sz w:val="20"/>
              </w:rPr>
              <w:t>08 2 01 00000</w:t>
            </w:r>
          </w:p>
        </w:tc>
        <w:tc>
          <w:tcPr>
            <w:tcW w:type="dxa" w:w="709"/>
            <w:shd w:fill="auto" w:val="clear"/>
            <w:tcMar>
              <w:left w:type="dxa" w:w="51"/>
              <w:right w:type="dxa" w:w="51"/>
            </w:tcMar>
          </w:tcPr>
          <w:p w14:paraId="443F0000">
            <w:pPr>
              <w:ind/>
              <w:jc w:val="right"/>
              <w:rPr>
                <w:sz w:val="20"/>
              </w:rPr>
            </w:pPr>
            <w:r>
              <w:rPr>
                <w:sz w:val="20"/>
              </w:rPr>
              <w:t>000</w:t>
            </w:r>
          </w:p>
        </w:tc>
        <w:tc>
          <w:tcPr>
            <w:tcW w:type="dxa" w:w="1418"/>
            <w:shd w:fill="auto" w:val="clear"/>
            <w:tcMar>
              <w:left w:type="dxa" w:w="51"/>
              <w:right w:type="dxa" w:w="51"/>
            </w:tcMar>
          </w:tcPr>
          <w:p w14:paraId="453F0000">
            <w:pPr>
              <w:ind/>
              <w:jc w:val="right"/>
              <w:rPr>
                <w:sz w:val="20"/>
              </w:rPr>
            </w:pPr>
            <w:r>
              <w:rPr>
                <w:sz w:val="20"/>
              </w:rPr>
              <w:t>6 729,13</w:t>
            </w:r>
          </w:p>
        </w:tc>
      </w:tr>
      <w:tr>
        <w:trPr>
          <w:trHeight w:hRule="atLeast" w:val="20"/>
        </w:trPr>
        <w:tc>
          <w:tcPr>
            <w:tcW w:type="dxa" w:w="6187"/>
            <w:shd w:fill="auto" w:val="clear"/>
            <w:tcMar>
              <w:left w:type="dxa" w:w="51"/>
              <w:right w:type="dxa" w:w="51"/>
            </w:tcMar>
          </w:tcPr>
          <w:p w14:paraId="463F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326"/>
            <w:shd w:fill="auto" w:val="clear"/>
            <w:tcMar>
              <w:left w:type="dxa" w:w="51"/>
              <w:right w:type="dxa" w:w="51"/>
            </w:tcMar>
          </w:tcPr>
          <w:p w14:paraId="473F0000">
            <w:pPr>
              <w:rPr>
                <w:sz w:val="20"/>
              </w:rPr>
            </w:pPr>
            <w:r>
              <w:rPr>
                <w:sz w:val="20"/>
              </w:rPr>
              <w:t>08 2 01 20420</w:t>
            </w:r>
          </w:p>
        </w:tc>
        <w:tc>
          <w:tcPr>
            <w:tcW w:type="dxa" w:w="709"/>
            <w:shd w:fill="auto" w:val="clear"/>
            <w:tcMar>
              <w:left w:type="dxa" w:w="51"/>
              <w:right w:type="dxa" w:w="51"/>
            </w:tcMar>
          </w:tcPr>
          <w:p w14:paraId="483F0000">
            <w:pPr>
              <w:ind/>
              <w:jc w:val="right"/>
              <w:rPr>
                <w:sz w:val="20"/>
              </w:rPr>
            </w:pPr>
            <w:r>
              <w:rPr>
                <w:sz w:val="20"/>
              </w:rPr>
              <w:t>000</w:t>
            </w:r>
          </w:p>
        </w:tc>
        <w:tc>
          <w:tcPr>
            <w:tcW w:type="dxa" w:w="1418"/>
            <w:shd w:fill="auto" w:val="clear"/>
            <w:tcMar>
              <w:left w:type="dxa" w:w="51"/>
              <w:right w:type="dxa" w:w="51"/>
            </w:tcMar>
          </w:tcPr>
          <w:p w14:paraId="493F0000">
            <w:pPr>
              <w:ind/>
              <w:jc w:val="right"/>
              <w:rPr>
                <w:sz w:val="20"/>
              </w:rPr>
            </w:pPr>
            <w:r>
              <w:rPr>
                <w:sz w:val="20"/>
              </w:rPr>
              <w:t>6 729,13</w:t>
            </w:r>
          </w:p>
        </w:tc>
      </w:tr>
      <w:tr>
        <w:trPr>
          <w:trHeight w:hRule="atLeast" w:val="20"/>
        </w:trPr>
        <w:tc>
          <w:tcPr>
            <w:tcW w:type="dxa" w:w="6187"/>
            <w:shd w:fill="auto" w:val="clear"/>
            <w:tcMar>
              <w:left w:type="dxa" w:w="51"/>
              <w:right w:type="dxa" w:w="51"/>
            </w:tcMar>
          </w:tcPr>
          <w:p w14:paraId="4A3F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4B3F0000">
            <w:pPr>
              <w:rPr>
                <w:sz w:val="20"/>
              </w:rPr>
            </w:pPr>
            <w:r>
              <w:rPr>
                <w:sz w:val="20"/>
              </w:rPr>
              <w:t>08 2 01 20420</w:t>
            </w:r>
          </w:p>
        </w:tc>
        <w:tc>
          <w:tcPr>
            <w:tcW w:type="dxa" w:w="709"/>
            <w:shd w:fill="auto" w:val="clear"/>
            <w:tcMar>
              <w:left w:type="dxa" w:w="51"/>
              <w:right w:type="dxa" w:w="51"/>
            </w:tcMar>
          </w:tcPr>
          <w:p w14:paraId="4C3F0000">
            <w:pPr>
              <w:ind/>
              <w:jc w:val="right"/>
              <w:rPr>
                <w:sz w:val="20"/>
              </w:rPr>
            </w:pPr>
            <w:r>
              <w:rPr>
                <w:sz w:val="20"/>
              </w:rPr>
              <w:t>110</w:t>
            </w:r>
          </w:p>
        </w:tc>
        <w:tc>
          <w:tcPr>
            <w:tcW w:type="dxa" w:w="1418"/>
            <w:shd w:fill="auto" w:val="clear"/>
            <w:tcMar>
              <w:left w:type="dxa" w:w="51"/>
              <w:right w:type="dxa" w:w="51"/>
            </w:tcMar>
          </w:tcPr>
          <w:p w14:paraId="4D3F0000">
            <w:pPr>
              <w:ind/>
              <w:jc w:val="right"/>
              <w:rPr>
                <w:sz w:val="20"/>
              </w:rPr>
            </w:pPr>
            <w:r>
              <w:rPr>
                <w:sz w:val="20"/>
              </w:rPr>
              <w:t>2 485,43</w:t>
            </w:r>
          </w:p>
        </w:tc>
      </w:tr>
      <w:tr>
        <w:trPr>
          <w:trHeight w:hRule="atLeast" w:val="20"/>
        </w:trPr>
        <w:tc>
          <w:tcPr>
            <w:tcW w:type="dxa" w:w="6187"/>
            <w:shd w:fill="auto" w:val="clear"/>
            <w:tcMar>
              <w:left w:type="dxa" w:w="51"/>
              <w:right w:type="dxa" w:w="51"/>
            </w:tcMar>
          </w:tcPr>
          <w:p w14:paraId="4E3F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F3F0000">
            <w:pPr>
              <w:rPr>
                <w:sz w:val="20"/>
              </w:rPr>
            </w:pPr>
            <w:r>
              <w:rPr>
                <w:sz w:val="20"/>
              </w:rPr>
              <w:t>08 2 01 20420</w:t>
            </w:r>
          </w:p>
        </w:tc>
        <w:tc>
          <w:tcPr>
            <w:tcW w:type="dxa" w:w="709"/>
            <w:shd w:fill="auto" w:val="clear"/>
            <w:tcMar>
              <w:left w:type="dxa" w:w="51"/>
              <w:right w:type="dxa" w:w="51"/>
            </w:tcMar>
          </w:tcPr>
          <w:p w14:paraId="503F0000">
            <w:pPr>
              <w:ind/>
              <w:jc w:val="right"/>
              <w:rPr>
                <w:sz w:val="20"/>
              </w:rPr>
            </w:pPr>
            <w:r>
              <w:rPr>
                <w:sz w:val="20"/>
              </w:rPr>
              <w:t>240</w:t>
            </w:r>
          </w:p>
        </w:tc>
        <w:tc>
          <w:tcPr>
            <w:tcW w:type="dxa" w:w="1418"/>
            <w:shd w:fill="auto" w:val="clear"/>
            <w:tcMar>
              <w:left w:type="dxa" w:w="51"/>
              <w:right w:type="dxa" w:w="51"/>
            </w:tcMar>
          </w:tcPr>
          <w:p w14:paraId="513F0000">
            <w:pPr>
              <w:ind/>
              <w:jc w:val="right"/>
              <w:rPr>
                <w:sz w:val="20"/>
              </w:rPr>
            </w:pPr>
            <w:r>
              <w:rPr>
                <w:sz w:val="20"/>
              </w:rPr>
              <w:t>4 243,70</w:t>
            </w:r>
          </w:p>
        </w:tc>
      </w:tr>
      <w:tr>
        <w:trPr>
          <w:trHeight w:hRule="atLeast" w:val="20"/>
        </w:trPr>
        <w:tc>
          <w:tcPr>
            <w:tcW w:type="dxa" w:w="6187"/>
            <w:shd w:fill="auto" w:val="clear"/>
            <w:tcMar>
              <w:left w:type="dxa" w:w="51"/>
              <w:right w:type="dxa" w:w="51"/>
            </w:tcMar>
          </w:tcPr>
          <w:p w14:paraId="523F0000">
            <w:pPr>
              <w:rPr>
                <w:sz w:val="20"/>
              </w:rPr>
            </w:pPr>
            <w:r>
              <w:rPr>
                <w:sz w:val="20"/>
              </w:rPr>
              <w:t>Основное мероприятие «Пропаганда здорового образа жизни через средства массовой информации»</w:t>
            </w:r>
          </w:p>
        </w:tc>
        <w:tc>
          <w:tcPr>
            <w:tcW w:type="dxa" w:w="1326"/>
            <w:shd w:fill="auto" w:val="clear"/>
            <w:tcMar>
              <w:left w:type="dxa" w:w="51"/>
              <w:right w:type="dxa" w:w="51"/>
            </w:tcMar>
          </w:tcPr>
          <w:p w14:paraId="533F0000">
            <w:pPr>
              <w:rPr>
                <w:sz w:val="20"/>
              </w:rPr>
            </w:pPr>
            <w:r>
              <w:rPr>
                <w:sz w:val="20"/>
              </w:rPr>
              <w:t>08 2 02 00000</w:t>
            </w:r>
          </w:p>
        </w:tc>
        <w:tc>
          <w:tcPr>
            <w:tcW w:type="dxa" w:w="709"/>
            <w:shd w:fill="auto" w:val="clear"/>
            <w:tcMar>
              <w:left w:type="dxa" w:w="51"/>
              <w:right w:type="dxa" w:w="51"/>
            </w:tcMar>
          </w:tcPr>
          <w:p w14:paraId="543F0000">
            <w:pPr>
              <w:ind/>
              <w:jc w:val="right"/>
              <w:rPr>
                <w:sz w:val="20"/>
              </w:rPr>
            </w:pPr>
            <w:r>
              <w:rPr>
                <w:sz w:val="20"/>
              </w:rPr>
              <w:t>000</w:t>
            </w:r>
          </w:p>
        </w:tc>
        <w:tc>
          <w:tcPr>
            <w:tcW w:type="dxa" w:w="1418"/>
            <w:shd w:fill="auto" w:val="clear"/>
            <w:tcMar>
              <w:left w:type="dxa" w:w="51"/>
              <w:right w:type="dxa" w:w="51"/>
            </w:tcMar>
          </w:tcPr>
          <w:p w14:paraId="553F0000">
            <w:pPr>
              <w:ind/>
              <w:jc w:val="right"/>
              <w:rPr>
                <w:sz w:val="20"/>
              </w:rPr>
            </w:pPr>
            <w:r>
              <w:rPr>
                <w:sz w:val="20"/>
              </w:rPr>
              <w:t>505,71</w:t>
            </w:r>
          </w:p>
        </w:tc>
      </w:tr>
      <w:tr>
        <w:trPr>
          <w:trHeight w:hRule="atLeast" w:val="20"/>
        </w:trPr>
        <w:tc>
          <w:tcPr>
            <w:tcW w:type="dxa" w:w="6187"/>
            <w:shd w:fill="auto" w:val="clear"/>
            <w:tcMar>
              <w:left w:type="dxa" w:w="51"/>
              <w:right w:type="dxa" w:w="51"/>
            </w:tcMar>
          </w:tcPr>
          <w:p w14:paraId="563F0000">
            <w:pPr>
              <w:rPr>
                <w:sz w:val="20"/>
              </w:rPr>
            </w:pPr>
            <w:r>
              <w:rPr>
                <w:sz w:val="20"/>
              </w:rPr>
              <w:t xml:space="preserve">Расходы на пропаганду здорового образа жизни </w:t>
            </w:r>
          </w:p>
        </w:tc>
        <w:tc>
          <w:tcPr>
            <w:tcW w:type="dxa" w:w="1326"/>
            <w:shd w:fill="auto" w:val="clear"/>
            <w:tcMar>
              <w:left w:type="dxa" w:w="51"/>
              <w:right w:type="dxa" w:w="51"/>
            </w:tcMar>
          </w:tcPr>
          <w:p w14:paraId="573F0000">
            <w:pPr>
              <w:rPr>
                <w:sz w:val="20"/>
              </w:rPr>
            </w:pPr>
            <w:r>
              <w:rPr>
                <w:sz w:val="20"/>
              </w:rPr>
              <w:t>08 2 02 20440</w:t>
            </w:r>
          </w:p>
        </w:tc>
        <w:tc>
          <w:tcPr>
            <w:tcW w:type="dxa" w:w="709"/>
            <w:shd w:fill="auto" w:val="clear"/>
            <w:tcMar>
              <w:left w:type="dxa" w:w="51"/>
              <w:right w:type="dxa" w:w="51"/>
            </w:tcMar>
          </w:tcPr>
          <w:p w14:paraId="583F0000">
            <w:pPr>
              <w:ind/>
              <w:jc w:val="right"/>
              <w:rPr>
                <w:sz w:val="20"/>
              </w:rPr>
            </w:pPr>
            <w:r>
              <w:rPr>
                <w:sz w:val="20"/>
              </w:rPr>
              <w:t>000</w:t>
            </w:r>
          </w:p>
        </w:tc>
        <w:tc>
          <w:tcPr>
            <w:tcW w:type="dxa" w:w="1418"/>
            <w:shd w:fill="auto" w:val="clear"/>
            <w:tcMar>
              <w:left w:type="dxa" w:w="51"/>
              <w:right w:type="dxa" w:w="51"/>
            </w:tcMar>
          </w:tcPr>
          <w:p w14:paraId="593F0000">
            <w:pPr>
              <w:ind/>
              <w:jc w:val="right"/>
              <w:rPr>
                <w:sz w:val="20"/>
              </w:rPr>
            </w:pPr>
            <w:r>
              <w:rPr>
                <w:sz w:val="20"/>
              </w:rPr>
              <w:t>505,71</w:t>
            </w:r>
          </w:p>
        </w:tc>
      </w:tr>
      <w:tr>
        <w:trPr>
          <w:trHeight w:hRule="atLeast" w:val="20"/>
        </w:trPr>
        <w:tc>
          <w:tcPr>
            <w:tcW w:type="dxa" w:w="6187"/>
            <w:shd w:fill="auto" w:val="clear"/>
            <w:tcMar>
              <w:left w:type="dxa" w:w="51"/>
              <w:right w:type="dxa" w:w="51"/>
            </w:tcMar>
          </w:tcPr>
          <w:p w14:paraId="5A3F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5B3F0000">
            <w:pPr>
              <w:rPr>
                <w:sz w:val="20"/>
              </w:rPr>
            </w:pPr>
            <w:r>
              <w:rPr>
                <w:sz w:val="20"/>
              </w:rPr>
              <w:t>08 2 02 20440</w:t>
            </w:r>
          </w:p>
        </w:tc>
        <w:tc>
          <w:tcPr>
            <w:tcW w:type="dxa" w:w="709"/>
            <w:shd w:fill="auto" w:val="clear"/>
            <w:tcMar>
              <w:left w:type="dxa" w:w="51"/>
              <w:right w:type="dxa" w:w="51"/>
            </w:tcMar>
          </w:tcPr>
          <w:p w14:paraId="5C3F0000">
            <w:pPr>
              <w:ind/>
              <w:jc w:val="right"/>
              <w:rPr>
                <w:sz w:val="20"/>
              </w:rPr>
            </w:pPr>
            <w:r>
              <w:rPr>
                <w:sz w:val="20"/>
              </w:rPr>
              <w:t>240</w:t>
            </w:r>
          </w:p>
        </w:tc>
        <w:tc>
          <w:tcPr>
            <w:tcW w:type="dxa" w:w="1418"/>
            <w:shd w:fill="auto" w:val="clear"/>
            <w:tcMar>
              <w:left w:type="dxa" w:w="51"/>
              <w:right w:type="dxa" w:w="51"/>
            </w:tcMar>
          </w:tcPr>
          <w:p w14:paraId="5D3F0000">
            <w:pPr>
              <w:ind/>
              <w:jc w:val="right"/>
              <w:rPr>
                <w:sz w:val="20"/>
              </w:rPr>
            </w:pPr>
            <w:r>
              <w:rPr>
                <w:sz w:val="20"/>
              </w:rPr>
              <w:t>505,71</w:t>
            </w:r>
          </w:p>
        </w:tc>
      </w:tr>
      <w:tr>
        <w:trPr>
          <w:trHeight w:hRule="atLeast" w:val="20"/>
        </w:trPr>
        <w:tc>
          <w:tcPr>
            <w:tcW w:type="dxa" w:w="6187"/>
            <w:shd w:fill="auto" w:val="clear"/>
            <w:tcMar>
              <w:left w:type="dxa" w:w="51"/>
              <w:right w:type="dxa" w:w="51"/>
            </w:tcMar>
          </w:tcPr>
          <w:p w14:paraId="5E3F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326"/>
            <w:shd w:fill="auto" w:val="clear"/>
            <w:tcMar>
              <w:left w:type="dxa" w:w="51"/>
              <w:right w:type="dxa" w:w="51"/>
            </w:tcMar>
          </w:tcPr>
          <w:p w14:paraId="5F3F0000">
            <w:pPr>
              <w:rPr>
                <w:sz w:val="20"/>
              </w:rPr>
            </w:pPr>
            <w:r>
              <w:rPr>
                <w:sz w:val="20"/>
              </w:rPr>
              <w:t>08 2 03 00000</w:t>
            </w:r>
          </w:p>
        </w:tc>
        <w:tc>
          <w:tcPr>
            <w:tcW w:type="dxa" w:w="709"/>
            <w:shd w:fill="auto" w:val="clear"/>
            <w:tcMar>
              <w:left w:type="dxa" w:w="51"/>
              <w:right w:type="dxa" w:w="51"/>
            </w:tcMar>
          </w:tcPr>
          <w:p w14:paraId="603F0000">
            <w:pPr>
              <w:ind/>
              <w:jc w:val="right"/>
              <w:rPr>
                <w:sz w:val="20"/>
              </w:rPr>
            </w:pPr>
            <w:r>
              <w:rPr>
                <w:sz w:val="20"/>
              </w:rPr>
              <w:t>000</w:t>
            </w:r>
          </w:p>
        </w:tc>
        <w:tc>
          <w:tcPr>
            <w:tcW w:type="dxa" w:w="1418"/>
            <w:shd w:fill="auto" w:val="clear"/>
            <w:tcMar>
              <w:left w:type="dxa" w:w="51"/>
              <w:right w:type="dxa" w:w="51"/>
            </w:tcMar>
          </w:tcPr>
          <w:p w14:paraId="613F0000">
            <w:pPr>
              <w:ind/>
              <w:jc w:val="right"/>
              <w:rPr>
                <w:sz w:val="20"/>
              </w:rPr>
            </w:pPr>
            <w:r>
              <w:rPr>
                <w:sz w:val="20"/>
              </w:rPr>
              <w:t>36,30</w:t>
            </w:r>
          </w:p>
        </w:tc>
      </w:tr>
      <w:tr>
        <w:trPr>
          <w:trHeight w:hRule="atLeast" w:val="20"/>
        </w:trPr>
        <w:tc>
          <w:tcPr>
            <w:tcW w:type="dxa" w:w="6187"/>
            <w:shd w:fill="auto" w:val="clear"/>
            <w:tcMar>
              <w:left w:type="dxa" w:w="51"/>
              <w:right w:type="dxa" w:w="51"/>
            </w:tcMar>
          </w:tcPr>
          <w:p w14:paraId="623F0000">
            <w:pPr>
              <w:rPr>
                <w:sz w:val="20"/>
              </w:rPr>
            </w:pPr>
            <w:r>
              <w:rPr>
                <w:sz w:val="20"/>
              </w:rPr>
              <w:t>Расходы на повышение квалификации работников отрасли «Физическая культура и спорт»</w:t>
            </w:r>
          </w:p>
        </w:tc>
        <w:tc>
          <w:tcPr>
            <w:tcW w:type="dxa" w:w="1326"/>
            <w:shd w:fill="auto" w:val="clear"/>
            <w:tcMar>
              <w:left w:type="dxa" w:w="51"/>
              <w:right w:type="dxa" w:w="51"/>
            </w:tcMar>
          </w:tcPr>
          <w:p w14:paraId="633F0000">
            <w:pPr>
              <w:rPr>
                <w:sz w:val="20"/>
              </w:rPr>
            </w:pPr>
            <w:r>
              <w:rPr>
                <w:sz w:val="20"/>
              </w:rPr>
              <w:t>08 2 03 21060</w:t>
            </w:r>
          </w:p>
        </w:tc>
        <w:tc>
          <w:tcPr>
            <w:tcW w:type="dxa" w:w="709"/>
            <w:shd w:fill="auto" w:val="clear"/>
            <w:tcMar>
              <w:left w:type="dxa" w:w="51"/>
              <w:right w:type="dxa" w:w="51"/>
            </w:tcMar>
          </w:tcPr>
          <w:p w14:paraId="643F0000">
            <w:pPr>
              <w:ind/>
              <w:jc w:val="right"/>
              <w:rPr>
                <w:sz w:val="20"/>
              </w:rPr>
            </w:pPr>
            <w:r>
              <w:rPr>
                <w:sz w:val="20"/>
              </w:rPr>
              <w:t>000</w:t>
            </w:r>
          </w:p>
        </w:tc>
        <w:tc>
          <w:tcPr>
            <w:tcW w:type="dxa" w:w="1418"/>
            <w:shd w:fill="auto" w:val="clear"/>
            <w:tcMar>
              <w:left w:type="dxa" w:w="51"/>
              <w:right w:type="dxa" w:w="51"/>
            </w:tcMar>
          </w:tcPr>
          <w:p w14:paraId="653F0000">
            <w:pPr>
              <w:ind/>
              <w:jc w:val="right"/>
              <w:rPr>
                <w:sz w:val="20"/>
              </w:rPr>
            </w:pPr>
            <w:r>
              <w:rPr>
                <w:sz w:val="20"/>
              </w:rPr>
              <w:t>36,30</w:t>
            </w:r>
          </w:p>
        </w:tc>
      </w:tr>
      <w:tr>
        <w:trPr>
          <w:trHeight w:hRule="atLeast" w:val="20"/>
        </w:trPr>
        <w:tc>
          <w:tcPr>
            <w:tcW w:type="dxa" w:w="6187"/>
            <w:shd w:fill="auto" w:val="clear"/>
            <w:tcMar>
              <w:left w:type="dxa" w:w="51"/>
              <w:right w:type="dxa" w:w="51"/>
            </w:tcMar>
          </w:tcPr>
          <w:p w14:paraId="663F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673F0000">
            <w:pPr>
              <w:rPr>
                <w:sz w:val="20"/>
              </w:rPr>
            </w:pPr>
            <w:r>
              <w:rPr>
                <w:sz w:val="20"/>
              </w:rPr>
              <w:t>08 2 03 21060</w:t>
            </w:r>
          </w:p>
        </w:tc>
        <w:tc>
          <w:tcPr>
            <w:tcW w:type="dxa" w:w="709"/>
            <w:shd w:fill="auto" w:val="clear"/>
            <w:tcMar>
              <w:left w:type="dxa" w:w="51"/>
              <w:right w:type="dxa" w:w="51"/>
            </w:tcMar>
          </w:tcPr>
          <w:p w14:paraId="683F0000">
            <w:pPr>
              <w:ind/>
              <w:jc w:val="right"/>
              <w:rPr>
                <w:sz w:val="20"/>
              </w:rPr>
            </w:pPr>
            <w:r>
              <w:rPr>
                <w:sz w:val="20"/>
              </w:rPr>
              <w:t>240</w:t>
            </w:r>
          </w:p>
        </w:tc>
        <w:tc>
          <w:tcPr>
            <w:tcW w:type="dxa" w:w="1418"/>
            <w:shd w:fill="auto" w:val="clear"/>
            <w:tcMar>
              <w:left w:type="dxa" w:w="51"/>
              <w:right w:type="dxa" w:w="51"/>
            </w:tcMar>
          </w:tcPr>
          <w:p w14:paraId="693F0000">
            <w:pPr>
              <w:ind/>
              <w:jc w:val="right"/>
              <w:rPr>
                <w:sz w:val="20"/>
              </w:rPr>
            </w:pPr>
            <w:r>
              <w:rPr>
                <w:sz w:val="20"/>
              </w:rPr>
              <w:t>36,30</w:t>
            </w:r>
          </w:p>
        </w:tc>
      </w:tr>
      <w:tr>
        <w:trPr>
          <w:trHeight w:hRule="atLeast" w:val="20"/>
        </w:trPr>
        <w:tc>
          <w:tcPr>
            <w:tcW w:type="dxa" w:w="6187"/>
            <w:shd w:fill="auto" w:val="clear"/>
            <w:tcMar>
              <w:left w:type="dxa" w:w="51"/>
              <w:right w:type="dxa" w:w="51"/>
            </w:tcMar>
          </w:tcPr>
          <w:p w14:paraId="6A3F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326"/>
            <w:shd w:fill="auto" w:val="clear"/>
            <w:tcMar>
              <w:left w:type="dxa" w:w="51"/>
              <w:right w:type="dxa" w:w="51"/>
            </w:tcMar>
          </w:tcPr>
          <w:p w14:paraId="6B3F0000">
            <w:pPr>
              <w:rPr>
                <w:sz w:val="20"/>
              </w:rPr>
            </w:pPr>
            <w:r>
              <w:rPr>
                <w:sz w:val="20"/>
              </w:rPr>
              <w:t>08 2 04 00000</w:t>
            </w:r>
          </w:p>
        </w:tc>
        <w:tc>
          <w:tcPr>
            <w:tcW w:type="dxa" w:w="709"/>
            <w:shd w:fill="auto" w:val="clear"/>
            <w:tcMar>
              <w:left w:type="dxa" w:w="51"/>
              <w:right w:type="dxa" w:w="51"/>
            </w:tcMar>
          </w:tcPr>
          <w:p w14:paraId="6C3F0000">
            <w:pPr>
              <w:ind/>
              <w:jc w:val="right"/>
              <w:rPr>
                <w:sz w:val="20"/>
              </w:rPr>
            </w:pPr>
            <w:r>
              <w:rPr>
                <w:sz w:val="20"/>
              </w:rPr>
              <w:t>000</w:t>
            </w:r>
          </w:p>
        </w:tc>
        <w:tc>
          <w:tcPr>
            <w:tcW w:type="dxa" w:w="1418"/>
            <w:shd w:fill="auto" w:val="clear"/>
            <w:tcMar>
              <w:left w:type="dxa" w:w="51"/>
              <w:right w:type="dxa" w:w="51"/>
            </w:tcMar>
          </w:tcPr>
          <w:p w14:paraId="6D3F0000">
            <w:pPr>
              <w:ind/>
              <w:jc w:val="right"/>
              <w:rPr>
                <w:sz w:val="20"/>
              </w:rPr>
            </w:pPr>
            <w:r>
              <w:rPr>
                <w:sz w:val="20"/>
              </w:rPr>
              <w:t>16 300,00</w:t>
            </w:r>
          </w:p>
        </w:tc>
      </w:tr>
      <w:tr>
        <w:trPr>
          <w:trHeight w:hRule="atLeast" w:val="20"/>
        </w:trPr>
        <w:tc>
          <w:tcPr>
            <w:tcW w:type="dxa" w:w="6187"/>
            <w:shd w:fill="auto" w:val="clear"/>
            <w:tcMar>
              <w:left w:type="dxa" w:w="51"/>
              <w:right w:type="dxa" w:w="51"/>
            </w:tcMar>
          </w:tcPr>
          <w:p w14:paraId="6E3F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326"/>
            <w:shd w:fill="auto" w:val="clear"/>
            <w:tcMar>
              <w:left w:type="dxa" w:w="51"/>
              <w:right w:type="dxa" w:w="51"/>
            </w:tcMar>
          </w:tcPr>
          <w:p w14:paraId="6F3F0000">
            <w:pPr>
              <w:rPr>
                <w:sz w:val="20"/>
              </w:rPr>
            </w:pPr>
            <w:r>
              <w:rPr>
                <w:sz w:val="20"/>
              </w:rPr>
              <w:t>08 2 04 60120</w:t>
            </w:r>
          </w:p>
        </w:tc>
        <w:tc>
          <w:tcPr>
            <w:tcW w:type="dxa" w:w="709"/>
            <w:shd w:fill="auto" w:val="clear"/>
            <w:tcMar>
              <w:left w:type="dxa" w:w="51"/>
              <w:right w:type="dxa" w:w="51"/>
            </w:tcMar>
          </w:tcPr>
          <w:p w14:paraId="703F0000">
            <w:pPr>
              <w:ind/>
              <w:jc w:val="right"/>
              <w:rPr>
                <w:sz w:val="20"/>
              </w:rPr>
            </w:pPr>
            <w:r>
              <w:rPr>
                <w:sz w:val="20"/>
              </w:rPr>
              <w:t>000</w:t>
            </w:r>
          </w:p>
        </w:tc>
        <w:tc>
          <w:tcPr>
            <w:tcW w:type="dxa" w:w="1418"/>
            <w:shd w:fill="auto" w:val="clear"/>
            <w:tcMar>
              <w:left w:type="dxa" w:w="51"/>
              <w:right w:type="dxa" w:w="51"/>
            </w:tcMar>
          </w:tcPr>
          <w:p w14:paraId="713F0000">
            <w:pPr>
              <w:ind/>
              <w:jc w:val="right"/>
              <w:rPr>
                <w:sz w:val="20"/>
              </w:rPr>
            </w:pPr>
            <w:r>
              <w:rPr>
                <w:sz w:val="20"/>
              </w:rPr>
              <w:t>9 300,00</w:t>
            </w:r>
          </w:p>
        </w:tc>
      </w:tr>
      <w:tr>
        <w:trPr>
          <w:trHeight w:hRule="atLeast" w:val="20"/>
        </w:trPr>
        <w:tc>
          <w:tcPr>
            <w:tcW w:type="dxa" w:w="6187"/>
            <w:shd w:fill="auto" w:val="clear"/>
            <w:tcMar>
              <w:left w:type="dxa" w:w="51"/>
              <w:right w:type="dxa" w:w="51"/>
            </w:tcMar>
          </w:tcPr>
          <w:p w14:paraId="723F0000">
            <w:pPr>
              <w:rPr>
                <w:sz w:val="20"/>
              </w:rPr>
            </w:pPr>
            <w:r>
              <w:rPr>
                <w:sz w:val="20"/>
              </w:rPr>
              <w:t>Субсидии некоммерческим организациям (за исключением государственных (муниципальных) учреждений)</w:t>
            </w:r>
          </w:p>
        </w:tc>
        <w:tc>
          <w:tcPr>
            <w:tcW w:type="dxa" w:w="1326"/>
            <w:shd w:fill="auto" w:val="clear"/>
            <w:tcMar>
              <w:left w:type="dxa" w:w="51"/>
              <w:right w:type="dxa" w:w="51"/>
            </w:tcMar>
          </w:tcPr>
          <w:p w14:paraId="733F0000">
            <w:pPr>
              <w:rPr>
                <w:sz w:val="20"/>
              </w:rPr>
            </w:pPr>
            <w:r>
              <w:rPr>
                <w:sz w:val="20"/>
              </w:rPr>
              <w:t>08 2 04 60120</w:t>
            </w:r>
          </w:p>
        </w:tc>
        <w:tc>
          <w:tcPr>
            <w:tcW w:type="dxa" w:w="709"/>
            <w:shd w:fill="auto" w:val="clear"/>
            <w:tcMar>
              <w:left w:type="dxa" w:w="51"/>
              <w:right w:type="dxa" w:w="51"/>
            </w:tcMar>
          </w:tcPr>
          <w:p w14:paraId="743F0000">
            <w:pPr>
              <w:ind/>
              <w:jc w:val="right"/>
              <w:rPr>
                <w:sz w:val="20"/>
              </w:rPr>
            </w:pPr>
            <w:r>
              <w:rPr>
                <w:sz w:val="20"/>
              </w:rPr>
              <w:t>630</w:t>
            </w:r>
          </w:p>
        </w:tc>
        <w:tc>
          <w:tcPr>
            <w:tcW w:type="dxa" w:w="1418"/>
            <w:shd w:fill="auto" w:val="clear"/>
            <w:tcMar>
              <w:left w:type="dxa" w:w="51"/>
              <w:right w:type="dxa" w:w="51"/>
            </w:tcMar>
          </w:tcPr>
          <w:p w14:paraId="753F0000">
            <w:pPr>
              <w:ind/>
              <w:jc w:val="right"/>
              <w:rPr>
                <w:sz w:val="20"/>
              </w:rPr>
            </w:pPr>
            <w:r>
              <w:rPr>
                <w:sz w:val="20"/>
              </w:rPr>
              <w:t>9 300,00</w:t>
            </w:r>
          </w:p>
        </w:tc>
      </w:tr>
      <w:tr>
        <w:trPr>
          <w:trHeight w:hRule="atLeast" w:val="20"/>
        </w:trPr>
        <w:tc>
          <w:tcPr>
            <w:tcW w:type="dxa" w:w="6187"/>
            <w:shd w:fill="auto" w:val="clear"/>
            <w:tcMar>
              <w:left w:type="dxa" w:w="51"/>
              <w:right w:type="dxa" w:w="51"/>
            </w:tcMar>
          </w:tcPr>
          <w:p w14:paraId="763F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326"/>
            <w:shd w:fill="auto" w:val="clear"/>
            <w:tcMar>
              <w:left w:type="dxa" w:w="51"/>
              <w:right w:type="dxa" w:w="51"/>
            </w:tcMar>
          </w:tcPr>
          <w:p w14:paraId="773F0000">
            <w:pPr>
              <w:rPr>
                <w:sz w:val="20"/>
              </w:rPr>
            </w:pPr>
            <w:r>
              <w:rPr>
                <w:sz w:val="20"/>
              </w:rPr>
              <w:t>08 2 04 60150</w:t>
            </w:r>
          </w:p>
        </w:tc>
        <w:tc>
          <w:tcPr>
            <w:tcW w:type="dxa" w:w="709"/>
            <w:shd w:fill="auto" w:val="clear"/>
            <w:tcMar>
              <w:left w:type="dxa" w:w="51"/>
              <w:right w:type="dxa" w:w="51"/>
            </w:tcMar>
          </w:tcPr>
          <w:p w14:paraId="783F0000">
            <w:pPr>
              <w:ind/>
              <w:jc w:val="right"/>
              <w:rPr>
                <w:sz w:val="20"/>
              </w:rPr>
            </w:pPr>
            <w:r>
              <w:rPr>
                <w:sz w:val="20"/>
              </w:rPr>
              <w:t>000</w:t>
            </w:r>
          </w:p>
        </w:tc>
        <w:tc>
          <w:tcPr>
            <w:tcW w:type="dxa" w:w="1418"/>
            <w:shd w:fill="auto" w:val="clear"/>
            <w:tcMar>
              <w:left w:type="dxa" w:w="51"/>
              <w:right w:type="dxa" w:w="51"/>
            </w:tcMar>
          </w:tcPr>
          <w:p w14:paraId="793F0000">
            <w:pPr>
              <w:ind/>
              <w:jc w:val="right"/>
              <w:rPr>
                <w:sz w:val="20"/>
              </w:rPr>
            </w:pPr>
            <w:r>
              <w:rPr>
                <w:sz w:val="20"/>
              </w:rPr>
              <w:t>7 000,00</w:t>
            </w:r>
          </w:p>
        </w:tc>
      </w:tr>
      <w:tr>
        <w:trPr>
          <w:trHeight w:hRule="atLeast" w:val="20"/>
        </w:trPr>
        <w:tc>
          <w:tcPr>
            <w:tcW w:type="dxa" w:w="6187"/>
            <w:shd w:fill="auto" w:val="clear"/>
            <w:tcMar>
              <w:left w:type="dxa" w:w="51"/>
              <w:right w:type="dxa" w:w="51"/>
            </w:tcMar>
          </w:tcPr>
          <w:p w14:paraId="7A3F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326"/>
            <w:shd w:fill="auto" w:val="clear"/>
            <w:tcMar>
              <w:left w:type="dxa" w:w="51"/>
              <w:right w:type="dxa" w:w="51"/>
            </w:tcMar>
          </w:tcPr>
          <w:p w14:paraId="7B3F0000">
            <w:pPr>
              <w:rPr>
                <w:sz w:val="20"/>
              </w:rPr>
            </w:pPr>
            <w:r>
              <w:rPr>
                <w:sz w:val="20"/>
              </w:rPr>
              <w:t>08 2 04 60150</w:t>
            </w:r>
          </w:p>
        </w:tc>
        <w:tc>
          <w:tcPr>
            <w:tcW w:type="dxa" w:w="709"/>
            <w:shd w:fill="auto" w:val="clear"/>
            <w:tcMar>
              <w:left w:type="dxa" w:w="51"/>
              <w:right w:type="dxa" w:w="51"/>
            </w:tcMar>
          </w:tcPr>
          <w:p w14:paraId="7C3F0000">
            <w:pPr>
              <w:ind/>
              <w:jc w:val="right"/>
              <w:rPr>
                <w:sz w:val="20"/>
              </w:rPr>
            </w:pPr>
            <w:r>
              <w:rPr>
                <w:sz w:val="20"/>
              </w:rPr>
              <w:t>630</w:t>
            </w:r>
          </w:p>
        </w:tc>
        <w:tc>
          <w:tcPr>
            <w:tcW w:type="dxa" w:w="1418"/>
            <w:shd w:fill="auto" w:val="clear"/>
            <w:tcMar>
              <w:left w:type="dxa" w:w="51"/>
              <w:right w:type="dxa" w:w="51"/>
            </w:tcMar>
          </w:tcPr>
          <w:p w14:paraId="7D3F0000">
            <w:pPr>
              <w:ind/>
              <w:jc w:val="right"/>
              <w:rPr>
                <w:sz w:val="20"/>
              </w:rPr>
            </w:pPr>
            <w:r>
              <w:rPr>
                <w:sz w:val="20"/>
              </w:rPr>
              <w:t>7 000,00</w:t>
            </w:r>
          </w:p>
        </w:tc>
      </w:tr>
      <w:tr>
        <w:trPr>
          <w:trHeight w:hRule="atLeast" w:val="20"/>
        </w:trPr>
        <w:tc>
          <w:tcPr>
            <w:tcW w:type="dxa" w:w="6187"/>
            <w:shd w:fill="auto" w:val="clear"/>
            <w:tcMar>
              <w:left w:type="dxa" w:w="51"/>
              <w:right w:type="dxa" w:w="51"/>
            </w:tcMar>
          </w:tcPr>
          <w:p w14:paraId="7E3F0000">
            <w:pPr>
              <w:rPr>
                <w:sz w:val="20"/>
              </w:rPr>
            </w:pPr>
            <w:r>
              <w:rPr>
                <w:sz w:val="20"/>
              </w:rPr>
              <w:t> </w:t>
            </w:r>
          </w:p>
        </w:tc>
        <w:tc>
          <w:tcPr>
            <w:tcW w:type="dxa" w:w="1326"/>
            <w:shd w:fill="auto" w:val="clear"/>
            <w:tcMar>
              <w:left w:type="dxa" w:w="51"/>
              <w:right w:type="dxa" w:w="51"/>
            </w:tcMar>
          </w:tcPr>
          <w:p w14:paraId="7F3F0000">
            <w:pPr>
              <w:rPr>
                <w:sz w:val="20"/>
              </w:rPr>
            </w:pPr>
            <w:r>
              <w:rPr>
                <w:sz w:val="20"/>
              </w:rPr>
              <w:t> </w:t>
            </w:r>
          </w:p>
        </w:tc>
        <w:tc>
          <w:tcPr>
            <w:tcW w:type="dxa" w:w="709"/>
            <w:shd w:fill="auto" w:val="clear"/>
            <w:tcMar>
              <w:left w:type="dxa" w:w="51"/>
              <w:right w:type="dxa" w:w="51"/>
            </w:tcMar>
          </w:tcPr>
          <w:p w14:paraId="803F0000">
            <w:pPr>
              <w:ind/>
              <w:jc w:val="right"/>
              <w:rPr>
                <w:sz w:val="20"/>
              </w:rPr>
            </w:pPr>
            <w:r>
              <w:rPr>
                <w:sz w:val="20"/>
              </w:rPr>
              <w:t> </w:t>
            </w:r>
          </w:p>
        </w:tc>
        <w:tc>
          <w:tcPr>
            <w:tcW w:type="dxa" w:w="1418"/>
            <w:shd w:fill="auto" w:val="clear"/>
            <w:tcMar>
              <w:left w:type="dxa" w:w="51"/>
              <w:right w:type="dxa" w:w="51"/>
            </w:tcMar>
          </w:tcPr>
          <w:p w14:paraId="813F0000">
            <w:pPr>
              <w:ind/>
              <w:jc w:val="right"/>
              <w:rPr>
                <w:sz w:val="20"/>
              </w:rPr>
            </w:pPr>
            <w:r>
              <w:rPr>
                <w:sz w:val="20"/>
              </w:rPr>
              <w:t> </w:t>
            </w:r>
          </w:p>
        </w:tc>
      </w:tr>
      <w:tr>
        <w:trPr>
          <w:trHeight w:hRule="atLeast" w:val="20"/>
        </w:trPr>
        <w:tc>
          <w:tcPr>
            <w:tcW w:type="dxa" w:w="6187"/>
            <w:shd w:fill="auto" w:val="clear"/>
            <w:tcMar>
              <w:left w:type="dxa" w:w="51"/>
              <w:right w:type="dxa" w:w="51"/>
            </w:tcMar>
          </w:tcPr>
          <w:p w14:paraId="823F0000">
            <w:pPr>
              <w:rPr>
                <w:sz w:val="20"/>
              </w:rPr>
            </w:pPr>
            <w:r>
              <w:rPr>
                <w:sz w:val="20"/>
              </w:rPr>
              <w:t>Муниципальная программа «Молодежь города Ставрополя»</w:t>
            </w:r>
          </w:p>
        </w:tc>
        <w:tc>
          <w:tcPr>
            <w:tcW w:type="dxa" w:w="1326"/>
            <w:shd w:fill="auto" w:val="clear"/>
            <w:tcMar>
              <w:left w:type="dxa" w:w="51"/>
              <w:right w:type="dxa" w:w="51"/>
            </w:tcMar>
          </w:tcPr>
          <w:p w14:paraId="833F0000">
            <w:pPr>
              <w:rPr>
                <w:sz w:val="20"/>
              </w:rPr>
            </w:pPr>
            <w:r>
              <w:rPr>
                <w:sz w:val="20"/>
              </w:rPr>
              <w:t>09 0 00 00000</w:t>
            </w:r>
          </w:p>
        </w:tc>
        <w:tc>
          <w:tcPr>
            <w:tcW w:type="dxa" w:w="709"/>
            <w:shd w:fill="auto" w:val="clear"/>
            <w:tcMar>
              <w:left w:type="dxa" w:w="51"/>
              <w:right w:type="dxa" w:w="51"/>
            </w:tcMar>
          </w:tcPr>
          <w:p w14:paraId="843F0000">
            <w:pPr>
              <w:ind/>
              <w:jc w:val="right"/>
              <w:rPr>
                <w:sz w:val="20"/>
              </w:rPr>
            </w:pPr>
            <w:r>
              <w:rPr>
                <w:sz w:val="20"/>
              </w:rPr>
              <w:t>000</w:t>
            </w:r>
          </w:p>
        </w:tc>
        <w:tc>
          <w:tcPr>
            <w:tcW w:type="dxa" w:w="1418"/>
            <w:shd w:fill="auto" w:val="clear"/>
            <w:tcMar>
              <w:left w:type="dxa" w:w="51"/>
              <w:right w:type="dxa" w:w="51"/>
            </w:tcMar>
          </w:tcPr>
          <w:p w14:paraId="853F0000">
            <w:pPr>
              <w:ind/>
              <w:jc w:val="right"/>
              <w:rPr>
                <w:sz w:val="20"/>
              </w:rPr>
            </w:pPr>
            <w:r>
              <w:rPr>
                <w:sz w:val="20"/>
              </w:rPr>
              <w:t>29 484,38</w:t>
            </w:r>
          </w:p>
        </w:tc>
      </w:tr>
      <w:tr>
        <w:trPr>
          <w:trHeight w:hRule="atLeast" w:val="20"/>
        </w:trPr>
        <w:tc>
          <w:tcPr>
            <w:tcW w:type="dxa" w:w="6187"/>
            <w:shd w:fill="auto" w:val="clear"/>
            <w:tcMar>
              <w:left w:type="dxa" w:w="51"/>
              <w:right w:type="dxa" w:w="51"/>
            </w:tcMar>
          </w:tcPr>
          <w:p w14:paraId="863F0000">
            <w:pPr>
              <w:rPr>
                <w:sz w:val="20"/>
              </w:rPr>
            </w:pPr>
            <w:r>
              <w:rPr>
                <w:sz w:val="20"/>
              </w:rPr>
              <w:t>Расходы в рамках реализации муниципальной программы «Молодежь города Ставрополя»</w:t>
            </w:r>
          </w:p>
        </w:tc>
        <w:tc>
          <w:tcPr>
            <w:tcW w:type="dxa" w:w="1326"/>
            <w:shd w:fill="auto" w:val="clear"/>
            <w:tcMar>
              <w:left w:type="dxa" w:w="51"/>
              <w:right w:type="dxa" w:w="51"/>
            </w:tcMar>
          </w:tcPr>
          <w:p w14:paraId="873F0000">
            <w:pPr>
              <w:rPr>
                <w:sz w:val="20"/>
              </w:rPr>
            </w:pPr>
            <w:r>
              <w:rPr>
                <w:sz w:val="20"/>
              </w:rPr>
              <w:t>09 Б 00 00000</w:t>
            </w:r>
          </w:p>
        </w:tc>
        <w:tc>
          <w:tcPr>
            <w:tcW w:type="dxa" w:w="709"/>
            <w:shd w:fill="auto" w:val="clear"/>
            <w:tcMar>
              <w:left w:type="dxa" w:w="51"/>
              <w:right w:type="dxa" w:w="51"/>
            </w:tcMar>
          </w:tcPr>
          <w:p w14:paraId="883F0000">
            <w:pPr>
              <w:ind/>
              <w:jc w:val="right"/>
              <w:rPr>
                <w:sz w:val="20"/>
              </w:rPr>
            </w:pPr>
            <w:r>
              <w:rPr>
                <w:sz w:val="20"/>
              </w:rPr>
              <w:t>000</w:t>
            </w:r>
          </w:p>
        </w:tc>
        <w:tc>
          <w:tcPr>
            <w:tcW w:type="dxa" w:w="1418"/>
            <w:shd w:fill="auto" w:val="clear"/>
            <w:tcMar>
              <w:left w:type="dxa" w:w="51"/>
              <w:right w:type="dxa" w:w="51"/>
            </w:tcMar>
          </w:tcPr>
          <w:p w14:paraId="893F0000">
            <w:pPr>
              <w:ind/>
              <w:jc w:val="right"/>
              <w:rPr>
                <w:sz w:val="20"/>
              </w:rPr>
            </w:pPr>
            <w:r>
              <w:rPr>
                <w:sz w:val="20"/>
              </w:rPr>
              <w:t>29 484,38</w:t>
            </w:r>
          </w:p>
        </w:tc>
      </w:tr>
      <w:tr>
        <w:trPr>
          <w:trHeight w:hRule="atLeast" w:val="20"/>
        </w:trPr>
        <w:tc>
          <w:tcPr>
            <w:tcW w:type="dxa" w:w="6187"/>
            <w:shd w:fill="auto" w:val="clear"/>
            <w:tcMar>
              <w:left w:type="dxa" w:w="51"/>
              <w:right w:type="dxa" w:w="51"/>
            </w:tcMar>
          </w:tcPr>
          <w:p w14:paraId="8A3F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1326"/>
            <w:shd w:fill="auto" w:val="clear"/>
            <w:tcMar>
              <w:left w:type="dxa" w:w="51"/>
              <w:right w:type="dxa" w:w="51"/>
            </w:tcMar>
          </w:tcPr>
          <w:p w14:paraId="8B3F0000">
            <w:pPr>
              <w:rPr>
                <w:sz w:val="20"/>
              </w:rPr>
            </w:pPr>
            <w:r>
              <w:rPr>
                <w:sz w:val="20"/>
              </w:rPr>
              <w:t>09 Б 01 00000</w:t>
            </w:r>
          </w:p>
        </w:tc>
        <w:tc>
          <w:tcPr>
            <w:tcW w:type="dxa" w:w="709"/>
            <w:shd w:fill="auto" w:val="clear"/>
            <w:tcMar>
              <w:left w:type="dxa" w:w="51"/>
              <w:right w:type="dxa" w:w="51"/>
            </w:tcMar>
          </w:tcPr>
          <w:p w14:paraId="8C3F0000">
            <w:pPr>
              <w:ind/>
              <w:jc w:val="right"/>
              <w:rPr>
                <w:sz w:val="20"/>
              </w:rPr>
            </w:pPr>
            <w:r>
              <w:rPr>
                <w:sz w:val="20"/>
              </w:rPr>
              <w:t>000</w:t>
            </w:r>
          </w:p>
        </w:tc>
        <w:tc>
          <w:tcPr>
            <w:tcW w:type="dxa" w:w="1418"/>
            <w:shd w:fill="auto" w:val="clear"/>
            <w:tcMar>
              <w:left w:type="dxa" w:w="51"/>
              <w:right w:type="dxa" w:w="51"/>
            </w:tcMar>
          </w:tcPr>
          <w:p w14:paraId="8D3F0000">
            <w:pPr>
              <w:ind/>
              <w:jc w:val="right"/>
              <w:rPr>
                <w:sz w:val="20"/>
              </w:rPr>
            </w:pPr>
            <w:r>
              <w:rPr>
                <w:sz w:val="20"/>
              </w:rPr>
              <w:t>3 026,30</w:t>
            </w:r>
          </w:p>
        </w:tc>
      </w:tr>
      <w:tr>
        <w:trPr>
          <w:trHeight w:hRule="atLeast" w:val="20"/>
        </w:trPr>
        <w:tc>
          <w:tcPr>
            <w:tcW w:type="dxa" w:w="6187"/>
            <w:shd w:fill="auto" w:val="clear"/>
            <w:tcMar>
              <w:left w:type="dxa" w:w="51"/>
              <w:right w:type="dxa" w:w="51"/>
            </w:tcMar>
          </w:tcPr>
          <w:p w14:paraId="8E3F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326"/>
            <w:shd w:fill="auto" w:val="clear"/>
            <w:tcMar>
              <w:left w:type="dxa" w:w="51"/>
              <w:right w:type="dxa" w:w="51"/>
            </w:tcMar>
          </w:tcPr>
          <w:p w14:paraId="8F3F0000">
            <w:pPr>
              <w:rPr>
                <w:sz w:val="20"/>
              </w:rPr>
            </w:pPr>
            <w:r>
              <w:rPr>
                <w:sz w:val="20"/>
              </w:rPr>
              <w:t>09 Б 01 20460</w:t>
            </w:r>
          </w:p>
        </w:tc>
        <w:tc>
          <w:tcPr>
            <w:tcW w:type="dxa" w:w="709"/>
            <w:shd w:fill="auto" w:val="clear"/>
            <w:tcMar>
              <w:left w:type="dxa" w:w="51"/>
              <w:right w:type="dxa" w:w="51"/>
            </w:tcMar>
          </w:tcPr>
          <w:p w14:paraId="903F0000">
            <w:pPr>
              <w:ind/>
              <w:jc w:val="right"/>
              <w:rPr>
                <w:sz w:val="20"/>
              </w:rPr>
            </w:pPr>
            <w:r>
              <w:rPr>
                <w:sz w:val="20"/>
              </w:rPr>
              <w:t>000</w:t>
            </w:r>
          </w:p>
        </w:tc>
        <w:tc>
          <w:tcPr>
            <w:tcW w:type="dxa" w:w="1418"/>
            <w:shd w:fill="auto" w:val="clear"/>
            <w:tcMar>
              <w:left w:type="dxa" w:w="51"/>
              <w:right w:type="dxa" w:w="51"/>
            </w:tcMar>
          </w:tcPr>
          <w:p w14:paraId="913F0000">
            <w:pPr>
              <w:ind/>
              <w:jc w:val="right"/>
              <w:rPr>
                <w:sz w:val="20"/>
              </w:rPr>
            </w:pPr>
            <w:r>
              <w:rPr>
                <w:sz w:val="20"/>
              </w:rPr>
              <w:t>3 026,30</w:t>
            </w:r>
          </w:p>
        </w:tc>
      </w:tr>
      <w:tr>
        <w:trPr>
          <w:trHeight w:hRule="atLeast" w:val="20"/>
        </w:trPr>
        <w:tc>
          <w:tcPr>
            <w:tcW w:type="dxa" w:w="6187"/>
            <w:shd w:fill="auto" w:val="clear"/>
            <w:tcMar>
              <w:left w:type="dxa" w:w="51"/>
              <w:right w:type="dxa" w:w="51"/>
            </w:tcMar>
          </w:tcPr>
          <w:p w14:paraId="923F0000">
            <w:pPr>
              <w:rPr>
                <w:sz w:val="20"/>
              </w:rPr>
            </w:pPr>
            <w:r>
              <w:rPr>
                <w:sz w:val="20"/>
              </w:rPr>
              <w:t>Субсидии бюджетным учреждениям</w:t>
            </w:r>
          </w:p>
        </w:tc>
        <w:tc>
          <w:tcPr>
            <w:tcW w:type="dxa" w:w="1326"/>
            <w:shd w:fill="auto" w:val="clear"/>
            <w:tcMar>
              <w:left w:type="dxa" w:w="51"/>
              <w:right w:type="dxa" w:w="51"/>
            </w:tcMar>
          </w:tcPr>
          <w:p w14:paraId="933F0000">
            <w:pPr>
              <w:rPr>
                <w:sz w:val="20"/>
              </w:rPr>
            </w:pPr>
            <w:r>
              <w:rPr>
                <w:sz w:val="20"/>
              </w:rPr>
              <w:t>09 Б 01 20460</w:t>
            </w:r>
          </w:p>
        </w:tc>
        <w:tc>
          <w:tcPr>
            <w:tcW w:type="dxa" w:w="709"/>
            <w:shd w:fill="auto" w:val="clear"/>
            <w:tcMar>
              <w:left w:type="dxa" w:w="51"/>
              <w:right w:type="dxa" w:w="51"/>
            </w:tcMar>
          </w:tcPr>
          <w:p w14:paraId="943F0000">
            <w:pPr>
              <w:ind/>
              <w:jc w:val="right"/>
              <w:rPr>
                <w:sz w:val="20"/>
              </w:rPr>
            </w:pPr>
            <w:r>
              <w:rPr>
                <w:sz w:val="20"/>
              </w:rPr>
              <w:t>610</w:t>
            </w:r>
          </w:p>
        </w:tc>
        <w:tc>
          <w:tcPr>
            <w:tcW w:type="dxa" w:w="1418"/>
            <w:shd w:fill="auto" w:val="clear"/>
            <w:tcMar>
              <w:left w:type="dxa" w:w="51"/>
              <w:right w:type="dxa" w:w="51"/>
            </w:tcMar>
          </w:tcPr>
          <w:p w14:paraId="953F0000">
            <w:pPr>
              <w:ind/>
              <w:jc w:val="right"/>
              <w:rPr>
                <w:sz w:val="20"/>
              </w:rPr>
            </w:pPr>
            <w:r>
              <w:rPr>
                <w:sz w:val="20"/>
              </w:rPr>
              <w:t>941,00</w:t>
            </w:r>
          </w:p>
        </w:tc>
      </w:tr>
      <w:tr>
        <w:trPr>
          <w:trHeight w:hRule="atLeast" w:val="20"/>
        </w:trPr>
        <w:tc>
          <w:tcPr>
            <w:tcW w:type="dxa" w:w="6187"/>
            <w:shd w:fill="auto" w:val="clear"/>
            <w:tcMar>
              <w:left w:type="dxa" w:w="51"/>
              <w:right w:type="dxa" w:w="51"/>
            </w:tcMar>
          </w:tcPr>
          <w:p w14:paraId="963F0000">
            <w:pPr>
              <w:rPr>
                <w:sz w:val="20"/>
              </w:rPr>
            </w:pPr>
            <w:r>
              <w:rPr>
                <w:sz w:val="20"/>
              </w:rPr>
              <w:t>Субсидии автономным учреждениям</w:t>
            </w:r>
          </w:p>
        </w:tc>
        <w:tc>
          <w:tcPr>
            <w:tcW w:type="dxa" w:w="1326"/>
            <w:shd w:fill="auto" w:val="clear"/>
            <w:tcMar>
              <w:left w:type="dxa" w:w="51"/>
              <w:right w:type="dxa" w:w="51"/>
            </w:tcMar>
          </w:tcPr>
          <w:p w14:paraId="973F0000">
            <w:pPr>
              <w:rPr>
                <w:sz w:val="20"/>
              </w:rPr>
            </w:pPr>
            <w:r>
              <w:rPr>
                <w:sz w:val="20"/>
              </w:rPr>
              <w:t>09 Б 01 20460</w:t>
            </w:r>
          </w:p>
        </w:tc>
        <w:tc>
          <w:tcPr>
            <w:tcW w:type="dxa" w:w="709"/>
            <w:shd w:fill="auto" w:val="clear"/>
            <w:tcMar>
              <w:left w:type="dxa" w:w="51"/>
              <w:right w:type="dxa" w:w="51"/>
            </w:tcMar>
          </w:tcPr>
          <w:p w14:paraId="983F0000">
            <w:pPr>
              <w:ind/>
              <w:jc w:val="right"/>
              <w:rPr>
                <w:sz w:val="20"/>
              </w:rPr>
            </w:pPr>
            <w:r>
              <w:rPr>
                <w:sz w:val="20"/>
              </w:rPr>
              <w:t>620</w:t>
            </w:r>
          </w:p>
        </w:tc>
        <w:tc>
          <w:tcPr>
            <w:tcW w:type="dxa" w:w="1418"/>
            <w:shd w:fill="auto" w:val="clear"/>
            <w:tcMar>
              <w:left w:type="dxa" w:w="51"/>
              <w:right w:type="dxa" w:w="51"/>
            </w:tcMar>
          </w:tcPr>
          <w:p w14:paraId="993F0000">
            <w:pPr>
              <w:ind/>
              <w:jc w:val="right"/>
              <w:rPr>
                <w:sz w:val="20"/>
              </w:rPr>
            </w:pPr>
            <w:r>
              <w:rPr>
                <w:sz w:val="20"/>
              </w:rPr>
              <w:t>2 085,30</w:t>
            </w:r>
          </w:p>
        </w:tc>
      </w:tr>
      <w:tr>
        <w:trPr>
          <w:trHeight w:hRule="atLeast" w:val="20"/>
        </w:trPr>
        <w:tc>
          <w:tcPr>
            <w:tcW w:type="dxa" w:w="6187"/>
            <w:shd w:fill="auto" w:val="clear"/>
            <w:tcMar>
              <w:left w:type="dxa" w:w="51"/>
              <w:right w:type="dxa" w:w="51"/>
            </w:tcMar>
          </w:tcPr>
          <w:p w14:paraId="9A3F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326"/>
            <w:shd w:fill="auto" w:val="clear"/>
            <w:tcMar>
              <w:left w:type="dxa" w:w="51"/>
              <w:right w:type="dxa" w:w="51"/>
            </w:tcMar>
          </w:tcPr>
          <w:p w14:paraId="9B3F0000">
            <w:pPr>
              <w:rPr>
                <w:sz w:val="20"/>
              </w:rPr>
            </w:pPr>
            <w:r>
              <w:rPr>
                <w:sz w:val="20"/>
              </w:rPr>
              <w:t>09 Б 02 00000</w:t>
            </w:r>
          </w:p>
        </w:tc>
        <w:tc>
          <w:tcPr>
            <w:tcW w:type="dxa" w:w="709"/>
            <w:shd w:fill="auto" w:val="clear"/>
            <w:tcMar>
              <w:left w:type="dxa" w:w="51"/>
              <w:right w:type="dxa" w:w="51"/>
            </w:tcMar>
          </w:tcPr>
          <w:p w14:paraId="9C3F0000">
            <w:pPr>
              <w:ind/>
              <w:jc w:val="right"/>
              <w:rPr>
                <w:sz w:val="20"/>
              </w:rPr>
            </w:pPr>
            <w:r>
              <w:rPr>
                <w:sz w:val="20"/>
              </w:rPr>
              <w:t>000</w:t>
            </w:r>
          </w:p>
        </w:tc>
        <w:tc>
          <w:tcPr>
            <w:tcW w:type="dxa" w:w="1418"/>
            <w:shd w:fill="auto" w:val="clear"/>
            <w:tcMar>
              <w:left w:type="dxa" w:w="51"/>
              <w:right w:type="dxa" w:w="51"/>
            </w:tcMar>
          </w:tcPr>
          <w:p w14:paraId="9D3F0000">
            <w:pPr>
              <w:ind/>
              <w:jc w:val="right"/>
              <w:rPr>
                <w:sz w:val="20"/>
              </w:rPr>
            </w:pPr>
            <w:r>
              <w:rPr>
                <w:sz w:val="20"/>
              </w:rPr>
              <w:t>4 957,04</w:t>
            </w:r>
          </w:p>
        </w:tc>
      </w:tr>
      <w:tr>
        <w:trPr>
          <w:trHeight w:hRule="atLeast" w:val="20"/>
        </w:trPr>
        <w:tc>
          <w:tcPr>
            <w:tcW w:type="dxa" w:w="6187"/>
            <w:shd w:fill="auto" w:val="clear"/>
            <w:tcMar>
              <w:left w:type="dxa" w:w="51"/>
              <w:right w:type="dxa" w:w="51"/>
            </w:tcMar>
          </w:tcPr>
          <w:p w14:paraId="9E3F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326"/>
            <w:shd w:fill="auto" w:val="clear"/>
            <w:tcMar>
              <w:left w:type="dxa" w:w="51"/>
              <w:right w:type="dxa" w:w="51"/>
            </w:tcMar>
          </w:tcPr>
          <w:p w14:paraId="9F3F0000">
            <w:pPr>
              <w:rPr>
                <w:sz w:val="20"/>
              </w:rPr>
            </w:pPr>
            <w:r>
              <w:rPr>
                <w:sz w:val="20"/>
              </w:rPr>
              <w:t>09 Б 02 20460</w:t>
            </w:r>
          </w:p>
        </w:tc>
        <w:tc>
          <w:tcPr>
            <w:tcW w:type="dxa" w:w="709"/>
            <w:shd w:fill="auto" w:val="clear"/>
            <w:tcMar>
              <w:left w:type="dxa" w:w="51"/>
              <w:right w:type="dxa" w:w="51"/>
            </w:tcMar>
          </w:tcPr>
          <w:p w14:paraId="A03F0000">
            <w:pPr>
              <w:ind/>
              <w:jc w:val="right"/>
              <w:rPr>
                <w:sz w:val="20"/>
              </w:rPr>
            </w:pPr>
            <w:r>
              <w:rPr>
                <w:sz w:val="20"/>
              </w:rPr>
              <w:t>000</w:t>
            </w:r>
          </w:p>
        </w:tc>
        <w:tc>
          <w:tcPr>
            <w:tcW w:type="dxa" w:w="1418"/>
            <w:shd w:fill="auto" w:val="clear"/>
            <w:tcMar>
              <w:left w:type="dxa" w:w="51"/>
              <w:right w:type="dxa" w:w="51"/>
            </w:tcMar>
          </w:tcPr>
          <w:p w14:paraId="A13F0000">
            <w:pPr>
              <w:ind/>
              <w:jc w:val="right"/>
              <w:rPr>
                <w:sz w:val="20"/>
              </w:rPr>
            </w:pPr>
            <w:r>
              <w:rPr>
                <w:sz w:val="20"/>
              </w:rPr>
              <w:t>4 957,04</w:t>
            </w:r>
          </w:p>
        </w:tc>
      </w:tr>
      <w:tr>
        <w:trPr>
          <w:trHeight w:hRule="atLeast" w:val="20"/>
        </w:trPr>
        <w:tc>
          <w:tcPr>
            <w:tcW w:type="dxa" w:w="6187"/>
            <w:shd w:fill="auto" w:val="clear"/>
            <w:tcMar>
              <w:left w:type="dxa" w:w="51"/>
              <w:right w:type="dxa" w:w="51"/>
            </w:tcMar>
          </w:tcPr>
          <w:p w14:paraId="A23F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A33F0000">
            <w:pPr>
              <w:rPr>
                <w:sz w:val="20"/>
              </w:rPr>
            </w:pPr>
            <w:r>
              <w:rPr>
                <w:sz w:val="20"/>
              </w:rPr>
              <w:t>09 Б 02 20460</w:t>
            </w:r>
          </w:p>
        </w:tc>
        <w:tc>
          <w:tcPr>
            <w:tcW w:type="dxa" w:w="709"/>
            <w:shd w:fill="auto" w:val="clear"/>
            <w:tcMar>
              <w:left w:type="dxa" w:w="51"/>
              <w:right w:type="dxa" w:w="51"/>
            </w:tcMar>
          </w:tcPr>
          <w:p w14:paraId="A43F0000">
            <w:pPr>
              <w:ind/>
              <w:jc w:val="right"/>
              <w:rPr>
                <w:sz w:val="20"/>
              </w:rPr>
            </w:pPr>
            <w:r>
              <w:rPr>
                <w:sz w:val="20"/>
              </w:rPr>
              <w:t>240</w:t>
            </w:r>
          </w:p>
        </w:tc>
        <w:tc>
          <w:tcPr>
            <w:tcW w:type="dxa" w:w="1418"/>
            <w:shd w:fill="auto" w:val="clear"/>
            <w:tcMar>
              <w:left w:type="dxa" w:w="51"/>
              <w:right w:type="dxa" w:w="51"/>
            </w:tcMar>
          </w:tcPr>
          <w:p w14:paraId="A53F0000">
            <w:pPr>
              <w:ind/>
              <w:jc w:val="right"/>
              <w:rPr>
                <w:sz w:val="20"/>
              </w:rPr>
            </w:pPr>
            <w:r>
              <w:rPr>
                <w:sz w:val="20"/>
              </w:rPr>
              <w:t>564,04</w:t>
            </w:r>
          </w:p>
        </w:tc>
      </w:tr>
      <w:tr>
        <w:trPr>
          <w:trHeight w:hRule="atLeast" w:val="20"/>
        </w:trPr>
        <w:tc>
          <w:tcPr>
            <w:tcW w:type="dxa" w:w="6187"/>
            <w:shd w:fill="auto" w:val="clear"/>
            <w:tcMar>
              <w:left w:type="dxa" w:w="51"/>
              <w:right w:type="dxa" w:w="51"/>
            </w:tcMar>
          </w:tcPr>
          <w:p w14:paraId="A63F0000">
            <w:pPr>
              <w:rPr>
                <w:sz w:val="20"/>
              </w:rPr>
            </w:pPr>
            <w:r>
              <w:rPr>
                <w:sz w:val="20"/>
              </w:rPr>
              <w:t>Стипендии</w:t>
            </w:r>
          </w:p>
        </w:tc>
        <w:tc>
          <w:tcPr>
            <w:tcW w:type="dxa" w:w="1326"/>
            <w:shd w:fill="auto" w:val="clear"/>
            <w:tcMar>
              <w:left w:type="dxa" w:w="51"/>
              <w:right w:type="dxa" w:w="51"/>
            </w:tcMar>
          </w:tcPr>
          <w:p w14:paraId="A73F0000">
            <w:pPr>
              <w:rPr>
                <w:sz w:val="20"/>
              </w:rPr>
            </w:pPr>
            <w:r>
              <w:rPr>
                <w:sz w:val="20"/>
              </w:rPr>
              <w:t>09 Б 02 20460</w:t>
            </w:r>
          </w:p>
        </w:tc>
        <w:tc>
          <w:tcPr>
            <w:tcW w:type="dxa" w:w="709"/>
            <w:shd w:fill="auto" w:val="clear"/>
            <w:tcMar>
              <w:left w:type="dxa" w:w="51"/>
              <w:right w:type="dxa" w:w="51"/>
            </w:tcMar>
          </w:tcPr>
          <w:p w14:paraId="A83F0000">
            <w:pPr>
              <w:ind/>
              <w:jc w:val="right"/>
              <w:rPr>
                <w:sz w:val="20"/>
              </w:rPr>
            </w:pPr>
            <w:r>
              <w:rPr>
                <w:sz w:val="20"/>
              </w:rPr>
              <w:t>340</w:t>
            </w:r>
          </w:p>
        </w:tc>
        <w:tc>
          <w:tcPr>
            <w:tcW w:type="dxa" w:w="1418"/>
            <w:shd w:fill="auto" w:val="clear"/>
            <w:tcMar>
              <w:left w:type="dxa" w:w="51"/>
              <w:right w:type="dxa" w:w="51"/>
            </w:tcMar>
          </w:tcPr>
          <w:p w14:paraId="A93F0000">
            <w:pPr>
              <w:ind/>
              <w:jc w:val="right"/>
              <w:rPr>
                <w:sz w:val="20"/>
              </w:rPr>
            </w:pPr>
            <w:r>
              <w:rPr>
                <w:sz w:val="20"/>
              </w:rPr>
              <w:t>2 955,00</w:t>
            </w:r>
          </w:p>
        </w:tc>
      </w:tr>
      <w:tr>
        <w:trPr>
          <w:trHeight w:hRule="atLeast" w:val="20"/>
        </w:trPr>
        <w:tc>
          <w:tcPr>
            <w:tcW w:type="dxa" w:w="6187"/>
            <w:shd w:fill="auto" w:val="clear"/>
            <w:tcMar>
              <w:left w:type="dxa" w:w="51"/>
              <w:right w:type="dxa" w:w="51"/>
            </w:tcMar>
          </w:tcPr>
          <w:p w14:paraId="AA3F0000">
            <w:pPr>
              <w:rPr>
                <w:sz w:val="20"/>
              </w:rPr>
            </w:pPr>
            <w:r>
              <w:rPr>
                <w:sz w:val="20"/>
              </w:rPr>
              <w:t>Премии и гранты</w:t>
            </w:r>
          </w:p>
        </w:tc>
        <w:tc>
          <w:tcPr>
            <w:tcW w:type="dxa" w:w="1326"/>
            <w:shd w:fill="auto" w:val="clear"/>
            <w:tcMar>
              <w:left w:type="dxa" w:w="51"/>
              <w:right w:type="dxa" w:w="51"/>
            </w:tcMar>
          </w:tcPr>
          <w:p w14:paraId="AB3F0000">
            <w:pPr>
              <w:rPr>
                <w:sz w:val="20"/>
              </w:rPr>
            </w:pPr>
            <w:r>
              <w:rPr>
                <w:sz w:val="20"/>
              </w:rPr>
              <w:t>09 Б 02 20460</w:t>
            </w:r>
          </w:p>
        </w:tc>
        <w:tc>
          <w:tcPr>
            <w:tcW w:type="dxa" w:w="709"/>
            <w:shd w:fill="auto" w:val="clear"/>
            <w:tcMar>
              <w:left w:type="dxa" w:w="51"/>
              <w:right w:type="dxa" w:w="51"/>
            </w:tcMar>
          </w:tcPr>
          <w:p w14:paraId="AC3F0000">
            <w:pPr>
              <w:ind/>
              <w:jc w:val="right"/>
              <w:rPr>
                <w:sz w:val="20"/>
              </w:rPr>
            </w:pPr>
            <w:r>
              <w:rPr>
                <w:sz w:val="20"/>
              </w:rPr>
              <w:t>350</w:t>
            </w:r>
          </w:p>
        </w:tc>
        <w:tc>
          <w:tcPr>
            <w:tcW w:type="dxa" w:w="1418"/>
            <w:shd w:fill="auto" w:val="clear"/>
            <w:tcMar>
              <w:left w:type="dxa" w:w="51"/>
              <w:right w:type="dxa" w:w="51"/>
            </w:tcMar>
          </w:tcPr>
          <w:p w14:paraId="AD3F0000">
            <w:pPr>
              <w:ind/>
              <w:jc w:val="right"/>
              <w:rPr>
                <w:sz w:val="20"/>
              </w:rPr>
            </w:pPr>
            <w:r>
              <w:rPr>
                <w:sz w:val="20"/>
              </w:rPr>
              <w:t>250,00</w:t>
            </w:r>
          </w:p>
        </w:tc>
      </w:tr>
      <w:tr>
        <w:trPr>
          <w:trHeight w:hRule="atLeast" w:val="20"/>
        </w:trPr>
        <w:tc>
          <w:tcPr>
            <w:tcW w:type="dxa" w:w="6187"/>
            <w:shd w:fill="auto" w:val="clear"/>
            <w:tcMar>
              <w:left w:type="dxa" w:w="51"/>
              <w:right w:type="dxa" w:w="51"/>
            </w:tcMar>
          </w:tcPr>
          <w:p w14:paraId="AE3F0000">
            <w:pPr>
              <w:rPr>
                <w:sz w:val="20"/>
              </w:rPr>
            </w:pPr>
            <w:r>
              <w:rPr>
                <w:sz w:val="20"/>
              </w:rPr>
              <w:t>Субсидии бюджетным учреждениям</w:t>
            </w:r>
          </w:p>
        </w:tc>
        <w:tc>
          <w:tcPr>
            <w:tcW w:type="dxa" w:w="1326"/>
            <w:shd w:fill="auto" w:val="clear"/>
            <w:tcMar>
              <w:left w:type="dxa" w:w="51"/>
              <w:right w:type="dxa" w:w="51"/>
            </w:tcMar>
          </w:tcPr>
          <w:p w14:paraId="AF3F0000">
            <w:pPr>
              <w:rPr>
                <w:sz w:val="20"/>
              </w:rPr>
            </w:pPr>
            <w:r>
              <w:rPr>
                <w:sz w:val="20"/>
              </w:rPr>
              <w:t>09 Б 02 20460</w:t>
            </w:r>
          </w:p>
        </w:tc>
        <w:tc>
          <w:tcPr>
            <w:tcW w:type="dxa" w:w="709"/>
            <w:shd w:fill="auto" w:val="clear"/>
            <w:tcMar>
              <w:left w:type="dxa" w:w="51"/>
              <w:right w:type="dxa" w:w="51"/>
            </w:tcMar>
          </w:tcPr>
          <w:p w14:paraId="B03F0000">
            <w:pPr>
              <w:ind/>
              <w:jc w:val="right"/>
              <w:rPr>
                <w:sz w:val="20"/>
              </w:rPr>
            </w:pPr>
            <w:r>
              <w:rPr>
                <w:sz w:val="20"/>
              </w:rPr>
              <w:t>610</w:t>
            </w:r>
          </w:p>
        </w:tc>
        <w:tc>
          <w:tcPr>
            <w:tcW w:type="dxa" w:w="1418"/>
            <w:shd w:fill="auto" w:val="clear"/>
            <w:tcMar>
              <w:left w:type="dxa" w:w="51"/>
              <w:right w:type="dxa" w:w="51"/>
            </w:tcMar>
          </w:tcPr>
          <w:p w14:paraId="B13F0000">
            <w:pPr>
              <w:ind/>
              <w:jc w:val="right"/>
              <w:rPr>
                <w:sz w:val="20"/>
              </w:rPr>
            </w:pPr>
            <w:r>
              <w:rPr>
                <w:sz w:val="20"/>
              </w:rPr>
              <w:t>1 188,00</w:t>
            </w:r>
          </w:p>
        </w:tc>
      </w:tr>
      <w:tr>
        <w:trPr>
          <w:trHeight w:hRule="atLeast" w:val="20"/>
        </w:trPr>
        <w:tc>
          <w:tcPr>
            <w:tcW w:type="dxa" w:w="6187"/>
            <w:shd w:fill="auto" w:val="clear"/>
            <w:tcMar>
              <w:left w:type="dxa" w:w="51"/>
              <w:right w:type="dxa" w:w="51"/>
            </w:tcMar>
          </w:tcPr>
          <w:p w14:paraId="B23F0000">
            <w:pPr>
              <w:rPr>
                <w:sz w:val="20"/>
              </w:rPr>
            </w:pPr>
            <w:r>
              <w:rPr>
                <w:sz w:val="20"/>
              </w:rPr>
              <w:t xml:space="preserve">Основное мероприятие «Формирование условий для реализации молодежных инициатив и развития деятельности молодежных </w:t>
            </w:r>
            <w:r>
              <w:rPr>
                <w:sz w:val="20"/>
              </w:rPr>
              <w:t>объединений»</w:t>
            </w:r>
          </w:p>
        </w:tc>
        <w:tc>
          <w:tcPr>
            <w:tcW w:type="dxa" w:w="1326"/>
            <w:shd w:fill="auto" w:val="clear"/>
            <w:tcMar>
              <w:left w:type="dxa" w:w="51"/>
              <w:right w:type="dxa" w:w="51"/>
            </w:tcMar>
          </w:tcPr>
          <w:p w14:paraId="B33F0000">
            <w:pPr>
              <w:rPr>
                <w:sz w:val="20"/>
              </w:rPr>
            </w:pPr>
            <w:r>
              <w:rPr>
                <w:sz w:val="20"/>
              </w:rPr>
              <w:t>09 Б 03 00000</w:t>
            </w:r>
          </w:p>
        </w:tc>
        <w:tc>
          <w:tcPr>
            <w:tcW w:type="dxa" w:w="709"/>
            <w:shd w:fill="auto" w:val="clear"/>
            <w:tcMar>
              <w:left w:type="dxa" w:w="51"/>
              <w:right w:type="dxa" w:w="51"/>
            </w:tcMar>
          </w:tcPr>
          <w:p w14:paraId="B43F0000">
            <w:pPr>
              <w:ind/>
              <w:jc w:val="right"/>
              <w:rPr>
                <w:sz w:val="20"/>
              </w:rPr>
            </w:pPr>
            <w:r>
              <w:rPr>
                <w:sz w:val="20"/>
              </w:rPr>
              <w:t>000</w:t>
            </w:r>
          </w:p>
        </w:tc>
        <w:tc>
          <w:tcPr>
            <w:tcW w:type="dxa" w:w="1418"/>
            <w:shd w:fill="auto" w:val="clear"/>
            <w:tcMar>
              <w:left w:type="dxa" w:w="51"/>
              <w:right w:type="dxa" w:w="51"/>
            </w:tcMar>
          </w:tcPr>
          <w:p w14:paraId="B53F0000">
            <w:pPr>
              <w:ind/>
              <w:jc w:val="right"/>
              <w:rPr>
                <w:sz w:val="20"/>
              </w:rPr>
            </w:pPr>
            <w:r>
              <w:rPr>
                <w:sz w:val="20"/>
              </w:rPr>
              <w:t>3 304,20</w:t>
            </w:r>
          </w:p>
        </w:tc>
      </w:tr>
      <w:tr>
        <w:trPr>
          <w:trHeight w:hRule="atLeast" w:val="20"/>
        </w:trPr>
        <w:tc>
          <w:tcPr>
            <w:tcW w:type="dxa" w:w="6187"/>
            <w:shd w:fill="auto" w:val="clear"/>
            <w:tcMar>
              <w:left w:type="dxa" w:w="51"/>
              <w:right w:type="dxa" w:w="51"/>
            </w:tcMar>
          </w:tcPr>
          <w:p w14:paraId="B63F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326"/>
            <w:shd w:fill="auto" w:val="clear"/>
            <w:tcMar>
              <w:left w:type="dxa" w:w="51"/>
              <w:right w:type="dxa" w:w="51"/>
            </w:tcMar>
          </w:tcPr>
          <w:p w14:paraId="B73F0000">
            <w:pPr>
              <w:rPr>
                <w:sz w:val="20"/>
              </w:rPr>
            </w:pPr>
            <w:r>
              <w:rPr>
                <w:sz w:val="20"/>
              </w:rPr>
              <w:t>09 Б 03 20460</w:t>
            </w:r>
          </w:p>
        </w:tc>
        <w:tc>
          <w:tcPr>
            <w:tcW w:type="dxa" w:w="709"/>
            <w:shd w:fill="auto" w:val="clear"/>
            <w:tcMar>
              <w:left w:type="dxa" w:w="51"/>
              <w:right w:type="dxa" w:w="51"/>
            </w:tcMar>
          </w:tcPr>
          <w:p w14:paraId="B83F0000">
            <w:pPr>
              <w:ind/>
              <w:jc w:val="right"/>
              <w:rPr>
                <w:sz w:val="20"/>
              </w:rPr>
            </w:pPr>
            <w:r>
              <w:rPr>
                <w:sz w:val="20"/>
              </w:rPr>
              <w:t>000</w:t>
            </w:r>
          </w:p>
        </w:tc>
        <w:tc>
          <w:tcPr>
            <w:tcW w:type="dxa" w:w="1418"/>
            <w:shd w:fill="auto" w:val="clear"/>
            <w:tcMar>
              <w:left w:type="dxa" w:w="51"/>
              <w:right w:type="dxa" w:w="51"/>
            </w:tcMar>
          </w:tcPr>
          <w:p w14:paraId="B93F0000">
            <w:pPr>
              <w:ind/>
              <w:jc w:val="right"/>
              <w:rPr>
                <w:sz w:val="20"/>
              </w:rPr>
            </w:pPr>
            <w:r>
              <w:rPr>
                <w:sz w:val="20"/>
              </w:rPr>
              <w:t>3 304,20</w:t>
            </w:r>
          </w:p>
        </w:tc>
      </w:tr>
      <w:tr>
        <w:trPr>
          <w:trHeight w:hRule="atLeast" w:val="20"/>
        </w:trPr>
        <w:tc>
          <w:tcPr>
            <w:tcW w:type="dxa" w:w="6187"/>
            <w:shd w:fill="auto" w:val="clear"/>
            <w:tcMar>
              <w:left w:type="dxa" w:w="51"/>
              <w:right w:type="dxa" w:w="51"/>
            </w:tcMar>
          </w:tcPr>
          <w:p w14:paraId="BA3F0000">
            <w:pPr>
              <w:rPr>
                <w:sz w:val="20"/>
              </w:rPr>
            </w:pPr>
            <w:r>
              <w:rPr>
                <w:sz w:val="20"/>
              </w:rPr>
              <w:t>Субсидии бюджетным учреждениям</w:t>
            </w:r>
          </w:p>
        </w:tc>
        <w:tc>
          <w:tcPr>
            <w:tcW w:type="dxa" w:w="1326"/>
            <w:shd w:fill="auto" w:val="clear"/>
            <w:tcMar>
              <w:left w:type="dxa" w:w="51"/>
              <w:right w:type="dxa" w:w="51"/>
            </w:tcMar>
          </w:tcPr>
          <w:p w14:paraId="BB3F0000">
            <w:pPr>
              <w:rPr>
                <w:sz w:val="20"/>
              </w:rPr>
            </w:pPr>
            <w:r>
              <w:rPr>
                <w:sz w:val="20"/>
              </w:rPr>
              <w:t>09 Б 03 20460</w:t>
            </w:r>
          </w:p>
        </w:tc>
        <w:tc>
          <w:tcPr>
            <w:tcW w:type="dxa" w:w="709"/>
            <w:shd w:fill="auto" w:val="clear"/>
            <w:tcMar>
              <w:left w:type="dxa" w:w="51"/>
              <w:right w:type="dxa" w:w="51"/>
            </w:tcMar>
          </w:tcPr>
          <w:p w14:paraId="BC3F0000">
            <w:pPr>
              <w:ind/>
              <w:jc w:val="right"/>
              <w:rPr>
                <w:sz w:val="20"/>
              </w:rPr>
            </w:pPr>
            <w:r>
              <w:rPr>
                <w:sz w:val="20"/>
              </w:rPr>
              <w:t>610</w:t>
            </w:r>
          </w:p>
        </w:tc>
        <w:tc>
          <w:tcPr>
            <w:tcW w:type="dxa" w:w="1418"/>
            <w:shd w:fill="auto" w:val="clear"/>
            <w:tcMar>
              <w:left w:type="dxa" w:w="51"/>
              <w:right w:type="dxa" w:w="51"/>
            </w:tcMar>
          </w:tcPr>
          <w:p w14:paraId="BD3F0000">
            <w:pPr>
              <w:ind/>
              <w:jc w:val="right"/>
              <w:rPr>
                <w:sz w:val="20"/>
              </w:rPr>
            </w:pPr>
            <w:r>
              <w:rPr>
                <w:sz w:val="20"/>
              </w:rPr>
              <w:t>3 304,20</w:t>
            </w:r>
          </w:p>
        </w:tc>
      </w:tr>
      <w:tr>
        <w:trPr>
          <w:trHeight w:hRule="atLeast" w:val="20"/>
        </w:trPr>
        <w:tc>
          <w:tcPr>
            <w:tcW w:type="dxa" w:w="6187"/>
            <w:shd w:fill="auto" w:val="clear"/>
            <w:tcMar>
              <w:left w:type="dxa" w:w="51"/>
              <w:right w:type="dxa" w:w="51"/>
            </w:tcMar>
          </w:tcPr>
          <w:p w14:paraId="BE3F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326"/>
            <w:shd w:fill="auto" w:val="clear"/>
            <w:tcMar>
              <w:left w:type="dxa" w:w="51"/>
              <w:right w:type="dxa" w:w="51"/>
            </w:tcMar>
          </w:tcPr>
          <w:p w14:paraId="BF3F0000">
            <w:pPr>
              <w:rPr>
                <w:sz w:val="20"/>
              </w:rPr>
            </w:pPr>
            <w:r>
              <w:rPr>
                <w:sz w:val="20"/>
              </w:rPr>
              <w:t>09 Б 04 00000</w:t>
            </w:r>
          </w:p>
        </w:tc>
        <w:tc>
          <w:tcPr>
            <w:tcW w:type="dxa" w:w="709"/>
            <w:shd w:fill="auto" w:val="clear"/>
            <w:tcMar>
              <w:left w:type="dxa" w:w="51"/>
              <w:right w:type="dxa" w:w="51"/>
            </w:tcMar>
          </w:tcPr>
          <w:p w14:paraId="C03F0000">
            <w:pPr>
              <w:ind/>
              <w:jc w:val="right"/>
              <w:rPr>
                <w:sz w:val="20"/>
              </w:rPr>
            </w:pPr>
            <w:r>
              <w:rPr>
                <w:sz w:val="20"/>
              </w:rPr>
              <w:t>000</w:t>
            </w:r>
          </w:p>
        </w:tc>
        <w:tc>
          <w:tcPr>
            <w:tcW w:type="dxa" w:w="1418"/>
            <w:shd w:fill="auto" w:val="clear"/>
            <w:tcMar>
              <w:left w:type="dxa" w:w="51"/>
              <w:right w:type="dxa" w:w="51"/>
            </w:tcMar>
          </w:tcPr>
          <w:p w14:paraId="C13F0000">
            <w:pPr>
              <w:ind/>
              <w:jc w:val="right"/>
              <w:rPr>
                <w:sz w:val="20"/>
              </w:rPr>
            </w:pPr>
            <w:r>
              <w:rPr>
                <w:sz w:val="20"/>
              </w:rPr>
              <w:t>11 624,42</w:t>
            </w:r>
          </w:p>
        </w:tc>
      </w:tr>
      <w:tr>
        <w:trPr>
          <w:trHeight w:hRule="atLeast" w:val="20"/>
        </w:trPr>
        <w:tc>
          <w:tcPr>
            <w:tcW w:type="dxa" w:w="6187"/>
            <w:shd w:fill="auto" w:val="clear"/>
            <w:tcMar>
              <w:left w:type="dxa" w:w="51"/>
              <w:right w:type="dxa" w:w="51"/>
            </w:tcMar>
          </w:tcPr>
          <w:p w14:paraId="C23F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C33F0000">
            <w:pPr>
              <w:rPr>
                <w:sz w:val="20"/>
              </w:rPr>
            </w:pPr>
            <w:r>
              <w:rPr>
                <w:sz w:val="20"/>
              </w:rPr>
              <w:t>09 Б 04 11010</w:t>
            </w:r>
          </w:p>
        </w:tc>
        <w:tc>
          <w:tcPr>
            <w:tcW w:type="dxa" w:w="709"/>
            <w:shd w:fill="auto" w:val="clear"/>
            <w:tcMar>
              <w:left w:type="dxa" w:w="51"/>
              <w:right w:type="dxa" w:w="51"/>
            </w:tcMar>
          </w:tcPr>
          <w:p w14:paraId="C43F0000">
            <w:pPr>
              <w:ind/>
              <w:jc w:val="right"/>
              <w:rPr>
                <w:sz w:val="20"/>
              </w:rPr>
            </w:pPr>
            <w:r>
              <w:rPr>
                <w:sz w:val="20"/>
              </w:rPr>
              <w:t>000</w:t>
            </w:r>
          </w:p>
        </w:tc>
        <w:tc>
          <w:tcPr>
            <w:tcW w:type="dxa" w:w="1418"/>
            <w:shd w:fill="auto" w:val="clear"/>
            <w:tcMar>
              <w:left w:type="dxa" w:w="51"/>
              <w:right w:type="dxa" w:w="51"/>
            </w:tcMar>
          </w:tcPr>
          <w:p w14:paraId="C53F0000">
            <w:pPr>
              <w:ind/>
              <w:jc w:val="right"/>
              <w:rPr>
                <w:sz w:val="20"/>
              </w:rPr>
            </w:pPr>
            <w:r>
              <w:rPr>
                <w:sz w:val="20"/>
              </w:rPr>
              <w:t>11 576,63</w:t>
            </w:r>
          </w:p>
        </w:tc>
      </w:tr>
      <w:tr>
        <w:trPr>
          <w:trHeight w:hRule="atLeast" w:val="20"/>
        </w:trPr>
        <w:tc>
          <w:tcPr>
            <w:tcW w:type="dxa" w:w="6187"/>
            <w:shd w:fill="auto" w:val="clear"/>
            <w:tcMar>
              <w:left w:type="dxa" w:w="51"/>
              <w:right w:type="dxa" w:w="51"/>
            </w:tcMar>
          </w:tcPr>
          <w:p w14:paraId="C63F0000">
            <w:pPr>
              <w:rPr>
                <w:sz w:val="20"/>
              </w:rPr>
            </w:pPr>
            <w:r>
              <w:rPr>
                <w:sz w:val="20"/>
              </w:rPr>
              <w:t>Субсидии бюджетным учреждениям</w:t>
            </w:r>
          </w:p>
        </w:tc>
        <w:tc>
          <w:tcPr>
            <w:tcW w:type="dxa" w:w="1326"/>
            <w:shd w:fill="auto" w:val="clear"/>
            <w:tcMar>
              <w:left w:type="dxa" w:w="51"/>
              <w:right w:type="dxa" w:w="51"/>
            </w:tcMar>
          </w:tcPr>
          <w:p w14:paraId="C73F0000">
            <w:pPr>
              <w:rPr>
                <w:sz w:val="20"/>
              </w:rPr>
            </w:pPr>
            <w:r>
              <w:rPr>
                <w:sz w:val="20"/>
              </w:rPr>
              <w:t>09 Б 04 11010</w:t>
            </w:r>
          </w:p>
        </w:tc>
        <w:tc>
          <w:tcPr>
            <w:tcW w:type="dxa" w:w="709"/>
            <w:shd w:fill="auto" w:val="clear"/>
            <w:tcMar>
              <w:left w:type="dxa" w:w="51"/>
              <w:right w:type="dxa" w:w="51"/>
            </w:tcMar>
          </w:tcPr>
          <w:p w14:paraId="C83F0000">
            <w:pPr>
              <w:ind/>
              <w:jc w:val="right"/>
              <w:rPr>
                <w:sz w:val="20"/>
              </w:rPr>
            </w:pPr>
            <w:r>
              <w:rPr>
                <w:sz w:val="20"/>
              </w:rPr>
              <w:t>610</w:t>
            </w:r>
          </w:p>
        </w:tc>
        <w:tc>
          <w:tcPr>
            <w:tcW w:type="dxa" w:w="1418"/>
            <w:shd w:fill="auto" w:val="clear"/>
            <w:tcMar>
              <w:left w:type="dxa" w:w="51"/>
              <w:right w:type="dxa" w:w="51"/>
            </w:tcMar>
          </w:tcPr>
          <w:p w14:paraId="C93F0000">
            <w:pPr>
              <w:ind/>
              <w:jc w:val="right"/>
              <w:rPr>
                <w:sz w:val="20"/>
              </w:rPr>
            </w:pPr>
            <w:r>
              <w:rPr>
                <w:sz w:val="20"/>
              </w:rPr>
              <w:t>11 576,63</w:t>
            </w:r>
          </w:p>
        </w:tc>
      </w:tr>
      <w:tr>
        <w:trPr>
          <w:trHeight w:hRule="atLeast" w:val="20"/>
        </w:trPr>
        <w:tc>
          <w:tcPr>
            <w:tcW w:type="dxa" w:w="6187"/>
            <w:shd w:fill="auto" w:val="clear"/>
            <w:tcMar>
              <w:left w:type="dxa" w:w="51"/>
              <w:right w:type="dxa" w:w="51"/>
            </w:tcMar>
          </w:tcPr>
          <w:p w14:paraId="CA3F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Pr>
                <w:sz w:val="20"/>
              </w:rPr>
              <w:t xml:space="preserve">                      </w:t>
            </w:r>
            <w:r>
              <w:rPr>
                <w:sz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CB3F0000">
            <w:pPr>
              <w:rPr>
                <w:sz w:val="20"/>
              </w:rPr>
            </w:pPr>
            <w:r>
              <w:rPr>
                <w:sz w:val="20"/>
              </w:rPr>
              <w:t>09 Б 04 78930</w:t>
            </w:r>
          </w:p>
        </w:tc>
        <w:tc>
          <w:tcPr>
            <w:tcW w:type="dxa" w:w="709"/>
            <w:shd w:fill="auto" w:val="clear"/>
            <w:tcMar>
              <w:left w:type="dxa" w:w="51"/>
              <w:right w:type="dxa" w:w="51"/>
            </w:tcMar>
          </w:tcPr>
          <w:p w14:paraId="CC3F0000">
            <w:pPr>
              <w:ind/>
              <w:jc w:val="right"/>
              <w:rPr>
                <w:sz w:val="20"/>
              </w:rPr>
            </w:pPr>
            <w:r>
              <w:rPr>
                <w:sz w:val="20"/>
              </w:rPr>
              <w:t>000</w:t>
            </w:r>
          </w:p>
        </w:tc>
        <w:tc>
          <w:tcPr>
            <w:tcW w:type="dxa" w:w="1418"/>
            <w:shd w:fill="auto" w:val="clear"/>
            <w:tcMar>
              <w:left w:type="dxa" w:w="51"/>
              <w:right w:type="dxa" w:w="51"/>
            </w:tcMar>
          </w:tcPr>
          <w:p w14:paraId="CD3F0000">
            <w:pPr>
              <w:ind/>
              <w:jc w:val="right"/>
              <w:rPr>
                <w:sz w:val="20"/>
              </w:rPr>
            </w:pPr>
            <w:r>
              <w:rPr>
                <w:sz w:val="20"/>
              </w:rPr>
              <w:t>47,79</w:t>
            </w:r>
          </w:p>
        </w:tc>
      </w:tr>
      <w:tr>
        <w:trPr>
          <w:trHeight w:hRule="atLeast" w:val="20"/>
        </w:trPr>
        <w:tc>
          <w:tcPr>
            <w:tcW w:type="dxa" w:w="6187"/>
            <w:shd w:fill="auto" w:val="clear"/>
            <w:tcMar>
              <w:left w:type="dxa" w:w="51"/>
              <w:right w:type="dxa" w:w="51"/>
            </w:tcMar>
          </w:tcPr>
          <w:p w14:paraId="CE3F0000">
            <w:pPr>
              <w:rPr>
                <w:sz w:val="20"/>
              </w:rPr>
            </w:pPr>
            <w:r>
              <w:rPr>
                <w:sz w:val="20"/>
              </w:rPr>
              <w:t>Субсидии бюджетным учреждениям</w:t>
            </w:r>
          </w:p>
        </w:tc>
        <w:tc>
          <w:tcPr>
            <w:tcW w:type="dxa" w:w="1326"/>
            <w:shd w:fill="auto" w:val="clear"/>
            <w:tcMar>
              <w:left w:type="dxa" w:w="51"/>
              <w:right w:type="dxa" w:w="51"/>
            </w:tcMar>
          </w:tcPr>
          <w:p w14:paraId="CF3F0000">
            <w:pPr>
              <w:rPr>
                <w:sz w:val="20"/>
              </w:rPr>
            </w:pPr>
            <w:r>
              <w:rPr>
                <w:sz w:val="20"/>
              </w:rPr>
              <w:t>09 Б 04 78930</w:t>
            </w:r>
          </w:p>
        </w:tc>
        <w:tc>
          <w:tcPr>
            <w:tcW w:type="dxa" w:w="709"/>
            <w:shd w:fill="auto" w:val="clear"/>
            <w:tcMar>
              <w:left w:type="dxa" w:w="51"/>
              <w:right w:type="dxa" w:w="51"/>
            </w:tcMar>
          </w:tcPr>
          <w:p w14:paraId="D03F0000">
            <w:pPr>
              <w:ind/>
              <w:jc w:val="right"/>
              <w:rPr>
                <w:sz w:val="20"/>
              </w:rPr>
            </w:pPr>
            <w:r>
              <w:rPr>
                <w:sz w:val="20"/>
              </w:rPr>
              <w:t>610</w:t>
            </w:r>
          </w:p>
        </w:tc>
        <w:tc>
          <w:tcPr>
            <w:tcW w:type="dxa" w:w="1418"/>
            <w:shd w:fill="auto" w:val="clear"/>
            <w:tcMar>
              <w:left w:type="dxa" w:w="51"/>
              <w:right w:type="dxa" w:w="51"/>
            </w:tcMar>
          </w:tcPr>
          <w:p w14:paraId="D13F0000">
            <w:pPr>
              <w:ind/>
              <w:jc w:val="right"/>
              <w:rPr>
                <w:sz w:val="20"/>
              </w:rPr>
            </w:pPr>
            <w:r>
              <w:rPr>
                <w:sz w:val="20"/>
              </w:rPr>
              <w:t>47,79</w:t>
            </w:r>
          </w:p>
        </w:tc>
      </w:tr>
      <w:tr>
        <w:trPr>
          <w:trHeight w:hRule="atLeast" w:val="20"/>
        </w:trPr>
        <w:tc>
          <w:tcPr>
            <w:tcW w:type="dxa" w:w="6187"/>
            <w:shd w:fill="auto" w:val="clear"/>
            <w:tcMar>
              <w:left w:type="dxa" w:w="51"/>
              <w:right w:type="dxa" w:w="51"/>
            </w:tcMar>
          </w:tcPr>
          <w:p w14:paraId="D23F0000">
            <w:pPr>
              <w:rPr>
                <w:sz w:val="20"/>
              </w:rPr>
            </w:pPr>
            <w:r>
              <w:rPr>
                <w:sz w:val="20"/>
              </w:rPr>
              <w:t>Основное мероприятие «Организация молодежных пространств»</w:t>
            </w:r>
          </w:p>
        </w:tc>
        <w:tc>
          <w:tcPr>
            <w:tcW w:type="dxa" w:w="1326"/>
            <w:shd w:fill="auto" w:val="clear"/>
            <w:tcMar>
              <w:left w:type="dxa" w:w="51"/>
              <w:right w:type="dxa" w:w="51"/>
            </w:tcMar>
          </w:tcPr>
          <w:p w14:paraId="D33F0000">
            <w:pPr>
              <w:rPr>
                <w:sz w:val="20"/>
              </w:rPr>
            </w:pPr>
            <w:r>
              <w:rPr>
                <w:sz w:val="20"/>
              </w:rPr>
              <w:t>09 Б 05 00000</w:t>
            </w:r>
          </w:p>
        </w:tc>
        <w:tc>
          <w:tcPr>
            <w:tcW w:type="dxa" w:w="709"/>
            <w:shd w:fill="auto" w:val="clear"/>
            <w:tcMar>
              <w:left w:type="dxa" w:w="51"/>
              <w:right w:type="dxa" w:w="51"/>
            </w:tcMar>
          </w:tcPr>
          <w:p w14:paraId="D43F0000">
            <w:pPr>
              <w:ind/>
              <w:jc w:val="right"/>
              <w:rPr>
                <w:sz w:val="20"/>
              </w:rPr>
            </w:pPr>
            <w:r>
              <w:rPr>
                <w:sz w:val="20"/>
              </w:rPr>
              <w:t>000</w:t>
            </w:r>
          </w:p>
        </w:tc>
        <w:tc>
          <w:tcPr>
            <w:tcW w:type="dxa" w:w="1418"/>
            <w:shd w:fill="auto" w:val="clear"/>
            <w:tcMar>
              <w:left w:type="dxa" w:w="51"/>
              <w:right w:type="dxa" w:w="51"/>
            </w:tcMar>
          </w:tcPr>
          <w:p w14:paraId="D53F0000">
            <w:pPr>
              <w:ind/>
              <w:jc w:val="right"/>
              <w:rPr>
                <w:sz w:val="20"/>
              </w:rPr>
            </w:pPr>
            <w:r>
              <w:rPr>
                <w:sz w:val="20"/>
              </w:rPr>
              <w:t>6 572,42</w:t>
            </w:r>
          </w:p>
        </w:tc>
      </w:tr>
      <w:tr>
        <w:trPr>
          <w:trHeight w:hRule="atLeast" w:val="20"/>
        </w:trPr>
        <w:tc>
          <w:tcPr>
            <w:tcW w:type="dxa" w:w="6187"/>
            <w:shd w:fill="auto" w:val="clear"/>
            <w:tcMar>
              <w:left w:type="dxa" w:w="51"/>
              <w:right w:type="dxa" w:w="51"/>
            </w:tcMar>
          </w:tcPr>
          <w:p w14:paraId="D63F0000">
            <w:pPr>
              <w:rPr>
                <w:sz w:val="20"/>
              </w:rPr>
            </w:pPr>
            <w:r>
              <w:rPr>
                <w:sz w:val="20"/>
              </w:rPr>
              <w:t xml:space="preserve"> Расходы на укрепление материально-технической базы муниципальных учреждений города Ставрополя в сфере молодежной политики</w:t>
            </w:r>
          </w:p>
        </w:tc>
        <w:tc>
          <w:tcPr>
            <w:tcW w:type="dxa" w:w="1326"/>
            <w:shd w:fill="auto" w:val="clear"/>
            <w:tcMar>
              <w:left w:type="dxa" w:w="51"/>
              <w:right w:type="dxa" w:w="51"/>
            </w:tcMar>
          </w:tcPr>
          <w:p w14:paraId="D73F0000">
            <w:pPr>
              <w:rPr>
                <w:sz w:val="20"/>
              </w:rPr>
            </w:pPr>
            <w:r>
              <w:rPr>
                <w:sz w:val="20"/>
              </w:rPr>
              <w:t>09 Б 05 21110</w:t>
            </w:r>
          </w:p>
        </w:tc>
        <w:tc>
          <w:tcPr>
            <w:tcW w:type="dxa" w:w="709"/>
            <w:shd w:fill="auto" w:val="clear"/>
            <w:tcMar>
              <w:left w:type="dxa" w:w="51"/>
              <w:right w:type="dxa" w:w="51"/>
            </w:tcMar>
          </w:tcPr>
          <w:p w14:paraId="D83F0000">
            <w:pPr>
              <w:ind/>
              <w:jc w:val="right"/>
              <w:rPr>
                <w:sz w:val="20"/>
              </w:rPr>
            </w:pPr>
            <w:r>
              <w:rPr>
                <w:sz w:val="20"/>
              </w:rPr>
              <w:t>000</w:t>
            </w:r>
          </w:p>
        </w:tc>
        <w:tc>
          <w:tcPr>
            <w:tcW w:type="dxa" w:w="1418"/>
            <w:shd w:fill="auto" w:val="clear"/>
            <w:tcMar>
              <w:left w:type="dxa" w:w="51"/>
              <w:right w:type="dxa" w:w="51"/>
            </w:tcMar>
          </w:tcPr>
          <w:p w14:paraId="D93F0000">
            <w:pPr>
              <w:ind/>
              <w:jc w:val="right"/>
              <w:rPr>
                <w:sz w:val="20"/>
              </w:rPr>
            </w:pPr>
            <w:r>
              <w:rPr>
                <w:sz w:val="20"/>
              </w:rPr>
              <w:t>2 468,69</w:t>
            </w:r>
          </w:p>
        </w:tc>
      </w:tr>
      <w:tr>
        <w:trPr>
          <w:trHeight w:hRule="atLeast" w:val="20"/>
        </w:trPr>
        <w:tc>
          <w:tcPr>
            <w:tcW w:type="dxa" w:w="6187"/>
            <w:shd w:fill="auto" w:val="clear"/>
            <w:tcMar>
              <w:left w:type="dxa" w:w="51"/>
              <w:right w:type="dxa" w:w="51"/>
            </w:tcMar>
          </w:tcPr>
          <w:p w14:paraId="DA3F0000">
            <w:pPr>
              <w:rPr>
                <w:sz w:val="20"/>
              </w:rPr>
            </w:pPr>
            <w:r>
              <w:rPr>
                <w:sz w:val="20"/>
              </w:rPr>
              <w:t>Субсидии бюджетным учреждениям</w:t>
            </w:r>
          </w:p>
        </w:tc>
        <w:tc>
          <w:tcPr>
            <w:tcW w:type="dxa" w:w="1326"/>
            <w:shd w:fill="auto" w:val="clear"/>
            <w:tcMar>
              <w:left w:type="dxa" w:w="51"/>
              <w:right w:type="dxa" w:w="51"/>
            </w:tcMar>
          </w:tcPr>
          <w:p w14:paraId="DB3F0000">
            <w:pPr>
              <w:rPr>
                <w:sz w:val="20"/>
              </w:rPr>
            </w:pPr>
            <w:r>
              <w:rPr>
                <w:sz w:val="20"/>
              </w:rPr>
              <w:t>09 Б 05 21110</w:t>
            </w:r>
          </w:p>
        </w:tc>
        <w:tc>
          <w:tcPr>
            <w:tcW w:type="dxa" w:w="709"/>
            <w:shd w:fill="auto" w:val="clear"/>
            <w:tcMar>
              <w:left w:type="dxa" w:w="51"/>
              <w:right w:type="dxa" w:w="51"/>
            </w:tcMar>
          </w:tcPr>
          <w:p w14:paraId="DC3F0000">
            <w:pPr>
              <w:ind/>
              <w:jc w:val="right"/>
              <w:rPr>
                <w:sz w:val="20"/>
              </w:rPr>
            </w:pPr>
            <w:r>
              <w:rPr>
                <w:sz w:val="20"/>
              </w:rPr>
              <w:t>610</w:t>
            </w:r>
          </w:p>
        </w:tc>
        <w:tc>
          <w:tcPr>
            <w:tcW w:type="dxa" w:w="1418"/>
            <w:shd w:fill="auto" w:val="clear"/>
            <w:tcMar>
              <w:left w:type="dxa" w:w="51"/>
              <w:right w:type="dxa" w:w="51"/>
            </w:tcMar>
          </w:tcPr>
          <w:p w14:paraId="DD3F0000">
            <w:pPr>
              <w:ind/>
              <w:jc w:val="right"/>
              <w:rPr>
                <w:sz w:val="20"/>
              </w:rPr>
            </w:pPr>
            <w:r>
              <w:rPr>
                <w:sz w:val="20"/>
              </w:rPr>
              <w:t>2 468,69</w:t>
            </w:r>
          </w:p>
        </w:tc>
      </w:tr>
      <w:tr>
        <w:trPr>
          <w:trHeight w:hRule="atLeast" w:val="20"/>
        </w:trPr>
        <w:tc>
          <w:tcPr>
            <w:tcW w:type="dxa" w:w="6187"/>
            <w:shd w:fill="auto" w:val="clear"/>
            <w:tcMar>
              <w:left w:type="dxa" w:w="51"/>
              <w:right w:type="dxa" w:w="51"/>
            </w:tcMar>
          </w:tcPr>
          <w:p w14:paraId="DE3F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1326"/>
            <w:shd w:fill="auto" w:val="clear"/>
            <w:tcMar>
              <w:left w:type="dxa" w:w="51"/>
              <w:right w:type="dxa" w:w="51"/>
            </w:tcMar>
          </w:tcPr>
          <w:p w14:paraId="DF3F0000">
            <w:pPr>
              <w:rPr>
                <w:sz w:val="20"/>
              </w:rPr>
            </w:pPr>
            <w:r>
              <w:rPr>
                <w:sz w:val="20"/>
              </w:rPr>
              <w:t>09 Б 05 21190</w:t>
            </w:r>
          </w:p>
        </w:tc>
        <w:tc>
          <w:tcPr>
            <w:tcW w:type="dxa" w:w="709"/>
            <w:shd w:fill="auto" w:val="clear"/>
            <w:tcMar>
              <w:left w:type="dxa" w:w="51"/>
              <w:right w:type="dxa" w:w="51"/>
            </w:tcMar>
          </w:tcPr>
          <w:p w14:paraId="E03F0000">
            <w:pPr>
              <w:ind/>
              <w:jc w:val="right"/>
              <w:rPr>
                <w:sz w:val="20"/>
              </w:rPr>
            </w:pPr>
            <w:r>
              <w:rPr>
                <w:sz w:val="20"/>
              </w:rPr>
              <w:t>000</w:t>
            </w:r>
          </w:p>
        </w:tc>
        <w:tc>
          <w:tcPr>
            <w:tcW w:type="dxa" w:w="1418"/>
            <w:shd w:fill="auto" w:val="clear"/>
            <w:tcMar>
              <w:left w:type="dxa" w:w="51"/>
              <w:right w:type="dxa" w:w="51"/>
            </w:tcMar>
          </w:tcPr>
          <w:p w14:paraId="E13F0000">
            <w:pPr>
              <w:ind/>
              <w:jc w:val="right"/>
              <w:rPr>
                <w:sz w:val="20"/>
              </w:rPr>
            </w:pPr>
            <w:r>
              <w:rPr>
                <w:sz w:val="20"/>
              </w:rPr>
              <w:t>4 103,73</w:t>
            </w:r>
          </w:p>
        </w:tc>
      </w:tr>
      <w:tr>
        <w:trPr>
          <w:trHeight w:hRule="atLeast" w:val="20"/>
        </w:trPr>
        <w:tc>
          <w:tcPr>
            <w:tcW w:type="dxa" w:w="6187"/>
            <w:shd w:fill="auto" w:val="clear"/>
            <w:tcMar>
              <w:left w:type="dxa" w:w="51"/>
              <w:right w:type="dxa" w:w="51"/>
            </w:tcMar>
          </w:tcPr>
          <w:p w14:paraId="E23F0000">
            <w:pPr>
              <w:rPr>
                <w:sz w:val="20"/>
              </w:rPr>
            </w:pPr>
            <w:r>
              <w:rPr>
                <w:sz w:val="20"/>
              </w:rPr>
              <w:t>Субсидии бюджетным учреждениям</w:t>
            </w:r>
          </w:p>
        </w:tc>
        <w:tc>
          <w:tcPr>
            <w:tcW w:type="dxa" w:w="1326"/>
            <w:shd w:fill="auto" w:val="clear"/>
            <w:tcMar>
              <w:left w:type="dxa" w:w="51"/>
              <w:right w:type="dxa" w:w="51"/>
            </w:tcMar>
          </w:tcPr>
          <w:p w14:paraId="E33F0000">
            <w:pPr>
              <w:rPr>
                <w:sz w:val="20"/>
              </w:rPr>
            </w:pPr>
            <w:r>
              <w:rPr>
                <w:sz w:val="20"/>
              </w:rPr>
              <w:t>09 Б 05 21190</w:t>
            </w:r>
          </w:p>
        </w:tc>
        <w:tc>
          <w:tcPr>
            <w:tcW w:type="dxa" w:w="709"/>
            <w:shd w:fill="auto" w:val="clear"/>
            <w:tcMar>
              <w:left w:type="dxa" w:w="51"/>
              <w:right w:type="dxa" w:w="51"/>
            </w:tcMar>
          </w:tcPr>
          <w:p w14:paraId="E43F0000">
            <w:pPr>
              <w:ind/>
              <w:jc w:val="right"/>
              <w:rPr>
                <w:sz w:val="20"/>
              </w:rPr>
            </w:pPr>
            <w:r>
              <w:rPr>
                <w:sz w:val="20"/>
              </w:rPr>
              <w:t>610</w:t>
            </w:r>
          </w:p>
        </w:tc>
        <w:tc>
          <w:tcPr>
            <w:tcW w:type="dxa" w:w="1418"/>
            <w:shd w:fill="auto" w:val="clear"/>
            <w:tcMar>
              <w:left w:type="dxa" w:w="51"/>
              <w:right w:type="dxa" w:w="51"/>
            </w:tcMar>
          </w:tcPr>
          <w:p w14:paraId="E53F0000">
            <w:pPr>
              <w:ind/>
              <w:jc w:val="right"/>
              <w:rPr>
                <w:sz w:val="20"/>
              </w:rPr>
            </w:pPr>
            <w:r>
              <w:rPr>
                <w:sz w:val="20"/>
              </w:rPr>
              <w:t>4 103,73</w:t>
            </w:r>
          </w:p>
        </w:tc>
      </w:tr>
      <w:tr>
        <w:trPr>
          <w:trHeight w:hRule="atLeast" w:val="20"/>
        </w:trPr>
        <w:tc>
          <w:tcPr>
            <w:tcW w:type="dxa" w:w="6187"/>
            <w:shd w:fill="auto" w:val="clear"/>
            <w:tcMar>
              <w:left w:type="dxa" w:w="51"/>
              <w:right w:type="dxa" w:w="51"/>
            </w:tcMar>
          </w:tcPr>
          <w:p w14:paraId="E63F0000">
            <w:pPr>
              <w:rPr>
                <w:sz w:val="20"/>
              </w:rPr>
            </w:pPr>
            <w:r>
              <w:rPr>
                <w:sz w:val="20"/>
              </w:rPr>
              <w:t> </w:t>
            </w:r>
          </w:p>
        </w:tc>
        <w:tc>
          <w:tcPr>
            <w:tcW w:type="dxa" w:w="1326"/>
            <w:shd w:fill="auto" w:val="clear"/>
            <w:tcMar>
              <w:left w:type="dxa" w:w="51"/>
              <w:right w:type="dxa" w:w="51"/>
            </w:tcMar>
          </w:tcPr>
          <w:p w14:paraId="E73F0000">
            <w:pPr>
              <w:rPr>
                <w:sz w:val="20"/>
              </w:rPr>
            </w:pPr>
            <w:r>
              <w:rPr>
                <w:sz w:val="20"/>
              </w:rPr>
              <w:t> </w:t>
            </w:r>
          </w:p>
        </w:tc>
        <w:tc>
          <w:tcPr>
            <w:tcW w:type="dxa" w:w="709"/>
            <w:shd w:fill="auto" w:val="clear"/>
            <w:tcMar>
              <w:left w:type="dxa" w:w="51"/>
              <w:right w:type="dxa" w:w="51"/>
            </w:tcMar>
          </w:tcPr>
          <w:p w14:paraId="E83F0000">
            <w:pPr>
              <w:ind/>
              <w:jc w:val="right"/>
              <w:rPr>
                <w:sz w:val="20"/>
              </w:rPr>
            </w:pPr>
            <w:r>
              <w:rPr>
                <w:sz w:val="20"/>
              </w:rPr>
              <w:t> </w:t>
            </w:r>
          </w:p>
        </w:tc>
        <w:tc>
          <w:tcPr>
            <w:tcW w:type="dxa" w:w="1418"/>
            <w:shd w:fill="auto" w:val="clear"/>
            <w:tcMar>
              <w:left w:type="dxa" w:w="51"/>
              <w:right w:type="dxa" w:w="51"/>
            </w:tcMar>
          </w:tcPr>
          <w:p w14:paraId="E93F0000">
            <w:pPr>
              <w:ind/>
              <w:jc w:val="right"/>
              <w:rPr>
                <w:sz w:val="20"/>
              </w:rPr>
            </w:pPr>
            <w:r>
              <w:rPr>
                <w:sz w:val="20"/>
              </w:rPr>
              <w:t> </w:t>
            </w:r>
          </w:p>
        </w:tc>
      </w:tr>
      <w:tr>
        <w:trPr>
          <w:trHeight w:hRule="atLeast" w:val="20"/>
        </w:trPr>
        <w:tc>
          <w:tcPr>
            <w:tcW w:type="dxa" w:w="6187"/>
            <w:shd w:fill="auto" w:val="clear"/>
            <w:tcMar>
              <w:left w:type="dxa" w:w="51"/>
              <w:right w:type="dxa" w:w="51"/>
            </w:tcMar>
          </w:tcPr>
          <w:p w14:paraId="EA3F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326"/>
            <w:shd w:fill="auto" w:val="clear"/>
            <w:tcMar>
              <w:left w:type="dxa" w:w="51"/>
              <w:right w:type="dxa" w:w="51"/>
            </w:tcMar>
          </w:tcPr>
          <w:p w14:paraId="EB3F0000">
            <w:pPr>
              <w:rPr>
                <w:sz w:val="20"/>
              </w:rPr>
            </w:pPr>
            <w:r>
              <w:rPr>
                <w:sz w:val="20"/>
              </w:rPr>
              <w:t>10 0 00 00000</w:t>
            </w:r>
          </w:p>
        </w:tc>
        <w:tc>
          <w:tcPr>
            <w:tcW w:type="dxa" w:w="709"/>
            <w:shd w:fill="auto" w:val="clear"/>
            <w:tcMar>
              <w:left w:type="dxa" w:w="51"/>
              <w:right w:type="dxa" w:w="51"/>
            </w:tcMar>
          </w:tcPr>
          <w:p w14:paraId="EC3F0000">
            <w:pPr>
              <w:ind/>
              <w:jc w:val="right"/>
              <w:rPr>
                <w:sz w:val="20"/>
              </w:rPr>
            </w:pPr>
            <w:r>
              <w:rPr>
                <w:sz w:val="20"/>
              </w:rPr>
              <w:t>000</w:t>
            </w:r>
          </w:p>
        </w:tc>
        <w:tc>
          <w:tcPr>
            <w:tcW w:type="dxa" w:w="1418"/>
            <w:shd w:fill="auto" w:val="clear"/>
            <w:tcMar>
              <w:left w:type="dxa" w:w="51"/>
              <w:right w:type="dxa" w:w="51"/>
            </w:tcMar>
          </w:tcPr>
          <w:p w14:paraId="ED3F0000">
            <w:pPr>
              <w:ind/>
              <w:jc w:val="right"/>
              <w:rPr>
                <w:sz w:val="20"/>
              </w:rPr>
            </w:pPr>
            <w:r>
              <w:rPr>
                <w:sz w:val="20"/>
              </w:rPr>
              <w:t>43 500,00</w:t>
            </w:r>
          </w:p>
        </w:tc>
      </w:tr>
      <w:tr>
        <w:trPr>
          <w:trHeight w:hRule="atLeast" w:val="20"/>
        </w:trPr>
        <w:tc>
          <w:tcPr>
            <w:tcW w:type="dxa" w:w="6187"/>
            <w:shd w:fill="auto" w:val="clear"/>
            <w:tcMar>
              <w:left w:type="dxa" w:w="51"/>
              <w:right w:type="dxa" w:w="51"/>
            </w:tcMar>
          </w:tcPr>
          <w:p w14:paraId="EE3F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326"/>
            <w:shd w:fill="auto" w:val="clear"/>
            <w:tcMar>
              <w:left w:type="dxa" w:w="51"/>
              <w:right w:type="dxa" w:w="51"/>
            </w:tcMar>
          </w:tcPr>
          <w:p w14:paraId="EF3F0000">
            <w:pPr>
              <w:rPr>
                <w:sz w:val="20"/>
              </w:rPr>
            </w:pPr>
            <w:r>
              <w:rPr>
                <w:sz w:val="20"/>
              </w:rPr>
              <w:t>10 Б 00 00000</w:t>
            </w:r>
          </w:p>
        </w:tc>
        <w:tc>
          <w:tcPr>
            <w:tcW w:type="dxa" w:w="709"/>
            <w:shd w:fill="auto" w:val="clear"/>
            <w:tcMar>
              <w:left w:type="dxa" w:w="51"/>
              <w:right w:type="dxa" w:w="51"/>
            </w:tcMar>
          </w:tcPr>
          <w:p w14:paraId="F03F0000">
            <w:pPr>
              <w:ind/>
              <w:jc w:val="right"/>
              <w:rPr>
                <w:sz w:val="20"/>
              </w:rPr>
            </w:pPr>
            <w:r>
              <w:rPr>
                <w:sz w:val="20"/>
              </w:rPr>
              <w:t>000</w:t>
            </w:r>
          </w:p>
        </w:tc>
        <w:tc>
          <w:tcPr>
            <w:tcW w:type="dxa" w:w="1418"/>
            <w:shd w:fill="auto" w:val="clear"/>
            <w:tcMar>
              <w:left w:type="dxa" w:w="51"/>
              <w:right w:type="dxa" w:w="51"/>
            </w:tcMar>
          </w:tcPr>
          <w:p w14:paraId="F13F0000">
            <w:pPr>
              <w:ind/>
              <w:jc w:val="right"/>
              <w:rPr>
                <w:sz w:val="20"/>
              </w:rPr>
            </w:pPr>
            <w:r>
              <w:rPr>
                <w:sz w:val="20"/>
              </w:rPr>
              <w:t>43 500,00</w:t>
            </w:r>
          </w:p>
        </w:tc>
      </w:tr>
      <w:tr>
        <w:trPr>
          <w:trHeight w:hRule="atLeast" w:val="20"/>
        </w:trPr>
        <w:tc>
          <w:tcPr>
            <w:tcW w:type="dxa" w:w="6187"/>
            <w:shd w:fill="auto" w:val="clear"/>
            <w:tcMar>
              <w:left w:type="dxa" w:w="51"/>
              <w:right w:type="dxa" w:w="51"/>
            </w:tcMar>
          </w:tcPr>
          <w:p w14:paraId="F23F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326"/>
            <w:shd w:fill="auto" w:val="clear"/>
            <w:tcMar>
              <w:left w:type="dxa" w:w="51"/>
              <w:right w:type="dxa" w:w="51"/>
            </w:tcMar>
          </w:tcPr>
          <w:p w14:paraId="F33F0000">
            <w:pPr>
              <w:rPr>
                <w:sz w:val="20"/>
              </w:rPr>
            </w:pPr>
            <w:r>
              <w:rPr>
                <w:sz w:val="20"/>
              </w:rPr>
              <w:t>10 Б 01 00000</w:t>
            </w:r>
          </w:p>
        </w:tc>
        <w:tc>
          <w:tcPr>
            <w:tcW w:type="dxa" w:w="709"/>
            <w:shd w:fill="auto" w:val="clear"/>
            <w:tcMar>
              <w:left w:type="dxa" w:w="51"/>
              <w:right w:type="dxa" w:w="51"/>
            </w:tcMar>
          </w:tcPr>
          <w:p w14:paraId="F43F0000">
            <w:pPr>
              <w:ind/>
              <w:jc w:val="right"/>
              <w:rPr>
                <w:sz w:val="20"/>
              </w:rPr>
            </w:pPr>
            <w:r>
              <w:rPr>
                <w:sz w:val="20"/>
              </w:rPr>
              <w:t>000</w:t>
            </w:r>
          </w:p>
        </w:tc>
        <w:tc>
          <w:tcPr>
            <w:tcW w:type="dxa" w:w="1418"/>
            <w:shd w:fill="auto" w:val="clear"/>
            <w:tcMar>
              <w:left w:type="dxa" w:w="51"/>
              <w:right w:type="dxa" w:w="51"/>
            </w:tcMar>
          </w:tcPr>
          <w:p w14:paraId="F53F0000">
            <w:pPr>
              <w:ind/>
              <w:jc w:val="right"/>
              <w:rPr>
                <w:sz w:val="20"/>
              </w:rPr>
            </w:pPr>
            <w:r>
              <w:rPr>
                <w:sz w:val="20"/>
              </w:rPr>
              <w:t>43 500,00</w:t>
            </w:r>
          </w:p>
        </w:tc>
      </w:tr>
      <w:tr>
        <w:trPr>
          <w:trHeight w:hRule="atLeast" w:val="20"/>
        </w:trPr>
        <w:tc>
          <w:tcPr>
            <w:tcW w:type="dxa" w:w="6187"/>
            <w:shd w:fill="auto" w:val="clear"/>
            <w:tcMar>
              <w:left w:type="dxa" w:w="51"/>
              <w:right w:type="dxa" w:w="51"/>
            </w:tcMar>
          </w:tcPr>
          <w:p w14:paraId="F63F0000">
            <w:pPr>
              <w:rPr>
                <w:sz w:val="20"/>
              </w:rPr>
            </w:pPr>
            <w:r>
              <w:rPr>
                <w:sz w:val="20"/>
              </w:rPr>
              <w:t>Обслуживание муниципального долга города Ставрополя</w:t>
            </w:r>
          </w:p>
        </w:tc>
        <w:tc>
          <w:tcPr>
            <w:tcW w:type="dxa" w:w="1326"/>
            <w:shd w:fill="auto" w:val="clear"/>
            <w:tcMar>
              <w:left w:type="dxa" w:w="51"/>
              <w:right w:type="dxa" w:w="51"/>
            </w:tcMar>
          </w:tcPr>
          <w:p w14:paraId="F73F0000">
            <w:pPr>
              <w:rPr>
                <w:sz w:val="20"/>
              </w:rPr>
            </w:pPr>
            <w:r>
              <w:rPr>
                <w:sz w:val="20"/>
              </w:rPr>
              <w:t>10 Б 01 20010</w:t>
            </w:r>
          </w:p>
        </w:tc>
        <w:tc>
          <w:tcPr>
            <w:tcW w:type="dxa" w:w="709"/>
            <w:shd w:fill="auto" w:val="clear"/>
            <w:tcMar>
              <w:left w:type="dxa" w:w="51"/>
              <w:right w:type="dxa" w:w="51"/>
            </w:tcMar>
          </w:tcPr>
          <w:p w14:paraId="F83F0000">
            <w:pPr>
              <w:ind/>
              <w:jc w:val="right"/>
              <w:rPr>
                <w:sz w:val="20"/>
              </w:rPr>
            </w:pPr>
            <w:r>
              <w:rPr>
                <w:sz w:val="20"/>
              </w:rPr>
              <w:t>000</w:t>
            </w:r>
          </w:p>
        </w:tc>
        <w:tc>
          <w:tcPr>
            <w:tcW w:type="dxa" w:w="1418"/>
            <w:shd w:fill="auto" w:val="clear"/>
            <w:tcMar>
              <w:left w:type="dxa" w:w="51"/>
              <w:right w:type="dxa" w:w="51"/>
            </w:tcMar>
          </w:tcPr>
          <w:p w14:paraId="F93F0000">
            <w:pPr>
              <w:ind/>
              <w:jc w:val="right"/>
              <w:rPr>
                <w:sz w:val="20"/>
              </w:rPr>
            </w:pPr>
            <w:r>
              <w:rPr>
                <w:sz w:val="20"/>
              </w:rPr>
              <w:t>43 500,00</w:t>
            </w:r>
          </w:p>
        </w:tc>
      </w:tr>
      <w:tr>
        <w:trPr>
          <w:trHeight w:hRule="atLeast" w:val="20"/>
        </w:trPr>
        <w:tc>
          <w:tcPr>
            <w:tcW w:type="dxa" w:w="6187"/>
            <w:shd w:fill="auto" w:val="clear"/>
            <w:tcMar>
              <w:left w:type="dxa" w:w="51"/>
              <w:right w:type="dxa" w:w="51"/>
            </w:tcMar>
          </w:tcPr>
          <w:p w14:paraId="FA3F0000">
            <w:pPr>
              <w:rPr>
                <w:sz w:val="20"/>
              </w:rPr>
            </w:pPr>
            <w:r>
              <w:rPr>
                <w:sz w:val="20"/>
              </w:rPr>
              <w:t>Обслуживание муниципального долга</w:t>
            </w:r>
          </w:p>
        </w:tc>
        <w:tc>
          <w:tcPr>
            <w:tcW w:type="dxa" w:w="1326"/>
            <w:shd w:fill="auto" w:val="clear"/>
            <w:tcMar>
              <w:left w:type="dxa" w:w="51"/>
              <w:right w:type="dxa" w:w="51"/>
            </w:tcMar>
          </w:tcPr>
          <w:p w14:paraId="FB3F0000">
            <w:pPr>
              <w:rPr>
                <w:sz w:val="20"/>
              </w:rPr>
            </w:pPr>
            <w:r>
              <w:rPr>
                <w:sz w:val="20"/>
              </w:rPr>
              <w:t>10 Б 01 20010</w:t>
            </w:r>
          </w:p>
        </w:tc>
        <w:tc>
          <w:tcPr>
            <w:tcW w:type="dxa" w:w="709"/>
            <w:shd w:fill="auto" w:val="clear"/>
            <w:tcMar>
              <w:left w:type="dxa" w:w="51"/>
              <w:right w:type="dxa" w:w="51"/>
            </w:tcMar>
          </w:tcPr>
          <w:p w14:paraId="FC3F0000">
            <w:pPr>
              <w:ind/>
              <w:jc w:val="right"/>
              <w:rPr>
                <w:sz w:val="20"/>
              </w:rPr>
            </w:pPr>
            <w:r>
              <w:rPr>
                <w:sz w:val="20"/>
              </w:rPr>
              <w:t>730</w:t>
            </w:r>
          </w:p>
        </w:tc>
        <w:tc>
          <w:tcPr>
            <w:tcW w:type="dxa" w:w="1418"/>
            <w:shd w:fill="auto" w:val="clear"/>
            <w:tcMar>
              <w:left w:type="dxa" w:w="51"/>
              <w:right w:type="dxa" w:w="51"/>
            </w:tcMar>
          </w:tcPr>
          <w:p w14:paraId="FD3F0000">
            <w:pPr>
              <w:ind/>
              <w:jc w:val="right"/>
              <w:rPr>
                <w:sz w:val="20"/>
              </w:rPr>
            </w:pPr>
            <w:r>
              <w:rPr>
                <w:sz w:val="20"/>
              </w:rPr>
              <w:t>43 500,00</w:t>
            </w:r>
          </w:p>
        </w:tc>
      </w:tr>
      <w:tr>
        <w:trPr>
          <w:trHeight w:hRule="atLeast" w:val="20"/>
        </w:trPr>
        <w:tc>
          <w:tcPr>
            <w:tcW w:type="dxa" w:w="6187"/>
            <w:shd w:fill="auto" w:val="clear"/>
            <w:tcMar>
              <w:left w:type="dxa" w:w="51"/>
              <w:right w:type="dxa" w:w="51"/>
            </w:tcMar>
          </w:tcPr>
          <w:p w14:paraId="FE3F0000">
            <w:pPr>
              <w:rPr>
                <w:sz w:val="20"/>
              </w:rPr>
            </w:pPr>
            <w:r>
              <w:rPr>
                <w:sz w:val="20"/>
              </w:rPr>
              <w:t> </w:t>
            </w:r>
          </w:p>
        </w:tc>
        <w:tc>
          <w:tcPr>
            <w:tcW w:type="dxa" w:w="1326"/>
            <w:shd w:fill="auto" w:val="clear"/>
            <w:tcMar>
              <w:left w:type="dxa" w:w="51"/>
              <w:right w:type="dxa" w:w="51"/>
            </w:tcMar>
          </w:tcPr>
          <w:p w14:paraId="FF3F0000">
            <w:pPr>
              <w:rPr>
                <w:sz w:val="20"/>
              </w:rPr>
            </w:pPr>
            <w:r>
              <w:rPr>
                <w:sz w:val="20"/>
              </w:rPr>
              <w:t> </w:t>
            </w:r>
          </w:p>
        </w:tc>
        <w:tc>
          <w:tcPr>
            <w:tcW w:type="dxa" w:w="709"/>
            <w:shd w:fill="auto" w:val="clear"/>
            <w:tcMar>
              <w:left w:type="dxa" w:w="51"/>
              <w:right w:type="dxa" w:w="51"/>
            </w:tcMar>
          </w:tcPr>
          <w:p w14:paraId="00400000">
            <w:pPr>
              <w:ind/>
              <w:jc w:val="right"/>
              <w:rPr>
                <w:sz w:val="20"/>
              </w:rPr>
            </w:pPr>
            <w:r>
              <w:rPr>
                <w:sz w:val="20"/>
              </w:rPr>
              <w:t> </w:t>
            </w:r>
          </w:p>
        </w:tc>
        <w:tc>
          <w:tcPr>
            <w:tcW w:type="dxa" w:w="1418"/>
            <w:shd w:fill="auto" w:val="clear"/>
            <w:tcMar>
              <w:left w:type="dxa" w:w="51"/>
              <w:right w:type="dxa" w:w="51"/>
            </w:tcMar>
          </w:tcPr>
          <w:p w14:paraId="01400000">
            <w:pPr>
              <w:ind/>
              <w:jc w:val="right"/>
              <w:rPr>
                <w:sz w:val="20"/>
              </w:rPr>
            </w:pPr>
            <w:r>
              <w:rPr>
                <w:sz w:val="20"/>
              </w:rPr>
              <w:t> </w:t>
            </w:r>
          </w:p>
        </w:tc>
      </w:tr>
      <w:tr>
        <w:trPr>
          <w:trHeight w:hRule="atLeast" w:val="20"/>
        </w:trPr>
        <w:tc>
          <w:tcPr>
            <w:tcW w:type="dxa" w:w="6187"/>
            <w:shd w:fill="auto" w:val="clear"/>
            <w:tcMar>
              <w:left w:type="dxa" w:w="51"/>
              <w:right w:type="dxa" w:w="51"/>
            </w:tcMar>
          </w:tcPr>
          <w:p w14:paraId="0240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326"/>
            <w:shd w:fill="auto" w:val="clear"/>
            <w:tcMar>
              <w:left w:type="dxa" w:w="51"/>
              <w:right w:type="dxa" w:w="51"/>
            </w:tcMar>
          </w:tcPr>
          <w:p w14:paraId="03400000">
            <w:pPr>
              <w:rPr>
                <w:sz w:val="20"/>
              </w:rPr>
            </w:pPr>
            <w:r>
              <w:rPr>
                <w:sz w:val="20"/>
              </w:rPr>
              <w:t>11 0 00 00000</w:t>
            </w:r>
          </w:p>
        </w:tc>
        <w:tc>
          <w:tcPr>
            <w:tcW w:type="dxa" w:w="709"/>
            <w:shd w:fill="auto" w:val="clear"/>
            <w:tcMar>
              <w:left w:type="dxa" w:w="51"/>
              <w:right w:type="dxa" w:w="51"/>
            </w:tcMar>
          </w:tcPr>
          <w:p w14:paraId="04400000">
            <w:pPr>
              <w:ind/>
              <w:jc w:val="right"/>
              <w:rPr>
                <w:sz w:val="20"/>
              </w:rPr>
            </w:pPr>
            <w:r>
              <w:rPr>
                <w:sz w:val="20"/>
              </w:rPr>
              <w:t>000</w:t>
            </w:r>
          </w:p>
        </w:tc>
        <w:tc>
          <w:tcPr>
            <w:tcW w:type="dxa" w:w="1418"/>
            <w:shd w:fill="auto" w:val="clear"/>
            <w:tcMar>
              <w:left w:type="dxa" w:w="51"/>
              <w:right w:type="dxa" w:w="51"/>
            </w:tcMar>
          </w:tcPr>
          <w:p w14:paraId="05400000">
            <w:pPr>
              <w:ind/>
              <w:jc w:val="right"/>
              <w:rPr>
                <w:sz w:val="20"/>
              </w:rPr>
            </w:pPr>
            <w:r>
              <w:rPr>
                <w:sz w:val="20"/>
              </w:rPr>
              <w:t>115 577,99</w:t>
            </w:r>
          </w:p>
        </w:tc>
      </w:tr>
      <w:tr>
        <w:trPr>
          <w:trHeight w:hRule="atLeast" w:val="20"/>
        </w:trPr>
        <w:tc>
          <w:tcPr>
            <w:tcW w:type="dxa" w:w="6187"/>
            <w:shd w:fill="auto" w:val="clear"/>
            <w:tcMar>
              <w:left w:type="dxa" w:w="51"/>
              <w:right w:type="dxa" w:w="51"/>
            </w:tcMar>
          </w:tcPr>
          <w:p w14:paraId="0640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326"/>
            <w:shd w:fill="auto" w:val="clear"/>
            <w:tcMar>
              <w:left w:type="dxa" w:w="51"/>
              <w:right w:type="dxa" w:w="51"/>
            </w:tcMar>
          </w:tcPr>
          <w:p w14:paraId="07400000">
            <w:pPr>
              <w:rPr>
                <w:sz w:val="20"/>
              </w:rPr>
            </w:pPr>
            <w:r>
              <w:rPr>
                <w:sz w:val="20"/>
              </w:rPr>
              <w:t>11 Б 00 00000</w:t>
            </w:r>
          </w:p>
        </w:tc>
        <w:tc>
          <w:tcPr>
            <w:tcW w:type="dxa" w:w="709"/>
            <w:shd w:fill="auto" w:val="clear"/>
            <w:tcMar>
              <w:left w:type="dxa" w:w="51"/>
              <w:right w:type="dxa" w:w="51"/>
            </w:tcMar>
          </w:tcPr>
          <w:p w14:paraId="08400000">
            <w:pPr>
              <w:ind/>
              <w:jc w:val="right"/>
              <w:rPr>
                <w:sz w:val="20"/>
              </w:rPr>
            </w:pPr>
            <w:r>
              <w:rPr>
                <w:sz w:val="20"/>
              </w:rPr>
              <w:t>000</w:t>
            </w:r>
          </w:p>
        </w:tc>
        <w:tc>
          <w:tcPr>
            <w:tcW w:type="dxa" w:w="1418"/>
            <w:shd w:fill="auto" w:val="clear"/>
            <w:tcMar>
              <w:left w:type="dxa" w:w="51"/>
              <w:right w:type="dxa" w:w="51"/>
            </w:tcMar>
          </w:tcPr>
          <w:p w14:paraId="09400000">
            <w:pPr>
              <w:ind/>
              <w:jc w:val="right"/>
              <w:rPr>
                <w:sz w:val="20"/>
              </w:rPr>
            </w:pPr>
            <w:r>
              <w:rPr>
                <w:sz w:val="20"/>
              </w:rPr>
              <w:t>115 577,99</w:t>
            </w:r>
          </w:p>
        </w:tc>
      </w:tr>
      <w:tr>
        <w:trPr>
          <w:trHeight w:hRule="atLeast" w:val="20"/>
        </w:trPr>
        <w:tc>
          <w:tcPr>
            <w:tcW w:type="dxa" w:w="6187"/>
            <w:shd w:fill="auto" w:val="clear"/>
            <w:tcMar>
              <w:left w:type="dxa" w:w="51"/>
              <w:right w:type="dxa" w:w="51"/>
            </w:tcMar>
          </w:tcPr>
          <w:p w14:paraId="0A400000">
            <w:pPr>
              <w:rPr>
                <w:sz w:val="20"/>
              </w:rPr>
            </w:pPr>
            <w:r>
              <w:rPr>
                <w:sz w:val="20"/>
              </w:rPr>
              <w:t xml:space="preserve">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w:t>
            </w:r>
            <w:r>
              <w:rPr>
                <w:sz w:val="20"/>
              </w:rPr>
              <w:t>Ставрополя, в том числе земельными ресурсами»</w:t>
            </w:r>
          </w:p>
        </w:tc>
        <w:tc>
          <w:tcPr>
            <w:tcW w:type="dxa" w:w="1326"/>
            <w:shd w:fill="auto" w:val="clear"/>
            <w:tcMar>
              <w:left w:type="dxa" w:w="51"/>
              <w:right w:type="dxa" w:w="51"/>
            </w:tcMar>
          </w:tcPr>
          <w:p w14:paraId="0B400000">
            <w:pPr>
              <w:rPr>
                <w:sz w:val="20"/>
              </w:rPr>
            </w:pPr>
            <w:r>
              <w:rPr>
                <w:sz w:val="20"/>
              </w:rPr>
              <w:t>11 Б 01 00000</w:t>
            </w:r>
          </w:p>
        </w:tc>
        <w:tc>
          <w:tcPr>
            <w:tcW w:type="dxa" w:w="709"/>
            <w:shd w:fill="auto" w:val="clear"/>
            <w:tcMar>
              <w:left w:type="dxa" w:w="51"/>
              <w:right w:type="dxa" w:w="51"/>
            </w:tcMar>
          </w:tcPr>
          <w:p w14:paraId="0C400000">
            <w:pPr>
              <w:ind/>
              <w:jc w:val="right"/>
              <w:rPr>
                <w:sz w:val="20"/>
              </w:rPr>
            </w:pPr>
            <w:r>
              <w:rPr>
                <w:sz w:val="20"/>
              </w:rPr>
              <w:t>000</w:t>
            </w:r>
          </w:p>
        </w:tc>
        <w:tc>
          <w:tcPr>
            <w:tcW w:type="dxa" w:w="1418"/>
            <w:shd w:fill="auto" w:val="clear"/>
            <w:tcMar>
              <w:left w:type="dxa" w:w="51"/>
              <w:right w:type="dxa" w:w="51"/>
            </w:tcMar>
          </w:tcPr>
          <w:p w14:paraId="0D400000">
            <w:pPr>
              <w:ind/>
              <w:jc w:val="right"/>
              <w:rPr>
                <w:sz w:val="20"/>
              </w:rPr>
            </w:pPr>
            <w:r>
              <w:rPr>
                <w:sz w:val="20"/>
              </w:rPr>
              <w:t>1 523,60</w:t>
            </w:r>
          </w:p>
        </w:tc>
      </w:tr>
      <w:tr>
        <w:trPr>
          <w:trHeight w:hRule="atLeast" w:val="20"/>
        </w:trPr>
        <w:tc>
          <w:tcPr>
            <w:tcW w:type="dxa" w:w="6187"/>
            <w:shd w:fill="auto" w:val="clear"/>
            <w:tcMar>
              <w:left w:type="dxa" w:w="51"/>
              <w:right w:type="dxa" w:w="51"/>
            </w:tcMar>
          </w:tcPr>
          <w:p w14:paraId="0E40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326"/>
            <w:shd w:fill="auto" w:val="clear"/>
            <w:tcMar>
              <w:left w:type="dxa" w:w="51"/>
              <w:right w:type="dxa" w:w="51"/>
            </w:tcMar>
          </w:tcPr>
          <w:p w14:paraId="0F400000">
            <w:pPr>
              <w:rPr>
                <w:sz w:val="20"/>
              </w:rPr>
            </w:pPr>
            <w:r>
              <w:rPr>
                <w:sz w:val="20"/>
              </w:rPr>
              <w:t>11 Б 01 20340</w:t>
            </w:r>
          </w:p>
        </w:tc>
        <w:tc>
          <w:tcPr>
            <w:tcW w:type="dxa" w:w="709"/>
            <w:shd w:fill="auto" w:val="clear"/>
            <w:tcMar>
              <w:left w:type="dxa" w:w="51"/>
              <w:right w:type="dxa" w:w="51"/>
            </w:tcMar>
          </w:tcPr>
          <w:p w14:paraId="10400000">
            <w:pPr>
              <w:ind/>
              <w:jc w:val="right"/>
              <w:rPr>
                <w:sz w:val="20"/>
              </w:rPr>
            </w:pPr>
            <w:r>
              <w:rPr>
                <w:sz w:val="20"/>
              </w:rPr>
              <w:t>000</w:t>
            </w:r>
          </w:p>
        </w:tc>
        <w:tc>
          <w:tcPr>
            <w:tcW w:type="dxa" w:w="1418"/>
            <w:shd w:fill="auto" w:val="clear"/>
            <w:tcMar>
              <w:left w:type="dxa" w:w="51"/>
              <w:right w:type="dxa" w:w="51"/>
            </w:tcMar>
          </w:tcPr>
          <w:p w14:paraId="11400000">
            <w:pPr>
              <w:ind/>
              <w:jc w:val="right"/>
              <w:rPr>
                <w:sz w:val="20"/>
              </w:rPr>
            </w:pPr>
            <w:r>
              <w:rPr>
                <w:sz w:val="20"/>
              </w:rPr>
              <w:t>1 523,60</w:t>
            </w:r>
          </w:p>
        </w:tc>
      </w:tr>
      <w:tr>
        <w:trPr>
          <w:trHeight w:hRule="atLeast" w:val="20"/>
        </w:trPr>
        <w:tc>
          <w:tcPr>
            <w:tcW w:type="dxa" w:w="6187"/>
            <w:shd w:fill="auto" w:val="clear"/>
            <w:tcMar>
              <w:left w:type="dxa" w:w="51"/>
              <w:right w:type="dxa" w:w="51"/>
            </w:tcMar>
          </w:tcPr>
          <w:p w14:paraId="12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13400000">
            <w:pPr>
              <w:rPr>
                <w:sz w:val="20"/>
              </w:rPr>
            </w:pPr>
            <w:r>
              <w:rPr>
                <w:sz w:val="20"/>
              </w:rPr>
              <w:t>11 Б 01 20340</w:t>
            </w:r>
          </w:p>
        </w:tc>
        <w:tc>
          <w:tcPr>
            <w:tcW w:type="dxa" w:w="709"/>
            <w:shd w:fill="auto" w:val="clear"/>
            <w:tcMar>
              <w:left w:type="dxa" w:w="51"/>
              <w:right w:type="dxa" w:w="51"/>
            </w:tcMar>
          </w:tcPr>
          <w:p w14:paraId="14400000">
            <w:pPr>
              <w:ind/>
              <w:jc w:val="right"/>
              <w:rPr>
                <w:sz w:val="20"/>
              </w:rPr>
            </w:pPr>
            <w:r>
              <w:rPr>
                <w:sz w:val="20"/>
              </w:rPr>
              <w:t>240</w:t>
            </w:r>
          </w:p>
        </w:tc>
        <w:tc>
          <w:tcPr>
            <w:tcW w:type="dxa" w:w="1418"/>
            <w:shd w:fill="auto" w:val="clear"/>
            <w:tcMar>
              <w:left w:type="dxa" w:w="51"/>
              <w:right w:type="dxa" w:w="51"/>
            </w:tcMar>
          </w:tcPr>
          <w:p w14:paraId="15400000">
            <w:pPr>
              <w:ind/>
              <w:jc w:val="right"/>
              <w:rPr>
                <w:sz w:val="20"/>
              </w:rPr>
            </w:pPr>
            <w:r>
              <w:rPr>
                <w:sz w:val="20"/>
              </w:rPr>
              <w:t>1 413,60</w:t>
            </w:r>
          </w:p>
        </w:tc>
      </w:tr>
      <w:tr>
        <w:trPr>
          <w:trHeight w:hRule="atLeast" w:val="20"/>
        </w:trPr>
        <w:tc>
          <w:tcPr>
            <w:tcW w:type="dxa" w:w="6187"/>
            <w:shd w:fill="auto" w:val="clear"/>
            <w:tcMar>
              <w:left w:type="dxa" w:w="51"/>
              <w:right w:type="dxa" w:w="51"/>
            </w:tcMar>
          </w:tcPr>
          <w:p w14:paraId="16400000">
            <w:pPr>
              <w:rPr>
                <w:sz w:val="20"/>
              </w:rPr>
            </w:pPr>
            <w:r>
              <w:rPr>
                <w:sz w:val="20"/>
              </w:rPr>
              <w:t>Исполнение судебных актов</w:t>
            </w:r>
          </w:p>
        </w:tc>
        <w:tc>
          <w:tcPr>
            <w:tcW w:type="dxa" w:w="1326"/>
            <w:shd w:fill="auto" w:val="clear"/>
            <w:tcMar>
              <w:left w:type="dxa" w:w="51"/>
              <w:right w:type="dxa" w:w="51"/>
            </w:tcMar>
          </w:tcPr>
          <w:p w14:paraId="17400000">
            <w:pPr>
              <w:rPr>
                <w:sz w:val="20"/>
              </w:rPr>
            </w:pPr>
            <w:r>
              <w:rPr>
                <w:sz w:val="20"/>
              </w:rPr>
              <w:t>11 Б 01 20340</w:t>
            </w:r>
          </w:p>
        </w:tc>
        <w:tc>
          <w:tcPr>
            <w:tcW w:type="dxa" w:w="709"/>
            <w:shd w:fill="auto" w:val="clear"/>
            <w:tcMar>
              <w:left w:type="dxa" w:w="51"/>
              <w:right w:type="dxa" w:w="51"/>
            </w:tcMar>
          </w:tcPr>
          <w:p w14:paraId="18400000">
            <w:pPr>
              <w:ind/>
              <w:jc w:val="right"/>
              <w:rPr>
                <w:sz w:val="20"/>
              </w:rPr>
            </w:pPr>
            <w:r>
              <w:rPr>
                <w:sz w:val="20"/>
              </w:rPr>
              <w:t>830</w:t>
            </w:r>
          </w:p>
        </w:tc>
        <w:tc>
          <w:tcPr>
            <w:tcW w:type="dxa" w:w="1418"/>
            <w:shd w:fill="auto" w:val="clear"/>
            <w:tcMar>
              <w:left w:type="dxa" w:w="51"/>
              <w:right w:type="dxa" w:w="51"/>
            </w:tcMar>
          </w:tcPr>
          <w:p w14:paraId="19400000">
            <w:pPr>
              <w:ind/>
              <w:jc w:val="right"/>
              <w:rPr>
                <w:sz w:val="20"/>
              </w:rPr>
            </w:pPr>
            <w:r>
              <w:rPr>
                <w:sz w:val="20"/>
              </w:rPr>
              <w:t>110,00</w:t>
            </w:r>
          </w:p>
        </w:tc>
      </w:tr>
      <w:tr>
        <w:trPr>
          <w:trHeight w:hRule="atLeast" w:val="20"/>
        </w:trPr>
        <w:tc>
          <w:tcPr>
            <w:tcW w:type="dxa" w:w="6187"/>
            <w:shd w:fill="auto" w:val="clear"/>
            <w:tcMar>
              <w:left w:type="dxa" w:w="51"/>
              <w:right w:type="dxa" w:w="51"/>
            </w:tcMar>
          </w:tcPr>
          <w:p w14:paraId="1A40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326"/>
            <w:shd w:fill="auto" w:val="clear"/>
            <w:tcMar>
              <w:left w:type="dxa" w:w="51"/>
              <w:right w:type="dxa" w:w="51"/>
            </w:tcMar>
          </w:tcPr>
          <w:p w14:paraId="1B400000">
            <w:pPr>
              <w:rPr>
                <w:sz w:val="20"/>
              </w:rPr>
            </w:pPr>
            <w:r>
              <w:rPr>
                <w:sz w:val="20"/>
              </w:rPr>
              <w:t>11 Б 02 00000</w:t>
            </w:r>
          </w:p>
        </w:tc>
        <w:tc>
          <w:tcPr>
            <w:tcW w:type="dxa" w:w="709"/>
            <w:shd w:fill="auto" w:val="clear"/>
            <w:tcMar>
              <w:left w:type="dxa" w:w="51"/>
              <w:right w:type="dxa" w:w="51"/>
            </w:tcMar>
          </w:tcPr>
          <w:p w14:paraId="1C400000">
            <w:pPr>
              <w:ind/>
              <w:jc w:val="right"/>
              <w:rPr>
                <w:sz w:val="20"/>
              </w:rPr>
            </w:pPr>
            <w:r>
              <w:rPr>
                <w:sz w:val="20"/>
              </w:rPr>
              <w:t>000</w:t>
            </w:r>
          </w:p>
        </w:tc>
        <w:tc>
          <w:tcPr>
            <w:tcW w:type="dxa" w:w="1418"/>
            <w:shd w:fill="auto" w:val="clear"/>
            <w:tcMar>
              <w:left w:type="dxa" w:w="51"/>
              <w:right w:type="dxa" w:w="51"/>
            </w:tcMar>
          </w:tcPr>
          <w:p w14:paraId="1D400000">
            <w:pPr>
              <w:ind/>
              <w:jc w:val="right"/>
              <w:rPr>
                <w:sz w:val="20"/>
              </w:rPr>
            </w:pPr>
            <w:r>
              <w:rPr>
                <w:sz w:val="20"/>
              </w:rPr>
              <w:t>111 276,10</w:t>
            </w:r>
          </w:p>
        </w:tc>
      </w:tr>
      <w:tr>
        <w:trPr>
          <w:trHeight w:hRule="atLeast" w:val="20"/>
        </w:trPr>
        <w:tc>
          <w:tcPr>
            <w:tcW w:type="dxa" w:w="6187"/>
            <w:shd w:fill="auto" w:val="clear"/>
            <w:tcMar>
              <w:left w:type="dxa" w:w="51"/>
              <w:right w:type="dxa" w:w="51"/>
            </w:tcMar>
          </w:tcPr>
          <w:p w14:paraId="1E40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326"/>
            <w:shd w:fill="auto" w:val="clear"/>
            <w:tcMar>
              <w:left w:type="dxa" w:w="51"/>
              <w:right w:type="dxa" w:w="51"/>
            </w:tcMar>
          </w:tcPr>
          <w:p w14:paraId="1F400000">
            <w:pPr>
              <w:rPr>
                <w:sz w:val="20"/>
              </w:rPr>
            </w:pPr>
            <w:r>
              <w:rPr>
                <w:sz w:val="20"/>
              </w:rPr>
              <w:t>11 Б 02 20030</w:t>
            </w:r>
          </w:p>
        </w:tc>
        <w:tc>
          <w:tcPr>
            <w:tcW w:type="dxa" w:w="709"/>
            <w:shd w:fill="auto" w:val="clear"/>
            <w:tcMar>
              <w:left w:type="dxa" w:w="51"/>
              <w:right w:type="dxa" w:w="51"/>
            </w:tcMar>
          </w:tcPr>
          <w:p w14:paraId="20400000">
            <w:pPr>
              <w:ind/>
              <w:jc w:val="right"/>
              <w:rPr>
                <w:sz w:val="20"/>
              </w:rPr>
            </w:pPr>
            <w:r>
              <w:rPr>
                <w:sz w:val="20"/>
              </w:rPr>
              <w:t>000</w:t>
            </w:r>
          </w:p>
        </w:tc>
        <w:tc>
          <w:tcPr>
            <w:tcW w:type="dxa" w:w="1418"/>
            <w:shd w:fill="auto" w:val="clear"/>
            <w:tcMar>
              <w:left w:type="dxa" w:w="51"/>
              <w:right w:type="dxa" w:w="51"/>
            </w:tcMar>
          </w:tcPr>
          <w:p w14:paraId="21400000">
            <w:pPr>
              <w:ind/>
              <w:jc w:val="right"/>
              <w:rPr>
                <w:sz w:val="20"/>
              </w:rPr>
            </w:pPr>
            <w:r>
              <w:rPr>
                <w:sz w:val="20"/>
              </w:rPr>
              <w:t>1 235,73</w:t>
            </w:r>
          </w:p>
        </w:tc>
      </w:tr>
      <w:tr>
        <w:trPr>
          <w:trHeight w:hRule="atLeast" w:val="20"/>
        </w:trPr>
        <w:tc>
          <w:tcPr>
            <w:tcW w:type="dxa" w:w="6187"/>
            <w:shd w:fill="auto" w:val="clear"/>
            <w:tcMar>
              <w:left w:type="dxa" w:w="51"/>
              <w:right w:type="dxa" w:w="51"/>
            </w:tcMar>
          </w:tcPr>
          <w:p w14:paraId="22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3400000">
            <w:pPr>
              <w:rPr>
                <w:sz w:val="20"/>
              </w:rPr>
            </w:pPr>
            <w:r>
              <w:rPr>
                <w:sz w:val="20"/>
              </w:rPr>
              <w:t>11 Б 02 20030</w:t>
            </w:r>
          </w:p>
        </w:tc>
        <w:tc>
          <w:tcPr>
            <w:tcW w:type="dxa" w:w="709"/>
            <w:shd w:fill="auto" w:val="clear"/>
            <w:tcMar>
              <w:left w:type="dxa" w:w="51"/>
              <w:right w:type="dxa" w:w="51"/>
            </w:tcMar>
          </w:tcPr>
          <w:p w14:paraId="24400000">
            <w:pPr>
              <w:ind/>
              <w:jc w:val="right"/>
              <w:rPr>
                <w:sz w:val="20"/>
              </w:rPr>
            </w:pPr>
            <w:r>
              <w:rPr>
                <w:sz w:val="20"/>
              </w:rPr>
              <w:t>240</w:t>
            </w:r>
          </w:p>
        </w:tc>
        <w:tc>
          <w:tcPr>
            <w:tcW w:type="dxa" w:w="1418"/>
            <w:shd w:fill="auto" w:val="clear"/>
            <w:tcMar>
              <w:left w:type="dxa" w:w="51"/>
              <w:right w:type="dxa" w:w="51"/>
            </w:tcMar>
          </w:tcPr>
          <w:p w14:paraId="25400000">
            <w:pPr>
              <w:ind/>
              <w:jc w:val="right"/>
              <w:rPr>
                <w:sz w:val="20"/>
              </w:rPr>
            </w:pPr>
            <w:r>
              <w:rPr>
                <w:sz w:val="20"/>
              </w:rPr>
              <w:t>1 235,73</w:t>
            </w:r>
          </w:p>
        </w:tc>
      </w:tr>
      <w:tr>
        <w:trPr>
          <w:trHeight w:hRule="atLeast" w:val="20"/>
        </w:trPr>
        <w:tc>
          <w:tcPr>
            <w:tcW w:type="dxa" w:w="6187"/>
            <w:shd w:fill="auto" w:val="clear"/>
            <w:tcMar>
              <w:left w:type="dxa" w:w="51"/>
              <w:right w:type="dxa" w:w="51"/>
            </w:tcMar>
          </w:tcPr>
          <w:p w14:paraId="2640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326"/>
            <w:shd w:fill="auto" w:val="clear"/>
            <w:tcMar>
              <w:left w:type="dxa" w:w="51"/>
              <w:right w:type="dxa" w:w="51"/>
            </w:tcMar>
          </w:tcPr>
          <w:p w14:paraId="27400000">
            <w:pPr>
              <w:rPr>
                <w:sz w:val="20"/>
              </w:rPr>
            </w:pPr>
            <w:r>
              <w:rPr>
                <w:sz w:val="20"/>
              </w:rPr>
              <w:t>11 Б 02 20070</w:t>
            </w:r>
          </w:p>
        </w:tc>
        <w:tc>
          <w:tcPr>
            <w:tcW w:type="dxa" w:w="709"/>
            <w:shd w:fill="auto" w:val="clear"/>
            <w:tcMar>
              <w:left w:type="dxa" w:w="51"/>
              <w:right w:type="dxa" w:w="51"/>
            </w:tcMar>
          </w:tcPr>
          <w:p w14:paraId="28400000">
            <w:pPr>
              <w:ind/>
              <w:jc w:val="right"/>
              <w:rPr>
                <w:sz w:val="20"/>
              </w:rPr>
            </w:pPr>
            <w:r>
              <w:rPr>
                <w:sz w:val="20"/>
              </w:rPr>
              <w:t>000</w:t>
            </w:r>
          </w:p>
        </w:tc>
        <w:tc>
          <w:tcPr>
            <w:tcW w:type="dxa" w:w="1418"/>
            <w:shd w:fill="auto" w:val="clear"/>
            <w:tcMar>
              <w:left w:type="dxa" w:w="51"/>
              <w:right w:type="dxa" w:w="51"/>
            </w:tcMar>
          </w:tcPr>
          <w:p w14:paraId="29400000">
            <w:pPr>
              <w:ind/>
              <w:jc w:val="right"/>
              <w:rPr>
                <w:sz w:val="20"/>
              </w:rPr>
            </w:pPr>
            <w:r>
              <w:rPr>
                <w:sz w:val="20"/>
              </w:rPr>
              <w:t>102 076,21</w:t>
            </w:r>
          </w:p>
        </w:tc>
      </w:tr>
      <w:tr>
        <w:trPr>
          <w:trHeight w:hRule="atLeast" w:val="20"/>
        </w:trPr>
        <w:tc>
          <w:tcPr>
            <w:tcW w:type="dxa" w:w="6187"/>
            <w:shd w:fill="auto" w:val="clear"/>
            <w:tcMar>
              <w:left w:type="dxa" w:w="51"/>
              <w:right w:type="dxa" w:w="51"/>
            </w:tcMar>
          </w:tcPr>
          <w:p w14:paraId="2A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B400000">
            <w:pPr>
              <w:rPr>
                <w:sz w:val="20"/>
              </w:rPr>
            </w:pPr>
            <w:r>
              <w:rPr>
                <w:sz w:val="20"/>
              </w:rPr>
              <w:t>11 Б 02 20070</w:t>
            </w:r>
          </w:p>
        </w:tc>
        <w:tc>
          <w:tcPr>
            <w:tcW w:type="dxa" w:w="709"/>
            <w:shd w:fill="auto" w:val="clear"/>
            <w:tcMar>
              <w:left w:type="dxa" w:w="51"/>
              <w:right w:type="dxa" w:w="51"/>
            </w:tcMar>
          </w:tcPr>
          <w:p w14:paraId="2C400000">
            <w:pPr>
              <w:ind/>
              <w:jc w:val="right"/>
              <w:rPr>
                <w:sz w:val="20"/>
              </w:rPr>
            </w:pPr>
            <w:r>
              <w:rPr>
                <w:sz w:val="20"/>
              </w:rPr>
              <w:t>240</w:t>
            </w:r>
          </w:p>
        </w:tc>
        <w:tc>
          <w:tcPr>
            <w:tcW w:type="dxa" w:w="1418"/>
            <w:shd w:fill="auto" w:val="clear"/>
            <w:tcMar>
              <w:left w:type="dxa" w:w="51"/>
              <w:right w:type="dxa" w:w="51"/>
            </w:tcMar>
          </w:tcPr>
          <w:p w14:paraId="2D400000">
            <w:pPr>
              <w:ind/>
              <w:jc w:val="right"/>
              <w:rPr>
                <w:sz w:val="20"/>
              </w:rPr>
            </w:pPr>
            <w:r>
              <w:rPr>
                <w:sz w:val="20"/>
              </w:rPr>
              <w:t>102 076,21</w:t>
            </w:r>
          </w:p>
        </w:tc>
      </w:tr>
      <w:tr>
        <w:trPr>
          <w:trHeight w:hRule="atLeast" w:val="20"/>
        </w:trPr>
        <w:tc>
          <w:tcPr>
            <w:tcW w:type="dxa" w:w="6187"/>
            <w:shd w:fill="auto" w:val="clear"/>
            <w:tcMar>
              <w:left w:type="dxa" w:w="51"/>
              <w:right w:type="dxa" w:w="51"/>
            </w:tcMar>
          </w:tcPr>
          <w:p w14:paraId="2E400000">
            <w:pPr>
              <w:rPr>
                <w:sz w:val="20"/>
              </w:rPr>
            </w:pPr>
            <w:r>
              <w:rPr>
                <w:sz w:val="20"/>
              </w:rPr>
              <w:t>Расходы на содержание объектов муниципальной казны города Ставрополя в части жилых помещений</w:t>
            </w:r>
          </w:p>
        </w:tc>
        <w:tc>
          <w:tcPr>
            <w:tcW w:type="dxa" w:w="1326"/>
            <w:shd w:fill="auto" w:val="clear"/>
            <w:tcMar>
              <w:left w:type="dxa" w:w="51"/>
              <w:right w:type="dxa" w:w="51"/>
            </w:tcMar>
          </w:tcPr>
          <w:p w14:paraId="2F400000">
            <w:pPr>
              <w:rPr>
                <w:sz w:val="20"/>
              </w:rPr>
            </w:pPr>
            <w:r>
              <w:rPr>
                <w:sz w:val="20"/>
              </w:rPr>
              <w:t>11 Б 02 20840</w:t>
            </w:r>
          </w:p>
        </w:tc>
        <w:tc>
          <w:tcPr>
            <w:tcW w:type="dxa" w:w="709"/>
            <w:shd w:fill="auto" w:val="clear"/>
            <w:tcMar>
              <w:left w:type="dxa" w:w="51"/>
              <w:right w:type="dxa" w:w="51"/>
            </w:tcMar>
          </w:tcPr>
          <w:p w14:paraId="30400000">
            <w:pPr>
              <w:ind/>
              <w:jc w:val="right"/>
              <w:rPr>
                <w:sz w:val="20"/>
              </w:rPr>
            </w:pPr>
            <w:r>
              <w:rPr>
                <w:sz w:val="20"/>
              </w:rPr>
              <w:t>000</w:t>
            </w:r>
          </w:p>
        </w:tc>
        <w:tc>
          <w:tcPr>
            <w:tcW w:type="dxa" w:w="1418"/>
            <w:shd w:fill="auto" w:val="clear"/>
            <w:tcMar>
              <w:left w:type="dxa" w:w="51"/>
              <w:right w:type="dxa" w:w="51"/>
            </w:tcMar>
          </w:tcPr>
          <w:p w14:paraId="31400000">
            <w:pPr>
              <w:ind/>
              <w:jc w:val="right"/>
              <w:rPr>
                <w:sz w:val="20"/>
              </w:rPr>
            </w:pPr>
            <w:r>
              <w:rPr>
                <w:sz w:val="20"/>
              </w:rPr>
              <w:t>4 843,43</w:t>
            </w:r>
          </w:p>
        </w:tc>
      </w:tr>
      <w:tr>
        <w:trPr>
          <w:trHeight w:hRule="atLeast" w:val="20"/>
        </w:trPr>
        <w:tc>
          <w:tcPr>
            <w:tcW w:type="dxa" w:w="6187"/>
            <w:shd w:fill="auto" w:val="clear"/>
            <w:tcMar>
              <w:left w:type="dxa" w:w="51"/>
              <w:right w:type="dxa" w:w="51"/>
            </w:tcMar>
          </w:tcPr>
          <w:p w14:paraId="32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3400000">
            <w:pPr>
              <w:rPr>
                <w:sz w:val="20"/>
              </w:rPr>
            </w:pPr>
            <w:r>
              <w:rPr>
                <w:sz w:val="20"/>
              </w:rPr>
              <w:t>11 Б 02 20840</w:t>
            </w:r>
          </w:p>
        </w:tc>
        <w:tc>
          <w:tcPr>
            <w:tcW w:type="dxa" w:w="709"/>
            <w:shd w:fill="auto" w:val="clear"/>
            <w:tcMar>
              <w:left w:type="dxa" w:w="51"/>
              <w:right w:type="dxa" w:w="51"/>
            </w:tcMar>
          </w:tcPr>
          <w:p w14:paraId="34400000">
            <w:pPr>
              <w:ind/>
              <w:jc w:val="right"/>
              <w:rPr>
                <w:sz w:val="20"/>
              </w:rPr>
            </w:pPr>
            <w:r>
              <w:rPr>
                <w:sz w:val="20"/>
              </w:rPr>
              <w:t>240</w:t>
            </w:r>
          </w:p>
        </w:tc>
        <w:tc>
          <w:tcPr>
            <w:tcW w:type="dxa" w:w="1418"/>
            <w:shd w:fill="auto" w:val="clear"/>
            <w:tcMar>
              <w:left w:type="dxa" w:w="51"/>
              <w:right w:type="dxa" w:w="51"/>
            </w:tcMar>
          </w:tcPr>
          <w:p w14:paraId="35400000">
            <w:pPr>
              <w:ind/>
              <w:jc w:val="right"/>
              <w:rPr>
                <w:sz w:val="20"/>
              </w:rPr>
            </w:pPr>
            <w:r>
              <w:rPr>
                <w:sz w:val="20"/>
              </w:rPr>
              <w:t>4 843,43</w:t>
            </w:r>
          </w:p>
        </w:tc>
      </w:tr>
      <w:tr>
        <w:trPr>
          <w:trHeight w:hRule="atLeast" w:val="20"/>
        </w:trPr>
        <w:tc>
          <w:tcPr>
            <w:tcW w:type="dxa" w:w="6187"/>
            <w:shd w:fill="auto" w:val="clear"/>
            <w:tcMar>
              <w:left w:type="dxa" w:w="51"/>
              <w:right w:type="dxa" w:w="51"/>
            </w:tcMar>
          </w:tcPr>
          <w:p w14:paraId="36400000">
            <w:pPr>
              <w:rPr>
                <w:sz w:val="20"/>
              </w:rPr>
            </w:pPr>
            <w:r>
              <w:rPr>
                <w:sz w:val="20"/>
              </w:rPr>
              <w:t>Расходы на уплату взносов на капитальный ремонт общего имущества в многоквартирных домах</w:t>
            </w:r>
          </w:p>
        </w:tc>
        <w:tc>
          <w:tcPr>
            <w:tcW w:type="dxa" w:w="1326"/>
            <w:shd w:fill="auto" w:val="clear"/>
            <w:tcMar>
              <w:left w:type="dxa" w:w="51"/>
              <w:right w:type="dxa" w:w="51"/>
            </w:tcMar>
          </w:tcPr>
          <w:p w14:paraId="37400000">
            <w:pPr>
              <w:rPr>
                <w:sz w:val="20"/>
              </w:rPr>
            </w:pPr>
            <w:r>
              <w:rPr>
                <w:sz w:val="20"/>
              </w:rPr>
              <w:t>11 Б 02 21120</w:t>
            </w:r>
          </w:p>
        </w:tc>
        <w:tc>
          <w:tcPr>
            <w:tcW w:type="dxa" w:w="709"/>
            <w:shd w:fill="auto" w:val="clear"/>
            <w:tcMar>
              <w:left w:type="dxa" w:w="51"/>
              <w:right w:type="dxa" w:w="51"/>
            </w:tcMar>
          </w:tcPr>
          <w:p w14:paraId="38400000">
            <w:pPr>
              <w:ind/>
              <w:jc w:val="right"/>
              <w:rPr>
                <w:sz w:val="20"/>
              </w:rPr>
            </w:pPr>
            <w:r>
              <w:rPr>
                <w:sz w:val="20"/>
              </w:rPr>
              <w:t>000</w:t>
            </w:r>
          </w:p>
        </w:tc>
        <w:tc>
          <w:tcPr>
            <w:tcW w:type="dxa" w:w="1418"/>
            <w:shd w:fill="auto" w:val="clear"/>
            <w:tcMar>
              <w:left w:type="dxa" w:w="51"/>
              <w:right w:type="dxa" w:w="51"/>
            </w:tcMar>
          </w:tcPr>
          <w:p w14:paraId="39400000">
            <w:pPr>
              <w:ind/>
              <w:jc w:val="right"/>
              <w:rPr>
                <w:sz w:val="20"/>
              </w:rPr>
            </w:pPr>
            <w:r>
              <w:rPr>
                <w:sz w:val="20"/>
              </w:rPr>
              <w:t>3 120,73</w:t>
            </w:r>
          </w:p>
        </w:tc>
      </w:tr>
      <w:tr>
        <w:trPr>
          <w:trHeight w:hRule="atLeast" w:val="20"/>
        </w:trPr>
        <w:tc>
          <w:tcPr>
            <w:tcW w:type="dxa" w:w="6187"/>
            <w:shd w:fill="auto" w:val="clear"/>
            <w:tcMar>
              <w:left w:type="dxa" w:w="51"/>
              <w:right w:type="dxa" w:w="51"/>
            </w:tcMar>
          </w:tcPr>
          <w:p w14:paraId="3A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B400000">
            <w:pPr>
              <w:rPr>
                <w:sz w:val="20"/>
              </w:rPr>
            </w:pPr>
            <w:r>
              <w:rPr>
                <w:sz w:val="20"/>
              </w:rPr>
              <w:t>11 Б 02 21120</w:t>
            </w:r>
          </w:p>
        </w:tc>
        <w:tc>
          <w:tcPr>
            <w:tcW w:type="dxa" w:w="709"/>
            <w:shd w:fill="auto" w:val="clear"/>
            <w:tcMar>
              <w:left w:type="dxa" w:w="51"/>
              <w:right w:type="dxa" w:w="51"/>
            </w:tcMar>
          </w:tcPr>
          <w:p w14:paraId="3C400000">
            <w:pPr>
              <w:ind/>
              <w:jc w:val="right"/>
              <w:rPr>
                <w:sz w:val="20"/>
              </w:rPr>
            </w:pPr>
            <w:r>
              <w:rPr>
                <w:sz w:val="20"/>
              </w:rPr>
              <w:t>240</w:t>
            </w:r>
          </w:p>
        </w:tc>
        <w:tc>
          <w:tcPr>
            <w:tcW w:type="dxa" w:w="1418"/>
            <w:shd w:fill="auto" w:val="clear"/>
            <w:tcMar>
              <w:left w:type="dxa" w:w="51"/>
              <w:right w:type="dxa" w:w="51"/>
            </w:tcMar>
          </w:tcPr>
          <w:p w14:paraId="3D400000">
            <w:pPr>
              <w:ind/>
              <w:jc w:val="right"/>
              <w:rPr>
                <w:sz w:val="20"/>
              </w:rPr>
            </w:pPr>
            <w:r>
              <w:rPr>
                <w:sz w:val="20"/>
              </w:rPr>
              <w:t>3 120,73</w:t>
            </w:r>
          </w:p>
        </w:tc>
      </w:tr>
      <w:tr>
        <w:trPr>
          <w:trHeight w:hRule="atLeast" w:val="20"/>
        </w:trPr>
        <w:tc>
          <w:tcPr>
            <w:tcW w:type="dxa" w:w="6187"/>
            <w:shd w:fill="auto" w:val="clear"/>
            <w:tcMar>
              <w:left w:type="dxa" w:w="51"/>
              <w:right w:type="dxa" w:w="51"/>
            </w:tcMar>
          </w:tcPr>
          <w:p w14:paraId="3E40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326"/>
            <w:shd w:fill="auto" w:val="clear"/>
            <w:tcMar>
              <w:left w:type="dxa" w:w="51"/>
              <w:right w:type="dxa" w:w="51"/>
            </w:tcMar>
          </w:tcPr>
          <w:p w14:paraId="3F400000">
            <w:pPr>
              <w:rPr>
                <w:sz w:val="20"/>
              </w:rPr>
            </w:pPr>
            <w:r>
              <w:rPr>
                <w:sz w:val="20"/>
              </w:rPr>
              <w:t>11 Б 03 00000</w:t>
            </w:r>
          </w:p>
        </w:tc>
        <w:tc>
          <w:tcPr>
            <w:tcW w:type="dxa" w:w="709"/>
            <w:shd w:fill="auto" w:val="clear"/>
            <w:tcMar>
              <w:left w:type="dxa" w:w="51"/>
              <w:right w:type="dxa" w:w="51"/>
            </w:tcMar>
          </w:tcPr>
          <w:p w14:paraId="40400000">
            <w:pPr>
              <w:ind/>
              <w:jc w:val="right"/>
              <w:rPr>
                <w:sz w:val="20"/>
              </w:rPr>
            </w:pPr>
            <w:r>
              <w:rPr>
                <w:sz w:val="20"/>
              </w:rPr>
              <w:t>000</w:t>
            </w:r>
          </w:p>
        </w:tc>
        <w:tc>
          <w:tcPr>
            <w:tcW w:type="dxa" w:w="1418"/>
            <w:shd w:fill="auto" w:val="clear"/>
            <w:tcMar>
              <w:left w:type="dxa" w:w="51"/>
              <w:right w:type="dxa" w:w="51"/>
            </w:tcMar>
          </w:tcPr>
          <w:p w14:paraId="41400000">
            <w:pPr>
              <w:ind/>
              <w:jc w:val="right"/>
              <w:rPr>
                <w:sz w:val="20"/>
              </w:rPr>
            </w:pPr>
            <w:r>
              <w:rPr>
                <w:sz w:val="20"/>
              </w:rPr>
              <w:t>2 778,29</w:t>
            </w:r>
          </w:p>
        </w:tc>
      </w:tr>
      <w:tr>
        <w:trPr>
          <w:trHeight w:hRule="atLeast" w:val="20"/>
        </w:trPr>
        <w:tc>
          <w:tcPr>
            <w:tcW w:type="dxa" w:w="6187"/>
            <w:shd w:fill="auto" w:val="clear"/>
            <w:tcMar>
              <w:left w:type="dxa" w:w="51"/>
              <w:right w:type="dxa" w:w="51"/>
            </w:tcMar>
          </w:tcPr>
          <w:p w14:paraId="4240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326"/>
            <w:shd w:fill="auto" w:val="clear"/>
            <w:tcMar>
              <w:left w:type="dxa" w:w="51"/>
              <w:right w:type="dxa" w:w="51"/>
            </w:tcMar>
          </w:tcPr>
          <w:p w14:paraId="43400000">
            <w:pPr>
              <w:rPr>
                <w:sz w:val="20"/>
              </w:rPr>
            </w:pPr>
            <w:r>
              <w:rPr>
                <w:sz w:val="20"/>
              </w:rPr>
              <w:t>11 Б 03 20180</w:t>
            </w:r>
          </w:p>
        </w:tc>
        <w:tc>
          <w:tcPr>
            <w:tcW w:type="dxa" w:w="709"/>
            <w:shd w:fill="auto" w:val="clear"/>
            <w:tcMar>
              <w:left w:type="dxa" w:w="51"/>
              <w:right w:type="dxa" w:w="51"/>
            </w:tcMar>
          </w:tcPr>
          <w:p w14:paraId="44400000">
            <w:pPr>
              <w:ind/>
              <w:jc w:val="right"/>
              <w:rPr>
                <w:sz w:val="20"/>
              </w:rPr>
            </w:pPr>
            <w:r>
              <w:rPr>
                <w:sz w:val="20"/>
              </w:rPr>
              <w:t>000</w:t>
            </w:r>
          </w:p>
        </w:tc>
        <w:tc>
          <w:tcPr>
            <w:tcW w:type="dxa" w:w="1418"/>
            <w:shd w:fill="auto" w:val="clear"/>
            <w:tcMar>
              <w:left w:type="dxa" w:w="51"/>
              <w:right w:type="dxa" w:w="51"/>
            </w:tcMar>
          </w:tcPr>
          <w:p w14:paraId="45400000">
            <w:pPr>
              <w:ind/>
              <w:jc w:val="right"/>
              <w:rPr>
                <w:sz w:val="20"/>
              </w:rPr>
            </w:pPr>
            <w:r>
              <w:rPr>
                <w:sz w:val="20"/>
              </w:rPr>
              <w:t>612,00</w:t>
            </w:r>
          </w:p>
        </w:tc>
      </w:tr>
      <w:tr>
        <w:trPr>
          <w:trHeight w:hRule="atLeast" w:val="20"/>
        </w:trPr>
        <w:tc>
          <w:tcPr>
            <w:tcW w:type="dxa" w:w="6187"/>
            <w:shd w:fill="auto" w:val="clear"/>
            <w:tcMar>
              <w:left w:type="dxa" w:w="51"/>
              <w:right w:type="dxa" w:w="51"/>
            </w:tcMar>
          </w:tcPr>
          <w:p w14:paraId="46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7400000">
            <w:pPr>
              <w:rPr>
                <w:sz w:val="20"/>
              </w:rPr>
            </w:pPr>
            <w:r>
              <w:rPr>
                <w:sz w:val="20"/>
              </w:rPr>
              <w:t>11 Б 03 20180</w:t>
            </w:r>
          </w:p>
        </w:tc>
        <w:tc>
          <w:tcPr>
            <w:tcW w:type="dxa" w:w="709"/>
            <w:shd w:fill="auto" w:val="clear"/>
            <w:tcMar>
              <w:left w:type="dxa" w:w="51"/>
              <w:right w:type="dxa" w:w="51"/>
            </w:tcMar>
          </w:tcPr>
          <w:p w14:paraId="48400000">
            <w:pPr>
              <w:ind/>
              <w:jc w:val="right"/>
              <w:rPr>
                <w:sz w:val="20"/>
              </w:rPr>
            </w:pPr>
            <w:r>
              <w:rPr>
                <w:sz w:val="20"/>
              </w:rPr>
              <w:t>240</w:t>
            </w:r>
          </w:p>
        </w:tc>
        <w:tc>
          <w:tcPr>
            <w:tcW w:type="dxa" w:w="1418"/>
            <w:shd w:fill="auto" w:val="clear"/>
            <w:tcMar>
              <w:left w:type="dxa" w:w="51"/>
              <w:right w:type="dxa" w:w="51"/>
            </w:tcMar>
          </w:tcPr>
          <w:p w14:paraId="49400000">
            <w:pPr>
              <w:ind/>
              <w:jc w:val="right"/>
              <w:rPr>
                <w:sz w:val="20"/>
              </w:rPr>
            </w:pPr>
            <w:r>
              <w:rPr>
                <w:sz w:val="20"/>
              </w:rPr>
              <w:t>612,00</w:t>
            </w:r>
          </w:p>
        </w:tc>
      </w:tr>
      <w:tr>
        <w:trPr>
          <w:trHeight w:hRule="atLeast" w:val="20"/>
        </w:trPr>
        <w:tc>
          <w:tcPr>
            <w:tcW w:type="dxa" w:w="6187"/>
            <w:shd w:fill="auto" w:val="clear"/>
            <w:tcMar>
              <w:left w:type="dxa" w:w="51"/>
              <w:right w:type="dxa" w:w="51"/>
            </w:tcMar>
          </w:tcPr>
          <w:p w14:paraId="4A400000">
            <w:pPr>
              <w:rPr>
                <w:sz w:val="20"/>
              </w:rPr>
            </w:pPr>
            <w:r>
              <w:rPr>
                <w:sz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type="dxa" w:w="1326"/>
            <w:shd w:fill="auto" w:val="clear"/>
            <w:tcMar>
              <w:left w:type="dxa" w:w="51"/>
              <w:right w:type="dxa" w:w="51"/>
            </w:tcMar>
          </w:tcPr>
          <w:p w14:paraId="4B400000">
            <w:pPr>
              <w:rPr>
                <w:sz w:val="20"/>
              </w:rPr>
            </w:pPr>
            <w:r>
              <w:rPr>
                <w:sz w:val="20"/>
              </w:rPr>
              <w:t>11 Б 03 21550</w:t>
            </w:r>
          </w:p>
        </w:tc>
        <w:tc>
          <w:tcPr>
            <w:tcW w:type="dxa" w:w="709"/>
            <w:shd w:fill="auto" w:val="clear"/>
            <w:tcMar>
              <w:left w:type="dxa" w:w="51"/>
              <w:right w:type="dxa" w:w="51"/>
            </w:tcMar>
          </w:tcPr>
          <w:p w14:paraId="4C400000">
            <w:pPr>
              <w:ind/>
              <w:jc w:val="right"/>
              <w:rPr>
                <w:sz w:val="20"/>
              </w:rPr>
            </w:pPr>
            <w:r>
              <w:rPr>
                <w:sz w:val="20"/>
              </w:rPr>
              <w:t>000</w:t>
            </w:r>
          </w:p>
        </w:tc>
        <w:tc>
          <w:tcPr>
            <w:tcW w:type="dxa" w:w="1418"/>
            <w:shd w:fill="auto" w:val="clear"/>
            <w:tcMar>
              <w:left w:type="dxa" w:w="51"/>
              <w:right w:type="dxa" w:w="51"/>
            </w:tcMar>
          </w:tcPr>
          <w:p w14:paraId="4D400000">
            <w:pPr>
              <w:ind/>
              <w:jc w:val="right"/>
              <w:rPr>
                <w:sz w:val="20"/>
              </w:rPr>
            </w:pPr>
            <w:r>
              <w:rPr>
                <w:sz w:val="20"/>
              </w:rPr>
              <w:t>2 166,29</w:t>
            </w:r>
          </w:p>
        </w:tc>
      </w:tr>
      <w:tr>
        <w:trPr>
          <w:trHeight w:hRule="atLeast" w:val="20"/>
        </w:trPr>
        <w:tc>
          <w:tcPr>
            <w:tcW w:type="dxa" w:w="6187"/>
            <w:shd w:fill="auto" w:val="clear"/>
            <w:tcMar>
              <w:left w:type="dxa" w:w="51"/>
              <w:right w:type="dxa" w:w="51"/>
            </w:tcMar>
          </w:tcPr>
          <w:p w14:paraId="4E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F400000">
            <w:pPr>
              <w:rPr>
                <w:sz w:val="20"/>
              </w:rPr>
            </w:pPr>
            <w:r>
              <w:rPr>
                <w:sz w:val="20"/>
              </w:rPr>
              <w:t>11 Б 03 21550</w:t>
            </w:r>
          </w:p>
        </w:tc>
        <w:tc>
          <w:tcPr>
            <w:tcW w:type="dxa" w:w="709"/>
            <w:shd w:fill="auto" w:val="clear"/>
            <w:tcMar>
              <w:left w:type="dxa" w:w="51"/>
              <w:right w:type="dxa" w:w="51"/>
            </w:tcMar>
          </w:tcPr>
          <w:p w14:paraId="50400000">
            <w:pPr>
              <w:ind/>
              <w:jc w:val="right"/>
              <w:rPr>
                <w:sz w:val="20"/>
              </w:rPr>
            </w:pPr>
            <w:r>
              <w:rPr>
                <w:sz w:val="20"/>
              </w:rPr>
              <w:t>240</w:t>
            </w:r>
          </w:p>
        </w:tc>
        <w:tc>
          <w:tcPr>
            <w:tcW w:type="dxa" w:w="1418"/>
            <w:shd w:fill="auto" w:val="clear"/>
            <w:tcMar>
              <w:left w:type="dxa" w:w="51"/>
              <w:right w:type="dxa" w:w="51"/>
            </w:tcMar>
          </w:tcPr>
          <w:p w14:paraId="51400000">
            <w:pPr>
              <w:ind/>
              <w:jc w:val="right"/>
              <w:rPr>
                <w:sz w:val="20"/>
              </w:rPr>
            </w:pPr>
            <w:r>
              <w:rPr>
                <w:sz w:val="20"/>
              </w:rPr>
              <w:t>2 166,29</w:t>
            </w:r>
          </w:p>
        </w:tc>
      </w:tr>
      <w:tr>
        <w:trPr>
          <w:trHeight w:hRule="atLeast" w:val="20"/>
        </w:trPr>
        <w:tc>
          <w:tcPr>
            <w:tcW w:type="dxa" w:w="6187"/>
            <w:shd w:fill="auto" w:val="clear"/>
            <w:tcMar>
              <w:left w:type="dxa" w:w="51"/>
              <w:right w:type="dxa" w:w="51"/>
            </w:tcMar>
          </w:tcPr>
          <w:p w14:paraId="52400000">
            <w:pPr>
              <w:rPr>
                <w:sz w:val="20"/>
              </w:rPr>
            </w:pPr>
            <w:r>
              <w:rPr>
                <w:sz w:val="20"/>
              </w:rPr>
              <w:t> </w:t>
            </w:r>
          </w:p>
        </w:tc>
        <w:tc>
          <w:tcPr>
            <w:tcW w:type="dxa" w:w="1326"/>
            <w:shd w:fill="auto" w:val="clear"/>
            <w:tcMar>
              <w:left w:type="dxa" w:w="51"/>
              <w:right w:type="dxa" w:w="51"/>
            </w:tcMar>
          </w:tcPr>
          <w:p w14:paraId="53400000">
            <w:pPr>
              <w:rPr>
                <w:sz w:val="20"/>
              </w:rPr>
            </w:pPr>
            <w:r>
              <w:rPr>
                <w:sz w:val="20"/>
              </w:rPr>
              <w:t> </w:t>
            </w:r>
          </w:p>
        </w:tc>
        <w:tc>
          <w:tcPr>
            <w:tcW w:type="dxa" w:w="709"/>
            <w:shd w:fill="auto" w:val="clear"/>
            <w:tcMar>
              <w:left w:type="dxa" w:w="51"/>
              <w:right w:type="dxa" w:w="51"/>
            </w:tcMar>
          </w:tcPr>
          <w:p w14:paraId="54400000">
            <w:pPr>
              <w:ind/>
              <w:jc w:val="right"/>
              <w:rPr>
                <w:sz w:val="20"/>
              </w:rPr>
            </w:pPr>
            <w:r>
              <w:rPr>
                <w:sz w:val="20"/>
              </w:rPr>
              <w:t> </w:t>
            </w:r>
          </w:p>
        </w:tc>
        <w:tc>
          <w:tcPr>
            <w:tcW w:type="dxa" w:w="1418"/>
            <w:shd w:fill="auto" w:val="clear"/>
            <w:tcMar>
              <w:left w:type="dxa" w:w="51"/>
              <w:right w:type="dxa" w:w="51"/>
            </w:tcMar>
          </w:tcPr>
          <w:p w14:paraId="55400000">
            <w:pPr>
              <w:ind/>
              <w:jc w:val="right"/>
              <w:rPr>
                <w:sz w:val="20"/>
              </w:rPr>
            </w:pPr>
            <w:r>
              <w:rPr>
                <w:sz w:val="20"/>
              </w:rPr>
              <w:t> </w:t>
            </w:r>
          </w:p>
        </w:tc>
      </w:tr>
      <w:tr>
        <w:trPr>
          <w:trHeight w:hRule="atLeast" w:val="20"/>
        </w:trPr>
        <w:tc>
          <w:tcPr>
            <w:tcW w:type="dxa" w:w="6187"/>
            <w:shd w:fill="auto" w:val="clear"/>
            <w:tcMar>
              <w:left w:type="dxa" w:w="51"/>
              <w:right w:type="dxa" w:w="51"/>
            </w:tcMar>
          </w:tcPr>
          <w:p w14:paraId="56400000">
            <w:pPr>
              <w:rPr>
                <w:sz w:val="20"/>
              </w:rPr>
            </w:pPr>
            <w:r>
              <w:rPr>
                <w:sz w:val="20"/>
              </w:rPr>
              <w:t>Муниципальная программа «Экономическое развитие города Ставрополя»</w:t>
            </w:r>
          </w:p>
        </w:tc>
        <w:tc>
          <w:tcPr>
            <w:tcW w:type="dxa" w:w="1326"/>
            <w:shd w:fill="auto" w:val="clear"/>
            <w:tcMar>
              <w:left w:type="dxa" w:w="51"/>
              <w:right w:type="dxa" w:w="51"/>
            </w:tcMar>
          </w:tcPr>
          <w:p w14:paraId="57400000">
            <w:pPr>
              <w:rPr>
                <w:sz w:val="20"/>
              </w:rPr>
            </w:pPr>
            <w:r>
              <w:rPr>
                <w:sz w:val="20"/>
              </w:rPr>
              <w:t>12 0 00 00000</w:t>
            </w:r>
          </w:p>
        </w:tc>
        <w:tc>
          <w:tcPr>
            <w:tcW w:type="dxa" w:w="709"/>
            <w:shd w:fill="auto" w:val="clear"/>
            <w:tcMar>
              <w:left w:type="dxa" w:w="51"/>
              <w:right w:type="dxa" w:w="51"/>
            </w:tcMar>
          </w:tcPr>
          <w:p w14:paraId="58400000">
            <w:pPr>
              <w:ind/>
              <w:jc w:val="right"/>
              <w:rPr>
                <w:sz w:val="20"/>
              </w:rPr>
            </w:pPr>
            <w:r>
              <w:rPr>
                <w:sz w:val="20"/>
              </w:rPr>
              <w:t>000</w:t>
            </w:r>
          </w:p>
        </w:tc>
        <w:tc>
          <w:tcPr>
            <w:tcW w:type="dxa" w:w="1418"/>
            <w:shd w:fill="auto" w:val="clear"/>
            <w:tcMar>
              <w:left w:type="dxa" w:w="51"/>
              <w:right w:type="dxa" w:w="51"/>
            </w:tcMar>
          </w:tcPr>
          <w:p w14:paraId="59400000">
            <w:pPr>
              <w:ind/>
              <w:jc w:val="right"/>
              <w:rPr>
                <w:sz w:val="20"/>
              </w:rPr>
            </w:pPr>
            <w:r>
              <w:rPr>
                <w:sz w:val="20"/>
              </w:rPr>
              <w:t>132 782,77</w:t>
            </w:r>
          </w:p>
        </w:tc>
      </w:tr>
      <w:tr>
        <w:trPr>
          <w:trHeight w:hRule="atLeast" w:val="20"/>
        </w:trPr>
        <w:tc>
          <w:tcPr>
            <w:tcW w:type="dxa" w:w="6187"/>
            <w:shd w:fill="auto" w:val="clear"/>
            <w:tcMar>
              <w:left w:type="dxa" w:w="51"/>
              <w:right w:type="dxa" w:w="51"/>
            </w:tcMar>
          </w:tcPr>
          <w:p w14:paraId="5A400000">
            <w:pPr>
              <w:rPr>
                <w:sz w:val="20"/>
              </w:rPr>
            </w:pPr>
            <w:r>
              <w:rPr>
                <w:sz w:val="20"/>
              </w:rPr>
              <w:t>Подпрограмма «Развитие малого и среднего предпринимательства в городе Ставрополе»</w:t>
            </w:r>
          </w:p>
        </w:tc>
        <w:tc>
          <w:tcPr>
            <w:tcW w:type="dxa" w:w="1326"/>
            <w:shd w:fill="auto" w:val="clear"/>
            <w:tcMar>
              <w:left w:type="dxa" w:w="51"/>
              <w:right w:type="dxa" w:w="51"/>
            </w:tcMar>
          </w:tcPr>
          <w:p w14:paraId="5B400000">
            <w:pPr>
              <w:rPr>
                <w:sz w:val="20"/>
              </w:rPr>
            </w:pPr>
            <w:r>
              <w:rPr>
                <w:sz w:val="20"/>
              </w:rPr>
              <w:t>12 1 00 00000</w:t>
            </w:r>
          </w:p>
        </w:tc>
        <w:tc>
          <w:tcPr>
            <w:tcW w:type="dxa" w:w="709"/>
            <w:shd w:fill="auto" w:val="clear"/>
            <w:tcMar>
              <w:left w:type="dxa" w:w="51"/>
              <w:right w:type="dxa" w:w="51"/>
            </w:tcMar>
          </w:tcPr>
          <w:p w14:paraId="5C400000">
            <w:pPr>
              <w:ind/>
              <w:jc w:val="right"/>
              <w:rPr>
                <w:sz w:val="20"/>
              </w:rPr>
            </w:pPr>
            <w:r>
              <w:rPr>
                <w:sz w:val="20"/>
              </w:rPr>
              <w:t>000</w:t>
            </w:r>
          </w:p>
        </w:tc>
        <w:tc>
          <w:tcPr>
            <w:tcW w:type="dxa" w:w="1418"/>
            <w:shd w:fill="auto" w:val="clear"/>
            <w:tcMar>
              <w:left w:type="dxa" w:w="51"/>
              <w:right w:type="dxa" w:w="51"/>
            </w:tcMar>
          </w:tcPr>
          <w:p w14:paraId="5D400000">
            <w:pPr>
              <w:ind/>
              <w:jc w:val="right"/>
              <w:rPr>
                <w:sz w:val="20"/>
              </w:rPr>
            </w:pPr>
            <w:r>
              <w:rPr>
                <w:sz w:val="20"/>
              </w:rPr>
              <w:t>10 847,05</w:t>
            </w:r>
          </w:p>
        </w:tc>
      </w:tr>
      <w:tr>
        <w:trPr>
          <w:trHeight w:hRule="atLeast" w:val="20"/>
        </w:trPr>
        <w:tc>
          <w:tcPr>
            <w:tcW w:type="dxa" w:w="6187"/>
            <w:shd w:fill="auto" w:val="clear"/>
            <w:tcMar>
              <w:left w:type="dxa" w:w="51"/>
              <w:right w:type="dxa" w:w="51"/>
            </w:tcMar>
          </w:tcPr>
          <w:p w14:paraId="5E40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326"/>
            <w:shd w:fill="auto" w:val="clear"/>
            <w:tcMar>
              <w:left w:type="dxa" w:w="51"/>
              <w:right w:type="dxa" w:w="51"/>
            </w:tcMar>
          </w:tcPr>
          <w:p w14:paraId="5F400000">
            <w:pPr>
              <w:rPr>
                <w:sz w:val="20"/>
              </w:rPr>
            </w:pPr>
            <w:r>
              <w:rPr>
                <w:sz w:val="20"/>
              </w:rPr>
              <w:t>12 1 01 00000</w:t>
            </w:r>
          </w:p>
        </w:tc>
        <w:tc>
          <w:tcPr>
            <w:tcW w:type="dxa" w:w="709"/>
            <w:shd w:fill="auto" w:val="clear"/>
            <w:tcMar>
              <w:left w:type="dxa" w:w="51"/>
              <w:right w:type="dxa" w:w="51"/>
            </w:tcMar>
          </w:tcPr>
          <w:p w14:paraId="60400000">
            <w:pPr>
              <w:ind/>
              <w:jc w:val="right"/>
              <w:rPr>
                <w:sz w:val="20"/>
              </w:rPr>
            </w:pPr>
            <w:r>
              <w:rPr>
                <w:sz w:val="20"/>
              </w:rPr>
              <w:t>000</w:t>
            </w:r>
          </w:p>
        </w:tc>
        <w:tc>
          <w:tcPr>
            <w:tcW w:type="dxa" w:w="1418"/>
            <w:shd w:fill="auto" w:val="clear"/>
            <w:tcMar>
              <w:left w:type="dxa" w:w="51"/>
              <w:right w:type="dxa" w:w="51"/>
            </w:tcMar>
          </w:tcPr>
          <w:p w14:paraId="61400000">
            <w:pPr>
              <w:ind/>
              <w:jc w:val="right"/>
              <w:rPr>
                <w:sz w:val="20"/>
              </w:rPr>
            </w:pPr>
            <w:r>
              <w:rPr>
                <w:sz w:val="20"/>
              </w:rPr>
              <w:t>3 510,00</w:t>
            </w:r>
          </w:p>
        </w:tc>
      </w:tr>
      <w:tr>
        <w:trPr>
          <w:trHeight w:hRule="atLeast" w:val="20"/>
        </w:trPr>
        <w:tc>
          <w:tcPr>
            <w:tcW w:type="dxa" w:w="6187"/>
            <w:shd w:fill="auto" w:val="clear"/>
            <w:tcMar>
              <w:left w:type="dxa" w:w="51"/>
              <w:right w:type="dxa" w:w="51"/>
            </w:tcMar>
          </w:tcPr>
          <w:p w14:paraId="6240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326"/>
            <w:shd w:fill="auto" w:val="clear"/>
            <w:tcMar>
              <w:left w:type="dxa" w:w="51"/>
              <w:right w:type="dxa" w:w="51"/>
            </w:tcMar>
          </w:tcPr>
          <w:p w14:paraId="63400000">
            <w:pPr>
              <w:rPr>
                <w:sz w:val="20"/>
              </w:rPr>
            </w:pPr>
            <w:r>
              <w:rPr>
                <w:sz w:val="20"/>
              </w:rPr>
              <w:t>12 1 01 60130</w:t>
            </w:r>
          </w:p>
        </w:tc>
        <w:tc>
          <w:tcPr>
            <w:tcW w:type="dxa" w:w="709"/>
            <w:shd w:fill="auto" w:val="clear"/>
            <w:tcMar>
              <w:left w:type="dxa" w:w="51"/>
              <w:right w:type="dxa" w:w="51"/>
            </w:tcMar>
          </w:tcPr>
          <w:p w14:paraId="64400000">
            <w:pPr>
              <w:ind/>
              <w:jc w:val="right"/>
              <w:rPr>
                <w:sz w:val="20"/>
              </w:rPr>
            </w:pPr>
            <w:r>
              <w:rPr>
                <w:sz w:val="20"/>
              </w:rPr>
              <w:t>000</w:t>
            </w:r>
          </w:p>
        </w:tc>
        <w:tc>
          <w:tcPr>
            <w:tcW w:type="dxa" w:w="1418"/>
            <w:shd w:fill="auto" w:val="clear"/>
            <w:tcMar>
              <w:left w:type="dxa" w:w="51"/>
              <w:right w:type="dxa" w:w="51"/>
            </w:tcMar>
          </w:tcPr>
          <w:p w14:paraId="65400000">
            <w:pPr>
              <w:ind/>
              <w:jc w:val="right"/>
              <w:rPr>
                <w:sz w:val="20"/>
              </w:rPr>
            </w:pPr>
            <w:r>
              <w:rPr>
                <w:sz w:val="20"/>
              </w:rPr>
              <w:t>3 510,00</w:t>
            </w:r>
          </w:p>
        </w:tc>
      </w:tr>
      <w:tr>
        <w:trPr>
          <w:trHeight w:hRule="atLeast" w:val="20"/>
        </w:trPr>
        <w:tc>
          <w:tcPr>
            <w:tcW w:type="dxa" w:w="6187"/>
            <w:shd w:fill="auto" w:val="clear"/>
            <w:tcMar>
              <w:left w:type="dxa" w:w="51"/>
              <w:right w:type="dxa" w:w="51"/>
            </w:tcMar>
          </w:tcPr>
          <w:p w14:paraId="664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67400000">
            <w:pPr>
              <w:rPr>
                <w:sz w:val="20"/>
              </w:rPr>
            </w:pPr>
            <w:r>
              <w:rPr>
                <w:sz w:val="20"/>
              </w:rPr>
              <w:t>12 1 01 60130</w:t>
            </w:r>
          </w:p>
        </w:tc>
        <w:tc>
          <w:tcPr>
            <w:tcW w:type="dxa" w:w="709"/>
            <w:shd w:fill="auto" w:val="clear"/>
            <w:tcMar>
              <w:left w:type="dxa" w:w="51"/>
              <w:right w:type="dxa" w:w="51"/>
            </w:tcMar>
          </w:tcPr>
          <w:p w14:paraId="68400000">
            <w:pPr>
              <w:ind/>
              <w:jc w:val="right"/>
              <w:rPr>
                <w:sz w:val="20"/>
              </w:rPr>
            </w:pPr>
            <w:r>
              <w:rPr>
                <w:sz w:val="20"/>
              </w:rPr>
              <w:t>810</w:t>
            </w:r>
          </w:p>
        </w:tc>
        <w:tc>
          <w:tcPr>
            <w:tcW w:type="dxa" w:w="1418"/>
            <w:shd w:fill="auto" w:val="clear"/>
            <w:tcMar>
              <w:left w:type="dxa" w:w="51"/>
              <w:right w:type="dxa" w:w="51"/>
            </w:tcMar>
          </w:tcPr>
          <w:p w14:paraId="69400000">
            <w:pPr>
              <w:ind/>
              <w:jc w:val="right"/>
              <w:rPr>
                <w:sz w:val="20"/>
              </w:rPr>
            </w:pPr>
            <w:r>
              <w:rPr>
                <w:sz w:val="20"/>
              </w:rPr>
              <w:t>3 510,00</w:t>
            </w:r>
          </w:p>
        </w:tc>
      </w:tr>
      <w:tr>
        <w:trPr>
          <w:trHeight w:hRule="atLeast" w:val="20"/>
        </w:trPr>
        <w:tc>
          <w:tcPr>
            <w:tcW w:type="dxa" w:w="6187"/>
            <w:shd w:fill="auto" w:val="clear"/>
            <w:tcMar>
              <w:left w:type="dxa" w:w="51"/>
              <w:right w:type="dxa" w:w="51"/>
            </w:tcMar>
          </w:tcPr>
          <w:p w14:paraId="6A40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326"/>
            <w:shd w:fill="auto" w:val="clear"/>
            <w:tcMar>
              <w:left w:type="dxa" w:w="51"/>
              <w:right w:type="dxa" w:w="51"/>
            </w:tcMar>
          </w:tcPr>
          <w:p w14:paraId="6B400000">
            <w:pPr>
              <w:rPr>
                <w:sz w:val="20"/>
              </w:rPr>
            </w:pPr>
            <w:r>
              <w:rPr>
                <w:sz w:val="20"/>
              </w:rPr>
              <w:t>12 1 02 00000</w:t>
            </w:r>
          </w:p>
        </w:tc>
        <w:tc>
          <w:tcPr>
            <w:tcW w:type="dxa" w:w="709"/>
            <w:shd w:fill="auto" w:val="clear"/>
            <w:tcMar>
              <w:left w:type="dxa" w:w="51"/>
              <w:right w:type="dxa" w:w="51"/>
            </w:tcMar>
          </w:tcPr>
          <w:p w14:paraId="6C400000">
            <w:pPr>
              <w:ind/>
              <w:jc w:val="right"/>
              <w:rPr>
                <w:sz w:val="20"/>
              </w:rPr>
            </w:pPr>
            <w:r>
              <w:rPr>
                <w:sz w:val="20"/>
              </w:rPr>
              <w:t>000</w:t>
            </w:r>
          </w:p>
        </w:tc>
        <w:tc>
          <w:tcPr>
            <w:tcW w:type="dxa" w:w="1418"/>
            <w:shd w:fill="auto" w:val="clear"/>
            <w:tcMar>
              <w:left w:type="dxa" w:w="51"/>
              <w:right w:type="dxa" w:w="51"/>
            </w:tcMar>
          </w:tcPr>
          <w:p w14:paraId="6D400000">
            <w:pPr>
              <w:ind/>
              <w:jc w:val="right"/>
              <w:rPr>
                <w:sz w:val="20"/>
              </w:rPr>
            </w:pPr>
            <w:r>
              <w:rPr>
                <w:sz w:val="20"/>
              </w:rPr>
              <w:t>7 322,25</w:t>
            </w:r>
          </w:p>
        </w:tc>
      </w:tr>
      <w:tr>
        <w:trPr>
          <w:trHeight w:hRule="atLeast" w:val="20"/>
        </w:trPr>
        <w:tc>
          <w:tcPr>
            <w:tcW w:type="dxa" w:w="6187"/>
            <w:shd w:fill="auto" w:val="clear"/>
            <w:tcMar>
              <w:left w:type="dxa" w:w="51"/>
              <w:right w:type="dxa" w:w="51"/>
            </w:tcMar>
          </w:tcPr>
          <w:p w14:paraId="6E4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326"/>
            <w:shd w:fill="auto" w:val="clear"/>
            <w:tcMar>
              <w:left w:type="dxa" w:w="51"/>
              <w:right w:type="dxa" w:w="51"/>
            </w:tcMar>
          </w:tcPr>
          <w:p w14:paraId="6F400000">
            <w:pPr>
              <w:rPr>
                <w:sz w:val="20"/>
              </w:rPr>
            </w:pPr>
            <w:r>
              <w:rPr>
                <w:sz w:val="20"/>
              </w:rPr>
              <w:t>12 1 02 20480</w:t>
            </w:r>
          </w:p>
        </w:tc>
        <w:tc>
          <w:tcPr>
            <w:tcW w:type="dxa" w:w="709"/>
            <w:shd w:fill="auto" w:val="clear"/>
            <w:tcMar>
              <w:left w:type="dxa" w:w="51"/>
              <w:right w:type="dxa" w:w="51"/>
            </w:tcMar>
          </w:tcPr>
          <w:p w14:paraId="70400000">
            <w:pPr>
              <w:ind/>
              <w:jc w:val="right"/>
              <w:rPr>
                <w:sz w:val="20"/>
              </w:rPr>
            </w:pPr>
            <w:r>
              <w:rPr>
                <w:sz w:val="20"/>
              </w:rPr>
              <w:t>000</w:t>
            </w:r>
          </w:p>
        </w:tc>
        <w:tc>
          <w:tcPr>
            <w:tcW w:type="dxa" w:w="1418"/>
            <w:shd w:fill="auto" w:val="clear"/>
            <w:tcMar>
              <w:left w:type="dxa" w:w="51"/>
              <w:right w:type="dxa" w:w="51"/>
            </w:tcMar>
          </w:tcPr>
          <w:p w14:paraId="71400000">
            <w:pPr>
              <w:ind/>
              <w:jc w:val="right"/>
              <w:rPr>
                <w:sz w:val="20"/>
              </w:rPr>
            </w:pPr>
            <w:r>
              <w:rPr>
                <w:sz w:val="20"/>
              </w:rPr>
              <w:t>7 322,25</w:t>
            </w:r>
          </w:p>
        </w:tc>
      </w:tr>
      <w:tr>
        <w:trPr>
          <w:trHeight w:hRule="atLeast" w:val="20"/>
        </w:trPr>
        <w:tc>
          <w:tcPr>
            <w:tcW w:type="dxa" w:w="6187"/>
            <w:shd w:fill="auto" w:val="clear"/>
            <w:tcMar>
              <w:left w:type="dxa" w:w="51"/>
              <w:right w:type="dxa" w:w="51"/>
            </w:tcMar>
          </w:tcPr>
          <w:p w14:paraId="72400000">
            <w:pPr>
              <w:rPr>
                <w:sz w:val="20"/>
              </w:rPr>
            </w:pPr>
            <w:r>
              <w:rPr>
                <w:sz w:val="20"/>
              </w:rPr>
              <w:t>Субсидии некоммерческим организациям (за исключением государственных (муниципальных) учреждений)</w:t>
            </w:r>
          </w:p>
        </w:tc>
        <w:tc>
          <w:tcPr>
            <w:tcW w:type="dxa" w:w="1326"/>
            <w:shd w:fill="auto" w:val="clear"/>
            <w:tcMar>
              <w:left w:type="dxa" w:w="51"/>
              <w:right w:type="dxa" w:w="51"/>
            </w:tcMar>
          </w:tcPr>
          <w:p w14:paraId="73400000">
            <w:pPr>
              <w:rPr>
                <w:sz w:val="20"/>
              </w:rPr>
            </w:pPr>
            <w:r>
              <w:rPr>
                <w:sz w:val="20"/>
              </w:rPr>
              <w:t>12 1 02 20480</w:t>
            </w:r>
          </w:p>
        </w:tc>
        <w:tc>
          <w:tcPr>
            <w:tcW w:type="dxa" w:w="709"/>
            <w:shd w:fill="auto" w:val="clear"/>
            <w:tcMar>
              <w:left w:type="dxa" w:w="51"/>
              <w:right w:type="dxa" w:w="51"/>
            </w:tcMar>
          </w:tcPr>
          <w:p w14:paraId="74400000">
            <w:pPr>
              <w:ind/>
              <w:jc w:val="right"/>
              <w:rPr>
                <w:sz w:val="20"/>
              </w:rPr>
            </w:pPr>
            <w:r>
              <w:rPr>
                <w:sz w:val="20"/>
              </w:rPr>
              <w:t>630</w:t>
            </w:r>
          </w:p>
        </w:tc>
        <w:tc>
          <w:tcPr>
            <w:tcW w:type="dxa" w:w="1418"/>
            <w:shd w:fill="auto" w:val="clear"/>
            <w:tcMar>
              <w:left w:type="dxa" w:w="51"/>
              <w:right w:type="dxa" w:w="51"/>
            </w:tcMar>
          </w:tcPr>
          <w:p w14:paraId="75400000">
            <w:pPr>
              <w:ind/>
              <w:jc w:val="right"/>
              <w:rPr>
                <w:sz w:val="20"/>
              </w:rPr>
            </w:pPr>
            <w:r>
              <w:rPr>
                <w:sz w:val="20"/>
              </w:rPr>
              <w:t>7 322,25</w:t>
            </w:r>
          </w:p>
        </w:tc>
      </w:tr>
      <w:tr>
        <w:trPr>
          <w:trHeight w:hRule="atLeast" w:val="20"/>
        </w:trPr>
        <w:tc>
          <w:tcPr>
            <w:tcW w:type="dxa" w:w="6187"/>
            <w:shd w:fill="auto" w:val="clear"/>
            <w:tcMar>
              <w:left w:type="dxa" w:w="51"/>
              <w:right w:type="dxa" w:w="51"/>
            </w:tcMar>
          </w:tcPr>
          <w:p w14:paraId="7640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326"/>
            <w:shd w:fill="auto" w:val="clear"/>
            <w:tcMar>
              <w:left w:type="dxa" w:w="51"/>
              <w:right w:type="dxa" w:w="51"/>
            </w:tcMar>
          </w:tcPr>
          <w:p w14:paraId="77400000">
            <w:pPr>
              <w:rPr>
                <w:sz w:val="20"/>
              </w:rPr>
            </w:pPr>
            <w:r>
              <w:rPr>
                <w:sz w:val="20"/>
              </w:rPr>
              <w:t>12 1 03 00000</w:t>
            </w:r>
          </w:p>
        </w:tc>
        <w:tc>
          <w:tcPr>
            <w:tcW w:type="dxa" w:w="709"/>
            <w:shd w:fill="auto" w:val="clear"/>
            <w:tcMar>
              <w:left w:type="dxa" w:w="51"/>
              <w:right w:type="dxa" w:w="51"/>
            </w:tcMar>
          </w:tcPr>
          <w:p w14:paraId="78400000">
            <w:pPr>
              <w:ind/>
              <w:jc w:val="right"/>
              <w:rPr>
                <w:sz w:val="20"/>
              </w:rPr>
            </w:pPr>
            <w:r>
              <w:rPr>
                <w:sz w:val="20"/>
              </w:rPr>
              <w:t>000</w:t>
            </w:r>
          </w:p>
        </w:tc>
        <w:tc>
          <w:tcPr>
            <w:tcW w:type="dxa" w:w="1418"/>
            <w:shd w:fill="auto" w:val="clear"/>
            <w:tcMar>
              <w:left w:type="dxa" w:w="51"/>
              <w:right w:type="dxa" w:w="51"/>
            </w:tcMar>
          </w:tcPr>
          <w:p w14:paraId="79400000">
            <w:pPr>
              <w:ind/>
              <w:jc w:val="right"/>
              <w:rPr>
                <w:sz w:val="20"/>
              </w:rPr>
            </w:pPr>
            <w:r>
              <w:rPr>
                <w:sz w:val="20"/>
              </w:rPr>
              <w:t>14,80</w:t>
            </w:r>
          </w:p>
        </w:tc>
      </w:tr>
      <w:tr>
        <w:trPr>
          <w:trHeight w:hRule="atLeast" w:val="20"/>
        </w:trPr>
        <w:tc>
          <w:tcPr>
            <w:tcW w:type="dxa" w:w="6187"/>
            <w:shd w:fill="auto" w:val="clear"/>
            <w:tcMar>
              <w:left w:type="dxa" w:w="51"/>
              <w:right w:type="dxa" w:w="51"/>
            </w:tcMar>
          </w:tcPr>
          <w:p w14:paraId="7A4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326"/>
            <w:shd w:fill="auto" w:val="clear"/>
            <w:tcMar>
              <w:left w:type="dxa" w:w="51"/>
              <w:right w:type="dxa" w:w="51"/>
            </w:tcMar>
          </w:tcPr>
          <w:p w14:paraId="7B400000">
            <w:pPr>
              <w:rPr>
                <w:sz w:val="20"/>
              </w:rPr>
            </w:pPr>
            <w:r>
              <w:rPr>
                <w:sz w:val="20"/>
              </w:rPr>
              <w:t>12 1 03 20480</w:t>
            </w:r>
          </w:p>
        </w:tc>
        <w:tc>
          <w:tcPr>
            <w:tcW w:type="dxa" w:w="709"/>
            <w:shd w:fill="auto" w:val="clear"/>
            <w:tcMar>
              <w:left w:type="dxa" w:w="51"/>
              <w:right w:type="dxa" w:w="51"/>
            </w:tcMar>
          </w:tcPr>
          <w:p w14:paraId="7C400000">
            <w:pPr>
              <w:ind/>
              <w:jc w:val="right"/>
              <w:rPr>
                <w:sz w:val="20"/>
              </w:rPr>
            </w:pPr>
            <w:r>
              <w:rPr>
                <w:sz w:val="20"/>
              </w:rPr>
              <w:t>000</w:t>
            </w:r>
          </w:p>
        </w:tc>
        <w:tc>
          <w:tcPr>
            <w:tcW w:type="dxa" w:w="1418"/>
            <w:shd w:fill="auto" w:val="clear"/>
            <w:tcMar>
              <w:left w:type="dxa" w:w="51"/>
              <w:right w:type="dxa" w:w="51"/>
            </w:tcMar>
          </w:tcPr>
          <w:p w14:paraId="7D400000">
            <w:pPr>
              <w:ind/>
              <w:jc w:val="right"/>
              <w:rPr>
                <w:sz w:val="20"/>
              </w:rPr>
            </w:pPr>
            <w:r>
              <w:rPr>
                <w:sz w:val="20"/>
              </w:rPr>
              <w:t>14,80</w:t>
            </w:r>
          </w:p>
        </w:tc>
      </w:tr>
      <w:tr>
        <w:trPr>
          <w:trHeight w:hRule="atLeast" w:val="20"/>
        </w:trPr>
        <w:tc>
          <w:tcPr>
            <w:tcW w:type="dxa" w:w="6187"/>
            <w:shd w:fill="auto" w:val="clear"/>
            <w:tcMar>
              <w:left w:type="dxa" w:w="51"/>
              <w:right w:type="dxa" w:w="51"/>
            </w:tcMar>
          </w:tcPr>
          <w:p w14:paraId="7E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7F400000">
            <w:pPr>
              <w:rPr>
                <w:sz w:val="20"/>
              </w:rPr>
            </w:pPr>
            <w:r>
              <w:rPr>
                <w:sz w:val="20"/>
              </w:rPr>
              <w:t>12 1 03 20480</w:t>
            </w:r>
          </w:p>
        </w:tc>
        <w:tc>
          <w:tcPr>
            <w:tcW w:type="dxa" w:w="709"/>
            <w:shd w:fill="auto" w:val="clear"/>
            <w:tcMar>
              <w:left w:type="dxa" w:w="51"/>
              <w:right w:type="dxa" w:w="51"/>
            </w:tcMar>
          </w:tcPr>
          <w:p w14:paraId="80400000">
            <w:pPr>
              <w:ind/>
              <w:jc w:val="right"/>
              <w:rPr>
                <w:sz w:val="20"/>
              </w:rPr>
            </w:pPr>
            <w:r>
              <w:rPr>
                <w:sz w:val="20"/>
              </w:rPr>
              <w:t>240</w:t>
            </w:r>
          </w:p>
        </w:tc>
        <w:tc>
          <w:tcPr>
            <w:tcW w:type="dxa" w:w="1418"/>
            <w:shd w:fill="auto" w:val="clear"/>
            <w:tcMar>
              <w:left w:type="dxa" w:w="51"/>
              <w:right w:type="dxa" w:w="51"/>
            </w:tcMar>
          </w:tcPr>
          <w:p w14:paraId="81400000">
            <w:pPr>
              <w:ind/>
              <w:jc w:val="right"/>
              <w:rPr>
                <w:sz w:val="20"/>
              </w:rPr>
            </w:pPr>
            <w:r>
              <w:rPr>
                <w:sz w:val="20"/>
              </w:rPr>
              <w:t>14,80</w:t>
            </w:r>
          </w:p>
        </w:tc>
      </w:tr>
      <w:tr>
        <w:trPr>
          <w:trHeight w:hRule="atLeast" w:val="20"/>
        </w:trPr>
        <w:tc>
          <w:tcPr>
            <w:tcW w:type="dxa" w:w="6187"/>
            <w:shd w:fill="auto" w:val="clear"/>
            <w:tcMar>
              <w:left w:type="dxa" w:w="51"/>
              <w:right w:type="dxa" w:w="51"/>
            </w:tcMar>
          </w:tcPr>
          <w:p w14:paraId="82400000">
            <w:pPr>
              <w:rPr>
                <w:sz w:val="20"/>
              </w:rPr>
            </w:pPr>
            <w:r>
              <w:rPr>
                <w:sz w:val="20"/>
              </w:rPr>
              <w:t>Подпрограмма «Создание благоприятных условий для экономического развития города Ставрополя»</w:t>
            </w:r>
          </w:p>
        </w:tc>
        <w:tc>
          <w:tcPr>
            <w:tcW w:type="dxa" w:w="1326"/>
            <w:shd w:fill="auto" w:val="clear"/>
            <w:tcMar>
              <w:left w:type="dxa" w:w="51"/>
              <w:right w:type="dxa" w:w="51"/>
            </w:tcMar>
          </w:tcPr>
          <w:p w14:paraId="83400000">
            <w:pPr>
              <w:rPr>
                <w:sz w:val="20"/>
              </w:rPr>
            </w:pPr>
            <w:r>
              <w:rPr>
                <w:sz w:val="20"/>
              </w:rPr>
              <w:t>12 2 00 00000</w:t>
            </w:r>
          </w:p>
        </w:tc>
        <w:tc>
          <w:tcPr>
            <w:tcW w:type="dxa" w:w="709"/>
            <w:shd w:fill="auto" w:val="clear"/>
            <w:tcMar>
              <w:left w:type="dxa" w:w="51"/>
              <w:right w:type="dxa" w:w="51"/>
            </w:tcMar>
          </w:tcPr>
          <w:p w14:paraId="84400000">
            <w:pPr>
              <w:ind/>
              <w:jc w:val="right"/>
              <w:rPr>
                <w:sz w:val="20"/>
              </w:rPr>
            </w:pPr>
            <w:r>
              <w:rPr>
                <w:sz w:val="20"/>
              </w:rPr>
              <w:t>000</w:t>
            </w:r>
          </w:p>
        </w:tc>
        <w:tc>
          <w:tcPr>
            <w:tcW w:type="dxa" w:w="1418"/>
            <w:shd w:fill="auto" w:val="clear"/>
            <w:tcMar>
              <w:left w:type="dxa" w:w="51"/>
              <w:right w:type="dxa" w:w="51"/>
            </w:tcMar>
          </w:tcPr>
          <w:p w14:paraId="85400000">
            <w:pPr>
              <w:ind/>
              <w:jc w:val="right"/>
              <w:rPr>
                <w:sz w:val="20"/>
              </w:rPr>
            </w:pPr>
            <w:r>
              <w:rPr>
                <w:sz w:val="20"/>
              </w:rPr>
              <w:t>2 577,24</w:t>
            </w:r>
          </w:p>
        </w:tc>
      </w:tr>
      <w:tr>
        <w:trPr>
          <w:trHeight w:hRule="atLeast" w:val="20"/>
        </w:trPr>
        <w:tc>
          <w:tcPr>
            <w:tcW w:type="dxa" w:w="6187"/>
            <w:shd w:fill="auto" w:val="clear"/>
            <w:tcMar>
              <w:left w:type="dxa" w:w="51"/>
              <w:right w:type="dxa" w:w="51"/>
            </w:tcMar>
          </w:tcPr>
          <w:p w14:paraId="86400000">
            <w:pPr>
              <w:rPr>
                <w:sz w:val="20"/>
              </w:rPr>
            </w:pPr>
            <w:r>
              <w:rPr>
                <w:sz w:val="20"/>
              </w:rPr>
              <w:t>Основное мероприятие «Создание благоприятных условий для развития инвестиционной деятельности»</w:t>
            </w:r>
          </w:p>
        </w:tc>
        <w:tc>
          <w:tcPr>
            <w:tcW w:type="dxa" w:w="1326"/>
            <w:shd w:fill="auto" w:val="clear"/>
            <w:tcMar>
              <w:left w:type="dxa" w:w="51"/>
              <w:right w:type="dxa" w:w="51"/>
            </w:tcMar>
          </w:tcPr>
          <w:p w14:paraId="87400000">
            <w:pPr>
              <w:rPr>
                <w:sz w:val="20"/>
              </w:rPr>
            </w:pPr>
            <w:r>
              <w:rPr>
                <w:sz w:val="20"/>
              </w:rPr>
              <w:t>12 2 01 00000</w:t>
            </w:r>
          </w:p>
        </w:tc>
        <w:tc>
          <w:tcPr>
            <w:tcW w:type="dxa" w:w="709"/>
            <w:shd w:fill="auto" w:val="clear"/>
            <w:tcMar>
              <w:left w:type="dxa" w:w="51"/>
              <w:right w:type="dxa" w:w="51"/>
            </w:tcMar>
          </w:tcPr>
          <w:p w14:paraId="88400000">
            <w:pPr>
              <w:ind/>
              <w:jc w:val="right"/>
              <w:rPr>
                <w:sz w:val="20"/>
              </w:rPr>
            </w:pPr>
            <w:r>
              <w:rPr>
                <w:sz w:val="20"/>
              </w:rPr>
              <w:t>000</w:t>
            </w:r>
          </w:p>
        </w:tc>
        <w:tc>
          <w:tcPr>
            <w:tcW w:type="dxa" w:w="1418"/>
            <w:shd w:fill="auto" w:val="clear"/>
            <w:tcMar>
              <w:left w:type="dxa" w:w="51"/>
              <w:right w:type="dxa" w:w="51"/>
            </w:tcMar>
          </w:tcPr>
          <w:p w14:paraId="89400000">
            <w:pPr>
              <w:ind/>
              <w:jc w:val="right"/>
              <w:rPr>
                <w:sz w:val="20"/>
              </w:rPr>
            </w:pPr>
            <w:r>
              <w:rPr>
                <w:sz w:val="20"/>
              </w:rPr>
              <w:t>5,28</w:t>
            </w:r>
          </w:p>
        </w:tc>
      </w:tr>
      <w:tr>
        <w:trPr>
          <w:trHeight w:hRule="atLeast" w:val="20"/>
        </w:trPr>
        <w:tc>
          <w:tcPr>
            <w:tcW w:type="dxa" w:w="6187"/>
            <w:shd w:fill="auto" w:val="clear"/>
            <w:tcMar>
              <w:left w:type="dxa" w:w="51"/>
              <w:right w:type="dxa" w:w="51"/>
            </w:tcMar>
          </w:tcPr>
          <w:p w14:paraId="8A400000">
            <w:pPr>
              <w:rPr>
                <w:sz w:val="20"/>
              </w:rPr>
            </w:pPr>
            <w:r>
              <w:rPr>
                <w:sz w:val="20"/>
              </w:rPr>
              <w:t>Расходы на информирование об инвестиционных возможностях города Ставрополя</w:t>
            </w:r>
          </w:p>
        </w:tc>
        <w:tc>
          <w:tcPr>
            <w:tcW w:type="dxa" w:w="1326"/>
            <w:shd w:fill="auto" w:val="clear"/>
            <w:tcMar>
              <w:left w:type="dxa" w:w="51"/>
              <w:right w:type="dxa" w:w="51"/>
            </w:tcMar>
          </w:tcPr>
          <w:p w14:paraId="8B400000">
            <w:pPr>
              <w:rPr>
                <w:sz w:val="20"/>
              </w:rPr>
            </w:pPr>
            <w:r>
              <w:rPr>
                <w:sz w:val="20"/>
              </w:rPr>
              <w:t>12 2 01 20650</w:t>
            </w:r>
          </w:p>
        </w:tc>
        <w:tc>
          <w:tcPr>
            <w:tcW w:type="dxa" w:w="709"/>
            <w:shd w:fill="auto" w:val="clear"/>
            <w:tcMar>
              <w:left w:type="dxa" w:w="51"/>
              <w:right w:type="dxa" w:w="51"/>
            </w:tcMar>
          </w:tcPr>
          <w:p w14:paraId="8C400000">
            <w:pPr>
              <w:ind/>
              <w:jc w:val="right"/>
              <w:rPr>
                <w:sz w:val="20"/>
              </w:rPr>
            </w:pPr>
            <w:r>
              <w:rPr>
                <w:sz w:val="20"/>
              </w:rPr>
              <w:t>000</w:t>
            </w:r>
          </w:p>
        </w:tc>
        <w:tc>
          <w:tcPr>
            <w:tcW w:type="dxa" w:w="1418"/>
            <w:shd w:fill="auto" w:val="clear"/>
            <w:tcMar>
              <w:left w:type="dxa" w:w="51"/>
              <w:right w:type="dxa" w:w="51"/>
            </w:tcMar>
          </w:tcPr>
          <w:p w14:paraId="8D400000">
            <w:pPr>
              <w:ind/>
              <w:jc w:val="right"/>
              <w:rPr>
                <w:sz w:val="20"/>
              </w:rPr>
            </w:pPr>
            <w:r>
              <w:rPr>
                <w:sz w:val="20"/>
              </w:rPr>
              <w:t>5,28</w:t>
            </w:r>
          </w:p>
        </w:tc>
      </w:tr>
      <w:tr>
        <w:trPr>
          <w:trHeight w:hRule="atLeast" w:val="20"/>
        </w:trPr>
        <w:tc>
          <w:tcPr>
            <w:tcW w:type="dxa" w:w="6187"/>
            <w:shd w:fill="auto" w:val="clear"/>
            <w:tcMar>
              <w:left w:type="dxa" w:w="51"/>
              <w:right w:type="dxa" w:w="51"/>
            </w:tcMar>
          </w:tcPr>
          <w:p w14:paraId="8E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8F400000">
            <w:pPr>
              <w:rPr>
                <w:sz w:val="20"/>
              </w:rPr>
            </w:pPr>
            <w:r>
              <w:rPr>
                <w:sz w:val="20"/>
              </w:rPr>
              <w:t>12 2 01 20650</w:t>
            </w:r>
          </w:p>
        </w:tc>
        <w:tc>
          <w:tcPr>
            <w:tcW w:type="dxa" w:w="709"/>
            <w:shd w:fill="auto" w:val="clear"/>
            <w:tcMar>
              <w:left w:type="dxa" w:w="51"/>
              <w:right w:type="dxa" w:w="51"/>
            </w:tcMar>
          </w:tcPr>
          <w:p w14:paraId="90400000">
            <w:pPr>
              <w:ind/>
              <w:jc w:val="right"/>
              <w:rPr>
                <w:sz w:val="20"/>
              </w:rPr>
            </w:pPr>
            <w:r>
              <w:rPr>
                <w:sz w:val="20"/>
              </w:rPr>
              <w:t>240</w:t>
            </w:r>
          </w:p>
        </w:tc>
        <w:tc>
          <w:tcPr>
            <w:tcW w:type="dxa" w:w="1418"/>
            <w:shd w:fill="auto" w:val="clear"/>
            <w:tcMar>
              <w:left w:type="dxa" w:w="51"/>
              <w:right w:type="dxa" w:w="51"/>
            </w:tcMar>
          </w:tcPr>
          <w:p w14:paraId="91400000">
            <w:pPr>
              <w:ind/>
              <w:jc w:val="right"/>
              <w:rPr>
                <w:sz w:val="20"/>
              </w:rPr>
            </w:pPr>
            <w:r>
              <w:rPr>
                <w:sz w:val="20"/>
              </w:rPr>
              <w:t>5,28</w:t>
            </w:r>
          </w:p>
        </w:tc>
      </w:tr>
      <w:tr>
        <w:trPr>
          <w:trHeight w:hRule="atLeast" w:val="20"/>
        </w:trPr>
        <w:tc>
          <w:tcPr>
            <w:tcW w:type="dxa" w:w="6187"/>
            <w:shd w:fill="auto" w:val="clear"/>
            <w:tcMar>
              <w:left w:type="dxa" w:w="51"/>
              <w:right w:type="dxa" w:w="51"/>
            </w:tcMar>
          </w:tcPr>
          <w:p w14:paraId="92400000">
            <w:pPr>
              <w:rPr>
                <w:sz w:val="20"/>
              </w:rPr>
            </w:pPr>
            <w:r>
              <w:rPr>
                <w:sz w:val="20"/>
              </w:rPr>
              <w:t>Основное мероприятие «Создание условий для развития туризма на территории города Ставрополя»</w:t>
            </w:r>
          </w:p>
        </w:tc>
        <w:tc>
          <w:tcPr>
            <w:tcW w:type="dxa" w:w="1326"/>
            <w:shd w:fill="auto" w:val="clear"/>
            <w:tcMar>
              <w:left w:type="dxa" w:w="51"/>
              <w:right w:type="dxa" w:w="51"/>
            </w:tcMar>
          </w:tcPr>
          <w:p w14:paraId="93400000">
            <w:pPr>
              <w:rPr>
                <w:sz w:val="20"/>
              </w:rPr>
            </w:pPr>
            <w:r>
              <w:rPr>
                <w:sz w:val="20"/>
              </w:rPr>
              <w:t>12 2 02 00000</w:t>
            </w:r>
          </w:p>
        </w:tc>
        <w:tc>
          <w:tcPr>
            <w:tcW w:type="dxa" w:w="709"/>
            <w:shd w:fill="auto" w:val="clear"/>
            <w:tcMar>
              <w:left w:type="dxa" w:w="51"/>
              <w:right w:type="dxa" w:w="51"/>
            </w:tcMar>
          </w:tcPr>
          <w:p w14:paraId="94400000">
            <w:pPr>
              <w:ind/>
              <w:jc w:val="right"/>
              <w:rPr>
                <w:sz w:val="20"/>
              </w:rPr>
            </w:pPr>
            <w:r>
              <w:rPr>
                <w:sz w:val="20"/>
              </w:rPr>
              <w:t>000</w:t>
            </w:r>
          </w:p>
        </w:tc>
        <w:tc>
          <w:tcPr>
            <w:tcW w:type="dxa" w:w="1418"/>
            <w:shd w:fill="auto" w:val="clear"/>
            <w:tcMar>
              <w:left w:type="dxa" w:w="51"/>
              <w:right w:type="dxa" w:w="51"/>
            </w:tcMar>
          </w:tcPr>
          <w:p w14:paraId="95400000">
            <w:pPr>
              <w:ind/>
              <w:jc w:val="right"/>
              <w:rPr>
                <w:sz w:val="20"/>
              </w:rPr>
            </w:pPr>
            <w:r>
              <w:rPr>
                <w:sz w:val="20"/>
              </w:rPr>
              <w:t>748,20</w:t>
            </w:r>
          </w:p>
        </w:tc>
      </w:tr>
      <w:tr>
        <w:trPr>
          <w:trHeight w:hRule="atLeast" w:val="20"/>
        </w:trPr>
        <w:tc>
          <w:tcPr>
            <w:tcW w:type="dxa" w:w="6187"/>
            <w:shd w:fill="auto" w:val="clear"/>
            <w:tcMar>
              <w:left w:type="dxa" w:w="51"/>
              <w:right w:type="dxa" w:w="51"/>
            </w:tcMar>
          </w:tcPr>
          <w:p w14:paraId="9640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326"/>
            <w:shd w:fill="auto" w:val="clear"/>
            <w:tcMar>
              <w:left w:type="dxa" w:w="51"/>
              <w:right w:type="dxa" w:w="51"/>
            </w:tcMar>
          </w:tcPr>
          <w:p w14:paraId="97400000">
            <w:pPr>
              <w:rPr>
                <w:sz w:val="20"/>
              </w:rPr>
            </w:pPr>
            <w:r>
              <w:rPr>
                <w:sz w:val="20"/>
              </w:rPr>
              <w:t>12 2 02 20640</w:t>
            </w:r>
          </w:p>
        </w:tc>
        <w:tc>
          <w:tcPr>
            <w:tcW w:type="dxa" w:w="709"/>
            <w:shd w:fill="auto" w:val="clear"/>
            <w:tcMar>
              <w:left w:type="dxa" w:w="51"/>
              <w:right w:type="dxa" w:w="51"/>
            </w:tcMar>
          </w:tcPr>
          <w:p w14:paraId="98400000">
            <w:pPr>
              <w:ind/>
              <w:jc w:val="right"/>
              <w:rPr>
                <w:sz w:val="20"/>
              </w:rPr>
            </w:pPr>
            <w:r>
              <w:rPr>
                <w:sz w:val="20"/>
              </w:rPr>
              <w:t>000</w:t>
            </w:r>
          </w:p>
        </w:tc>
        <w:tc>
          <w:tcPr>
            <w:tcW w:type="dxa" w:w="1418"/>
            <w:shd w:fill="auto" w:val="clear"/>
            <w:tcMar>
              <w:left w:type="dxa" w:w="51"/>
              <w:right w:type="dxa" w:w="51"/>
            </w:tcMar>
          </w:tcPr>
          <w:p w14:paraId="99400000">
            <w:pPr>
              <w:ind/>
              <w:jc w:val="right"/>
              <w:rPr>
                <w:sz w:val="20"/>
              </w:rPr>
            </w:pPr>
            <w:r>
              <w:rPr>
                <w:sz w:val="20"/>
              </w:rPr>
              <w:t>748,20</w:t>
            </w:r>
          </w:p>
        </w:tc>
      </w:tr>
      <w:tr>
        <w:trPr>
          <w:trHeight w:hRule="atLeast" w:val="20"/>
        </w:trPr>
        <w:tc>
          <w:tcPr>
            <w:tcW w:type="dxa" w:w="6187"/>
            <w:shd w:fill="auto" w:val="clear"/>
            <w:tcMar>
              <w:left w:type="dxa" w:w="51"/>
              <w:right w:type="dxa" w:w="51"/>
            </w:tcMar>
          </w:tcPr>
          <w:p w14:paraId="9A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9B400000">
            <w:pPr>
              <w:rPr>
                <w:sz w:val="20"/>
              </w:rPr>
            </w:pPr>
            <w:r>
              <w:rPr>
                <w:sz w:val="20"/>
              </w:rPr>
              <w:t>12 2 02 20640</w:t>
            </w:r>
          </w:p>
        </w:tc>
        <w:tc>
          <w:tcPr>
            <w:tcW w:type="dxa" w:w="709"/>
            <w:shd w:fill="auto" w:val="clear"/>
            <w:tcMar>
              <w:left w:type="dxa" w:w="51"/>
              <w:right w:type="dxa" w:w="51"/>
            </w:tcMar>
          </w:tcPr>
          <w:p w14:paraId="9C400000">
            <w:pPr>
              <w:ind/>
              <w:jc w:val="right"/>
              <w:rPr>
                <w:sz w:val="20"/>
              </w:rPr>
            </w:pPr>
            <w:r>
              <w:rPr>
                <w:sz w:val="20"/>
              </w:rPr>
              <w:t>240</w:t>
            </w:r>
          </w:p>
        </w:tc>
        <w:tc>
          <w:tcPr>
            <w:tcW w:type="dxa" w:w="1418"/>
            <w:shd w:fill="auto" w:val="clear"/>
            <w:tcMar>
              <w:left w:type="dxa" w:w="51"/>
              <w:right w:type="dxa" w:w="51"/>
            </w:tcMar>
          </w:tcPr>
          <w:p w14:paraId="9D400000">
            <w:pPr>
              <w:ind/>
              <w:jc w:val="right"/>
              <w:rPr>
                <w:sz w:val="20"/>
              </w:rPr>
            </w:pPr>
            <w:r>
              <w:rPr>
                <w:sz w:val="20"/>
              </w:rPr>
              <w:t>748,20</w:t>
            </w:r>
          </w:p>
        </w:tc>
      </w:tr>
      <w:tr>
        <w:trPr>
          <w:trHeight w:hRule="atLeast" w:val="20"/>
        </w:trPr>
        <w:tc>
          <w:tcPr>
            <w:tcW w:type="dxa" w:w="6187"/>
            <w:shd w:fill="auto" w:val="clear"/>
            <w:tcMar>
              <w:left w:type="dxa" w:w="51"/>
              <w:right w:type="dxa" w:w="51"/>
            </w:tcMar>
          </w:tcPr>
          <w:p w14:paraId="9E40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326"/>
            <w:shd w:fill="auto" w:val="clear"/>
            <w:tcMar>
              <w:left w:type="dxa" w:w="51"/>
              <w:right w:type="dxa" w:w="51"/>
            </w:tcMar>
          </w:tcPr>
          <w:p w14:paraId="9F400000">
            <w:pPr>
              <w:rPr>
                <w:sz w:val="20"/>
              </w:rPr>
            </w:pPr>
            <w:r>
              <w:rPr>
                <w:sz w:val="20"/>
              </w:rPr>
              <w:t>12 2 03 00000</w:t>
            </w:r>
          </w:p>
        </w:tc>
        <w:tc>
          <w:tcPr>
            <w:tcW w:type="dxa" w:w="709"/>
            <w:shd w:fill="auto" w:val="clear"/>
            <w:tcMar>
              <w:left w:type="dxa" w:w="51"/>
              <w:right w:type="dxa" w:w="51"/>
            </w:tcMar>
          </w:tcPr>
          <w:p w14:paraId="A0400000">
            <w:pPr>
              <w:ind/>
              <w:jc w:val="right"/>
              <w:rPr>
                <w:sz w:val="20"/>
              </w:rPr>
            </w:pPr>
            <w:r>
              <w:rPr>
                <w:sz w:val="20"/>
              </w:rPr>
              <w:t>000</w:t>
            </w:r>
          </w:p>
        </w:tc>
        <w:tc>
          <w:tcPr>
            <w:tcW w:type="dxa" w:w="1418"/>
            <w:shd w:fill="auto" w:val="clear"/>
            <w:tcMar>
              <w:left w:type="dxa" w:w="51"/>
              <w:right w:type="dxa" w:w="51"/>
            </w:tcMar>
          </w:tcPr>
          <w:p w14:paraId="A1400000">
            <w:pPr>
              <w:ind/>
              <w:jc w:val="right"/>
              <w:rPr>
                <w:sz w:val="20"/>
              </w:rPr>
            </w:pPr>
            <w:r>
              <w:rPr>
                <w:sz w:val="20"/>
              </w:rPr>
              <w:t>1 823,76</w:t>
            </w:r>
          </w:p>
        </w:tc>
      </w:tr>
      <w:tr>
        <w:trPr>
          <w:trHeight w:hRule="atLeast" w:val="20"/>
        </w:trPr>
        <w:tc>
          <w:tcPr>
            <w:tcW w:type="dxa" w:w="6187"/>
            <w:shd w:fill="auto" w:val="clear"/>
            <w:tcMar>
              <w:left w:type="dxa" w:w="51"/>
              <w:right w:type="dxa" w:w="51"/>
            </w:tcMar>
          </w:tcPr>
          <w:p w14:paraId="A240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326"/>
            <w:shd w:fill="auto" w:val="clear"/>
            <w:tcMar>
              <w:left w:type="dxa" w:w="51"/>
              <w:right w:type="dxa" w:w="51"/>
            </w:tcMar>
          </w:tcPr>
          <w:p w14:paraId="A3400000">
            <w:pPr>
              <w:rPr>
                <w:sz w:val="20"/>
              </w:rPr>
            </w:pPr>
            <w:r>
              <w:rPr>
                <w:sz w:val="20"/>
              </w:rPr>
              <w:t>12 2 03 20040</w:t>
            </w:r>
          </w:p>
        </w:tc>
        <w:tc>
          <w:tcPr>
            <w:tcW w:type="dxa" w:w="709"/>
            <w:shd w:fill="auto" w:val="clear"/>
            <w:tcMar>
              <w:left w:type="dxa" w:w="51"/>
              <w:right w:type="dxa" w:w="51"/>
            </w:tcMar>
          </w:tcPr>
          <w:p w14:paraId="A4400000">
            <w:pPr>
              <w:ind/>
              <w:jc w:val="right"/>
              <w:rPr>
                <w:sz w:val="20"/>
              </w:rPr>
            </w:pPr>
            <w:r>
              <w:rPr>
                <w:sz w:val="20"/>
              </w:rPr>
              <w:t>000</w:t>
            </w:r>
          </w:p>
        </w:tc>
        <w:tc>
          <w:tcPr>
            <w:tcW w:type="dxa" w:w="1418"/>
            <w:shd w:fill="auto" w:val="clear"/>
            <w:tcMar>
              <w:left w:type="dxa" w:w="51"/>
              <w:right w:type="dxa" w:w="51"/>
            </w:tcMar>
          </w:tcPr>
          <w:p w14:paraId="A5400000">
            <w:pPr>
              <w:ind/>
              <w:jc w:val="right"/>
              <w:rPr>
                <w:sz w:val="20"/>
              </w:rPr>
            </w:pPr>
            <w:r>
              <w:rPr>
                <w:sz w:val="20"/>
              </w:rPr>
              <w:t>1 823,76</w:t>
            </w:r>
          </w:p>
        </w:tc>
      </w:tr>
      <w:tr>
        <w:trPr>
          <w:trHeight w:hRule="atLeast" w:val="20"/>
        </w:trPr>
        <w:tc>
          <w:tcPr>
            <w:tcW w:type="dxa" w:w="6187"/>
            <w:shd w:fill="auto" w:val="clear"/>
            <w:tcMar>
              <w:left w:type="dxa" w:w="51"/>
              <w:right w:type="dxa" w:w="51"/>
            </w:tcMar>
          </w:tcPr>
          <w:p w14:paraId="A6400000">
            <w:pPr>
              <w:rPr>
                <w:sz w:val="20"/>
              </w:rPr>
            </w:pPr>
            <w:r>
              <w:rPr>
                <w:sz w:val="20"/>
              </w:rPr>
              <w:t>Уплата налогов, сборов и иных платежей</w:t>
            </w:r>
          </w:p>
        </w:tc>
        <w:tc>
          <w:tcPr>
            <w:tcW w:type="dxa" w:w="1326"/>
            <w:shd w:fill="auto" w:val="clear"/>
            <w:tcMar>
              <w:left w:type="dxa" w:w="51"/>
              <w:right w:type="dxa" w:w="51"/>
            </w:tcMar>
          </w:tcPr>
          <w:p w14:paraId="A7400000">
            <w:pPr>
              <w:rPr>
                <w:sz w:val="20"/>
              </w:rPr>
            </w:pPr>
            <w:r>
              <w:rPr>
                <w:sz w:val="20"/>
              </w:rPr>
              <w:t>12 2 03 20040</w:t>
            </w:r>
          </w:p>
        </w:tc>
        <w:tc>
          <w:tcPr>
            <w:tcW w:type="dxa" w:w="709"/>
            <w:shd w:fill="auto" w:val="clear"/>
            <w:tcMar>
              <w:left w:type="dxa" w:w="51"/>
              <w:right w:type="dxa" w:w="51"/>
            </w:tcMar>
          </w:tcPr>
          <w:p w14:paraId="A8400000">
            <w:pPr>
              <w:ind/>
              <w:jc w:val="right"/>
              <w:rPr>
                <w:sz w:val="20"/>
              </w:rPr>
            </w:pPr>
            <w:r>
              <w:rPr>
                <w:sz w:val="20"/>
              </w:rPr>
              <w:t>850</w:t>
            </w:r>
          </w:p>
        </w:tc>
        <w:tc>
          <w:tcPr>
            <w:tcW w:type="dxa" w:w="1418"/>
            <w:shd w:fill="auto" w:val="clear"/>
            <w:tcMar>
              <w:left w:type="dxa" w:w="51"/>
              <w:right w:type="dxa" w:w="51"/>
            </w:tcMar>
          </w:tcPr>
          <w:p w14:paraId="A9400000">
            <w:pPr>
              <w:ind/>
              <w:jc w:val="right"/>
              <w:rPr>
                <w:sz w:val="20"/>
              </w:rPr>
            </w:pPr>
            <w:r>
              <w:rPr>
                <w:sz w:val="20"/>
              </w:rPr>
              <w:t>1 823,76</w:t>
            </w:r>
          </w:p>
        </w:tc>
      </w:tr>
      <w:tr>
        <w:trPr>
          <w:trHeight w:hRule="atLeast" w:val="20"/>
        </w:trPr>
        <w:tc>
          <w:tcPr>
            <w:tcW w:type="dxa" w:w="6187"/>
            <w:shd w:fill="auto" w:val="clear"/>
            <w:tcMar>
              <w:left w:type="dxa" w:w="51"/>
              <w:right w:type="dxa" w:w="51"/>
            </w:tcMar>
          </w:tcPr>
          <w:p w14:paraId="AA40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326"/>
            <w:shd w:fill="auto" w:val="clear"/>
            <w:tcMar>
              <w:left w:type="dxa" w:w="51"/>
              <w:right w:type="dxa" w:w="51"/>
            </w:tcMar>
          </w:tcPr>
          <w:p w14:paraId="AB400000">
            <w:pPr>
              <w:rPr>
                <w:sz w:val="20"/>
              </w:rPr>
            </w:pPr>
            <w:r>
              <w:rPr>
                <w:sz w:val="20"/>
              </w:rPr>
              <w:t>12 3 00 00000</w:t>
            </w:r>
          </w:p>
        </w:tc>
        <w:tc>
          <w:tcPr>
            <w:tcW w:type="dxa" w:w="709"/>
            <w:shd w:fill="auto" w:val="clear"/>
            <w:tcMar>
              <w:left w:type="dxa" w:w="51"/>
              <w:right w:type="dxa" w:w="51"/>
            </w:tcMar>
          </w:tcPr>
          <w:p w14:paraId="AC400000">
            <w:pPr>
              <w:ind/>
              <w:jc w:val="right"/>
              <w:rPr>
                <w:sz w:val="20"/>
              </w:rPr>
            </w:pPr>
            <w:r>
              <w:rPr>
                <w:sz w:val="20"/>
              </w:rPr>
              <w:t>000</w:t>
            </w:r>
          </w:p>
        </w:tc>
        <w:tc>
          <w:tcPr>
            <w:tcW w:type="dxa" w:w="1418"/>
            <w:shd w:fill="auto" w:val="clear"/>
            <w:tcMar>
              <w:left w:type="dxa" w:w="51"/>
              <w:right w:type="dxa" w:w="51"/>
            </w:tcMar>
          </w:tcPr>
          <w:p w14:paraId="AD400000">
            <w:pPr>
              <w:ind/>
              <w:jc w:val="right"/>
              <w:rPr>
                <w:sz w:val="20"/>
              </w:rPr>
            </w:pPr>
            <w:r>
              <w:rPr>
                <w:sz w:val="20"/>
              </w:rPr>
              <w:t>7 188,39</w:t>
            </w:r>
          </w:p>
        </w:tc>
      </w:tr>
      <w:tr>
        <w:trPr>
          <w:trHeight w:hRule="atLeast" w:val="20"/>
        </w:trPr>
        <w:tc>
          <w:tcPr>
            <w:tcW w:type="dxa" w:w="6187"/>
            <w:shd w:fill="auto" w:val="clear"/>
            <w:tcMar>
              <w:left w:type="dxa" w:w="51"/>
              <w:right w:type="dxa" w:w="51"/>
            </w:tcMar>
          </w:tcPr>
          <w:p w14:paraId="AE40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326"/>
            <w:shd w:fill="auto" w:val="clear"/>
            <w:tcMar>
              <w:left w:type="dxa" w:w="51"/>
              <w:right w:type="dxa" w:w="51"/>
            </w:tcMar>
          </w:tcPr>
          <w:p w14:paraId="AF400000">
            <w:pPr>
              <w:rPr>
                <w:sz w:val="20"/>
              </w:rPr>
            </w:pPr>
            <w:r>
              <w:rPr>
                <w:sz w:val="20"/>
              </w:rPr>
              <w:t>12 3 01 00000</w:t>
            </w:r>
          </w:p>
        </w:tc>
        <w:tc>
          <w:tcPr>
            <w:tcW w:type="dxa" w:w="709"/>
            <w:shd w:fill="auto" w:val="clear"/>
            <w:tcMar>
              <w:left w:type="dxa" w:w="51"/>
              <w:right w:type="dxa" w:w="51"/>
            </w:tcMar>
          </w:tcPr>
          <w:p w14:paraId="B0400000">
            <w:pPr>
              <w:ind/>
              <w:jc w:val="right"/>
              <w:rPr>
                <w:sz w:val="20"/>
              </w:rPr>
            </w:pPr>
            <w:r>
              <w:rPr>
                <w:sz w:val="20"/>
              </w:rPr>
              <w:t>000</w:t>
            </w:r>
          </w:p>
        </w:tc>
        <w:tc>
          <w:tcPr>
            <w:tcW w:type="dxa" w:w="1418"/>
            <w:shd w:fill="auto" w:val="clear"/>
            <w:tcMar>
              <w:left w:type="dxa" w:w="51"/>
              <w:right w:type="dxa" w:w="51"/>
            </w:tcMar>
          </w:tcPr>
          <w:p w14:paraId="B1400000">
            <w:pPr>
              <w:ind/>
              <w:jc w:val="right"/>
              <w:rPr>
                <w:sz w:val="20"/>
              </w:rPr>
            </w:pPr>
            <w:r>
              <w:rPr>
                <w:sz w:val="20"/>
              </w:rPr>
              <w:t>7 188,39</w:t>
            </w:r>
          </w:p>
        </w:tc>
      </w:tr>
      <w:tr>
        <w:trPr>
          <w:trHeight w:hRule="atLeast" w:val="20"/>
        </w:trPr>
        <w:tc>
          <w:tcPr>
            <w:tcW w:type="dxa" w:w="6187"/>
            <w:shd w:fill="auto" w:val="clear"/>
            <w:tcMar>
              <w:left w:type="dxa" w:w="51"/>
              <w:right w:type="dxa" w:w="51"/>
            </w:tcMar>
          </w:tcPr>
          <w:p w14:paraId="B2400000">
            <w:pPr>
              <w:rPr>
                <w:sz w:val="20"/>
              </w:rPr>
            </w:pPr>
            <w:r>
              <w:rPr>
                <w:sz w:val="20"/>
              </w:rPr>
              <w:t>Расходы на проведение культурно-массовых мероприятий в городе Ставрополе</w:t>
            </w:r>
          </w:p>
        </w:tc>
        <w:tc>
          <w:tcPr>
            <w:tcW w:type="dxa" w:w="1326"/>
            <w:shd w:fill="auto" w:val="clear"/>
            <w:tcMar>
              <w:left w:type="dxa" w:w="51"/>
              <w:right w:type="dxa" w:w="51"/>
            </w:tcMar>
          </w:tcPr>
          <w:p w14:paraId="B3400000">
            <w:pPr>
              <w:rPr>
                <w:sz w:val="20"/>
              </w:rPr>
            </w:pPr>
            <w:r>
              <w:rPr>
                <w:sz w:val="20"/>
              </w:rPr>
              <w:t>12 3 01 20060</w:t>
            </w:r>
          </w:p>
        </w:tc>
        <w:tc>
          <w:tcPr>
            <w:tcW w:type="dxa" w:w="709"/>
            <w:shd w:fill="auto" w:val="clear"/>
            <w:tcMar>
              <w:left w:type="dxa" w:w="51"/>
              <w:right w:type="dxa" w:w="51"/>
            </w:tcMar>
          </w:tcPr>
          <w:p w14:paraId="B4400000">
            <w:pPr>
              <w:ind/>
              <w:jc w:val="right"/>
              <w:rPr>
                <w:sz w:val="20"/>
              </w:rPr>
            </w:pPr>
            <w:r>
              <w:rPr>
                <w:sz w:val="20"/>
              </w:rPr>
              <w:t>000</w:t>
            </w:r>
          </w:p>
        </w:tc>
        <w:tc>
          <w:tcPr>
            <w:tcW w:type="dxa" w:w="1418"/>
            <w:shd w:fill="auto" w:val="clear"/>
            <w:tcMar>
              <w:left w:type="dxa" w:w="51"/>
              <w:right w:type="dxa" w:w="51"/>
            </w:tcMar>
          </w:tcPr>
          <w:p w14:paraId="B5400000">
            <w:pPr>
              <w:ind/>
              <w:jc w:val="right"/>
              <w:rPr>
                <w:sz w:val="20"/>
              </w:rPr>
            </w:pPr>
            <w:r>
              <w:rPr>
                <w:sz w:val="20"/>
              </w:rPr>
              <w:t>676,58</w:t>
            </w:r>
          </w:p>
        </w:tc>
      </w:tr>
      <w:tr>
        <w:trPr>
          <w:trHeight w:hRule="atLeast" w:val="20"/>
        </w:trPr>
        <w:tc>
          <w:tcPr>
            <w:tcW w:type="dxa" w:w="6187"/>
            <w:shd w:fill="auto" w:val="clear"/>
            <w:tcMar>
              <w:left w:type="dxa" w:w="51"/>
              <w:right w:type="dxa" w:w="51"/>
            </w:tcMar>
          </w:tcPr>
          <w:p w14:paraId="B6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B7400000">
            <w:pPr>
              <w:rPr>
                <w:sz w:val="20"/>
              </w:rPr>
            </w:pPr>
            <w:r>
              <w:rPr>
                <w:sz w:val="20"/>
              </w:rPr>
              <w:t>12 3 01 20060</w:t>
            </w:r>
          </w:p>
        </w:tc>
        <w:tc>
          <w:tcPr>
            <w:tcW w:type="dxa" w:w="709"/>
            <w:shd w:fill="auto" w:val="clear"/>
            <w:tcMar>
              <w:left w:type="dxa" w:w="51"/>
              <w:right w:type="dxa" w:w="51"/>
            </w:tcMar>
          </w:tcPr>
          <w:p w14:paraId="B8400000">
            <w:pPr>
              <w:ind/>
              <w:jc w:val="right"/>
              <w:rPr>
                <w:sz w:val="20"/>
              </w:rPr>
            </w:pPr>
            <w:r>
              <w:rPr>
                <w:sz w:val="20"/>
              </w:rPr>
              <w:t>240</w:t>
            </w:r>
          </w:p>
        </w:tc>
        <w:tc>
          <w:tcPr>
            <w:tcW w:type="dxa" w:w="1418"/>
            <w:shd w:fill="auto" w:val="clear"/>
            <w:tcMar>
              <w:left w:type="dxa" w:w="51"/>
              <w:right w:type="dxa" w:w="51"/>
            </w:tcMar>
          </w:tcPr>
          <w:p w14:paraId="B9400000">
            <w:pPr>
              <w:ind/>
              <w:jc w:val="right"/>
              <w:rPr>
                <w:sz w:val="20"/>
              </w:rPr>
            </w:pPr>
            <w:r>
              <w:rPr>
                <w:sz w:val="20"/>
              </w:rPr>
              <w:t>676,58</w:t>
            </w:r>
          </w:p>
        </w:tc>
      </w:tr>
      <w:tr>
        <w:trPr>
          <w:trHeight w:hRule="atLeast" w:val="20"/>
        </w:trPr>
        <w:tc>
          <w:tcPr>
            <w:tcW w:type="dxa" w:w="6187"/>
            <w:shd w:fill="auto" w:val="clear"/>
            <w:tcMar>
              <w:left w:type="dxa" w:w="51"/>
              <w:right w:type="dxa" w:w="51"/>
            </w:tcMar>
          </w:tcPr>
          <w:p w14:paraId="BA400000">
            <w:pPr>
              <w:rPr>
                <w:sz w:val="20"/>
              </w:rPr>
            </w:pPr>
            <w:r>
              <w:rPr>
                <w:sz w:val="20"/>
              </w:rPr>
              <w:t>Расходы на предоставление муниципальному унитарному предприятию города Ставрополя «</w:t>
            </w:r>
            <w:r>
              <w:rPr>
                <w:sz w:val="20"/>
              </w:rPr>
              <w:t>Бытсервис</w:t>
            </w:r>
            <w:r>
              <w:rPr>
                <w:sz w:val="20"/>
              </w:rPr>
              <w:t>» субсидии в виде взноса муниципального образования города Ставрополя Ставропольского края в уставный фонд</w:t>
            </w:r>
          </w:p>
        </w:tc>
        <w:tc>
          <w:tcPr>
            <w:tcW w:type="dxa" w:w="1326"/>
            <w:shd w:fill="auto" w:val="clear"/>
            <w:tcMar>
              <w:left w:type="dxa" w:w="51"/>
              <w:right w:type="dxa" w:w="51"/>
            </w:tcMar>
          </w:tcPr>
          <w:p w14:paraId="BB400000">
            <w:pPr>
              <w:rPr>
                <w:sz w:val="20"/>
              </w:rPr>
            </w:pPr>
            <w:r>
              <w:rPr>
                <w:sz w:val="20"/>
              </w:rPr>
              <w:t>12 3 01 60110</w:t>
            </w:r>
          </w:p>
        </w:tc>
        <w:tc>
          <w:tcPr>
            <w:tcW w:type="dxa" w:w="709"/>
            <w:shd w:fill="auto" w:val="clear"/>
            <w:tcMar>
              <w:left w:type="dxa" w:w="51"/>
              <w:right w:type="dxa" w:w="51"/>
            </w:tcMar>
          </w:tcPr>
          <w:p w14:paraId="BC400000">
            <w:pPr>
              <w:ind/>
              <w:jc w:val="right"/>
              <w:rPr>
                <w:sz w:val="20"/>
              </w:rPr>
            </w:pPr>
            <w:r>
              <w:rPr>
                <w:sz w:val="20"/>
              </w:rPr>
              <w:t>000</w:t>
            </w:r>
          </w:p>
        </w:tc>
        <w:tc>
          <w:tcPr>
            <w:tcW w:type="dxa" w:w="1418"/>
            <w:shd w:fill="auto" w:val="clear"/>
            <w:tcMar>
              <w:left w:type="dxa" w:w="51"/>
              <w:right w:type="dxa" w:w="51"/>
            </w:tcMar>
          </w:tcPr>
          <w:p w14:paraId="BD400000">
            <w:pPr>
              <w:ind/>
              <w:jc w:val="right"/>
              <w:rPr>
                <w:sz w:val="20"/>
              </w:rPr>
            </w:pPr>
            <w:r>
              <w:rPr>
                <w:sz w:val="20"/>
              </w:rPr>
              <w:t>3 200,00</w:t>
            </w:r>
          </w:p>
        </w:tc>
      </w:tr>
      <w:tr>
        <w:trPr>
          <w:trHeight w:hRule="atLeast" w:val="20"/>
        </w:trPr>
        <w:tc>
          <w:tcPr>
            <w:tcW w:type="dxa" w:w="6187"/>
            <w:shd w:fill="auto" w:val="clear"/>
            <w:tcMar>
              <w:left w:type="dxa" w:w="51"/>
              <w:right w:type="dxa" w:w="51"/>
            </w:tcMar>
          </w:tcPr>
          <w:p w14:paraId="BE4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BF400000">
            <w:pPr>
              <w:rPr>
                <w:sz w:val="20"/>
              </w:rPr>
            </w:pPr>
            <w:r>
              <w:rPr>
                <w:sz w:val="20"/>
              </w:rPr>
              <w:t>12 3 01 60110</w:t>
            </w:r>
          </w:p>
        </w:tc>
        <w:tc>
          <w:tcPr>
            <w:tcW w:type="dxa" w:w="709"/>
            <w:shd w:fill="auto" w:val="clear"/>
            <w:tcMar>
              <w:left w:type="dxa" w:w="51"/>
              <w:right w:type="dxa" w:w="51"/>
            </w:tcMar>
          </w:tcPr>
          <w:p w14:paraId="C0400000">
            <w:pPr>
              <w:ind/>
              <w:jc w:val="right"/>
              <w:rPr>
                <w:sz w:val="20"/>
              </w:rPr>
            </w:pPr>
            <w:r>
              <w:rPr>
                <w:sz w:val="20"/>
              </w:rPr>
              <w:t>810</w:t>
            </w:r>
          </w:p>
        </w:tc>
        <w:tc>
          <w:tcPr>
            <w:tcW w:type="dxa" w:w="1418"/>
            <w:shd w:fill="auto" w:val="clear"/>
            <w:tcMar>
              <w:left w:type="dxa" w:w="51"/>
              <w:right w:type="dxa" w:w="51"/>
            </w:tcMar>
          </w:tcPr>
          <w:p w14:paraId="C1400000">
            <w:pPr>
              <w:ind/>
              <w:jc w:val="right"/>
              <w:rPr>
                <w:sz w:val="20"/>
              </w:rPr>
            </w:pPr>
            <w:r>
              <w:rPr>
                <w:sz w:val="20"/>
              </w:rPr>
              <w:t>3 200,00</w:t>
            </w:r>
          </w:p>
        </w:tc>
      </w:tr>
      <w:tr>
        <w:trPr>
          <w:trHeight w:hRule="atLeast" w:val="20"/>
        </w:trPr>
        <w:tc>
          <w:tcPr>
            <w:tcW w:type="dxa" w:w="6187"/>
            <w:shd w:fill="auto" w:val="clear"/>
            <w:tcMar>
              <w:left w:type="dxa" w:w="51"/>
              <w:right w:type="dxa" w:w="51"/>
            </w:tcMar>
          </w:tcPr>
          <w:p w14:paraId="C240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326"/>
            <w:shd w:fill="auto" w:val="clear"/>
            <w:tcMar>
              <w:left w:type="dxa" w:w="51"/>
              <w:right w:type="dxa" w:w="51"/>
            </w:tcMar>
          </w:tcPr>
          <w:p w14:paraId="C3400000">
            <w:pPr>
              <w:rPr>
                <w:sz w:val="20"/>
              </w:rPr>
            </w:pPr>
            <w:r>
              <w:rPr>
                <w:sz w:val="20"/>
              </w:rPr>
              <w:t>12 3 01 80240</w:t>
            </w:r>
          </w:p>
        </w:tc>
        <w:tc>
          <w:tcPr>
            <w:tcW w:type="dxa" w:w="709"/>
            <w:shd w:fill="auto" w:val="clear"/>
            <w:tcMar>
              <w:left w:type="dxa" w:w="51"/>
              <w:right w:type="dxa" w:w="51"/>
            </w:tcMar>
          </w:tcPr>
          <w:p w14:paraId="C4400000">
            <w:pPr>
              <w:ind/>
              <w:jc w:val="right"/>
              <w:rPr>
                <w:sz w:val="20"/>
              </w:rPr>
            </w:pPr>
            <w:r>
              <w:rPr>
                <w:sz w:val="20"/>
              </w:rPr>
              <w:t>000</w:t>
            </w:r>
          </w:p>
        </w:tc>
        <w:tc>
          <w:tcPr>
            <w:tcW w:type="dxa" w:w="1418"/>
            <w:shd w:fill="auto" w:val="clear"/>
            <w:tcMar>
              <w:left w:type="dxa" w:w="51"/>
              <w:right w:type="dxa" w:w="51"/>
            </w:tcMar>
          </w:tcPr>
          <w:p w14:paraId="C5400000">
            <w:pPr>
              <w:ind/>
              <w:jc w:val="right"/>
              <w:rPr>
                <w:sz w:val="20"/>
              </w:rPr>
            </w:pPr>
            <w:r>
              <w:rPr>
                <w:sz w:val="20"/>
              </w:rPr>
              <w:t>3 311,81</w:t>
            </w:r>
          </w:p>
        </w:tc>
      </w:tr>
      <w:tr>
        <w:trPr>
          <w:trHeight w:hRule="atLeast" w:val="20"/>
        </w:trPr>
        <w:tc>
          <w:tcPr>
            <w:tcW w:type="dxa" w:w="6187"/>
            <w:shd w:fill="auto" w:val="clear"/>
            <w:tcMar>
              <w:left w:type="dxa" w:w="51"/>
              <w:right w:type="dxa" w:w="51"/>
            </w:tcMar>
          </w:tcPr>
          <w:p w14:paraId="C64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C7400000">
            <w:pPr>
              <w:rPr>
                <w:sz w:val="20"/>
              </w:rPr>
            </w:pPr>
            <w:r>
              <w:rPr>
                <w:sz w:val="20"/>
              </w:rPr>
              <w:t>12 3 01 80240</w:t>
            </w:r>
          </w:p>
        </w:tc>
        <w:tc>
          <w:tcPr>
            <w:tcW w:type="dxa" w:w="709"/>
            <w:shd w:fill="auto" w:val="clear"/>
            <w:tcMar>
              <w:left w:type="dxa" w:w="51"/>
              <w:right w:type="dxa" w:w="51"/>
            </w:tcMar>
          </w:tcPr>
          <w:p w14:paraId="C8400000">
            <w:pPr>
              <w:ind/>
              <w:jc w:val="right"/>
              <w:rPr>
                <w:sz w:val="20"/>
              </w:rPr>
            </w:pPr>
            <w:r>
              <w:rPr>
                <w:sz w:val="20"/>
              </w:rPr>
              <w:t>810</w:t>
            </w:r>
          </w:p>
        </w:tc>
        <w:tc>
          <w:tcPr>
            <w:tcW w:type="dxa" w:w="1418"/>
            <w:shd w:fill="auto" w:val="clear"/>
            <w:tcMar>
              <w:left w:type="dxa" w:w="51"/>
              <w:right w:type="dxa" w:w="51"/>
            </w:tcMar>
          </w:tcPr>
          <w:p w14:paraId="C9400000">
            <w:pPr>
              <w:ind/>
              <w:jc w:val="right"/>
              <w:rPr>
                <w:sz w:val="20"/>
              </w:rPr>
            </w:pPr>
            <w:r>
              <w:rPr>
                <w:sz w:val="20"/>
              </w:rPr>
              <w:t>3 311,81</w:t>
            </w:r>
          </w:p>
        </w:tc>
      </w:tr>
      <w:tr>
        <w:trPr>
          <w:trHeight w:hRule="atLeast" w:val="20"/>
        </w:trPr>
        <w:tc>
          <w:tcPr>
            <w:tcW w:type="dxa" w:w="6187"/>
            <w:shd w:fill="auto" w:val="clear"/>
            <w:tcMar>
              <w:left w:type="dxa" w:w="51"/>
              <w:right w:type="dxa" w:w="51"/>
            </w:tcMar>
          </w:tcPr>
          <w:p w14:paraId="CA40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326"/>
            <w:shd w:fill="auto" w:val="clear"/>
            <w:tcMar>
              <w:left w:type="dxa" w:w="51"/>
              <w:right w:type="dxa" w:w="51"/>
            </w:tcMar>
          </w:tcPr>
          <w:p w14:paraId="CB400000">
            <w:pPr>
              <w:rPr>
                <w:sz w:val="20"/>
              </w:rPr>
            </w:pPr>
            <w:r>
              <w:rPr>
                <w:sz w:val="20"/>
              </w:rPr>
              <w:t>12 4 00 00000</w:t>
            </w:r>
          </w:p>
        </w:tc>
        <w:tc>
          <w:tcPr>
            <w:tcW w:type="dxa" w:w="709"/>
            <w:shd w:fill="auto" w:val="clear"/>
            <w:tcMar>
              <w:left w:type="dxa" w:w="51"/>
              <w:right w:type="dxa" w:w="51"/>
            </w:tcMar>
          </w:tcPr>
          <w:p w14:paraId="CC400000">
            <w:pPr>
              <w:ind/>
              <w:jc w:val="right"/>
              <w:rPr>
                <w:sz w:val="20"/>
              </w:rPr>
            </w:pPr>
            <w:r>
              <w:rPr>
                <w:sz w:val="20"/>
              </w:rPr>
              <w:t>000</w:t>
            </w:r>
          </w:p>
        </w:tc>
        <w:tc>
          <w:tcPr>
            <w:tcW w:type="dxa" w:w="1418"/>
            <w:shd w:fill="auto" w:val="clear"/>
            <w:tcMar>
              <w:left w:type="dxa" w:w="51"/>
              <w:right w:type="dxa" w:w="51"/>
            </w:tcMar>
          </w:tcPr>
          <w:p w14:paraId="CD400000">
            <w:pPr>
              <w:ind/>
              <w:jc w:val="right"/>
              <w:rPr>
                <w:sz w:val="20"/>
              </w:rPr>
            </w:pPr>
            <w:r>
              <w:rPr>
                <w:sz w:val="20"/>
              </w:rPr>
              <w:t>112 170,09</w:t>
            </w:r>
          </w:p>
        </w:tc>
      </w:tr>
      <w:tr>
        <w:trPr>
          <w:trHeight w:hRule="atLeast" w:val="20"/>
        </w:trPr>
        <w:tc>
          <w:tcPr>
            <w:tcW w:type="dxa" w:w="6187"/>
            <w:shd w:fill="auto" w:val="clear"/>
            <w:tcMar>
              <w:left w:type="dxa" w:w="51"/>
              <w:right w:type="dxa" w:w="51"/>
            </w:tcMar>
          </w:tcPr>
          <w:p w14:paraId="CE40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326"/>
            <w:shd w:fill="auto" w:val="clear"/>
            <w:tcMar>
              <w:left w:type="dxa" w:w="51"/>
              <w:right w:type="dxa" w:w="51"/>
            </w:tcMar>
          </w:tcPr>
          <w:p w14:paraId="CF400000">
            <w:pPr>
              <w:rPr>
                <w:sz w:val="20"/>
              </w:rPr>
            </w:pPr>
            <w:r>
              <w:rPr>
                <w:sz w:val="20"/>
              </w:rPr>
              <w:t>12 4 01 00000</w:t>
            </w:r>
          </w:p>
        </w:tc>
        <w:tc>
          <w:tcPr>
            <w:tcW w:type="dxa" w:w="709"/>
            <w:shd w:fill="auto" w:val="clear"/>
            <w:tcMar>
              <w:left w:type="dxa" w:w="51"/>
              <w:right w:type="dxa" w:w="51"/>
            </w:tcMar>
          </w:tcPr>
          <w:p w14:paraId="D0400000">
            <w:pPr>
              <w:ind/>
              <w:jc w:val="right"/>
              <w:rPr>
                <w:sz w:val="20"/>
              </w:rPr>
            </w:pPr>
            <w:r>
              <w:rPr>
                <w:sz w:val="20"/>
              </w:rPr>
              <w:t>000</w:t>
            </w:r>
          </w:p>
        </w:tc>
        <w:tc>
          <w:tcPr>
            <w:tcW w:type="dxa" w:w="1418"/>
            <w:shd w:fill="auto" w:val="clear"/>
            <w:tcMar>
              <w:left w:type="dxa" w:w="51"/>
              <w:right w:type="dxa" w:w="51"/>
            </w:tcMar>
          </w:tcPr>
          <w:p w14:paraId="D1400000">
            <w:pPr>
              <w:ind/>
              <w:jc w:val="right"/>
              <w:rPr>
                <w:sz w:val="20"/>
              </w:rPr>
            </w:pPr>
            <w:r>
              <w:rPr>
                <w:sz w:val="20"/>
              </w:rPr>
              <w:t>20,00</w:t>
            </w:r>
          </w:p>
        </w:tc>
      </w:tr>
      <w:tr>
        <w:trPr>
          <w:trHeight w:hRule="atLeast" w:val="20"/>
        </w:trPr>
        <w:tc>
          <w:tcPr>
            <w:tcW w:type="dxa" w:w="6187"/>
            <w:shd w:fill="auto" w:val="clear"/>
            <w:tcMar>
              <w:left w:type="dxa" w:w="51"/>
              <w:right w:type="dxa" w:w="51"/>
            </w:tcMar>
          </w:tcPr>
          <w:p w14:paraId="D24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326"/>
            <w:shd w:fill="auto" w:val="clear"/>
            <w:tcMar>
              <w:left w:type="dxa" w:w="51"/>
              <w:right w:type="dxa" w:w="51"/>
            </w:tcMar>
          </w:tcPr>
          <w:p w14:paraId="D3400000">
            <w:pPr>
              <w:rPr>
                <w:sz w:val="20"/>
              </w:rPr>
            </w:pPr>
            <w:r>
              <w:rPr>
                <w:sz w:val="20"/>
              </w:rPr>
              <w:t>12 4 01 20710</w:t>
            </w:r>
          </w:p>
        </w:tc>
        <w:tc>
          <w:tcPr>
            <w:tcW w:type="dxa" w:w="709"/>
            <w:shd w:fill="auto" w:val="clear"/>
            <w:tcMar>
              <w:left w:type="dxa" w:w="51"/>
              <w:right w:type="dxa" w:w="51"/>
            </w:tcMar>
          </w:tcPr>
          <w:p w14:paraId="D4400000">
            <w:pPr>
              <w:ind/>
              <w:jc w:val="right"/>
              <w:rPr>
                <w:sz w:val="20"/>
              </w:rPr>
            </w:pPr>
            <w:r>
              <w:rPr>
                <w:sz w:val="20"/>
              </w:rPr>
              <w:t>000</w:t>
            </w:r>
          </w:p>
        </w:tc>
        <w:tc>
          <w:tcPr>
            <w:tcW w:type="dxa" w:w="1418"/>
            <w:shd w:fill="auto" w:val="clear"/>
            <w:tcMar>
              <w:left w:type="dxa" w:w="51"/>
              <w:right w:type="dxa" w:w="51"/>
            </w:tcMar>
          </w:tcPr>
          <w:p w14:paraId="D5400000">
            <w:pPr>
              <w:ind/>
              <w:jc w:val="right"/>
              <w:rPr>
                <w:sz w:val="20"/>
              </w:rPr>
            </w:pPr>
            <w:r>
              <w:rPr>
                <w:sz w:val="20"/>
              </w:rPr>
              <w:t>20,00</w:t>
            </w:r>
          </w:p>
        </w:tc>
      </w:tr>
      <w:tr>
        <w:trPr>
          <w:trHeight w:hRule="atLeast" w:val="20"/>
        </w:trPr>
        <w:tc>
          <w:tcPr>
            <w:tcW w:type="dxa" w:w="6187"/>
            <w:shd w:fill="auto" w:val="clear"/>
            <w:tcMar>
              <w:left w:type="dxa" w:w="51"/>
              <w:right w:type="dxa" w:w="51"/>
            </w:tcMar>
          </w:tcPr>
          <w:p w14:paraId="D6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D7400000">
            <w:pPr>
              <w:rPr>
                <w:sz w:val="20"/>
              </w:rPr>
            </w:pPr>
            <w:r>
              <w:rPr>
                <w:sz w:val="20"/>
              </w:rPr>
              <w:t>12 4 01 20710</w:t>
            </w:r>
          </w:p>
        </w:tc>
        <w:tc>
          <w:tcPr>
            <w:tcW w:type="dxa" w:w="709"/>
            <w:shd w:fill="auto" w:val="clear"/>
            <w:tcMar>
              <w:left w:type="dxa" w:w="51"/>
              <w:right w:type="dxa" w:w="51"/>
            </w:tcMar>
          </w:tcPr>
          <w:p w14:paraId="D8400000">
            <w:pPr>
              <w:ind/>
              <w:jc w:val="right"/>
              <w:rPr>
                <w:sz w:val="20"/>
              </w:rPr>
            </w:pPr>
            <w:r>
              <w:rPr>
                <w:sz w:val="20"/>
              </w:rPr>
              <w:t>240</w:t>
            </w:r>
          </w:p>
        </w:tc>
        <w:tc>
          <w:tcPr>
            <w:tcW w:type="dxa" w:w="1418"/>
            <w:shd w:fill="auto" w:val="clear"/>
            <w:tcMar>
              <w:left w:type="dxa" w:w="51"/>
              <w:right w:type="dxa" w:w="51"/>
            </w:tcMar>
          </w:tcPr>
          <w:p w14:paraId="D9400000">
            <w:pPr>
              <w:ind/>
              <w:jc w:val="right"/>
              <w:rPr>
                <w:sz w:val="20"/>
              </w:rPr>
            </w:pPr>
            <w:r>
              <w:rPr>
                <w:sz w:val="20"/>
              </w:rPr>
              <w:t>20,00</w:t>
            </w:r>
          </w:p>
        </w:tc>
      </w:tr>
      <w:tr>
        <w:trPr>
          <w:trHeight w:hRule="atLeast" w:val="20"/>
        </w:trPr>
        <w:tc>
          <w:tcPr>
            <w:tcW w:type="dxa" w:w="6187"/>
            <w:shd w:fill="auto" w:val="clear"/>
            <w:tcMar>
              <w:left w:type="dxa" w:w="51"/>
              <w:right w:type="dxa" w:w="51"/>
            </w:tcMar>
          </w:tcPr>
          <w:p w14:paraId="DA40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326"/>
            <w:shd w:fill="auto" w:val="clear"/>
            <w:tcMar>
              <w:left w:type="dxa" w:w="51"/>
              <w:right w:type="dxa" w:w="51"/>
            </w:tcMar>
          </w:tcPr>
          <w:p w14:paraId="DB400000">
            <w:pPr>
              <w:rPr>
                <w:sz w:val="20"/>
              </w:rPr>
            </w:pPr>
            <w:r>
              <w:rPr>
                <w:sz w:val="20"/>
              </w:rPr>
              <w:t>12 4 02 00000</w:t>
            </w:r>
          </w:p>
        </w:tc>
        <w:tc>
          <w:tcPr>
            <w:tcW w:type="dxa" w:w="709"/>
            <w:shd w:fill="auto" w:val="clear"/>
            <w:tcMar>
              <w:left w:type="dxa" w:w="51"/>
              <w:right w:type="dxa" w:w="51"/>
            </w:tcMar>
          </w:tcPr>
          <w:p w14:paraId="DC400000">
            <w:pPr>
              <w:ind/>
              <w:jc w:val="right"/>
              <w:rPr>
                <w:sz w:val="20"/>
              </w:rPr>
            </w:pPr>
            <w:r>
              <w:rPr>
                <w:sz w:val="20"/>
              </w:rPr>
              <w:t>000</w:t>
            </w:r>
          </w:p>
        </w:tc>
        <w:tc>
          <w:tcPr>
            <w:tcW w:type="dxa" w:w="1418"/>
            <w:shd w:fill="auto" w:val="clear"/>
            <w:tcMar>
              <w:left w:type="dxa" w:w="51"/>
              <w:right w:type="dxa" w:w="51"/>
            </w:tcMar>
          </w:tcPr>
          <w:p w14:paraId="DD400000">
            <w:pPr>
              <w:ind/>
              <w:jc w:val="right"/>
              <w:rPr>
                <w:sz w:val="20"/>
              </w:rPr>
            </w:pPr>
            <w:r>
              <w:rPr>
                <w:sz w:val="20"/>
              </w:rPr>
              <w:t>62,50</w:t>
            </w:r>
          </w:p>
        </w:tc>
      </w:tr>
      <w:tr>
        <w:trPr>
          <w:trHeight w:hRule="atLeast" w:val="20"/>
        </w:trPr>
        <w:tc>
          <w:tcPr>
            <w:tcW w:type="dxa" w:w="6187"/>
            <w:shd w:fill="auto" w:val="clear"/>
            <w:tcMar>
              <w:left w:type="dxa" w:w="51"/>
              <w:right w:type="dxa" w:w="51"/>
            </w:tcMar>
          </w:tcPr>
          <w:p w14:paraId="DE4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326"/>
            <w:shd w:fill="auto" w:val="clear"/>
            <w:tcMar>
              <w:left w:type="dxa" w:w="51"/>
              <w:right w:type="dxa" w:w="51"/>
            </w:tcMar>
          </w:tcPr>
          <w:p w14:paraId="DF400000">
            <w:pPr>
              <w:rPr>
                <w:sz w:val="20"/>
              </w:rPr>
            </w:pPr>
            <w:r>
              <w:rPr>
                <w:sz w:val="20"/>
              </w:rPr>
              <w:t>12 4 02 20710</w:t>
            </w:r>
          </w:p>
        </w:tc>
        <w:tc>
          <w:tcPr>
            <w:tcW w:type="dxa" w:w="709"/>
            <w:shd w:fill="auto" w:val="clear"/>
            <w:tcMar>
              <w:left w:type="dxa" w:w="51"/>
              <w:right w:type="dxa" w:w="51"/>
            </w:tcMar>
          </w:tcPr>
          <w:p w14:paraId="E0400000">
            <w:pPr>
              <w:ind/>
              <w:jc w:val="right"/>
              <w:rPr>
                <w:sz w:val="20"/>
              </w:rPr>
            </w:pPr>
            <w:r>
              <w:rPr>
                <w:sz w:val="20"/>
              </w:rPr>
              <w:t>000</w:t>
            </w:r>
          </w:p>
        </w:tc>
        <w:tc>
          <w:tcPr>
            <w:tcW w:type="dxa" w:w="1418"/>
            <w:shd w:fill="auto" w:val="clear"/>
            <w:tcMar>
              <w:left w:type="dxa" w:w="51"/>
              <w:right w:type="dxa" w:w="51"/>
            </w:tcMar>
          </w:tcPr>
          <w:p w14:paraId="E1400000">
            <w:pPr>
              <w:ind/>
              <w:jc w:val="right"/>
              <w:rPr>
                <w:sz w:val="20"/>
              </w:rPr>
            </w:pPr>
            <w:r>
              <w:rPr>
                <w:sz w:val="20"/>
              </w:rPr>
              <w:t>62,50</w:t>
            </w:r>
          </w:p>
        </w:tc>
      </w:tr>
      <w:tr>
        <w:trPr>
          <w:trHeight w:hRule="atLeast" w:val="20"/>
        </w:trPr>
        <w:tc>
          <w:tcPr>
            <w:tcW w:type="dxa" w:w="6187"/>
            <w:shd w:fill="auto" w:val="clear"/>
            <w:tcMar>
              <w:left w:type="dxa" w:w="51"/>
              <w:right w:type="dxa" w:w="51"/>
            </w:tcMar>
          </w:tcPr>
          <w:p w14:paraId="E2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3400000">
            <w:pPr>
              <w:rPr>
                <w:sz w:val="20"/>
              </w:rPr>
            </w:pPr>
            <w:r>
              <w:rPr>
                <w:sz w:val="20"/>
              </w:rPr>
              <w:t>12 4 02 20710</w:t>
            </w:r>
          </w:p>
        </w:tc>
        <w:tc>
          <w:tcPr>
            <w:tcW w:type="dxa" w:w="709"/>
            <w:shd w:fill="auto" w:val="clear"/>
            <w:tcMar>
              <w:left w:type="dxa" w:w="51"/>
              <w:right w:type="dxa" w:w="51"/>
            </w:tcMar>
          </w:tcPr>
          <w:p w14:paraId="E4400000">
            <w:pPr>
              <w:ind/>
              <w:jc w:val="right"/>
              <w:rPr>
                <w:sz w:val="20"/>
              </w:rPr>
            </w:pPr>
            <w:r>
              <w:rPr>
                <w:sz w:val="20"/>
              </w:rPr>
              <w:t>240</w:t>
            </w:r>
          </w:p>
        </w:tc>
        <w:tc>
          <w:tcPr>
            <w:tcW w:type="dxa" w:w="1418"/>
            <w:shd w:fill="auto" w:val="clear"/>
            <w:tcMar>
              <w:left w:type="dxa" w:w="51"/>
              <w:right w:type="dxa" w:w="51"/>
            </w:tcMar>
          </w:tcPr>
          <w:p w14:paraId="E5400000">
            <w:pPr>
              <w:ind/>
              <w:jc w:val="right"/>
              <w:rPr>
                <w:sz w:val="20"/>
              </w:rPr>
            </w:pPr>
            <w:r>
              <w:rPr>
                <w:sz w:val="20"/>
              </w:rPr>
              <w:t>62,50</w:t>
            </w:r>
          </w:p>
        </w:tc>
      </w:tr>
      <w:tr>
        <w:trPr>
          <w:trHeight w:hRule="atLeast" w:val="20"/>
        </w:trPr>
        <w:tc>
          <w:tcPr>
            <w:tcW w:type="dxa" w:w="6187"/>
            <w:shd w:fill="auto" w:val="clear"/>
            <w:tcMar>
              <w:left w:type="dxa" w:w="51"/>
              <w:right w:type="dxa" w:w="51"/>
            </w:tcMar>
          </w:tcPr>
          <w:p w14:paraId="E640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326"/>
            <w:shd w:fill="auto" w:val="clear"/>
            <w:tcMar>
              <w:left w:type="dxa" w:w="51"/>
              <w:right w:type="dxa" w:w="51"/>
            </w:tcMar>
          </w:tcPr>
          <w:p w14:paraId="E7400000">
            <w:pPr>
              <w:rPr>
                <w:sz w:val="20"/>
              </w:rPr>
            </w:pPr>
            <w:r>
              <w:rPr>
                <w:sz w:val="20"/>
              </w:rPr>
              <w:t>12 4 04 00000</w:t>
            </w:r>
          </w:p>
        </w:tc>
        <w:tc>
          <w:tcPr>
            <w:tcW w:type="dxa" w:w="709"/>
            <w:shd w:fill="auto" w:val="clear"/>
            <w:tcMar>
              <w:left w:type="dxa" w:w="51"/>
              <w:right w:type="dxa" w:w="51"/>
            </w:tcMar>
          </w:tcPr>
          <w:p w14:paraId="E8400000">
            <w:pPr>
              <w:ind/>
              <w:jc w:val="right"/>
              <w:rPr>
                <w:sz w:val="20"/>
              </w:rPr>
            </w:pPr>
            <w:r>
              <w:rPr>
                <w:sz w:val="20"/>
              </w:rPr>
              <w:t>000</w:t>
            </w:r>
          </w:p>
        </w:tc>
        <w:tc>
          <w:tcPr>
            <w:tcW w:type="dxa" w:w="1418"/>
            <w:shd w:fill="auto" w:val="clear"/>
            <w:tcMar>
              <w:left w:type="dxa" w:w="51"/>
              <w:right w:type="dxa" w:w="51"/>
            </w:tcMar>
          </w:tcPr>
          <w:p w14:paraId="E9400000">
            <w:pPr>
              <w:ind/>
              <w:jc w:val="right"/>
              <w:rPr>
                <w:sz w:val="20"/>
              </w:rPr>
            </w:pPr>
            <w:r>
              <w:rPr>
                <w:sz w:val="20"/>
              </w:rPr>
              <w:t>112 087,59</w:t>
            </w:r>
          </w:p>
        </w:tc>
      </w:tr>
      <w:tr>
        <w:trPr>
          <w:trHeight w:hRule="atLeast" w:val="20"/>
        </w:trPr>
        <w:tc>
          <w:tcPr>
            <w:tcW w:type="dxa" w:w="6187"/>
            <w:shd w:fill="auto" w:val="clear"/>
            <w:tcMar>
              <w:left w:type="dxa" w:w="51"/>
              <w:right w:type="dxa" w:w="51"/>
            </w:tcMar>
          </w:tcPr>
          <w:p w14:paraId="EA40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EB400000">
            <w:pPr>
              <w:rPr>
                <w:sz w:val="20"/>
              </w:rPr>
            </w:pPr>
            <w:r>
              <w:rPr>
                <w:sz w:val="20"/>
              </w:rPr>
              <w:t>12 4 04 11010</w:t>
            </w:r>
          </w:p>
        </w:tc>
        <w:tc>
          <w:tcPr>
            <w:tcW w:type="dxa" w:w="709"/>
            <w:shd w:fill="auto" w:val="clear"/>
            <w:tcMar>
              <w:left w:type="dxa" w:w="51"/>
              <w:right w:type="dxa" w:w="51"/>
            </w:tcMar>
          </w:tcPr>
          <w:p w14:paraId="EC400000">
            <w:pPr>
              <w:ind/>
              <w:jc w:val="right"/>
              <w:rPr>
                <w:sz w:val="20"/>
              </w:rPr>
            </w:pPr>
            <w:r>
              <w:rPr>
                <w:sz w:val="20"/>
              </w:rPr>
              <w:t>000</w:t>
            </w:r>
          </w:p>
        </w:tc>
        <w:tc>
          <w:tcPr>
            <w:tcW w:type="dxa" w:w="1418"/>
            <w:shd w:fill="auto" w:val="clear"/>
            <w:tcMar>
              <w:left w:type="dxa" w:w="51"/>
              <w:right w:type="dxa" w:w="51"/>
            </w:tcMar>
          </w:tcPr>
          <w:p w14:paraId="ED400000">
            <w:pPr>
              <w:ind/>
              <w:jc w:val="right"/>
              <w:rPr>
                <w:sz w:val="20"/>
              </w:rPr>
            </w:pPr>
            <w:r>
              <w:rPr>
                <w:sz w:val="20"/>
              </w:rPr>
              <w:t>111 620,69</w:t>
            </w:r>
          </w:p>
        </w:tc>
      </w:tr>
      <w:tr>
        <w:trPr>
          <w:trHeight w:hRule="atLeast" w:val="20"/>
        </w:trPr>
        <w:tc>
          <w:tcPr>
            <w:tcW w:type="dxa" w:w="6187"/>
            <w:shd w:fill="auto" w:val="clear"/>
            <w:tcMar>
              <w:left w:type="dxa" w:w="51"/>
              <w:right w:type="dxa" w:w="51"/>
            </w:tcMar>
          </w:tcPr>
          <w:p w14:paraId="EE40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EF400000">
            <w:pPr>
              <w:rPr>
                <w:sz w:val="20"/>
              </w:rPr>
            </w:pPr>
            <w:r>
              <w:rPr>
                <w:sz w:val="20"/>
              </w:rPr>
              <w:t>12 4 04 11010</w:t>
            </w:r>
          </w:p>
        </w:tc>
        <w:tc>
          <w:tcPr>
            <w:tcW w:type="dxa" w:w="709"/>
            <w:shd w:fill="auto" w:val="clear"/>
            <w:tcMar>
              <w:left w:type="dxa" w:w="51"/>
              <w:right w:type="dxa" w:w="51"/>
            </w:tcMar>
          </w:tcPr>
          <w:p w14:paraId="F0400000">
            <w:pPr>
              <w:ind/>
              <w:jc w:val="right"/>
              <w:rPr>
                <w:sz w:val="20"/>
              </w:rPr>
            </w:pPr>
            <w:r>
              <w:rPr>
                <w:sz w:val="20"/>
              </w:rPr>
              <w:t>110</w:t>
            </w:r>
          </w:p>
        </w:tc>
        <w:tc>
          <w:tcPr>
            <w:tcW w:type="dxa" w:w="1418"/>
            <w:shd w:fill="auto" w:val="clear"/>
            <w:tcMar>
              <w:left w:type="dxa" w:w="51"/>
              <w:right w:type="dxa" w:w="51"/>
            </w:tcMar>
          </w:tcPr>
          <w:p w14:paraId="F1400000">
            <w:pPr>
              <w:ind/>
              <w:jc w:val="right"/>
              <w:rPr>
                <w:sz w:val="20"/>
              </w:rPr>
            </w:pPr>
            <w:r>
              <w:rPr>
                <w:sz w:val="20"/>
              </w:rPr>
              <w:t>90 597,71</w:t>
            </w:r>
          </w:p>
        </w:tc>
      </w:tr>
      <w:tr>
        <w:trPr>
          <w:trHeight w:hRule="atLeast" w:val="20"/>
        </w:trPr>
        <w:tc>
          <w:tcPr>
            <w:tcW w:type="dxa" w:w="6187"/>
            <w:shd w:fill="auto" w:val="clear"/>
            <w:tcMar>
              <w:left w:type="dxa" w:w="51"/>
              <w:right w:type="dxa" w:w="51"/>
            </w:tcMar>
          </w:tcPr>
          <w:p w14:paraId="F240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F3400000">
            <w:pPr>
              <w:rPr>
                <w:sz w:val="20"/>
              </w:rPr>
            </w:pPr>
            <w:r>
              <w:rPr>
                <w:sz w:val="20"/>
              </w:rPr>
              <w:t>12 4 04 11010</w:t>
            </w:r>
          </w:p>
        </w:tc>
        <w:tc>
          <w:tcPr>
            <w:tcW w:type="dxa" w:w="709"/>
            <w:shd w:fill="auto" w:val="clear"/>
            <w:tcMar>
              <w:left w:type="dxa" w:w="51"/>
              <w:right w:type="dxa" w:w="51"/>
            </w:tcMar>
          </w:tcPr>
          <w:p w14:paraId="F4400000">
            <w:pPr>
              <w:ind/>
              <w:jc w:val="right"/>
              <w:rPr>
                <w:sz w:val="20"/>
              </w:rPr>
            </w:pPr>
            <w:r>
              <w:rPr>
                <w:sz w:val="20"/>
              </w:rPr>
              <w:t>240</w:t>
            </w:r>
          </w:p>
        </w:tc>
        <w:tc>
          <w:tcPr>
            <w:tcW w:type="dxa" w:w="1418"/>
            <w:shd w:fill="auto" w:val="clear"/>
            <w:tcMar>
              <w:left w:type="dxa" w:w="51"/>
              <w:right w:type="dxa" w:w="51"/>
            </w:tcMar>
          </w:tcPr>
          <w:p w14:paraId="F5400000">
            <w:pPr>
              <w:ind/>
              <w:jc w:val="right"/>
              <w:rPr>
                <w:sz w:val="20"/>
              </w:rPr>
            </w:pPr>
            <w:r>
              <w:rPr>
                <w:sz w:val="20"/>
              </w:rPr>
              <w:t>19 846,20</w:t>
            </w:r>
          </w:p>
        </w:tc>
      </w:tr>
      <w:tr>
        <w:trPr>
          <w:trHeight w:hRule="atLeast" w:val="20"/>
        </w:trPr>
        <w:tc>
          <w:tcPr>
            <w:tcW w:type="dxa" w:w="6187"/>
            <w:shd w:fill="auto" w:val="clear"/>
            <w:tcMar>
              <w:left w:type="dxa" w:w="51"/>
              <w:right w:type="dxa" w:w="51"/>
            </w:tcMar>
          </w:tcPr>
          <w:p w14:paraId="F6400000">
            <w:pPr>
              <w:rPr>
                <w:sz w:val="20"/>
              </w:rPr>
            </w:pPr>
            <w:r>
              <w:rPr>
                <w:sz w:val="20"/>
              </w:rPr>
              <w:t>Уплата налогов, сборов и иных платежей</w:t>
            </w:r>
          </w:p>
        </w:tc>
        <w:tc>
          <w:tcPr>
            <w:tcW w:type="dxa" w:w="1326"/>
            <w:shd w:fill="auto" w:val="clear"/>
            <w:tcMar>
              <w:left w:type="dxa" w:w="51"/>
              <w:right w:type="dxa" w:w="51"/>
            </w:tcMar>
          </w:tcPr>
          <w:p w14:paraId="F7400000">
            <w:pPr>
              <w:rPr>
                <w:sz w:val="20"/>
              </w:rPr>
            </w:pPr>
            <w:r>
              <w:rPr>
                <w:sz w:val="20"/>
              </w:rPr>
              <w:t>12 4 04 11010</w:t>
            </w:r>
          </w:p>
        </w:tc>
        <w:tc>
          <w:tcPr>
            <w:tcW w:type="dxa" w:w="709"/>
            <w:shd w:fill="auto" w:val="clear"/>
            <w:tcMar>
              <w:left w:type="dxa" w:w="51"/>
              <w:right w:type="dxa" w:w="51"/>
            </w:tcMar>
          </w:tcPr>
          <w:p w14:paraId="F8400000">
            <w:pPr>
              <w:ind/>
              <w:jc w:val="right"/>
              <w:rPr>
                <w:sz w:val="20"/>
              </w:rPr>
            </w:pPr>
            <w:r>
              <w:rPr>
                <w:sz w:val="20"/>
              </w:rPr>
              <w:t>850</w:t>
            </w:r>
          </w:p>
        </w:tc>
        <w:tc>
          <w:tcPr>
            <w:tcW w:type="dxa" w:w="1418"/>
            <w:shd w:fill="auto" w:val="clear"/>
            <w:tcMar>
              <w:left w:type="dxa" w:w="51"/>
              <w:right w:type="dxa" w:w="51"/>
            </w:tcMar>
          </w:tcPr>
          <w:p w14:paraId="F9400000">
            <w:pPr>
              <w:ind/>
              <w:jc w:val="right"/>
              <w:rPr>
                <w:sz w:val="20"/>
              </w:rPr>
            </w:pPr>
            <w:r>
              <w:rPr>
                <w:sz w:val="20"/>
              </w:rPr>
              <w:t>1 176,78</w:t>
            </w:r>
          </w:p>
        </w:tc>
      </w:tr>
      <w:tr>
        <w:trPr>
          <w:trHeight w:hRule="atLeast" w:val="20"/>
        </w:trPr>
        <w:tc>
          <w:tcPr>
            <w:tcW w:type="dxa" w:w="6187"/>
            <w:shd w:fill="auto" w:val="clear"/>
            <w:tcMar>
              <w:left w:type="dxa" w:w="51"/>
              <w:right w:type="dxa" w:w="51"/>
            </w:tcMar>
          </w:tcPr>
          <w:p w14:paraId="FA40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Pr>
                <w:sz w:val="20"/>
              </w:rPr>
              <w:t xml:space="preserve">                       </w:t>
            </w:r>
            <w:r>
              <w:rPr>
                <w:sz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FB400000">
            <w:pPr>
              <w:rPr>
                <w:sz w:val="20"/>
              </w:rPr>
            </w:pPr>
            <w:r>
              <w:rPr>
                <w:sz w:val="20"/>
              </w:rPr>
              <w:t>12 4 04 78930</w:t>
            </w:r>
          </w:p>
        </w:tc>
        <w:tc>
          <w:tcPr>
            <w:tcW w:type="dxa" w:w="709"/>
            <w:shd w:fill="auto" w:val="clear"/>
            <w:tcMar>
              <w:left w:type="dxa" w:w="51"/>
              <w:right w:type="dxa" w:w="51"/>
            </w:tcMar>
          </w:tcPr>
          <w:p w14:paraId="FC400000">
            <w:pPr>
              <w:ind/>
              <w:jc w:val="right"/>
              <w:rPr>
                <w:sz w:val="20"/>
              </w:rPr>
            </w:pPr>
            <w:r>
              <w:rPr>
                <w:sz w:val="20"/>
              </w:rPr>
              <w:t>000</w:t>
            </w:r>
          </w:p>
        </w:tc>
        <w:tc>
          <w:tcPr>
            <w:tcW w:type="dxa" w:w="1418"/>
            <w:shd w:fill="auto" w:val="clear"/>
            <w:tcMar>
              <w:left w:type="dxa" w:w="51"/>
              <w:right w:type="dxa" w:w="51"/>
            </w:tcMar>
          </w:tcPr>
          <w:p w14:paraId="FD400000">
            <w:pPr>
              <w:ind/>
              <w:jc w:val="right"/>
              <w:rPr>
                <w:sz w:val="20"/>
              </w:rPr>
            </w:pPr>
            <w:r>
              <w:rPr>
                <w:sz w:val="20"/>
              </w:rPr>
              <w:t>466,90</w:t>
            </w:r>
          </w:p>
        </w:tc>
      </w:tr>
      <w:tr>
        <w:trPr>
          <w:trHeight w:hRule="atLeast" w:val="20"/>
        </w:trPr>
        <w:tc>
          <w:tcPr>
            <w:tcW w:type="dxa" w:w="6187"/>
            <w:shd w:fill="auto" w:val="clear"/>
            <w:tcMar>
              <w:left w:type="dxa" w:w="51"/>
              <w:right w:type="dxa" w:w="51"/>
            </w:tcMar>
          </w:tcPr>
          <w:p w14:paraId="FE40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FF400000">
            <w:pPr>
              <w:rPr>
                <w:sz w:val="20"/>
              </w:rPr>
            </w:pPr>
            <w:r>
              <w:rPr>
                <w:sz w:val="20"/>
              </w:rPr>
              <w:t>12 4 04 78930</w:t>
            </w:r>
          </w:p>
        </w:tc>
        <w:tc>
          <w:tcPr>
            <w:tcW w:type="dxa" w:w="709"/>
            <w:shd w:fill="auto" w:val="clear"/>
            <w:tcMar>
              <w:left w:type="dxa" w:w="51"/>
              <w:right w:type="dxa" w:w="51"/>
            </w:tcMar>
          </w:tcPr>
          <w:p w14:paraId="00410000">
            <w:pPr>
              <w:ind/>
              <w:jc w:val="right"/>
              <w:rPr>
                <w:sz w:val="20"/>
              </w:rPr>
            </w:pPr>
            <w:r>
              <w:rPr>
                <w:sz w:val="20"/>
              </w:rPr>
              <w:t>110</w:t>
            </w:r>
          </w:p>
        </w:tc>
        <w:tc>
          <w:tcPr>
            <w:tcW w:type="dxa" w:w="1418"/>
            <w:shd w:fill="auto" w:val="clear"/>
            <w:tcMar>
              <w:left w:type="dxa" w:w="51"/>
              <w:right w:type="dxa" w:w="51"/>
            </w:tcMar>
          </w:tcPr>
          <w:p w14:paraId="01410000">
            <w:pPr>
              <w:ind/>
              <w:jc w:val="right"/>
              <w:rPr>
                <w:sz w:val="20"/>
              </w:rPr>
            </w:pPr>
            <w:r>
              <w:rPr>
                <w:sz w:val="20"/>
              </w:rPr>
              <w:t>466,90</w:t>
            </w:r>
          </w:p>
        </w:tc>
      </w:tr>
      <w:tr>
        <w:trPr>
          <w:trHeight w:hRule="atLeast" w:val="20"/>
        </w:trPr>
        <w:tc>
          <w:tcPr>
            <w:tcW w:type="dxa" w:w="6187"/>
            <w:shd w:fill="auto" w:val="clear"/>
            <w:tcMar>
              <w:left w:type="dxa" w:w="51"/>
              <w:right w:type="dxa" w:w="51"/>
            </w:tcMar>
          </w:tcPr>
          <w:p w14:paraId="02410000">
            <w:pPr>
              <w:rPr>
                <w:sz w:val="20"/>
              </w:rPr>
            </w:pPr>
            <w:r>
              <w:rPr>
                <w:sz w:val="20"/>
              </w:rPr>
              <w:t> </w:t>
            </w:r>
          </w:p>
        </w:tc>
        <w:tc>
          <w:tcPr>
            <w:tcW w:type="dxa" w:w="1326"/>
            <w:shd w:fill="auto" w:val="clear"/>
            <w:tcMar>
              <w:left w:type="dxa" w:w="51"/>
              <w:right w:type="dxa" w:w="51"/>
            </w:tcMar>
          </w:tcPr>
          <w:p w14:paraId="03410000">
            <w:pPr>
              <w:rPr>
                <w:sz w:val="20"/>
              </w:rPr>
            </w:pPr>
            <w:r>
              <w:rPr>
                <w:sz w:val="20"/>
              </w:rPr>
              <w:t> </w:t>
            </w:r>
          </w:p>
        </w:tc>
        <w:tc>
          <w:tcPr>
            <w:tcW w:type="dxa" w:w="709"/>
            <w:shd w:fill="auto" w:val="clear"/>
            <w:tcMar>
              <w:left w:type="dxa" w:w="51"/>
              <w:right w:type="dxa" w:w="51"/>
            </w:tcMar>
          </w:tcPr>
          <w:p w14:paraId="04410000">
            <w:pPr>
              <w:ind/>
              <w:jc w:val="right"/>
              <w:rPr>
                <w:sz w:val="20"/>
              </w:rPr>
            </w:pPr>
            <w:r>
              <w:rPr>
                <w:sz w:val="20"/>
              </w:rPr>
              <w:t> </w:t>
            </w:r>
          </w:p>
        </w:tc>
        <w:tc>
          <w:tcPr>
            <w:tcW w:type="dxa" w:w="1418"/>
            <w:shd w:fill="auto" w:val="clear"/>
            <w:tcMar>
              <w:left w:type="dxa" w:w="51"/>
              <w:right w:type="dxa" w:w="51"/>
            </w:tcMar>
          </w:tcPr>
          <w:p w14:paraId="05410000">
            <w:pPr>
              <w:ind/>
              <w:jc w:val="right"/>
              <w:rPr>
                <w:sz w:val="20"/>
              </w:rPr>
            </w:pPr>
            <w:r>
              <w:rPr>
                <w:sz w:val="20"/>
              </w:rPr>
              <w:t> </w:t>
            </w:r>
          </w:p>
        </w:tc>
      </w:tr>
      <w:tr>
        <w:trPr>
          <w:trHeight w:hRule="atLeast" w:val="20"/>
        </w:trPr>
        <w:tc>
          <w:tcPr>
            <w:tcW w:type="dxa" w:w="6187"/>
            <w:shd w:fill="auto" w:val="clear"/>
            <w:tcMar>
              <w:left w:type="dxa" w:w="51"/>
              <w:right w:type="dxa" w:w="51"/>
            </w:tcMar>
          </w:tcPr>
          <w:p w14:paraId="0641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326"/>
            <w:shd w:fill="auto" w:val="clear"/>
            <w:tcMar>
              <w:left w:type="dxa" w:w="51"/>
              <w:right w:type="dxa" w:w="51"/>
            </w:tcMar>
          </w:tcPr>
          <w:p w14:paraId="07410000">
            <w:pPr>
              <w:rPr>
                <w:sz w:val="20"/>
              </w:rPr>
            </w:pPr>
            <w:r>
              <w:rPr>
                <w:sz w:val="20"/>
              </w:rPr>
              <w:t>13 0 00 00000</w:t>
            </w:r>
          </w:p>
        </w:tc>
        <w:tc>
          <w:tcPr>
            <w:tcW w:type="dxa" w:w="709"/>
            <w:shd w:fill="auto" w:val="clear"/>
            <w:tcMar>
              <w:left w:type="dxa" w:w="51"/>
              <w:right w:type="dxa" w:w="51"/>
            </w:tcMar>
          </w:tcPr>
          <w:p w14:paraId="08410000">
            <w:pPr>
              <w:ind/>
              <w:jc w:val="right"/>
              <w:rPr>
                <w:sz w:val="20"/>
              </w:rPr>
            </w:pPr>
            <w:r>
              <w:rPr>
                <w:sz w:val="20"/>
              </w:rPr>
              <w:t>000</w:t>
            </w:r>
          </w:p>
        </w:tc>
        <w:tc>
          <w:tcPr>
            <w:tcW w:type="dxa" w:w="1418"/>
            <w:shd w:fill="auto" w:val="clear"/>
            <w:tcMar>
              <w:left w:type="dxa" w:w="51"/>
              <w:right w:type="dxa" w:w="51"/>
            </w:tcMar>
          </w:tcPr>
          <w:p w14:paraId="09410000">
            <w:pPr>
              <w:ind/>
              <w:jc w:val="right"/>
              <w:rPr>
                <w:sz w:val="20"/>
              </w:rPr>
            </w:pPr>
            <w:r>
              <w:rPr>
                <w:sz w:val="20"/>
              </w:rPr>
              <w:t>206,61</w:t>
            </w:r>
          </w:p>
        </w:tc>
      </w:tr>
      <w:tr>
        <w:trPr>
          <w:trHeight w:hRule="atLeast" w:val="20"/>
        </w:trPr>
        <w:tc>
          <w:tcPr>
            <w:tcW w:type="dxa" w:w="6187"/>
            <w:shd w:fill="auto" w:val="clear"/>
            <w:tcMar>
              <w:left w:type="dxa" w:w="51"/>
              <w:right w:type="dxa" w:w="51"/>
            </w:tcMar>
          </w:tcPr>
          <w:p w14:paraId="0A41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326"/>
            <w:shd w:fill="auto" w:val="clear"/>
            <w:tcMar>
              <w:left w:type="dxa" w:w="51"/>
              <w:right w:type="dxa" w:w="51"/>
            </w:tcMar>
          </w:tcPr>
          <w:p w14:paraId="0B410000">
            <w:pPr>
              <w:rPr>
                <w:sz w:val="20"/>
              </w:rPr>
            </w:pPr>
            <w:r>
              <w:rPr>
                <w:sz w:val="20"/>
              </w:rPr>
              <w:t>13 Б 00 00000</w:t>
            </w:r>
          </w:p>
        </w:tc>
        <w:tc>
          <w:tcPr>
            <w:tcW w:type="dxa" w:w="709"/>
            <w:shd w:fill="auto" w:val="clear"/>
            <w:tcMar>
              <w:left w:type="dxa" w:w="51"/>
              <w:right w:type="dxa" w:w="51"/>
            </w:tcMar>
          </w:tcPr>
          <w:p w14:paraId="0C410000">
            <w:pPr>
              <w:ind/>
              <w:jc w:val="right"/>
              <w:rPr>
                <w:sz w:val="20"/>
              </w:rPr>
            </w:pPr>
            <w:r>
              <w:rPr>
                <w:sz w:val="20"/>
              </w:rPr>
              <w:t>000</w:t>
            </w:r>
          </w:p>
        </w:tc>
        <w:tc>
          <w:tcPr>
            <w:tcW w:type="dxa" w:w="1418"/>
            <w:shd w:fill="auto" w:val="clear"/>
            <w:tcMar>
              <w:left w:type="dxa" w:w="51"/>
              <w:right w:type="dxa" w:w="51"/>
            </w:tcMar>
          </w:tcPr>
          <w:p w14:paraId="0D410000">
            <w:pPr>
              <w:ind/>
              <w:jc w:val="right"/>
              <w:rPr>
                <w:sz w:val="20"/>
              </w:rPr>
            </w:pPr>
            <w:r>
              <w:rPr>
                <w:sz w:val="20"/>
              </w:rPr>
              <w:t>206,61</w:t>
            </w:r>
          </w:p>
        </w:tc>
      </w:tr>
      <w:tr>
        <w:trPr>
          <w:trHeight w:hRule="atLeast" w:val="20"/>
        </w:trPr>
        <w:tc>
          <w:tcPr>
            <w:tcW w:type="dxa" w:w="6187"/>
            <w:shd w:fill="auto" w:val="clear"/>
            <w:tcMar>
              <w:left w:type="dxa" w:w="51"/>
              <w:right w:type="dxa" w:w="51"/>
            </w:tcMar>
          </w:tcPr>
          <w:p w14:paraId="0E41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326"/>
            <w:shd w:fill="auto" w:val="clear"/>
            <w:tcMar>
              <w:left w:type="dxa" w:w="51"/>
              <w:right w:type="dxa" w:w="51"/>
            </w:tcMar>
          </w:tcPr>
          <w:p w14:paraId="0F410000">
            <w:pPr>
              <w:rPr>
                <w:sz w:val="20"/>
              </w:rPr>
            </w:pPr>
            <w:r>
              <w:rPr>
                <w:sz w:val="20"/>
              </w:rPr>
              <w:t>13 Б 01 00000</w:t>
            </w:r>
          </w:p>
        </w:tc>
        <w:tc>
          <w:tcPr>
            <w:tcW w:type="dxa" w:w="709"/>
            <w:shd w:fill="auto" w:val="clear"/>
            <w:tcMar>
              <w:left w:type="dxa" w:w="51"/>
              <w:right w:type="dxa" w:w="51"/>
            </w:tcMar>
          </w:tcPr>
          <w:p w14:paraId="10410000">
            <w:pPr>
              <w:ind/>
              <w:jc w:val="right"/>
              <w:rPr>
                <w:sz w:val="20"/>
              </w:rPr>
            </w:pPr>
            <w:r>
              <w:rPr>
                <w:sz w:val="20"/>
              </w:rPr>
              <w:t>000</w:t>
            </w:r>
          </w:p>
        </w:tc>
        <w:tc>
          <w:tcPr>
            <w:tcW w:type="dxa" w:w="1418"/>
            <w:shd w:fill="auto" w:val="clear"/>
            <w:tcMar>
              <w:left w:type="dxa" w:w="51"/>
              <w:right w:type="dxa" w:w="51"/>
            </w:tcMar>
          </w:tcPr>
          <w:p w14:paraId="11410000">
            <w:pPr>
              <w:ind/>
              <w:jc w:val="right"/>
              <w:rPr>
                <w:sz w:val="20"/>
              </w:rPr>
            </w:pPr>
            <w:r>
              <w:rPr>
                <w:sz w:val="20"/>
              </w:rPr>
              <w:t>160,00</w:t>
            </w:r>
          </w:p>
        </w:tc>
      </w:tr>
      <w:tr>
        <w:trPr>
          <w:trHeight w:hRule="atLeast" w:val="20"/>
        </w:trPr>
        <w:tc>
          <w:tcPr>
            <w:tcW w:type="dxa" w:w="6187"/>
            <w:shd w:fill="auto" w:val="clear"/>
            <w:tcMar>
              <w:left w:type="dxa" w:w="51"/>
              <w:right w:type="dxa" w:w="51"/>
            </w:tcMar>
          </w:tcPr>
          <w:p w14:paraId="1241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326"/>
            <w:shd w:fill="auto" w:val="clear"/>
            <w:tcMar>
              <w:left w:type="dxa" w:w="51"/>
              <w:right w:type="dxa" w:w="51"/>
            </w:tcMar>
          </w:tcPr>
          <w:p w14:paraId="13410000">
            <w:pPr>
              <w:rPr>
                <w:sz w:val="20"/>
              </w:rPr>
            </w:pPr>
            <w:r>
              <w:rPr>
                <w:sz w:val="20"/>
              </w:rPr>
              <w:t>13 Б 01 20450</w:t>
            </w:r>
          </w:p>
        </w:tc>
        <w:tc>
          <w:tcPr>
            <w:tcW w:type="dxa" w:w="709"/>
            <w:shd w:fill="auto" w:val="clear"/>
            <w:tcMar>
              <w:left w:type="dxa" w:w="51"/>
              <w:right w:type="dxa" w:w="51"/>
            </w:tcMar>
          </w:tcPr>
          <w:p w14:paraId="14410000">
            <w:pPr>
              <w:ind/>
              <w:jc w:val="right"/>
              <w:rPr>
                <w:sz w:val="20"/>
              </w:rPr>
            </w:pPr>
            <w:r>
              <w:rPr>
                <w:sz w:val="20"/>
              </w:rPr>
              <w:t>000</w:t>
            </w:r>
          </w:p>
        </w:tc>
        <w:tc>
          <w:tcPr>
            <w:tcW w:type="dxa" w:w="1418"/>
            <w:shd w:fill="auto" w:val="clear"/>
            <w:tcMar>
              <w:left w:type="dxa" w:w="51"/>
              <w:right w:type="dxa" w:w="51"/>
            </w:tcMar>
          </w:tcPr>
          <w:p w14:paraId="15410000">
            <w:pPr>
              <w:ind/>
              <w:jc w:val="right"/>
              <w:rPr>
                <w:sz w:val="20"/>
              </w:rPr>
            </w:pPr>
            <w:r>
              <w:rPr>
                <w:sz w:val="20"/>
              </w:rPr>
              <w:t>160,00</w:t>
            </w:r>
          </w:p>
        </w:tc>
      </w:tr>
      <w:tr>
        <w:trPr>
          <w:trHeight w:hRule="atLeast" w:val="20"/>
        </w:trPr>
        <w:tc>
          <w:tcPr>
            <w:tcW w:type="dxa" w:w="6187"/>
            <w:shd w:fill="auto" w:val="clear"/>
            <w:tcMar>
              <w:left w:type="dxa" w:w="51"/>
              <w:right w:type="dxa" w:w="51"/>
            </w:tcMar>
          </w:tcPr>
          <w:p w14:paraId="1641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17410000">
            <w:pPr>
              <w:rPr>
                <w:sz w:val="20"/>
              </w:rPr>
            </w:pPr>
            <w:r>
              <w:rPr>
                <w:sz w:val="20"/>
              </w:rPr>
              <w:t>13 Б 01 20450</w:t>
            </w:r>
          </w:p>
        </w:tc>
        <w:tc>
          <w:tcPr>
            <w:tcW w:type="dxa" w:w="709"/>
            <w:shd w:fill="auto" w:val="clear"/>
            <w:tcMar>
              <w:left w:type="dxa" w:w="51"/>
              <w:right w:type="dxa" w:w="51"/>
            </w:tcMar>
          </w:tcPr>
          <w:p w14:paraId="18410000">
            <w:pPr>
              <w:ind/>
              <w:jc w:val="right"/>
              <w:rPr>
                <w:sz w:val="20"/>
              </w:rPr>
            </w:pPr>
            <w:r>
              <w:rPr>
                <w:sz w:val="20"/>
              </w:rPr>
              <w:t>240</w:t>
            </w:r>
          </w:p>
        </w:tc>
        <w:tc>
          <w:tcPr>
            <w:tcW w:type="dxa" w:w="1418"/>
            <w:shd w:fill="auto" w:val="clear"/>
            <w:tcMar>
              <w:left w:type="dxa" w:w="51"/>
              <w:right w:type="dxa" w:w="51"/>
            </w:tcMar>
          </w:tcPr>
          <w:p w14:paraId="19410000">
            <w:pPr>
              <w:ind/>
              <w:jc w:val="right"/>
              <w:rPr>
                <w:sz w:val="20"/>
              </w:rPr>
            </w:pPr>
            <w:r>
              <w:rPr>
                <w:sz w:val="20"/>
              </w:rPr>
              <w:t>160,00</w:t>
            </w:r>
          </w:p>
        </w:tc>
      </w:tr>
      <w:tr>
        <w:trPr>
          <w:trHeight w:hRule="atLeast" w:val="20"/>
        </w:trPr>
        <w:tc>
          <w:tcPr>
            <w:tcW w:type="dxa" w:w="6187"/>
            <w:shd w:fill="auto" w:val="clear"/>
            <w:tcMar>
              <w:left w:type="dxa" w:w="51"/>
              <w:right w:type="dxa" w:w="51"/>
            </w:tcMar>
          </w:tcPr>
          <w:p w14:paraId="1A410000">
            <w:pPr>
              <w:rPr>
                <w:sz w:val="20"/>
              </w:rPr>
            </w:pPr>
            <w:r>
              <w:rPr>
                <w:sz w:val="20"/>
              </w:rPr>
              <w:t>Основное мероприятие «Формирование антикоррупционных механизмов в кадровой работе»</w:t>
            </w:r>
          </w:p>
        </w:tc>
        <w:tc>
          <w:tcPr>
            <w:tcW w:type="dxa" w:w="1326"/>
            <w:shd w:fill="auto" w:val="clear"/>
            <w:tcMar>
              <w:left w:type="dxa" w:w="51"/>
              <w:right w:type="dxa" w:w="51"/>
            </w:tcMar>
          </w:tcPr>
          <w:p w14:paraId="1B410000">
            <w:pPr>
              <w:rPr>
                <w:sz w:val="20"/>
              </w:rPr>
            </w:pPr>
            <w:r>
              <w:rPr>
                <w:sz w:val="20"/>
              </w:rPr>
              <w:t>13 Б 02 00000</w:t>
            </w:r>
          </w:p>
        </w:tc>
        <w:tc>
          <w:tcPr>
            <w:tcW w:type="dxa" w:w="709"/>
            <w:shd w:fill="auto" w:val="clear"/>
            <w:tcMar>
              <w:left w:type="dxa" w:w="51"/>
              <w:right w:type="dxa" w:w="51"/>
            </w:tcMar>
          </w:tcPr>
          <w:p w14:paraId="1C410000">
            <w:pPr>
              <w:ind/>
              <w:jc w:val="right"/>
              <w:rPr>
                <w:sz w:val="20"/>
              </w:rPr>
            </w:pPr>
            <w:r>
              <w:rPr>
                <w:sz w:val="20"/>
              </w:rPr>
              <w:t>000</w:t>
            </w:r>
          </w:p>
        </w:tc>
        <w:tc>
          <w:tcPr>
            <w:tcW w:type="dxa" w:w="1418"/>
            <w:shd w:fill="auto" w:val="clear"/>
            <w:tcMar>
              <w:left w:type="dxa" w:w="51"/>
              <w:right w:type="dxa" w:w="51"/>
            </w:tcMar>
          </w:tcPr>
          <w:p w14:paraId="1D410000">
            <w:pPr>
              <w:ind/>
              <w:jc w:val="right"/>
              <w:rPr>
                <w:sz w:val="20"/>
              </w:rPr>
            </w:pPr>
            <w:r>
              <w:rPr>
                <w:sz w:val="20"/>
              </w:rPr>
              <w:t>46,61</w:t>
            </w:r>
          </w:p>
        </w:tc>
      </w:tr>
      <w:tr>
        <w:trPr>
          <w:trHeight w:hRule="atLeast" w:val="20"/>
        </w:trPr>
        <w:tc>
          <w:tcPr>
            <w:tcW w:type="dxa" w:w="6187"/>
            <w:shd w:fill="auto" w:val="clear"/>
            <w:tcMar>
              <w:left w:type="dxa" w:w="51"/>
              <w:right w:type="dxa" w:w="51"/>
            </w:tcMar>
          </w:tcPr>
          <w:p w14:paraId="1E41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326"/>
            <w:shd w:fill="auto" w:val="clear"/>
            <w:tcMar>
              <w:left w:type="dxa" w:w="51"/>
              <w:right w:type="dxa" w:w="51"/>
            </w:tcMar>
          </w:tcPr>
          <w:p w14:paraId="1F410000">
            <w:pPr>
              <w:rPr>
                <w:sz w:val="20"/>
              </w:rPr>
            </w:pPr>
            <w:r>
              <w:rPr>
                <w:sz w:val="20"/>
              </w:rPr>
              <w:t>13 Б 02 20620</w:t>
            </w:r>
          </w:p>
        </w:tc>
        <w:tc>
          <w:tcPr>
            <w:tcW w:type="dxa" w:w="709"/>
            <w:shd w:fill="auto" w:val="clear"/>
            <w:tcMar>
              <w:left w:type="dxa" w:w="51"/>
              <w:right w:type="dxa" w:w="51"/>
            </w:tcMar>
          </w:tcPr>
          <w:p w14:paraId="20410000">
            <w:pPr>
              <w:ind/>
              <w:jc w:val="right"/>
              <w:rPr>
                <w:sz w:val="20"/>
              </w:rPr>
            </w:pPr>
            <w:r>
              <w:rPr>
                <w:sz w:val="20"/>
              </w:rPr>
              <w:t>000</w:t>
            </w:r>
          </w:p>
        </w:tc>
        <w:tc>
          <w:tcPr>
            <w:tcW w:type="dxa" w:w="1418"/>
            <w:shd w:fill="auto" w:val="clear"/>
            <w:tcMar>
              <w:left w:type="dxa" w:w="51"/>
              <w:right w:type="dxa" w:w="51"/>
            </w:tcMar>
          </w:tcPr>
          <w:p w14:paraId="21410000">
            <w:pPr>
              <w:ind/>
              <w:jc w:val="right"/>
              <w:rPr>
                <w:sz w:val="20"/>
              </w:rPr>
            </w:pPr>
            <w:r>
              <w:rPr>
                <w:sz w:val="20"/>
              </w:rPr>
              <w:t>46,61</w:t>
            </w:r>
          </w:p>
        </w:tc>
      </w:tr>
      <w:tr>
        <w:trPr>
          <w:trHeight w:hRule="atLeast" w:val="20"/>
        </w:trPr>
        <w:tc>
          <w:tcPr>
            <w:tcW w:type="dxa" w:w="6187"/>
            <w:shd w:fill="auto" w:val="clear"/>
            <w:tcMar>
              <w:left w:type="dxa" w:w="51"/>
              <w:right w:type="dxa" w:w="51"/>
            </w:tcMar>
          </w:tcPr>
          <w:p w14:paraId="2241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3410000">
            <w:pPr>
              <w:rPr>
                <w:sz w:val="20"/>
              </w:rPr>
            </w:pPr>
            <w:r>
              <w:rPr>
                <w:sz w:val="20"/>
              </w:rPr>
              <w:t>13 Б 02 20620</w:t>
            </w:r>
          </w:p>
        </w:tc>
        <w:tc>
          <w:tcPr>
            <w:tcW w:type="dxa" w:w="709"/>
            <w:shd w:fill="auto" w:val="clear"/>
            <w:tcMar>
              <w:left w:type="dxa" w:w="51"/>
              <w:right w:type="dxa" w:w="51"/>
            </w:tcMar>
          </w:tcPr>
          <w:p w14:paraId="24410000">
            <w:pPr>
              <w:ind/>
              <w:jc w:val="right"/>
              <w:rPr>
                <w:sz w:val="20"/>
              </w:rPr>
            </w:pPr>
            <w:r>
              <w:rPr>
                <w:sz w:val="20"/>
              </w:rPr>
              <w:t>240</w:t>
            </w:r>
          </w:p>
        </w:tc>
        <w:tc>
          <w:tcPr>
            <w:tcW w:type="dxa" w:w="1418"/>
            <w:shd w:fill="auto" w:val="clear"/>
            <w:tcMar>
              <w:left w:type="dxa" w:w="51"/>
              <w:right w:type="dxa" w:w="51"/>
            </w:tcMar>
          </w:tcPr>
          <w:p w14:paraId="25410000">
            <w:pPr>
              <w:ind/>
              <w:jc w:val="right"/>
              <w:rPr>
                <w:sz w:val="20"/>
              </w:rPr>
            </w:pPr>
            <w:r>
              <w:rPr>
                <w:sz w:val="20"/>
              </w:rPr>
              <w:t>46,61</w:t>
            </w:r>
          </w:p>
        </w:tc>
      </w:tr>
      <w:tr>
        <w:trPr>
          <w:trHeight w:hRule="atLeast" w:val="20"/>
        </w:trPr>
        <w:tc>
          <w:tcPr>
            <w:tcW w:type="dxa" w:w="6187"/>
            <w:shd w:fill="auto" w:val="clear"/>
            <w:tcMar>
              <w:left w:type="dxa" w:w="51"/>
              <w:right w:type="dxa" w:w="51"/>
            </w:tcMar>
          </w:tcPr>
          <w:p w14:paraId="26410000">
            <w:pPr>
              <w:rPr>
                <w:sz w:val="20"/>
              </w:rPr>
            </w:pPr>
            <w:r>
              <w:rPr>
                <w:sz w:val="20"/>
              </w:rPr>
              <w:t> </w:t>
            </w:r>
          </w:p>
        </w:tc>
        <w:tc>
          <w:tcPr>
            <w:tcW w:type="dxa" w:w="1326"/>
            <w:shd w:fill="auto" w:val="clear"/>
            <w:tcMar>
              <w:left w:type="dxa" w:w="51"/>
              <w:right w:type="dxa" w:w="51"/>
            </w:tcMar>
          </w:tcPr>
          <w:p w14:paraId="27410000">
            <w:pPr>
              <w:rPr>
                <w:sz w:val="20"/>
              </w:rPr>
            </w:pPr>
            <w:r>
              <w:rPr>
                <w:sz w:val="20"/>
              </w:rPr>
              <w:t> </w:t>
            </w:r>
          </w:p>
        </w:tc>
        <w:tc>
          <w:tcPr>
            <w:tcW w:type="dxa" w:w="709"/>
            <w:shd w:fill="auto" w:val="clear"/>
            <w:tcMar>
              <w:left w:type="dxa" w:w="51"/>
              <w:right w:type="dxa" w:w="51"/>
            </w:tcMar>
          </w:tcPr>
          <w:p w14:paraId="28410000">
            <w:pPr>
              <w:ind/>
              <w:jc w:val="right"/>
              <w:rPr>
                <w:sz w:val="20"/>
              </w:rPr>
            </w:pPr>
            <w:r>
              <w:rPr>
                <w:sz w:val="20"/>
              </w:rPr>
              <w:t> </w:t>
            </w:r>
          </w:p>
        </w:tc>
        <w:tc>
          <w:tcPr>
            <w:tcW w:type="dxa" w:w="1418"/>
            <w:shd w:fill="auto" w:val="clear"/>
            <w:tcMar>
              <w:left w:type="dxa" w:w="51"/>
              <w:right w:type="dxa" w:w="51"/>
            </w:tcMar>
          </w:tcPr>
          <w:p w14:paraId="29410000">
            <w:pPr>
              <w:ind/>
              <w:jc w:val="right"/>
              <w:rPr>
                <w:sz w:val="20"/>
              </w:rPr>
            </w:pPr>
            <w:r>
              <w:rPr>
                <w:sz w:val="20"/>
              </w:rPr>
              <w:t> </w:t>
            </w:r>
          </w:p>
        </w:tc>
      </w:tr>
      <w:tr>
        <w:trPr>
          <w:trHeight w:hRule="atLeast" w:val="20"/>
        </w:trPr>
        <w:tc>
          <w:tcPr>
            <w:tcW w:type="dxa" w:w="6187"/>
            <w:shd w:fill="auto" w:val="clear"/>
            <w:tcMar>
              <w:left w:type="dxa" w:w="51"/>
              <w:right w:type="dxa" w:w="51"/>
            </w:tcMar>
          </w:tcPr>
          <w:p w14:paraId="2A410000">
            <w:pPr>
              <w:rPr>
                <w:sz w:val="20"/>
              </w:rPr>
            </w:pPr>
            <w:r>
              <w:rPr>
                <w:sz w:val="20"/>
              </w:rPr>
              <w:t>Муниципальная программа «Развитие информационного общества в городе Ставрополе»</w:t>
            </w:r>
          </w:p>
        </w:tc>
        <w:tc>
          <w:tcPr>
            <w:tcW w:type="dxa" w:w="1326"/>
            <w:shd w:fill="auto" w:val="clear"/>
            <w:tcMar>
              <w:left w:type="dxa" w:w="51"/>
              <w:right w:type="dxa" w:w="51"/>
            </w:tcMar>
          </w:tcPr>
          <w:p w14:paraId="2B410000">
            <w:pPr>
              <w:rPr>
                <w:sz w:val="20"/>
              </w:rPr>
            </w:pPr>
            <w:r>
              <w:rPr>
                <w:sz w:val="20"/>
              </w:rPr>
              <w:t>14 0 00 00000</w:t>
            </w:r>
          </w:p>
        </w:tc>
        <w:tc>
          <w:tcPr>
            <w:tcW w:type="dxa" w:w="709"/>
            <w:shd w:fill="auto" w:val="clear"/>
            <w:tcMar>
              <w:left w:type="dxa" w:w="51"/>
              <w:right w:type="dxa" w:w="51"/>
            </w:tcMar>
          </w:tcPr>
          <w:p w14:paraId="2C410000">
            <w:pPr>
              <w:ind/>
              <w:jc w:val="right"/>
              <w:rPr>
                <w:sz w:val="20"/>
              </w:rPr>
            </w:pPr>
            <w:r>
              <w:rPr>
                <w:sz w:val="20"/>
              </w:rPr>
              <w:t>000</w:t>
            </w:r>
          </w:p>
        </w:tc>
        <w:tc>
          <w:tcPr>
            <w:tcW w:type="dxa" w:w="1418"/>
            <w:shd w:fill="auto" w:val="clear"/>
            <w:tcMar>
              <w:left w:type="dxa" w:w="51"/>
              <w:right w:type="dxa" w:w="51"/>
            </w:tcMar>
          </w:tcPr>
          <w:p w14:paraId="2D410000">
            <w:pPr>
              <w:ind/>
              <w:jc w:val="right"/>
              <w:rPr>
                <w:sz w:val="20"/>
              </w:rPr>
            </w:pPr>
            <w:r>
              <w:rPr>
                <w:sz w:val="20"/>
              </w:rPr>
              <w:t>69 291,30</w:t>
            </w:r>
          </w:p>
        </w:tc>
      </w:tr>
      <w:tr>
        <w:trPr>
          <w:trHeight w:hRule="atLeast" w:val="20"/>
        </w:trPr>
        <w:tc>
          <w:tcPr>
            <w:tcW w:type="dxa" w:w="6187"/>
            <w:shd w:fill="auto" w:val="clear"/>
            <w:tcMar>
              <w:left w:type="dxa" w:w="51"/>
              <w:right w:type="dxa" w:w="51"/>
            </w:tcMar>
          </w:tcPr>
          <w:p w14:paraId="2E41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326"/>
            <w:shd w:fill="auto" w:val="clear"/>
            <w:tcMar>
              <w:left w:type="dxa" w:w="51"/>
              <w:right w:type="dxa" w:w="51"/>
            </w:tcMar>
          </w:tcPr>
          <w:p w14:paraId="2F410000">
            <w:pPr>
              <w:rPr>
                <w:sz w:val="20"/>
              </w:rPr>
            </w:pPr>
            <w:r>
              <w:rPr>
                <w:sz w:val="20"/>
              </w:rPr>
              <w:t>14 Б 00 00000</w:t>
            </w:r>
          </w:p>
        </w:tc>
        <w:tc>
          <w:tcPr>
            <w:tcW w:type="dxa" w:w="709"/>
            <w:shd w:fill="auto" w:val="clear"/>
            <w:tcMar>
              <w:left w:type="dxa" w:w="51"/>
              <w:right w:type="dxa" w:w="51"/>
            </w:tcMar>
          </w:tcPr>
          <w:p w14:paraId="30410000">
            <w:pPr>
              <w:ind/>
              <w:jc w:val="right"/>
              <w:rPr>
                <w:sz w:val="20"/>
              </w:rPr>
            </w:pPr>
            <w:r>
              <w:rPr>
                <w:sz w:val="20"/>
              </w:rPr>
              <w:t>000</w:t>
            </w:r>
          </w:p>
        </w:tc>
        <w:tc>
          <w:tcPr>
            <w:tcW w:type="dxa" w:w="1418"/>
            <w:shd w:fill="auto" w:val="clear"/>
            <w:tcMar>
              <w:left w:type="dxa" w:w="51"/>
              <w:right w:type="dxa" w:w="51"/>
            </w:tcMar>
          </w:tcPr>
          <w:p w14:paraId="31410000">
            <w:pPr>
              <w:ind/>
              <w:jc w:val="right"/>
              <w:rPr>
                <w:sz w:val="20"/>
              </w:rPr>
            </w:pPr>
            <w:r>
              <w:rPr>
                <w:sz w:val="20"/>
              </w:rPr>
              <w:t>69 291,30</w:t>
            </w:r>
          </w:p>
        </w:tc>
      </w:tr>
      <w:tr>
        <w:trPr>
          <w:trHeight w:hRule="atLeast" w:val="20"/>
        </w:trPr>
        <w:tc>
          <w:tcPr>
            <w:tcW w:type="dxa" w:w="6187"/>
            <w:shd w:fill="auto" w:val="clear"/>
            <w:tcMar>
              <w:left w:type="dxa" w:w="51"/>
              <w:right w:type="dxa" w:w="51"/>
            </w:tcMar>
          </w:tcPr>
          <w:p w14:paraId="3241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326"/>
            <w:shd w:fill="auto" w:val="clear"/>
            <w:tcMar>
              <w:left w:type="dxa" w:w="51"/>
              <w:right w:type="dxa" w:w="51"/>
            </w:tcMar>
          </w:tcPr>
          <w:p w14:paraId="33410000">
            <w:pPr>
              <w:rPr>
                <w:sz w:val="20"/>
              </w:rPr>
            </w:pPr>
            <w:r>
              <w:rPr>
                <w:sz w:val="20"/>
              </w:rPr>
              <w:t>14 Б 01 00000</w:t>
            </w:r>
          </w:p>
        </w:tc>
        <w:tc>
          <w:tcPr>
            <w:tcW w:type="dxa" w:w="709"/>
            <w:shd w:fill="auto" w:val="clear"/>
            <w:tcMar>
              <w:left w:type="dxa" w:w="51"/>
              <w:right w:type="dxa" w:w="51"/>
            </w:tcMar>
          </w:tcPr>
          <w:p w14:paraId="34410000">
            <w:pPr>
              <w:ind/>
              <w:jc w:val="right"/>
              <w:rPr>
                <w:sz w:val="20"/>
              </w:rPr>
            </w:pPr>
            <w:r>
              <w:rPr>
                <w:sz w:val="20"/>
              </w:rPr>
              <w:t>000</w:t>
            </w:r>
          </w:p>
        </w:tc>
        <w:tc>
          <w:tcPr>
            <w:tcW w:type="dxa" w:w="1418"/>
            <w:shd w:fill="auto" w:val="clear"/>
            <w:tcMar>
              <w:left w:type="dxa" w:w="51"/>
              <w:right w:type="dxa" w:w="51"/>
            </w:tcMar>
          </w:tcPr>
          <w:p w14:paraId="35410000">
            <w:pPr>
              <w:ind/>
              <w:jc w:val="right"/>
              <w:rPr>
                <w:sz w:val="20"/>
              </w:rPr>
            </w:pPr>
            <w:r>
              <w:rPr>
                <w:sz w:val="20"/>
              </w:rPr>
              <w:t>39 157,03</w:t>
            </w:r>
          </w:p>
        </w:tc>
      </w:tr>
      <w:tr>
        <w:trPr>
          <w:trHeight w:hRule="atLeast" w:val="20"/>
        </w:trPr>
        <w:tc>
          <w:tcPr>
            <w:tcW w:type="dxa" w:w="6187"/>
            <w:shd w:fill="auto" w:val="clear"/>
            <w:tcMar>
              <w:left w:type="dxa" w:w="51"/>
              <w:right w:type="dxa" w:w="51"/>
            </w:tcMar>
          </w:tcPr>
          <w:p w14:paraId="3641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326"/>
            <w:shd w:fill="auto" w:val="clear"/>
            <w:tcMar>
              <w:left w:type="dxa" w:w="51"/>
              <w:right w:type="dxa" w:w="51"/>
            </w:tcMar>
          </w:tcPr>
          <w:p w14:paraId="37410000">
            <w:pPr>
              <w:rPr>
                <w:sz w:val="20"/>
              </w:rPr>
            </w:pPr>
            <w:r>
              <w:rPr>
                <w:sz w:val="20"/>
              </w:rPr>
              <w:t>14 Б 01 20630</w:t>
            </w:r>
          </w:p>
        </w:tc>
        <w:tc>
          <w:tcPr>
            <w:tcW w:type="dxa" w:w="709"/>
            <w:shd w:fill="auto" w:val="clear"/>
            <w:tcMar>
              <w:left w:type="dxa" w:w="51"/>
              <w:right w:type="dxa" w:w="51"/>
            </w:tcMar>
          </w:tcPr>
          <w:p w14:paraId="38410000">
            <w:pPr>
              <w:ind/>
              <w:jc w:val="right"/>
              <w:rPr>
                <w:sz w:val="20"/>
              </w:rPr>
            </w:pPr>
            <w:r>
              <w:rPr>
                <w:sz w:val="20"/>
              </w:rPr>
              <w:t>000</w:t>
            </w:r>
          </w:p>
        </w:tc>
        <w:tc>
          <w:tcPr>
            <w:tcW w:type="dxa" w:w="1418"/>
            <w:shd w:fill="auto" w:val="clear"/>
            <w:tcMar>
              <w:left w:type="dxa" w:w="51"/>
              <w:right w:type="dxa" w:w="51"/>
            </w:tcMar>
          </w:tcPr>
          <w:p w14:paraId="39410000">
            <w:pPr>
              <w:ind/>
              <w:jc w:val="right"/>
              <w:rPr>
                <w:sz w:val="20"/>
              </w:rPr>
            </w:pPr>
            <w:r>
              <w:rPr>
                <w:sz w:val="20"/>
              </w:rPr>
              <w:t>39 157,03</w:t>
            </w:r>
          </w:p>
        </w:tc>
      </w:tr>
      <w:tr>
        <w:trPr>
          <w:trHeight w:hRule="atLeast" w:val="20"/>
        </w:trPr>
        <w:tc>
          <w:tcPr>
            <w:tcW w:type="dxa" w:w="6187"/>
            <w:shd w:fill="auto" w:val="clear"/>
            <w:tcMar>
              <w:left w:type="dxa" w:w="51"/>
              <w:right w:type="dxa" w:w="51"/>
            </w:tcMar>
          </w:tcPr>
          <w:p w14:paraId="3A41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B410000">
            <w:pPr>
              <w:rPr>
                <w:sz w:val="20"/>
              </w:rPr>
            </w:pPr>
            <w:r>
              <w:rPr>
                <w:sz w:val="20"/>
              </w:rPr>
              <w:t>14 Б 01 20630</w:t>
            </w:r>
          </w:p>
        </w:tc>
        <w:tc>
          <w:tcPr>
            <w:tcW w:type="dxa" w:w="709"/>
            <w:shd w:fill="auto" w:val="clear"/>
            <w:tcMar>
              <w:left w:type="dxa" w:w="51"/>
              <w:right w:type="dxa" w:w="51"/>
            </w:tcMar>
          </w:tcPr>
          <w:p w14:paraId="3C410000">
            <w:pPr>
              <w:ind/>
              <w:jc w:val="right"/>
              <w:rPr>
                <w:sz w:val="20"/>
              </w:rPr>
            </w:pPr>
            <w:r>
              <w:rPr>
                <w:sz w:val="20"/>
              </w:rPr>
              <w:t>240</w:t>
            </w:r>
          </w:p>
        </w:tc>
        <w:tc>
          <w:tcPr>
            <w:tcW w:type="dxa" w:w="1418"/>
            <w:shd w:fill="auto" w:val="clear"/>
            <w:tcMar>
              <w:left w:type="dxa" w:w="51"/>
              <w:right w:type="dxa" w:w="51"/>
            </w:tcMar>
          </w:tcPr>
          <w:p w14:paraId="3D410000">
            <w:pPr>
              <w:ind/>
              <w:jc w:val="right"/>
              <w:rPr>
                <w:sz w:val="20"/>
              </w:rPr>
            </w:pPr>
            <w:r>
              <w:rPr>
                <w:sz w:val="20"/>
              </w:rPr>
              <w:t>39 157,03</w:t>
            </w:r>
          </w:p>
        </w:tc>
      </w:tr>
      <w:tr>
        <w:trPr>
          <w:trHeight w:hRule="atLeast" w:val="20"/>
        </w:trPr>
        <w:tc>
          <w:tcPr>
            <w:tcW w:type="dxa" w:w="6187"/>
            <w:shd w:fill="auto" w:val="clear"/>
            <w:tcMar>
              <w:left w:type="dxa" w:w="51"/>
              <w:right w:type="dxa" w:w="51"/>
            </w:tcMar>
          </w:tcPr>
          <w:p w14:paraId="3E41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326"/>
            <w:shd w:fill="auto" w:val="clear"/>
            <w:tcMar>
              <w:left w:type="dxa" w:w="51"/>
              <w:right w:type="dxa" w:w="51"/>
            </w:tcMar>
          </w:tcPr>
          <w:p w14:paraId="3F410000">
            <w:pPr>
              <w:rPr>
                <w:sz w:val="20"/>
              </w:rPr>
            </w:pPr>
            <w:r>
              <w:rPr>
                <w:sz w:val="20"/>
              </w:rPr>
              <w:t>14 Б 02 00000</w:t>
            </w:r>
          </w:p>
        </w:tc>
        <w:tc>
          <w:tcPr>
            <w:tcW w:type="dxa" w:w="709"/>
            <w:shd w:fill="auto" w:val="clear"/>
            <w:tcMar>
              <w:left w:type="dxa" w:w="51"/>
              <w:right w:type="dxa" w:w="51"/>
            </w:tcMar>
          </w:tcPr>
          <w:p w14:paraId="40410000">
            <w:pPr>
              <w:ind/>
              <w:jc w:val="right"/>
              <w:rPr>
                <w:sz w:val="20"/>
              </w:rPr>
            </w:pPr>
            <w:r>
              <w:rPr>
                <w:sz w:val="20"/>
              </w:rPr>
              <w:t>000</w:t>
            </w:r>
          </w:p>
        </w:tc>
        <w:tc>
          <w:tcPr>
            <w:tcW w:type="dxa" w:w="1418"/>
            <w:shd w:fill="auto" w:val="clear"/>
            <w:tcMar>
              <w:left w:type="dxa" w:w="51"/>
              <w:right w:type="dxa" w:w="51"/>
            </w:tcMar>
          </w:tcPr>
          <w:p w14:paraId="41410000">
            <w:pPr>
              <w:ind/>
              <w:jc w:val="right"/>
              <w:rPr>
                <w:sz w:val="20"/>
              </w:rPr>
            </w:pPr>
            <w:r>
              <w:rPr>
                <w:sz w:val="20"/>
              </w:rPr>
              <w:t>5 458,77</w:t>
            </w:r>
          </w:p>
        </w:tc>
      </w:tr>
      <w:tr>
        <w:trPr>
          <w:trHeight w:hRule="atLeast" w:val="20"/>
        </w:trPr>
        <w:tc>
          <w:tcPr>
            <w:tcW w:type="dxa" w:w="6187"/>
            <w:shd w:fill="auto" w:val="clear"/>
            <w:tcMar>
              <w:left w:type="dxa" w:w="51"/>
              <w:right w:type="dxa" w:w="51"/>
            </w:tcMar>
          </w:tcPr>
          <w:p w14:paraId="4241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326"/>
            <w:shd w:fill="auto" w:val="clear"/>
            <w:tcMar>
              <w:left w:type="dxa" w:w="51"/>
              <w:right w:type="dxa" w:w="51"/>
            </w:tcMar>
          </w:tcPr>
          <w:p w14:paraId="43410000">
            <w:pPr>
              <w:rPr>
                <w:sz w:val="20"/>
              </w:rPr>
            </w:pPr>
            <w:r>
              <w:rPr>
                <w:sz w:val="20"/>
              </w:rPr>
              <w:t>14 Б 02 20630</w:t>
            </w:r>
          </w:p>
        </w:tc>
        <w:tc>
          <w:tcPr>
            <w:tcW w:type="dxa" w:w="709"/>
            <w:shd w:fill="auto" w:val="clear"/>
            <w:tcMar>
              <w:left w:type="dxa" w:w="51"/>
              <w:right w:type="dxa" w:w="51"/>
            </w:tcMar>
          </w:tcPr>
          <w:p w14:paraId="44410000">
            <w:pPr>
              <w:ind/>
              <w:jc w:val="right"/>
              <w:rPr>
                <w:sz w:val="20"/>
              </w:rPr>
            </w:pPr>
            <w:r>
              <w:rPr>
                <w:sz w:val="20"/>
              </w:rPr>
              <w:t>000</w:t>
            </w:r>
          </w:p>
        </w:tc>
        <w:tc>
          <w:tcPr>
            <w:tcW w:type="dxa" w:w="1418"/>
            <w:shd w:fill="auto" w:val="clear"/>
            <w:tcMar>
              <w:left w:type="dxa" w:w="51"/>
              <w:right w:type="dxa" w:w="51"/>
            </w:tcMar>
          </w:tcPr>
          <w:p w14:paraId="45410000">
            <w:pPr>
              <w:ind/>
              <w:jc w:val="right"/>
              <w:rPr>
                <w:sz w:val="20"/>
              </w:rPr>
            </w:pPr>
            <w:r>
              <w:rPr>
                <w:sz w:val="20"/>
              </w:rPr>
              <w:t>5 458,77</w:t>
            </w:r>
          </w:p>
        </w:tc>
      </w:tr>
      <w:tr>
        <w:trPr>
          <w:trHeight w:hRule="atLeast" w:val="20"/>
        </w:trPr>
        <w:tc>
          <w:tcPr>
            <w:tcW w:type="dxa" w:w="6187"/>
            <w:shd w:fill="auto" w:val="clear"/>
            <w:tcMar>
              <w:left w:type="dxa" w:w="51"/>
              <w:right w:type="dxa" w:w="51"/>
            </w:tcMar>
          </w:tcPr>
          <w:p w14:paraId="4641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7410000">
            <w:pPr>
              <w:rPr>
                <w:sz w:val="20"/>
              </w:rPr>
            </w:pPr>
            <w:r>
              <w:rPr>
                <w:sz w:val="20"/>
              </w:rPr>
              <w:t>14 Б 02 20630</w:t>
            </w:r>
          </w:p>
        </w:tc>
        <w:tc>
          <w:tcPr>
            <w:tcW w:type="dxa" w:w="709"/>
            <w:shd w:fill="auto" w:val="clear"/>
            <w:tcMar>
              <w:left w:type="dxa" w:w="51"/>
              <w:right w:type="dxa" w:w="51"/>
            </w:tcMar>
          </w:tcPr>
          <w:p w14:paraId="48410000">
            <w:pPr>
              <w:ind/>
              <w:jc w:val="right"/>
              <w:rPr>
                <w:sz w:val="20"/>
              </w:rPr>
            </w:pPr>
            <w:r>
              <w:rPr>
                <w:sz w:val="20"/>
              </w:rPr>
              <w:t>240</w:t>
            </w:r>
          </w:p>
        </w:tc>
        <w:tc>
          <w:tcPr>
            <w:tcW w:type="dxa" w:w="1418"/>
            <w:shd w:fill="auto" w:val="clear"/>
            <w:tcMar>
              <w:left w:type="dxa" w:w="51"/>
              <w:right w:type="dxa" w:w="51"/>
            </w:tcMar>
          </w:tcPr>
          <w:p w14:paraId="49410000">
            <w:pPr>
              <w:ind/>
              <w:jc w:val="right"/>
              <w:rPr>
                <w:sz w:val="20"/>
              </w:rPr>
            </w:pPr>
            <w:r>
              <w:rPr>
                <w:sz w:val="20"/>
              </w:rPr>
              <w:t>5 458,77</w:t>
            </w:r>
          </w:p>
        </w:tc>
      </w:tr>
      <w:tr>
        <w:trPr>
          <w:trHeight w:hRule="atLeast" w:val="20"/>
        </w:trPr>
        <w:tc>
          <w:tcPr>
            <w:tcW w:type="dxa" w:w="6187"/>
            <w:shd w:fill="auto" w:val="clear"/>
            <w:tcMar>
              <w:left w:type="dxa" w:w="51"/>
              <w:right w:type="dxa" w:w="51"/>
            </w:tcMar>
          </w:tcPr>
          <w:p w14:paraId="4A41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326"/>
            <w:shd w:fill="auto" w:val="clear"/>
            <w:tcMar>
              <w:left w:type="dxa" w:w="51"/>
              <w:right w:type="dxa" w:w="51"/>
            </w:tcMar>
          </w:tcPr>
          <w:p w14:paraId="4B410000">
            <w:pPr>
              <w:rPr>
                <w:sz w:val="20"/>
              </w:rPr>
            </w:pPr>
            <w:r>
              <w:rPr>
                <w:sz w:val="20"/>
              </w:rPr>
              <w:t>14 Б 03 00000</w:t>
            </w:r>
          </w:p>
        </w:tc>
        <w:tc>
          <w:tcPr>
            <w:tcW w:type="dxa" w:w="709"/>
            <w:shd w:fill="auto" w:val="clear"/>
            <w:tcMar>
              <w:left w:type="dxa" w:w="51"/>
              <w:right w:type="dxa" w:w="51"/>
            </w:tcMar>
          </w:tcPr>
          <w:p w14:paraId="4C410000">
            <w:pPr>
              <w:ind/>
              <w:jc w:val="right"/>
              <w:rPr>
                <w:sz w:val="20"/>
              </w:rPr>
            </w:pPr>
            <w:r>
              <w:rPr>
                <w:sz w:val="20"/>
              </w:rPr>
              <w:t>000</w:t>
            </w:r>
          </w:p>
        </w:tc>
        <w:tc>
          <w:tcPr>
            <w:tcW w:type="dxa" w:w="1418"/>
            <w:shd w:fill="auto" w:val="clear"/>
            <w:tcMar>
              <w:left w:type="dxa" w:w="51"/>
              <w:right w:type="dxa" w:w="51"/>
            </w:tcMar>
          </w:tcPr>
          <w:p w14:paraId="4D410000">
            <w:pPr>
              <w:ind/>
              <w:jc w:val="right"/>
              <w:rPr>
                <w:sz w:val="20"/>
              </w:rPr>
            </w:pPr>
            <w:r>
              <w:rPr>
                <w:sz w:val="20"/>
              </w:rPr>
              <w:t>7 240,50</w:t>
            </w:r>
          </w:p>
        </w:tc>
      </w:tr>
      <w:tr>
        <w:trPr>
          <w:trHeight w:hRule="atLeast" w:val="20"/>
        </w:trPr>
        <w:tc>
          <w:tcPr>
            <w:tcW w:type="dxa" w:w="6187"/>
            <w:shd w:fill="auto" w:val="clear"/>
            <w:tcMar>
              <w:left w:type="dxa" w:w="51"/>
              <w:right w:type="dxa" w:w="51"/>
            </w:tcMar>
          </w:tcPr>
          <w:p w14:paraId="4E410000">
            <w:pPr>
              <w:rPr>
                <w:sz w:val="20"/>
              </w:rPr>
            </w:pPr>
            <w:r>
              <w:rPr>
                <w:sz w:val="20"/>
              </w:rPr>
              <w:t>Расходы на оказание информационных услуг средствами массовой информации</w:t>
            </w:r>
          </w:p>
        </w:tc>
        <w:tc>
          <w:tcPr>
            <w:tcW w:type="dxa" w:w="1326"/>
            <w:shd w:fill="auto" w:val="clear"/>
            <w:tcMar>
              <w:left w:type="dxa" w:w="51"/>
              <w:right w:type="dxa" w:w="51"/>
            </w:tcMar>
          </w:tcPr>
          <w:p w14:paraId="4F410000">
            <w:pPr>
              <w:rPr>
                <w:sz w:val="20"/>
              </w:rPr>
            </w:pPr>
            <w:r>
              <w:rPr>
                <w:sz w:val="20"/>
              </w:rPr>
              <w:t>14 Б 03 98710</w:t>
            </w:r>
          </w:p>
        </w:tc>
        <w:tc>
          <w:tcPr>
            <w:tcW w:type="dxa" w:w="709"/>
            <w:shd w:fill="auto" w:val="clear"/>
            <w:tcMar>
              <w:left w:type="dxa" w:w="51"/>
              <w:right w:type="dxa" w:w="51"/>
            </w:tcMar>
          </w:tcPr>
          <w:p w14:paraId="50410000">
            <w:pPr>
              <w:ind/>
              <w:jc w:val="right"/>
              <w:rPr>
                <w:sz w:val="20"/>
              </w:rPr>
            </w:pPr>
            <w:r>
              <w:rPr>
                <w:sz w:val="20"/>
              </w:rPr>
              <w:t>000</w:t>
            </w:r>
          </w:p>
        </w:tc>
        <w:tc>
          <w:tcPr>
            <w:tcW w:type="dxa" w:w="1418"/>
            <w:shd w:fill="auto" w:val="clear"/>
            <w:tcMar>
              <w:left w:type="dxa" w:w="51"/>
              <w:right w:type="dxa" w:w="51"/>
            </w:tcMar>
          </w:tcPr>
          <w:p w14:paraId="51410000">
            <w:pPr>
              <w:ind/>
              <w:jc w:val="right"/>
              <w:rPr>
                <w:sz w:val="20"/>
              </w:rPr>
            </w:pPr>
            <w:r>
              <w:rPr>
                <w:sz w:val="20"/>
              </w:rPr>
              <w:t>7 240,50</w:t>
            </w:r>
          </w:p>
        </w:tc>
      </w:tr>
      <w:tr>
        <w:trPr>
          <w:trHeight w:hRule="atLeast" w:val="20"/>
        </w:trPr>
        <w:tc>
          <w:tcPr>
            <w:tcW w:type="dxa" w:w="6187"/>
            <w:shd w:fill="auto" w:val="clear"/>
            <w:tcMar>
              <w:left w:type="dxa" w:w="51"/>
              <w:right w:type="dxa" w:w="51"/>
            </w:tcMar>
          </w:tcPr>
          <w:p w14:paraId="5241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53410000">
            <w:pPr>
              <w:rPr>
                <w:sz w:val="20"/>
              </w:rPr>
            </w:pPr>
            <w:r>
              <w:rPr>
                <w:sz w:val="20"/>
              </w:rPr>
              <w:t>14 Б 03 98710</w:t>
            </w:r>
          </w:p>
        </w:tc>
        <w:tc>
          <w:tcPr>
            <w:tcW w:type="dxa" w:w="709"/>
            <w:shd w:fill="auto" w:val="clear"/>
            <w:tcMar>
              <w:left w:type="dxa" w:w="51"/>
              <w:right w:type="dxa" w:w="51"/>
            </w:tcMar>
          </w:tcPr>
          <w:p w14:paraId="54410000">
            <w:pPr>
              <w:ind/>
              <w:jc w:val="right"/>
              <w:rPr>
                <w:sz w:val="20"/>
              </w:rPr>
            </w:pPr>
            <w:r>
              <w:rPr>
                <w:sz w:val="20"/>
              </w:rPr>
              <w:t>240</w:t>
            </w:r>
          </w:p>
        </w:tc>
        <w:tc>
          <w:tcPr>
            <w:tcW w:type="dxa" w:w="1418"/>
            <w:shd w:fill="auto" w:val="clear"/>
            <w:tcMar>
              <w:left w:type="dxa" w:w="51"/>
              <w:right w:type="dxa" w:w="51"/>
            </w:tcMar>
          </w:tcPr>
          <w:p w14:paraId="55410000">
            <w:pPr>
              <w:ind/>
              <w:jc w:val="right"/>
              <w:rPr>
                <w:sz w:val="20"/>
              </w:rPr>
            </w:pPr>
            <w:r>
              <w:rPr>
                <w:sz w:val="20"/>
              </w:rPr>
              <w:t>7 240,50</w:t>
            </w:r>
          </w:p>
        </w:tc>
      </w:tr>
      <w:tr>
        <w:trPr>
          <w:trHeight w:hRule="atLeast" w:val="20"/>
        </w:trPr>
        <w:tc>
          <w:tcPr>
            <w:tcW w:type="dxa" w:w="6187"/>
            <w:shd w:fill="auto" w:val="clear"/>
            <w:tcMar>
              <w:left w:type="dxa" w:w="51"/>
              <w:right w:type="dxa" w:w="51"/>
            </w:tcMar>
          </w:tcPr>
          <w:p w14:paraId="5641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326"/>
            <w:shd w:fill="auto" w:val="clear"/>
            <w:tcMar>
              <w:left w:type="dxa" w:w="51"/>
              <w:right w:type="dxa" w:w="51"/>
            </w:tcMar>
          </w:tcPr>
          <w:p w14:paraId="57410000">
            <w:pPr>
              <w:rPr>
                <w:sz w:val="20"/>
              </w:rPr>
            </w:pPr>
            <w:r>
              <w:rPr>
                <w:sz w:val="20"/>
              </w:rPr>
              <w:t>14 Б 04 00000</w:t>
            </w:r>
          </w:p>
        </w:tc>
        <w:tc>
          <w:tcPr>
            <w:tcW w:type="dxa" w:w="709"/>
            <w:shd w:fill="auto" w:val="clear"/>
            <w:tcMar>
              <w:left w:type="dxa" w:w="51"/>
              <w:right w:type="dxa" w:w="51"/>
            </w:tcMar>
          </w:tcPr>
          <w:p w14:paraId="58410000">
            <w:pPr>
              <w:ind/>
              <w:jc w:val="right"/>
              <w:rPr>
                <w:sz w:val="20"/>
              </w:rPr>
            </w:pPr>
            <w:r>
              <w:rPr>
                <w:sz w:val="20"/>
              </w:rPr>
              <w:t>000</w:t>
            </w:r>
          </w:p>
        </w:tc>
        <w:tc>
          <w:tcPr>
            <w:tcW w:type="dxa" w:w="1418"/>
            <w:shd w:fill="auto" w:val="clear"/>
            <w:tcMar>
              <w:left w:type="dxa" w:w="51"/>
              <w:right w:type="dxa" w:w="51"/>
            </w:tcMar>
          </w:tcPr>
          <w:p w14:paraId="59410000">
            <w:pPr>
              <w:ind/>
              <w:jc w:val="right"/>
              <w:rPr>
                <w:sz w:val="20"/>
              </w:rPr>
            </w:pPr>
            <w:r>
              <w:rPr>
                <w:sz w:val="20"/>
              </w:rPr>
              <w:t>17 435,00</w:t>
            </w:r>
          </w:p>
        </w:tc>
      </w:tr>
      <w:tr>
        <w:trPr>
          <w:trHeight w:hRule="atLeast" w:val="20"/>
        </w:trPr>
        <w:tc>
          <w:tcPr>
            <w:tcW w:type="dxa" w:w="6187"/>
            <w:shd w:fill="auto" w:val="clear"/>
            <w:tcMar>
              <w:left w:type="dxa" w:w="51"/>
              <w:right w:type="dxa" w:w="51"/>
            </w:tcMar>
          </w:tcPr>
          <w:p w14:paraId="5A41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326"/>
            <w:shd w:fill="auto" w:val="clear"/>
            <w:tcMar>
              <w:left w:type="dxa" w:w="51"/>
              <w:right w:type="dxa" w:w="51"/>
            </w:tcMar>
          </w:tcPr>
          <w:p w14:paraId="5B410000">
            <w:pPr>
              <w:rPr>
                <w:sz w:val="20"/>
              </w:rPr>
            </w:pPr>
            <w:r>
              <w:rPr>
                <w:sz w:val="20"/>
              </w:rPr>
              <w:t>14 Б 04 98720</w:t>
            </w:r>
          </w:p>
        </w:tc>
        <w:tc>
          <w:tcPr>
            <w:tcW w:type="dxa" w:w="709"/>
            <w:shd w:fill="auto" w:val="clear"/>
            <w:tcMar>
              <w:left w:type="dxa" w:w="51"/>
              <w:right w:type="dxa" w:w="51"/>
            </w:tcMar>
          </w:tcPr>
          <w:p w14:paraId="5C410000">
            <w:pPr>
              <w:ind/>
              <w:jc w:val="right"/>
              <w:rPr>
                <w:sz w:val="20"/>
              </w:rPr>
            </w:pPr>
            <w:r>
              <w:rPr>
                <w:sz w:val="20"/>
              </w:rPr>
              <w:t>000</w:t>
            </w:r>
          </w:p>
        </w:tc>
        <w:tc>
          <w:tcPr>
            <w:tcW w:type="dxa" w:w="1418"/>
            <w:shd w:fill="auto" w:val="clear"/>
            <w:tcMar>
              <w:left w:type="dxa" w:w="51"/>
              <w:right w:type="dxa" w:w="51"/>
            </w:tcMar>
          </w:tcPr>
          <w:p w14:paraId="5D410000">
            <w:pPr>
              <w:ind/>
              <w:jc w:val="right"/>
              <w:rPr>
                <w:sz w:val="20"/>
              </w:rPr>
            </w:pPr>
            <w:r>
              <w:rPr>
                <w:sz w:val="20"/>
              </w:rPr>
              <w:t>17 435,00</w:t>
            </w:r>
          </w:p>
        </w:tc>
      </w:tr>
      <w:tr>
        <w:trPr>
          <w:trHeight w:hRule="atLeast" w:val="20"/>
        </w:trPr>
        <w:tc>
          <w:tcPr>
            <w:tcW w:type="dxa" w:w="6187"/>
            <w:shd w:fill="auto" w:val="clear"/>
            <w:tcMar>
              <w:left w:type="dxa" w:w="51"/>
              <w:right w:type="dxa" w:w="51"/>
            </w:tcMar>
          </w:tcPr>
          <w:p w14:paraId="5E4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5F410000">
            <w:pPr>
              <w:rPr>
                <w:sz w:val="20"/>
              </w:rPr>
            </w:pPr>
            <w:r>
              <w:rPr>
                <w:sz w:val="20"/>
              </w:rPr>
              <w:t>14 Б 04 98720</w:t>
            </w:r>
          </w:p>
        </w:tc>
        <w:tc>
          <w:tcPr>
            <w:tcW w:type="dxa" w:w="709"/>
            <w:shd w:fill="auto" w:val="clear"/>
            <w:tcMar>
              <w:left w:type="dxa" w:w="51"/>
              <w:right w:type="dxa" w:w="51"/>
            </w:tcMar>
          </w:tcPr>
          <w:p w14:paraId="60410000">
            <w:pPr>
              <w:ind/>
              <w:jc w:val="right"/>
              <w:rPr>
                <w:sz w:val="20"/>
              </w:rPr>
            </w:pPr>
            <w:r>
              <w:rPr>
                <w:sz w:val="20"/>
              </w:rPr>
              <w:t>810</w:t>
            </w:r>
          </w:p>
        </w:tc>
        <w:tc>
          <w:tcPr>
            <w:tcW w:type="dxa" w:w="1418"/>
            <w:shd w:fill="auto" w:val="clear"/>
            <w:tcMar>
              <w:left w:type="dxa" w:w="51"/>
              <w:right w:type="dxa" w:w="51"/>
            </w:tcMar>
          </w:tcPr>
          <w:p w14:paraId="61410000">
            <w:pPr>
              <w:ind/>
              <w:jc w:val="right"/>
              <w:rPr>
                <w:sz w:val="20"/>
              </w:rPr>
            </w:pPr>
            <w:r>
              <w:rPr>
                <w:sz w:val="20"/>
              </w:rPr>
              <w:t>17 435,00</w:t>
            </w:r>
          </w:p>
        </w:tc>
      </w:tr>
      <w:tr>
        <w:trPr>
          <w:trHeight w:hRule="atLeast" w:val="20"/>
        </w:trPr>
        <w:tc>
          <w:tcPr>
            <w:tcW w:type="dxa" w:w="6187"/>
            <w:shd w:fill="auto" w:val="clear"/>
            <w:tcMar>
              <w:left w:type="dxa" w:w="51"/>
              <w:right w:type="dxa" w:w="51"/>
            </w:tcMar>
          </w:tcPr>
          <w:p w14:paraId="62410000">
            <w:pPr>
              <w:rPr>
                <w:sz w:val="20"/>
              </w:rPr>
            </w:pPr>
            <w:r>
              <w:rPr>
                <w:sz w:val="20"/>
              </w:rPr>
              <w:t> </w:t>
            </w:r>
          </w:p>
        </w:tc>
        <w:tc>
          <w:tcPr>
            <w:tcW w:type="dxa" w:w="1326"/>
            <w:shd w:fill="auto" w:val="clear"/>
            <w:tcMar>
              <w:left w:type="dxa" w:w="51"/>
              <w:right w:type="dxa" w:w="51"/>
            </w:tcMar>
          </w:tcPr>
          <w:p w14:paraId="63410000">
            <w:pPr>
              <w:rPr>
                <w:sz w:val="20"/>
              </w:rPr>
            </w:pPr>
            <w:r>
              <w:rPr>
                <w:sz w:val="20"/>
              </w:rPr>
              <w:t> </w:t>
            </w:r>
          </w:p>
        </w:tc>
        <w:tc>
          <w:tcPr>
            <w:tcW w:type="dxa" w:w="709"/>
            <w:shd w:fill="auto" w:val="clear"/>
            <w:tcMar>
              <w:left w:type="dxa" w:w="51"/>
              <w:right w:type="dxa" w:w="51"/>
            </w:tcMar>
          </w:tcPr>
          <w:p w14:paraId="64410000">
            <w:pPr>
              <w:ind/>
              <w:jc w:val="right"/>
              <w:rPr>
                <w:sz w:val="20"/>
              </w:rPr>
            </w:pPr>
            <w:r>
              <w:rPr>
                <w:sz w:val="20"/>
              </w:rPr>
              <w:t> </w:t>
            </w:r>
          </w:p>
        </w:tc>
        <w:tc>
          <w:tcPr>
            <w:tcW w:type="dxa" w:w="1418"/>
            <w:shd w:fill="auto" w:val="clear"/>
            <w:tcMar>
              <w:left w:type="dxa" w:w="51"/>
              <w:right w:type="dxa" w:w="51"/>
            </w:tcMar>
          </w:tcPr>
          <w:p w14:paraId="65410000">
            <w:pPr>
              <w:ind/>
              <w:jc w:val="right"/>
              <w:rPr>
                <w:sz w:val="20"/>
              </w:rPr>
            </w:pPr>
            <w:r>
              <w:rPr>
                <w:sz w:val="20"/>
              </w:rPr>
              <w:t> </w:t>
            </w:r>
          </w:p>
        </w:tc>
      </w:tr>
      <w:tr>
        <w:trPr>
          <w:trHeight w:hRule="atLeast" w:val="20"/>
        </w:trPr>
        <w:tc>
          <w:tcPr>
            <w:tcW w:type="dxa" w:w="6187"/>
            <w:shd w:fill="auto" w:val="clear"/>
            <w:tcMar>
              <w:left w:type="dxa" w:w="51"/>
              <w:right w:type="dxa" w:w="51"/>
            </w:tcMar>
          </w:tcPr>
          <w:p w14:paraId="664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326"/>
            <w:shd w:fill="auto" w:val="clear"/>
            <w:tcMar>
              <w:left w:type="dxa" w:w="51"/>
              <w:right w:type="dxa" w:w="51"/>
            </w:tcMar>
          </w:tcPr>
          <w:p w14:paraId="67410000">
            <w:pPr>
              <w:rPr>
                <w:sz w:val="20"/>
              </w:rPr>
            </w:pPr>
            <w:r>
              <w:rPr>
                <w:sz w:val="20"/>
              </w:rPr>
              <w:t>15 0 00 00000</w:t>
            </w:r>
          </w:p>
        </w:tc>
        <w:tc>
          <w:tcPr>
            <w:tcW w:type="dxa" w:w="709"/>
            <w:shd w:fill="auto" w:val="clear"/>
            <w:tcMar>
              <w:left w:type="dxa" w:w="51"/>
              <w:right w:type="dxa" w:w="51"/>
            </w:tcMar>
          </w:tcPr>
          <w:p w14:paraId="68410000">
            <w:pPr>
              <w:ind/>
              <w:jc w:val="right"/>
              <w:rPr>
                <w:sz w:val="20"/>
              </w:rPr>
            </w:pPr>
            <w:r>
              <w:rPr>
                <w:sz w:val="20"/>
              </w:rPr>
              <w:t>000</w:t>
            </w:r>
          </w:p>
        </w:tc>
        <w:tc>
          <w:tcPr>
            <w:tcW w:type="dxa" w:w="1418"/>
            <w:shd w:fill="auto" w:val="clear"/>
            <w:tcMar>
              <w:left w:type="dxa" w:w="51"/>
              <w:right w:type="dxa" w:w="51"/>
            </w:tcMar>
          </w:tcPr>
          <w:p w14:paraId="69410000">
            <w:pPr>
              <w:ind/>
              <w:jc w:val="right"/>
              <w:rPr>
                <w:sz w:val="20"/>
              </w:rPr>
            </w:pPr>
            <w:r>
              <w:rPr>
                <w:sz w:val="20"/>
              </w:rPr>
              <w:t>237 635,07</w:t>
            </w:r>
          </w:p>
        </w:tc>
      </w:tr>
      <w:tr>
        <w:trPr>
          <w:trHeight w:hRule="atLeast" w:val="20"/>
        </w:trPr>
        <w:tc>
          <w:tcPr>
            <w:tcW w:type="dxa" w:w="6187"/>
            <w:shd w:fill="auto" w:val="clear"/>
            <w:tcMar>
              <w:left w:type="dxa" w:w="51"/>
              <w:right w:type="dxa" w:w="51"/>
            </w:tcMar>
          </w:tcPr>
          <w:p w14:paraId="6A41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326"/>
            <w:shd w:fill="auto" w:val="clear"/>
            <w:tcMar>
              <w:left w:type="dxa" w:w="51"/>
              <w:right w:type="dxa" w:w="51"/>
            </w:tcMar>
          </w:tcPr>
          <w:p w14:paraId="6B410000">
            <w:pPr>
              <w:rPr>
                <w:sz w:val="20"/>
              </w:rPr>
            </w:pPr>
            <w:r>
              <w:rPr>
                <w:sz w:val="20"/>
              </w:rPr>
              <w:t>15 1 00 00000</w:t>
            </w:r>
          </w:p>
        </w:tc>
        <w:tc>
          <w:tcPr>
            <w:tcW w:type="dxa" w:w="709"/>
            <w:shd w:fill="auto" w:val="clear"/>
            <w:tcMar>
              <w:left w:type="dxa" w:w="51"/>
              <w:right w:type="dxa" w:w="51"/>
            </w:tcMar>
          </w:tcPr>
          <w:p w14:paraId="6C410000">
            <w:pPr>
              <w:ind/>
              <w:jc w:val="right"/>
              <w:rPr>
                <w:sz w:val="20"/>
              </w:rPr>
            </w:pPr>
            <w:r>
              <w:rPr>
                <w:sz w:val="20"/>
              </w:rPr>
              <w:t>000</w:t>
            </w:r>
          </w:p>
        </w:tc>
        <w:tc>
          <w:tcPr>
            <w:tcW w:type="dxa" w:w="1418"/>
            <w:shd w:fill="auto" w:val="clear"/>
            <w:tcMar>
              <w:left w:type="dxa" w:w="51"/>
              <w:right w:type="dxa" w:w="51"/>
            </w:tcMar>
          </w:tcPr>
          <w:p w14:paraId="6D410000">
            <w:pPr>
              <w:ind/>
              <w:jc w:val="right"/>
              <w:rPr>
                <w:sz w:val="20"/>
              </w:rPr>
            </w:pPr>
            <w:r>
              <w:rPr>
                <w:sz w:val="20"/>
              </w:rPr>
              <w:t>226 300,64</w:t>
            </w:r>
          </w:p>
        </w:tc>
      </w:tr>
      <w:tr>
        <w:trPr>
          <w:trHeight w:hRule="atLeast" w:val="20"/>
        </w:trPr>
        <w:tc>
          <w:tcPr>
            <w:tcW w:type="dxa" w:w="6187"/>
            <w:shd w:fill="auto" w:val="clear"/>
            <w:tcMar>
              <w:left w:type="dxa" w:w="51"/>
              <w:right w:type="dxa" w:w="51"/>
            </w:tcMar>
          </w:tcPr>
          <w:p w14:paraId="6E41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326"/>
            <w:shd w:fill="auto" w:val="clear"/>
            <w:tcMar>
              <w:left w:type="dxa" w:w="51"/>
              <w:right w:type="dxa" w:w="51"/>
            </w:tcMar>
          </w:tcPr>
          <w:p w14:paraId="6F410000">
            <w:pPr>
              <w:rPr>
                <w:sz w:val="20"/>
              </w:rPr>
            </w:pPr>
            <w:r>
              <w:rPr>
                <w:sz w:val="20"/>
              </w:rPr>
              <w:t>15 1 01 00000</w:t>
            </w:r>
          </w:p>
        </w:tc>
        <w:tc>
          <w:tcPr>
            <w:tcW w:type="dxa" w:w="709"/>
            <w:shd w:fill="auto" w:val="clear"/>
            <w:tcMar>
              <w:left w:type="dxa" w:w="51"/>
              <w:right w:type="dxa" w:w="51"/>
            </w:tcMar>
          </w:tcPr>
          <w:p w14:paraId="70410000">
            <w:pPr>
              <w:ind/>
              <w:jc w:val="right"/>
              <w:rPr>
                <w:sz w:val="20"/>
              </w:rPr>
            </w:pPr>
            <w:r>
              <w:rPr>
                <w:sz w:val="20"/>
              </w:rPr>
              <w:t>000</w:t>
            </w:r>
          </w:p>
        </w:tc>
        <w:tc>
          <w:tcPr>
            <w:tcW w:type="dxa" w:w="1418"/>
            <w:shd w:fill="auto" w:val="clear"/>
            <w:tcMar>
              <w:left w:type="dxa" w:w="51"/>
              <w:right w:type="dxa" w:w="51"/>
            </w:tcMar>
          </w:tcPr>
          <w:p w14:paraId="71410000">
            <w:pPr>
              <w:ind/>
              <w:jc w:val="right"/>
              <w:rPr>
                <w:sz w:val="20"/>
              </w:rPr>
            </w:pPr>
            <w:r>
              <w:rPr>
                <w:sz w:val="20"/>
              </w:rPr>
              <w:t>75,00</w:t>
            </w:r>
          </w:p>
        </w:tc>
      </w:tr>
      <w:tr>
        <w:trPr>
          <w:trHeight w:hRule="atLeast" w:val="20"/>
        </w:trPr>
        <w:tc>
          <w:tcPr>
            <w:tcW w:type="dxa" w:w="6187"/>
            <w:shd w:fill="auto" w:val="clear"/>
            <w:tcMar>
              <w:left w:type="dxa" w:w="51"/>
              <w:right w:type="dxa" w:w="51"/>
            </w:tcMar>
          </w:tcPr>
          <w:p w14:paraId="724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326"/>
            <w:shd w:fill="auto" w:val="clear"/>
            <w:tcMar>
              <w:left w:type="dxa" w:w="51"/>
              <w:right w:type="dxa" w:w="51"/>
            </w:tcMar>
          </w:tcPr>
          <w:p w14:paraId="73410000">
            <w:pPr>
              <w:rPr>
                <w:sz w:val="20"/>
              </w:rPr>
            </w:pPr>
            <w:r>
              <w:rPr>
                <w:sz w:val="20"/>
              </w:rPr>
              <w:t>15 1 01 20350</w:t>
            </w:r>
          </w:p>
        </w:tc>
        <w:tc>
          <w:tcPr>
            <w:tcW w:type="dxa" w:w="709"/>
            <w:shd w:fill="auto" w:val="clear"/>
            <w:tcMar>
              <w:left w:type="dxa" w:w="51"/>
              <w:right w:type="dxa" w:w="51"/>
            </w:tcMar>
          </w:tcPr>
          <w:p w14:paraId="74410000">
            <w:pPr>
              <w:ind/>
              <w:jc w:val="right"/>
              <w:rPr>
                <w:sz w:val="20"/>
              </w:rPr>
            </w:pPr>
            <w:r>
              <w:rPr>
                <w:sz w:val="20"/>
              </w:rPr>
              <w:t>000</w:t>
            </w:r>
          </w:p>
        </w:tc>
        <w:tc>
          <w:tcPr>
            <w:tcW w:type="dxa" w:w="1418"/>
            <w:shd w:fill="auto" w:val="clear"/>
            <w:tcMar>
              <w:left w:type="dxa" w:w="51"/>
              <w:right w:type="dxa" w:w="51"/>
            </w:tcMar>
          </w:tcPr>
          <w:p w14:paraId="75410000">
            <w:pPr>
              <w:ind/>
              <w:jc w:val="right"/>
              <w:rPr>
                <w:sz w:val="20"/>
              </w:rPr>
            </w:pPr>
            <w:r>
              <w:rPr>
                <w:sz w:val="20"/>
              </w:rPr>
              <w:t>75,00</w:t>
            </w:r>
          </w:p>
        </w:tc>
      </w:tr>
      <w:tr>
        <w:trPr>
          <w:trHeight w:hRule="atLeast" w:val="20"/>
        </w:trPr>
        <w:tc>
          <w:tcPr>
            <w:tcW w:type="dxa" w:w="6187"/>
            <w:shd w:fill="auto" w:val="clear"/>
            <w:tcMar>
              <w:left w:type="dxa" w:w="51"/>
              <w:right w:type="dxa" w:w="51"/>
            </w:tcMar>
          </w:tcPr>
          <w:p w14:paraId="7641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77410000">
            <w:pPr>
              <w:rPr>
                <w:sz w:val="20"/>
              </w:rPr>
            </w:pPr>
            <w:r>
              <w:rPr>
                <w:sz w:val="20"/>
              </w:rPr>
              <w:t>15 1 01 20350</w:t>
            </w:r>
          </w:p>
        </w:tc>
        <w:tc>
          <w:tcPr>
            <w:tcW w:type="dxa" w:w="709"/>
            <w:shd w:fill="auto" w:val="clear"/>
            <w:tcMar>
              <w:left w:type="dxa" w:w="51"/>
              <w:right w:type="dxa" w:w="51"/>
            </w:tcMar>
          </w:tcPr>
          <w:p w14:paraId="78410000">
            <w:pPr>
              <w:ind/>
              <w:jc w:val="right"/>
              <w:rPr>
                <w:sz w:val="20"/>
              </w:rPr>
            </w:pPr>
            <w:r>
              <w:rPr>
                <w:sz w:val="20"/>
              </w:rPr>
              <w:t>240</w:t>
            </w:r>
          </w:p>
        </w:tc>
        <w:tc>
          <w:tcPr>
            <w:tcW w:type="dxa" w:w="1418"/>
            <w:shd w:fill="auto" w:val="clear"/>
            <w:tcMar>
              <w:left w:type="dxa" w:w="51"/>
              <w:right w:type="dxa" w:w="51"/>
            </w:tcMar>
          </w:tcPr>
          <w:p w14:paraId="79410000">
            <w:pPr>
              <w:ind/>
              <w:jc w:val="right"/>
              <w:rPr>
                <w:sz w:val="20"/>
              </w:rPr>
            </w:pPr>
            <w:r>
              <w:rPr>
                <w:sz w:val="20"/>
              </w:rPr>
              <w:t>75,00</w:t>
            </w:r>
          </w:p>
        </w:tc>
      </w:tr>
      <w:tr>
        <w:trPr>
          <w:trHeight w:hRule="atLeast" w:val="20"/>
        </w:trPr>
        <w:tc>
          <w:tcPr>
            <w:tcW w:type="dxa" w:w="6187"/>
            <w:shd w:fill="auto" w:val="clear"/>
            <w:tcMar>
              <w:left w:type="dxa" w:w="51"/>
              <w:right w:type="dxa" w:w="51"/>
            </w:tcMar>
          </w:tcPr>
          <w:p w14:paraId="7A41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326"/>
            <w:shd w:fill="auto" w:val="clear"/>
            <w:tcMar>
              <w:left w:type="dxa" w:w="51"/>
              <w:right w:type="dxa" w:w="51"/>
            </w:tcMar>
          </w:tcPr>
          <w:p w14:paraId="7B410000">
            <w:pPr>
              <w:rPr>
                <w:sz w:val="20"/>
              </w:rPr>
            </w:pPr>
            <w:r>
              <w:rPr>
                <w:sz w:val="20"/>
              </w:rPr>
              <w:t>15 1 02 00000</w:t>
            </w:r>
          </w:p>
        </w:tc>
        <w:tc>
          <w:tcPr>
            <w:tcW w:type="dxa" w:w="709"/>
            <w:shd w:fill="auto" w:val="clear"/>
            <w:tcMar>
              <w:left w:type="dxa" w:w="51"/>
              <w:right w:type="dxa" w:w="51"/>
            </w:tcMar>
          </w:tcPr>
          <w:p w14:paraId="7C410000">
            <w:pPr>
              <w:ind/>
              <w:jc w:val="right"/>
              <w:rPr>
                <w:sz w:val="20"/>
              </w:rPr>
            </w:pPr>
            <w:r>
              <w:rPr>
                <w:sz w:val="20"/>
              </w:rPr>
              <w:t>000</w:t>
            </w:r>
          </w:p>
        </w:tc>
        <w:tc>
          <w:tcPr>
            <w:tcW w:type="dxa" w:w="1418"/>
            <w:shd w:fill="auto" w:val="clear"/>
            <w:tcMar>
              <w:left w:type="dxa" w:w="51"/>
              <w:right w:type="dxa" w:w="51"/>
            </w:tcMar>
          </w:tcPr>
          <w:p w14:paraId="7D410000">
            <w:pPr>
              <w:ind/>
              <w:jc w:val="right"/>
              <w:rPr>
                <w:sz w:val="20"/>
              </w:rPr>
            </w:pPr>
            <w:r>
              <w:rPr>
                <w:sz w:val="20"/>
              </w:rPr>
              <w:t>495,26</w:t>
            </w:r>
          </w:p>
        </w:tc>
      </w:tr>
      <w:tr>
        <w:trPr>
          <w:trHeight w:hRule="atLeast" w:val="20"/>
        </w:trPr>
        <w:tc>
          <w:tcPr>
            <w:tcW w:type="dxa" w:w="6187"/>
            <w:shd w:fill="auto" w:val="clear"/>
            <w:tcMar>
              <w:left w:type="dxa" w:w="51"/>
              <w:right w:type="dxa" w:w="51"/>
            </w:tcMar>
          </w:tcPr>
          <w:p w14:paraId="7E4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326"/>
            <w:shd w:fill="auto" w:val="clear"/>
            <w:tcMar>
              <w:left w:type="dxa" w:w="51"/>
              <w:right w:type="dxa" w:w="51"/>
            </w:tcMar>
          </w:tcPr>
          <w:p w14:paraId="7F410000">
            <w:pPr>
              <w:rPr>
                <w:sz w:val="20"/>
              </w:rPr>
            </w:pPr>
            <w:r>
              <w:rPr>
                <w:sz w:val="20"/>
              </w:rPr>
              <w:t>15 1 02 20350</w:t>
            </w:r>
          </w:p>
        </w:tc>
        <w:tc>
          <w:tcPr>
            <w:tcW w:type="dxa" w:w="709"/>
            <w:shd w:fill="auto" w:val="clear"/>
            <w:tcMar>
              <w:left w:type="dxa" w:w="51"/>
              <w:right w:type="dxa" w:w="51"/>
            </w:tcMar>
          </w:tcPr>
          <w:p w14:paraId="80410000">
            <w:pPr>
              <w:ind/>
              <w:jc w:val="right"/>
              <w:rPr>
                <w:sz w:val="20"/>
              </w:rPr>
            </w:pPr>
            <w:r>
              <w:rPr>
                <w:sz w:val="20"/>
              </w:rPr>
              <w:t>000</w:t>
            </w:r>
          </w:p>
        </w:tc>
        <w:tc>
          <w:tcPr>
            <w:tcW w:type="dxa" w:w="1418"/>
            <w:shd w:fill="auto" w:val="clear"/>
            <w:tcMar>
              <w:left w:type="dxa" w:w="51"/>
              <w:right w:type="dxa" w:w="51"/>
            </w:tcMar>
          </w:tcPr>
          <w:p w14:paraId="81410000">
            <w:pPr>
              <w:ind/>
              <w:jc w:val="right"/>
              <w:rPr>
                <w:sz w:val="20"/>
              </w:rPr>
            </w:pPr>
            <w:r>
              <w:rPr>
                <w:sz w:val="20"/>
              </w:rPr>
              <w:t>390,00</w:t>
            </w:r>
          </w:p>
        </w:tc>
      </w:tr>
      <w:tr>
        <w:trPr>
          <w:trHeight w:hRule="atLeast" w:val="20"/>
        </w:trPr>
        <w:tc>
          <w:tcPr>
            <w:tcW w:type="dxa" w:w="6187"/>
            <w:shd w:fill="auto" w:val="clear"/>
            <w:tcMar>
              <w:left w:type="dxa" w:w="51"/>
              <w:right w:type="dxa" w:w="51"/>
            </w:tcMar>
          </w:tcPr>
          <w:p w14:paraId="82410000">
            <w:pPr>
              <w:rPr>
                <w:sz w:val="20"/>
              </w:rPr>
            </w:pPr>
            <w:r>
              <w:rPr>
                <w:sz w:val="20"/>
              </w:rPr>
              <w:t>Субсидии бюджетным учреждениям</w:t>
            </w:r>
          </w:p>
        </w:tc>
        <w:tc>
          <w:tcPr>
            <w:tcW w:type="dxa" w:w="1326"/>
            <w:shd w:fill="auto" w:val="clear"/>
            <w:tcMar>
              <w:left w:type="dxa" w:w="51"/>
              <w:right w:type="dxa" w:w="51"/>
            </w:tcMar>
          </w:tcPr>
          <w:p w14:paraId="83410000">
            <w:pPr>
              <w:rPr>
                <w:sz w:val="20"/>
              </w:rPr>
            </w:pPr>
            <w:r>
              <w:rPr>
                <w:sz w:val="20"/>
              </w:rPr>
              <w:t>15 1 02 20350</w:t>
            </w:r>
          </w:p>
        </w:tc>
        <w:tc>
          <w:tcPr>
            <w:tcW w:type="dxa" w:w="709"/>
            <w:shd w:fill="auto" w:val="clear"/>
            <w:tcMar>
              <w:left w:type="dxa" w:w="51"/>
              <w:right w:type="dxa" w:w="51"/>
            </w:tcMar>
          </w:tcPr>
          <w:p w14:paraId="84410000">
            <w:pPr>
              <w:ind/>
              <w:jc w:val="right"/>
              <w:rPr>
                <w:sz w:val="20"/>
              </w:rPr>
            </w:pPr>
            <w:r>
              <w:rPr>
                <w:sz w:val="20"/>
              </w:rPr>
              <w:t>610</w:t>
            </w:r>
          </w:p>
        </w:tc>
        <w:tc>
          <w:tcPr>
            <w:tcW w:type="dxa" w:w="1418"/>
            <w:shd w:fill="auto" w:val="clear"/>
            <w:tcMar>
              <w:left w:type="dxa" w:w="51"/>
              <w:right w:type="dxa" w:w="51"/>
            </w:tcMar>
          </w:tcPr>
          <w:p w14:paraId="85410000">
            <w:pPr>
              <w:ind/>
              <w:jc w:val="right"/>
              <w:rPr>
                <w:sz w:val="20"/>
              </w:rPr>
            </w:pPr>
            <w:r>
              <w:rPr>
                <w:sz w:val="20"/>
              </w:rPr>
              <w:t>390,00</w:t>
            </w:r>
          </w:p>
        </w:tc>
      </w:tr>
      <w:tr>
        <w:trPr>
          <w:trHeight w:hRule="atLeast" w:val="20"/>
        </w:trPr>
        <w:tc>
          <w:tcPr>
            <w:tcW w:type="dxa" w:w="6187"/>
            <w:shd w:fill="auto" w:val="clear"/>
            <w:tcMar>
              <w:left w:type="dxa" w:w="51"/>
              <w:right w:type="dxa" w:w="51"/>
            </w:tcMar>
          </w:tcPr>
          <w:p w14:paraId="8641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326"/>
            <w:shd w:fill="auto" w:val="clear"/>
            <w:tcMar>
              <w:left w:type="dxa" w:w="51"/>
              <w:right w:type="dxa" w:w="51"/>
            </w:tcMar>
          </w:tcPr>
          <w:p w14:paraId="87410000">
            <w:pPr>
              <w:rPr>
                <w:sz w:val="20"/>
              </w:rPr>
            </w:pPr>
            <w:r>
              <w:rPr>
                <w:sz w:val="20"/>
              </w:rPr>
              <w:t>15 1 02 S7730</w:t>
            </w:r>
          </w:p>
        </w:tc>
        <w:tc>
          <w:tcPr>
            <w:tcW w:type="dxa" w:w="709"/>
            <w:shd w:fill="auto" w:val="clear"/>
            <w:tcMar>
              <w:left w:type="dxa" w:w="51"/>
              <w:right w:type="dxa" w:w="51"/>
            </w:tcMar>
          </w:tcPr>
          <w:p w14:paraId="88410000">
            <w:pPr>
              <w:ind/>
              <w:jc w:val="right"/>
              <w:rPr>
                <w:sz w:val="20"/>
              </w:rPr>
            </w:pPr>
            <w:r>
              <w:rPr>
                <w:sz w:val="20"/>
              </w:rPr>
              <w:t>000</w:t>
            </w:r>
          </w:p>
        </w:tc>
        <w:tc>
          <w:tcPr>
            <w:tcW w:type="dxa" w:w="1418"/>
            <w:shd w:fill="auto" w:val="clear"/>
            <w:tcMar>
              <w:left w:type="dxa" w:w="51"/>
              <w:right w:type="dxa" w:w="51"/>
            </w:tcMar>
          </w:tcPr>
          <w:p w14:paraId="89410000">
            <w:pPr>
              <w:ind/>
              <w:jc w:val="right"/>
              <w:rPr>
                <w:sz w:val="20"/>
              </w:rPr>
            </w:pPr>
            <w:r>
              <w:rPr>
                <w:sz w:val="20"/>
              </w:rPr>
              <w:t>105,26</w:t>
            </w:r>
          </w:p>
        </w:tc>
      </w:tr>
      <w:tr>
        <w:trPr>
          <w:trHeight w:hRule="atLeast" w:val="20"/>
        </w:trPr>
        <w:tc>
          <w:tcPr>
            <w:tcW w:type="dxa" w:w="6187"/>
            <w:shd w:fill="auto" w:val="clear"/>
            <w:tcMar>
              <w:left w:type="dxa" w:w="51"/>
              <w:right w:type="dxa" w:w="51"/>
            </w:tcMar>
          </w:tcPr>
          <w:p w14:paraId="8A41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8B410000">
            <w:pPr>
              <w:rPr>
                <w:sz w:val="20"/>
              </w:rPr>
            </w:pPr>
            <w:r>
              <w:rPr>
                <w:sz w:val="20"/>
              </w:rPr>
              <w:t>15 1 02 S7730</w:t>
            </w:r>
          </w:p>
        </w:tc>
        <w:tc>
          <w:tcPr>
            <w:tcW w:type="dxa" w:w="709"/>
            <w:shd w:fill="auto" w:val="clear"/>
            <w:tcMar>
              <w:left w:type="dxa" w:w="51"/>
              <w:right w:type="dxa" w:w="51"/>
            </w:tcMar>
          </w:tcPr>
          <w:p w14:paraId="8C410000">
            <w:pPr>
              <w:ind/>
              <w:jc w:val="right"/>
              <w:rPr>
                <w:sz w:val="20"/>
              </w:rPr>
            </w:pPr>
            <w:r>
              <w:rPr>
                <w:sz w:val="20"/>
              </w:rPr>
              <w:t>240</w:t>
            </w:r>
          </w:p>
        </w:tc>
        <w:tc>
          <w:tcPr>
            <w:tcW w:type="dxa" w:w="1418"/>
            <w:shd w:fill="auto" w:val="clear"/>
            <w:tcMar>
              <w:left w:type="dxa" w:w="51"/>
              <w:right w:type="dxa" w:w="51"/>
            </w:tcMar>
          </w:tcPr>
          <w:p w14:paraId="8D410000">
            <w:pPr>
              <w:ind/>
              <w:jc w:val="right"/>
              <w:rPr>
                <w:sz w:val="20"/>
              </w:rPr>
            </w:pPr>
            <w:r>
              <w:rPr>
                <w:sz w:val="20"/>
              </w:rPr>
              <w:t>105,26</w:t>
            </w:r>
          </w:p>
        </w:tc>
      </w:tr>
      <w:tr>
        <w:trPr>
          <w:trHeight w:hRule="atLeast" w:val="20"/>
        </w:trPr>
        <w:tc>
          <w:tcPr>
            <w:tcW w:type="dxa" w:w="6187"/>
            <w:shd w:fill="auto" w:val="clear"/>
            <w:tcMar>
              <w:left w:type="dxa" w:w="51"/>
              <w:right w:type="dxa" w:w="51"/>
            </w:tcMar>
          </w:tcPr>
          <w:p w14:paraId="8E41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326"/>
            <w:shd w:fill="auto" w:val="clear"/>
            <w:tcMar>
              <w:left w:type="dxa" w:w="51"/>
              <w:right w:type="dxa" w:w="51"/>
            </w:tcMar>
          </w:tcPr>
          <w:p w14:paraId="8F410000">
            <w:pPr>
              <w:rPr>
                <w:sz w:val="20"/>
              </w:rPr>
            </w:pPr>
            <w:r>
              <w:rPr>
                <w:sz w:val="20"/>
              </w:rPr>
              <w:t>15 1 03 00000</w:t>
            </w:r>
          </w:p>
        </w:tc>
        <w:tc>
          <w:tcPr>
            <w:tcW w:type="dxa" w:w="709"/>
            <w:shd w:fill="auto" w:val="clear"/>
            <w:tcMar>
              <w:left w:type="dxa" w:w="51"/>
              <w:right w:type="dxa" w:w="51"/>
            </w:tcMar>
          </w:tcPr>
          <w:p w14:paraId="90410000">
            <w:pPr>
              <w:ind/>
              <w:jc w:val="right"/>
              <w:rPr>
                <w:sz w:val="20"/>
              </w:rPr>
            </w:pPr>
            <w:r>
              <w:rPr>
                <w:sz w:val="20"/>
              </w:rPr>
              <w:t>000</w:t>
            </w:r>
          </w:p>
        </w:tc>
        <w:tc>
          <w:tcPr>
            <w:tcW w:type="dxa" w:w="1418"/>
            <w:shd w:fill="auto" w:val="clear"/>
            <w:tcMar>
              <w:left w:type="dxa" w:w="51"/>
              <w:right w:type="dxa" w:w="51"/>
            </w:tcMar>
          </w:tcPr>
          <w:p w14:paraId="91410000">
            <w:pPr>
              <w:ind/>
              <w:jc w:val="right"/>
              <w:rPr>
                <w:sz w:val="20"/>
              </w:rPr>
            </w:pPr>
            <w:r>
              <w:rPr>
                <w:sz w:val="20"/>
              </w:rPr>
              <w:t>276,50</w:t>
            </w:r>
          </w:p>
        </w:tc>
      </w:tr>
      <w:tr>
        <w:trPr>
          <w:trHeight w:hRule="atLeast" w:val="20"/>
        </w:trPr>
        <w:tc>
          <w:tcPr>
            <w:tcW w:type="dxa" w:w="6187"/>
            <w:shd w:fill="auto" w:val="clear"/>
            <w:tcMar>
              <w:left w:type="dxa" w:w="51"/>
              <w:right w:type="dxa" w:w="51"/>
            </w:tcMar>
          </w:tcPr>
          <w:p w14:paraId="924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326"/>
            <w:shd w:fill="auto" w:val="clear"/>
            <w:tcMar>
              <w:left w:type="dxa" w:w="51"/>
              <w:right w:type="dxa" w:w="51"/>
            </w:tcMar>
          </w:tcPr>
          <w:p w14:paraId="93410000">
            <w:pPr>
              <w:rPr>
                <w:sz w:val="20"/>
              </w:rPr>
            </w:pPr>
            <w:r>
              <w:rPr>
                <w:sz w:val="20"/>
              </w:rPr>
              <w:t>15 1 03 20350</w:t>
            </w:r>
          </w:p>
        </w:tc>
        <w:tc>
          <w:tcPr>
            <w:tcW w:type="dxa" w:w="709"/>
            <w:shd w:fill="auto" w:val="clear"/>
            <w:tcMar>
              <w:left w:type="dxa" w:w="51"/>
              <w:right w:type="dxa" w:w="51"/>
            </w:tcMar>
          </w:tcPr>
          <w:p w14:paraId="94410000">
            <w:pPr>
              <w:ind/>
              <w:jc w:val="right"/>
              <w:rPr>
                <w:sz w:val="20"/>
              </w:rPr>
            </w:pPr>
            <w:r>
              <w:rPr>
                <w:sz w:val="20"/>
              </w:rPr>
              <w:t>000</w:t>
            </w:r>
          </w:p>
        </w:tc>
        <w:tc>
          <w:tcPr>
            <w:tcW w:type="dxa" w:w="1418"/>
            <w:shd w:fill="auto" w:val="clear"/>
            <w:tcMar>
              <w:left w:type="dxa" w:w="51"/>
              <w:right w:type="dxa" w:w="51"/>
            </w:tcMar>
          </w:tcPr>
          <w:p w14:paraId="95410000">
            <w:pPr>
              <w:ind/>
              <w:jc w:val="right"/>
              <w:rPr>
                <w:sz w:val="20"/>
              </w:rPr>
            </w:pPr>
            <w:r>
              <w:rPr>
                <w:sz w:val="20"/>
              </w:rPr>
              <w:t>76,50</w:t>
            </w:r>
          </w:p>
        </w:tc>
      </w:tr>
      <w:tr>
        <w:trPr>
          <w:trHeight w:hRule="atLeast" w:val="20"/>
        </w:trPr>
        <w:tc>
          <w:tcPr>
            <w:tcW w:type="dxa" w:w="6187"/>
            <w:shd w:fill="auto" w:val="clear"/>
            <w:tcMar>
              <w:left w:type="dxa" w:w="51"/>
              <w:right w:type="dxa" w:w="51"/>
            </w:tcMar>
          </w:tcPr>
          <w:p w14:paraId="96410000">
            <w:pPr>
              <w:rPr>
                <w:sz w:val="20"/>
              </w:rPr>
            </w:pPr>
            <w:r>
              <w:rPr>
                <w:sz w:val="20"/>
              </w:rPr>
              <w:t>Субсидии автономным учреждениям</w:t>
            </w:r>
          </w:p>
        </w:tc>
        <w:tc>
          <w:tcPr>
            <w:tcW w:type="dxa" w:w="1326"/>
            <w:shd w:fill="auto" w:val="clear"/>
            <w:tcMar>
              <w:left w:type="dxa" w:w="51"/>
              <w:right w:type="dxa" w:w="51"/>
            </w:tcMar>
          </w:tcPr>
          <w:p w14:paraId="97410000">
            <w:pPr>
              <w:rPr>
                <w:sz w:val="20"/>
              </w:rPr>
            </w:pPr>
            <w:r>
              <w:rPr>
                <w:sz w:val="20"/>
              </w:rPr>
              <w:t>15 1 03 20350</w:t>
            </w:r>
          </w:p>
        </w:tc>
        <w:tc>
          <w:tcPr>
            <w:tcW w:type="dxa" w:w="709"/>
            <w:shd w:fill="auto" w:val="clear"/>
            <w:tcMar>
              <w:left w:type="dxa" w:w="51"/>
              <w:right w:type="dxa" w:w="51"/>
            </w:tcMar>
          </w:tcPr>
          <w:p w14:paraId="98410000">
            <w:pPr>
              <w:ind/>
              <w:jc w:val="right"/>
              <w:rPr>
                <w:sz w:val="20"/>
              </w:rPr>
            </w:pPr>
            <w:r>
              <w:rPr>
                <w:sz w:val="20"/>
              </w:rPr>
              <w:t>620</w:t>
            </w:r>
          </w:p>
        </w:tc>
        <w:tc>
          <w:tcPr>
            <w:tcW w:type="dxa" w:w="1418"/>
            <w:shd w:fill="auto" w:val="clear"/>
            <w:tcMar>
              <w:left w:type="dxa" w:w="51"/>
              <w:right w:type="dxa" w:w="51"/>
            </w:tcMar>
          </w:tcPr>
          <w:p w14:paraId="99410000">
            <w:pPr>
              <w:ind/>
              <w:jc w:val="right"/>
              <w:rPr>
                <w:sz w:val="20"/>
              </w:rPr>
            </w:pPr>
            <w:r>
              <w:rPr>
                <w:sz w:val="20"/>
              </w:rPr>
              <w:t>76,50</w:t>
            </w:r>
          </w:p>
        </w:tc>
      </w:tr>
      <w:tr>
        <w:trPr>
          <w:trHeight w:hRule="atLeast" w:val="20"/>
        </w:trPr>
        <w:tc>
          <w:tcPr>
            <w:tcW w:type="dxa" w:w="6187"/>
            <w:shd w:fill="auto" w:val="clear"/>
            <w:tcMar>
              <w:left w:type="dxa" w:w="51"/>
              <w:right w:type="dxa" w:w="51"/>
            </w:tcMar>
          </w:tcPr>
          <w:p w14:paraId="9A41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1326"/>
            <w:shd w:fill="auto" w:val="clear"/>
            <w:tcMar>
              <w:left w:type="dxa" w:w="51"/>
              <w:right w:type="dxa" w:w="51"/>
            </w:tcMar>
          </w:tcPr>
          <w:p w14:paraId="9B410000">
            <w:pPr>
              <w:rPr>
                <w:sz w:val="20"/>
              </w:rPr>
            </w:pPr>
            <w:r>
              <w:rPr>
                <w:sz w:val="20"/>
              </w:rPr>
              <w:t>15 1 03 60210</w:t>
            </w:r>
          </w:p>
        </w:tc>
        <w:tc>
          <w:tcPr>
            <w:tcW w:type="dxa" w:w="709"/>
            <w:shd w:fill="auto" w:val="clear"/>
            <w:tcMar>
              <w:left w:type="dxa" w:w="51"/>
              <w:right w:type="dxa" w:w="51"/>
            </w:tcMar>
          </w:tcPr>
          <w:p w14:paraId="9C410000">
            <w:pPr>
              <w:ind/>
              <w:jc w:val="right"/>
              <w:rPr>
                <w:sz w:val="20"/>
              </w:rPr>
            </w:pPr>
            <w:r>
              <w:rPr>
                <w:sz w:val="20"/>
              </w:rPr>
              <w:t>000</w:t>
            </w:r>
          </w:p>
        </w:tc>
        <w:tc>
          <w:tcPr>
            <w:tcW w:type="dxa" w:w="1418"/>
            <w:shd w:fill="auto" w:val="clear"/>
            <w:tcMar>
              <w:left w:type="dxa" w:w="51"/>
              <w:right w:type="dxa" w:w="51"/>
            </w:tcMar>
          </w:tcPr>
          <w:p w14:paraId="9D410000">
            <w:pPr>
              <w:ind/>
              <w:jc w:val="right"/>
              <w:rPr>
                <w:sz w:val="20"/>
              </w:rPr>
            </w:pPr>
            <w:r>
              <w:rPr>
                <w:sz w:val="20"/>
              </w:rPr>
              <w:t>200,00</w:t>
            </w:r>
          </w:p>
        </w:tc>
      </w:tr>
      <w:tr>
        <w:trPr>
          <w:trHeight w:hRule="atLeast" w:val="20"/>
        </w:trPr>
        <w:tc>
          <w:tcPr>
            <w:tcW w:type="dxa" w:w="6187"/>
            <w:shd w:fill="auto" w:val="clear"/>
            <w:tcMar>
              <w:left w:type="dxa" w:w="51"/>
              <w:right w:type="dxa" w:w="51"/>
            </w:tcMar>
          </w:tcPr>
          <w:p w14:paraId="9E4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326"/>
            <w:shd w:fill="auto" w:val="clear"/>
            <w:tcMar>
              <w:left w:type="dxa" w:w="51"/>
              <w:right w:type="dxa" w:w="51"/>
            </w:tcMar>
          </w:tcPr>
          <w:p w14:paraId="9F410000">
            <w:pPr>
              <w:rPr>
                <w:sz w:val="20"/>
              </w:rPr>
            </w:pPr>
            <w:r>
              <w:rPr>
                <w:sz w:val="20"/>
              </w:rPr>
              <w:t>15 1 03 60210</w:t>
            </w:r>
          </w:p>
        </w:tc>
        <w:tc>
          <w:tcPr>
            <w:tcW w:type="dxa" w:w="709"/>
            <w:shd w:fill="auto" w:val="clear"/>
            <w:tcMar>
              <w:left w:type="dxa" w:w="51"/>
              <w:right w:type="dxa" w:w="51"/>
            </w:tcMar>
          </w:tcPr>
          <w:p w14:paraId="A0410000">
            <w:pPr>
              <w:ind/>
              <w:jc w:val="right"/>
              <w:rPr>
                <w:sz w:val="20"/>
              </w:rPr>
            </w:pPr>
            <w:r>
              <w:rPr>
                <w:sz w:val="20"/>
              </w:rPr>
              <w:t>630</w:t>
            </w:r>
          </w:p>
        </w:tc>
        <w:tc>
          <w:tcPr>
            <w:tcW w:type="dxa" w:w="1418"/>
            <w:shd w:fill="auto" w:val="clear"/>
            <w:tcMar>
              <w:left w:type="dxa" w:w="51"/>
              <w:right w:type="dxa" w:w="51"/>
            </w:tcMar>
          </w:tcPr>
          <w:p w14:paraId="A1410000">
            <w:pPr>
              <w:ind/>
              <w:jc w:val="right"/>
              <w:rPr>
                <w:sz w:val="20"/>
              </w:rPr>
            </w:pPr>
            <w:r>
              <w:rPr>
                <w:sz w:val="20"/>
              </w:rPr>
              <w:t>200,00</w:t>
            </w:r>
          </w:p>
        </w:tc>
      </w:tr>
      <w:tr>
        <w:trPr>
          <w:trHeight w:hRule="atLeast" w:val="20"/>
        </w:trPr>
        <w:tc>
          <w:tcPr>
            <w:tcW w:type="dxa" w:w="6187"/>
            <w:shd w:fill="auto" w:val="clear"/>
            <w:tcMar>
              <w:left w:type="dxa" w:w="51"/>
              <w:right w:type="dxa" w:w="51"/>
            </w:tcMar>
          </w:tcPr>
          <w:p w14:paraId="A241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326"/>
            <w:shd w:fill="auto" w:val="clear"/>
            <w:tcMar>
              <w:left w:type="dxa" w:w="51"/>
              <w:right w:type="dxa" w:w="51"/>
            </w:tcMar>
          </w:tcPr>
          <w:p w14:paraId="A3410000">
            <w:pPr>
              <w:rPr>
                <w:sz w:val="20"/>
              </w:rPr>
            </w:pPr>
            <w:r>
              <w:rPr>
                <w:sz w:val="20"/>
              </w:rPr>
              <w:t>15 1 04 00000</w:t>
            </w:r>
          </w:p>
        </w:tc>
        <w:tc>
          <w:tcPr>
            <w:tcW w:type="dxa" w:w="709"/>
            <w:shd w:fill="auto" w:val="clear"/>
            <w:tcMar>
              <w:left w:type="dxa" w:w="51"/>
              <w:right w:type="dxa" w:w="51"/>
            </w:tcMar>
          </w:tcPr>
          <w:p w14:paraId="A4410000">
            <w:pPr>
              <w:ind/>
              <w:jc w:val="right"/>
              <w:rPr>
                <w:sz w:val="20"/>
              </w:rPr>
            </w:pPr>
            <w:r>
              <w:rPr>
                <w:sz w:val="20"/>
              </w:rPr>
              <w:t>000</w:t>
            </w:r>
          </w:p>
        </w:tc>
        <w:tc>
          <w:tcPr>
            <w:tcW w:type="dxa" w:w="1418"/>
            <w:shd w:fill="auto" w:val="clear"/>
            <w:tcMar>
              <w:left w:type="dxa" w:w="51"/>
              <w:right w:type="dxa" w:w="51"/>
            </w:tcMar>
          </w:tcPr>
          <w:p w14:paraId="A5410000">
            <w:pPr>
              <w:ind/>
              <w:jc w:val="right"/>
              <w:rPr>
                <w:sz w:val="20"/>
              </w:rPr>
            </w:pPr>
            <w:r>
              <w:rPr>
                <w:sz w:val="20"/>
              </w:rPr>
              <w:t>225 453,88</w:t>
            </w:r>
          </w:p>
        </w:tc>
      </w:tr>
      <w:tr>
        <w:trPr>
          <w:trHeight w:hRule="atLeast" w:val="20"/>
        </w:trPr>
        <w:tc>
          <w:tcPr>
            <w:tcW w:type="dxa" w:w="6187"/>
            <w:shd w:fill="auto" w:val="clear"/>
            <w:tcMar>
              <w:left w:type="dxa" w:w="51"/>
              <w:right w:type="dxa" w:w="51"/>
            </w:tcMar>
          </w:tcPr>
          <w:p w14:paraId="A64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326"/>
            <w:shd w:fill="auto" w:val="clear"/>
            <w:tcMar>
              <w:left w:type="dxa" w:w="51"/>
              <w:right w:type="dxa" w:w="51"/>
            </w:tcMar>
          </w:tcPr>
          <w:p w14:paraId="A7410000">
            <w:pPr>
              <w:rPr>
                <w:sz w:val="20"/>
              </w:rPr>
            </w:pPr>
            <w:r>
              <w:rPr>
                <w:sz w:val="20"/>
              </w:rPr>
              <w:t>15 1 04 20350</w:t>
            </w:r>
          </w:p>
        </w:tc>
        <w:tc>
          <w:tcPr>
            <w:tcW w:type="dxa" w:w="709"/>
            <w:shd w:fill="auto" w:val="clear"/>
            <w:tcMar>
              <w:left w:type="dxa" w:w="51"/>
              <w:right w:type="dxa" w:w="51"/>
            </w:tcMar>
          </w:tcPr>
          <w:p w14:paraId="A8410000">
            <w:pPr>
              <w:ind/>
              <w:jc w:val="right"/>
              <w:rPr>
                <w:sz w:val="20"/>
              </w:rPr>
            </w:pPr>
            <w:r>
              <w:rPr>
                <w:sz w:val="20"/>
              </w:rPr>
              <w:t>000</w:t>
            </w:r>
          </w:p>
        </w:tc>
        <w:tc>
          <w:tcPr>
            <w:tcW w:type="dxa" w:w="1418"/>
            <w:shd w:fill="auto" w:val="clear"/>
            <w:tcMar>
              <w:left w:type="dxa" w:w="51"/>
              <w:right w:type="dxa" w:w="51"/>
            </w:tcMar>
          </w:tcPr>
          <w:p w14:paraId="A9410000">
            <w:pPr>
              <w:ind/>
              <w:jc w:val="right"/>
              <w:rPr>
                <w:sz w:val="20"/>
              </w:rPr>
            </w:pPr>
            <w:r>
              <w:rPr>
                <w:sz w:val="20"/>
              </w:rPr>
              <w:t>842,50</w:t>
            </w:r>
          </w:p>
        </w:tc>
      </w:tr>
      <w:tr>
        <w:trPr>
          <w:trHeight w:hRule="atLeast" w:val="20"/>
        </w:trPr>
        <w:tc>
          <w:tcPr>
            <w:tcW w:type="dxa" w:w="6187"/>
            <w:shd w:fill="auto" w:val="clear"/>
            <w:tcMar>
              <w:left w:type="dxa" w:w="51"/>
              <w:right w:type="dxa" w:w="51"/>
            </w:tcMar>
          </w:tcPr>
          <w:p w14:paraId="AA41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AB410000">
            <w:pPr>
              <w:rPr>
                <w:sz w:val="20"/>
              </w:rPr>
            </w:pPr>
            <w:r>
              <w:rPr>
                <w:sz w:val="20"/>
              </w:rPr>
              <w:t>15 1 04 20350</w:t>
            </w:r>
          </w:p>
        </w:tc>
        <w:tc>
          <w:tcPr>
            <w:tcW w:type="dxa" w:w="709"/>
            <w:shd w:fill="auto" w:val="clear"/>
            <w:tcMar>
              <w:left w:type="dxa" w:w="51"/>
              <w:right w:type="dxa" w:w="51"/>
            </w:tcMar>
          </w:tcPr>
          <w:p w14:paraId="AC410000">
            <w:pPr>
              <w:ind/>
              <w:jc w:val="right"/>
              <w:rPr>
                <w:sz w:val="20"/>
              </w:rPr>
            </w:pPr>
            <w:r>
              <w:rPr>
                <w:sz w:val="20"/>
              </w:rPr>
              <w:t>240</w:t>
            </w:r>
          </w:p>
        </w:tc>
        <w:tc>
          <w:tcPr>
            <w:tcW w:type="dxa" w:w="1418"/>
            <w:shd w:fill="auto" w:val="clear"/>
            <w:tcMar>
              <w:left w:type="dxa" w:w="51"/>
              <w:right w:type="dxa" w:w="51"/>
            </w:tcMar>
          </w:tcPr>
          <w:p w14:paraId="AD410000">
            <w:pPr>
              <w:ind/>
              <w:jc w:val="right"/>
              <w:rPr>
                <w:sz w:val="20"/>
              </w:rPr>
            </w:pPr>
            <w:r>
              <w:rPr>
                <w:sz w:val="20"/>
              </w:rPr>
              <w:t>842,50</w:t>
            </w:r>
          </w:p>
        </w:tc>
      </w:tr>
      <w:tr>
        <w:trPr>
          <w:trHeight w:hRule="atLeast" w:val="20"/>
        </w:trPr>
        <w:tc>
          <w:tcPr>
            <w:tcW w:type="dxa" w:w="6187"/>
            <w:shd w:fill="auto" w:val="clear"/>
            <w:tcMar>
              <w:left w:type="dxa" w:w="51"/>
              <w:right w:type="dxa" w:w="51"/>
            </w:tcMar>
          </w:tcPr>
          <w:p w14:paraId="AE410000">
            <w:pPr>
              <w:rPr>
                <w:sz w:val="20"/>
              </w:rPr>
            </w:pPr>
            <w:r>
              <w:rPr>
                <w:sz w:val="20"/>
              </w:rPr>
              <w:t>Расходы на создание безопасных условий функционирования муниципальных учреждений</w:t>
            </w:r>
          </w:p>
        </w:tc>
        <w:tc>
          <w:tcPr>
            <w:tcW w:type="dxa" w:w="1326"/>
            <w:shd w:fill="auto" w:val="clear"/>
            <w:tcMar>
              <w:left w:type="dxa" w:w="51"/>
              <w:right w:type="dxa" w:w="51"/>
            </w:tcMar>
          </w:tcPr>
          <w:p w14:paraId="AF410000">
            <w:pPr>
              <w:rPr>
                <w:sz w:val="20"/>
              </w:rPr>
            </w:pPr>
            <w:r>
              <w:rPr>
                <w:sz w:val="20"/>
              </w:rPr>
              <w:t>15 1 04 20380</w:t>
            </w:r>
          </w:p>
        </w:tc>
        <w:tc>
          <w:tcPr>
            <w:tcW w:type="dxa" w:w="709"/>
            <w:shd w:fill="auto" w:val="clear"/>
            <w:tcMar>
              <w:left w:type="dxa" w:w="51"/>
              <w:right w:type="dxa" w:w="51"/>
            </w:tcMar>
          </w:tcPr>
          <w:p w14:paraId="B0410000">
            <w:pPr>
              <w:ind/>
              <w:jc w:val="right"/>
              <w:rPr>
                <w:sz w:val="20"/>
              </w:rPr>
            </w:pPr>
            <w:r>
              <w:rPr>
                <w:sz w:val="20"/>
              </w:rPr>
              <w:t>000</w:t>
            </w:r>
          </w:p>
        </w:tc>
        <w:tc>
          <w:tcPr>
            <w:tcW w:type="dxa" w:w="1418"/>
            <w:shd w:fill="auto" w:val="clear"/>
            <w:tcMar>
              <w:left w:type="dxa" w:w="51"/>
              <w:right w:type="dxa" w:w="51"/>
            </w:tcMar>
          </w:tcPr>
          <w:p w14:paraId="B1410000">
            <w:pPr>
              <w:ind/>
              <w:jc w:val="right"/>
              <w:rPr>
                <w:sz w:val="20"/>
              </w:rPr>
            </w:pPr>
            <w:r>
              <w:rPr>
                <w:sz w:val="20"/>
              </w:rPr>
              <w:t>204 267,15</w:t>
            </w:r>
          </w:p>
        </w:tc>
      </w:tr>
      <w:tr>
        <w:trPr>
          <w:trHeight w:hRule="atLeast" w:val="20"/>
        </w:trPr>
        <w:tc>
          <w:tcPr>
            <w:tcW w:type="dxa" w:w="6187"/>
            <w:shd w:fill="auto" w:val="clear"/>
            <w:tcMar>
              <w:left w:type="dxa" w:w="51"/>
              <w:right w:type="dxa" w:w="51"/>
            </w:tcMar>
          </w:tcPr>
          <w:p w14:paraId="B2410000">
            <w:pPr>
              <w:rPr>
                <w:sz w:val="20"/>
              </w:rPr>
            </w:pPr>
            <w:r>
              <w:rPr>
                <w:sz w:val="20"/>
              </w:rPr>
              <w:t>Субсидии бюджетным учреждениям</w:t>
            </w:r>
          </w:p>
        </w:tc>
        <w:tc>
          <w:tcPr>
            <w:tcW w:type="dxa" w:w="1326"/>
            <w:shd w:fill="auto" w:val="clear"/>
            <w:tcMar>
              <w:left w:type="dxa" w:w="51"/>
              <w:right w:type="dxa" w:w="51"/>
            </w:tcMar>
          </w:tcPr>
          <w:p w14:paraId="B3410000">
            <w:pPr>
              <w:rPr>
                <w:sz w:val="20"/>
              </w:rPr>
            </w:pPr>
            <w:r>
              <w:rPr>
                <w:sz w:val="20"/>
              </w:rPr>
              <w:t>15 1 04 20380</w:t>
            </w:r>
          </w:p>
        </w:tc>
        <w:tc>
          <w:tcPr>
            <w:tcW w:type="dxa" w:w="709"/>
            <w:shd w:fill="auto" w:val="clear"/>
            <w:tcMar>
              <w:left w:type="dxa" w:w="51"/>
              <w:right w:type="dxa" w:w="51"/>
            </w:tcMar>
          </w:tcPr>
          <w:p w14:paraId="B4410000">
            <w:pPr>
              <w:ind/>
              <w:jc w:val="right"/>
              <w:rPr>
                <w:sz w:val="20"/>
              </w:rPr>
            </w:pPr>
            <w:r>
              <w:rPr>
                <w:sz w:val="20"/>
              </w:rPr>
              <w:t>610</w:t>
            </w:r>
          </w:p>
        </w:tc>
        <w:tc>
          <w:tcPr>
            <w:tcW w:type="dxa" w:w="1418"/>
            <w:shd w:fill="auto" w:val="clear"/>
            <w:tcMar>
              <w:left w:type="dxa" w:w="51"/>
              <w:right w:type="dxa" w:w="51"/>
            </w:tcMar>
          </w:tcPr>
          <w:p w14:paraId="B5410000">
            <w:pPr>
              <w:ind/>
              <w:jc w:val="right"/>
              <w:rPr>
                <w:sz w:val="20"/>
              </w:rPr>
            </w:pPr>
            <w:r>
              <w:rPr>
                <w:sz w:val="20"/>
              </w:rPr>
              <w:t>174 621,48</w:t>
            </w:r>
          </w:p>
        </w:tc>
      </w:tr>
      <w:tr>
        <w:trPr>
          <w:trHeight w:hRule="atLeast" w:val="20"/>
        </w:trPr>
        <w:tc>
          <w:tcPr>
            <w:tcW w:type="dxa" w:w="6187"/>
            <w:shd w:fill="auto" w:val="clear"/>
            <w:tcMar>
              <w:left w:type="dxa" w:w="51"/>
              <w:right w:type="dxa" w:w="51"/>
            </w:tcMar>
          </w:tcPr>
          <w:p w14:paraId="B6410000">
            <w:pPr>
              <w:rPr>
                <w:sz w:val="20"/>
              </w:rPr>
            </w:pPr>
            <w:r>
              <w:rPr>
                <w:sz w:val="20"/>
              </w:rPr>
              <w:t>Субсидии автономным учреждениям</w:t>
            </w:r>
          </w:p>
        </w:tc>
        <w:tc>
          <w:tcPr>
            <w:tcW w:type="dxa" w:w="1326"/>
            <w:shd w:fill="auto" w:val="clear"/>
            <w:tcMar>
              <w:left w:type="dxa" w:w="51"/>
              <w:right w:type="dxa" w:w="51"/>
            </w:tcMar>
          </w:tcPr>
          <w:p w14:paraId="B7410000">
            <w:pPr>
              <w:rPr>
                <w:sz w:val="20"/>
              </w:rPr>
            </w:pPr>
            <w:r>
              <w:rPr>
                <w:sz w:val="20"/>
              </w:rPr>
              <w:t>15 1 04 20380</w:t>
            </w:r>
          </w:p>
        </w:tc>
        <w:tc>
          <w:tcPr>
            <w:tcW w:type="dxa" w:w="709"/>
            <w:shd w:fill="auto" w:val="clear"/>
            <w:tcMar>
              <w:left w:type="dxa" w:w="51"/>
              <w:right w:type="dxa" w:w="51"/>
            </w:tcMar>
          </w:tcPr>
          <w:p w14:paraId="B8410000">
            <w:pPr>
              <w:ind/>
              <w:jc w:val="right"/>
              <w:rPr>
                <w:sz w:val="20"/>
              </w:rPr>
            </w:pPr>
            <w:r>
              <w:rPr>
                <w:sz w:val="20"/>
              </w:rPr>
              <w:t>620</w:t>
            </w:r>
          </w:p>
        </w:tc>
        <w:tc>
          <w:tcPr>
            <w:tcW w:type="dxa" w:w="1418"/>
            <w:shd w:fill="auto" w:val="clear"/>
            <w:tcMar>
              <w:left w:type="dxa" w:w="51"/>
              <w:right w:type="dxa" w:w="51"/>
            </w:tcMar>
          </w:tcPr>
          <w:p w14:paraId="B9410000">
            <w:pPr>
              <w:ind/>
              <w:jc w:val="right"/>
              <w:rPr>
                <w:sz w:val="20"/>
              </w:rPr>
            </w:pPr>
            <w:r>
              <w:rPr>
                <w:sz w:val="20"/>
              </w:rPr>
              <w:t>29 645,67</w:t>
            </w:r>
          </w:p>
        </w:tc>
      </w:tr>
      <w:tr>
        <w:trPr>
          <w:trHeight w:hRule="atLeast" w:val="20"/>
        </w:trPr>
        <w:tc>
          <w:tcPr>
            <w:tcW w:type="dxa" w:w="6187"/>
            <w:shd w:fill="auto" w:val="clear"/>
            <w:tcMar>
              <w:left w:type="dxa" w:w="51"/>
              <w:right w:type="dxa" w:w="51"/>
            </w:tcMar>
          </w:tcPr>
          <w:p w14:paraId="BA410000">
            <w:pPr>
              <w:rPr>
                <w:sz w:val="20"/>
              </w:rPr>
            </w:pPr>
            <w:r>
              <w:rPr>
                <w:sz w:val="20"/>
              </w:rPr>
              <w:t>Реализация мероприятий по обеспечению антитеррористической защищенности в муниципальных общеобразовательных организациях</w:t>
            </w:r>
          </w:p>
        </w:tc>
        <w:tc>
          <w:tcPr>
            <w:tcW w:type="dxa" w:w="1326"/>
            <w:shd w:fill="auto" w:val="clear"/>
            <w:tcMar>
              <w:left w:type="dxa" w:w="51"/>
              <w:right w:type="dxa" w:w="51"/>
            </w:tcMar>
          </w:tcPr>
          <w:p w14:paraId="BB410000">
            <w:pPr>
              <w:rPr>
                <w:sz w:val="20"/>
              </w:rPr>
            </w:pPr>
            <w:r>
              <w:rPr>
                <w:sz w:val="20"/>
              </w:rPr>
              <w:t>15 1 04 S8830</w:t>
            </w:r>
          </w:p>
        </w:tc>
        <w:tc>
          <w:tcPr>
            <w:tcW w:type="dxa" w:w="709"/>
            <w:shd w:fill="auto" w:val="clear"/>
            <w:tcMar>
              <w:left w:type="dxa" w:w="51"/>
              <w:right w:type="dxa" w:w="51"/>
            </w:tcMar>
          </w:tcPr>
          <w:p w14:paraId="BC410000">
            <w:pPr>
              <w:ind/>
              <w:jc w:val="right"/>
              <w:rPr>
                <w:sz w:val="20"/>
              </w:rPr>
            </w:pPr>
            <w:r>
              <w:rPr>
                <w:sz w:val="20"/>
              </w:rPr>
              <w:t>000</w:t>
            </w:r>
          </w:p>
        </w:tc>
        <w:tc>
          <w:tcPr>
            <w:tcW w:type="dxa" w:w="1418"/>
            <w:shd w:fill="auto" w:val="clear"/>
            <w:tcMar>
              <w:left w:type="dxa" w:w="51"/>
              <w:right w:type="dxa" w:w="51"/>
            </w:tcMar>
          </w:tcPr>
          <w:p w14:paraId="BD410000">
            <w:pPr>
              <w:ind/>
              <w:jc w:val="right"/>
              <w:rPr>
                <w:sz w:val="20"/>
              </w:rPr>
            </w:pPr>
            <w:r>
              <w:rPr>
                <w:sz w:val="20"/>
              </w:rPr>
              <w:t>20 344,23</w:t>
            </w:r>
          </w:p>
        </w:tc>
      </w:tr>
      <w:tr>
        <w:trPr>
          <w:trHeight w:hRule="atLeast" w:val="20"/>
        </w:trPr>
        <w:tc>
          <w:tcPr>
            <w:tcW w:type="dxa" w:w="6187"/>
            <w:shd w:fill="auto" w:val="clear"/>
            <w:tcMar>
              <w:left w:type="dxa" w:w="51"/>
              <w:right w:type="dxa" w:w="51"/>
            </w:tcMar>
          </w:tcPr>
          <w:p w14:paraId="BE410000">
            <w:pPr>
              <w:rPr>
                <w:sz w:val="20"/>
              </w:rPr>
            </w:pPr>
            <w:r>
              <w:rPr>
                <w:sz w:val="20"/>
              </w:rPr>
              <w:t>Субсидии бюджетным учреждениям</w:t>
            </w:r>
          </w:p>
        </w:tc>
        <w:tc>
          <w:tcPr>
            <w:tcW w:type="dxa" w:w="1326"/>
            <w:shd w:fill="auto" w:val="clear"/>
            <w:tcMar>
              <w:left w:type="dxa" w:w="51"/>
              <w:right w:type="dxa" w:w="51"/>
            </w:tcMar>
          </w:tcPr>
          <w:p w14:paraId="BF410000">
            <w:pPr>
              <w:rPr>
                <w:sz w:val="20"/>
              </w:rPr>
            </w:pPr>
            <w:r>
              <w:rPr>
                <w:sz w:val="20"/>
              </w:rPr>
              <w:t>15 1 04 S8830</w:t>
            </w:r>
          </w:p>
        </w:tc>
        <w:tc>
          <w:tcPr>
            <w:tcW w:type="dxa" w:w="709"/>
            <w:shd w:fill="auto" w:val="clear"/>
            <w:tcMar>
              <w:left w:type="dxa" w:w="51"/>
              <w:right w:type="dxa" w:w="51"/>
            </w:tcMar>
          </w:tcPr>
          <w:p w14:paraId="C0410000">
            <w:pPr>
              <w:ind/>
              <w:jc w:val="right"/>
              <w:rPr>
                <w:sz w:val="20"/>
              </w:rPr>
            </w:pPr>
            <w:r>
              <w:rPr>
                <w:sz w:val="20"/>
              </w:rPr>
              <w:t>610</w:t>
            </w:r>
          </w:p>
        </w:tc>
        <w:tc>
          <w:tcPr>
            <w:tcW w:type="dxa" w:w="1418"/>
            <w:shd w:fill="auto" w:val="clear"/>
            <w:tcMar>
              <w:left w:type="dxa" w:w="51"/>
              <w:right w:type="dxa" w:w="51"/>
            </w:tcMar>
          </w:tcPr>
          <w:p w14:paraId="C1410000">
            <w:pPr>
              <w:ind/>
              <w:jc w:val="right"/>
              <w:rPr>
                <w:sz w:val="20"/>
              </w:rPr>
            </w:pPr>
            <w:r>
              <w:rPr>
                <w:sz w:val="20"/>
              </w:rPr>
              <w:t>20 344,23</w:t>
            </w:r>
          </w:p>
        </w:tc>
      </w:tr>
      <w:tr>
        <w:trPr>
          <w:trHeight w:hRule="atLeast" w:val="20"/>
        </w:trPr>
        <w:tc>
          <w:tcPr>
            <w:tcW w:type="dxa" w:w="6187"/>
            <w:shd w:fill="auto" w:val="clear"/>
            <w:tcMar>
              <w:left w:type="dxa" w:w="51"/>
              <w:right w:type="dxa" w:w="51"/>
            </w:tcMar>
          </w:tcPr>
          <w:p w14:paraId="C2410000">
            <w:pPr>
              <w:rPr>
                <w:sz w:val="20"/>
              </w:rPr>
            </w:pPr>
            <w:r>
              <w:rPr>
                <w:sz w:val="20"/>
              </w:rPr>
              <w:t xml:space="preserve">Подпрограмма «Профилактика правонарушений в городе Ставрополе» </w:t>
            </w:r>
          </w:p>
        </w:tc>
        <w:tc>
          <w:tcPr>
            <w:tcW w:type="dxa" w:w="1326"/>
            <w:shd w:fill="auto" w:val="clear"/>
            <w:tcMar>
              <w:left w:type="dxa" w:w="51"/>
              <w:right w:type="dxa" w:w="51"/>
            </w:tcMar>
          </w:tcPr>
          <w:p w14:paraId="C3410000">
            <w:pPr>
              <w:rPr>
                <w:sz w:val="20"/>
              </w:rPr>
            </w:pPr>
            <w:r>
              <w:rPr>
                <w:sz w:val="20"/>
              </w:rPr>
              <w:t>15 2 00 00000</w:t>
            </w:r>
          </w:p>
        </w:tc>
        <w:tc>
          <w:tcPr>
            <w:tcW w:type="dxa" w:w="709"/>
            <w:shd w:fill="auto" w:val="clear"/>
            <w:tcMar>
              <w:left w:type="dxa" w:w="51"/>
              <w:right w:type="dxa" w:w="51"/>
            </w:tcMar>
          </w:tcPr>
          <w:p w14:paraId="C4410000">
            <w:pPr>
              <w:ind/>
              <w:jc w:val="right"/>
              <w:rPr>
                <w:sz w:val="20"/>
              </w:rPr>
            </w:pPr>
            <w:r>
              <w:rPr>
                <w:sz w:val="20"/>
              </w:rPr>
              <w:t>000</w:t>
            </w:r>
          </w:p>
        </w:tc>
        <w:tc>
          <w:tcPr>
            <w:tcW w:type="dxa" w:w="1418"/>
            <w:shd w:fill="auto" w:val="clear"/>
            <w:tcMar>
              <w:left w:type="dxa" w:w="51"/>
              <w:right w:type="dxa" w:w="51"/>
            </w:tcMar>
          </w:tcPr>
          <w:p w14:paraId="C5410000">
            <w:pPr>
              <w:ind/>
              <w:jc w:val="right"/>
              <w:rPr>
                <w:sz w:val="20"/>
              </w:rPr>
            </w:pPr>
            <w:r>
              <w:rPr>
                <w:sz w:val="20"/>
              </w:rPr>
              <w:t>9 796,70</w:t>
            </w:r>
          </w:p>
        </w:tc>
      </w:tr>
      <w:tr>
        <w:trPr>
          <w:trHeight w:hRule="atLeast" w:val="20"/>
        </w:trPr>
        <w:tc>
          <w:tcPr>
            <w:tcW w:type="dxa" w:w="6187"/>
            <w:shd w:fill="auto" w:val="clear"/>
            <w:tcMar>
              <w:left w:type="dxa" w:w="51"/>
              <w:right w:type="dxa" w:w="51"/>
            </w:tcMar>
          </w:tcPr>
          <w:p w14:paraId="C6410000">
            <w:pPr>
              <w:rPr>
                <w:sz w:val="20"/>
              </w:rPr>
            </w:pPr>
            <w:r>
              <w:rPr>
                <w:sz w:val="20"/>
              </w:rPr>
              <w:t>Основное мероприятие «Профилактика правонарушений несовершеннолетних»</w:t>
            </w:r>
          </w:p>
        </w:tc>
        <w:tc>
          <w:tcPr>
            <w:tcW w:type="dxa" w:w="1326"/>
            <w:shd w:fill="auto" w:val="clear"/>
            <w:tcMar>
              <w:left w:type="dxa" w:w="51"/>
              <w:right w:type="dxa" w:w="51"/>
            </w:tcMar>
          </w:tcPr>
          <w:p w14:paraId="C7410000">
            <w:pPr>
              <w:rPr>
                <w:sz w:val="20"/>
              </w:rPr>
            </w:pPr>
            <w:r>
              <w:rPr>
                <w:sz w:val="20"/>
              </w:rPr>
              <w:t>15 2 01 00000</w:t>
            </w:r>
          </w:p>
        </w:tc>
        <w:tc>
          <w:tcPr>
            <w:tcW w:type="dxa" w:w="709"/>
            <w:shd w:fill="auto" w:val="clear"/>
            <w:tcMar>
              <w:left w:type="dxa" w:w="51"/>
              <w:right w:type="dxa" w:w="51"/>
            </w:tcMar>
          </w:tcPr>
          <w:p w14:paraId="C8410000">
            <w:pPr>
              <w:ind/>
              <w:jc w:val="right"/>
              <w:rPr>
                <w:sz w:val="20"/>
              </w:rPr>
            </w:pPr>
            <w:r>
              <w:rPr>
                <w:sz w:val="20"/>
              </w:rPr>
              <w:t>000</w:t>
            </w:r>
          </w:p>
        </w:tc>
        <w:tc>
          <w:tcPr>
            <w:tcW w:type="dxa" w:w="1418"/>
            <w:shd w:fill="auto" w:val="clear"/>
            <w:tcMar>
              <w:left w:type="dxa" w:w="51"/>
              <w:right w:type="dxa" w:w="51"/>
            </w:tcMar>
          </w:tcPr>
          <w:p w14:paraId="C9410000">
            <w:pPr>
              <w:ind/>
              <w:jc w:val="right"/>
              <w:rPr>
                <w:sz w:val="20"/>
              </w:rPr>
            </w:pPr>
            <w:r>
              <w:rPr>
                <w:sz w:val="20"/>
              </w:rPr>
              <w:t>9 294,17</w:t>
            </w:r>
          </w:p>
        </w:tc>
      </w:tr>
      <w:tr>
        <w:trPr>
          <w:trHeight w:hRule="atLeast" w:val="20"/>
        </w:trPr>
        <w:tc>
          <w:tcPr>
            <w:tcW w:type="dxa" w:w="6187"/>
            <w:shd w:fill="auto" w:val="clear"/>
            <w:tcMar>
              <w:left w:type="dxa" w:w="51"/>
              <w:right w:type="dxa" w:w="51"/>
            </w:tcMar>
          </w:tcPr>
          <w:p w14:paraId="CA41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326"/>
            <w:shd w:fill="auto" w:val="clear"/>
            <w:tcMar>
              <w:left w:type="dxa" w:w="51"/>
              <w:right w:type="dxa" w:w="51"/>
            </w:tcMar>
          </w:tcPr>
          <w:p w14:paraId="CB410000">
            <w:pPr>
              <w:rPr>
                <w:sz w:val="20"/>
              </w:rPr>
            </w:pPr>
            <w:r>
              <w:rPr>
                <w:sz w:val="20"/>
              </w:rPr>
              <w:t>15 2 01 20660</w:t>
            </w:r>
          </w:p>
        </w:tc>
        <w:tc>
          <w:tcPr>
            <w:tcW w:type="dxa" w:w="709"/>
            <w:shd w:fill="auto" w:val="clear"/>
            <w:tcMar>
              <w:left w:type="dxa" w:w="51"/>
              <w:right w:type="dxa" w:w="51"/>
            </w:tcMar>
          </w:tcPr>
          <w:p w14:paraId="CC410000">
            <w:pPr>
              <w:ind/>
              <w:jc w:val="right"/>
              <w:rPr>
                <w:sz w:val="20"/>
              </w:rPr>
            </w:pPr>
            <w:r>
              <w:rPr>
                <w:sz w:val="20"/>
              </w:rPr>
              <w:t>000</w:t>
            </w:r>
          </w:p>
        </w:tc>
        <w:tc>
          <w:tcPr>
            <w:tcW w:type="dxa" w:w="1418"/>
            <w:shd w:fill="auto" w:val="clear"/>
            <w:tcMar>
              <w:left w:type="dxa" w:w="51"/>
              <w:right w:type="dxa" w:w="51"/>
            </w:tcMar>
          </w:tcPr>
          <w:p w14:paraId="CD410000">
            <w:pPr>
              <w:ind/>
              <w:jc w:val="right"/>
              <w:rPr>
                <w:sz w:val="20"/>
              </w:rPr>
            </w:pPr>
            <w:r>
              <w:rPr>
                <w:sz w:val="20"/>
              </w:rPr>
              <w:t>9 294,17</w:t>
            </w:r>
          </w:p>
        </w:tc>
      </w:tr>
      <w:tr>
        <w:trPr>
          <w:trHeight w:hRule="atLeast" w:val="20"/>
        </w:trPr>
        <w:tc>
          <w:tcPr>
            <w:tcW w:type="dxa" w:w="6187"/>
            <w:shd w:fill="auto" w:val="clear"/>
            <w:tcMar>
              <w:left w:type="dxa" w:w="51"/>
              <w:right w:type="dxa" w:w="51"/>
            </w:tcMar>
          </w:tcPr>
          <w:p w14:paraId="CE41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CF410000">
            <w:pPr>
              <w:rPr>
                <w:sz w:val="20"/>
              </w:rPr>
            </w:pPr>
            <w:r>
              <w:rPr>
                <w:sz w:val="20"/>
              </w:rPr>
              <w:t>15 2 01 20660</w:t>
            </w:r>
          </w:p>
        </w:tc>
        <w:tc>
          <w:tcPr>
            <w:tcW w:type="dxa" w:w="709"/>
            <w:shd w:fill="auto" w:val="clear"/>
            <w:tcMar>
              <w:left w:type="dxa" w:w="51"/>
              <w:right w:type="dxa" w:w="51"/>
            </w:tcMar>
          </w:tcPr>
          <w:p w14:paraId="D0410000">
            <w:pPr>
              <w:ind/>
              <w:jc w:val="right"/>
              <w:rPr>
                <w:sz w:val="20"/>
              </w:rPr>
            </w:pPr>
            <w:r>
              <w:rPr>
                <w:sz w:val="20"/>
              </w:rPr>
              <w:t>240</w:t>
            </w:r>
          </w:p>
        </w:tc>
        <w:tc>
          <w:tcPr>
            <w:tcW w:type="dxa" w:w="1418"/>
            <w:shd w:fill="auto" w:val="clear"/>
            <w:tcMar>
              <w:left w:type="dxa" w:w="51"/>
              <w:right w:type="dxa" w:w="51"/>
            </w:tcMar>
          </w:tcPr>
          <w:p w14:paraId="D1410000">
            <w:pPr>
              <w:ind/>
              <w:jc w:val="right"/>
              <w:rPr>
                <w:sz w:val="20"/>
              </w:rPr>
            </w:pPr>
            <w:r>
              <w:rPr>
                <w:sz w:val="20"/>
              </w:rPr>
              <w:t>7,65</w:t>
            </w:r>
          </w:p>
        </w:tc>
      </w:tr>
      <w:tr>
        <w:trPr>
          <w:trHeight w:hRule="atLeast" w:val="20"/>
        </w:trPr>
        <w:tc>
          <w:tcPr>
            <w:tcW w:type="dxa" w:w="6187"/>
            <w:shd w:fill="auto" w:val="clear"/>
            <w:tcMar>
              <w:left w:type="dxa" w:w="51"/>
              <w:right w:type="dxa" w:w="51"/>
            </w:tcMar>
          </w:tcPr>
          <w:p w14:paraId="D2410000">
            <w:pPr>
              <w:rPr>
                <w:sz w:val="20"/>
              </w:rPr>
            </w:pPr>
            <w:r>
              <w:rPr>
                <w:sz w:val="20"/>
              </w:rPr>
              <w:t>Субсидии бюджетным учреждениям</w:t>
            </w:r>
          </w:p>
        </w:tc>
        <w:tc>
          <w:tcPr>
            <w:tcW w:type="dxa" w:w="1326"/>
            <w:shd w:fill="auto" w:val="clear"/>
            <w:tcMar>
              <w:left w:type="dxa" w:w="51"/>
              <w:right w:type="dxa" w:w="51"/>
            </w:tcMar>
          </w:tcPr>
          <w:p w14:paraId="D3410000">
            <w:pPr>
              <w:rPr>
                <w:sz w:val="20"/>
              </w:rPr>
            </w:pPr>
            <w:r>
              <w:rPr>
                <w:sz w:val="20"/>
              </w:rPr>
              <w:t>15 2 01 20660</w:t>
            </w:r>
          </w:p>
        </w:tc>
        <w:tc>
          <w:tcPr>
            <w:tcW w:type="dxa" w:w="709"/>
            <w:shd w:fill="auto" w:val="clear"/>
            <w:tcMar>
              <w:left w:type="dxa" w:w="51"/>
              <w:right w:type="dxa" w:w="51"/>
            </w:tcMar>
          </w:tcPr>
          <w:p w14:paraId="D4410000">
            <w:pPr>
              <w:ind/>
              <w:jc w:val="right"/>
              <w:rPr>
                <w:sz w:val="20"/>
              </w:rPr>
            </w:pPr>
            <w:r>
              <w:rPr>
                <w:sz w:val="20"/>
              </w:rPr>
              <w:t>610</w:t>
            </w:r>
          </w:p>
        </w:tc>
        <w:tc>
          <w:tcPr>
            <w:tcW w:type="dxa" w:w="1418"/>
            <w:shd w:fill="auto" w:val="clear"/>
            <w:tcMar>
              <w:left w:type="dxa" w:w="51"/>
              <w:right w:type="dxa" w:w="51"/>
            </w:tcMar>
          </w:tcPr>
          <w:p w14:paraId="D5410000">
            <w:pPr>
              <w:ind/>
              <w:jc w:val="right"/>
              <w:rPr>
                <w:sz w:val="20"/>
              </w:rPr>
            </w:pPr>
            <w:r>
              <w:rPr>
                <w:sz w:val="20"/>
              </w:rPr>
              <w:t>9 086,52</w:t>
            </w:r>
          </w:p>
        </w:tc>
      </w:tr>
      <w:tr>
        <w:trPr>
          <w:trHeight w:hRule="atLeast" w:val="20"/>
        </w:trPr>
        <w:tc>
          <w:tcPr>
            <w:tcW w:type="dxa" w:w="6187"/>
            <w:shd w:fill="auto" w:val="clear"/>
            <w:tcMar>
              <w:left w:type="dxa" w:w="51"/>
              <w:right w:type="dxa" w:w="51"/>
            </w:tcMar>
          </w:tcPr>
          <w:p w14:paraId="D6410000">
            <w:pPr>
              <w:rPr>
                <w:sz w:val="20"/>
              </w:rPr>
            </w:pPr>
            <w:r>
              <w:rPr>
                <w:sz w:val="20"/>
              </w:rPr>
              <w:t>Субсидии автономным учреждениям</w:t>
            </w:r>
          </w:p>
        </w:tc>
        <w:tc>
          <w:tcPr>
            <w:tcW w:type="dxa" w:w="1326"/>
            <w:shd w:fill="auto" w:val="clear"/>
            <w:tcMar>
              <w:left w:type="dxa" w:w="51"/>
              <w:right w:type="dxa" w:w="51"/>
            </w:tcMar>
          </w:tcPr>
          <w:p w14:paraId="D7410000">
            <w:pPr>
              <w:rPr>
                <w:sz w:val="20"/>
              </w:rPr>
            </w:pPr>
            <w:r>
              <w:rPr>
                <w:sz w:val="20"/>
              </w:rPr>
              <w:t>15 2 01 20660</w:t>
            </w:r>
          </w:p>
        </w:tc>
        <w:tc>
          <w:tcPr>
            <w:tcW w:type="dxa" w:w="709"/>
            <w:shd w:fill="auto" w:val="clear"/>
            <w:tcMar>
              <w:left w:type="dxa" w:w="51"/>
              <w:right w:type="dxa" w:w="51"/>
            </w:tcMar>
          </w:tcPr>
          <w:p w14:paraId="D8410000">
            <w:pPr>
              <w:ind/>
              <w:jc w:val="right"/>
              <w:rPr>
                <w:sz w:val="20"/>
              </w:rPr>
            </w:pPr>
            <w:r>
              <w:rPr>
                <w:sz w:val="20"/>
              </w:rPr>
              <w:t>620</w:t>
            </w:r>
          </w:p>
        </w:tc>
        <w:tc>
          <w:tcPr>
            <w:tcW w:type="dxa" w:w="1418"/>
            <w:shd w:fill="auto" w:val="clear"/>
            <w:tcMar>
              <w:left w:type="dxa" w:w="51"/>
              <w:right w:type="dxa" w:w="51"/>
            </w:tcMar>
          </w:tcPr>
          <w:p w14:paraId="D9410000">
            <w:pPr>
              <w:ind/>
              <w:jc w:val="right"/>
              <w:rPr>
                <w:sz w:val="20"/>
              </w:rPr>
            </w:pPr>
            <w:r>
              <w:rPr>
                <w:sz w:val="20"/>
              </w:rPr>
              <w:t>200,00</w:t>
            </w:r>
          </w:p>
        </w:tc>
      </w:tr>
      <w:tr>
        <w:trPr>
          <w:trHeight w:hRule="atLeast" w:val="20"/>
        </w:trPr>
        <w:tc>
          <w:tcPr>
            <w:tcW w:type="dxa" w:w="6187"/>
            <w:shd w:fill="auto" w:val="clear"/>
            <w:tcMar>
              <w:left w:type="dxa" w:w="51"/>
              <w:right w:type="dxa" w:w="51"/>
            </w:tcMar>
          </w:tcPr>
          <w:p w14:paraId="DA41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326"/>
            <w:shd w:fill="auto" w:val="clear"/>
            <w:tcMar>
              <w:left w:type="dxa" w:w="51"/>
              <w:right w:type="dxa" w:w="51"/>
            </w:tcMar>
          </w:tcPr>
          <w:p w14:paraId="DB410000">
            <w:pPr>
              <w:rPr>
                <w:sz w:val="20"/>
              </w:rPr>
            </w:pPr>
            <w:r>
              <w:rPr>
                <w:sz w:val="20"/>
              </w:rPr>
              <w:t>15 2 03 00000</w:t>
            </w:r>
          </w:p>
        </w:tc>
        <w:tc>
          <w:tcPr>
            <w:tcW w:type="dxa" w:w="709"/>
            <w:shd w:fill="auto" w:val="clear"/>
            <w:tcMar>
              <w:left w:type="dxa" w:w="51"/>
              <w:right w:type="dxa" w:w="51"/>
            </w:tcMar>
          </w:tcPr>
          <w:p w14:paraId="DC410000">
            <w:pPr>
              <w:ind/>
              <w:jc w:val="right"/>
              <w:rPr>
                <w:sz w:val="20"/>
              </w:rPr>
            </w:pPr>
            <w:r>
              <w:rPr>
                <w:sz w:val="20"/>
              </w:rPr>
              <w:t>000</w:t>
            </w:r>
          </w:p>
        </w:tc>
        <w:tc>
          <w:tcPr>
            <w:tcW w:type="dxa" w:w="1418"/>
            <w:shd w:fill="auto" w:val="clear"/>
            <w:tcMar>
              <w:left w:type="dxa" w:w="51"/>
              <w:right w:type="dxa" w:w="51"/>
            </w:tcMar>
          </w:tcPr>
          <w:p w14:paraId="DD410000">
            <w:pPr>
              <w:ind/>
              <w:jc w:val="right"/>
              <w:rPr>
                <w:sz w:val="20"/>
              </w:rPr>
            </w:pPr>
            <w:r>
              <w:rPr>
                <w:sz w:val="20"/>
              </w:rPr>
              <w:t>476,23</w:t>
            </w:r>
          </w:p>
        </w:tc>
      </w:tr>
      <w:tr>
        <w:trPr>
          <w:trHeight w:hRule="atLeast" w:val="20"/>
        </w:trPr>
        <w:tc>
          <w:tcPr>
            <w:tcW w:type="dxa" w:w="6187"/>
            <w:shd w:fill="auto" w:val="clear"/>
            <w:tcMar>
              <w:left w:type="dxa" w:w="51"/>
              <w:right w:type="dxa" w:w="51"/>
            </w:tcMar>
          </w:tcPr>
          <w:p w14:paraId="DE41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326"/>
            <w:shd w:fill="auto" w:val="clear"/>
            <w:tcMar>
              <w:left w:type="dxa" w:w="51"/>
              <w:right w:type="dxa" w:w="51"/>
            </w:tcMar>
          </w:tcPr>
          <w:p w14:paraId="DF410000">
            <w:pPr>
              <w:rPr>
                <w:sz w:val="20"/>
              </w:rPr>
            </w:pPr>
            <w:r>
              <w:rPr>
                <w:sz w:val="20"/>
              </w:rPr>
              <w:t>15 2 03 20100</w:t>
            </w:r>
          </w:p>
        </w:tc>
        <w:tc>
          <w:tcPr>
            <w:tcW w:type="dxa" w:w="709"/>
            <w:shd w:fill="auto" w:val="clear"/>
            <w:tcMar>
              <w:left w:type="dxa" w:w="51"/>
              <w:right w:type="dxa" w:w="51"/>
            </w:tcMar>
          </w:tcPr>
          <w:p w14:paraId="E0410000">
            <w:pPr>
              <w:ind/>
              <w:jc w:val="right"/>
              <w:rPr>
                <w:sz w:val="20"/>
              </w:rPr>
            </w:pPr>
            <w:r>
              <w:rPr>
                <w:sz w:val="20"/>
              </w:rPr>
              <w:t>000</w:t>
            </w:r>
          </w:p>
        </w:tc>
        <w:tc>
          <w:tcPr>
            <w:tcW w:type="dxa" w:w="1418"/>
            <w:shd w:fill="auto" w:val="clear"/>
            <w:tcMar>
              <w:left w:type="dxa" w:w="51"/>
              <w:right w:type="dxa" w:w="51"/>
            </w:tcMar>
          </w:tcPr>
          <w:p w14:paraId="E1410000">
            <w:pPr>
              <w:ind/>
              <w:jc w:val="right"/>
              <w:rPr>
                <w:sz w:val="20"/>
              </w:rPr>
            </w:pPr>
            <w:r>
              <w:rPr>
                <w:sz w:val="20"/>
              </w:rPr>
              <w:t>476,23</w:t>
            </w:r>
          </w:p>
        </w:tc>
      </w:tr>
      <w:tr>
        <w:trPr>
          <w:trHeight w:hRule="atLeast" w:val="20"/>
        </w:trPr>
        <w:tc>
          <w:tcPr>
            <w:tcW w:type="dxa" w:w="6187"/>
            <w:shd w:fill="auto" w:val="clear"/>
            <w:tcMar>
              <w:left w:type="dxa" w:w="51"/>
              <w:right w:type="dxa" w:w="51"/>
            </w:tcMar>
          </w:tcPr>
          <w:p w14:paraId="E241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E3410000">
            <w:pPr>
              <w:rPr>
                <w:sz w:val="20"/>
              </w:rPr>
            </w:pPr>
            <w:r>
              <w:rPr>
                <w:sz w:val="20"/>
              </w:rPr>
              <w:t>15 2 03 20100</w:t>
            </w:r>
          </w:p>
        </w:tc>
        <w:tc>
          <w:tcPr>
            <w:tcW w:type="dxa" w:w="709"/>
            <w:shd w:fill="auto" w:val="clear"/>
            <w:tcMar>
              <w:left w:type="dxa" w:w="51"/>
              <w:right w:type="dxa" w:w="51"/>
            </w:tcMar>
          </w:tcPr>
          <w:p w14:paraId="E4410000">
            <w:pPr>
              <w:ind/>
              <w:jc w:val="right"/>
              <w:rPr>
                <w:sz w:val="20"/>
              </w:rPr>
            </w:pPr>
            <w:r>
              <w:rPr>
                <w:sz w:val="20"/>
              </w:rPr>
              <w:t>120</w:t>
            </w:r>
          </w:p>
        </w:tc>
        <w:tc>
          <w:tcPr>
            <w:tcW w:type="dxa" w:w="1418"/>
            <w:shd w:fill="auto" w:val="clear"/>
            <w:tcMar>
              <w:left w:type="dxa" w:w="51"/>
              <w:right w:type="dxa" w:w="51"/>
            </w:tcMar>
          </w:tcPr>
          <w:p w14:paraId="E5410000">
            <w:pPr>
              <w:ind/>
              <w:jc w:val="right"/>
              <w:rPr>
                <w:sz w:val="20"/>
              </w:rPr>
            </w:pPr>
            <w:r>
              <w:rPr>
                <w:sz w:val="20"/>
              </w:rPr>
              <w:t>470,00</w:t>
            </w:r>
          </w:p>
        </w:tc>
      </w:tr>
      <w:tr>
        <w:trPr>
          <w:trHeight w:hRule="atLeast" w:val="20"/>
        </w:trPr>
        <w:tc>
          <w:tcPr>
            <w:tcW w:type="dxa" w:w="6187"/>
            <w:shd w:fill="auto" w:val="clear"/>
            <w:tcMar>
              <w:left w:type="dxa" w:w="51"/>
              <w:right w:type="dxa" w:w="51"/>
            </w:tcMar>
          </w:tcPr>
          <w:p w14:paraId="E641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7410000">
            <w:pPr>
              <w:rPr>
                <w:sz w:val="20"/>
              </w:rPr>
            </w:pPr>
            <w:r>
              <w:rPr>
                <w:sz w:val="20"/>
              </w:rPr>
              <w:t>15 2 03 20100</w:t>
            </w:r>
          </w:p>
        </w:tc>
        <w:tc>
          <w:tcPr>
            <w:tcW w:type="dxa" w:w="709"/>
            <w:shd w:fill="auto" w:val="clear"/>
            <w:tcMar>
              <w:left w:type="dxa" w:w="51"/>
              <w:right w:type="dxa" w:w="51"/>
            </w:tcMar>
          </w:tcPr>
          <w:p w14:paraId="E8410000">
            <w:pPr>
              <w:ind/>
              <w:jc w:val="right"/>
              <w:rPr>
                <w:sz w:val="20"/>
              </w:rPr>
            </w:pPr>
            <w:r>
              <w:rPr>
                <w:sz w:val="20"/>
              </w:rPr>
              <w:t>240</w:t>
            </w:r>
          </w:p>
        </w:tc>
        <w:tc>
          <w:tcPr>
            <w:tcW w:type="dxa" w:w="1418"/>
            <w:shd w:fill="auto" w:val="clear"/>
            <w:tcMar>
              <w:left w:type="dxa" w:w="51"/>
              <w:right w:type="dxa" w:w="51"/>
            </w:tcMar>
          </w:tcPr>
          <w:p w14:paraId="E9410000">
            <w:pPr>
              <w:ind/>
              <w:jc w:val="right"/>
              <w:rPr>
                <w:sz w:val="20"/>
              </w:rPr>
            </w:pPr>
            <w:r>
              <w:rPr>
                <w:sz w:val="20"/>
              </w:rPr>
              <w:t>6,23</w:t>
            </w:r>
          </w:p>
        </w:tc>
      </w:tr>
      <w:tr>
        <w:trPr>
          <w:trHeight w:hRule="atLeast" w:val="20"/>
        </w:trPr>
        <w:tc>
          <w:tcPr>
            <w:tcW w:type="dxa" w:w="6187"/>
            <w:shd w:fill="auto" w:val="clear"/>
            <w:tcMar>
              <w:left w:type="dxa" w:w="51"/>
              <w:right w:type="dxa" w:w="51"/>
            </w:tcMar>
          </w:tcPr>
          <w:p w14:paraId="EA410000">
            <w:pPr>
              <w:rPr>
                <w:sz w:val="20"/>
              </w:rPr>
            </w:pPr>
            <w:r>
              <w:rPr>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1326"/>
            <w:shd w:fill="auto" w:val="clear"/>
            <w:tcMar>
              <w:left w:type="dxa" w:w="51"/>
              <w:right w:type="dxa" w:w="51"/>
            </w:tcMar>
          </w:tcPr>
          <w:p w14:paraId="EB410000">
            <w:pPr>
              <w:rPr>
                <w:sz w:val="20"/>
              </w:rPr>
            </w:pPr>
            <w:r>
              <w:rPr>
                <w:sz w:val="20"/>
              </w:rPr>
              <w:t>15 2 04 00000</w:t>
            </w:r>
          </w:p>
        </w:tc>
        <w:tc>
          <w:tcPr>
            <w:tcW w:type="dxa" w:w="709"/>
            <w:shd w:fill="auto" w:val="clear"/>
            <w:tcMar>
              <w:left w:type="dxa" w:w="51"/>
              <w:right w:type="dxa" w:w="51"/>
            </w:tcMar>
          </w:tcPr>
          <w:p w14:paraId="EC410000">
            <w:pPr>
              <w:ind/>
              <w:jc w:val="right"/>
              <w:rPr>
                <w:sz w:val="20"/>
              </w:rPr>
            </w:pPr>
            <w:r>
              <w:rPr>
                <w:sz w:val="20"/>
              </w:rPr>
              <w:t>000</w:t>
            </w:r>
          </w:p>
        </w:tc>
        <w:tc>
          <w:tcPr>
            <w:tcW w:type="dxa" w:w="1418"/>
            <w:shd w:fill="auto" w:val="clear"/>
            <w:tcMar>
              <w:left w:type="dxa" w:w="51"/>
              <w:right w:type="dxa" w:w="51"/>
            </w:tcMar>
          </w:tcPr>
          <w:p w14:paraId="ED410000">
            <w:pPr>
              <w:ind/>
              <w:jc w:val="right"/>
              <w:rPr>
                <w:sz w:val="20"/>
              </w:rPr>
            </w:pPr>
            <w:r>
              <w:rPr>
                <w:sz w:val="20"/>
              </w:rPr>
              <w:t>26,30</w:t>
            </w:r>
          </w:p>
        </w:tc>
      </w:tr>
      <w:tr>
        <w:trPr>
          <w:trHeight w:hRule="atLeast" w:val="20"/>
        </w:trPr>
        <w:tc>
          <w:tcPr>
            <w:tcW w:type="dxa" w:w="6187"/>
            <w:shd w:fill="auto" w:val="clear"/>
            <w:tcMar>
              <w:left w:type="dxa" w:w="51"/>
              <w:right w:type="dxa" w:w="51"/>
            </w:tcMar>
          </w:tcPr>
          <w:p w14:paraId="EE410000">
            <w:pPr>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1326"/>
            <w:shd w:fill="auto" w:val="clear"/>
            <w:tcMar>
              <w:left w:type="dxa" w:w="51"/>
              <w:right w:type="dxa" w:w="51"/>
            </w:tcMar>
          </w:tcPr>
          <w:p w14:paraId="EF410000">
            <w:pPr>
              <w:rPr>
                <w:sz w:val="20"/>
              </w:rPr>
            </w:pPr>
            <w:r>
              <w:rPr>
                <w:sz w:val="20"/>
              </w:rPr>
              <w:t>15 2 04 20670</w:t>
            </w:r>
          </w:p>
        </w:tc>
        <w:tc>
          <w:tcPr>
            <w:tcW w:type="dxa" w:w="709"/>
            <w:shd w:fill="auto" w:val="clear"/>
            <w:tcMar>
              <w:left w:type="dxa" w:w="51"/>
              <w:right w:type="dxa" w:w="51"/>
            </w:tcMar>
          </w:tcPr>
          <w:p w14:paraId="F0410000">
            <w:pPr>
              <w:ind/>
              <w:jc w:val="right"/>
              <w:rPr>
                <w:sz w:val="20"/>
              </w:rPr>
            </w:pPr>
            <w:r>
              <w:rPr>
                <w:sz w:val="20"/>
              </w:rPr>
              <w:t>000</w:t>
            </w:r>
          </w:p>
        </w:tc>
        <w:tc>
          <w:tcPr>
            <w:tcW w:type="dxa" w:w="1418"/>
            <w:shd w:fill="auto" w:val="clear"/>
            <w:tcMar>
              <w:left w:type="dxa" w:w="51"/>
              <w:right w:type="dxa" w:w="51"/>
            </w:tcMar>
          </w:tcPr>
          <w:p w14:paraId="F1410000">
            <w:pPr>
              <w:ind/>
              <w:jc w:val="right"/>
              <w:rPr>
                <w:sz w:val="20"/>
              </w:rPr>
            </w:pPr>
            <w:r>
              <w:rPr>
                <w:sz w:val="20"/>
              </w:rPr>
              <w:t>26,30</w:t>
            </w:r>
          </w:p>
        </w:tc>
      </w:tr>
      <w:tr>
        <w:trPr>
          <w:trHeight w:hRule="atLeast" w:val="20"/>
        </w:trPr>
        <w:tc>
          <w:tcPr>
            <w:tcW w:type="dxa" w:w="6187"/>
            <w:shd w:fill="auto" w:val="clear"/>
            <w:tcMar>
              <w:left w:type="dxa" w:w="51"/>
              <w:right w:type="dxa" w:w="51"/>
            </w:tcMar>
          </w:tcPr>
          <w:p w14:paraId="F241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F3410000">
            <w:pPr>
              <w:rPr>
                <w:sz w:val="20"/>
              </w:rPr>
            </w:pPr>
            <w:r>
              <w:rPr>
                <w:sz w:val="20"/>
              </w:rPr>
              <w:t>15 2 04 20670</w:t>
            </w:r>
          </w:p>
        </w:tc>
        <w:tc>
          <w:tcPr>
            <w:tcW w:type="dxa" w:w="709"/>
            <w:shd w:fill="auto" w:val="clear"/>
            <w:tcMar>
              <w:left w:type="dxa" w:w="51"/>
              <w:right w:type="dxa" w:w="51"/>
            </w:tcMar>
          </w:tcPr>
          <w:p w14:paraId="F4410000">
            <w:pPr>
              <w:ind/>
              <w:jc w:val="right"/>
              <w:rPr>
                <w:sz w:val="20"/>
              </w:rPr>
            </w:pPr>
            <w:r>
              <w:rPr>
                <w:sz w:val="20"/>
              </w:rPr>
              <w:t>240</w:t>
            </w:r>
          </w:p>
        </w:tc>
        <w:tc>
          <w:tcPr>
            <w:tcW w:type="dxa" w:w="1418"/>
            <w:shd w:fill="auto" w:val="clear"/>
            <w:tcMar>
              <w:left w:type="dxa" w:w="51"/>
              <w:right w:type="dxa" w:w="51"/>
            </w:tcMar>
          </w:tcPr>
          <w:p w14:paraId="F5410000">
            <w:pPr>
              <w:ind/>
              <w:jc w:val="right"/>
              <w:rPr>
                <w:sz w:val="20"/>
              </w:rPr>
            </w:pPr>
            <w:r>
              <w:rPr>
                <w:sz w:val="20"/>
              </w:rPr>
              <w:t>26,30</w:t>
            </w:r>
          </w:p>
        </w:tc>
      </w:tr>
      <w:tr>
        <w:trPr>
          <w:trHeight w:hRule="atLeast" w:val="20"/>
        </w:trPr>
        <w:tc>
          <w:tcPr>
            <w:tcW w:type="dxa" w:w="6187"/>
            <w:shd w:fill="auto" w:val="clear"/>
            <w:tcMar>
              <w:left w:type="dxa" w:w="51"/>
              <w:right w:type="dxa" w:w="51"/>
            </w:tcMar>
          </w:tcPr>
          <w:p w14:paraId="F6410000">
            <w:pPr>
              <w:rPr>
                <w:sz w:val="20"/>
              </w:rPr>
            </w:pPr>
            <w:r>
              <w:rPr>
                <w:sz w:val="20"/>
              </w:rPr>
              <w:t>Подпрограмма «</w:t>
            </w:r>
            <w:r>
              <w:rPr>
                <w:sz w:val="20"/>
              </w:rPr>
              <w:t>НЕзависимость</w:t>
            </w:r>
            <w:r>
              <w:rPr>
                <w:sz w:val="20"/>
              </w:rPr>
              <w:t xml:space="preserve">» </w:t>
            </w:r>
          </w:p>
        </w:tc>
        <w:tc>
          <w:tcPr>
            <w:tcW w:type="dxa" w:w="1326"/>
            <w:shd w:fill="auto" w:val="clear"/>
            <w:tcMar>
              <w:left w:type="dxa" w:w="51"/>
              <w:right w:type="dxa" w:w="51"/>
            </w:tcMar>
          </w:tcPr>
          <w:p w14:paraId="F7410000">
            <w:pPr>
              <w:rPr>
                <w:sz w:val="20"/>
              </w:rPr>
            </w:pPr>
            <w:r>
              <w:rPr>
                <w:sz w:val="20"/>
              </w:rPr>
              <w:t>15 3 00 00000</w:t>
            </w:r>
          </w:p>
        </w:tc>
        <w:tc>
          <w:tcPr>
            <w:tcW w:type="dxa" w:w="709"/>
            <w:shd w:fill="auto" w:val="clear"/>
            <w:tcMar>
              <w:left w:type="dxa" w:w="51"/>
              <w:right w:type="dxa" w:w="51"/>
            </w:tcMar>
          </w:tcPr>
          <w:p w14:paraId="F8410000">
            <w:pPr>
              <w:ind/>
              <w:jc w:val="right"/>
              <w:rPr>
                <w:sz w:val="20"/>
              </w:rPr>
            </w:pPr>
            <w:r>
              <w:rPr>
                <w:sz w:val="20"/>
              </w:rPr>
              <w:t>000</w:t>
            </w:r>
          </w:p>
        </w:tc>
        <w:tc>
          <w:tcPr>
            <w:tcW w:type="dxa" w:w="1418"/>
            <w:shd w:fill="auto" w:val="clear"/>
            <w:tcMar>
              <w:left w:type="dxa" w:w="51"/>
              <w:right w:type="dxa" w:w="51"/>
            </w:tcMar>
          </w:tcPr>
          <w:p w14:paraId="F9410000">
            <w:pPr>
              <w:ind/>
              <w:jc w:val="right"/>
              <w:rPr>
                <w:sz w:val="20"/>
              </w:rPr>
            </w:pPr>
            <w:r>
              <w:rPr>
                <w:sz w:val="20"/>
              </w:rPr>
              <w:t>1 537,73</w:t>
            </w:r>
          </w:p>
        </w:tc>
      </w:tr>
      <w:tr>
        <w:trPr>
          <w:trHeight w:hRule="atLeast" w:val="20"/>
        </w:trPr>
        <w:tc>
          <w:tcPr>
            <w:tcW w:type="dxa" w:w="6187"/>
            <w:shd w:fill="auto" w:val="clear"/>
            <w:tcMar>
              <w:left w:type="dxa" w:w="51"/>
              <w:right w:type="dxa" w:w="51"/>
            </w:tcMar>
          </w:tcPr>
          <w:p w14:paraId="FA41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326"/>
            <w:shd w:fill="auto" w:val="clear"/>
            <w:tcMar>
              <w:left w:type="dxa" w:w="51"/>
              <w:right w:type="dxa" w:w="51"/>
            </w:tcMar>
          </w:tcPr>
          <w:p w14:paraId="FB410000">
            <w:pPr>
              <w:rPr>
                <w:sz w:val="20"/>
              </w:rPr>
            </w:pPr>
            <w:r>
              <w:rPr>
                <w:sz w:val="20"/>
              </w:rPr>
              <w:t>15 3 02 00000</w:t>
            </w:r>
          </w:p>
        </w:tc>
        <w:tc>
          <w:tcPr>
            <w:tcW w:type="dxa" w:w="709"/>
            <w:shd w:fill="auto" w:val="clear"/>
            <w:tcMar>
              <w:left w:type="dxa" w:w="51"/>
              <w:right w:type="dxa" w:w="51"/>
            </w:tcMar>
          </w:tcPr>
          <w:p w14:paraId="FC410000">
            <w:pPr>
              <w:ind/>
              <w:jc w:val="right"/>
              <w:rPr>
                <w:sz w:val="20"/>
              </w:rPr>
            </w:pPr>
            <w:r>
              <w:rPr>
                <w:sz w:val="20"/>
              </w:rPr>
              <w:t>000</w:t>
            </w:r>
          </w:p>
        </w:tc>
        <w:tc>
          <w:tcPr>
            <w:tcW w:type="dxa" w:w="1418"/>
            <w:shd w:fill="auto" w:val="clear"/>
            <w:tcMar>
              <w:left w:type="dxa" w:w="51"/>
              <w:right w:type="dxa" w:w="51"/>
            </w:tcMar>
          </w:tcPr>
          <w:p w14:paraId="FD410000">
            <w:pPr>
              <w:ind/>
              <w:jc w:val="right"/>
              <w:rPr>
                <w:sz w:val="20"/>
              </w:rPr>
            </w:pPr>
            <w:r>
              <w:rPr>
                <w:sz w:val="20"/>
              </w:rPr>
              <w:t>1 106,86</w:t>
            </w:r>
          </w:p>
        </w:tc>
      </w:tr>
      <w:tr>
        <w:trPr>
          <w:trHeight w:hRule="atLeast" w:val="20"/>
        </w:trPr>
        <w:tc>
          <w:tcPr>
            <w:tcW w:type="dxa" w:w="6187"/>
            <w:shd w:fill="auto" w:val="clear"/>
            <w:tcMar>
              <w:left w:type="dxa" w:w="51"/>
              <w:right w:type="dxa" w:w="51"/>
            </w:tcMar>
          </w:tcPr>
          <w:p w14:paraId="FE41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326"/>
            <w:shd w:fill="auto" w:val="clear"/>
            <w:tcMar>
              <w:left w:type="dxa" w:w="51"/>
              <w:right w:type="dxa" w:w="51"/>
            </w:tcMar>
          </w:tcPr>
          <w:p w14:paraId="FF410000">
            <w:pPr>
              <w:rPr>
                <w:sz w:val="20"/>
              </w:rPr>
            </w:pPr>
            <w:r>
              <w:rPr>
                <w:sz w:val="20"/>
              </w:rPr>
              <w:t>15 3 02 20370</w:t>
            </w:r>
          </w:p>
        </w:tc>
        <w:tc>
          <w:tcPr>
            <w:tcW w:type="dxa" w:w="709"/>
            <w:shd w:fill="auto" w:val="clear"/>
            <w:tcMar>
              <w:left w:type="dxa" w:w="51"/>
              <w:right w:type="dxa" w:w="51"/>
            </w:tcMar>
          </w:tcPr>
          <w:p w14:paraId="00420000">
            <w:pPr>
              <w:ind/>
              <w:jc w:val="right"/>
              <w:rPr>
                <w:sz w:val="20"/>
              </w:rPr>
            </w:pPr>
            <w:r>
              <w:rPr>
                <w:sz w:val="20"/>
              </w:rPr>
              <w:t>000</w:t>
            </w:r>
          </w:p>
        </w:tc>
        <w:tc>
          <w:tcPr>
            <w:tcW w:type="dxa" w:w="1418"/>
            <w:shd w:fill="auto" w:val="clear"/>
            <w:tcMar>
              <w:left w:type="dxa" w:w="51"/>
              <w:right w:type="dxa" w:w="51"/>
            </w:tcMar>
          </w:tcPr>
          <w:p w14:paraId="01420000">
            <w:pPr>
              <w:ind/>
              <w:jc w:val="right"/>
              <w:rPr>
                <w:sz w:val="20"/>
              </w:rPr>
            </w:pPr>
            <w:r>
              <w:rPr>
                <w:sz w:val="20"/>
              </w:rPr>
              <w:t>1 106,86</w:t>
            </w:r>
          </w:p>
        </w:tc>
      </w:tr>
      <w:tr>
        <w:trPr>
          <w:trHeight w:hRule="atLeast" w:val="20"/>
        </w:trPr>
        <w:tc>
          <w:tcPr>
            <w:tcW w:type="dxa" w:w="6187"/>
            <w:shd w:fill="auto" w:val="clear"/>
            <w:tcMar>
              <w:left w:type="dxa" w:w="51"/>
              <w:right w:type="dxa" w:w="51"/>
            </w:tcMar>
          </w:tcPr>
          <w:p w14:paraId="0242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03420000">
            <w:pPr>
              <w:rPr>
                <w:sz w:val="20"/>
              </w:rPr>
            </w:pPr>
            <w:r>
              <w:rPr>
                <w:sz w:val="20"/>
              </w:rPr>
              <w:t>15 3 02 20370</w:t>
            </w:r>
          </w:p>
        </w:tc>
        <w:tc>
          <w:tcPr>
            <w:tcW w:type="dxa" w:w="709"/>
            <w:shd w:fill="auto" w:val="clear"/>
            <w:tcMar>
              <w:left w:type="dxa" w:w="51"/>
              <w:right w:type="dxa" w:w="51"/>
            </w:tcMar>
          </w:tcPr>
          <w:p w14:paraId="04420000">
            <w:pPr>
              <w:ind/>
              <w:jc w:val="right"/>
              <w:rPr>
                <w:sz w:val="20"/>
              </w:rPr>
            </w:pPr>
            <w:r>
              <w:rPr>
                <w:sz w:val="20"/>
              </w:rPr>
              <w:t>240</w:t>
            </w:r>
          </w:p>
        </w:tc>
        <w:tc>
          <w:tcPr>
            <w:tcW w:type="dxa" w:w="1418"/>
            <w:shd w:fill="auto" w:val="clear"/>
            <w:tcMar>
              <w:left w:type="dxa" w:w="51"/>
              <w:right w:type="dxa" w:w="51"/>
            </w:tcMar>
          </w:tcPr>
          <w:p w14:paraId="05420000">
            <w:pPr>
              <w:ind/>
              <w:jc w:val="right"/>
              <w:rPr>
                <w:sz w:val="20"/>
              </w:rPr>
            </w:pPr>
            <w:r>
              <w:rPr>
                <w:sz w:val="20"/>
              </w:rPr>
              <w:t>19,80</w:t>
            </w:r>
          </w:p>
        </w:tc>
      </w:tr>
      <w:tr>
        <w:trPr>
          <w:trHeight w:hRule="atLeast" w:val="20"/>
        </w:trPr>
        <w:tc>
          <w:tcPr>
            <w:tcW w:type="dxa" w:w="6187"/>
            <w:shd w:fill="auto" w:val="clear"/>
            <w:tcMar>
              <w:left w:type="dxa" w:w="51"/>
              <w:right w:type="dxa" w:w="51"/>
            </w:tcMar>
          </w:tcPr>
          <w:p w14:paraId="06420000">
            <w:pPr>
              <w:rPr>
                <w:sz w:val="20"/>
              </w:rPr>
            </w:pPr>
            <w:r>
              <w:rPr>
                <w:sz w:val="20"/>
              </w:rPr>
              <w:t>Субсидии бюджетным учреждениям</w:t>
            </w:r>
          </w:p>
        </w:tc>
        <w:tc>
          <w:tcPr>
            <w:tcW w:type="dxa" w:w="1326"/>
            <w:shd w:fill="auto" w:val="clear"/>
            <w:tcMar>
              <w:left w:type="dxa" w:w="51"/>
              <w:right w:type="dxa" w:w="51"/>
            </w:tcMar>
          </w:tcPr>
          <w:p w14:paraId="07420000">
            <w:pPr>
              <w:rPr>
                <w:sz w:val="20"/>
              </w:rPr>
            </w:pPr>
            <w:r>
              <w:rPr>
                <w:sz w:val="20"/>
              </w:rPr>
              <w:t>15 3 02 20370</w:t>
            </w:r>
          </w:p>
        </w:tc>
        <w:tc>
          <w:tcPr>
            <w:tcW w:type="dxa" w:w="709"/>
            <w:shd w:fill="auto" w:val="clear"/>
            <w:tcMar>
              <w:left w:type="dxa" w:w="51"/>
              <w:right w:type="dxa" w:w="51"/>
            </w:tcMar>
          </w:tcPr>
          <w:p w14:paraId="08420000">
            <w:pPr>
              <w:ind/>
              <w:jc w:val="right"/>
              <w:rPr>
                <w:sz w:val="20"/>
              </w:rPr>
            </w:pPr>
            <w:r>
              <w:rPr>
                <w:sz w:val="20"/>
              </w:rPr>
              <w:t>610</w:t>
            </w:r>
          </w:p>
        </w:tc>
        <w:tc>
          <w:tcPr>
            <w:tcW w:type="dxa" w:w="1418"/>
            <w:shd w:fill="auto" w:val="clear"/>
            <w:tcMar>
              <w:left w:type="dxa" w:w="51"/>
              <w:right w:type="dxa" w:w="51"/>
            </w:tcMar>
          </w:tcPr>
          <w:p w14:paraId="09420000">
            <w:pPr>
              <w:ind/>
              <w:jc w:val="right"/>
              <w:rPr>
                <w:sz w:val="20"/>
              </w:rPr>
            </w:pPr>
            <w:r>
              <w:rPr>
                <w:sz w:val="20"/>
              </w:rPr>
              <w:t>1 077,15</w:t>
            </w:r>
          </w:p>
        </w:tc>
      </w:tr>
      <w:tr>
        <w:trPr>
          <w:trHeight w:hRule="atLeast" w:val="20"/>
        </w:trPr>
        <w:tc>
          <w:tcPr>
            <w:tcW w:type="dxa" w:w="6187"/>
            <w:shd w:fill="auto" w:val="clear"/>
            <w:tcMar>
              <w:left w:type="dxa" w:w="51"/>
              <w:right w:type="dxa" w:w="51"/>
            </w:tcMar>
          </w:tcPr>
          <w:p w14:paraId="0A420000">
            <w:pPr>
              <w:rPr>
                <w:sz w:val="20"/>
              </w:rPr>
            </w:pPr>
            <w:r>
              <w:rPr>
                <w:sz w:val="20"/>
              </w:rPr>
              <w:t>Субсидии автономным учреждениям</w:t>
            </w:r>
          </w:p>
        </w:tc>
        <w:tc>
          <w:tcPr>
            <w:tcW w:type="dxa" w:w="1326"/>
            <w:shd w:fill="auto" w:val="clear"/>
            <w:tcMar>
              <w:left w:type="dxa" w:w="51"/>
              <w:right w:type="dxa" w:w="51"/>
            </w:tcMar>
          </w:tcPr>
          <w:p w14:paraId="0B420000">
            <w:pPr>
              <w:rPr>
                <w:sz w:val="20"/>
              </w:rPr>
            </w:pPr>
            <w:r>
              <w:rPr>
                <w:sz w:val="20"/>
              </w:rPr>
              <w:t>15 3 02 20370</w:t>
            </w:r>
          </w:p>
        </w:tc>
        <w:tc>
          <w:tcPr>
            <w:tcW w:type="dxa" w:w="709"/>
            <w:shd w:fill="auto" w:val="clear"/>
            <w:tcMar>
              <w:left w:type="dxa" w:w="51"/>
              <w:right w:type="dxa" w:w="51"/>
            </w:tcMar>
          </w:tcPr>
          <w:p w14:paraId="0C420000">
            <w:pPr>
              <w:ind/>
              <w:jc w:val="right"/>
              <w:rPr>
                <w:sz w:val="20"/>
              </w:rPr>
            </w:pPr>
            <w:r>
              <w:rPr>
                <w:sz w:val="20"/>
              </w:rPr>
              <w:t>620</w:t>
            </w:r>
          </w:p>
        </w:tc>
        <w:tc>
          <w:tcPr>
            <w:tcW w:type="dxa" w:w="1418"/>
            <w:shd w:fill="auto" w:val="clear"/>
            <w:tcMar>
              <w:left w:type="dxa" w:w="51"/>
              <w:right w:type="dxa" w:w="51"/>
            </w:tcMar>
          </w:tcPr>
          <w:p w14:paraId="0D420000">
            <w:pPr>
              <w:ind/>
              <w:jc w:val="right"/>
              <w:rPr>
                <w:sz w:val="20"/>
              </w:rPr>
            </w:pPr>
            <w:r>
              <w:rPr>
                <w:sz w:val="20"/>
              </w:rPr>
              <w:t>9,91</w:t>
            </w:r>
          </w:p>
        </w:tc>
      </w:tr>
      <w:tr>
        <w:trPr>
          <w:trHeight w:hRule="atLeast" w:val="20"/>
        </w:trPr>
        <w:tc>
          <w:tcPr>
            <w:tcW w:type="dxa" w:w="6187"/>
            <w:shd w:fill="auto" w:val="clear"/>
            <w:tcMar>
              <w:left w:type="dxa" w:w="51"/>
              <w:right w:type="dxa" w:w="51"/>
            </w:tcMar>
          </w:tcPr>
          <w:p w14:paraId="0E42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326"/>
            <w:shd w:fill="auto" w:val="clear"/>
            <w:tcMar>
              <w:left w:type="dxa" w:w="51"/>
              <w:right w:type="dxa" w:w="51"/>
            </w:tcMar>
          </w:tcPr>
          <w:p w14:paraId="0F420000">
            <w:pPr>
              <w:rPr>
                <w:sz w:val="20"/>
              </w:rPr>
            </w:pPr>
            <w:r>
              <w:rPr>
                <w:sz w:val="20"/>
              </w:rPr>
              <w:t>15 3 03 00000</w:t>
            </w:r>
          </w:p>
        </w:tc>
        <w:tc>
          <w:tcPr>
            <w:tcW w:type="dxa" w:w="709"/>
            <w:shd w:fill="auto" w:val="clear"/>
            <w:tcMar>
              <w:left w:type="dxa" w:w="51"/>
              <w:right w:type="dxa" w:w="51"/>
            </w:tcMar>
          </w:tcPr>
          <w:p w14:paraId="10420000">
            <w:pPr>
              <w:ind/>
              <w:jc w:val="right"/>
              <w:rPr>
                <w:sz w:val="20"/>
              </w:rPr>
            </w:pPr>
            <w:r>
              <w:rPr>
                <w:sz w:val="20"/>
              </w:rPr>
              <w:t>000</w:t>
            </w:r>
          </w:p>
        </w:tc>
        <w:tc>
          <w:tcPr>
            <w:tcW w:type="dxa" w:w="1418"/>
            <w:shd w:fill="auto" w:val="clear"/>
            <w:tcMar>
              <w:left w:type="dxa" w:w="51"/>
              <w:right w:type="dxa" w:w="51"/>
            </w:tcMar>
          </w:tcPr>
          <w:p w14:paraId="11420000">
            <w:pPr>
              <w:ind/>
              <w:jc w:val="right"/>
              <w:rPr>
                <w:sz w:val="20"/>
              </w:rPr>
            </w:pPr>
            <w:r>
              <w:rPr>
                <w:sz w:val="20"/>
              </w:rPr>
              <w:t>430,87</w:t>
            </w:r>
          </w:p>
        </w:tc>
      </w:tr>
      <w:tr>
        <w:trPr>
          <w:trHeight w:hRule="atLeast" w:val="20"/>
        </w:trPr>
        <w:tc>
          <w:tcPr>
            <w:tcW w:type="dxa" w:w="6187"/>
            <w:shd w:fill="auto" w:val="clear"/>
            <w:tcMar>
              <w:left w:type="dxa" w:w="51"/>
              <w:right w:type="dxa" w:w="51"/>
            </w:tcMar>
          </w:tcPr>
          <w:p w14:paraId="1242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326"/>
            <w:shd w:fill="auto" w:val="clear"/>
            <w:tcMar>
              <w:left w:type="dxa" w:w="51"/>
              <w:right w:type="dxa" w:w="51"/>
            </w:tcMar>
          </w:tcPr>
          <w:p w14:paraId="13420000">
            <w:pPr>
              <w:rPr>
                <w:sz w:val="20"/>
              </w:rPr>
            </w:pPr>
            <w:r>
              <w:rPr>
                <w:sz w:val="20"/>
              </w:rPr>
              <w:t>15 3 03 20370</w:t>
            </w:r>
          </w:p>
        </w:tc>
        <w:tc>
          <w:tcPr>
            <w:tcW w:type="dxa" w:w="709"/>
            <w:shd w:fill="auto" w:val="clear"/>
            <w:tcMar>
              <w:left w:type="dxa" w:w="51"/>
              <w:right w:type="dxa" w:w="51"/>
            </w:tcMar>
          </w:tcPr>
          <w:p w14:paraId="14420000">
            <w:pPr>
              <w:ind/>
              <w:jc w:val="right"/>
              <w:rPr>
                <w:sz w:val="20"/>
              </w:rPr>
            </w:pPr>
            <w:r>
              <w:rPr>
                <w:sz w:val="20"/>
              </w:rPr>
              <w:t>000</w:t>
            </w:r>
          </w:p>
        </w:tc>
        <w:tc>
          <w:tcPr>
            <w:tcW w:type="dxa" w:w="1418"/>
            <w:shd w:fill="auto" w:val="clear"/>
            <w:tcMar>
              <w:left w:type="dxa" w:w="51"/>
              <w:right w:type="dxa" w:w="51"/>
            </w:tcMar>
          </w:tcPr>
          <w:p w14:paraId="15420000">
            <w:pPr>
              <w:ind/>
              <w:jc w:val="right"/>
              <w:rPr>
                <w:sz w:val="20"/>
              </w:rPr>
            </w:pPr>
            <w:r>
              <w:rPr>
                <w:sz w:val="20"/>
              </w:rPr>
              <w:t>430,87</w:t>
            </w:r>
          </w:p>
        </w:tc>
      </w:tr>
      <w:tr>
        <w:trPr>
          <w:trHeight w:hRule="atLeast" w:val="20"/>
        </w:trPr>
        <w:tc>
          <w:tcPr>
            <w:tcW w:type="dxa" w:w="6187"/>
            <w:shd w:fill="auto" w:val="clear"/>
            <w:tcMar>
              <w:left w:type="dxa" w:w="51"/>
              <w:right w:type="dxa" w:w="51"/>
            </w:tcMar>
          </w:tcPr>
          <w:p w14:paraId="1642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17420000">
            <w:pPr>
              <w:rPr>
                <w:sz w:val="20"/>
              </w:rPr>
            </w:pPr>
            <w:r>
              <w:rPr>
                <w:sz w:val="20"/>
              </w:rPr>
              <w:t>15 3 03 20370</w:t>
            </w:r>
          </w:p>
        </w:tc>
        <w:tc>
          <w:tcPr>
            <w:tcW w:type="dxa" w:w="709"/>
            <w:shd w:fill="auto" w:val="clear"/>
            <w:tcMar>
              <w:left w:type="dxa" w:w="51"/>
              <w:right w:type="dxa" w:w="51"/>
            </w:tcMar>
          </w:tcPr>
          <w:p w14:paraId="18420000">
            <w:pPr>
              <w:ind/>
              <w:jc w:val="right"/>
              <w:rPr>
                <w:sz w:val="20"/>
              </w:rPr>
            </w:pPr>
            <w:r>
              <w:rPr>
                <w:sz w:val="20"/>
              </w:rPr>
              <w:t>110</w:t>
            </w:r>
          </w:p>
        </w:tc>
        <w:tc>
          <w:tcPr>
            <w:tcW w:type="dxa" w:w="1418"/>
            <w:shd w:fill="auto" w:val="clear"/>
            <w:tcMar>
              <w:left w:type="dxa" w:w="51"/>
              <w:right w:type="dxa" w:w="51"/>
            </w:tcMar>
          </w:tcPr>
          <w:p w14:paraId="19420000">
            <w:pPr>
              <w:ind/>
              <w:jc w:val="right"/>
              <w:rPr>
                <w:sz w:val="20"/>
              </w:rPr>
            </w:pPr>
            <w:r>
              <w:rPr>
                <w:sz w:val="20"/>
              </w:rPr>
              <w:t>6,30</w:t>
            </w:r>
          </w:p>
        </w:tc>
      </w:tr>
      <w:tr>
        <w:trPr>
          <w:trHeight w:hRule="atLeast" w:val="20"/>
        </w:trPr>
        <w:tc>
          <w:tcPr>
            <w:tcW w:type="dxa" w:w="6187"/>
            <w:shd w:fill="auto" w:val="clear"/>
            <w:tcMar>
              <w:left w:type="dxa" w:w="51"/>
              <w:right w:type="dxa" w:w="51"/>
            </w:tcMar>
          </w:tcPr>
          <w:p w14:paraId="1A42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1B420000">
            <w:pPr>
              <w:rPr>
                <w:sz w:val="20"/>
              </w:rPr>
            </w:pPr>
            <w:r>
              <w:rPr>
                <w:sz w:val="20"/>
              </w:rPr>
              <w:t>15 3 03 20370</w:t>
            </w:r>
          </w:p>
        </w:tc>
        <w:tc>
          <w:tcPr>
            <w:tcW w:type="dxa" w:w="709"/>
            <w:shd w:fill="auto" w:val="clear"/>
            <w:tcMar>
              <w:left w:type="dxa" w:w="51"/>
              <w:right w:type="dxa" w:w="51"/>
            </w:tcMar>
          </w:tcPr>
          <w:p w14:paraId="1C420000">
            <w:pPr>
              <w:ind/>
              <w:jc w:val="right"/>
              <w:rPr>
                <w:sz w:val="20"/>
              </w:rPr>
            </w:pPr>
            <w:r>
              <w:rPr>
                <w:sz w:val="20"/>
              </w:rPr>
              <w:t>240</w:t>
            </w:r>
          </w:p>
        </w:tc>
        <w:tc>
          <w:tcPr>
            <w:tcW w:type="dxa" w:w="1418"/>
            <w:shd w:fill="auto" w:val="clear"/>
            <w:tcMar>
              <w:left w:type="dxa" w:w="51"/>
              <w:right w:type="dxa" w:w="51"/>
            </w:tcMar>
          </w:tcPr>
          <w:p w14:paraId="1D420000">
            <w:pPr>
              <w:ind/>
              <w:jc w:val="right"/>
              <w:rPr>
                <w:sz w:val="20"/>
              </w:rPr>
            </w:pPr>
            <w:r>
              <w:rPr>
                <w:sz w:val="20"/>
              </w:rPr>
              <w:t>224,57</w:t>
            </w:r>
          </w:p>
        </w:tc>
      </w:tr>
      <w:tr>
        <w:trPr>
          <w:trHeight w:hRule="atLeast" w:val="20"/>
        </w:trPr>
        <w:tc>
          <w:tcPr>
            <w:tcW w:type="dxa" w:w="6187"/>
            <w:shd w:fill="auto" w:val="clear"/>
            <w:tcMar>
              <w:left w:type="dxa" w:w="51"/>
              <w:right w:type="dxa" w:w="51"/>
            </w:tcMar>
          </w:tcPr>
          <w:p w14:paraId="1E420000">
            <w:pPr>
              <w:rPr>
                <w:sz w:val="20"/>
              </w:rPr>
            </w:pPr>
            <w:r>
              <w:rPr>
                <w:sz w:val="20"/>
              </w:rPr>
              <w:t>Субсидии бюджетным учреждениям</w:t>
            </w:r>
          </w:p>
        </w:tc>
        <w:tc>
          <w:tcPr>
            <w:tcW w:type="dxa" w:w="1326"/>
            <w:shd w:fill="auto" w:val="clear"/>
            <w:tcMar>
              <w:left w:type="dxa" w:w="51"/>
              <w:right w:type="dxa" w:w="51"/>
            </w:tcMar>
          </w:tcPr>
          <w:p w14:paraId="1F420000">
            <w:pPr>
              <w:rPr>
                <w:sz w:val="20"/>
              </w:rPr>
            </w:pPr>
            <w:r>
              <w:rPr>
                <w:sz w:val="20"/>
              </w:rPr>
              <w:t>15 3 03 20370</w:t>
            </w:r>
          </w:p>
        </w:tc>
        <w:tc>
          <w:tcPr>
            <w:tcW w:type="dxa" w:w="709"/>
            <w:shd w:fill="auto" w:val="clear"/>
            <w:tcMar>
              <w:left w:type="dxa" w:w="51"/>
              <w:right w:type="dxa" w:w="51"/>
            </w:tcMar>
          </w:tcPr>
          <w:p w14:paraId="20420000">
            <w:pPr>
              <w:ind/>
              <w:jc w:val="right"/>
              <w:rPr>
                <w:sz w:val="20"/>
              </w:rPr>
            </w:pPr>
            <w:r>
              <w:rPr>
                <w:sz w:val="20"/>
              </w:rPr>
              <w:t>610</w:t>
            </w:r>
          </w:p>
        </w:tc>
        <w:tc>
          <w:tcPr>
            <w:tcW w:type="dxa" w:w="1418"/>
            <w:shd w:fill="auto" w:val="clear"/>
            <w:tcMar>
              <w:left w:type="dxa" w:w="51"/>
              <w:right w:type="dxa" w:w="51"/>
            </w:tcMar>
          </w:tcPr>
          <w:p w14:paraId="21420000">
            <w:pPr>
              <w:ind/>
              <w:jc w:val="right"/>
              <w:rPr>
                <w:sz w:val="20"/>
              </w:rPr>
            </w:pPr>
            <w:r>
              <w:rPr>
                <w:sz w:val="20"/>
              </w:rPr>
              <w:t>200,00</w:t>
            </w:r>
          </w:p>
        </w:tc>
      </w:tr>
      <w:tr>
        <w:trPr>
          <w:trHeight w:hRule="atLeast" w:val="20"/>
        </w:trPr>
        <w:tc>
          <w:tcPr>
            <w:tcW w:type="dxa" w:w="6187"/>
            <w:shd w:fill="auto" w:val="clear"/>
            <w:tcMar>
              <w:left w:type="dxa" w:w="51"/>
              <w:right w:type="dxa" w:w="51"/>
            </w:tcMar>
          </w:tcPr>
          <w:p w14:paraId="22420000">
            <w:pPr>
              <w:rPr>
                <w:sz w:val="20"/>
              </w:rPr>
            </w:pPr>
            <w:r>
              <w:rPr>
                <w:sz w:val="20"/>
              </w:rPr>
              <w:t> </w:t>
            </w:r>
          </w:p>
        </w:tc>
        <w:tc>
          <w:tcPr>
            <w:tcW w:type="dxa" w:w="1326"/>
            <w:shd w:fill="auto" w:val="clear"/>
            <w:tcMar>
              <w:left w:type="dxa" w:w="51"/>
              <w:right w:type="dxa" w:w="51"/>
            </w:tcMar>
          </w:tcPr>
          <w:p w14:paraId="23420000">
            <w:pPr>
              <w:rPr>
                <w:sz w:val="20"/>
              </w:rPr>
            </w:pPr>
            <w:r>
              <w:rPr>
                <w:sz w:val="20"/>
              </w:rPr>
              <w:t> </w:t>
            </w:r>
          </w:p>
        </w:tc>
        <w:tc>
          <w:tcPr>
            <w:tcW w:type="dxa" w:w="709"/>
            <w:shd w:fill="auto" w:val="clear"/>
            <w:tcMar>
              <w:left w:type="dxa" w:w="51"/>
              <w:right w:type="dxa" w:w="51"/>
            </w:tcMar>
          </w:tcPr>
          <w:p w14:paraId="24420000">
            <w:pPr>
              <w:ind/>
              <w:jc w:val="right"/>
              <w:rPr>
                <w:sz w:val="20"/>
              </w:rPr>
            </w:pPr>
            <w:r>
              <w:rPr>
                <w:sz w:val="20"/>
              </w:rPr>
              <w:t> </w:t>
            </w:r>
          </w:p>
        </w:tc>
        <w:tc>
          <w:tcPr>
            <w:tcW w:type="dxa" w:w="1418"/>
            <w:shd w:fill="auto" w:val="clear"/>
            <w:tcMar>
              <w:left w:type="dxa" w:w="51"/>
              <w:right w:type="dxa" w:w="51"/>
            </w:tcMar>
          </w:tcPr>
          <w:p w14:paraId="25420000">
            <w:pPr>
              <w:ind/>
              <w:jc w:val="right"/>
              <w:rPr>
                <w:sz w:val="20"/>
              </w:rPr>
            </w:pPr>
            <w:r>
              <w:rPr>
                <w:sz w:val="20"/>
              </w:rPr>
              <w:t> </w:t>
            </w:r>
          </w:p>
        </w:tc>
      </w:tr>
      <w:tr>
        <w:trPr>
          <w:trHeight w:hRule="atLeast" w:val="20"/>
        </w:trPr>
        <w:tc>
          <w:tcPr>
            <w:tcW w:type="dxa" w:w="6187"/>
            <w:shd w:fill="auto" w:val="clear"/>
            <w:tcMar>
              <w:left w:type="dxa" w:w="51"/>
              <w:right w:type="dxa" w:w="51"/>
            </w:tcMar>
          </w:tcPr>
          <w:p w14:paraId="2642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326"/>
            <w:shd w:fill="auto" w:val="clear"/>
            <w:tcMar>
              <w:left w:type="dxa" w:w="51"/>
              <w:right w:type="dxa" w:w="51"/>
            </w:tcMar>
          </w:tcPr>
          <w:p w14:paraId="27420000">
            <w:pPr>
              <w:rPr>
                <w:sz w:val="20"/>
              </w:rPr>
            </w:pPr>
            <w:r>
              <w:rPr>
                <w:sz w:val="20"/>
              </w:rPr>
              <w:t>16 0 00 00000</w:t>
            </w:r>
          </w:p>
        </w:tc>
        <w:tc>
          <w:tcPr>
            <w:tcW w:type="dxa" w:w="709"/>
            <w:shd w:fill="auto" w:val="clear"/>
            <w:tcMar>
              <w:left w:type="dxa" w:w="51"/>
              <w:right w:type="dxa" w:w="51"/>
            </w:tcMar>
          </w:tcPr>
          <w:p w14:paraId="28420000">
            <w:pPr>
              <w:ind/>
              <w:jc w:val="right"/>
              <w:rPr>
                <w:sz w:val="20"/>
              </w:rPr>
            </w:pPr>
            <w:r>
              <w:rPr>
                <w:sz w:val="20"/>
              </w:rPr>
              <w:t>000</w:t>
            </w:r>
          </w:p>
        </w:tc>
        <w:tc>
          <w:tcPr>
            <w:tcW w:type="dxa" w:w="1418"/>
            <w:shd w:fill="auto" w:val="clear"/>
            <w:tcMar>
              <w:left w:type="dxa" w:w="51"/>
              <w:right w:type="dxa" w:w="51"/>
            </w:tcMar>
          </w:tcPr>
          <w:p w14:paraId="29420000">
            <w:pPr>
              <w:ind/>
              <w:jc w:val="right"/>
              <w:rPr>
                <w:sz w:val="20"/>
              </w:rPr>
            </w:pPr>
            <w:r>
              <w:rPr>
                <w:sz w:val="20"/>
              </w:rPr>
              <w:t>168 719,73</w:t>
            </w:r>
          </w:p>
        </w:tc>
      </w:tr>
      <w:tr>
        <w:trPr>
          <w:trHeight w:hRule="atLeast" w:val="20"/>
        </w:trPr>
        <w:tc>
          <w:tcPr>
            <w:tcW w:type="dxa" w:w="6187"/>
            <w:shd w:fill="auto" w:val="clear"/>
            <w:tcMar>
              <w:left w:type="dxa" w:w="51"/>
              <w:right w:type="dxa" w:w="51"/>
            </w:tcMar>
          </w:tcPr>
          <w:p w14:paraId="2A42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326"/>
            <w:shd w:fill="auto" w:val="clear"/>
            <w:tcMar>
              <w:left w:type="dxa" w:w="51"/>
              <w:right w:type="dxa" w:w="51"/>
            </w:tcMar>
          </w:tcPr>
          <w:p w14:paraId="2B420000">
            <w:pPr>
              <w:rPr>
                <w:sz w:val="20"/>
              </w:rPr>
            </w:pPr>
            <w:r>
              <w:rPr>
                <w:sz w:val="20"/>
              </w:rPr>
              <w:t>16 1 00 00000</w:t>
            </w:r>
          </w:p>
        </w:tc>
        <w:tc>
          <w:tcPr>
            <w:tcW w:type="dxa" w:w="709"/>
            <w:shd w:fill="auto" w:val="clear"/>
            <w:tcMar>
              <w:left w:type="dxa" w:w="51"/>
              <w:right w:type="dxa" w:w="51"/>
            </w:tcMar>
          </w:tcPr>
          <w:p w14:paraId="2C420000">
            <w:pPr>
              <w:ind/>
              <w:jc w:val="right"/>
              <w:rPr>
                <w:sz w:val="20"/>
              </w:rPr>
            </w:pPr>
            <w:r>
              <w:rPr>
                <w:sz w:val="20"/>
              </w:rPr>
              <w:t>000</w:t>
            </w:r>
          </w:p>
        </w:tc>
        <w:tc>
          <w:tcPr>
            <w:tcW w:type="dxa" w:w="1418"/>
            <w:shd w:fill="auto" w:val="clear"/>
            <w:tcMar>
              <w:left w:type="dxa" w:w="51"/>
              <w:right w:type="dxa" w:w="51"/>
            </w:tcMar>
          </w:tcPr>
          <w:p w14:paraId="2D420000">
            <w:pPr>
              <w:ind/>
              <w:jc w:val="right"/>
              <w:rPr>
                <w:sz w:val="20"/>
              </w:rPr>
            </w:pPr>
            <w:r>
              <w:rPr>
                <w:sz w:val="20"/>
              </w:rPr>
              <w:t>59 977,45</w:t>
            </w:r>
          </w:p>
        </w:tc>
      </w:tr>
      <w:tr>
        <w:trPr>
          <w:trHeight w:hRule="atLeast" w:val="20"/>
        </w:trPr>
        <w:tc>
          <w:tcPr>
            <w:tcW w:type="dxa" w:w="6187"/>
            <w:shd w:fill="auto" w:val="clear"/>
            <w:tcMar>
              <w:left w:type="dxa" w:w="51"/>
              <w:right w:type="dxa" w:w="51"/>
            </w:tcMar>
          </w:tcPr>
          <w:p w14:paraId="2E42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326"/>
            <w:shd w:fill="auto" w:val="clear"/>
            <w:tcMar>
              <w:left w:type="dxa" w:w="51"/>
              <w:right w:type="dxa" w:w="51"/>
            </w:tcMar>
          </w:tcPr>
          <w:p w14:paraId="2F420000">
            <w:pPr>
              <w:rPr>
                <w:sz w:val="20"/>
              </w:rPr>
            </w:pPr>
            <w:r>
              <w:rPr>
                <w:sz w:val="20"/>
              </w:rPr>
              <w:t>16 1 01 00000</w:t>
            </w:r>
          </w:p>
        </w:tc>
        <w:tc>
          <w:tcPr>
            <w:tcW w:type="dxa" w:w="709"/>
            <w:shd w:fill="auto" w:val="clear"/>
            <w:tcMar>
              <w:left w:type="dxa" w:w="51"/>
              <w:right w:type="dxa" w:w="51"/>
            </w:tcMar>
          </w:tcPr>
          <w:p w14:paraId="30420000">
            <w:pPr>
              <w:ind/>
              <w:jc w:val="right"/>
              <w:rPr>
                <w:sz w:val="20"/>
              </w:rPr>
            </w:pPr>
            <w:r>
              <w:rPr>
                <w:sz w:val="20"/>
              </w:rPr>
              <w:t>000</w:t>
            </w:r>
          </w:p>
        </w:tc>
        <w:tc>
          <w:tcPr>
            <w:tcW w:type="dxa" w:w="1418"/>
            <w:shd w:fill="auto" w:val="clear"/>
            <w:tcMar>
              <w:left w:type="dxa" w:w="51"/>
              <w:right w:type="dxa" w:w="51"/>
            </w:tcMar>
          </w:tcPr>
          <w:p w14:paraId="31420000">
            <w:pPr>
              <w:ind/>
              <w:jc w:val="right"/>
              <w:rPr>
                <w:sz w:val="20"/>
              </w:rPr>
            </w:pPr>
            <w:r>
              <w:rPr>
                <w:sz w:val="20"/>
              </w:rPr>
              <w:t>199,91</w:t>
            </w:r>
          </w:p>
        </w:tc>
      </w:tr>
      <w:tr>
        <w:trPr>
          <w:trHeight w:hRule="atLeast" w:val="20"/>
        </w:trPr>
        <w:tc>
          <w:tcPr>
            <w:tcW w:type="dxa" w:w="6187"/>
            <w:shd w:fill="auto" w:val="clear"/>
            <w:tcMar>
              <w:left w:type="dxa" w:w="51"/>
              <w:right w:type="dxa" w:w="51"/>
            </w:tcMar>
          </w:tcPr>
          <w:p w14:paraId="3242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326"/>
            <w:shd w:fill="auto" w:val="clear"/>
            <w:tcMar>
              <w:left w:type="dxa" w:w="51"/>
              <w:right w:type="dxa" w:w="51"/>
            </w:tcMar>
          </w:tcPr>
          <w:p w14:paraId="33420000">
            <w:pPr>
              <w:rPr>
                <w:sz w:val="20"/>
              </w:rPr>
            </w:pPr>
            <w:r>
              <w:rPr>
                <w:sz w:val="20"/>
              </w:rPr>
              <w:t>16 1 01 20120</w:t>
            </w:r>
          </w:p>
        </w:tc>
        <w:tc>
          <w:tcPr>
            <w:tcW w:type="dxa" w:w="709"/>
            <w:shd w:fill="auto" w:val="clear"/>
            <w:tcMar>
              <w:left w:type="dxa" w:w="51"/>
              <w:right w:type="dxa" w:w="51"/>
            </w:tcMar>
          </w:tcPr>
          <w:p w14:paraId="34420000">
            <w:pPr>
              <w:ind/>
              <w:jc w:val="right"/>
              <w:rPr>
                <w:sz w:val="20"/>
              </w:rPr>
            </w:pPr>
            <w:r>
              <w:rPr>
                <w:sz w:val="20"/>
              </w:rPr>
              <w:t>000</w:t>
            </w:r>
          </w:p>
        </w:tc>
        <w:tc>
          <w:tcPr>
            <w:tcW w:type="dxa" w:w="1418"/>
            <w:shd w:fill="auto" w:val="clear"/>
            <w:tcMar>
              <w:left w:type="dxa" w:w="51"/>
              <w:right w:type="dxa" w:w="51"/>
            </w:tcMar>
          </w:tcPr>
          <w:p w14:paraId="35420000">
            <w:pPr>
              <w:ind/>
              <w:jc w:val="right"/>
              <w:rPr>
                <w:sz w:val="20"/>
              </w:rPr>
            </w:pPr>
            <w:r>
              <w:rPr>
                <w:sz w:val="20"/>
              </w:rPr>
              <w:t>199,91</w:t>
            </w:r>
          </w:p>
        </w:tc>
      </w:tr>
      <w:tr>
        <w:trPr>
          <w:trHeight w:hRule="atLeast" w:val="20"/>
        </w:trPr>
        <w:tc>
          <w:tcPr>
            <w:tcW w:type="dxa" w:w="6187"/>
            <w:shd w:fill="auto" w:val="clear"/>
            <w:tcMar>
              <w:left w:type="dxa" w:w="51"/>
              <w:right w:type="dxa" w:w="51"/>
            </w:tcMar>
          </w:tcPr>
          <w:p w14:paraId="3642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7420000">
            <w:pPr>
              <w:rPr>
                <w:sz w:val="20"/>
              </w:rPr>
            </w:pPr>
            <w:r>
              <w:rPr>
                <w:sz w:val="20"/>
              </w:rPr>
              <w:t>16 1 01 20120</w:t>
            </w:r>
          </w:p>
        </w:tc>
        <w:tc>
          <w:tcPr>
            <w:tcW w:type="dxa" w:w="709"/>
            <w:shd w:fill="auto" w:val="clear"/>
            <w:tcMar>
              <w:left w:type="dxa" w:w="51"/>
              <w:right w:type="dxa" w:w="51"/>
            </w:tcMar>
          </w:tcPr>
          <w:p w14:paraId="38420000">
            <w:pPr>
              <w:ind/>
              <w:jc w:val="right"/>
              <w:rPr>
                <w:sz w:val="20"/>
              </w:rPr>
            </w:pPr>
            <w:r>
              <w:rPr>
                <w:sz w:val="20"/>
              </w:rPr>
              <w:t>240</w:t>
            </w:r>
          </w:p>
        </w:tc>
        <w:tc>
          <w:tcPr>
            <w:tcW w:type="dxa" w:w="1418"/>
            <w:shd w:fill="auto" w:val="clear"/>
            <w:tcMar>
              <w:left w:type="dxa" w:w="51"/>
              <w:right w:type="dxa" w:w="51"/>
            </w:tcMar>
          </w:tcPr>
          <w:p w14:paraId="39420000">
            <w:pPr>
              <w:ind/>
              <w:jc w:val="right"/>
              <w:rPr>
                <w:sz w:val="20"/>
              </w:rPr>
            </w:pPr>
            <w:r>
              <w:rPr>
                <w:sz w:val="20"/>
              </w:rPr>
              <w:t>199,91</w:t>
            </w:r>
          </w:p>
        </w:tc>
      </w:tr>
      <w:tr>
        <w:trPr>
          <w:trHeight w:hRule="atLeast" w:val="20"/>
        </w:trPr>
        <w:tc>
          <w:tcPr>
            <w:tcW w:type="dxa" w:w="6187"/>
            <w:shd w:fill="auto" w:val="clear"/>
            <w:tcMar>
              <w:left w:type="dxa" w:w="51"/>
              <w:right w:type="dxa" w:w="51"/>
            </w:tcMar>
          </w:tcPr>
          <w:p w14:paraId="3A42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326"/>
            <w:shd w:fill="auto" w:val="clear"/>
            <w:tcMar>
              <w:left w:type="dxa" w:w="51"/>
              <w:right w:type="dxa" w:w="51"/>
            </w:tcMar>
          </w:tcPr>
          <w:p w14:paraId="3B420000">
            <w:pPr>
              <w:rPr>
                <w:sz w:val="20"/>
              </w:rPr>
            </w:pPr>
            <w:r>
              <w:rPr>
                <w:sz w:val="20"/>
              </w:rPr>
              <w:t>16 1 02 00000</w:t>
            </w:r>
          </w:p>
        </w:tc>
        <w:tc>
          <w:tcPr>
            <w:tcW w:type="dxa" w:w="709"/>
            <w:shd w:fill="auto" w:val="clear"/>
            <w:tcMar>
              <w:left w:type="dxa" w:w="51"/>
              <w:right w:type="dxa" w:w="51"/>
            </w:tcMar>
          </w:tcPr>
          <w:p w14:paraId="3C420000">
            <w:pPr>
              <w:ind/>
              <w:jc w:val="right"/>
              <w:rPr>
                <w:sz w:val="20"/>
              </w:rPr>
            </w:pPr>
            <w:r>
              <w:rPr>
                <w:sz w:val="20"/>
              </w:rPr>
              <w:t>000</w:t>
            </w:r>
          </w:p>
        </w:tc>
        <w:tc>
          <w:tcPr>
            <w:tcW w:type="dxa" w:w="1418"/>
            <w:shd w:fill="auto" w:val="clear"/>
            <w:tcMar>
              <w:left w:type="dxa" w:w="51"/>
              <w:right w:type="dxa" w:w="51"/>
            </w:tcMar>
          </w:tcPr>
          <w:p w14:paraId="3D420000">
            <w:pPr>
              <w:ind/>
              <w:jc w:val="right"/>
              <w:rPr>
                <w:sz w:val="20"/>
              </w:rPr>
            </w:pPr>
            <w:r>
              <w:rPr>
                <w:sz w:val="20"/>
              </w:rPr>
              <w:t>59 777,54</w:t>
            </w:r>
          </w:p>
        </w:tc>
      </w:tr>
      <w:tr>
        <w:trPr>
          <w:trHeight w:hRule="atLeast" w:val="20"/>
        </w:trPr>
        <w:tc>
          <w:tcPr>
            <w:tcW w:type="dxa" w:w="6187"/>
            <w:shd w:fill="auto" w:val="clear"/>
            <w:tcMar>
              <w:left w:type="dxa" w:w="51"/>
              <w:right w:type="dxa" w:w="51"/>
            </w:tcMar>
          </w:tcPr>
          <w:p w14:paraId="3E42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3F420000">
            <w:pPr>
              <w:rPr>
                <w:sz w:val="20"/>
              </w:rPr>
            </w:pPr>
            <w:r>
              <w:rPr>
                <w:sz w:val="20"/>
              </w:rPr>
              <w:t>16 1 02 11010</w:t>
            </w:r>
          </w:p>
        </w:tc>
        <w:tc>
          <w:tcPr>
            <w:tcW w:type="dxa" w:w="709"/>
            <w:shd w:fill="auto" w:val="clear"/>
            <w:tcMar>
              <w:left w:type="dxa" w:w="51"/>
              <w:right w:type="dxa" w:w="51"/>
            </w:tcMar>
          </w:tcPr>
          <w:p w14:paraId="40420000">
            <w:pPr>
              <w:ind/>
              <w:jc w:val="right"/>
              <w:rPr>
                <w:sz w:val="20"/>
              </w:rPr>
            </w:pPr>
            <w:r>
              <w:rPr>
                <w:sz w:val="20"/>
              </w:rPr>
              <w:t>000</w:t>
            </w:r>
          </w:p>
        </w:tc>
        <w:tc>
          <w:tcPr>
            <w:tcW w:type="dxa" w:w="1418"/>
            <w:shd w:fill="auto" w:val="clear"/>
            <w:tcMar>
              <w:left w:type="dxa" w:w="51"/>
              <w:right w:type="dxa" w:w="51"/>
            </w:tcMar>
          </w:tcPr>
          <w:p w14:paraId="41420000">
            <w:pPr>
              <w:ind/>
              <w:jc w:val="right"/>
              <w:rPr>
                <w:sz w:val="20"/>
              </w:rPr>
            </w:pPr>
            <w:r>
              <w:rPr>
                <w:sz w:val="20"/>
              </w:rPr>
              <w:t>59 541,70</w:t>
            </w:r>
          </w:p>
        </w:tc>
      </w:tr>
      <w:tr>
        <w:trPr>
          <w:trHeight w:hRule="atLeast" w:val="20"/>
        </w:trPr>
        <w:tc>
          <w:tcPr>
            <w:tcW w:type="dxa" w:w="6187"/>
            <w:shd w:fill="auto" w:val="clear"/>
            <w:tcMar>
              <w:left w:type="dxa" w:w="51"/>
              <w:right w:type="dxa" w:w="51"/>
            </w:tcMar>
          </w:tcPr>
          <w:p w14:paraId="4242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43420000">
            <w:pPr>
              <w:rPr>
                <w:sz w:val="20"/>
              </w:rPr>
            </w:pPr>
            <w:r>
              <w:rPr>
                <w:sz w:val="20"/>
              </w:rPr>
              <w:t>16 1 02 11010</w:t>
            </w:r>
          </w:p>
        </w:tc>
        <w:tc>
          <w:tcPr>
            <w:tcW w:type="dxa" w:w="709"/>
            <w:shd w:fill="auto" w:val="clear"/>
            <w:tcMar>
              <w:left w:type="dxa" w:w="51"/>
              <w:right w:type="dxa" w:w="51"/>
            </w:tcMar>
          </w:tcPr>
          <w:p w14:paraId="44420000">
            <w:pPr>
              <w:ind/>
              <w:jc w:val="right"/>
              <w:rPr>
                <w:sz w:val="20"/>
              </w:rPr>
            </w:pPr>
            <w:r>
              <w:rPr>
                <w:sz w:val="20"/>
              </w:rPr>
              <w:t>110</w:t>
            </w:r>
          </w:p>
        </w:tc>
        <w:tc>
          <w:tcPr>
            <w:tcW w:type="dxa" w:w="1418"/>
            <w:shd w:fill="auto" w:val="clear"/>
            <w:tcMar>
              <w:left w:type="dxa" w:w="51"/>
              <w:right w:type="dxa" w:w="51"/>
            </w:tcMar>
          </w:tcPr>
          <w:p w14:paraId="45420000">
            <w:pPr>
              <w:ind/>
              <w:jc w:val="right"/>
              <w:rPr>
                <w:sz w:val="20"/>
              </w:rPr>
            </w:pPr>
            <w:r>
              <w:rPr>
                <w:sz w:val="20"/>
              </w:rPr>
              <w:t>50 826,30</w:t>
            </w:r>
          </w:p>
        </w:tc>
      </w:tr>
      <w:tr>
        <w:trPr>
          <w:trHeight w:hRule="atLeast" w:val="20"/>
        </w:trPr>
        <w:tc>
          <w:tcPr>
            <w:tcW w:type="dxa" w:w="6187"/>
            <w:shd w:fill="auto" w:val="clear"/>
            <w:tcMar>
              <w:left w:type="dxa" w:w="51"/>
              <w:right w:type="dxa" w:w="51"/>
            </w:tcMar>
          </w:tcPr>
          <w:p w14:paraId="4642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7420000">
            <w:pPr>
              <w:rPr>
                <w:sz w:val="20"/>
              </w:rPr>
            </w:pPr>
            <w:r>
              <w:rPr>
                <w:sz w:val="20"/>
              </w:rPr>
              <w:t>16 1 02 11010</w:t>
            </w:r>
          </w:p>
        </w:tc>
        <w:tc>
          <w:tcPr>
            <w:tcW w:type="dxa" w:w="709"/>
            <w:shd w:fill="auto" w:val="clear"/>
            <w:tcMar>
              <w:left w:type="dxa" w:w="51"/>
              <w:right w:type="dxa" w:w="51"/>
            </w:tcMar>
          </w:tcPr>
          <w:p w14:paraId="48420000">
            <w:pPr>
              <w:ind/>
              <w:jc w:val="right"/>
              <w:rPr>
                <w:sz w:val="20"/>
              </w:rPr>
            </w:pPr>
            <w:r>
              <w:rPr>
                <w:sz w:val="20"/>
              </w:rPr>
              <w:t>240</w:t>
            </w:r>
          </w:p>
        </w:tc>
        <w:tc>
          <w:tcPr>
            <w:tcW w:type="dxa" w:w="1418"/>
            <w:shd w:fill="auto" w:val="clear"/>
            <w:tcMar>
              <w:left w:type="dxa" w:w="51"/>
              <w:right w:type="dxa" w:w="51"/>
            </w:tcMar>
          </w:tcPr>
          <w:p w14:paraId="49420000">
            <w:pPr>
              <w:ind/>
              <w:jc w:val="right"/>
              <w:rPr>
                <w:sz w:val="20"/>
              </w:rPr>
            </w:pPr>
            <w:r>
              <w:rPr>
                <w:sz w:val="20"/>
              </w:rPr>
              <w:t>7 998,43</w:t>
            </w:r>
          </w:p>
        </w:tc>
      </w:tr>
      <w:tr>
        <w:trPr>
          <w:trHeight w:hRule="atLeast" w:val="20"/>
        </w:trPr>
        <w:tc>
          <w:tcPr>
            <w:tcW w:type="dxa" w:w="6187"/>
            <w:shd w:fill="auto" w:val="clear"/>
            <w:tcMar>
              <w:left w:type="dxa" w:w="51"/>
              <w:right w:type="dxa" w:w="51"/>
            </w:tcMar>
          </w:tcPr>
          <w:p w14:paraId="4A420000">
            <w:pPr>
              <w:rPr>
                <w:sz w:val="20"/>
              </w:rPr>
            </w:pPr>
            <w:r>
              <w:rPr>
                <w:sz w:val="20"/>
              </w:rPr>
              <w:t>Уплата налогов, сборов и иных платежей</w:t>
            </w:r>
          </w:p>
        </w:tc>
        <w:tc>
          <w:tcPr>
            <w:tcW w:type="dxa" w:w="1326"/>
            <w:shd w:fill="auto" w:val="clear"/>
            <w:tcMar>
              <w:left w:type="dxa" w:w="51"/>
              <w:right w:type="dxa" w:w="51"/>
            </w:tcMar>
          </w:tcPr>
          <w:p w14:paraId="4B420000">
            <w:pPr>
              <w:rPr>
                <w:sz w:val="20"/>
              </w:rPr>
            </w:pPr>
            <w:r>
              <w:rPr>
                <w:sz w:val="20"/>
              </w:rPr>
              <w:t>16 1 02 11010</w:t>
            </w:r>
          </w:p>
        </w:tc>
        <w:tc>
          <w:tcPr>
            <w:tcW w:type="dxa" w:w="709"/>
            <w:shd w:fill="auto" w:val="clear"/>
            <w:tcMar>
              <w:left w:type="dxa" w:w="51"/>
              <w:right w:type="dxa" w:w="51"/>
            </w:tcMar>
          </w:tcPr>
          <w:p w14:paraId="4C420000">
            <w:pPr>
              <w:ind/>
              <w:jc w:val="right"/>
              <w:rPr>
                <w:sz w:val="20"/>
              </w:rPr>
            </w:pPr>
            <w:r>
              <w:rPr>
                <w:sz w:val="20"/>
              </w:rPr>
              <w:t>850</w:t>
            </w:r>
          </w:p>
        </w:tc>
        <w:tc>
          <w:tcPr>
            <w:tcW w:type="dxa" w:w="1418"/>
            <w:shd w:fill="auto" w:val="clear"/>
            <w:tcMar>
              <w:left w:type="dxa" w:w="51"/>
              <w:right w:type="dxa" w:w="51"/>
            </w:tcMar>
          </w:tcPr>
          <w:p w14:paraId="4D420000">
            <w:pPr>
              <w:ind/>
              <w:jc w:val="right"/>
              <w:rPr>
                <w:sz w:val="20"/>
              </w:rPr>
            </w:pPr>
            <w:r>
              <w:rPr>
                <w:sz w:val="20"/>
              </w:rPr>
              <w:t>716,97</w:t>
            </w:r>
          </w:p>
        </w:tc>
      </w:tr>
      <w:tr>
        <w:trPr>
          <w:trHeight w:hRule="atLeast" w:val="20"/>
        </w:trPr>
        <w:tc>
          <w:tcPr>
            <w:tcW w:type="dxa" w:w="6187"/>
            <w:shd w:fill="auto" w:val="clear"/>
            <w:tcMar>
              <w:left w:type="dxa" w:w="51"/>
              <w:right w:type="dxa" w:w="51"/>
            </w:tcMar>
          </w:tcPr>
          <w:p w14:paraId="4E42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4F420000">
            <w:pPr>
              <w:rPr>
                <w:sz w:val="20"/>
              </w:rPr>
            </w:pPr>
            <w:r>
              <w:rPr>
                <w:sz w:val="20"/>
              </w:rPr>
              <w:t>16 1 02 78930</w:t>
            </w:r>
          </w:p>
        </w:tc>
        <w:tc>
          <w:tcPr>
            <w:tcW w:type="dxa" w:w="709"/>
            <w:shd w:fill="auto" w:val="clear"/>
            <w:tcMar>
              <w:left w:type="dxa" w:w="51"/>
              <w:right w:type="dxa" w:w="51"/>
            </w:tcMar>
          </w:tcPr>
          <w:p w14:paraId="50420000">
            <w:pPr>
              <w:ind/>
              <w:jc w:val="right"/>
              <w:rPr>
                <w:sz w:val="20"/>
              </w:rPr>
            </w:pPr>
            <w:r>
              <w:rPr>
                <w:sz w:val="20"/>
              </w:rPr>
              <w:t>000</w:t>
            </w:r>
          </w:p>
        </w:tc>
        <w:tc>
          <w:tcPr>
            <w:tcW w:type="dxa" w:w="1418"/>
            <w:shd w:fill="auto" w:val="clear"/>
            <w:tcMar>
              <w:left w:type="dxa" w:w="51"/>
              <w:right w:type="dxa" w:w="51"/>
            </w:tcMar>
          </w:tcPr>
          <w:p w14:paraId="51420000">
            <w:pPr>
              <w:ind/>
              <w:jc w:val="right"/>
              <w:rPr>
                <w:sz w:val="20"/>
              </w:rPr>
            </w:pPr>
            <w:r>
              <w:rPr>
                <w:sz w:val="20"/>
              </w:rPr>
              <w:t>235,84</w:t>
            </w:r>
          </w:p>
        </w:tc>
      </w:tr>
      <w:tr>
        <w:trPr>
          <w:trHeight w:hRule="atLeast" w:val="20"/>
        </w:trPr>
        <w:tc>
          <w:tcPr>
            <w:tcW w:type="dxa" w:w="6187"/>
            <w:shd w:fill="auto" w:val="clear"/>
            <w:tcMar>
              <w:left w:type="dxa" w:w="51"/>
              <w:right w:type="dxa" w:w="51"/>
            </w:tcMar>
          </w:tcPr>
          <w:p w14:paraId="5242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53420000">
            <w:pPr>
              <w:rPr>
                <w:sz w:val="20"/>
              </w:rPr>
            </w:pPr>
            <w:r>
              <w:rPr>
                <w:sz w:val="20"/>
              </w:rPr>
              <w:t>16 1 02 78930</w:t>
            </w:r>
          </w:p>
        </w:tc>
        <w:tc>
          <w:tcPr>
            <w:tcW w:type="dxa" w:w="709"/>
            <w:shd w:fill="auto" w:val="clear"/>
            <w:tcMar>
              <w:left w:type="dxa" w:w="51"/>
              <w:right w:type="dxa" w:w="51"/>
            </w:tcMar>
          </w:tcPr>
          <w:p w14:paraId="54420000">
            <w:pPr>
              <w:ind/>
              <w:jc w:val="right"/>
              <w:rPr>
                <w:sz w:val="20"/>
              </w:rPr>
            </w:pPr>
            <w:r>
              <w:rPr>
                <w:sz w:val="20"/>
              </w:rPr>
              <w:t>110</w:t>
            </w:r>
          </w:p>
        </w:tc>
        <w:tc>
          <w:tcPr>
            <w:tcW w:type="dxa" w:w="1418"/>
            <w:shd w:fill="auto" w:val="clear"/>
            <w:tcMar>
              <w:left w:type="dxa" w:w="51"/>
              <w:right w:type="dxa" w:w="51"/>
            </w:tcMar>
          </w:tcPr>
          <w:p w14:paraId="55420000">
            <w:pPr>
              <w:ind/>
              <w:jc w:val="right"/>
              <w:rPr>
                <w:sz w:val="20"/>
              </w:rPr>
            </w:pPr>
            <w:r>
              <w:rPr>
                <w:sz w:val="20"/>
              </w:rPr>
              <w:t>235,84</w:t>
            </w:r>
          </w:p>
        </w:tc>
      </w:tr>
      <w:tr>
        <w:trPr>
          <w:trHeight w:hRule="atLeast" w:val="20"/>
        </w:trPr>
        <w:tc>
          <w:tcPr>
            <w:tcW w:type="dxa" w:w="6187"/>
            <w:shd w:fill="auto" w:val="clear"/>
            <w:tcMar>
              <w:left w:type="dxa" w:w="51"/>
              <w:right w:type="dxa" w:w="51"/>
            </w:tcMar>
          </w:tcPr>
          <w:p w14:paraId="56420000">
            <w:pPr>
              <w:rPr>
                <w:sz w:val="20"/>
              </w:rPr>
            </w:pPr>
            <w:r>
              <w:rPr>
                <w:sz w:val="20"/>
              </w:rPr>
              <w:t>Подпрограмма «Обеспечение первичных мер пожарной безопасности в границах города Ставрополя»</w:t>
            </w:r>
          </w:p>
        </w:tc>
        <w:tc>
          <w:tcPr>
            <w:tcW w:type="dxa" w:w="1326"/>
            <w:shd w:fill="auto" w:val="clear"/>
            <w:tcMar>
              <w:left w:type="dxa" w:w="51"/>
              <w:right w:type="dxa" w:w="51"/>
            </w:tcMar>
          </w:tcPr>
          <w:p w14:paraId="57420000">
            <w:pPr>
              <w:rPr>
                <w:sz w:val="20"/>
              </w:rPr>
            </w:pPr>
            <w:r>
              <w:rPr>
                <w:sz w:val="20"/>
              </w:rPr>
              <w:t>16 2 00 00000</w:t>
            </w:r>
          </w:p>
        </w:tc>
        <w:tc>
          <w:tcPr>
            <w:tcW w:type="dxa" w:w="709"/>
            <w:shd w:fill="auto" w:val="clear"/>
            <w:tcMar>
              <w:left w:type="dxa" w:w="51"/>
              <w:right w:type="dxa" w:w="51"/>
            </w:tcMar>
          </w:tcPr>
          <w:p w14:paraId="58420000">
            <w:pPr>
              <w:ind/>
              <w:jc w:val="right"/>
              <w:rPr>
                <w:sz w:val="20"/>
              </w:rPr>
            </w:pPr>
            <w:r>
              <w:rPr>
                <w:sz w:val="20"/>
              </w:rPr>
              <w:t>000</w:t>
            </w:r>
          </w:p>
        </w:tc>
        <w:tc>
          <w:tcPr>
            <w:tcW w:type="dxa" w:w="1418"/>
            <w:shd w:fill="auto" w:val="clear"/>
            <w:tcMar>
              <w:left w:type="dxa" w:w="51"/>
              <w:right w:type="dxa" w:w="51"/>
            </w:tcMar>
          </w:tcPr>
          <w:p w14:paraId="59420000">
            <w:pPr>
              <w:ind/>
              <w:jc w:val="right"/>
              <w:rPr>
                <w:sz w:val="20"/>
              </w:rPr>
            </w:pPr>
            <w:r>
              <w:rPr>
                <w:sz w:val="20"/>
              </w:rPr>
              <w:t>34 462,43</w:t>
            </w:r>
          </w:p>
        </w:tc>
      </w:tr>
      <w:tr>
        <w:trPr>
          <w:trHeight w:hRule="atLeast" w:val="20"/>
        </w:trPr>
        <w:tc>
          <w:tcPr>
            <w:tcW w:type="dxa" w:w="6187"/>
            <w:shd w:fill="auto" w:val="clear"/>
            <w:tcMar>
              <w:left w:type="dxa" w:w="51"/>
              <w:right w:type="dxa" w:w="51"/>
            </w:tcMar>
          </w:tcPr>
          <w:p w14:paraId="5A42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326"/>
            <w:shd w:fill="auto" w:val="clear"/>
            <w:tcMar>
              <w:left w:type="dxa" w:w="51"/>
              <w:right w:type="dxa" w:w="51"/>
            </w:tcMar>
          </w:tcPr>
          <w:p w14:paraId="5B420000">
            <w:pPr>
              <w:rPr>
                <w:sz w:val="20"/>
              </w:rPr>
            </w:pPr>
            <w:r>
              <w:rPr>
                <w:sz w:val="20"/>
              </w:rPr>
              <w:t>16 2 01 00000</w:t>
            </w:r>
          </w:p>
        </w:tc>
        <w:tc>
          <w:tcPr>
            <w:tcW w:type="dxa" w:w="709"/>
            <w:shd w:fill="auto" w:val="clear"/>
            <w:tcMar>
              <w:left w:type="dxa" w:w="51"/>
              <w:right w:type="dxa" w:w="51"/>
            </w:tcMar>
          </w:tcPr>
          <w:p w14:paraId="5C420000">
            <w:pPr>
              <w:ind/>
              <w:jc w:val="right"/>
              <w:rPr>
                <w:sz w:val="20"/>
              </w:rPr>
            </w:pPr>
            <w:r>
              <w:rPr>
                <w:sz w:val="20"/>
              </w:rPr>
              <w:t>000</w:t>
            </w:r>
          </w:p>
        </w:tc>
        <w:tc>
          <w:tcPr>
            <w:tcW w:type="dxa" w:w="1418"/>
            <w:shd w:fill="auto" w:val="clear"/>
            <w:tcMar>
              <w:left w:type="dxa" w:w="51"/>
              <w:right w:type="dxa" w:w="51"/>
            </w:tcMar>
          </w:tcPr>
          <w:p w14:paraId="5D420000">
            <w:pPr>
              <w:ind/>
              <w:jc w:val="right"/>
              <w:rPr>
                <w:sz w:val="20"/>
              </w:rPr>
            </w:pPr>
            <w:r>
              <w:rPr>
                <w:sz w:val="20"/>
              </w:rPr>
              <w:t>818,99</w:t>
            </w:r>
          </w:p>
        </w:tc>
      </w:tr>
      <w:tr>
        <w:trPr>
          <w:trHeight w:hRule="atLeast" w:val="20"/>
        </w:trPr>
        <w:tc>
          <w:tcPr>
            <w:tcW w:type="dxa" w:w="6187"/>
            <w:shd w:fill="auto" w:val="clear"/>
            <w:tcMar>
              <w:left w:type="dxa" w:w="51"/>
              <w:right w:type="dxa" w:w="51"/>
            </w:tcMar>
          </w:tcPr>
          <w:p w14:paraId="5E420000">
            <w:pPr>
              <w:rPr>
                <w:sz w:val="20"/>
              </w:rPr>
            </w:pPr>
            <w:r>
              <w:rPr>
                <w:sz w:val="20"/>
              </w:rPr>
              <w:t>Обеспечение первичных мер пожарной безопасности в границах города Ставрополя</w:t>
            </w:r>
          </w:p>
        </w:tc>
        <w:tc>
          <w:tcPr>
            <w:tcW w:type="dxa" w:w="1326"/>
            <w:shd w:fill="auto" w:val="clear"/>
            <w:tcMar>
              <w:left w:type="dxa" w:w="51"/>
              <w:right w:type="dxa" w:w="51"/>
            </w:tcMar>
          </w:tcPr>
          <w:p w14:paraId="5F420000">
            <w:pPr>
              <w:rPr>
                <w:sz w:val="20"/>
              </w:rPr>
            </w:pPr>
            <w:r>
              <w:rPr>
                <w:sz w:val="20"/>
              </w:rPr>
              <w:t>16 2 01 20540</w:t>
            </w:r>
          </w:p>
        </w:tc>
        <w:tc>
          <w:tcPr>
            <w:tcW w:type="dxa" w:w="709"/>
            <w:shd w:fill="auto" w:val="clear"/>
            <w:tcMar>
              <w:left w:type="dxa" w:w="51"/>
              <w:right w:type="dxa" w:w="51"/>
            </w:tcMar>
          </w:tcPr>
          <w:p w14:paraId="60420000">
            <w:pPr>
              <w:ind/>
              <w:jc w:val="right"/>
              <w:rPr>
                <w:sz w:val="20"/>
              </w:rPr>
            </w:pPr>
            <w:r>
              <w:rPr>
                <w:sz w:val="20"/>
              </w:rPr>
              <w:t>000</w:t>
            </w:r>
          </w:p>
        </w:tc>
        <w:tc>
          <w:tcPr>
            <w:tcW w:type="dxa" w:w="1418"/>
            <w:shd w:fill="auto" w:val="clear"/>
            <w:tcMar>
              <w:left w:type="dxa" w:w="51"/>
              <w:right w:type="dxa" w:w="51"/>
            </w:tcMar>
          </w:tcPr>
          <w:p w14:paraId="61420000">
            <w:pPr>
              <w:ind/>
              <w:jc w:val="right"/>
              <w:rPr>
                <w:sz w:val="20"/>
              </w:rPr>
            </w:pPr>
            <w:r>
              <w:rPr>
                <w:sz w:val="20"/>
              </w:rPr>
              <w:t>818,99</w:t>
            </w:r>
          </w:p>
        </w:tc>
      </w:tr>
      <w:tr>
        <w:trPr>
          <w:trHeight w:hRule="atLeast" w:val="20"/>
        </w:trPr>
        <w:tc>
          <w:tcPr>
            <w:tcW w:type="dxa" w:w="6187"/>
            <w:shd w:fill="auto" w:val="clear"/>
            <w:tcMar>
              <w:left w:type="dxa" w:w="51"/>
              <w:right w:type="dxa" w:w="51"/>
            </w:tcMar>
          </w:tcPr>
          <w:p w14:paraId="6242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63420000">
            <w:pPr>
              <w:rPr>
                <w:sz w:val="20"/>
              </w:rPr>
            </w:pPr>
            <w:r>
              <w:rPr>
                <w:sz w:val="20"/>
              </w:rPr>
              <w:t>16 2 01 20540</w:t>
            </w:r>
          </w:p>
        </w:tc>
        <w:tc>
          <w:tcPr>
            <w:tcW w:type="dxa" w:w="709"/>
            <w:shd w:fill="auto" w:val="clear"/>
            <w:tcMar>
              <w:left w:type="dxa" w:w="51"/>
              <w:right w:type="dxa" w:w="51"/>
            </w:tcMar>
          </w:tcPr>
          <w:p w14:paraId="64420000">
            <w:pPr>
              <w:ind/>
              <w:jc w:val="right"/>
              <w:rPr>
                <w:sz w:val="20"/>
              </w:rPr>
            </w:pPr>
            <w:r>
              <w:rPr>
                <w:sz w:val="20"/>
              </w:rPr>
              <w:t>240</w:t>
            </w:r>
          </w:p>
        </w:tc>
        <w:tc>
          <w:tcPr>
            <w:tcW w:type="dxa" w:w="1418"/>
            <w:shd w:fill="auto" w:val="clear"/>
            <w:tcMar>
              <w:left w:type="dxa" w:w="51"/>
              <w:right w:type="dxa" w:w="51"/>
            </w:tcMar>
          </w:tcPr>
          <w:p w14:paraId="65420000">
            <w:pPr>
              <w:ind/>
              <w:jc w:val="right"/>
              <w:rPr>
                <w:sz w:val="20"/>
              </w:rPr>
            </w:pPr>
            <w:r>
              <w:rPr>
                <w:sz w:val="20"/>
              </w:rPr>
              <w:t>818,99</w:t>
            </w:r>
          </w:p>
        </w:tc>
      </w:tr>
      <w:tr>
        <w:trPr>
          <w:trHeight w:hRule="atLeast" w:val="20"/>
        </w:trPr>
        <w:tc>
          <w:tcPr>
            <w:tcW w:type="dxa" w:w="6187"/>
            <w:shd w:fill="auto" w:val="clear"/>
            <w:tcMar>
              <w:left w:type="dxa" w:w="51"/>
              <w:right w:type="dxa" w:w="51"/>
            </w:tcMar>
          </w:tcPr>
          <w:p w14:paraId="6642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326"/>
            <w:shd w:fill="auto" w:val="clear"/>
            <w:tcMar>
              <w:left w:type="dxa" w:w="51"/>
              <w:right w:type="dxa" w:w="51"/>
            </w:tcMar>
          </w:tcPr>
          <w:p w14:paraId="67420000">
            <w:pPr>
              <w:rPr>
                <w:sz w:val="20"/>
              </w:rPr>
            </w:pPr>
            <w:r>
              <w:rPr>
                <w:sz w:val="20"/>
              </w:rPr>
              <w:t>16 2 02 00000</w:t>
            </w:r>
          </w:p>
        </w:tc>
        <w:tc>
          <w:tcPr>
            <w:tcW w:type="dxa" w:w="709"/>
            <w:shd w:fill="auto" w:val="clear"/>
            <w:tcMar>
              <w:left w:type="dxa" w:w="51"/>
              <w:right w:type="dxa" w:w="51"/>
            </w:tcMar>
          </w:tcPr>
          <w:p w14:paraId="68420000">
            <w:pPr>
              <w:ind/>
              <w:jc w:val="right"/>
              <w:rPr>
                <w:sz w:val="20"/>
              </w:rPr>
            </w:pPr>
            <w:r>
              <w:rPr>
                <w:sz w:val="20"/>
              </w:rPr>
              <w:t>000</w:t>
            </w:r>
          </w:p>
        </w:tc>
        <w:tc>
          <w:tcPr>
            <w:tcW w:type="dxa" w:w="1418"/>
            <w:shd w:fill="auto" w:val="clear"/>
            <w:tcMar>
              <w:left w:type="dxa" w:w="51"/>
              <w:right w:type="dxa" w:w="51"/>
            </w:tcMar>
          </w:tcPr>
          <w:p w14:paraId="69420000">
            <w:pPr>
              <w:ind/>
              <w:jc w:val="right"/>
              <w:rPr>
                <w:sz w:val="20"/>
              </w:rPr>
            </w:pPr>
            <w:r>
              <w:rPr>
                <w:sz w:val="20"/>
              </w:rPr>
              <w:t>33 643,44</w:t>
            </w:r>
          </w:p>
        </w:tc>
      </w:tr>
      <w:tr>
        <w:trPr>
          <w:trHeight w:hRule="atLeast" w:val="20"/>
        </w:trPr>
        <w:tc>
          <w:tcPr>
            <w:tcW w:type="dxa" w:w="6187"/>
            <w:shd w:fill="auto" w:val="clear"/>
            <w:tcMar>
              <w:left w:type="dxa" w:w="51"/>
              <w:right w:type="dxa" w:w="51"/>
            </w:tcMar>
          </w:tcPr>
          <w:p w14:paraId="6A42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326"/>
            <w:shd w:fill="auto" w:val="clear"/>
            <w:tcMar>
              <w:left w:type="dxa" w:w="51"/>
              <w:right w:type="dxa" w:w="51"/>
            </w:tcMar>
          </w:tcPr>
          <w:p w14:paraId="6B420000">
            <w:pPr>
              <w:rPr>
                <w:sz w:val="20"/>
              </w:rPr>
            </w:pPr>
            <w:r>
              <w:rPr>
                <w:sz w:val="20"/>
              </w:rPr>
              <w:t>16 2 02 20550</w:t>
            </w:r>
          </w:p>
        </w:tc>
        <w:tc>
          <w:tcPr>
            <w:tcW w:type="dxa" w:w="709"/>
            <w:shd w:fill="auto" w:val="clear"/>
            <w:tcMar>
              <w:left w:type="dxa" w:w="51"/>
              <w:right w:type="dxa" w:w="51"/>
            </w:tcMar>
          </w:tcPr>
          <w:p w14:paraId="6C420000">
            <w:pPr>
              <w:ind/>
              <w:jc w:val="right"/>
              <w:rPr>
                <w:sz w:val="20"/>
              </w:rPr>
            </w:pPr>
            <w:r>
              <w:rPr>
                <w:sz w:val="20"/>
              </w:rPr>
              <w:t>000</w:t>
            </w:r>
          </w:p>
        </w:tc>
        <w:tc>
          <w:tcPr>
            <w:tcW w:type="dxa" w:w="1418"/>
            <w:shd w:fill="auto" w:val="clear"/>
            <w:tcMar>
              <w:left w:type="dxa" w:w="51"/>
              <w:right w:type="dxa" w:w="51"/>
            </w:tcMar>
          </w:tcPr>
          <w:p w14:paraId="6D420000">
            <w:pPr>
              <w:ind/>
              <w:jc w:val="right"/>
              <w:rPr>
                <w:sz w:val="20"/>
              </w:rPr>
            </w:pPr>
            <w:r>
              <w:rPr>
                <w:sz w:val="20"/>
              </w:rPr>
              <w:t>33 643,44</w:t>
            </w:r>
          </w:p>
        </w:tc>
      </w:tr>
      <w:tr>
        <w:trPr>
          <w:trHeight w:hRule="atLeast" w:val="20"/>
        </w:trPr>
        <w:tc>
          <w:tcPr>
            <w:tcW w:type="dxa" w:w="6187"/>
            <w:shd w:fill="auto" w:val="clear"/>
            <w:tcMar>
              <w:left w:type="dxa" w:w="51"/>
              <w:right w:type="dxa" w:w="51"/>
            </w:tcMar>
          </w:tcPr>
          <w:p w14:paraId="6E420000">
            <w:pPr>
              <w:rPr>
                <w:sz w:val="20"/>
              </w:rPr>
            </w:pPr>
            <w:r>
              <w:rPr>
                <w:sz w:val="20"/>
              </w:rPr>
              <w:t>Субсидии бюджетным учреждениям</w:t>
            </w:r>
          </w:p>
        </w:tc>
        <w:tc>
          <w:tcPr>
            <w:tcW w:type="dxa" w:w="1326"/>
            <w:shd w:fill="auto" w:val="clear"/>
            <w:tcMar>
              <w:left w:type="dxa" w:w="51"/>
              <w:right w:type="dxa" w:w="51"/>
            </w:tcMar>
          </w:tcPr>
          <w:p w14:paraId="6F420000">
            <w:pPr>
              <w:rPr>
                <w:sz w:val="20"/>
              </w:rPr>
            </w:pPr>
            <w:r>
              <w:rPr>
                <w:sz w:val="20"/>
              </w:rPr>
              <w:t>16 2 02 20550</w:t>
            </w:r>
          </w:p>
        </w:tc>
        <w:tc>
          <w:tcPr>
            <w:tcW w:type="dxa" w:w="709"/>
            <w:shd w:fill="auto" w:val="clear"/>
            <w:tcMar>
              <w:left w:type="dxa" w:w="51"/>
              <w:right w:type="dxa" w:w="51"/>
            </w:tcMar>
          </w:tcPr>
          <w:p w14:paraId="70420000">
            <w:pPr>
              <w:ind/>
              <w:jc w:val="right"/>
              <w:rPr>
                <w:sz w:val="20"/>
              </w:rPr>
            </w:pPr>
            <w:r>
              <w:rPr>
                <w:sz w:val="20"/>
              </w:rPr>
              <w:t>610</w:t>
            </w:r>
          </w:p>
        </w:tc>
        <w:tc>
          <w:tcPr>
            <w:tcW w:type="dxa" w:w="1418"/>
            <w:shd w:fill="auto" w:val="clear"/>
            <w:tcMar>
              <w:left w:type="dxa" w:w="51"/>
              <w:right w:type="dxa" w:w="51"/>
            </w:tcMar>
          </w:tcPr>
          <w:p w14:paraId="71420000">
            <w:pPr>
              <w:ind/>
              <w:jc w:val="right"/>
              <w:rPr>
                <w:sz w:val="20"/>
              </w:rPr>
            </w:pPr>
            <w:r>
              <w:rPr>
                <w:sz w:val="20"/>
              </w:rPr>
              <w:t>27 994,21</w:t>
            </w:r>
          </w:p>
        </w:tc>
      </w:tr>
      <w:tr>
        <w:trPr>
          <w:trHeight w:hRule="atLeast" w:val="20"/>
        </w:trPr>
        <w:tc>
          <w:tcPr>
            <w:tcW w:type="dxa" w:w="6187"/>
            <w:shd w:fill="auto" w:val="clear"/>
            <w:tcMar>
              <w:left w:type="dxa" w:w="51"/>
              <w:right w:type="dxa" w:w="51"/>
            </w:tcMar>
          </w:tcPr>
          <w:p w14:paraId="72420000">
            <w:pPr>
              <w:rPr>
                <w:sz w:val="20"/>
              </w:rPr>
            </w:pPr>
            <w:r>
              <w:rPr>
                <w:sz w:val="20"/>
              </w:rPr>
              <w:t>Субсидии автономным учреждениям</w:t>
            </w:r>
          </w:p>
        </w:tc>
        <w:tc>
          <w:tcPr>
            <w:tcW w:type="dxa" w:w="1326"/>
            <w:shd w:fill="auto" w:val="clear"/>
            <w:tcMar>
              <w:left w:type="dxa" w:w="51"/>
              <w:right w:type="dxa" w:w="51"/>
            </w:tcMar>
          </w:tcPr>
          <w:p w14:paraId="73420000">
            <w:pPr>
              <w:rPr>
                <w:sz w:val="20"/>
              </w:rPr>
            </w:pPr>
            <w:r>
              <w:rPr>
                <w:sz w:val="20"/>
              </w:rPr>
              <w:t>16 2 02 20550</w:t>
            </w:r>
          </w:p>
        </w:tc>
        <w:tc>
          <w:tcPr>
            <w:tcW w:type="dxa" w:w="709"/>
            <w:shd w:fill="auto" w:val="clear"/>
            <w:tcMar>
              <w:left w:type="dxa" w:w="51"/>
              <w:right w:type="dxa" w:w="51"/>
            </w:tcMar>
          </w:tcPr>
          <w:p w14:paraId="74420000">
            <w:pPr>
              <w:ind/>
              <w:jc w:val="right"/>
              <w:rPr>
                <w:sz w:val="20"/>
              </w:rPr>
            </w:pPr>
            <w:r>
              <w:rPr>
                <w:sz w:val="20"/>
              </w:rPr>
              <w:t>620</w:t>
            </w:r>
          </w:p>
        </w:tc>
        <w:tc>
          <w:tcPr>
            <w:tcW w:type="dxa" w:w="1418"/>
            <w:shd w:fill="auto" w:val="clear"/>
            <w:tcMar>
              <w:left w:type="dxa" w:w="51"/>
              <w:right w:type="dxa" w:w="51"/>
            </w:tcMar>
          </w:tcPr>
          <w:p w14:paraId="75420000">
            <w:pPr>
              <w:ind/>
              <w:jc w:val="right"/>
              <w:rPr>
                <w:sz w:val="20"/>
              </w:rPr>
            </w:pPr>
            <w:r>
              <w:rPr>
                <w:sz w:val="20"/>
              </w:rPr>
              <w:t>5 649,23</w:t>
            </w:r>
          </w:p>
        </w:tc>
      </w:tr>
      <w:tr>
        <w:trPr>
          <w:trHeight w:hRule="atLeast" w:val="20"/>
        </w:trPr>
        <w:tc>
          <w:tcPr>
            <w:tcW w:type="dxa" w:w="6187"/>
            <w:shd w:fill="auto" w:val="clear"/>
            <w:tcMar>
              <w:left w:type="dxa" w:w="51"/>
              <w:right w:type="dxa" w:w="51"/>
            </w:tcMar>
          </w:tcPr>
          <w:p w14:paraId="7642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326"/>
            <w:shd w:fill="auto" w:val="clear"/>
            <w:tcMar>
              <w:left w:type="dxa" w:w="51"/>
              <w:right w:type="dxa" w:w="51"/>
            </w:tcMar>
          </w:tcPr>
          <w:p w14:paraId="77420000">
            <w:pPr>
              <w:rPr>
                <w:sz w:val="20"/>
              </w:rPr>
            </w:pPr>
            <w:r>
              <w:rPr>
                <w:sz w:val="20"/>
              </w:rPr>
              <w:t>16 3 00 00000</w:t>
            </w:r>
          </w:p>
        </w:tc>
        <w:tc>
          <w:tcPr>
            <w:tcW w:type="dxa" w:w="709"/>
            <w:shd w:fill="auto" w:val="clear"/>
            <w:tcMar>
              <w:left w:type="dxa" w:w="51"/>
              <w:right w:type="dxa" w:w="51"/>
            </w:tcMar>
          </w:tcPr>
          <w:p w14:paraId="78420000">
            <w:pPr>
              <w:ind/>
              <w:jc w:val="right"/>
              <w:rPr>
                <w:sz w:val="20"/>
              </w:rPr>
            </w:pPr>
            <w:r>
              <w:rPr>
                <w:sz w:val="20"/>
              </w:rPr>
              <w:t>000</w:t>
            </w:r>
          </w:p>
        </w:tc>
        <w:tc>
          <w:tcPr>
            <w:tcW w:type="dxa" w:w="1418"/>
            <w:shd w:fill="auto" w:val="clear"/>
            <w:tcMar>
              <w:left w:type="dxa" w:w="51"/>
              <w:right w:type="dxa" w:w="51"/>
            </w:tcMar>
          </w:tcPr>
          <w:p w14:paraId="79420000">
            <w:pPr>
              <w:ind/>
              <w:jc w:val="right"/>
              <w:rPr>
                <w:sz w:val="20"/>
              </w:rPr>
            </w:pPr>
            <w:r>
              <w:rPr>
                <w:sz w:val="20"/>
              </w:rPr>
              <w:t>73 886,53</w:t>
            </w:r>
          </w:p>
        </w:tc>
      </w:tr>
      <w:tr>
        <w:trPr>
          <w:trHeight w:hRule="atLeast" w:val="20"/>
        </w:trPr>
        <w:tc>
          <w:tcPr>
            <w:tcW w:type="dxa" w:w="6187"/>
            <w:shd w:fill="auto" w:val="clear"/>
            <w:tcMar>
              <w:left w:type="dxa" w:w="51"/>
              <w:right w:type="dxa" w:w="51"/>
            </w:tcMar>
          </w:tcPr>
          <w:p w14:paraId="7A42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326"/>
            <w:shd w:fill="auto" w:val="clear"/>
            <w:tcMar>
              <w:left w:type="dxa" w:w="51"/>
              <w:right w:type="dxa" w:w="51"/>
            </w:tcMar>
          </w:tcPr>
          <w:p w14:paraId="7B420000">
            <w:pPr>
              <w:rPr>
                <w:sz w:val="20"/>
              </w:rPr>
            </w:pPr>
            <w:r>
              <w:rPr>
                <w:sz w:val="20"/>
              </w:rPr>
              <w:t>16 3 01 00000</w:t>
            </w:r>
          </w:p>
        </w:tc>
        <w:tc>
          <w:tcPr>
            <w:tcW w:type="dxa" w:w="709"/>
            <w:shd w:fill="auto" w:val="clear"/>
            <w:tcMar>
              <w:left w:type="dxa" w:w="51"/>
              <w:right w:type="dxa" w:w="51"/>
            </w:tcMar>
          </w:tcPr>
          <w:p w14:paraId="7C420000">
            <w:pPr>
              <w:ind/>
              <w:jc w:val="right"/>
              <w:rPr>
                <w:sz w:val="20"/>
              </w:rPr>
            </w:pPr>
            <w:r>
              <w:rPr>
                <w:sz w:val="20"/>
              </w:rPr>
              <w:t>000</w:t>
            </w:r>
          </w:p>
        </w:tc>
        <w:tc>
          <w:tcPr>
            <w:tcW w:type="dxa" w:w="1418"/>
            <w:shd w:fill="auto" w:val="clear"/>
            <w:tcMar>
              <w:left w:type="dxa" w:w="51"/>
              <w:right w:type="dxa" w:w="51"/>
            </w:tcMar>
          </w:tcPr>
          <w:p w14:paraId="7D420000">
            <w:pPr>
              <w:ind/>
              <w:jc w:val="right"/>
              <w:rPr>
                <w:sz w:val="20"/>
              </w:rPr>
            </w:pPr>
            <w:r>
              <w:rPr>
                <w:sz w:val="20"/>
              </w:rPr>
              <w:t>45 396,22</w:t>
            </w:r>
          </w:p>
        </w:tc>
      </w:tr>
      <w:tr>
        <w:trPr>
          <w:trHeight w:hRule="atLeast" w:val="20"/>
        </w:trPr>
        <w:tc>
          <w:tcPr>
            <w:tcW w:type="dxa" w:w="6187"/>
            <w:shd w:fill="auto" w:val="clear"/>
            <w:tcMar>
              <w:left w:type="dxa" w:w="51"/>
              <w:right w:type="dxa" w:w="51"/>
            </w:tcMar>
          </w:tcPr>
          <w:p w14:paraId="7E42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7F420000">
            <w:pPr>
              <w:rPr>
                <w:sz w:val="20"/>
              </w:rPr>
            </w:pPr>
            <w:r>
              <w:rPr>
                <w:sz w:val="20"/>
              </w:rPr>
              <w:t>16 3 01 11010</w:t>
            </w:r>
          </w:p>
        </w:tc>
        <w:tc>
          <w:tcPr>
            <w:tcW w:type="dxa" w:w="709"/>
            <w:shd w:fill="auto" w:val="clear"/>
            <w:tcMar>
              <w:left w:type="dxa" w:w="51"/>
              <w:right w:type="dxa" w:w="51"/>
            </w:tcMar>
          </w:tcPr>
          <w:p w14:paraId="80420000">
            <w:pPr>
              <w:ind/>
              <w:jc w:val="right"/>
              <w:rPr>
                <w:sz w:val="20"/>
              </w:rPr>
            </w:pPr>
            <w:r>
              <w:rPr>
                <w:sz w:val="20"/>
              </w:rPr>
              <w:t>000</w:t>
            </w:r>
          </w:p>
        </w:tc>
        <w:tc>
          <w:tcPr>
            <w:tcW w:type="dxa" w:w="1418"/>
            <w:shd w:fill="auto" w:val="clear"/>
            <w:tcMar>
              <w:left w:type="dxa" w:w="51"/>
              <w:right w:type="dxa" w:w="51"/>
            </w:tcMar>
          </w:tcPr>
          <w:p w14:paraId="81420000">
            <w:pPr>
              <w:ind/>
              <w:jc w:val="right"/>
              <w:rPr>
                <w:sz w:val="20"/>
              </w:rPr>
            </w:pPr>
            <w:r>
              <w:rPr>
                <w:sz w:val="20"/>
              </w:rPr>
              <w:t>45 167,50</w:t>
            </w:r>
          </w:p>
        </w:tc>
      </w:tr>
      <w:tr>
        <w:trPr>
          <w:trHeight w:hRule="atLeast" w:val="20"/>
        </w:trPr>
        <w:tc>
          <w:tcPr>
            <w:tcW w:type="dxa" w:w="6187"/>
            <w:shd w:fill="auto" w:val="clear"/>
            <w:tcMar>
              <w:left w:type="dxa" w:w="51"/>
              <w:right w:type="dxa" w:w="51"/>
            </w:tcMar>
          </w:tcPr>
          <w:p w14:paraId="8242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83420000">
            <w:pPr>
              <w:rPr>
                <w:sz w:val="20"/>
              </w:rPr>
            </w:pPr>
            <w:r>
              <w:rPr>
                <w:sz w:val="20"/>
              </w:rPr>
              <w:t>16 3 01 11010</w:t>
            </w:r>
          </w:p>
        </w:tc>
        <w:tc>
          <w:tcPr>
            <w:tcW w:type="dxa" w:w="709"/>
            <w:shd w:fill="auto" w:val="clear"/>
            <w:tcMar>
              <w:left w:type="dxa" w:w="51"/>
              <w:right w:type="dxa" w:w="51"/>
            </w:tcMar>
          </w:tcPr>
          <w:p w14:paraId="84420000">
            <w:pPr>
              <w:ind/>
              <w:jc w:val="right"/>
              <w:rPr>
                <w:sz w:val="20"/>
              </w:rPr>
            </w:pPr>
            <w:r>
              <w:rPr>
                <w:sz w:val="20"/>
              </w:rPr>
              <w:t>110</w:t>
            </w:r>
          </w:p>
        </w:tc>
        <w:tc>
          <w:tcPr>
            <w:tcW w:type="dxa" w:w="1418"/>
            <w:shd w:fill="auto" w:val="clear"/>
            <w:tcMar>
              <w:left w:type="dxa" w:w="51"/>
              <w:right w:type="dxa" w:w="51"/>
            </w:tcMar>
          </w:tcPr>
          <w:p w14:paraId="85420000">
            <w:pPr>
              <w:ind/>
              <w:jc w:val="right"/>
              <w:rPr>
                <w:sz w:val="20"/>
              </w:rPr>
            </w:pPr>
            <w:r>
              <w:rPr>
                <w:sz w:val="20"/>
              </w:rPr>
              <w:t>43 160,25</w:t>
            </w:r>
          </w:p>
        </w:tc>
      </w:tr>
      <w:tr>
        <w:trPr>
          <w:trHeight w:hRule="atLeast" w:val="20"/>
        </w:trPr>
        <w:tc>
          <w:tcPr>
            <w:tcW w:type="dxa" w:w="6187"/>
            <w:shd w:fill="auto" w:val="clear"/>
            <w:tcMar>
              <w:left w:type="dxa" w:w="51"/>
              <w:right w:type="dxa" w:w="51"/>
            </w:tcMar>
          </w:tcPr>
          <w:p w14:paraId="8642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87420000">
            <w:pPr>
              <w:rPr>
                <w:sz w:val="20"/>
              </w:rPr>
            </w:pPr>
            <w:r>
              <w:rPr>
                <w:sz w:val="20"/>
              </w:rPr>
              <w:t>16 3 01 11010</w:t>
            </w:r>
          </w:p>
        </w:tc>
        <w:tc>
          <w:tcPr>
            <w:tcW w:type="dxa" w:w="709"/>
            <w:shd w:fill="auto" w:val="clear"/>
            <w:tcMar>
              <w:left w:type="dxa" w:w="51"/>
              <w:right w:type="dxa" w:w="51"/>
            </w:tcMar>
          </w:tcPr>
          <w:p w14:paraId="88420000">
            <w:pPr>
              <w:ind/>
              <w:jc w:val="right"/>
              <w:rPr>
                <w:sz w:val="20"/>
              </w:rPr>
            </w:pPr>
            <w:r>
              <w:rPr>
                <w:sz w:val="20"/>
              </w:rPr>
              <w:t>240</w:t>
            </w:r>
          </w:p>
        </w:tc>
        <w:tc>
          <w:tcPr>
            <w:tcW w:type="dxa" w:w="1418"/>
            <w:shd w:fill="auto" w:val="clear"/>
            <w:tcMar>
              <w:left w:type="dxa" w:w="51"/>
              <w:right w:type="dxa" w:w="51"/>
            </w:tcMar>
          </w:tcPr>
          <w:p w14:paraId="89420000">
            <w:pPr>
              <w:ind/>
              <w:jc w:val="right"/>
              <w:rPr>
                <w:sz w:val="20"/>
              </w:rPr>
            </w:pPr>
            <w:r>
              <w:rPr>
                <w:sz w:val="20"/>
              </w:rPr>
              <w:t>1 999,25</w:t>
            </w:r>
          </w:p>
        </w:tc>
      </w:tr>
      <w:tr>
        <w:trPr>
          <w:trHeight w:hRule="atLeast" w:val="20"/>
        </w:trPr>
        <w:tc>
          <w:tcPr>
            <w:tcW w:type="dxa" w:w="6187"/>
            <w:shd w:fill="auto" w:val="clear"/>
            <w:tcMar>
              <w:left w:type="dxa" w:w="51"/>
              <w:right w:type="dxa" w:w="51"/>
            </w:tcMar>
          </w:tcPr>
          <w:p w14:paraId="8A420000">
            <w:pPr>
              <w:rPr>
                <w:sz w:val="20"/>
              </w:rPr>
            </w:pPr>
            <w:r>
              <w:rPr>
                <w:sz w:val="20"/>
              </w:rPr>
              <w:t>Уплата налогов, сборов и иных платежей</w:t>
            </w:r>
          </w:p>
        </w:tc>
        <w:tc>
          <w:tcPr>
            <w:tcW w:type="dxa" w:w="1326"/>
            <w:shd w:fill="auto" w:val="clear"/>
            <w:tcMar>
              <w:left w:type="dxa" w:w="51"/>
              <w:right w:type="dxa" w:w="51"/>
            </w:tcMar>
          </w:tcPr>
          <w:p w14:paraId="8B420000">
            <w:pPr>
              <w:rPr>
                <w:sz w:val="20"/>
              </w:rPr>
            </w:pPr>
            <w:r>
              <w:rPr>
                <w:sz w:val="20"/>
              </w:rPr>
              <w:t>16 3 01 11010</w:t>
            </w:r>
          </w:p>
        </w:tc>
        <w:tc>
          <w:tcPr>
            <w:tcW w:type="dxa" w:w="709"/>
            <w:shd w:fill="auto" w:val="clear"/>
            <w:tcMar>
              <w:left w:type="dxa" w:w="51"/>
              <w:right w:type="dxa" w:w="51"/>
            </w:tcMar>
          </w:tcPr>
          <w:p w14:paraId="8C420000">
            <w:pPr>
              <w:ind/>
              <w:jc w:val="right"/>
              <w:rPr>
                <w:sz w:val="20"/>
              </w:rPr>
            </w:pPr>
            <w:r>
              <w:rPr>
                <w:sz w:val="20"/>
              </w:rPr>
              <w:t>850</w:t>
            </w:r>
          </w:p>
        </w:tc>
        <w:tc>
          <w:tcPr>
            <w:tcW w:type="dxa" w:w="1418"/>
            <w:shd w:fill="auto" w:val="clear"/>
            <w:tcMar>
              <w:left w:type="dxa" w:w="51"/>
              <w:right w:type="dxa" w:w="51"/>
            </w:tcMar>
          </w:tcPr>
          <w:p w14:paraId="8D420000">
            <w:pPr>
              <w:ind/>
              <w:jc w:val="right"/>
              <w:rPr>
                <w:sz w:val="20"/>
              </w:rPr>
            </w:pPr>
            <w:r>
              <w:rPr>
                <w:sz w:val="20"/>
              </w:rPr>
              <w:t>8,00</w:t>
            </w:r>
          </w:p>
        </w:tc>
      </w:tr>
      <w:tr>
        <w:trPr>
          <w:trHeight w:hRule="atLeast" w:val="20"/>
        </w:trPr>
        <w:tc>
          <w:tcPr>
            <w:tcW w:type="dxa" w:w="6187"/>
            <w:shd w:fill="auto" w:val="clear"/>
            <w:tcMar>
              <w:left w:type="dxa" w:w="51"/>
              <w:right w:type="dxa" w:w="51"/>
            </w:tcMar>
          </w:tcPr>
          <w:p w14:paraId="8E42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8F420000">
            <w:pPr>
              <w:rPr>
                <w:sz w:val="20"/>
              </w:rPr>
            </w:pPr>
            <w:r>
              <w:rPr>
                <w:sz w:val="20"/>
              </w:rPr>
              <w:t>16 3 01 78930</w:t>
            </w:r>
          </w:p>
        </w:tc>
        <w:tc>
          <w:tcPr>
            <w:tcW w:type="dxa" w:w="709"/>
            <w:shd w:fill="auto" w:val="clear"/>
            <w:tcMar>
              <w:left w:type="dxa" w:w="51"/>
              <w:right w:type="dxa" w:w="51"/>
            </w:tcMar>
          </w:tcPr>
          <w:p w14:paraId="90420000">
            <w:pPr>
              <w:ind/>
              <w:jc w:val="right"/>
              <w:rPr>
                <w:sz w:val="20"/>
              </w:rPr>
            </w:pPr>
            <w:r>
              <w:rPr>
                <w:sz w:val="20"/>
              </w:rPr>
              <w:t>000</w:t>
            </w:r>
          </w:p>
        </w:tc>
        <w:tc>
          <w:tcPr>
            <w:tcW w:type="dxa" w:w="1418"/>
            <w:shd w:fill="auto" w:val="clear"/>
            <w:tcMar>
              <w:left w:type="dxa" w:w="51"/>
              <w:right w:type="dxa" w:w="51"/>
            </w:tcMar>
          </w:tcPr>
          <w:p w14:paraId="91420000">
            <w:pPr>
              <w:ind/>
              <w:jc w:val="right"/>
              <w:rPr>
                <w:sz w:val="20"/>
              </w:rPr>
            </w:pPr>
            <w:r>
              <w:rPr>
                <w:sz w:val="20"/>
              </w:rPr>
              <w:t>228,72</w:t>
            </w:r>
          </w:p>
        </w:tc>
      </w:tr>
      <w:tr>
        <w:trPr>
          <w:trHeight w:hRule="atLeast" w:val="20"/>
        </w:trPr>
        <w:tc>
          <w:tcPr>
            <w:tcW w:type="dxa" w:w="6187"/>
            <w:shd w:fill="auto" w:val="clear"/>
            <w:tcMar>
              <w:left w:type="dxa" w:w="51"/>
              <w:right w:type="dxa" w:w="51"/>
            </w:tcMar>
          </w:tcPr>
          <w:p w14:paraId="9242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93420000">
            <w:pPr>
              <w:rPr>
                <w:sz w:val="20"/>
              </w:rPr>
            </w:pPr>
            <w:r>
              <w:rPr>
                <w:sz w:val="20"/>
              </w:rPr>
              <w:t>16 3 01 78930</w:t>
            </w:r>
          </w:p>
        </w:tc>
        <w:tc>
          <w:tcPr>
            <w:tcW w:type="dxa" w:w="709"/>
            <w:shd w:fill="auto" w:val="clear"/>
            <w:tcMar>
              <w:left w:type="dxa" w:w="51"/>
              <w:right w:type="dxa" w:w="51"/>
            </w:tcMar>
          </w:tcPr>
          <w:p w14:paraId="94420000">
            <w:pPr>
              <w:ind/>
              <w:jc w:val="right"/>
              <w:rPr>
                <w:sz w:val="20"/>
              </w:rPr>
            </w:pPr>
            <w:r>
              <w:rPr>
                <w:sz w:val="20"/>
              </w:rPr>
              <w:t>110</w:t>
            </w:r>
          </w:p>
        </w:tc>
        <w:tc>
          <w:tcPr>
            <w:tcW w:type="dxa" w:w="1418"/>
            <w:shd w:fill="auto" w:val="clear"/>
            <w:tcMar>
              <w:left w:type="dxa" w:w="51"/>
              <w:right w:type="dxa" w:w="51"/>
            </w:tcMar>
          </w:tcPr>
          <w:p w14:paraId="95420000">
            <w:pPr>
              <w:ind/>
              <w:jc w:val="right"/>
              <w:rPr>
                <w:sz w:val="20"/>
              </w:rPr>
            </w:pPr>
            <w:r>
              <w:rPr>
                <w:sz w:val="20"/>
              </w:rPr>
              <w:t>228,72</w:t>
            </w:r>
          </w:p>
        </w:tc>
      </w:tr>
      <w:tr>
        <w:trPr>
          <w:trHeight w:hRule="atLeast" w:val="20"/>
        </w:trPr>
        <w:tc>
          <w:tcPr>
            <w:tcW w:type="dxa" w:w="6187"/>
            <w:shd w:fill="auto" w:val="clear"/>
            <w:tcMar>
              <w:left w:type="dxa" w:w="51"/>
              <w:right w:type="dxa" w:w="51"/>
            </w:tcMar>
          </w:tcPr>
          <w:p w14:paraId="9642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326"/>
            <w:shd w:fill="auto" w:val="clear"/>
            <w:tcMar>
              <w:left w:type="dxa" w:w="51"/>
              <w:right w:type="dxa" w:w="51"/>
            </w:tcMar>
          </w:tcPr>
          <w:p w14:paraId="97420000">
            <w:pPr>
              <w:rPr>
                <w:sz w:val="20"/>
              </w:rPr>
            </w:pPr>
            <w:r>
              <w:rPr>
                <w:sz w:val="20"/>
              </w:rPr>
              <w:t>16 3 02 00000</w:t>
            </w:r>
          </w:p>
        </w:tc>
        <w:tc>
          <w:tcPr>
            <w:tcW w:type="dxa" w:w="709"/>
            <w:shd w:fill="auto" w:val="clear"/>
            <w:tcMar>
              <w:left w:type="dxa" w:w="51"/>
              <w:right w:type="dxa" w:w="51"/>
            </w:tcMar>
          </w:tcPr>
          <w:p w14:paraId="98420000">
            <w:pPr>
              <w:ind/>
              <w:jc w:val="right"/>
              <w:rPr>
                <w:sz w:val="20"/>
              </w:rPr>
            </w:pPr>
            <w:r>
              <w:rPr>
                <w:sz w:val="20"/>
              </w:rPr>
              <w:t>000</w:t>
            </w:r>
          </w:p>
        </w:tc>
        <w:tc>
          <w:tcPr>
            <w:tcW w:type="dxa" w:w="1418"/>
            <w:shd w:fill="auto" w:val="clear"/>
            <w:tcMar>
              <w:left w:type="dxa" w:w="51"/>
              <w:right w:type="dxa" w:w="51"/>
            </w:tcMar>
          </w:tcPr>
          <w:p w14:paraId="99420000">
            <w:pPr>
              <w:ind/>
              <w:jc w:val="right"/>
              <w:rPr>
                <w:sz w:val="20"/>
              </w:rPr>
            </w:pPr>
            <w:r>
              <w:rPr>
                <w:sz w:val="20"/>
              </w:rPr>
              <w:t>3 877,24</w:t>
            </w:r>
          </w:p>
        </w:tc>
      </w:tr>
      <w:tr>
        <w:trPr>
          <w:trHeight w:hRule="atLeast" w:val="20"/>
        </w:trPr>
        <w:tc>
          <w:tcPr>
            <w:tcW w:type="dxa" w:w="6187"/>
            <w:shd w:fill="auto" w:val="clear"/>
            <w:tcMar>
              <w:left w:type="dxa" w:w="51"/>
              <w:right w:type="dxa" w:w="51"/>
            </w:tcMar>
          </w:tcPr>
          <w:p w14:paraId="9A42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326"/>
            <w:shd w:fill="auto" w:val="clear"/>
            <w:tcMar>
              <w:left w:type="dxa" w:w="51"/>
              <w:right w:type="dxa" w:w="51"/>
            </w:tcMar>
          </w:tcPr>
          <w:p w14:paraId="9B420000">
            <w:pPr>
              <w:rPr>
                <w:sz w:val="20"/>
              </w:rPr>
            </w:pPr>
            <w:r>
              <w:rPr>
                <w:sz w:val="20"/>
              </w:rPr>
              <w:t>16 3 02 20690</w:t>
            </w:r>
          </w:p>
        </w:tc>
        <w:tc>
          <w:tcPr>
            <w:tcW w:type="dxa" w:w="709"/>
            <w:shd w:fill="auto" w:val="clear"/>
            <w:tcMar>
              <w:left w:type="dxa" w:w="51"/>
              <w:right w:type="dxa" w:w="51"/>
            </w:tcMar>
          </w:tcPr>
          <w:p w14:paraId="9C420000">
            <w:pPr>
              <w:ind/>
              <w:jc w:val="right"/>
              <w:rPr>
                <w:sz w:val="20"/>
              </w:rPr>
            </w:pPr>
            <w:r>
              <w:rPr>
                <w:sz w:val="20"/>
              </w:rPr>
              <w:t>000</w:t>
            </w:r>
          </w:p>
        </w:tc>
        <w:tc>
          <w:tcPr>
            <w:tcW w:type="dxa" w:w="1418"/>
            <w:shd w:fill="auto" w:val="clear"/>
            <w:tcMar>
              <w:left w:type="dxa" w:w="51"/>
              <w:right w:type="dxa" w:w="51"/>
            </w:tcMar>
          </w:tcPr>
          <w:p w14:paraId="9D420000">
            <w:pPr>
              <w:ind/>
              <w:jc w:val="right"/>
              <w:rPr>
                <w:sz w:val="20"/>
              </w:rPr>
            </w:pPr>
            <w:r>
              <w:rPr>
                <w:sz w:val="20"/>
              </w:rPr>
              <w:t>3 877,24</w:t>
            </w:r>
          </w:p>
        </w:tc>
      </w:tr>
      <w:tr>
        <w:trPr>
          <w:trHeight w:hRule="atLeast" w:val="20"/>
        </w:trPr>
        <w:tc>
          <w:tcPr>
            <w:tcW w:type="dxa" w:w="6187"/>
            <w:shd w:fill="auto" w:val="clear"/>
            <w:tcMar>
              <w:left w:type="dxa" w:w="51"/>
              <w:right w:type="dxa" w:w="51"/>
            </w:tcMar>
          </w:tcPr>
          <w:p w14:paraId="9E42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9F420000">
            <w:pPr>
              <w:rPr>
                <w:sz w:val="20"/>
              </w:rPr>
            </w:pPr>
            <w:r>
              <w:rPr>
                <w:sz w:val="20"/>
              </w:rPr>
              <w:t>16 3 02 20690</w:t>
            </w:r>
          </w:p>
        </w:tc>
        <w:tc>
          <w:tcPr>
            <w:tcW w:type="dxa" w:w="709"/>
            <w:shd w:fill="auto" w:val="clear"/>
            <w:tcMar>
              <w:left w:type="dxa" w:w="51"/>
              <w:right w:type="dxa" w:w="51"/>
            </w:tcMar>
          </w:tcPr>
          <w:p w14:paraId="A0420000">
            <w:pPr>
              <w:ind/>
              <w:jc w:val="right"/>
              <w:rPr>
                <w:sz w:val="20"/>
              </w:rPr>
            </w:pPr>
            <w:r>
              <w:rPr>
                <w:sz w:val="20"/>
              </w:rPr>
              <w:t>240</w:t>
            </w:r>
          </w:p>
        </w:tc>
        <w:tc>
          <w:tcPr>
            <w:tcW w:type="dxa" w:w="1418"/>
            <w:shd w:fill="auto" w:val="clear"/>
            <w:tcMar>
              <w:left w:type="dxa" w:w="51"/>
              <w:right w:type="dxa" w:w="51"/>
            </w:tcMar>
          </w:tcPr>
          <w:p w14:paraId="A1420000">
            <w:pPr>
              <w:ind/>
              <w:jc w:val="right"/>
              <w:rPr>
                <w:sz w:val="20"/>
              </w:rPr>
            </w:pPr>
            <w:r>
              <w:rPr>
                <w:sz w:val="20"/>
              </w:rPr>
              <w:t>3 877,24</w:t>
            </w:r>
          </w:p>
        </w:tc>
      </w:tr>
      <w:tr>
        <w:trPr>
          <w:trHeight w:hRule="atLeast" w:val="20"/>
        </w:trPr>
        <w:tc>
          <w:tcPr>
            <w:tcW w:type="dxa" w:w="6187"/>
            <w:shd w:fill="auto" w:val="clear"/>
            <w:tcMar>
              <w:left w:type="dxa" w:w="51"/>
              <w:right w:type="dxa" w:w="51"/>
            </w:tcMar>
          </w:tcPr>
          <w:p w14:paraId="A242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326"/>
            <w:shd w:fill="auto" w:val="clear"/>
            <w:tcMar>
              <w:left w:type="dxa" w:w="51"/>
              <w:right w:type="dxa" w:w="51"/>
            </w:tcMar>
          </w:tcPr>
          <w:p w14:paraId="A3420000">
            <w:pPr>
              <w:rPr>
                <w:sz w:val="20"/>
              </w:rPr>
            </w:pPr>
            <w:r>
              <w:rPr>
                <w:sz w:val="20"/>
              </w:rPr>
              <w:t>16 3 03 00000</w:t>
            </w:r>
          </w:p>
        </w:tc>
        <w:tc>
          <w:tcPr>
            <w:tcW w:type="dxa" w:w="709"/>
            <w:shd w:fill="auto" w:val="clear"/>
            <w:tcMar>
              <w:left w:type="dxa" w:w="51"/>
              <w:right w:type="dxa" w:w="51"/>
            </w:tcMar>
          </w:tcPr>
          <w:p w14:paraId="A4420000">
            <w:pPr>
              <w:ind/>
              <w:jc w:val="right"/>
              <w:rPr>
                <w:sz w:val="20"/>
              </w:rPr>
            </w:pPr>
            <w:r>
              <w:rPr>
                <w:sz w:val="20"/>
              </w:rPr>
              <w:t>000</w:t>
            </w:r>
          </w:p>
        </w:tc>
        <w:tc>
          <w:tcPr>
            <w:tcW w:type="dxa" w:w="1418"/>
            <w:shd w:fill="auto" w:val="clear"/>
            <w:tcMar>
              <w:left w:type="dxa" w:w="51"/>
              <w:right w:type="dxa" w:w="51"/>
            </w:tcMar>
          </w:tcPr>
          <w:p w14:paraId="A5420000">
            <w:pPr>
              <w:ind/>
              <w:jc w:val="right"/>
              <w:rPr>
                <w:sz w:val="20"/>
              </w:rPr>
            </w:pPr>
            <w:r>
              <w:rPr>
                <w:sz w:val="20"/>
              </w:rPr>
              <w:t>23 365,94</w:t>
            </w:r>
          </w:p>
        </w:tc>
      </w:tr>
      <w:tr>
        <w:trPr>
          <w:trHeight w:hRule="atLeast" w:val="20"/>
        </w:trPr>
        <w:tc>
          <w:tcPr>
            <w:tcW w:type="dxa" w:w="6187"/>
            <w:shd w:fill="auto" w:val="clear"/>
            <w:tcMar>
              <w:left w:type="dxa" w:w="51"/>
              <w:right w:type="dxa" w:w="51"/>
            </w:tcMar>
          </w:tcPr>
          <w:p w14:paraId="A642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326"/>
            <w:shd w:fill="auto" w:val="clear"/>
            <w:tcMar>
              <w:left w:type="dxa" w:w="51"/>
              <w:right w:type="dxa" w:w="51"/>
            </w:tcMar>
          </w:tcPr>
          <w:p w14:paraId="A7420000">
            <w:pPr>
              <w:rPr>
                <w:sz w:val="20"/>
              </w:rPr>
            </w:pPr>
            <w:r>
              <w:rPr>
                <w:sz w:val="20"/>
              </w:rPr>
              <w:t>16 3 03 20350</w:t>
            </w:r>
          </w:p>
        </w:tc>
        <w:tc>
          <w:tcPr>
            <w:tcW w:type="dxa" w:w="709"/>
            <w:shd w:fill="auto" w:val="clear"/>
            <w:tcMar>
              <w:left w:type="dxa" w:w="51"/>
              <w:right w:type="dxa" w:w="51"/>
            </w:tcMar>
          </w:tcPr>
          <w:p w14:paraId="A8420000">
            <w:pPr>
              <w:ind/>
              <w:jc w:val="right"/>
              <w:rPr>
                <w:sz w:val="20"/>
              </w:rPr>
            </w:pPr>
            <w:r>
              <w:rPr>
                <w:sz w:val="20"/>
              </w:rPr>
              <w:t>000</w:t>
            </w:r>
          </w:p>
        </w:tc>
        <w:tc>
          <w:tcPr>
            <w:tcW w:type="dxa" w:w="1418"/>
            <w:shd w:fill="auto" w:val="clear"/>
            <w:tcMar>
              <w:left w:type="dxa" w:w="51"/>
              <w:right w:type="dxa" w:w="51"/>
            </w:tcMar>
          </w:tcPr>
          <w:p w14:paraId="A9420000">
            <w:pPr>
              <w:ind/>
              <w:jc w:val="right"/>
              <w:rPr>
                <w:sz w:val="20"/>
              </w:rPr>
            </w:pPr>
            <w:r>
              <w:rPr>
                <w:sz w:val="20"/>
              </w:rPr>
              <w:t>23 365,94</w:t>
            </w:r>
          </w:p>
        </w:tc>
      </w:tr>
      <w:tr>
        <w:trPr>
          <w:trHeight w:hRule="atLeast" w:val="20"/>
        </w:trPr>
        <w:tc>
          <w:tcPr>
            <w:tcW w:type="dxa" w:w="6187"/>
            <w:shd w:fill="auto" w:val="clear"/>
            <w:tcMar>
              <w:left w:type="dxa" w:w="51"/>
              <w:right w:type="dxa" w:w="51"/>
            </w:tcMar>
          </w:tcPr>
          <w:p w14:paraId="AA42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AB420000">
            <w:pPr>
              <w:rPr>
                <w:sz w:val="20"/>
              </w:rPr>
            </w:pPr>
            <w:r>
              <w:rPr>
                <w:sz w:val="20"/>
              </w:rPr>
              <w:t>16 3 03 20350</w:t>
            </w:r>
          </w:p>
        </w:tc>
        <w:tc>
          <w:tcPr>
            <w:tcW w:type="dxa" w:w="709"/>
            <w:shd w:fill="auto" w:val="clear"/>
            <w:tcMar>
              <w:left w:type="dxa" w:w="51"/>
              <w:right w:type="dxa" w:w="51"/>
            </w:tcMar>
          </w:tcPr>
          <w:p w14:paraId="AC420000">
            <w:pPr>
              <w:ind/>
              <w:jc w:val="right"/>
              <w:rPr>
                <w:sz w:val="20"/>
              </w:rPr>
            </w:pPr>
            <w:r>
              <w:rPr>
                <w:sz w:val="20"/>
              </w:rPr>
              <w:t>240</w:t>
            </w:r>
          </w:p>
        </w:tc>
        <w:tc>
          <w:tcPr>
            <w:tcW w:type="dxa" w:w="1418"/>
            <w:shd w:fill="auto" w:val="clear"/>
            <w:tcMar>
              <w:left w:type="dxa" w:w="51"/>
              <w:right w:type="dxa" w:w="51"/>
            </w:tcMar>
          </w:tcPr>
          <w:p w14:paraId="AD420000">
            <w:pPr>
              <w:ind/>
              <w:jc w:val="right"/>
              <w:rPr>
                <w:sz w:val="20"/>
              </w:rPr>
            </w:pPr>
            <w:r>
              <w:rPr>
                <w:sz w:val="20"/>
              </w:rPr>
              <w:t>23 365,94</w:t>
            </w:r>
          </w:p>
        </w:tc>
      </w:tr>
      <w:tr>
        <w:trPr>
          <w:trHeight w:hRule="atLeast" w:val="20"/>
        </w:trPr>
        <w:tc>
          <w:tcPr>
            <w:tcW w:type="dxa" w:w="6187"/>
            <w:shd w:fill="auto" w:val="clear"/>
            <w:tcMar>
              <w:left w:type="dxa" w:w="51"/>
              <w:right w:type="dxa" w:w="51"/>
            </w:tcMar>
          </w:tcPr>
          <w:p w14:paraId="AE42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326"/>
            <w:shd w:fill="auto" w:val="clear"/>
            <w:tcMar>
              <w:left w:type="dxa" w:w="51"/>
              <w:right w:type="dxa" w:w="51"/>
            </w:tcMar>
          </w:tcPr>
          <w:p w14:paraId="AF420000">
            <w:pPr>
              <w:rPr>
                <w:sz w:val="20"/>
              </w:rPr>
            </w:pPr>
            <w:r>
              <w:rPr>
                <w:sz w:val="20"/>
              </w:rPr>
              <w:t>16 3 04 00000</w:t>
            </w:r>
          </w:p>
        </w:tc>
        <w:tc>
          <w:tcPr>
            <w:tcW w:type="dxa" w:w="709"/>
            <w:shd w:fill="auto" w:val="clear"/>
            <w:tcMar>
              <w:left w:type="dxa" w:w="51"/>
              <w:right w:type="dxa" w:w="51"/>
            </w:tcMar>
          </w:tcPr>
          <w:p w14:paraId="B0420000">
            <w:pPr>
              <w:ind/>
              <w:jc w:val="right"/>
              <w:rPr>
                <w:sz w:val="20"/>
              </w:rPr>
            </w:pPr>
            <w:r>
              <w:rPr>
                <w:sz w:val="20"/>
              </w:rPr>
              <w:t>000</w:t>
            </w:r>
          </w:p>
        </w:tc>
        <w:tc>
          <w:tcPr>
            <w:tcW w:type="dxa" w:w="1418"/>
            <w:shd w:fill="auto" w:val="clear"/>
            <w:tcMar>
              <w:left w:type="dxa" w:w="51"/>
              <w:right w:type="dxa" w:w="51"/>
            </w:tcMar>
          </w:tcPr>
          <w:p w14:paraId="B1420000">
            <w:pPr>
              <w:ind/>
              <w:jc w:val="right"/>
              <w:rPr>
                <w:sz w:val="20"/>
              </w:rPr>
            </w:pPr>
            <w:r>
              <w:rPr>
                <w:sz w:val="20"/>
              </w:rPr>
              <w:t>1 247,13</w:t>
            </w:r>
          </w:p>
        </w:tc>
      </w:tr>
      <w:tr>
        <w:trPr>
          <w:trHeight w:hRule="atLeast" w:val="20"/>
        </w:trPr>
        <w:tc>
          <w:tcPr>
            <w:tcW w:type="dxa" w:w="6187"/>
            <w:shd w:fill="auto" w:val="clear"/>
            <w:tcMar>
              <w:left w:type="dxa" w:w="51"/>
              <w:right w:type="dxa" w:w="51"/>
            </w:tcMar>
          </w:tcPr>
          <w:p w14:paraId="B242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326"/>
            <w:shd w:fill="auto" w:val="clear"/>
            <w:tcMar>
              <w:left w:type="dxa" w:w="51"/>
              <w:right w:type="dxa" w:w="51"/>
            </w:tcMar>
          </w:tcPr>
          <w:p w14:paraId="B3420000">
            <w:pPr>
              <w:rPr>
                <w:sz w:val="20"/>
              </w:rPr>
            </w:pPr>
            <w:r>
              <w:rPr>
                <w:sz w:val="20"/>
              </w:rPr>
              <w:t>16 3 04 20350</w:t>
            </w:r>
          </w:p>
        </w:tc>
        <w:tc>
          <w:tcPr>
            <w:tcW w:type="dxa" w:w="709"/>
            <w:shd w:fill="auto" w:val="clear"/>
            <w:tcMar>
              <w:left w:type="dxa" w:w="51"/>
              <w:right w:type="dxa" w:w="51"/>
            </w:tcMar>
          </w:tcPr>
          <w:p w14:paraId="B4420000">
            <w:pPr>
              <w:ind/>
              <w:jc w:val="right"/>
              <w:rPr>
                <w:sz w:val="20"/>
              </w:rPr>
            </w:pPr>
            <w:r>
              <w:rPr>
                <w:sz w:val="20"/>
              </w:rPr>
              <w:t>000</w:t>
            </w:r>
          </w:p>
        </w:tc>
        <w:tc>
          <w:tcPr>
            <w:tcW w:type="dxa" w:w="1418"/>
            <w:shd w:fill="auto" w:val="clear"/>
            <w:tcMar>
              <w:left w:type="dxa" w:w="51"/>
              <w:right w:type="dxa" w:w="51"/>
            </w:tcMar>
          </w:tcPr>
          <w:p w14:paraId="B5420000">
            <w:pPr>
              <w:ind/>
              <w:jc w:val="right"/>
              <w:rPr>
                <w:sz w:val="20"/>
              </w:rPr>
            </w:pPr>
            <w:r>
              <w:rPr>
                <w:sz w:val="20"/>
              </w:rPr>
              <w:t>1 247,13</w:t>
            </w:r>
          </w:p>
        </w:tc>
      </w:tr>
      <w:tr>
        <w:trPr>
          <w:trHeight w:hRule="atLeast" w:val="20"/>
        </w:trPr>
        <w:tc>
          <w:tcPr>
            <w:tcW w:type="dxa" w:w="6187"/>
            <w:shd w:fill="auto" w:val="clear"/>
            <w:tcMar>
              <w:left w:type="dxa" w:w="51"/>
              <w:right w:type="dxa" w:w="51"/>
            </w:tcMar>
          </w:tcPr>
          <w:p w14:paraId="B642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B7420000">
            <w:pPr>
              <w:rPr>
                <w:sz w:val="20"/>
              </w:rPr>
            </w:pPr>
            <w:r>
              <w:rPr>
                <w:sz w:val="20"/>
              </w:rPr>
              <w:t>16 3 04 20350</w:t>
            </w:r>
          </w:p>
        </w:tc>
        <w:tc>
          <w:tcPr>
            <w:tcW w:type="dxa" w:w="709"/>
            <w:shd w:fill="auto" w:val="clear"/>
            <w:tcMar>
              <w:left w:type="dxa" w:w="51"/>
              <w:right w:type="dxa" w:w="51"/>
            </w:tcMar>
          </w:tcPr>
          <w:p w14:paraId="B8420000">
            <w:pPr>
              <w:ind/>
              <w:jc w:val="right"/>
              <w:rPr>
                <w:sz w:val="20"/>
              </w:rPr>
            </w:pPr>
            <w:r>
              <w:rPr>
                <w:sz w:val="20"/>
              </w:rPr>
              <w:t>240</w:t>
            </w:r>
          </w:p>
        </w:tc>
        <w:tc>
          <w:tcPr>
            <w:tcW w:type="dxa" w:w="1418"/>
            <w:shd w:fill="auto" w:val="clear"/>
            <w:tcMar>
              <w:left w:type="dxa" w:w="51"/>
              <w:right w:type="dxa" w:w="51"/>
            </w:tcMar>
          </w:tcPr>
          <w:p w14:paraId="B9420000">
            <w:pPr>
              <w:ind/>
              <w:jc w:val="right"/>
              <w:rPr>
                <w:sz w:val="20"/>
              </w:rPr>
            </w:pPr>
            <w:r>
              <w:rPr>
                <w:sz w:val="20"/>
              </w:rPr>
              <w:t>1 247,13</w:t>
            </w:r>
          </w:p>
        </w:tc>
      </w:tr>
      <w:tr>
        <w:trPr>
          <w:trHeight w:hRule="atLeast" w:val="20"/>
        </w:trPr>
        <w:tc>
          <w:tcPr>
            <w:tcW w:type="dxa" w:w="6187"/>
            <w:shd w:fill="auto" w:val="clear"/>
            <w:tcMar>
              <w:left w:type="dxa" w:w="51"/>
              <w:right w:type="dxa" w:w="51"/>
            </w:tcMar>
          </w:tcPr>
          <w:p w14:paraId="BA420000">
            <w:pPr>
              <w:rPr>
                <w:sz w:val="20"/>
              </w:rPr>
            </w:pPr>
            <w:r>
              <w:rPr>
                <w:sz w:val="20"/>
              </w:rPr>
              <w:t>Подпрограмма «Обеспечение безопасности людей на водных объектах в границах города Ставрополя»</w:t>
            </w:r>
          </w:p>
        </w:tc>
        <w:tc>
          <w:tcPr>
            <w:tcW w:type="dxa" w:w="1326"/>
            <w:shd w:fill="auto" w:val="clear"/>
            <w:tcMar>
              <w:left w:type="dxa" w:w="51"/>
              <w:right w:type="dxa" w:w="51"/>
            </w:tcMar>
          </w:tcPr>
          <w:p w14:paraId="BB420000">
            <w:pPr>
              <w:rPr>
                <w:sz w:val="20"/>
              </w:rPr>
            </w:pPr>
            <w:r>
              <w:rPr>
                <w:sz w:val="20"/>
              </w:rPr>
              <w:t>16 4 00 00000</w:t>
            </w:r>
          </w:p>
        </w:tc>
        <w:tc>
          <w:tcPr>
            <w:tcW w:type="dxa" w:w="709"/>
            <w:shd w:fill="auto" w:val="clear"/>
            <w:tcMar>
              <w:left w:type="dxa" w:w="51"/>
              <w:right w:type="dxa" w:w="51"/>
            </w:tcMar>
          </w:tcPr>
          <w:p w14:paraId="BC420000">
            <w:pPr>
              <w:ind/>
              <w:jc w:val="right"/>
              <w:rPr>
                <w:sz w:val="20"/>
              </w:rPr>
            </w:pPr>
            <w:r>
              <w:rPr>
                <w:sz w:val="20"/>
              </w:rPr>
              <w:t>000</w:t>
            </w:r>
          </w:p>
        </w:tc>
        <w:tc>
          <w:tcPr>
            <w:tcW w:type="dxa" w:w="1418"/>
            <w:shd w:fill="auto" w:val="clear"/>
            <w:tcMar>
              <w:left w:type="dxa" w:w="51"/>
              <w:right w:type="dxa" w:w="51"/>
            </w:tcMar>
          </w:tcPr>
          <w:p w14:paraId="BD420000">
            <w:pPr>
              <w:ind/>
              <w:jc w:val="right"/>
              <w:rPr>
                <w:sz w:val="20"/>
              </w:rPr>
            </w:pPr>
            <w:r>
              <w:rPr>
                <w:sz w:val="20"/>
              </w:rPr>
              <w:t>393,32</w:t>
            </w:r>
          </w:p>
        </w:tc>
      </w:tr>
      <w:tr>
        <w:trPr>
          <w:trHeight w:hRule="atLeast" w:val="20"/>
        </w:trPr>
        <w:tc>
          <w:tcPr>
            <w:tcW w:type="dxa" w:w="6187"/>
            <w:shd w:fill="auto" w:val="clear"/>
            <w:tcMar>
              <w:left w:type="dxa" w:w="51"/>
              <w:right w:type="dxa" w:w="51"/>
            </w:tcMar>
          </w:tcPr>
          <w:p w14:paraId="BE420000">
            <w:pPr>
              <w:rPr>
                <w:sz w:val="20"/>
              </w:rPr>
            </w:pPr>
            <w:r>
              <w:rPr>
                <w:sz w:val="20"/>
              </w:rPr>
              <w:t>Основное мероприятие «Обеспечение безопасности людей на водных объектах»</w:t>
            </w:r>
          </w:p>
        </w:tc>
        <w:tc>
          <w:tcPr>
            <w:tcW w:type="dxa" w:w="1326"/>
            <w:shd w:fill="auto" w:val="clear"/>
            <w:tcMar>
              <w:left w:type="dxa" w:w="51"/>
              <w:right w:type="dxa" w:w="51"/>
            </w:tcMar>
          </w:tcPr>
          <w:p w14:paraId="BF420000">
            <w:pPr>
              <w:rPr>
                <w:sz w:val="20"/>
              </w:rPr>
            </w:pPr>
            <w:r>
              <w:rPr>
                <w:sz w:val="20"/>
              </w:rPr>
              <w:t>16 4 01 00000</w:t>
            </w:r>
          </w:p>
        </w:tc>
        <w:tc>
          <w:tcPr>
            <w:tcW w:type="dxa" w:w="709"/>
            <w:shd w:fill="auto" w:val="clear"/>
            <w:tcMar>
              <w:left w:type="dxa" w:w="51"/>
              <w:right w:type="dxa" w:w="51"/>
            </w:tcMar>
          </w:tcPr>
          <w:p w14:paraId="C0420000">
            <w:pPr>
              <w:ind/>
              <w:jc w:val="right"/>
              <w:rPr>
                <w:sz w:val="20"/>
              </w:rPr>
            </w:pPr>
            <w:r>
              <w:rPr>
                <w:sz w:val="20"/>
              </w:rPr>
              <w:t>000</w:t>
            </w:r>
          </w:p>
        </w:tc>
        <w:tc>
          <w:tcPr>
            <w:tcW w:type="dxa" w:w="1418"/>
            <w:shd w:fill="auto" w:val="clear"/>
            <w:tcMar>
              <w:left w:type="dxa" w:w="51"/>
              <w:right w:type="dxa" w:w="51"/>
            </w:tcMar>
          </w:tcPr>
          <w:p w14:paraId="C1420000">
            <w:pPr>
              <w:ind/>
              <w:jc w:val="right"/>
              <w:rPr>
                <w:sz w:val="20"/>
              </w:rPr>
            </w:pPr>
            <w:r>
              <w:rPr>
                <w:sz w:val="20"/>
              </w:rPr>
              <w:t>393,32</w:t>
            </w:r>
          </w:p>
        </w:tc>
      </w:tr>
      <w:tr>
        <w:trPr>
          <w:trHeight w:hRule="atLeast" w:val="20"/>
        </w:trPr>
        <w:tc>
          <w:tcPr>
            <w:tcW w:type="dxa" w:w="6187"/>
            <w:shd w:fill="auto" w:val="clear"/>
            <w:tcMar>
              <w:left w:type="dxa" w:w="51"/>
              <w:right w:type="dxa" w:w="51"/>
            </w:tcMar>
          </w:tcPr>
          <w:p w14:paraId="C2420000">
            <w:pPr>
              <w:rPr>
                <w:sz w:val="20"/>
              </w:rPr>
            </w:pPr>
            <w:r>
              <w:rPr>
                <w:sz w:val="20"/>
              </w:rPr>
              <w:t>Расходы на обеспечение безопасности людей на водных объектах</w:t>
            </w:r>
          </w:p>
        </w:tc>
        <w:tc>
          <w:tcPr>
            <w:tcW w:type="dxa" w:w="1326"/>
            <w:shd w:fill="auto" w:val="clear"/>
            <w:tcMar>
              <w:left w:type="dxa" w:w="51"/>
              <w:right w:type="dxa" w:w="51"/>
            </w:tcMar>
          </w:tcPr>
          <w:p w14:paraId="C3420000">
            <w:pPr>
              <w:rPr>
                <w:sz w:val="20"/>
              </w:rPr>
            </w:pPr>
            <w:r>
              <w:rPr>
                <w:sz w:val="20"/>
              </w:rPr>
              <w:t>16 4 01 20150</w:t>
            </w:r>
          </w:p>
        </w:tc>
        <w:tc>
          <w:tcPr>
            <w:tcW w:type="dxa" w:w="709"/>
            <w:shd w:fill="auto" w:val="clear"/>
            <w:tcMar>
              <w:left w:type="dxa" w:w="51"/>
              <w:right w:type="dxa" w:w="51"/>
            </w:tcMar>
          </w:tcPr>
          <w:p w14:paraId="C4420000">
            <w:pPr>
              <w:ind/>
              <w:jc w:val="right"/>
              <w:rPr>
                <w:sz w:val="20"/>
              </w:rPr>
            </w:pPr>
            <w:r>
              <w:rPr>
                <w:sz w:val="20"/>
              </w:rPr>
              <w:t>000</w:t>
            </w:r>
          </w:p>
        </w:tc>
        <w:tc>
          <w:tcPr>
            <w:tcW w:type="dxa" w:w="1418"/>
            <w:shd w:fill="auto" w:val="clear"/>
            <w:tcMar>
              <w:left w:type="dxa" w:w="51"/>
              <w:right w:type="dxa" w:w="51"/>
            </w:tcMar>
          </w:tcPr>
          <w:p w14:paraId="C5420000">
            <w:pPr>
              <w:ind/>
              <w:jc w:val="right"/>
              <w:rPr>
                <w:sz w:val="20"/>
              </w:rPr>
            </w:pPr>
            <w:r>
              <w:rPr>
                <w:sz w:val="20"/>
              </w:rPr>
              <w:t>393,32</w:t>
            </w:r>
          </w:p>
        </w:tc>
      </w:tr>
      <w:tr>
        <w:trPr>
          <w:trHeight w:hRule="atLeast" w:val="20"/>
        </w:trPr>
        <w:tc>
          <w:tcPr>
            <w:tcW w:type="dxa" w:w="6187"/>
            <w:shd w:fill="auto" w:val="clear"/>
            <w:tcMar>
              <w:left w:type="dxa" w:w="51"/>
              <w:right w:type="dxa" w:w="51"/>
            </w:tcMar>
          </w:tcPr>
          <w:p w14:paraId="C642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C7420000">
            <w:pPr>
              <w:rPr>
                <w:sz w:val="20"/>
              </w:rPr>
            </w:pPr>
            <w:r>
              <w:rPr>
                <w:sz w:val="20"/>
              </w:rPr>
              <w:t>16 4 01 20150</w:t>
            </w:r>
          </w:p>
        </w:tc>
        <w:tc>
          <w:tcPr>
            <w:tcW w:type="dxa" w:w="709"/>
            <w:shd w:fill="auto" w:val="clear"/>
            <w:tcMar>
              <w:left w:type="dxa" w:w="51"/>
              <w:right w:type="dxa" w:w="51"/>
            </w:tcMar>
          </w:tcPr>
          <w:p w14:paraId="C8420000">
            <w:pPr>
              <w:ind/>
              <w:jc w:val="right"/>
              <w:rPr>
                <w:sz w:val="20"/>
              </w:rPr>
            </w:pPr>
            <w:r>
              <w:rPr>
                <w:sz w:val="20"/>
              </w:rPr>
              <w:t>240</w:t>
            </w:r>
          </w:p>
        </w:tc>
        <w:tc>
          <w:tcPr>
            <w:tcW w:type="dxa" w:w="1418"/>
            <w:shd w:fill="auto" w:val="clear"/>
            <w:tcMar>
              <w:left w:type="dxa" w:w="51"/>
              <w:right w:type="dxa" w:w="51"/>
            </w:tcMar>
          </w:tcPr>
          <w:p w14:paraId="C9420000">
            <w:pPr>
              <w:ind/>
              <w:jc w:val="right"/>
              <w:rPr>
                <w:sz w:val="20"/>
              </w:rPr>
            </w:pPr>
            <w:r>
              <w:rPr>
                <w:sz w:val="20"/>
              </w:rPr>
              <w:t>388,12</w:t>
            </w:r>
          </w:p>
        </w:tc>
      </w:tr>
      <w:tr>
        <w:trPr>
          <w:trHeight w:hRule="atLeast" w:val="20"/>
        </w:trPr>
        <w:tc>
          <w:tcPr>
            <w:tcW w:type="dxa" w:w="6187"/>
            <w:shd w:fill="auto" w:val="clear"/>
            <w:tcMar>
              <w:left w:type="dxa" w:w="51"/>
              <w:right w:type="dxa" w:w="51"/>
            </w:tcMar>
          </w:tcPr>
          <w:p w14:paraId="CA420000">
            <w:pPr>
              <w:rPr>
                <w:sz w:val="20"/>
              </w:rPr>
            </w:pPr>
            <w:r>
              <w:rPr>
                <w:sz w:val="20"/>
              </w:rPr>
              <w:t>Уплата налогов, сборов и иных платежей</w:t>
            </w:r>
          </w:p>
        </w:tc>
        <w:tc>
          <w:tcPr>
            <w:tcW w:type="dxa" w:w="1326"/>
            <w:shd w:fill="auto" w:val="clear"/>
            <w:tcMar>
              <w:left w:type="dxa" w:w="51"/>
              <w:right w:type="dxa" w:w="51"/>
            </w:tcMar>
          </w:tcPr>
          <w:p w14:paraId="CB420000">
            <w:pPr>
              <w:rPr>
                <w:sz w:val="20"/>
              </w:rPr>
            </w:pPr>
            <w:r>
              <w:rPr>
                <w:sz w:val="20"/>
              </w:rPr>
              <w:t>16 4 01 20150</w:t>
            </w:r>
          </w:p>
        </w:tc>
        <w:tc>
          <w:tcPr>
            <w:tcW w:type="dxa" w:w="709"/>
            <w:shd w:fill="auto" w:val="clear"/>
            <w:tcMar>
              <w:left w:type="dxa" w:w="51"/>
              <w:right w:type="dxa" w:w="51"/>
            </w:tcMar>
          </w:tcPr>
          <w:p w14:paraId="CC420000">
            <w:pPr>
              <w:ind/>
              <w:jc w:val="right"/>
              <w:rPr>
                <w:sz w:val="20"/>
              </w:rPr>
            </w:pPr>
            <w:r>
              <w:rPr>
                <w:sz w:val="20"/>
              </w:rPr>
              <w:t>850</w:t>
            </w:r>
          </w:p>
        </w:tc>
        <w:tc>
          <w:tcPr>
            <w:tcW w:type="dxa" w:w="1418"/>
            <w:shd w:fill="auto" w:val="clear"/>
            <w:tcMar>
              <w:left w:type="dxa" w:w="51"/>
              <w:right w:type="dxa" w:w="51"/>
            </w:tcMar>
          </w:tcPr>
          <w:p w14:paraId="CD420000">
            <w:pPr>
              <w:ind/>
              <w:jc w:val="right"/>
              <w:rPr>
                <w:sz w:val="20"/>
              </w:rPr>
            </w:pPr>
            <w:r>
              <w:rPr>
                <w:sz w:val="20"/>
              </w:rPr>
              <w:t>5,20</w:t>
            </w:r>
          </w:p>
        </w:tc>
      </w:tr>
      <w:tr>
        <w:trPr>
          <w:trHeight w:hRule="atLeast" w:val="20"/>
        </w:trPr>
        <w:tc>
          <w:tcPr>
            <w:tcW w:type="dxa" w:w="6187"/>
            <w:shd w:fill="auto" w:val="clear"/>
            <w:tcMar>
              <w:left w:type="dxa" w:w="51"/>
              <w:right w:type="dxa" w:w="51"/>
            </w:tcMar>
          </w:tcPr>
          <w:p w14:paraId="CE420000">
            <w:pPr>
              <w:rPr>
                <w:sz w:val="20"/>
              </w:rPr>
            </w:pPr>
            <w:r>
              <w:rPr>
                <w:sz w:val="20"/>
              </w:rPr>
              <w:t> </w:t>
            </w:r>
          </w:p>
        </w:tc>
        <w:tc>
          <w:tcPr>
            <w:tcW w:type="dxa" w:w="1326"/>
            <w:shd w:fill="auto" w:val="clear"/>
            <w:tcMar>
              <w:left w:type="dxa" w:w="51"/>
              <w:right w:type="dxa" w:w="51"/>
            </w:tcMar>
          </w:tcPr>
          <w:p w14:paraId="CF420000">
            <w:pPr>
              <w:rPr>
                <w:sz w:val="20"/>
              </w:rPr>
            </w:pPr>
            <w:r>
              <w:rPr>
                <w:sz w:val="20"/>
              </w:rPr>
              <w:t> </w:t>
            </w:r>
          </w:p>
        </w:tc>
        <w:tc>
          <w:tcPr>
            <w:tcW w:type="dxa" w:w="709"/>
            <w:shd w:fill="auto" w:val="clear"/>
            <w:tcMar>
              <w:left w:type="dxa" w:w="51"/>
              <w:right w:type="dxa" w:w="51"/>
            </w:tcMar>
          </w:tcPr>
          <w:p w14:paraId="D0420000">
            <w:pPr>
              <w:ind/>
              <w:jc w:val="right"/>
              <w:rPr>
                <w:sz w:val="20"/>
              </w:rPr>
            </w:pPr>
            <w:r>
              <w:rPr>
                <w:sz w:val="20"/>
              </w:rPr>
              <w:t> </w:t>
            </w:r>
          </w:p>
        </w:tc>
        <w:tc>
          <w:tcPr>
            <w:tcW w:type="dxa" w:w="1418"/>
            <w:shd w:fill="auto" w:val="clear"/>
            <w:tcMar>
              <w:left w:type="dxa" w:w="51"/>
              <w:right w:type="dxa" w:w="51"/>
            </w:tcMar>
          </w:tcPr>
          <w:p w14:paraId="D1420000">
            <w:pPr>
              <w:ind/>
              <w:jc w:val="right"/>
              <w:rPr>
                <w:sz w:val="20"/>
              </w:rPr>
            </w:pPr>
            <w:r>
              <w:rPr>
                <w:sz w:val="20"/>
              </w:rPr>
              <w:t> </w:t>
            </w:r>
          </w:p>
        </w:tc>
      </w:tr>
      <w:tr>
        <w:trPr>
          <w:trHeight w:hRule="atLeast" w:val="20"/>
        </w:trPr>
        <w:tc>
          <w:tcPr>
            <w:tcW w:type="dxa" w:w="6187"/>
            <w:shd w:fill="auto" w:val="clear"/>
            <w:tcMar>
              <w:left w:type="dxa" w:w="51"/>
              <w:right w:type="dxa" w:w="51"/>
            </w:tcMar>
          </w:tcPr>
          <w:p w14:paraId="D242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326"/>
            <w:shd w:fill="auto" w:val="clear"/>
            <w:tcMar>
              <w:left w:type="dxa" w:w="51"/>
              <w:right w:type="dxa" w:w="51"/>
            </w:tcMar>
          </w:tcPr>
          <w:p w14:paraId="D3420000">
            <w:pPr>
              <w:rPr>
                <w:sz w:val="20"/>
              </w:rPr>
            </w:pPr>
            <w:r>
              <w:rPr>
                <w:sz w:val="20"/>
              </w:rPr>
              <w:t>17 0 00 00000</w:t>
            </w:r>
          </w:p>
        </w:tc>
        <w:tc>
          <w:tcPr>
            <w:tcW w:type="dxa" w:w="709"/>
            <w:shd w:fill="auto" w:val="clear"/>
            <w:tcMar>
              <w:left w:type="dxa" w:w="51"/>
              <w:right w:type="dxa" w:w="51"/>
            </w:tcMar>
          </w:tcPr>
          <w:p w14:paraId="D4420000">
            <w:pPr>
              <w:ind/>
              <w:jc w:val="right"/>
              <w:rPr>
                <w:sz w:val="20"/>
              </w:rPr>
            </w:pPr>
            <w:r>
              <w:rPr>
                <w:sz w:val="20"/>
              </w:rPr>
              <w:t>000</w:t>
            </w:r>
          </w:p>
        </w:tc>
        <w:tc>
          <w:tcPr>
            <w:tcW w:type="dxa" w:w="1418"/>
            <w:shd w:fill="auto" w:val="clear"/>
            <w:tcMar>
              <w:left w:type="dxa" w:w="51"/>
              <w:right w:type="dxa" w:w="51"/>
            </w:tcMar>
          </w:tcPr>
          <w:p w14:paraId="D5420000">
            <w:pPr>
              <w:ind/>
              <w:jc w:val="right"/>
              <w:rPr>
                <w:sz w:val="20"/>
              </w:rPr>
            </w:pPr>
            <w:r>
              <w:rPr>
                <w:sz w:val="20"/>
              </w:rPr>
              <w:t>5 896,06</w:t>
            </w:r>
          </w:p>
        </w:tc>
      </w:tr>
      <w:tr>
        <w:trPr>
          <w:trHeight w:hRule="atLeast" w:val="20"/>
        </w:trPr>
        <w:tc>
          <w:tcPr>
            <w:tcW w:type="dxa" w:w="6187"/>
            <w:shd w:fill="auto" w:val="clear"/>
            <w:tcMar>
              <w:left w:type="dxa" w:w="51"/>
              <w:right w:type="dxa" w:w="51"/>
            </w:tcMar>
          </w:tcPr>
          <w:p w14:paraId="D642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326"/>
            <w:shd w:fill="auto" w:val="clear"/>
            <w:tcMar>
              <w:left w:type="dxa" w:w="51"/>
              <w:right w:type="dxa" w:w="51"/>
            </w:tcMar>
          </w:tcPr>
          <w:p w14:paraId="D7420000">
            <w:pPr>
              <w:rPr>
                <w:sz w:val="20"/>
              </w:rPr>
            </w:pPr>
            <w:r>
              <w:rPr>
                <w:sz w:val="20"/>
              </w:rPr>
              <w:t>17 Б 00 00000</w:t>
            </w:r>
          </w:p>
        </w:tc>
        <w:tc>
          <w:tcPr>
            <w:tcW w:type="dxa" w:w="709"/>
            <w:shd w:fill="auto" w:val="clear"/>
            <w:tcMar>
              <w:left w:type="dxa" w:w="51"/>
              <w:right w:type="dxa" w:w="51"/>
            </w:tcMar>
          </w:tcPr>
          <w:p w14:paraId="D8420000">
            <w:pPr>
              <w:ind/>
              <w:jc w:val="right"/>
              <w:rPr>
                <w:sz w:val="20"/>
              </w:rPr>
            </w:pPr>
            <w:r>
              <w:rPr>
                <w:sz w:val="20"/>
              </w:rPr>
              <w:t>000</w:t>
            </w:r>
          </w:p>
        </w:tc>
        <w:tc>
          <w:tcPr>
            <w:tcW w:type="dxa" w:w="1418"/>
            <w:shd w:fill="auto" w:val="clear"/>
            <w:tcMar>
              <w:left w:type="dxa" w:w="51"/>
              <w:right w:type="dxa" w:w="51"/>
            </w:tcMar>
          </w:tcPr>
          <w:p w14:paraId="D9420000">
            <w:pPr>
              <w:ind/>
              <w:jc w:val="right"/>
              <w:rPr>
                <w:sz w:val="20"/>
              </w:rPr>
            </w:pPr>
            <w:r>
              <w:rPr>
                <w:sz w:val="20"/>
              </w:rPr>
              <w:t>5 896,06</w:t>
            </w:r>
          </w:p>
        </w:tc>
      </w:tr>
      <w:tr>
        <w:trPr>
          <w:trHeight w:hRule="atLeast" w:val="20"/>
        </w:trPr>
        <w:tc>
          <w:tcPr>
            <w:tcW w:type="dxa" w:w="6187"/>
            <w:shd w:fill="auto" w:val="clear"/>
            <w:tcMar>
              <w:left w:type="dxa" w:w="51"/>
              <w:right w:type="dxa" w:w="51"/>
            </w:tcMar>
          </w:tcPr>
          <w:p w14:paraId="DA420000">
            <w:pPr>
              <w:rPr>
                <w:sz w:val="20"/>
              </w:rPr>
            </w:pPr>
            <w:r>
              <w:rPr>
                <w:sz w:val="20"/>
              </w:rPr>
              <w:t>Основное мероприятие «Энергосбережение и энергоэффективность в бюджетном секторе»</w:t>
            </w:r>
          </w:p>
        </w:tc>
        <w:tc>
          <w:tcPr>
            <w:tcW w:type="dxa" w:w="1326"/>
            <w:shd w:fill="auto" w:val="clear"/>
            <w:tcMar>
              <w:left w:type="dxa" w:w="51"/>
              <w:right w:type="dxa" w:w="51"/>
            </w:tcMar>
          </w:tcPr>
          <w:p w14:paraId="DB420000">
            <w:pPr>
              <w:rPr>
                <w:sz w:val="20"/>
              </w:rPr>
            </w:pPr>
            <w:r>
              <w:rPr>
                <w:sz w:val="20"/>
              </w:rPr>
              <w:t>17 Б 01 00000</w:t>
            </w:r>
          </w:p>
        </w:tc>
        <w:tc>
          <w:tcPr>
            <w:tcW w:type="dxa" w:w="709"/>
            <w:shd w:fill="auto" w:val="clear"/>
            <w:tcMar>
              <w:left w:type="dxa" w:w="51"/>
              <w:right w:type="dxa" w:w="51"/>
            </w:tcMar>
          </w:tcPr>
          <w:p w14:paraId="DC420000">
            <w:pPr>
              <w:ind/>
              <w:jc w:val="right"/>
              <w:rPr>
                <w:sz w:val="20"/>
              </w:rPr>
            </w:pPr>
            <w:r>
              <w:rPr>
                <w:sz w:val="20"/>
              </w:rPr>
              <w:t>000</w:t>
            </w:r>
          </w:p>
        </w:tc>
        <w:tc>
          <w:tcPr>
            <w:tcW w:type="dxa" w:w="1418"/>
            <w:shd w:fill="auto" w:val="clear"/>
            <w:tcMar>
              <w:left w:type="dxa" w:w="51"/>
              <w:right w:type="dxa" w:w="51"/>
            </w:tcMar>
          </w:tcPr>
          <w:p w14:paraId="DD420000">
            <w:pPr>
              <w:ind/>
              <w:jc w:val="right"/>
              <w:rPr>
                <w:sz w:val="20"/>
              </w:rPr>
            </w:pPr>
            <w:r>
              <w:rPr>
                <w:sz w:val="20"/>
              </w:rPr>
              <w:t>5 896,06</w:t>
            </w:r>
          </w:p>
        </w:tc>
      </w:tr>
      <w:tr>
        <w:trPr>
          <w:trHeight w:hRule="atLeast" w:val="20"/>
        </w:trPr>
        <w:tc>
          <w:tcPr>
            <w:tcW w:type="dxa" w:w="6187"/>
            <w:shd w:fill="auto" w:val="clear"/>
            <w:tcMar>
              <w:left w:type="dxa" w:w="51"/>
              <w:right w:type="dxa" w:w="51"/>
            </w:tcMar>
          </w:tcPr>
          <w:p w14:paraId="DE42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326"/>
            <w:shd w:fill="auto" w:val="clear"/>
            <w:tcMar>
              <w:left w:type="dxa" w:w="51"/>
              <w:right w:type="dxa" w:w="51"/>
            </w:tcMar>
          </w:tcPr>
          <w:p w14:paraId="DF420000">
            <w:pPr>
              <w:rPr>
                <w:sz w:val="20"/>
              </w:rPr>
            </w:pPr>
            <w:r>
              <w:rPr>
                <w:sz w:val="20"/>
              </w:rPr>
              <w:t>17 Б 01 20490</w:t>
            </w:r>
          </w:p>
        </w:tc>
        <w:tc>
          <w:tcPr>
            <w:tcW w:type="dxa" w:w="709"/>
            <w:shd w:fill="auto" w:val="clear"/>
            <w:tcMar>
              <w:left w:type="dxa" w:w="51"/>
              <w:right w:type="dxa" w:w="51"/>
            </w:tcMar>
          </w:tcPr>
          <w:p w14:paraId="E0420000">
            <w:pPr>
              <w:ind/>
              <w:jc w:val="right"/>
              <w:rPr>
                <w:sz w:val="20"/>
              </w:rPr>
            </w:pPr>
            <w:r>
              <w:rPr>
                <w:sz w:val="20"/>
              </w:rPr>
              <w:t>000</w:t>
            </w:r>
          </w:p>
        </w:tc>
        <w:tc>
          <w:tcPr>
            <w:tcW w:type="dxa" w:w="1418"/>
            <w:shd w:fill="auto" w:val="clear"/>
            <w:tcMar>
              <w:left w:type="dxa" w:w="51"/>
              <w:right w:type="dxa" w:w="51"/>
            </w:tcMar>
          </w:tcPr>
          <w:p w14:paraId="E1420000">
            <w:pPr>
              <w:ind/>
              <w:jc w:val="right"/>
              <w:rPr>
                <w:sz w:val="20"/>
              </w:rPr>
            </w:pPr>
            <w:r>
              <w:rPr>
                <w:sz w:val="20"/>
              </w:rPr>
              <w:t>5 896,06</w:t>
            </w:r>
          </w:p>
        </w:tc>
      </w:tr>
      <w:tr>
        <w:trPr>
          <w:trHeight w:hRule="atLeast" w:val="20"/>
        </w:trPr>
        <w:tc>
          <w:tcPr>
            <w:tcW w:type="dxa" w:w="6187"/>
            <w:shd w:fill="auto" w:val="clear"/>
            <w:tcMar>
              <w:left w:type="dxa" w:w="51"/>
              <w:right w:type="dxa" w:w="51"/>
            </w:tcMar>
          </w:tcPr>
          <w:p w14:paraId="E2420000">
            <w:pPr>
              <w:rPr>
                <w:sz w:val="20"/>
              </w:rPr>
            </w:pPr>
            <w:r>
              <w:rPr>
                <w:sz w:val="20"/>
              </w:rPr>
              <w:t>Субсидии бюджетным учреждениям</w:t>
            </w:r>
          </w:p>
        </w:tc>
        <w:tc>
          <w:tcPr>
            <w:tcW w:type="dxa" w:w="1326"/>
            <w:shd w:fill="auto" w:val="clear"/>
            <w:tcMar>
              <w:left w:type="dxa" w:w="51"/>
              <w:right w:type="dxa" w:w="51"/>
            </w:tcMar>
          </w:tcPr>
          <w:p w14:paraId="E3420000">
            <w:pPr>
              <w:rPr>
                <w:sz w:val="20"/>
              </w:rPr>
            </w:pPr>
            <w:r>
              <w:rPr>
                <w:sz w:val="20"/>
              </w:rPr>
              <w:t>17 Б 01 20490</w:t>
            </w:r>
          </w:p>
        </w:tc>
        <w:tc>
          <w:tcPr>
            <w:tcW w:type="dxa" w:w="709"/>
            <w:shd w:fill="auto" w:val="clear"/>
            <w:tcMar>
              <w:left w:type="dxa" w:w="51"/>
              <w:right w:type="dxa" w:w="51"/>
            </w:tcMar>
          </w:tcPr>
          <w:p w14:paraId="E4420000">
            <w:pPr>
              <w:ind/>
              <w:jc w:val="right"/>
              <w:rPr>
                <w:sz w:val="20"/>
              </w:rPr>
            </w:pPr>
            <w:r>
              <w:rPr>
                <w:sz w:val="20"/>
              </w:rPr>
              <w:t>610</w:t>
            </w:r>
          </w:p>
        </w:tc>
        <w:tc>
          <w:tcPr>
            <w:tcW w:type="dxa" w:w="1418"/>
            <w:shd w:fill="auto" w:val="clear"/>
            <w:tcMar>
              <w:left w:type="dxa" w:w="51"/>
              <w:right w:type="dxa" w:w="51"/>
            </w:tcMar>
          </w:tcPr>
          <w:p w14:paraId="E5420000">
            <w:pPr>
              <w:ind/>
              <w:jc w:val="right"/>
              <w:rPr>
                <w:sz w:val="20"/>
              </w:rPr>
            </w:pPr>
            <w:r>
              <w:rPr>
                <w:sz w:val="20"/>
              </w:rPr>
              <w:t>5 896,06</w:t>
            </w:r>
          </w:p>
        </w:tc>
      </w:tr>
      <w:tr>
        <w:trPr>
          <w:trHeight w:hRule="atLeast" w:val="20"/>
        </w:trPr>
        <w:tc>
          <w:tcPr>
            <w:tcW w:type="dxa" w:w="6187"/>
            <w:shd w:fill="auto" w:val="clear"/>
            <w:tcMar>
              <w:left w:type="dxa" w:w="51"/>
              <w:right w:type="dxa" w:w="51"/>
            </w:tcMar>
          </w:tcPr>
          <w:p w14:paraId="E6420000">
            <w:pPr>
              <w:rPr>
                <w:sz w:val="20"/>
              </w:rPr>
            </w:pPr>
            <w:r>
              <w:rPr>
                <w:sz w:val="20"/>
              </w:rPr>
              <w:t> </w:t>
            </w:r>
          </w:p>
        </w:tc>
        <w:tc>
          <w:tcPr>
            <w:tcW w:type="dxa" w:w="1326"/>
            <w:shd w:fill="auto" w:val="clear"/>
            <w:tcMar>
              <w:left w:type="dxa" w:w="51"/>
              <w:right w:type="dxa" w:w="51"/>
            </w:tcMar>
          </w:tcPr>
          <w:p w14:paraId="E7420000">
            <w:pPr>
              <w:rPr>
                <w:sz w:val="20"/>
              </w:rPr>
            </w:pPr>
            <w:r>
              <w:rPr>
                <w:sz w:val="20"/>
              </w:rPr>
              <w:t> </w:t>
            </w:r>
          </w:p>
        </w:tc>
        <w:tc>
          <w:tcPr>
            <w:tcW w:type="dxa" w:w="709"/>
            <w:shd w:fill="auto" w:val="clear"/>
            <w:tcMar>
              <w:left w:type="dxa" w:w="51"/>
              <w:right w:type="dxa" w:w="51"/>
            </w:tcMar>
          </w:tcPr>
          <w:p w14:paraId="E8420000">
            <w:pPr>
              <w:ind/>
              <w:jc w:val="right"/>
              <w:rPr>
                <w:sz w:val="20"/>
              </w:rPr>
            </w:pPr>
            <w:r>
              <w:rPr>
                <w:sz w:val="20"/>
              </w:rPr>
              <w:t> </w:t>
            </w:r>
          </w:p>
        </w:tc>
        <w:tc>
          <w:tcPr>
            <w:tcW w:type="dxa" w:w="1418"/>
            <w:shd w:fill="auto" w:val="clear"/>
            <w:tcMar>
              <w:left w:type="dxa" w:w="51"/>
              <w:right w:type="dxa" w:w="51"/>
            </w:tcMar>
          </w:tcPr>
          <w:p w14:paraId="E9420000">
            <w:pPr>
              <w:ind/>
              <w:jc w:val="right"/>
              <w:rPr>
                <w:sz w:val="20"/>
              </w:rPr>
            </w:pPr>
            <w:r>
              <w:rPr>
                <w:sz w:val="20"/>
              </w:rPr>
              <w:t> </w:t>
            </w:r>
          </w:p>
        </w:tc>
      </w:tr>
      <w:tr>
        <w:trPr>
          <w:trHeight w:hRule="atLeast" w:val="20"/>
        </w:trPr>
        <w:tc>
          <w:tcPr>
            <w:tcW w:type="dxa" w:w="6187"/>
            <w:shd w:fill="auto" w:val="clear"/>
            <w:tcMar>
              <w:left w:type="dxa" w:w="51"/>
              <w:right w:type="dxa" w:w="51"/>
            </w:tcMar>
          </w:tcPr>
          <w:p w14:paraId="EA420000">
            <w:pPr>
              <w:rPr>
                <w:sz w:val="20"/>
              </w:rPr>
            </w:pPr>
            <w:r>
              <w:rPr>
                <w:sz w:val="20"/>
              </w:rPr>
              <w:t>Муниципальная программа «Развитие казачества в городе Ставрополе»</w:t>
            </w:r>
          </w:p>
        </w:tc>
        <w:tc>
          <w:tcPr>
            <w:tcW w:type="dxa" w:w="1326"/>
            <w:shd w:fill="auto" w:val="clear"/>
            <w:tcMar>
              <w:left w:type="dxa" w:w="51"/>
              <w:right w:type="dxa" w:w="51"/>
            </w:tcMar>
          </w:tcPr>
          <w:p w14:paraId="EB420000">
            <w:pPr>
              <w:rPr>
                <w:sz w:val="20"/>
              </w:rPr>
            </w:pPr>
            <w:r>
              <w:rPr>
                <w:sz w:val="20"/>
              </w:rPr>
              <w:t>18 0 00 00000</w:t>
            </w:r>
          </w:p>
        </w:tc>
        <w:tc>
          <w:tcPr>
            <w:tcW w:type="dxa" w:w="709"/>
            <w:shd w:fill="auto" w:val="clear"/>
            <w:tcMar>
              <w:left w:type="dxa" w:w="51"/>
              <w:right w:type="dxa" w:w="51"/>
            </w:tcMar>
          </w:tcPr>
          <w:p w14:paraId="EC420000">
            <w:pPr>
              <w:ind/>
              <w:jc w:val="right"/>
              <w:rPr>
                <w:sz w:val="20"/>
              </w:rPr>
            </w:pPr>
            <w:r>
              <w:rPr>
                <w:sz w:val="20"/>
              </w:rPr>
              <w:t>000</w:t>
            </w:r>
          </w:p>
        </w:tc>
        <w:tc>
          <w:tcPr>
            <w:tcW w:type="dxa" w:w="1418"/>
            <w:shd w:fill="auto" w:val="clear"/>
            <w:tcMar>
              <w:left w:type="dxa" w:w="51"/>
              <w:right w:type="dxa" w:w="51"/>
            </w:tcMar>
          </w:tcPr>
          <w:p w14:paraId="ED420000">
            <w:pPr>
              <w:ind/>
              <w:jc w:val="right"/>
              <w:rPr>
                <w:sz w:val="20"/>
              </w:rPr>
            </w:pPr>
            <w:r>
              <w:rPr>
                <w:sz w:val="20"/>
              </w:rPr>
              <w:t>2 944,00</w:t>
            </w:r>
          </w:p>
        </w:tc>
      </w:tr>
      <w:tr>
        <w:trPr>
          <w:trHeight w:hRule="atLeast" w:val="20"/>
        </w:trPr>
        <w:tc>
          <w:tcPr>
            <w:tcW w:type="dxa" w:w="6187"/>
            <w:shd w:fill="auto" w:val="clear"/>
            <w:tcMar>
              <w:left w:type="dxa" w:w="51"/>
              <w:right w:type="dxa" w:w="51"/>
            </w:tcMar>
          </w:tcPr>
          <w:p w14:paraId="EE420000">
            <w:pPr>
              <w:rPr>
                <w:sz w:val="20"/>
              </w:rPr>
            </w:pPr>
            <w:r>
              <w:rPr>
                <w:sz w:val="20"/>
              </w:rPr>
              <w:t>Расходы в рамках реализации муниципальной программы «Развитие казачества в городе Ставрополе»</w:t>
            </w:r>
          </w:p>
        </w:tc>
        <w:tc>
          <w:tcPr>
            <w:tcW w:type="dxa" w:w="1326"/>
            <w:shd w:fill="auto" w:val="clear"/>
            <w:tcMar>
              <w:left w:type="dxa" w:w="51"/>
              <w:right w:type="dxa" w:w="51"/>
            </w:tcMar>
          </w:tcPr>
          <w:p w14:paraId="EF420000">
            <w:pPr>
              <w:rPr>
                <w:sz w:val="20"/>
              </w:rPr>
            </w:pPr>
            <w:r>
              <w:rPr>
                <w:sz w:val="20"/>
              </w:rPr>
              <w:t>18 Б 00 00000</w:t>
            </w:r>
          </w:p>
        </w:tc>
        <w:tc>
          <w:tcPr>
            <w:tcW w:type="dxa" w:w="709"/>
            <w:shd w:fill="auto" w:val="clear"/>
            <w:tcMar>
              <w:left w:type="dxa" w:w="51"/>
              <w:right w:type="dxa" w:w="51"/>
            </w:tcMar>
          </w:tcPr>
          <w:p w14:paraId="F0420000">
            <w:pPr>
              <w:ind/>
              <w:jc w:val="right"/>
              <w:rPr>
                <w:sz w:val="20"/>
              </w:rPr>
            </w:pPr>
            <w:r>
              <w:rPr>
                <w:sz w:val="20"/>
              </w:rPr>
              <w:t>000</w:t>
            </w:r>
          </w:p>
        </w:tc>
        <w:tc>
          <w:tcPr>
            <w:tcW w:type="dxa" w:w="1418"/>
            <w:shd w:fill="auto" w:val="clear"/>
            <w:tcMar>
              <w:left w:type="dxa" w:w="51"/>
              <w:right w:type="dxa" w:w="51"/>
            </w:tcMar>
          </w:tcPr>
          <w:p w14:paraId="F1420000">
            <w:pPr>
              <w:ind/>
              <w:jc w:val="right"/>
              <w:rPr>
                <w:sz w:val="20"/>
              </w:rPr>
            </w:pPr>
            <w:r>
              <w:rPr>
                <w:sz w:val="20"/>
              </w:rPr>
              <w:t>2 944,00</w:t>
            </w:r>
          </w:p>
        </w:tc>
      </w:tr>
      <w:tr>
        <w:trPr>
          <w:trHeight w:hRule="atLeast" w:val="20"/>
        </w:trPr>
        <w:tc>
          <w:tcPr>
            <w:tcW w:type="dxa" w:w="6187"/>
            <w:shd w:fill="auto" w:val="clear"/>
            <w:tcMar>
              <w:left w:type="dxa" w:w="51"/>
              <w:right w:type="dxa" w:w="51"/>
            </w:tcMar>
          </w:tcPr>
          <w:p w14:paraId="F242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326"/>
            <w:shd w:fill="auto" w:val="clear"/>
            <w:tcMar>
              <w:left w:type="dxa" w:w="51"/>
              <w:right w:type="dxa" w:w="51"/>
            </w:tcMar>
          </w:tcPr>
          <w:p w14:paraId="F3420000">
            <w:pPr>
              <w:rPr>
                <w:sz w:val="20"/>
              </w:rPr>
            </w:pPr>
            <w:r>
              <w:rPr>
                <w:sz w:val="20"/>
              </w:rPr>
              <w:t>18 Б 01 00000</w:t>
            </w:r>
          </w:p>
        </w:tc>
        <w:tc>
          <w:tcPr>
            <w:tcW w:type="dxa" w:w="709"/>
            <w:shd w:fill="auto" w:val="clear"/>
            <w:tcMar>
              <w:left w:type="dxa" w:w="51"/>
              <w:right w:type="dxa" w:w="51"/>
            </w:tcMar>
          </w:tcPr>
          <w:p w14:paraId="F4420000">
            <w:pPr>
              <w:ind/>
              <w:jc w:val="right"/>
              <w:rPr>
                <w:sz w:val="20"/>
              </w:rPr>
            </w:pPr>
            <w:r>
              <w:rPr>
                <w:sz w:val="20"/>
              </w:rPr>
              <w:t>000</w:t>
            </w:r>
          </w:p>
        </w:tc>
        <w:tc>
          <w:tcPr>
            <w:tcW w:type="dxa" w:w="1418"/>
            <w:shd w:fill="auto" w:val="clear"/>
            <w:tcMar>
              <w:left w:type="dxa" w:w="51"/>
              <w:right w:type="dxa" w:w="51"/>
            </w:tcMar>
          </w:tcPr>
          <w:p w14:paraId="F5420000">
            <w:pPr>
              <w:ind/>
              <w:jc w:val="right"/>
              <w:rPr>
                <w:sz w:val="20"/>
              </w:rPr>
            </w:pPr>
            <w:r>
              <w:rPr>
                <w:sz w:val="20"/>
              </w:rPr>
              <w:t>2 852,20</w:t>
            </w:r>
          </w:p>
        </w:tc>
      </w:tr>
      <w:tr>
        <w:trPr>
          <w:trHeight w:hRule="atLeast" w:val="20"/>
        </w:trPr>
        <w:tc>
          <w:tcPr>
            <w:tcW w:type="dxa" w:w="6187"/>
            <w:shd w:fill="auto" w:val="clear"/>
            <w:tcMar>
              <w:left w:type="dxa" w:w="51"/>
              <w:right w:type="dxa" w:w="51"/>
            </w:tcMar>
          </w:tcPr>
          <w:p w14:paraId="F642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326"/>
            <w:shd w:fill="auto" w:val="clear"/>
            <w:tcMar>
              <w:left w:type="dxa" w:w="51"/>
              <w:right w:type="dxa" w:w="51"/>
            </w:tcMar>
          </w:tcPr>
          <w:p w14:paraId="F7420000">
            <w:pPr>
              <w:rPr>
                <w:sz w:val="20"/>
              </w:rPr>
            </w:pPr>
            <w:r>
              <w:rPr>
                <w:sz w:val="20"/>
              </w:rPr>
              <w:t>18 Б 01 60080</w:t>
            </w:r>
          </w:p>
        </w:tc>
        <w:tc>
          <w:tcPr>
            <w:tcW w:type="dxa" w:w="709"/>
            <w:shd w:fill="auto" w:val="clear"/>
            <w:tcMar>
              <w:left w:type="dxa" w:w="51"/>
              <w:right w:type="dxa" w:w="51"/>
            </w:tcMar>
          </w:tcPr>
          <w:p w14:paraId="F8420000">
            <w:pPr>
              <w:ind/>
              <w:jc w:val="right"/>
              <w:rPr>
                <w:sz w:val="20"/>
              </w:rPr>
            </w:pPr>
            <w:r>
              <w:rPr>
                <w:sz w:val="20"/>
              </w:rPr>
              <w:t>000</w:t>
            </w:r>
          </w:p>
        </w:tc>
        <w:tc>
          <w:tcPr>
            <w:tcW w:type="dxa" w:w="1418"/>
            <w:shd w:fill="auto" w:val="clear"/>
            <w:tcMar>
              <w:left w:type="dxa" w:w="51"/>
              <w:right w:type="dxa" w:w="51"/>
            </w:tcMar>
          </w:tcPr>
          <w:p w14:paraId="F9420000">
            <w:pPr>
              <w:ind/>
              <w:jc w:val="right"/>
              <w:rPr>
                <w:sz w:val="20"/>
              </w:rPr>
            </w:pPr>
            <w:r>
              <w:rPr>
                <w:sz w:val="20"/>
              </w:rPr>
              <w:t>2 852,20</w:t>
            </w:r>
          </w:p>
        </w:tc>
      </w:tr>
      <w:tr>
        <w:trPr>
          <w:trHeight w:hRule="atLeast" w:val="20"/>
        </w:trPr>
        <w:tc>
          <w:tcPr>
            <w:tcW w:type="dxa" w:w="6187"/>
            <w:shd w:fill="auto" w:val="clear"/>
            <w:tcMar>
              <w:left w:type="dxa" w:w="51"/>
              <w:right w:type="dxa" w:w="51"/>
            </w:tcMar>
          </w:tcPr>
          <w:p w14:paraId="FA420000">
            <w:pPr>
              <w:rPr>
                <w:sz w:val="20"/>
              </w:rPr>
            </w:pPr>
            <w:r>
              <w:rPr>
                <w:sz w:val="20"/>
              </w:rPr>
              <w:t>Субсидии некоммерческим организациям (за исключением государственных (муниципальных) учреждений)</w:t>
            </w:r>
          </w:p>
        </w:tc>
        <w:tc>
          <w:tcPr>
            <w:tcW w:type="dxa" w:w="1326"/>
            <w:shd w:fill="auto" w:val="clear"/>
            <w:tcMar>
              <w:left w:type="dxa" w:w="51"/>
              <w:right w:type="dxa" w:w="51"/>
            </w:tcMar>
          </w:tcPr>
          <w:p w14:paraId="FB420000">
            <w:pPr>
              <w:rPr>
                <w:sz w:val="20"/>
              </w:rPr>
            </w:pPr>
            <w:r>
              <w:rPr>
                <w:sz w:val="20"/>
              </w:rPr>
              <w:t>18 Б 01 60080</w:t>
            </w:r>
          </w:p>
        </w:tc>
        <w:tc>
          <w:tcPr>
            <w:tcW w:type="dxa" w:w="709"/>
            <w:shd w:fill="auto" w:val="clear"/>
            <w:tcMar>
              <w:left w:type="dxa" w:w="51"/>
              <w:right w:type="dxa" w:w="51"/>
            </w:tcMar>
          </w:tcPr>
          <w:p w14:paraId="FC420000">
            <w:pPr>
              <w:ind/>
              <w:jc w:val="right"/>
              <w:rPr>
                <w:sz w:val="20"/>
              </w:rPr>
            </w:pPr>
            <w:r>
              <w:rPr>
                <w:sz w:val="20"/>
              </w:rPr>
              <w:t>630</w:t>
            </w:r>
          </w:p>
        </w:tc>
        <w:tc>
          <w:tcPr>
            <w:tcW w:type="dxa" w:w="1418"/>
            <w:shd w:fill="auto" w:val="clear"/>
            <w:tcMar>
              <w:left w:type="dxa" w:w="51"/>
              <w:right w:type="dxa" w:w="51"/>
            </w:tcMar>
          </w:tcPr>
          <w:p w14:paraId="FD420000">
            <w:pPr>
              <w:ind/>
              <w:jc w:val="right"/>
              <w:rPr>
                <w:sz w:val="20"/>
              </w:rPr>
            </w:pPr>
            <w:r>
              <w:rPr>
                <w:sz w:val="20"/>
              </w:rPr>
              <w:t>2 852,20</w:t>
            </w:r>
          </w:p>
        </w:tc>
      </w:tr>
      <w:tr>
        <w:trPr>
          <w:trHeight w:hRule="atLeast" w:val="20"/>
        </w:trPr>
        <w:tc>
          <w:tcPr>
            <w:tcW w:type="dxa" w:w="6187"/>
            <w:shd w:fill="auto" w:val="clear"/>
            <w:tcMar>
              <w:left w:type="dxa" w:w="51"/>
              <w:right w:type="dxa" w:w="51"/>
            </w:tcMar>
          </w:tcPr>
          <w:p w14:paraId="FE42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326"/>
            <w:shd w:fill="auto" w:val="clear"/>
            <w:tcMar>
              <w:left w:type="dxa" w:w="51"/>
              <w:right w:type="dxa" w:w="51"/>
            </w:tcMar>
          </w:tcPr>
          <w:p w14:paraId="FF420000">
            <w:pPr>
              <w:rPr>
                <w:sz w:val="20"/>
              </w:rPr>
            </w:pPr>
            <w:r>
              <w:rPr>
                <w:sz w:val="20"/>
              </w:rPr>
              <w:t>18 Б 02 00000</w:t>
            </w:r>
          </w:p>
        </w:tc>
        <w:tc>
          <w:tcPr>
            <w:tcW w:type="dxa" w:w="709"/>
            <w:shd w:fill="auto" w:val="clear"/>
            <w:tcMar>
              <w:left w:type="dxa" w:w="51"/>
              <w:right w:type="dxa" w:w="51"/>
            </w:tcMar>
          </w:tcPr>
          <w:p w14:paraId="00430000">
            <w:pPr>
              <w:ind/>
              <w:jc w:val="right"/>
              <w:rPr>
                <w:sz w:val="20"/>
              </w:rPr>
            </w:pPr>
            <w:r>
              <w:rPr>
                <w:sz w:val="20"/>
              </w:rPr>
              <w:t>000</w:t>
            </w:r>
          </w:p>
        </w:tc>
        <w:tc>
          <w:tcPr>
            <w:tcW w:type="dxa" w:w="1418"/>
            <w:shd w:fill="auto" w:val="clear"/>
            <w:tcMar>
              <w:left w:type="dxa" w:w="51"/>
              <w:right w:type="dxa" w:w="51"/>
            </w:tcMar>
          </w:tcPr>
          <w:p w14:paraId="01430000">
            <w:pPr>
              <w:ind/>
              <w:jc w:val="right"/>
              <w:rPr>
                <w:sz w:val="20"/>
              </w:rPr>
            </w:pPr>
            <w:r>
              <w:rPr>
                <w:sz w:val="20"/>
              </w:rPr>
              <w:t>91,80</w:t>
            </w:r>
          </w:p>
        </w:tc>
      </w:tr>
      <w:tr>
        <w:trPr>
          <w:trHeight w:hRule="atLeast" w:val="20"/>
        </w:trPr>
        <w:tc>
          <w:tcPr>
            <w:tcW w:type="dxa" w:w="6187"/>
            <w:shd w:fill="auto" w:val="clear"/>
            <w:tcMar>
              <w:left w:type="dxa" w:w="51"/>
              <w:right w:type="dxa" w:w="51"/>
            </w:tcMar>
          </w:tcPr>
          <w:p w14:paraId="0243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326"/>
            <w:shd w:fill="auto" w:val="clear"/>
            <w:tcMar>
              <w:left w:type="dxa" w:w="51"/>
              <w:right w:type="dxa" w:w="51"/>
            </w:tcMar>
          </w:tcPr>
          <w:p w14:paraId="03430000">
            <w:pPr>
              <w:rPr>
                <w:sz w:val="20"/>
              </w:rPr>
            </w:pPr>
            <w:r>
              <w:rPr>
                <w:sz w:val="20"/>
              </w:rPr>
              <w:t>18 Б 02 20360</w:t>
            </w:r>
          </w:p>
        </w:tc>
        <w:tc>
          <w:tcPr>
            <w:tcW w:type="dxa" w:w="709"/>
            <w:shd w:fill="auto" w:val="clear"/>
            <w:tcMar>
              <w:left w:type="dxa" w:w="51"/>
              <w:right w:type="dxa" w:w="51"/>
            </w:tcMar>
          </w:tcPr>
          <w:p w14:paraId="04430000">
            <w:pPr>
              <w:ind/>
              <w:jc w:val="right"/>
              <w:rPr>
                <w:sz w:val="20"/>
              </w:rPr>
            </w:pPr>
            <w:r>
              <w:rPr>
                <w:sz w:val="20"/>
              </w:rPr>
              <w:t>000</w:t>
            </w:r>
          </w:p>
        </w:tc>
        <w:tc>
          <w:tcPr>
            <w:tcW w:type="dxa" w:w="1418"/>
            <w:shd w:fill="auto" w:val="clear"/>
            <w:tcMar>
              <w:left w:type="dxa" w:w="51"/>
              <w:right w:type="dxa" w:w="51"/>
            </w:tcMar>
          </w:tcPr>
          <w:p w14:paraId="05430000">
            <w:pPr>
              <w:ind/>
              <w:jc w:val="right"/>
              <w:rPr>
                <w:sz w:val="20"/>
              </w:rPr>
            </w:pPr>
            <w:r>
              <w:rPr>
                <w:sz w:val="20"/>
              </w:rPr>
              <w:t>91,80</w:t>
            </w:r>
          </w:p>
        </w:tc>
      </w:tr>
      <w:tr>
        <w:trPr>
          <w:trHeight w:hRule="atLeast" w:val="20"/>
        </w:trPr>
        <w:tc>
          <w:tcPr>
            <w:tcW w:type="dxa" w:w="6187"/>
            <w:shd w:fill="auto" w:val="clear"/>
            <w:tcMar>
              <w:left w:type="dxa" w:w="51"/>
              <w:right w:type="dxa" w:w="51"/>
            </w:tcMar>
          </w:tcPr>
          <w:p w14:paraId="06430000">
            <w:pPr>
              <w:rPr>
                <w:sz w:val="20"/>
              </w:rPr>
            </w:pPr>
            <w:r>
              <w:rPr>
                <w:sz w:val="20"/>
              </w:rPr>
              <w:t>Субсидии бюджетным учреждениям</w:t>
            </w:r>
          </w:p>
        </w:tc>
        <w:tc>
          <w:tcPr>
            <w:tcW w:type="dxa" w:w="1326"/>
            <w:shd w:fill="auto" w:val="clear"/>
            <w:tcMar>
              <w:left w:type="dxa" w:w="51"/>
              <w:right w:type="dxa" w:w="51"/>
            </w:tcMar>
          </w:tcPr>
          <w:p w14:paraId="07430000">
            <w:pPr>
              <w:rPr>
                <w:sz w:val="20"/>
              </w:rPr>
            </w:pPr>
            <w:r>
              <w:rPr>
                <w:sz w:val="20"/>
              </w:rPr>
              <w:t>18 Б 02 20360</w:t>
            </w:r>
          </w:p>
        </w:tc>
        <w:tc>
          <w:tcPr>
            <w:tcW w:type="dxa" w:w="709"/>
            <w:shd w:fill="auto" w:val="clear"/>
            <w:tcMar>
              <w:left w:type="dxa" w:w="51"/>
              <w:right w:type="dxa" w:w="51"/>
            </w:tcMar>
          </w:tcPr>
          <w:p w14:paraId="08430000">
            <w:pPr>
              <w:ind/>
              <w:jc w:val="right"/>
              <w:rPr>
                <w:sz w:val="20"/>
              </w:rPr>
            </w:pPr>
            <w:r>
              <w:rPr>
                <w:sz w:val="20"/>
              </w:rPr>
              <w:t>610</w:t>
            </w:r>
          </w:p>
        </w:tc>
        <w:tc>
          <w:tcPr>
            <w:tcW w:type="dxa" w:w="1418"/>
            <w:shd w:fill="auto" w:val="clear"/>
            <w:tcMar>
              <w:left w:type="dxa" w:w="51"/>
              <w:right w:type="dxa" w:w="51"/>
            </w:tcMar>
          </w:tcPr>
          <w:p w14:paraId="09430000">
            <w:pPr>
              <w:ind/>
              <w:jc w:val="right"/>
              <w:rPr>
                <w:sz w:val="20"/>
              </w:rPr>
            </w:pPr>
            <w:r>
              <w:rPr>
                <w:sz w:val="20"/>
              </w:rPr>
              <w:t>91,80</w:t>
            </w:r>
          </w:p>
        </w:tc>
      </w:tr>
      <w:tr>
        <w:trPr>
          <w:trHeight w:hRule="atLeast" w:val="20"/>
        </w:trPr>
        <w:tc>
          <w:tcPr>
            <w:tcW w:type="dxa" w:w="6187"/>
            <w:shd w:fill="auto" w:val="clear"/>
            <w:tcMar>
              <w:left w:type="dxa" w:w="51"/>
              <w:right w:type="dxa" w:w="51"/>
            </w:tcMar>
          </w:tcPr>
          <w:p w14:paraId="0A430000">
            <w:pPr>
              <w:rPr>
                <w:sz w:val="20"/>
              </w:rPr>
            </w:pPr>
            <w:r>
              <w:rPr>
                <w:sz w:val="20"/>
              </w:rPr>
              <w:t> </w:t>
            </w:r>
          </w:p>
        </w:tc>
        <w:tc>
          <w:tcPr>
            <w:tcW w:type="dxa" w:w="1326"/>
            <w:shd w:fill="auto" w:val="clear"/>
            <w:tcMar>
              <w:left w:type="dxa" w:w="51"/>
              <w:right w:type="dxa" w:w="51"/>
            </w:tcMar>
          </w:tcPr>
          <w:p w14:paraId="0B430000">
            <w:pPr>
              <w:rPr>
                <w:sz w:val="20"/>
              </w:rPr>
            </w:pPr>
            <w:r>
              <w:rPr>
                <w:sz w:val="20"/>
              </w:rPr>
              <w:t> </w:t>
            </w:r>
          </w:p>
        </w:tc>
        <w:tc>
          <w:tcPr>
            <w:tcW w:type="dxa" w:w="709"/>
            <w:shd w:fill="auto" w:val="clear"/>
            <w:tcMar>
              <w:left w:type="dxa" w:w="51"/>
              <w:right w:type="dxa" w:w="51"/>
            </w:tcMar>
          </w:tcPr>
          <w:p w14:paraId="0C430000">
            <w:pPr>
              <w:ind/>
              <w:jc w:val="right"/>
              <w:rPr>
                <w:sz w:val="20"/>
              </w:rPr>
            </w:pPr>
            <w:r>
              <w:rPr>
                <w:sz w:val="20"/>
              </w:rPr>
              <w:t> </w:t>
            </w:r>
          </w:p>
        </w:tc>
        <w:tc>
          <w:tcPr>
            <w:tcW w:type="dxa" w:w="1418"/>
            <w:shd w:fill="auto" w:val="clear"/>
            <w:tcMar>
              <w:left w:type="dxa" w:w="51"/>
              <w:right w:type="dxa" w:w="51"/>
            </w:tcMar>
          </w:tcPr>
          <w:p w14:paraId="0D430000">
            <w:pPr>
              <w:ind/>
              <w:jc w:val="right"/>
              <w:rPr>
                <w:sz w:val="20"/>
              </w:rPr>
            </w:pPr>
            <w:r>
              <w:rPr>
                <w:sz w:val="20"/>
              </w:rPr>
              <w:t> </w:t>
            </w:r>
          </w:p>
        </w:tc>
      </w:tr>
      <w:tr>
        <w:trPr>
          <w:trHeight w:hRule="atLeast" w:val="20"/>
        </w:trPr>
        <w:tc>
          <w:tcPr>
            <w:tcW w:type="dxa" w:w="6187"/>
            <w:shd w:fill="auto" w:val="clear"/>
            <w:tcMar>
              <w:left w:type="dxa" w:w="51"/>
              <w:right w:type="dxa" w:w="51"/>
            </w:tcMar>
          </w:tcPr>
          <w:p w14:paraId="0E43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1326"/>
            <w:shd w:fill="auto" w:val="clear"/>
            <w:tcMar>
              <w:left w:type="dxa" w:w="51"/>
              <w:right w:type="dxa" w:w="51"/>
            </w:tcMar>
          </w:tcPr>
          <w:p w14:paraId="0F430000">
            <w:pPr>
              <w:rPr>
                <w:sz w:val="20"/>
              </w:rPr>
            </w:pPr>
            <w:r>
              <w:rPr>
                <w:sz w:val="20"/>
              </w:rPr>
              <w:t>20 0 00 00000</w:t>
            </w:r>
          </w:p>
        </w:tc>
        <w:tc>
          <w:tcPr>
            <w:tcW w:type="dxa" w:w="709"/>
            <w:shd w:fill="auto" w:val="clear"/>
            <w:tcMar>
              <w:left w:type="dxa" w:w="51"/>
              <w:right w:type="dxa" w:w="51"/>
            </w:tcMar>
          </w:tcPr>
          <w:p w14:paraId="10430000">
            <w:pPr>
              <w:ind/>
              <w:jc w:val="right"/>
              <w:rPr>
                <w:sz w:val="20"/>
              </w:rPr>
            </w:pPr>
            <w:r>
              <w:rPr>
                <w:sz w:val="20"/>
              </w:rPr>
              <w:t>000</w:t>
            </w:r>
          </w:p>
        </w:tc>
        <w:tc>
          <w:tcPr>
            <w:tcW w:type="dxa" w:w="1418"/>
            <w:shd w:fill="auto" w:val="clear"/>
            <w:tcMar>
              <w:left w:type="dxa" w:w="51"/>
              <w:right w:type="dxa" w:w="51"/>
            </w:tcMar>
          </w:tcPr>
          <w:p w14:paraId="11430000">
            <w:pPr>
              <w:ind/>
              <w:jc w:val="right"/>
              <w:rPr>
                <w:sz w:val="20"/>
              </w:rPr>
            </w:pPr>
            <w:r>
              <w:rPr>
                <w:sz w:val="20"/>
              </w:rPr>
              <w:t>199 538,84</w:t>
            </w:r>
          </w:p>
        </w:tc>
      </w:tr>
      <w:tr>
        <w:trPr>
          <w:trHeight w:hRule="atLeast" w:val="20"/>
        </w:trPr>
        <w:tc>
          <w:tcPr>
            <w:tcW w:type="dxa" w:w="6187"/>
            <w:shd w:fill="auto" w:val="clear"/>
            <w:tcMar>
              <w:left w:type="dxa" w:w="51"/>
              <w:right w:type="dxa" w:w="51"/>
            </w:tcMar>
          </w:tcPr>
          <w:p w14:paraId="12430000">
            <w:pPr>
              <w:rPr>
                <w:sz w:val="20"/>
              </w:rPr>
            </w:pPr>
            <w:r>
              <w:rPr>
                <w:sz w:val="20"/>
              </w:rPr>
              <w:t xml:space="preserve">Расходы в рамках реализации муниципальной программы «Формирование современной городской среды на территории города </w:t>
            </w:r>
            <w:r>
              <w:rPr>
                <w:sz w:val="20"/>
              </w:rPr>
              <w:t>Ставрополя»</w:t>
            </w:r>
          </w:p>
        </w:tc>
        <w:tc>
          <w:tcPr>
            <w:tcW w:type="dxa" w:w="1326"/>
            <w:shd w:fill="auto" w:val="clear"/>
            <w:tcMar>
              <w:left w:type="dxa" w:w="51"/>
              <w:right w:type="dxa" w:w="51"/>
            </w:tcMar>
          </w:tcPr>
          <w:p w14:paraId="13430000">
            <w:pPr>
              <w:rPr>
                <w:sz w:val="20"/>
              </w:rPr>
            </w:pPr>
            <w:r>
              <w:rPr>
                <w:sz w:val="20"/>
              </w:rPr>
              <w:t>20 Б 00 00000</w:t>
            </w:r>
          </w:p>
        </w:tc>
        <w:tc>
          <w:tcPr>
            <w:tcW w:type="dxa" w:w="709"/>
            <w:shd w:fill="auto" w:val="clear"/>
            <w:tcMar>
              <w:left w:type="dxa" w:w="51"/>
              <w:right w:type="dxa" w:w="51"/>
            </w:tcMar>
          </w:tcPr>
          <w:p w14:paraId="14430000">
            <w:pPr>
              <w:ind/>
              <w:jc w:val="right"/>
              <w:rPr>
                <w:sz w:val="20"/>
              </w:rPr>
            </w:pPr>
            <w:r>
              <w:rPr>
                <w:sz w:val="20"/>
              </w:rPr>
              <w:t>000</w:t>
            </w:r>
          </w:p>
        </w:tc>
        <w:tc>
          <w:tcPr>
            <w:tcW w:type="dxa" w:w="1418"/>
            <w:shd w:fill="auto" w:val="clear"/>
            <w:tcMar>
              <w:left w:type="dxa" w:w="51"/>
              <w:right w:type="dxa" w:w="51"/>
            </w:tcMar>
          </w:tcPr>
          <w:p w14:paraId="15430000">
            <w:pPr>
              <w:ind/>
              <w:jc w:val="right"/>
              <w:rPr>
                <w:sz w:val="20"/>
              </w:rPr>
            </w:pPr>
            <w:r>
              <w:rPr>
                <w:sz w:val="20"/>
              </w:rPr>
              <w:t>199 538,84</w:t>
            </w:r>
          </w:p>
        </w:tc>
      </w:tr>
      <w:tr>
        <w:trPr>
          <w:trHeight w:hRule="atLeast" w:val="20"/>
        </w:trPr>
        <w:tc>
          <w:tcPr>
            <w:tcW w:type="dxa" w:w="6187"/>
            <w:shd w:fill="auto" w:val="clear"/>
            <w:tcMar>
              <w:left w:type="dxa" w:w="51"/>
              <w:right w:type="dxa" w:w="51"/>
            </w:tcMar>
          </w:tcPr>
          <w:p w14:paraId="16430000">
            <w:pPr>
              <w:rPr>
                <w:sz w:val="20"/>
              </w:rPr>
            </w:pPr>
            <w:r>
              <w:rPr>
                <w:sz w:val="20"/>
              </w:rPr>
              <w:t>Основное мероприятие «Благоустройство общественных территорий города Ставрополя»</w:t>
            </w:r>
          </w:p>
        </w:tc>
        <w:tc>
          <w:tcPr>
            <w:tcW w:type="dxa" w:w="1326"/>
            <w:shd w:fill="auto" w:val="clear"/>
            <w:tcMar>
              <w:left w:type="dxa" w:w="51"/>
              <w:right w:type="dxa" w:w="51"/>
            </w:tcMar>
          </w:tcPr>
          <w:p w14:paraId="17430000">
            <w:pPr>
              <w:rPr>
                <w:sz w:val="20"/>
              </w:rPr>
            </w:pPr>
            <w:r>
              <w:rPr>
                <w:sz w:val="20"/>
              </w:rPr>
              <w:t>20 Б 02 00000</w:t>
            </w:r>
          </w:p>
        </w:tc>
        <w:tc>
          <w:tcPr>
            <w:tcW w:type="dxa" w:w="709"/>
            <w:shd w:fill="auto" w:val="clear"/>
            <w:tcMar>
              <w:left w:type="dxa" w:w="51"/>
              <w:right w:type="dxa" w:w="51"/>
            </w:tcMar>
          </w:tcPr>
          <w:p w14:paraId="18430000">
            <w:pPr>
              <w:ind/>
              <w:jc w:val="right"/>
              <w:rPr>
                <w:sz w:val="20"/>
              </w:rPr>
            </w:pPr>
            <w:r>
              <w:rPr>
                <w:sz w:val="20"/>
              </w:rPr>
              <w:t>000</w:t>
            </w:r>
          </w:p>
        </w:tc>
        <w:tc>
          <w:tcPr>
            <w:tcW w:type="dxa" w:w="1418"/>
            <w:shd w:fill="auto" w:val="clear"/>
            <w:tcMar>
              <w:left w:type="dxa" w:w="51"/>
              <w:right w:type="dxa" w:w="51"/>
            </w:tcMar>
          </w:tcPr>
          <w:p w14:paraId="19430000">
            <w:pPr>
              <w:ind/>
              <w:jc w:val="right"/>
              <w:rPr>
                <w:sz w:val="20"/>
              </w:rPr>
            </w:pPr>
            <w:r>
              <w:rPr>
                <w:sz w:val="20"/>
              </w:rPr>
              <w:t>198 576,24</w:t>
            </w:r>
          </w:p>
        </w:tc>
      </w:tr>
      <w:tr>
        <w:trPr>
          <w:trHeight w:hRule="atLeast" w:val="20"/>
        </w:trPr>
        <w:tc>
          <w:tcPr>
            <w:tcW w:type="dxa" w:w="6187"/>
            <w:shd w:fill="auto" w:val="clear"/>
            <w:tcMar>
              <w:left w:type="dxa" w:w="51"/>
              <w:right w:type="dxa" w:w="51"/>
            </w:tcMar>
          </w:tcPr>
          <w:p w14:paraId="1A430000">
            <w:pPr>
              <w:rPr>
                <w:sz w:val="20"/>
              </w:rPr>
            </w:pPr>
            <w:r>
              <w:rPr>
                <w:sz w:val="20"/>
              </w:rPr>
              <w:t>Реализация регионального проекта «Формирование комфортной городской среды»</w:t>
            </w:r>
          </w:p>
        </w:tc>
        <w:tc>
          <w:tcPr>
            <w:tcW w:type="dxa" w:w="1326"/>
            <w:shd w:fill="auto" w:val="clear"/>
            <w:tcMar>
              <w:left w:type="dxa" w:w="51"/>
              <w:right w:type="dxa" w:w="51"/>
            </w:tcMar>
          </w:tcPr>
          <w:p w14:paraId="1B430000">
            <w:pPr>
              <w:rPr>
                <w:sz w:val="20"/>
              </w:rPr>
            </w:pPr>
            <w:r>
              <w:rPr>
                <w:sz w:val="20"/>
              </w:rPr>
              <w:t>20 Б F2 00000</w:t>
            </w:r>
          </w:p>
        </w:tc>
        <w:tc>
          <w:tcPr>
            <w:tcW w:type="dxa" w:w="709"/>
            <w:shd w:fill="auto" w:val="clear"/>
            <w:tcMar>
              <w:left w:type="dxa" w:w="51"/>
              <w:right w:type="dxa" w:w="51"/>
            </w:tcMar>
          </w:tcPr>
          <w:p w14:paraId="1C430000">
            <w:pPr>
              <w:ind/>
              <w:jc w:val="right"/>
              <w:rPr>
                <w:sz w:val="20"/>
              </w:rPr>
            </w:pPr>
            <w:r>
              <w:rPr>
                <w:sz w:val="20"/>
              </w:rPr>
              <w:t>000</w:t>
            </w:r>
          </w:p>
        </w:tc>
        <w:tc>
          <w:tcPr>
            <w:tcW w:type="dxa" w:w="1418"/>
            <w:shd w:fill="auto" w:val="clear"/>
            <w:tcMar>
              <w:left w:type="dxa" w:w="51"/>
              <w:right w:type="dxa" w:w="51"/>
            </w:tcMar>
          </w:tcPr>
          <w:p w14:paraId="1D430000">
            <w:pPr>
              <w:ind/>
              <w:jc w:val="right"/>
              <w:rPr>
                <w:sz w:val="20"/>
              </w:rPr>
            </w:pPr>
            <w:r>
              <w:rPr>
                <w:sz w:val="20"/>
              </w:rPr>
              <w:t>198 576,24</w:t>
            </w:r>
          </w:p>
        </w:tc>
      </w:tr>
      <w:tr>
        <w:trPr>
          <w:trHeight w:hRule="atLeast" w:val="20"/>
        </w:trPr>
        <w:tc>
          <w:tcPr>
            <w:tcW w:type="dxa" w:w="6187"/>
            <w:shd w:fill="auto" w:val="clear"/>
            <w:tcMar>
              <w:left w:type="dxa" w:w="51"/>
              <w:right w:type="dxa" w:w="51"/>
            </w:tcMar>
          </w:tcPr>
          <w:p w14:paraId="1E430000">
            <w:pPr>
              <w:rPr>
                <w:sz w:val="20"/>
              </w:rPr>
            </w:pPr>
            <w:r>
              <w:rPr>
                <w:sz w:val="20"/>
              </w:rPr>
              <w:t>Реализация программ формирования современной городской среды</w:t>
            </w:r>
          </w:p>
        </w:tc>
        <w:tc>
          <w:tcPr>
            <w:tcW w:type="dxa" w:w="1326"/>
            <w:shd w:fill="auto" w:val="clear"/>
            <w:tcMar>
              <w:left w:type="dxa" w:w="51"/>
              <w:right w:type="dxa" w:w="51"/>
            </w:tcMar>
          </w:tcPr>
          <w:p w14:paraId="1F430000">
            <w:pPr>
              <w:rPr>
                <w:sz w:val="20"/>
              </w:rPr>
            </w:pPr>
            <w:r>
              <w:rPr>
                <w:sz w:val="20"/>
              </w:rPr>
              <w:t>20 Б F2 55550</w:t>
            </w:r>
          </w:p>
        </w:tc>
        <w:tc>
          <w:tcPr>
            <w:tcW w:type="dxa" w:w="709"/>
            <w:shd w:fill="auto" w:val="clear"/>
            <w:tcMar>
              <w:left w:type="dxa" w:w="51"/>
              <w:right w:type="dxa" w:w="51"/>
            </w:tcMar>
          </w:tcPr>
          <w:p w14:paraId="20430000">
            <w:pPr>
              <w:ind/>
              <w:jc w:val="right"/>
              <w:rPr>
                <w:sz w:val="20"/>
              </w:rPr>
            </w:pPr>
            <w:r>
              <w:rPr>
                <w:sz w:val="20"/>
              </w:rPr>
              <w:t>000</w:t>
            </w:r>
          </w:p>
        </w:tc>
        <w:tc>
          <w:tcPr>
            <w:tcW w:type="dxa" w:w="1418"/>
            <w:shd w:fill="auto" w:val="clear"/>
            <w:tcMar>
              <w:left w:type="dxa" w:w="51"/>
              <w:right w:type="dxa" w:w="51"/>
            </w:tcMar>
          </w:tcPr>
          <w:p w14:paraId="21430000">
            <w:pPr>
              <w:ind/>
              <w:jc w:val="right"/>
              <w:rPr>
                <w:sz w:val="20"/>
              </w:rPr>
            </w:pPr>
            <w:r>
              <w:rPr>
                <w:sz w:val="20"/>
              </w:rPr>
              <w:t>192 359,33</w:t>
            </w:r>
          </w:p>
        </w:tc>
      </w:tr>
      <w:tr>
        <w:trPr>
          <w:trHeight w:hRule="atLeast" w:val="20"/>
        </w:trPr>
        <w:tc>
          <w:tcPr>
            <w:tcW w:type="dxa" w:w="6187"/>
            <w:shd w:fill="auto" w:val="clear"/>
            <w:tcMar>
              <w:left w:type="dxa" w:w="51"/>
              <w:right w:type="dxa" w:w="51"/>
            </w:tcMar>
          </w:tcPr>
          <w:p w14:paraId="2243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3430000">
            <w:pPr>
              <w:rPr>
                <w:sz w:val="20"/>
              </w:rPr>
            </w:pPr>
            <w:r>
              <w:rPr>
                <w:sz w:val="20"/>
              </w:rPr>
              <w:t>20 Б F2 55550</w:t>
            </w:r>
          </w:p>
        </w:tc>
        <w:tc>
          <w:tcPr>
            <w:tcW w:type="dxa" w:w="709"/>
            <w:shd w:fill="auto" w:val="clear"/>
            <w:tcMar>
              <w:left w:type="dxa" w:w="51"/>
              <w:right w:type="dxa" w:w="51"/>
            </w:tcMar>
          </w:tcPr>
          <w:p w14:paraId="24430000">
            <w:pPr>
              <w:ind/>
              <w:jc w:val="right"/>
              <w:rPr>
                <w:sz w:val="20"/>
              </w:rPr>
            </w:pPr>
            <w:r>
              <w:rPr>
                <w:sz w:val="20"/>
              </w:rPr>
              <w:t>240</w:t>
            </w:r>
          </w:p>
        </w:tc>
        <w:tc>
          <w:tcPr>
            <w:tcW w:type="dxa" w:w="1418"/>
            <w:shd w:fill="auto" w:val="clear"/>
            <w:tcMar>
              <w:left w:type="dxa" w:w="51"/>
              <w:right w:type="dxa" w:w="51"/>
            </w:tcMar>
          </w:tcPr>
          <w:p w14:paraId="25430000">
            <w:pPr>
              <w:ind/>
              <w:jc w:val="right"/>
              <w:rPr>
                <w:sz w:val="20"/>
              </w:rPr>
            </w:pPr>
            <w:r>
              <w:rPr>
                <w:sz w:val="20"/>
              </w:rPr>
              <w:t>192 359,33</w:t>
            </w:r>
          </w:p>
        </w:tc>
      </w:tr>
      <w:tr>
        <w:trPr>
          <w:trHeight w:hRule="atLeast" w:val="20"/>
        </w:trPr>
        <w:tc>
          <w:tcPr>
            <w:tcW w:type="dxa" w:w="6187"/>
            <w:shd w:fill="auto" w:val="clear"/>
            <w:tcMar>
              <w:left w:type="dxa" w:w="51"/>
              <w:right w:type="dxa" w:w="51"/>
            </w:tcMar>
          </w:tcPr>
          <w:p w14:paraId="26430000">
            <w:pPr>
              <w:rPr>
                <w:sz w:val="20"/>
              </w:rPr>
            </w:pPr>
            <w:r>
              <w:rPr>
                <w:sz w:val="20"/>
              </w:rPr>
              <w:t>Расходы на прочие мероприятия по благоустройству территории города Ставрополя</w:t>
            </w:r>
          </w:p>
        </w:tc>
        <w:tc>
          <w:tcPr>
            <w:tcW w:type="dxa" w:w="1326"/>
            <w:shd w:fill="auto" w:val="clear"/>
            <w:tcMar>
              <w:left w:type="dxa" w:w="51"/>
              <w:right w:type="dxa" w:w="51"/>
            </w:tcMar>
          </w:tcPr>
          <w:p w14:paraId="27430000">
            <w:pPr>
              <w:rPr>
                <w:sz w:val="20"/>
              </w:rPr>
            </w:pPr>
            <w:r>
              <w:rPr>
                <w:sz w:val="20"/>
              </w:rPr>
              <w:t>20 Б F2 20300</w:t>
            </w:r>
          </w:p>
        </w:tc>
        <w:tc>
          <w:tcPr>
            <w:tcW w:type="dxa" w:w="709"/>
            <w:shd w:fill="auto" w:val="clear"/>
            <w:tcMar>
              <w:left w:type="dxa" w:w="51"/>
              <w:right w:type="dxa" w:w="51"/>
            </w:tcMar>
          </w:tcPr>
          <w:p w14:paraId="28430000">
            <w:pPr>
              <w:ind/>
              <w:jc w:val="right"/>
              <w:rPr>
                <w:sz w:val="20"/>
              </w:rPr>
            </w:pPr>
            <w:r>
              <w:rPr>
                <w:sz w:val="20"/>
              </w:rPr>
              <w:t>000</w:t>
            </w:r>
          </w:p>
        </w:tc>
        <w:tc>
          <w:tcPr>
            <w:tcW w:type="dxa" w:w="1418"/>
            <w:shd w:fill="auto" w:val="clear"/>
            <w:tcMar>
              <w:left w:type="dxa" w:w="51"/>
              <w:right w:type="dxa" w:w="51"/>
            </w:tcMar>
          </w:tcPr>
          <w:p w14:paraId="29430000">
            <w:pPr>
              <w:ind/>
              <w:jc w:val="right"/>
              <w:rPr>
                <w:sz w:val="20"/>
              </w:rPr>
            </w:pPr>
            <w:r>
              <w:rPr>
                <w:sz w:val="20"/>
              </w:rPr>
              <w:t>6 216,91</w:t>
            </w:r>
          </w:p>
        </w:tc>
      </w:tr>
      <w:tr>
        <w:trPr>
          <w:trHeight w:hRule="atLeast" w:val="20"/>
        </w:trPr>
        <w:tc>
          <w:tcPr>
            <w:tcW w:type="dxa" w:w="6187"/>
            <w:shd w:fill="auto" w:val="clear"/>
            <w:tcMar>
              <w:left w:type="dxa" w:w="51"/>
              <w:right w:type="dxa" w:w="51"/>
            </w:tcMar>
          </w:tcPr>
          <w:p w14:paraId="2A43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B430000">
            <w:pPr>
              <w:rPr>
                <w:sz w:val="20"/>
              </w:rPr>
            </w:pPr>
            <w:r>
              <w:rPr>
                <w:sz w:val="20"/>
              </w:rPr>
              <w:t>20 Б F2 20300</w:t>
            </w:r>
          </w:p>
        </w:tc>
        <w:tc>
          <w:tcPr>
            <w:tcW w:type="dxa" w:w="709"/>
            <w:shd w:fill="auto" w:val="clear"/>
            <w:tcMar>
              <w:left w:type="dxa" w:w="51"/>
              <w:right w:type="dxa" w:w="51"/>
            </w:tcMar>
          </w:tcPr>
          <w:p w14:paraId="2C430000">
            <w:pPr>
              <w:ind/>
              <w:jc w:val="right"/>
              <w:rPr>
                <w:sz w:val="20"/>
              </w:rPr>
            </w:pPr>
            <w:r>
              <w:rPr>
                <w:sz w:val="20"/>
              </w:rPr>
              <w:t>240</w:t>
            </w:r>
          </w:p>
        </w:tc>
        <w:tc>
          <w:tcPr>
            <w:tcW w:type="dxa" w:w="1418"/>
            <w:shd w:fill="auto" w:val="clear"/>
            <w:tcMar>
              <w:left w:type="dxa" w:w="51"/>
              <w:right w:type="dxa" w:w="51"/>
            </w:tcMar>
          </w:tcPr>
          <w:p w14:paraId="2D430000">
            <w:pPr>
              <w:ind/>
              <w:jc w:val="right"/>
              <w:rPr>
                <w:sz w:val="20"/>
              </w:rPr>
            </w:pPr>
            <w:r>
              <w:rPr>
                <w:sz w:val="20"/>
              </w:rPr>
              <w:t>6 216,91</w:t>
            </w:r>
          </w:p>
        </w:tc>
      </w:tr>
      <w:tr>
        <w:trPr>
          <w:trHeight w:hRule="atLeast" w:val="20"/>
        </w:trPr>
        <w:tc>
          <w:tcPr>
            <w:tcW w:type="dxa" w:w="6187"/>
            <w:shd w:fill="auto" w:val="clear"/>
            <w:tcMar>
              <w:left w:type="dxa" w:w="51"/>
              <w:right w:type="dxa" w:w="51"/>
            </w:tcMar>
          </w:tcPr>
          <w:p w14:paraId="2E43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326"/>
            <w:shd w:fill="auto" w:val="clear"/>
            <w:tcMar>
              <w:left w:type="dxa" w:w="51"/>
              <w:right w:type="dxa" w:w="51"/>
            </w:tcMar>
          </w:tcPr>
          <w:p w14:paraId="2F430000">
            <w:pPr>
              <w:rPr>
                <w:sz w:val="20"/>
              </w:rPr>
            </w:pPr>
            <w:r>
              <w:rPr>
                <w:sz w:val="20"/>
              </w:rPr>
              <w:t>20 Б 03 00000</w:t>
            </w:r>
          </w:p>
        </w:tc>
        <w:tc>
          <w:tcPr>
            <w:tcW w:type="dxa" w:w="709"/>
            <w:shd w:fill="auto" w:val="clear"/>
            <w:tcMar>
              <w:left w:type="dxa" w:w="51"/>
              <w:right w:type="dxa" w:w="51"/>
            </w:tcMar>
          </w:tcPr>
          <w:p w14:paraId="30430000">
            <w:pPr>
              <w:ind/>
              <w:jc w:val="right"/>
              <w:rPr>
                <w:sz w:val="20"/>
              </w:rPr>
            </w:pPr>
            <w:r>
              <w:rPr>
                <w:sz w:val="20"/>
              </w:rPr>
              <w:t>000</w:t>
            </w:r>
          </w:p>
        </w:tc>
        <w:tc>
          <w:tcPr>
            <w:tcW w:type="dxa" w:w="1418"/>
            <w:shd w:fill="auto" w:val="clear"/>
            <w:tcMar>
              <w:left w:type="dxa" w:w="51"/>
              <w:right w:type="dxa" w:w="51"/>
            </w:tcMar>
          </w:tcPr>
          <w:p w14:paraId="31430000">
            <w:pPr>
              <w:ind/>
              <w:jc w:val="right"/>
              <w:rPr>
                <w:sz w:val="20"/>
              </w:rPr>
            </w:pPr>
            <w:r>
              <w:rPr>
                <w:sz w:val="20"/>
              </w:rPr>
              <w:t>804,20</w:t>
            </w:r>
          </w:p>
        </w:tc>
      </w:tr>
      <w:tr>
        <w:trPr>
          <w:trHeight w:hRule="atLeast" w:val="20"/>
        </w:trPr>
        <w:tc>
          <w:tcPr>
            <w:tcW w:type="dxa" w:w="6187"/>
            <w:shd w:fill="auto" w:val="clear"/>
            <w:tcMar>
              <w:left w:type="dxa" w:w="51"/>
              <w:right w:type="dxa" w:w="51"/>
            </w:tcMar>
          </w:tcPr>
          <w:p w14:paraId="32430000">
            <w:pPr>
              <w:rPr>
                <w:sz w:val="20"/>
              </w:rPr>
            </w:pPr>
            <w:r>
              <w:rPr>
                <w:sz w:val="20"/>
              </w:rPr>
              <w:t>Расходы на прочие мероприятия по благоустройству территории города Ставрополя</w:t>
            </w:r>
          </w:p>
        </w:tc>
        <w:tc>
          <w:tcPr>
            <w:tcW w:type="dxa" w:w="1326"/>
            <w:shd w:fill="auto" w:val="clear"/>
            <w:tcMar>
              <w:left w:type="dxa" w:w="51"/>
              <w:right w:type="dxa" w:w="51"/>
            </w:tcMar>
          </w:tcPr>
          <w:p w14:paraId="33430000">
            <w:pPr>
              <w:rPr>
                <w:sz w:val="20"/>
              </w:rPr>
            </w:pPr>
            <w:r>
              <w:rPr>
                <w:sz w:val="20"/>
              </w:rPr>
              <w:t>20 Б 03 20300</w:t>
            </w:r>
          </w:p>
        </w:tc>
        <w:tc>
          <w:tcPr>
            <w:tcW w:type="dxa" w:w="709"/>
            <w:shd w:fill="auto" w:val="clear"/>
            <w:tcMar>
              <w:left w:type="dxa" w:w="51"/>
              <w:right w:type="dxa" w:w="51"/>
            </w:tcMar>
          </w:tcPr>
          <w:p w14:paraId="34430000">
            <w:pPr>
              <w:ind/>
              <w:jc w:val="right"/>
              <w:rPr>
                <w:sz w:val="20"/>
              </w:rPr>
            </w:pPr>
            <w:r>
              <w:rPr>
                <w:sz w:val="20"/>
              </w:rPr>
              <w:t>000</w:t>
            </w:r>
          </w:p>
        </w:tc>
        <w:tc>
          <w:tcPr>
            <w:tcW w:type="dxa" w:w="1418"/>
            <w:shd w:fill="auto" w:val="clear"/>
            <w:tcMar>
              <w:left w:type="dxa" w:w="51"/>
              <w:right w:type="dxa" w:w="51"/>
            </w:tcMar>
          </w:tcPr>
          <w:p w14:paraId="35430000">
            <w:pPr>
              <w:ind/>
              <w:jc w:val="right"/>
              <w:rPr>
                <w:sz w:val="20"/>
              </w:rPr>
            </w:pPr>
            <w:r>
              <w:rPr>
                <w:sz w:val="20"/>
              </w:rPr>
              <w:t>804,20</w:t>
            </w:r>
          </w:p>
        </w:tc>
      </w:tr>
      <w:tr>
        <w:trPr>
          <w:trHeight w:hRule="atLeast" w:val="20"/>
        </w:trPr>
        <w:tc>
          <w:tcPr>
            <w:tcW w:type="dxa" w:w="6187"/>
            <w:shd w:fill="auto" w:val="clear"/>
            <w:tcMar>
              <w:left w:type="dxa" w:w="51"/>
              <w:right w:type="dxa" w:w="51"/>
            </w:tcMar>
          </w:tcPr>
          <w:p w14:paraId="3643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7430000">
            <w:pPr>
              <w:rPr>
                <w:sz w:val="20"/>
              </w:rPr>
            </w:pPr>
            <w:r>
              <w:rPr>
                <w:sz w:val="20"/>
              </w:rPr>
              <w:t>20 Б 03 20300</w:t>
            </w:r>
          </w:p>
        </w:tc>
        <w:tc>
          <w:tcPr>
            <w:tcW w:type="dxa" w:w="709"/>
            <w:shd w:fill="auto" w:val="clear"/>
            <w:tcMar>
              <w:left w:type="dxa" w:w="51"/>
              <w:right w:type="dxa" w:w="51"/>
            </w:tcMar>
          </w:tcPr>
          <w:p w14:paraId="38430000">
            <w:pPr>
              <w:ind/>
              <w:jc w:val="right"/>
              <w:rPr>
                <w:sz w:val="20"/>
              </w:rPr>
            </w:pPr>
            <w:r>
              <w:rPr>
                <w:sz w:val="20"/>
              </w:rPr>
              <w:t>240</w:t>
            </w:r>
          </w:p>
        </w:tc>
        <w:tc>
          <w:tcPr>
            <w:tcW w:type="dxa" w:w="1418"/>
            <w:shd w:fill="auto" w:val="clear"/>
            <w:tcMar>
              <w:left w:type="dxa" w:w="51"/>
              <w:right w:type="dxa" w:w="51"/>
            </w:tcMar>
          </w:tcPr>
          <w:p w14:paraId="39430000">
            <w:pPr>
              <w:ind/>
              <w:jc w:val="right"/>
              <w:rPr>
                <w:sz w:val="20"/>
              </w:rPr>
            </w:pPr>
            <w:r>
              <w:rPr>
                <w:sz w:val="20"/>
              </w:rPr>
              <w:t>804,20</w:t>
            </w:r>
          </w:p>
        </w:tc>
      </w:tr>
      <w:tr>
        <w:trPr>
          <w:trHeight w:hRule="atLeast" w:val="20"/>
        </w:trPr>
        <w:tc>
          <w:tcPr>
            <w:tcW w:type="dxa" w:w="6187"/>
            <w:shd w:fill="auto" w:val="clear"/>
            <w:tcMar>
              <w:left w:type="dxa" w:w="51"/>
              <w:right w:type="dxa" w:w="51"/>
            </w:tcMar>
          </w:tcPr>
          <w:p w14:paraId="3A43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326"/>
            <w:shd w:fill="auto" w:val="clear"/>
            <w:tcMar>
              <w:left w:type="dxa" w:w="51"/>
              <w:right w:type="dxa" w:w="51"/>
            </w:tcMar>
          </w:tcPr>
          <w:p w14:paraId="3B430000">
            <w:pPr>
              <w:rPr>
                <w:sz w:val="20"/>
              </w:rPr>
            </w:pPr>
            <w:r>
              <w:rPr>
                <w:sz w:val="20"/>
              </w:rPr>
              <w:t>20 Б 04 00000</w:t>
            </w:r>
          </w:p>
        </w:tc>
        <w:tc>
          <w:tcPr>
            <w:tcW w:type="dxa" w:w="709"/>
            <w:shd w:fill="auto" w:val="clear"/>
            <w:tcMar>
              <w:left w:type="dxa" w:w="51"/>
              <w:right w:type="dxa" w:w="51"/>
            </w:tcMar>
          </w:tcPr>
          <w:p w14:paraId="3C430000">
            <w:pPr>
              <w:ind/>
              <w:jc w:val="right"/>
              <w:rPr>
                <w:sz w:val="20"/>
              </w:rPr>
            </w:pPr>
            <w:r>
              <w:rPr>
                <w:sz w:val="20"/>
              </w:rPr>
              <w:t>000</w:t>
            </w:r>
          </w:p>
        </w:tc>
        <w:tc>
          <w:tcPr>
            <w:tcW w:type="dxa" w:w="1418"/>
            <w:shd w:fill="auto" w:val="clear"/>
            <w:tcMar>
              <w:left w:type="dxa" w:w="51"/>
              <w:right w:type="dxa" w:w="51"/>
            </w:tcMar>
          </w:tcPr>
          <w:p w14:paraId="3D430000">
            <w:pPr>
              <w:ind/>
              <w:jc w:val="right"/>
              <w:rPr>
                <w:sz w:val="20"/>
              </w:rPr>
            </w:pPr>
            <w:r>
              <w:rPr>
                <w:sz w:val="20"/>
              </w:rPr>
              <w:t>158,40</w:t>
            </w:r>
          </w:p>
        </w:tc>
      </w:tr>
      <w:tr>
        <w:trPr>
          <w:trHeight w:hRule="atLeast" w:val="20"/>
        </w:trPr>
        <w:tc>
          <w:tcPr>
            <w:tcW w:type="dxa" w:w="6187"/>
            <w:shd w:fill="auto" w:val="clear"/>
            <w:tcMar>
              <w:left w:type="dxa" w:w="51"/>
              <w:right w:type="dxa" w:w="51"/>
            </w:tcMar>
          </w:tcPr>
          <w:p w14:paraId="3E430000">
            <w:pPr>
              <w:rPr>
                <w:sz w:val="20"/>
              </w:rPr>
            </w:pPr>
            <w:r>
              <w:rPr>
                <w:sz w:val="20"/>
              </w:rPr>
              <w:t>Расходы на прочие мероприятия по благоустройству территории города Ставрополя</w:t>
            </w:r>
          </w:p>
        </w:tc>
        <w:tc>
          <w:tcPr>
            <w:tcW w:type="dxa" w:w="1326"/>
            <w:shd w:fill="auto" w:val="clear"/>
            <w:tcMar>
              <w:left w:type="dxa" w:w="51"/>
              <w:right w:type="dxa" w:w="51"/>
            </w:tcMar>
          </w:tcPr>
          <w:p w14:paraId="3F430000">
            <w:pPr>
              <w:rPr>
                <w:sz w:val="20"/>
              </w:rPr>
            </w:pPr>
            <w:r>
              <w:rPr>
                <w:sz w:val="20"/>
              </w:rPr>
              <w:t>20 Б 04 20300</w:t>
            </w:r>
          </w:p>
        </w:tc>
        <w:tc>
          <w:tcPr>
            <w:tcW w:type="dxa" w:w="709"/>
            <w:shd w:fill="auto" w:val="clear"/>
            <w:tcMar>
              <w:left w:type="dxa" w:w="51"/>
              <w:right w:type="dxa" w:w="51"/>
            </w:tcMar>
          </w:tcPr>
          <w:p w14:paraId="40430000">
            <w:pPr>
              <w:ind/>
              <w:jc w:val="right"/>
              <w:rPr>
                <w:sz w:val="20"/>
              </w:rPr>
            </w:pPr>
            <w:r>
              <w:rPr>
                <w:sz w:val="20"/>
              </w:rPr>
              <w:t>000</w:t>
            </w:r>
          </w:p>
        </w:tc>
        <w:tc>
          <w:tcPr>
            <w:tcW w:type="dxa" w:w="1418"/>
            <w:shd w:fill="auto" w:val="clear"/>
            <w:tcMar>
              <w:left w:type="dxa" w:w="51"/>
              <w:right w:type="dxa" w:w="51"/>
            </w:tcMar>
          </w:tcPr>
          <w:p w14:paraId="41430000">
            <w:pPr>
              <w:ind/>
              <w:jc w:val="right"/>
              <w:rPr>
                <w:sz w:val="20"/>
              </w:rPr>
            </w:pPr>
            <w:r>
              <w:rPr>
                <w:sz w:val="20"/>
              </w:rPr>
              <w:t>158,40</w:t>
            </w:r>
          </w:p>
        </w:tc>
      </w:tr>
      <w:tr>
        <w:trPr>
          <w:trHeight w:hRule="atLeast" w:val="20"/>
        </w:trPr>
        <w:tc>
          <w:tcPr>
            <w:tcW w:type="dxa" w:w="6187"/>
            <w:shd w:fill="auto" w:val="clear"/>
            <w:tcMar>
              <w:left w:type="dxa" w:w="51"/>
              <w:right w:type="dxa" w:w="51"/>
            </w:tcMar>
          </w:tcPr>
          <w:p w14:paraId="4243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3430000">
            <w:pPr>
              <w:rPr>
                <w:sz w:val="20"/>
              </w:rPr>
            </w:pPr>
            <w:r>
              <w:rPr>
                <w:sz w:val="20"/>
              </w:rPr>
              <w:t>20 Б 04 20300</w:t>
            </w:r>
          </w:p>
        </w:tc>
        <w:tc>
          <w:tcPr>
            <w:tcW w:type="dxa" w:w="709"/>
            <w:shd w:fill="auto" w:val="clear"/>
            <w:tcMar>
              <w:left w:type="dxa" w:w="51"/>
              <w:right w:type="dxa" w:w="51"/>
            </w:tcMar>
          </w:tcPr>
          <w:p w14:paraId="44430000">
            <w:pPr>
              <w:ind/>
              <w:jc w:val="right"/>
              <w:rPr>
                <w:sz w:val="20"/>
              </w:rPr>
            </w:pPr>
            <w:r>
              <w:rPr>
                <w:sz w:val="20"/>
              </w:rPr>
              <w:t>240</w:t>
            </w:r>
          </w:p>
        </w:tc>
        <w:tc>
          <w:tcPr>
            <w:tcW w:type="dxa" w:w="1418"/>
            <w:shd w:fill="auto" w:val="clear"/>
            <w:tcMar>
              <w:left w:type="dxa" w:w="51"/>
              <w:right w:type="dxa" w:w="51"/>
            </w:tcMar>
          </w:tcPr>
          <w:p w14:paraId="45430000">
            <w:pPr>
              <w:ind/>
              <w:jc w:val="right"/>
              <w:rPr>
                <w:sz w:val="20"/>
              </w:rPr>
            </w:pPr>
            <w:r>
              <w:rPr>
                <w:sz w:val="20"/>
              </w:rPr>
              <w:t>158,40</w:t>
            </w:r>
          </w:p>
        </w:tc>
      </w:tr>
      <w:tr>
        <w:trPr>
          <w:trHeight w:hRule="atLeast" w:val="20"/>
        </w:trPr>
        <w:tc>
          <w:tcPr>
            <w:tcW w:type="dxa" w:w="6187"/>
            <w:shd w:fill="auto" w:val="clear"/>
            <w:tcMar>
              <w:left w:type="dxa" w:w="51"/>
              <w:right w:type="dxa" w:w="51"/>
            </w:tcMar>
          </w:tcPr>
          <w:p w14:paraId="46430000">
            <w:pPr>
              <w:rPr>
                <w:sz w:val="20"/>
              </w:rPr>
            </w:pPr>
            <w:r>
              <w:rPr>
                <w:sz w:val="20"/>
              </w:rPr>
              <w:t> </w:t>
            </w:r>
          </w:p>
        </w:tc>
        <w:tc>
          <w:tcPr>
            <w:tcW w:type="dxa" w:w="1326"/>
            <w:shd w:fill="auto" w:val="clear"/>
            <w:tcMar>
              <w:left w:type="dxa" w:w="51"/>
              <w:right w:type="dxa" w:w="51"/>
            </w:tcMar>
          </w:tcPr>
          <w:p w14:paraId="47430000">
            <w:pPr>
              <w:rPr>
                <w:sz w:val="20"/>
              </w:rPr>
            </w:pPr>
            <w:r>
              <w:rPr>
                <w:sz w:val="20"/>
              </w:rPr>
              <w:t> </w:t>
            </w:r>
          </w:p>
        </w:tc>
        <w:tc>
          <w:tcPr>
            <w:tcW w:type="dxa" w:w="709"/>
            <w:shd w:fill="auto" w:val="clear"/>
            <w:tcMar>
              <w:left w:type="dxa" w:w="51"/>
              <w:right w:type="dxa" w:w="51"/>
            </w:tcMar>
          </w:tcPr>
          <w:p w14:paraId="48430000">
            <w:pPr>
              <w:ind/>
              <w:jc w:val="right"/>
              <w:rPr>
                <w:sz w:val="20"/>
              </w:rPr>
            </w:pPr>
            <w:r>
              <w:rPr>
                <w:sz w:val="20"/>
              </w:rPr>
              <w:t> </w:t>
            </w:r>
          </w:p>
        </w:tc>
        <w:tc>
          <w:tcPr>
            <w:tcW w:type="dxa" w:w="1418"/>
            <w:shd w:fill="auto" w:val="clear"/>
            <w:tcMar>
              <w:left w:type="dxa" w:w="51"/>
              <w:right w:type="dxa" w:w="51"/>
            </w:tcMar>
          </w:tcPr>
          <w:p w14:paraId="49430000">
            <w:pPr>
              <w:ind/>
              <w:jc w:val="right"/>
              <w:rPr>
                <w:sz w:val="20"/>
              </w:rPr>
            </w:pPr>
            <w:r>
              <w:rPr>
                <w:sz w:val="20"/>
              </w:rPr>
              <w:t> </w:t>
            </w:r>
          </w:p>
        </w:tc>
      </w:tr>
      <w:tr>
        <w:trPr>
          <w:trHeight w:hRule="atLeast" w:val="20"/>
        </w:trPr>
        <w:tc>
          <w:tcPr>
            <w:tcW w:type="dxa" w:w="6187"/>
            <w:shd w:fill="auto" w:val="clear"/>
            <w:tcMar>
              <w:left w:type="dxa" w:w="51"/>
              <w:right w:type="dxa" w:w="51"/>
            </w:tcMar>
          </w:tcPr>
          <w:p w14:paraId="4A430000">
            <w:pPr>
              <w:rPr>
                <w:sz w:val="20"/>
              </w:rPr>
            </w:pPr>
            <w:r>
              <w:rPr>
                <w:sz w:val="20"/>
              </w:rPr>
              <w:t>Обеспечение деятельности Ставропольской городской Думы</w:t>
            </w:r>
          </w:p>
        </w:tc>
        <w:tc>
          <w:tcPr>
            <w:tcW w:type="dxa" w:w="1326"/>
            <w:shd w:fill="auto" w:val="clear"/>
            <w:tcMar>
              <w:left w:type="dxa" w:w="51"/>
              <w:right w:type="dxa" w:w="51"/>
            </w:tcMar>
          </w:tcPr>
          <w:p w14:paraId="4B430000">
            <w:pPr>
              <w:rPr>
                <w:sz w:val="20"/>
              </w:rPr>
            </w:pPr>
            <w:r>
              <w:rPr>
                <w:sz w:val="20"/>
              </w:rPr>
              <w:t>70 0 00 00000</w:t>
            </w:r>
          </w:p>
        </w:tc>
        <w:tc>
          <w:tcPr>
            <w:tcW w:type="dxa" w:w="709"/>
            <w:shd w:fill="auto" w:val="clear"/>
            <w:tcMar>
              <w:left w:type="dxa" w:w="51"/>
              <w:right w:type="dxa" w:w="51"/>
            </w:tcMar>
          </w:tcPr>
          <w:p w14:paraId="4C430000">
            <w:pPr>
              <w:ind/>
              <w:jc w:val="right"/>
              <w:rPr>
                <w:sz w:val="20"/>
              </w:rPr>
            </w:pPr>
            <w:r>
              <w:rPr>
                <w:sz w:val="20"/>
              </w:rPr>
              <w:t>000</w:t>
            </w:r>
          </w:p>
        </w:tc>
        <w:tc>
          <w:tcPr>
            <w:tcW w:type="dxa" w:w="1418"/>
            <w:shd w:fill="auto" w:val="clear"/>
            <w:tcMar>
              <w:left w:type="dxa" w:w="51"/>
              <w:right w:type="dxa" w:w="51"/>
            </w:tcMar>
          </w:tcPr>
          <w:p w14:paraId="4D430000">
            <w:pPr>
              <w:ind/>
              <w:jc w:val="right"/>
              <w:rPr>
                <w:sz w:val="20"/>
              </w:rPr>
            </w:pPr>
            <w:r>
              <w:rPr>
                <w:sz w:val="20"/>
              </w:rPr>
              <w:t>60 275,75</w:t>
            </w:r>
          </w:p>
        </w:tc>
      </w:tr>
      <w:tr>
        <w:trPr>
          <w:trHeight w:hRule="atLeast" w:val="20"/>
        </w:trPr>
        <w:tc>
          <w:tcPr>
            <w:tcW w:type="dxa" w:w="6187"/>
            <w:shd w:fill="auto" w:val="clear"/>
            <w:tcMar>
              <w:left w:type="dxa" w:w="51"/>
              <w:right w:type="dxa" w:w="51"/>
            </w:tcMar>
          </w:tcPr>
          <w:p w14:paraId="4E430000">
            <w:pPr>
              <w:rPr>
                <w:sz w:val="20"/>
              </w:rPr>
            </w:pPr>
            <w:r>
              <w:rPr>
                <w:sz w:val="20"/>
              </w:rPr>
              <w:t>Непрограммные расходы в рамках обеспечения деятельности Ставропольской городской Думы</w:t>
            </w:r>
          </w:p>
        </w:tc>
        <w:tc>
          <w:tcPr>
            <w:tcW w:type="dxa" w:w="1326"/>
            <w:shd w:fill="auto" w:val="clear"/>
            <w:tcMar>
              <w:left w:type="dxa" w:w="51"/>
              <w:right w:type="dxa" w:w="51"/>
            </w:tcMar>
          </w:tcPr>
          <w:p w14:paraId="4F430000">
            <w:pPr>
              <w:rPr>
                <w:sz w:val="20"/>
              </w:rPr>
            </w:pPr>
            <w:r>
              <w:rPr>
                <w:sz w:val="20"/>
              </w:rPr>
              <w:t>70 1 00 00000</w:t>
            </w:r>
          </w:p>
        </w:tc>
        <w:tc>
          <w:tcPr>
            <w:tcW w:type="dxa" w:w="709"/>
            <w:shd w:fill="auto" w:val="clear"/>
            <w:tcMar>
              <w:left w:type="dxa" w:w="51"/>
              <w:right w:type="dxa" w:w="51"/>
            </w:tcMar>
          </w:tcPr>
          <w:p w14:paraId="50430000">
            <w:pPr>
              <w:ind/>
              <w:jc w:val="right"/>
              <w:rPr>
                <w:sz w:val="20"/>
              </w:rPr>
            </w:pPr>
            <w:r>
              <w:rPr>
                <w:sz w:val="20"/>
              </w:rPr>
              <w:t>000</w:t>
            </w:r>
          </w:p>
        </w:tc>
        <w:tc>
          <w:tcPr>
            <w:tcW w:type="dxa" w:w="1418"/>
            <w:shd w:fill="auto" w:val="clear"/>
            <w:tcMar>
              <w:left w:type="dxa" w:w="51"/>
              <w:right w:type="dxa" w:w="51"/>
            </w:tcMar>
          </w:tcPr>
          <w:p w14:paraId="51430000">
            <w:pPr>
              <w:ind/>
              <w:jc w:val="right"/>
              <w:rPr>
                <w:sz w:val="20"/>
              </w:rPr>
            </w:pPr>
            <w:r>
              <w:rPr>
                <w:sz w:val="20"/>
              </w:rPr>
              <w:t>51 811,98</w:t>
            </w:r>
          </w:p>
        </w:tc>
      </w:tr>
      <w:tr>
        <w:trPr>
          <w:trHeight w:hRule="atLeast" w:val="20"/>
        </w:trPr>
        <w:tc>
          <w:tcPr>
            <w:tcW w:type="dxa" w:w="6187"/>
            <w:shd w:fill="auto" w:val="clear"/>
            <w:tcMar>
              <w:left w:type="dxa" w:w="51"/>
              <w:right w:type="dxa" w:w="51"/>
            </w:tcMar>
          </w:tcPr>
          <w:p w14:paraId="5243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53430000">
            <w:pPr>
              <w:rPr>
                <w:sz w:val="20"/>
              </w:rPr>
            </w:pPr>
            <w:r>
              <w:rPr>
                <w:sz w:val="20"/>
              </w:rPr>
              <w:t>70 1 00 10010</w:t>
            </w:r>
          </w:p>
        </w:tc>
        <w:tc>
          <w:tcPr>
            <w:tcW w:type="dxa" w:w="709"/>
            <w:shd w:fill="auto" w:val="clear"/>
            <w:tcMar>
              <w:left w:type="dxa" w:w="51"/>
              <w:right w:type="dxa" w:w="51"/>
            </w:tcMar>
          </w:tcPr>
          <w:p w14:paraId="54430000">
            <w:pPr>
              <w:ind/>
              <w:jc w:val="right"/>
              <w:rPr>
                <w:sz w:val="20"/>
              </w:rPr>
            </w:pPr>
            <w:r>
              <w:rPr>
                <w:sz w:val="20"/>
              </w:rPr>
              <w:t>000</w:t>
            </w:r>
          </w:p>
        </w:tc>
        <w:tc>
          <w:tcPr>
            <w:tcW w:type="dxa" w:w="1418"/>
            <w:shd w:fill="auto" w:val="clear"/>
            <w:tcMar>
              <w:left w:type="dxa" w:w="51"/>
              <w:right w:type="dxa" w:w="51"/>
            </w:tcMar>
          </w:tcPr>
          <w:p w14:paraId="55430000">
            <w:pPr>
              <w:ind/>
              <w:jc w:val="right"/>
              <w:rPr>
                <w:sz w:val="20"/>
              </w:rPr>
            </w:pPr>
            <w:r>
              <w:rPr>
                <w:sz w:val="20"/>
              </w:rPr>
              <w:t>8 959,42</w:t>
            </w:r>
          </w:p>
        </w:tc>
      </w:tr>
      <w:tr>
        <w:trPr>
          <w:trHeight w:hRule="atLeast" w:val="20"/>
        </w:trPr>
        <w:tc>
          <w:tcPr>
            <w:tcW w:type="dxa" w:w="6187"/>
            <w:shd w:fill="auto" w:val="clear"/>
            <w:tcMar>
              <w:left w:type="dxa" w:w="51"/>
              <w:right w:type="dxa" w:w="51"/>
            </w:tcMar>
          </w:tcPr>
          <w:p w14:paraId="5643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57430000">
            <w:pPr>
              <w:rPr>
                <w:sz w:val="20"/>
              </w:rPr>
            </w:pPr>
            <w:r>
              <w:rPr>
                <w:sz w:val="20"/>
              </w:rPr>
              <w:t>70 1 00 10010</w:t>
            </w:r>
          </w:p>
        </w:tc>
        <w:tc>
          <w:tcPr>
            <w:tcW w:type="dxa" w:w="709"/>
            <w:shd w:fill="auto" w:val="clear"/>
            <w:tcMar>
              <w:left w:type="dxa" w:w="51"/>
              <w:right w:type="dxa" w:w="51"/>
            </w:tcMar>
          </w:tcPr>
          <w:p w14:paraId="58430000">
            <w:pPr>
              <w:ind/>
              <w:jc w:val="right"/>
              <w:rPr>
                <w:sz w:val="20"/>
              </w:rPr>
            </w:pPr>
            <w:r>
              <w:rPr>
                <w:sz w:val="20"/>
              </w:rPr>
              <w:t>120</w:t>
            </w:r>
          </w:p>
        </w:tc>
        <w:tc>
          <w:tcPr>
            <w:tcW w:type="dxa" w:w="1418"/>
            <w:shd w:fill="auto" w:val="clear"/>
            <w:tcMar>
              <w:left w:type="dxa" w:w="51"/>
              <w:right w:type="dxa" w:w="51"/>
            </w:tcMar>
          </w:tcPr>
          <w:p w14:paraId="59430000">
            <w:pPr>
              <w:ind/>
              <w:jc w:val="right"/>
              <w:rPr>
                <w:sz w:val="20"/>
              </w:rPr>
            </w:pPr>
            <w:r>
              <w:rPr>
                <w:sz w:val="20"/>
              </w:rPr>
              <w:t>4 690,11</w:t>
            </w:r>
          </w:p>
        </w:tc>
      </w:tr>
      <w:tr>
        <w:trPr>
          <w:trHeight w:hRule="atLeast" w:val="20"/>
        </w:trPr>
        <w:tc>
          <w:tcPr>
            <w:tcW w:type="dxa" w:w="6187"/>
            <w:shd w:fill="auto" w:val="clear"/>
            <w:tcMar>
              <w:left w:type="dxa" w:w="51"/>
              <w:right w:type="dxa" w:w="51"/>
            </w:tcMar>
          </w:tcPr>
          <w:p w14:paraId="5A43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5B430000">
            <w:pPr>
              <w:rPr>
                <w:sz w:val="20"/>
              </w:rPr>
            </w:pPr>
            <w:r>
              <w:rPr>
                <w:sz w:val="20"/>
              </w:rPr>
              <w:t>70 1 00 10010</w:t>
            </w:r>
          </w:p>
        </w:tc>
        <w:tc>
          <w:tcPr>
            <w:tcW w:type="dxa" w:w="709"/>
            <w:shd w:fill="auto" w:val="clear"/>
            <w:tcMar>
              <w:left w:type="dxa" w:w="51"/>
              <w:right w:type="dxa" w:w="51"/>
            </w:tcMar>
          </w:tcPr>
          <w:p w14:paraId="5C430000">
            <w:pPr>
              <w:ind/>
              <w:jc w:val="right"/>
              <w:rPr>
                <w:sz w:val="20"/>
              </w:rPr>
            </w:pPr>
            <w:r>
              <w:rPr>
                <w:sz w:val="20"/>
              </w:rPr>
              <w:t>240</w:t>
            </w:r>
          </w:p>
        </w:tc>
        <w:tc>
          <w:tcPr>
            <w:tcW w:type="dxa" w:w="1418"/>
            <w:shd w:fill="auto" w:val="clear"/>
            <w:tcMar>
              <w:left w:type="dxa" w:w="51"/>
              <w:right w:type="dxa" w:w="51"/>
            </w:tcMar>
          </w:tcPr>
          <w:p w14:paraId="5D430000">
            <w:pPr>
              <w:ind/>
              <w:jc w:val="right"/>
              <w:rPr>
                <w:sz w:val="20"/>
              </w:rPr>
            </w:pPr>
            <w:r>
              <w:rPr>
                <w:sz w:val="20"/>
              </w:rPr>
              <w:t>4 268,90</w:t>
            </w:r>
          </w:p>
        </w:tc>
      </w:tr>
      <w:tr>
        <w:trPr>
          <w:trHeight w:hRule="atLeast" w:val="20"/>
        </w:trPr>
        <w:tc>
          <w:tcPr>
            <w:tcW w:type="dxa" w:w="6187"/>
            <w:shd w:fill="auto" w:val="clear"/>
            <w:tcMar>
              <w:left w:type="dxa" w:w="51"/>
              <w:right w:type="dxa" w:w="51"/>
            </w:tcMar>
          </w:tcPr>
          <w:p w14:paraId="5E430000">
            <w:pPr>
              <w:rPr>
                <w:sz w:val="20"/>
              </w:rPr>
            </w:pPr>
            <w:r>
              <w:rPr>
                <w:sz w:val="20"/>
              </w:rPr>
              <w:t>Уплата налогов, сборов и иных платежей</w:t>
            </w:r>
          </w:p>
        </w:tc>
        <w:tc>
          <w:tcPr>
            <w:tcW w:type="dxa" w:w="1326"/>
            <w:shd w:fill="auto" w:val="clear"/>
            <w:tcMar>
              <w:left w:type="dxa" w:w="51"/>
              <w:right w:type="dxa" w:w="51"/>
            </w:tcMar>
          </w:tcPr>
          <w:p w14:paraId="5F430000">
            <w:pPr>
              <w:rPr>
                <w:sz w:val="20"/>
              </w:rPr>
            </w:pPr>
            <w:r>
              <w:rPr>
                <w:sz w:val="20"/>
              </w:rPr>
              <w:t>70 1 00 10010</w:t>
            </w:r>
          </w:p>
        </w:tc>
        <w:tc>
          <w:tcPr>
            <w:tcW w:type="dxa" w:w="709"/>
            <w:shd w:fill="auto" w:val="clear"/>
            <w:tcMar>
              <w:left w:type="dxa" w:w="51"/>
              <w:right w:type="dxa" w:w="51"/>
            </w:tcMar>
          </w:tcPr>
          <w:p w14:paraId="60430000">
            <w:pPr>
              <w:ind/>
              <w:jc w:val="right"/>
              <w:rPr>
                <w:sz w:val="20"/>
              </w:rPr>
            </w:pPr>
            <w:r>
              <w:rPr>
                <w:sz w:val="20"/>
              </w:rPr>
              <w:t>850</w:t>
            </w:r>
          </w:p>
        </w:tc>
        <w:tc>
          <w:tcPr>
            <w:tcW w:type="dxa" w:w="1418"/>
            <w:shd w:fill="auto" w:val="clear"/>
            <w:tcMar>
              <w:left w:type="dxa" w:w="51"/>
              <w:right w:type="dxa" w:w="51"/>
            </w:tcMar>
          </w:tcPr>
          <w:p w14:paraId="61430000">
            <w:pPr>
              <w:ind/>
              <w:jc w:val="right"/>
              <w:rPr>
                <w:sz w:val="20"/>
              </w:rPr>
            </w:pPr>
            <w:r>
              <w:rPr>
                <w:sz w:val="20"/>
              </w:rPr>
              <w:t>0,41</w:t>
            </w:r>
          </w:p>
        </w:tc>
      </w:tr>
      <w:tr>
        <w:trPr>
          <w:trHeight w:hRule="atLeast" w:val="20"/>
        </w:trPr>
        <w:tc>
          <w:tcPr>
            <w:tcW w:type="dxa" w:w="6187"/>
            <w:shd w:fill="auto" w:val="clear"/>
            <w:tcMar>
              <w:left w:type="dxa" w:w="51"/>
              <w:right w:type="dxa" w:w="51"/>
            </w:tcMar>
          </w:tcPr>
          <w:p w14:paraId="624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63430000">
            <w:pPr>
              <w:rPr>
                <w:sz w:val="20"/>
              </w:rPr>
            </w:pPr>
            <w:r>
              <w:rPr>
                <w:sz w:val="20"/>
              </w:rPr>
              <w:t>70 1 00 10020</w:t>
            </w:r>
          </w:p>
        </w:tc>
        <w:tc>
          <w:tcPr>
            <w:tcW w:type="dxa" w:w="709"/>
            <w:shd w:fill="auto" w:val="clear"/>
            <w:tcMar>
              <w:left w:type="dxa" w:w="51"/>
              <w:right w:type="dxa" w:w="51"/>
            </w:tcMar>
          </w:tcPr>
          <w:p w14:paraId="64430000">
            <w:pPr>
              <w:ind/>
              <w:jc w:val="right"/>
              <w:rPr>
                <w:sz w:val="20"/>
              </w:rPr>
            </w:pPr>
            <w:r>
              <w:rPr>
                <w:sz w:val="20"/>
              </w:rPr>
              <w:t>000</w:t>
            </w:r>
          </w:p>
        </w:tc>
        <w:tc>
          <w:tcPr>
            <w:tcW w:type="dxa" w:w="1418"/>
            <w:shd w:fill="auto" w:val="clear"/>
            <w:tcMar>
              <w:left w:type="dxa" w:w="51"/>
              <w:right w:type="dxa" w:w="51"/>
            </w:tcMar>
          </w:tcPr>
          <w:p w14:paraId="65430000">
            <w:pPr>
              <w:ind/>
              <w:jc w:val="right"/>
              <w:rPr>
                <w:sz w:val="20"/>
              </w:rPr>
            </w:pPr>
            <w:r>
              <w:rPr>
                <w:sz w:val="20"/>
              </w:rPr>
              <w:t>42 782,56</w:t>
            </w:r>
          </w:p>
        </w:tc>
      </w:tr>
      <w:tr>
        <w:trPr>
          <w:trHeight w:hRule="atLeast" w:val="20"/>
        </w:trPr>
        <w:tc>
          <w:tcPr>
            <w:tcW w:type="dxa" w:w="6187"/>
            <w:shd w:fill="auto" w:val="clear"/>
            <w:tcMar>
              <w:left w:type="dxa" w:w="51"/>
              <w:right w:type="dxa" w:w="51"/>
            </w:tcMar>
          </w:tcPr>
          <w:p w14:paraId="6643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67430000">
            <w:pPr>
              <w:rPr>
                <w:sz w:val="20"/>
              </w:rPr>
            </w:pPr>
            <w:r>
              <w:rPr>
                <w:sz w:val="20"/>
              </w:rPr>
              <w:t>70 1 00 10020</w:t>
            </w:r>
          </w:p>
        </w:tc>
        <w:tc>
          <w:tcPr>
            <w:tcW w:type="dxa" w:w="709"/>
            <w:shd w:fill="auto" w:val="clear"/>
            <w:tcMar>
              <w:left w:type="dxa" w:w="51"/>
              <w:right w:type="dxa" w:w="51"/>
            </w:tcMar>
          </w:tcPr>
          <w:p w14:paraId="68430000">
            <w:pPr>
              <w:ind/>
              <w:jc w:val="right"/>
              <w:rPr>
                <w:sz w:val="20"/>
              </w:rPr>
            </w:pPr>
            <w:r>
              <w:rPr>
                <w:sz w:val="20"/>
              </w:rPr>
              <w:t>120</w:t>
            </w:r>
          </w:p>
        </w:tc>
        <w:tc>
          <w:tcPr>
            <w:tcW w:type="dxa" w:w="1418"/>
            <w:shd w:fill="auto" w:val="clear"/>
            <w:tcMar>
              <w:left w:type="dxa" w:w="51"/>
              <w:right w:type="dxa" w:w="51"/>
            </w:tcMar>
          </w:tcPr>
          <w:p w14:paraId="69430000">
            <w:pPr>
              <w:ind/>
              <w:jc w:val="right"/>
              <w:rPr>
                <w:sz w:val="20"/>
              </w:rPr>
            </w:pPr>
            <w:r>
              <w:rPr>
                <w:sz w:val="20"/>
              </w:rPr>
              <w:t>42 782,56</w:t>
            </w:r>
          </w:p>
        </w:tc>
      </w:tr>
      <w:tr>
        <w:trPr>
          <w:trHeight w:hRule="atLeast" w:val="20"/>
        </w:trPr>
        <w:tc>
          <w:tcPr>
            <w:tcW w:type="dxa" w:w="6187"/>
            <w:shd w:fill="auto" w:val="clear"/>
            <w:tcMar>
              <w:left w:type="dxa" w:w="51"/>
              <w:right w:type="dxa" w:w="51"/>
            </w:tcMar>
          </w:tcPr>
          <w:p w14:paraId="6A430000">
            <w:pPr>
              <w:rPr>
                <w:sz w:val="20"/>
              </w:rPr>
            </w:pPr>
            <w:r>
              <w:rPr>
                <w:sz w:val="20"/>
              </w:rPr>
              <w:t>Расходы на выплаты на основании исполнительных листов судебных органов</w:t>
            </w:r>
          </w:p>
        </w:tc>
        <w:tc>
          <w:tcPr>
            <w:tcW w:type="dxa" w:w="1326"/>
            <w:shd w:fill="auto" w:val="clear"/>
            <w:tcMar>
              <w:left w:type="dxa" w:w="51"/>
              <w:right w:type="dxa" w:w="51"/>
            </w:tcMar>
          </w:tcPr>
          <w:p w14:paraId="6B430000">
            <w:pPr>
              <w:rPr>
                <w:sz w:val="20"/>
              </w:rPr>
            </w:pPr>
            <w:r>
              <w:rPr>
                <w:sz w:val="20"/>
              </w:rPr>
              <w:t>70 1 00 20050</w:t>
            </w:r>
          </w:p>
        </w:tc>
        <w:tc>
          <w:tcPr>
            <w:tcW w:type="dxa" w:w="709"/>
            <w:shd w:fill="auto" w:val="clear"/>
            <w:tcMar>
              <w:left w:type="dxa" w:w="51"/>
              <w:right w:type="dxa" w:w="51"/>
            </w:tcMar>
          </w:tcPr>
          <w:p w14:paraId="6C430000">
            <w:pPr>
              <w:ind/>
              <w:jc w:val="right"/>
              <w:rPr>
                <w:sz w:val="20"/>
              </w:rPr>
            </w:pPr>
            <w:r>
              <w:rPr>
                <w:sz w:val="20"/>
              </w:rPr>
              <w:t>000</w:t>
            </w:r>
          </w:p>
        </w:tc>
        <w:tc>
          <w:tcPr>
            <w:tcW w:type="dxa" w:w="1418"/>
            <w:shd w:fill="auto" w:val="clear"/>
            <w:tcMar>
              <w:left w:type="dxa" w:w="51"/>
              <w:right w:type="dxa" w:w="51"/>
            </w:tcMar>
          </w:tcPr>
          <w:p w14:paraId="6D430000">
            <w:pPr>
              <w:ind/>
              <w:jc w:val="right"/>
              <w:rPr>
                <w:sz w:val="20"/>
              </w:rPr>
            </w:pPr>
            <w:r>
              <w:rPr>
                <w:sz w:val="20"/>
              </w:rPr>
              <w:t>70,00</w:t>
            </w:r>
          </w:p>
        </w:tc>
      </w:tr>
      <w:tr>
        <w:trPr>
          <w:trHeight w:hRule="atLeast" w:val="20"/>
        </w:trPr>
        <w:tc>
          <w:tcPr>
            <w:tcW w:type="dxa" w:w="6187"/>
            <w:shd w:fill="auto" w:val="clear"/>
            <w:tcMar>
              <w:left w:type="dxa" w:w="51"/>
              <w:right w:type="dxa" w:w="51"/>
            </w:tcMar>
          </w:tcPr>
          <w:p w14:paraId="6E430000">
            <w:pPr>
              <w:rPr>
                <w:sz w:val="20"/>
              </w:rPr>
            </w:pPr>
            <w:r>
              <w:rPr>
                <w:sz w:val="20"/>
              </w:rPr>
              <w:t>Исполнение судебных актов</w:t>
            </w:r>
          </w:p>
        </w:tc>
        <w:tc>
          <w:tcPr>
            <w:tcW w:type="dxa" w:w="1326"/>
            <w:shd w:fill="auto" w:val="clear"/>
            <w:tcMar>
              <w:left w:type="dxa" w:w="51"/>
              <w:right w:type="dxa" w:w="51"/>
            </w:tcMar>
          </w:tcPr>
          <w:p w14:paraId="6F430000">
            <w:pPr>
              <w:rPr>
                <w:sz w:val="20"/>
              </w:rPr>
            </w:pPr>
            <w:r>
              <w:rPr>
                <w:sz w:val="20"/>
              </w:rPr>
              <w:t>70 1 00 20050</w:t>
            </w:r>
          </w:p>
        </w:tc>
        <w:tc>
          <w:tcPr>
            <w:tcW w:type="dxa" w:w="709"/>
            <w:shd w:fill="auto" w:val="clear"/>
            <w:tcMar>
              <w:left w:type="dxa" w:w="51"/>
              <w:right w:type="dxa" w:w="51"/>
            </w:tcMar>
          </w:tcPr>
          <w:p w14:paraId="70430000">
            <w:pPr>
              <w:ind/>
              <w:jc w:val="right"/>
              <w:rPr>
                <w:sz w:val="20"/>
              </w:rPr>
            </w:pPr>
            <w:r>
              <w:rPr>
                <w:sz w:val="20"/>
              </w:rPr>
              <w:t>830</w:t>
            </w:r>
          </w:p>
        </w:tc>
        <w:tc>
          <w:tcPr>
            <w:tcW w:type="dxa" w:w="1418"/>
            <w:shd w:fill="auto" w:val="clear"/>
            <w:tcMar>
              <w:left w:type="dxa" w:w="51"/>
              <w:right w:type="dxa" w:w="51"/>
            </w:tcMar>
          </w:tcPr>
          <w:p w14:paraId="71430000">
            <w:pPr>
              <w:ind/>
              <w:jc w:val="right"/>
              <w:rPr>
                <w:sz w:val="20"/>
              </w:rPr>
            </w:pPr>
            <w:r>
              <w:rPr>
                <w:sz w:val="20"/>
              </w:rPr>
              <w:t>70,00</w:t>
            </w:r>
          </w:p>
        </w:tc>
      </w:tr>
      <w:tr>
        <w:trPr>
          <w:trHeight w:hRule="atLeast" w:val="20"/>
        </w:trPr>
        <w:tc>
          <w:tcPr>
            <w:tcW w:type="dxa" w:w="6187"/>
            <w:shd w:fill="auto" w:val="clear"/>
            <w:tcMar>
              <w:left w:type="dxa" w:w="51"/>
              <w:right w:type="dxa" w:w="51"/>
            </w:tcMar>
          </w:tcPr>
          <w:p w14:paraId="72430000">
            <w:pPr>
              <w:rPr>
                <w:sz w:val="20"/>
              </w:rPr>
            </w:pPr>
            <w:r>
              <w:rPr>
                <w:sz w:val="20"/>
              </w:rPr>
              <w:t>Председатель представительного органа муниципального образования</w:t>
            </w:r>
          </w:p>
        </w:tc>
        <w:tc>
          <w:tcPr>
            <w:tcW w:type="dxa" w:w="1326"/>
            <w:shd w:fill="auto" w:val="clear"/>
            <w:tcMar>
              <w:left w:type="dxa" w:w="51"/>
              <w:right w:type="dxa" w:w="51"/>
            </w:tcMar>
          </w:tcPr>
          <w:p w14:paraId="73430000">
            <w:pPr>
              <w:rPr>
                <w:sz w:val="20"/>
              </w:rPr>
            </w:pPr>
            <w:r>
              <w:rPr>
                <w:sz w:val="20"/>
              </w:rPr>
              <w:t>70 2 00 00000</w:t>
            </w:r>
          </w:p>
        </w:tc>
        <w:tc>
          <w:tcPr>
            <w:tcW w:type="dxa" w:w="709"/>
            <w:shd w:fill="auto" w:val="clear"/>
            <w:tcMar>
              <w:left w:type="dxa" w:w="51"/>
              <w:right w:type="dxa" w:w="51"/>
            </w:tcMar>
          </w:tcPr>
          <w:p w14:paraId="74430000">
            <w:pPr>
              <w:ind/>
              <w:jc w:val="right"/>
              <w:rPr>
                <w:sz w:val="20"/>
              </w:rPr>
            </w:pPr>
            <w:r>
              <w:rPr>
                <w:sz w:val="20"/>
              </w:rPr>
              <w:t>000</w:t>
            </w:r>
          </w:p>
        </w:tc>
        <w:tc>
          <w:tcPr>
            <w:tcW w:type="dxa" w:w="1418"/>
            <w:shd w:fill="auto" w:val="clear"/>
            <w:tcMar>
              <w:left w:type="dxa" w:w="51"/>
              <w:right w:type="dxa" w:w="51"/>
            </w:tcMar>
          </w:tcPr>
          <w:p w14:paraId="75430000">
            <w:pPr>
              <w:ind/>
              <w:jc w:val="right"/>
              <w:rPr>
                <w:sz w:val="20"/>
              </w:rPr>
            </w:pPr>
            <w:r>
              <w:rPr>
                <w:sz w:val="20"/>
              </w:rPr>
              <w:t>2 117,71</w:t>
            </w:r>
          </w:p>
        </w:tc>
      </w:tr>
      <w:tr>
        <w:trPr>
          <w:trHeight w:hRule="atLeast" w:val="20"/>
        </w:trPr>
        <w:tc>
          <w:tcPr>
            <w:tcW w:type="dxa" w:w="6187"/>
            <w:shd w:fill="auto" w:val="clear"/>
            <w:tcMar>
              <w:left w:type="dxa" w:w="51"/>
              <w:right w:type="dxa" w:w="51"/>
            </w:tcMar>
          </w:tcPr>
          <w:p w14:paraId="7643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77430000">
            <w:pPr>
              <w:rPr>
                <w:sz w:val="20"/>
              </w:rPr>
            </w:pPr>
            <w:r>
              <w:rPr>
                <w:sz w:val="20"/>
              </w:rPr>
              <w:t>70 2 00 10010</w:t>
            </w:r>
          </w:p>
        </w:tc>
        <w:tc>
          <w:tcPr>
            <w:tcW w:type="dxa" w:w="709"/>
            <w:shd w:fill="auto" w:val="clear"/>
            <w:tcMar>
              <w:left w:type="dxa" w:w="51"/>
              <w:right w:type="dxa" w:w="51"/>
            </w:tcMar>
          </w:tcPr>
          <w:p w14:paraId="78430000">
            <w:pPr>
              <w:ind/>
              <w:jc w:val="right"/>
              <w:rPr>
                <w:sz w:val="20"/>
              </w:rPr>
            </w:pPr>
            <w:r>
              <w:rPr>
                <w:sz w:val="20"/>
              </w:rPr>
              <w:t>000</w:t>
            </w:r>
          </w:p>
        </w:tc>
        <w:tc>
          <w:tcPr>
            <w:tcW w:type="dxa" w:w="1418"/>
            <w:shd w:fill="auto" w:val="clear"/>
            <w:tcMar>
              <w:left w:type="dxa" w:w="51"/>
              <w:right w:type="dxa" w:w="51"/>
            </w:tcMar>
          </w:tcPr>
          <w:p w14:paraId="79430000">
            <w:pPr>
              <w:ind/>
              <w:jc w:val="right"/>
              <w:rPr>
                <w:sz w:val="20"/>
              </w:rPr>
            </w:pPr>
            <w:r>
              <w:rPr>
                <w:sz w:val="20"/>
              </w:rPr>
              <w:t>41,55</w:t>
            </w:r>
          </w:p>
        </w:tc>
      </w:tr>
      <w:tr>
        <w:trPr>
          <w:trHeight w:hRule="atLeast" w:val="20"/>
        </w:trPr>
        <w:tc>
          <w:tcPr>
            <w:tcW w:type="dxa" w:w="6187"/>
            <w:shd w:fill="auto" w:val="clear"/>
            <w:tcMar>
              <w:left w:type="dxa" w:w="51"/>
              <w:right w:type="dxa" w:w="51"/>
            </w:tcMar>
          </w:tcPr>
          <w:p w14:paraId="7A43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7B430000">
            <w:pPr>
              <w:rPr>
                <w:sz w:val="20"/>
              </w:rPr>
            </w:pPr>
            <w:r>
              <w:rPr>
                <w:sz w:val="20"/>
              </w:rPr>
              <w:t>70 2 00 10010</w:t>
            </w:r>
          </w:p>
        </w:tc>
        <w:tc>
          <w:tcPr>
            <w:tcW w:type="dxa" w:w="709"/>
            <w:shd w:fill="auto" w:val="clear"/>
            <w:tcMar>
              <w:left w:type="dxa" w:w="51"/>
              <w:right w:type="dxa" w:w="51"/>
            </w:tcMar>
          </w:tcPr>
          <w:p w14:paraId="7C430000">
            <w:pPr>
              <w:ind/>
              <w:jc w:val="right"/>
              <w:rPr>
                <w:sz w:val="20"/>
              </w:rPr>
            </w:pPr>
            <w:r>
              <w:rPr>
                <w:sz w:val="20"/>
              </w:rPr>
              <w:t>120</w:t>
            </w:r>
          </w:p>
        </w:tc>
        <w:tc>
          <w:tcPr>
            <w:tcW w:type="dxa" w:w="1418"/>
            <w:shd w:fill="auto" w:val="clear"/>
            <w:tcMar>
              <w:left w:type="dxa" w:w="51"/>
              <w:right w:type="dxa" w:w="51"/>
            </w:tcMar>
          </w:tcPr>
          <w:p w14:paraId="7D430000">
            <w:pPr>
              <w:ind/>
              <w:jc w:val="right"/>
              <w:rPr>
                <w:sz w:val="20"/>
              </w:rPr>
            </w:pPr>
            <w:r>
              <w:rPr>
                <w:sz w:val="20"/>
              </w:rPr>
              <w:t>41,55</w:t>
            </w:r>
          </w:p>
        </w:tc>
      </w:tr>
      <w:tr>
        <w:trPr>
          <w:trHeight w:hRule="atLeast" w:val="20"/>
        </w:trPr>
        <w:tc>
          <w:tcPr>
            <w:tcW w:type="dxa" w:w="6187"/>
            <w:shd w:fill="auto" w:val="clear"/>
            <w:tcMar>
              <w:left w:type="dxa" w:w="51"/>
              <w:right w:type="dxa" w:w="51"/>
            </w:tcMar>
          </w:tcPr>
          <w:p w14:paraId="7E4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7F430000">
            <w:pPr>
              <w:rPr>
                <w:sz w:val="20"/>
              </w:rPr>
            </w:pPr>
            <w:r>
              <w:rPr>
                <w:sz w:val="20"/>
              </w:rPr>
              <w:t>70 2 00 10020</w:t>
            </w:r>
          </w:p>
        </w:tc>
        <w:tc>
          <w:tcPr>
            <w:tcW w:type="dxa" w:w="709"/>
            <w:shd w:fill="auto" w:val="clear"/>
            <w:tcMar>
              <w:left w:type="dxa" w:w="51"/>
              <w:right w:type="dxa" w:w="51"/>
            </w:tcMar>
          </w:tcPr>
          <w:p w14:paraId="80430000">
            <w:pPr>
              <w:ind/>
              <w:jc w:val="right"/>
              <w:rPr>
                <w:sz w:val="20"/>
              </w:rPr>
            </w:pPr>
            <w:r>
              <w:rPr>
                <w:sz w:val="20"/>
              </w:rPr>
              <w:t>000</w:t>
            </w:r>
          </w:p>
        </w:tc>
        <w:tc>
          <w:tcPr>
            <w:tcW w:type="dxa" w:w="1418"/>
            <w:shd w:fill="auto" w:val="clear"/>
            <w:tcMar>
              <w:left w:type="dxa" w:w="51"/>
              <w:right w:type="dxa" w:w="51"/>
            </w:tcMar>
          </w:tcPr>
          <w:p w14:paraId="81430000">
            <w:pPr>
              <w:ind/>
              <w:jc w:val="right"/>
              <w:rPr>
                <w:sz w:val="20"/>
              </w:rPr>
            </w:pPr>
            <w:r>
              <w:rPr>
                <w:sz w:val="20"/>
              </w:rPr>
              <w:t>2 076,16</w:t>
            </w:r>
          </w:p>
        </w:tc>
      </w:tr>
      <w:tr>
        <w:trPr>
          <w:trHeight w:hRule="atLeast" w:val="20"/>
        </w:trPr>
        <w:tc>
          <w:tcPr>
            <w:tcW w:type="dxa" w:w="6187"/>
            <w:shd w:fill="auto" w:val="clear"/>
            <w:tcMar>
              <w:left w:type="dxa" w:w="51"/>
              <w:right w:type="dxa" w:w="51"/>
            </w:tcMar>
          </w:tcPr>
          <w:p w14:paraId="8243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83430000">
            <w:pPr>
              <w:rPr>
                <w:sz w:val="20"/>
              </w:rPr>
            </w:pPr>
            <w:r>
              <w:rPr>
                <w:sz w:val="20"/>
              </w:rPr>
              <w:t>70 2 00 10020</w:t>
            </w:r>
          </w:p>
        </w:tc>
        <w:tc>
          <w:tcPr>
            <w:tcW w:type="dxa" w:w="709"/>
            <w:shd w:fill="auto" w:val="clear"/>
            <w:tcMar>
              <w:left w:type="dxa" w:w="51"/>
              <w:right w:type="dxa" w:w="51"/>
            </w:tcMar>
          </w:tcPr>
          <w:p w14:paraId="84430000">
            <w:pPr>
              <w:ind/>
              <w:jc w:val="right"/>
              <w:rPr>
                <w:sz w:val="20"/>
              </w:rPr>
            </w:pPr>
            <w:r>
              <w:rPr>
                <w:sz w:val="20"/>
              </w:rPr>
              <w:t>120</w:t>
            </w:r>
          </w:p>
        </w:tc>
        <w:tc>
          <w:tcPr>
            <w:tcW w:type="dxa" w:w="1418"/>
            <w:shd w:fill="auto" w:val="clear"/>
            <w:tcMar>
              <w:left w:type="dxa" w:w="51"/>
              <w:right w:type="dxa" w:w="51"/>
            </w:tcMar>
          </w:tcPr>
          <w:p w14:paraId="85430000">
            <w:pPr>
              <w:ind/>
              <w:jc w:val="right"/>
              <w:rPr>
                <w:sz w:val="20"/>
              </w:rPr>
            </w:pPr>
            <w:r>
              <w:rPr>
                <w:sz w:val="20"/>
              </w:rPr>
              <w:t>2 076,16</w:t>
            </w:r>
          </w:p>
        </w:tc>
      </w:tr>
      <w:tr>
        <w:trPr>
          <w:trHeight w:hRule="atLeast" w:val="20"/>
        </w:trPr>
        <w:tc>
          <w:tcPr>
            <w:tcW w:type="dxa" w:w="6187"/>
            <w:shd w:fill="auto" w:val="clear"/>
            <w:tcMar>
              <w:left w:type="dxa" w:w="51"/>
              <w:right w:type="dxa" w:w="51"/>
            </w:tcMar>
          </w:tcPr>
          <w:p w14:paraId="86430000">
            <w:pPr>
              <w:rPr>
                <w:sz w:val="20"/>
              </w:rPr>
            </w:pPr>
            <w:r>
              <w:rPr>
                <w:sz w:val="20"/>
              </w:rPr>
              <w:t>Депутаты представительного органа муниципального образования</w:t>
            </w:r>
          </w:p>
        </w:tc>
        <w:tc>
          <w:tcPr>
            <w:tcW w:type="dxa" w:w="1326"/>
            <w:shd w:fill="auto" w:val="clear"/>
            <w:tcMar>
              <w:left w:type="dxa" w:w="51"/>
              <w:right w:type="dxa" w:w="51"/>
            </w:tcMar>
          </w:tcPr>
          <w:p w14:paraId="87430000">
            <w:pPr>
              <w:rPr>
                <w:sz w:val="20"/>
              </w:rPr>
            </w:pPr>
            <w:r>
              <w:rPr>
                <w:sz w:val="20"/>
              </w:rPr>
              <w:t>70 3 00 00000</w:t>
            </w:r>
          </w:p>
        </w:tc>
        <w:tc>
          <w:tcPr>
            <w:tcW w:type="dxa" w:w="709"/>
            <w:shd w:fill="auto" w:val="clear"/>
            <w:tcMar>
              <w:left w:type="dxa" w:w="51"/>
              <w:right w:type="dxa" w:w="51"/>
            </w:tcMar>
          </w:tcPr>
          <w:p w14:paraId="88430000">
            <w:pPr>
              <w:ind/>
              <w:jc w:val="right"/>
              <w:rPr>
                <w:sz w:val="20"/>
              </w:rPr>
            </w:pPr>
            <w:r>
              <w:rPr>
                <w:sz w:val="20"/>
              </w:rPr>
              <w:t>000</w:t>
            </w:r>
          </w:p>
        </w:tc>
        <w:tc>
          <w:tcPr>
            <w:tcW w:type="dxa" w:w="1418"/>
            <w:shd w:fill="auto" w:val="clear"/>
            <w:tcMar>
              <w:left w:type="dxa" w:w="51"/>
              <w:right w:type="dxa" w:w="51"/>
            </w:tcMar>
          </w:tcPr>
          <w:p w14:paraId="89430000">
            <w:pPr>
              <w:ind/>
              <w:jc w:val="right"/>
              <w:rPr>
                <w:sz w:val="20"/>
              </w:rPr>
            </w:pPr>
            <w:r>
              <w:rPr>
                <w:sz w:val="20"/>
              </w:rPr>
              <w:t>3 655,67</w:t>
            </w:r>
          </w:p>
        </w:tc>
      </w:tr>
      <w:tr>
        <w:trPr>
          <w:trHeight w:hRule="atLeast" w:val="20"/>
        </w:trPr>
        <w:tc>
          <w:tcPr>
            <w:tcW w:type="dxa" w:w="6187"/>
            <w:shd w:fill="auto" w:val="clear"/>
            <w:tcMar>
              <w:left w:type="dxa" w:w="51"/>
              <w:right w:type="dxa" w:w="51"/>
            </w:tcMar>
          </w:tcPr>
          <w:p w14:paraId="8A43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8B430000">
            <w:pPr>
              <w:rPr>
                <w:sz w:val="20"/>
              </w:rPr>
            </w:pPr>
            <w:r>
              <w:rPr>
                <w:sz w:val="20"/>
              </w:rPr>
              <w:t>70 3 00 10010</w:t>
            </w:r>
          </w:p>
        </w:tc>
        <w:tc>
          <w:tcPr>
            <w:tcW w:type="dxa" w:w="709"/>
            <w:shd w:fill="auto" w:val="clear"/>
            <w:tcMar>
              <w:left w:type="dxa" w:w="51"/>
              <w:right w:type="dxa" w:w="51"/>
            </w:tcMar>
          </w:tcPr>
          <w:p w14:paraId="8C430000">
            <w:pPr>
              <w:ind/>
              <w:jc w:val="right"/>
              <w:rPr>
                <w:sz w:val="20"/>
              </w:rPr>
            </w:pPr>
            <w:r>
              <w:rPr>
                <w:sz w:val="20"/>
              </w:rPr>
              <w:t>000</w:t>
            </w:r>
          </w:p>
        </w:tc>
        <w:tc>
          <w:tcPr>
            <w:tcW w:type="dxa" w:w="1418"/>
            <w:shd w:fill="auto" w:val="clear"/>
            <w:tcMar>
              <w:left w:type="dxa" w:w="51"/>
              <w:right w:type="dxa" w:w="51"/>
            </w:tcMar>
          </w:tcPr>
          <w:p w14:paraId="8D430000">
            <w:pPr>
              <w:ind/>
              <w:jc w:val="right"/>
              <w:rPr>
                <w:sz w:val="20"/>
              </w:rPr>
            </w:pPr>
            <w:r>
              <w:rPr>
                <w:sz w:val="20"/>
              </w:rPr>
              <w:t>83,10</w:t>
            </w:r>
          </w:p>
        </w:tc>
      </w:tr>
      <w:tr>
        <w:trPr>
          <w:trHeight w:hRule="atLeast" w:val="20"/>
        </w:trPr>
        <w:tc>
          <w:tcPr>
            <w:tcW w:type="dxa" w:w="6187"/>
            <w:shd w:fill="auto" w:val="clear"/>
            <w:tcMar>
              <w:left w:type="dxa" w:w="51"/>
              <w:right w:type="dxa" w:w="51"/>
            </w:tcMar>
          </w:tcPr>
          <w:p w14:paraId="8E43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8F430000">
            <w:pPr>
              <w:rPr>
                <w:sz w:val="20"/>
              </w:rPr>
            </w:pPr>
            <w:r>
              <w:rPr>
                <w:sz w:val="20"/>
              </w:rPr>
              <w:t>70 3 00 10010</w:t>
            </w:r>
          </w:p>
        </w:tc>
        <w:tc>
          <w:tcPr>
            <w:tcW w:type="dxa" w:w="709"/>
            <w:shd w:fill="auto" w:val="clear"/>
            <w:tcMar>
              <w:left w:type="dxa" w:w="51"/>
              <w:right w:type="dxa" w:w="51"/>
            </w:tcMar>
          </w:tcPr>
          <w:p w14:paraId="90430000">
            <w:pPr>
              <w:ind/>
              <w:jc w:val="right"/>
              <w:rPr>
                <w:sz w:val="20"/>
              </w:rPr>
            </w:pPr>
            <w:r>
              <w:rPr>
                <w:sz w:val="20"/>
              </w:rPr>
              <w:t>120</w:t>
            </w:r>
          </w:p>
        </w:tc>
        <w:tc>
          <w:tcPr>
            <w:tcW w:type="dxa" w:w="1418"/>
            <w:shd w:fill="auto" w:val="clear"/>
            <w:tcMar>
              <w:left w:type="dxa" w:w="51"/>
              <w:right w:type="dxa" w:w="51"/>
            </w:tcMar>
          </w:tcPr>
          <w:p w14:paraId="91430000">
            <w:pPr>
              <w:ind/>
              <w:jc w:val="right"/>
              <w:rPr>
                <w:sz w:val="20"/>
              </w:rPr>
            </w:pPr>
            <w:r>
              <w:rPr>
                <w:sz w:val="20"/>
              </w:rPr>
              <w:t>83,10</w:t>
            </w:r>
          </w:p>
        </w:tc>
      </w:tr>
      <w:tr>
        <w:trPr>
          <w:trHeight w:hRule="atLeast" w:val="20"/>
        </w:trPr>
        <w:tc>
          <w:tcPr>
            <w:tcW w:type="dxa" w:w="6187"/>
            <w:shd w:fill="auto" w:val="clear"/>
            <w:tcMar>
              <w:left w:type="dxa" w:w="51"/>
              <w:right w:type="dxa" w:w="51"/>
            </w:tcMar>
          </w:tcPr>
          <w:p w14:paraId="924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93430000">
            <w:pPr>
              <w:rPr>
                <w:sz w:val="20"/>
              </w:rPr>
            </w:pPr>
            <w:r>
              <w:rPr>
                <w:sz w:val="20"/>
              </w:rPr>
              <w:t>70 3 00 10020</w:t>
            </w:r>
          </w:p>
        </w:tc>
        <w:tc>
          <w:tcPr>
            <w:tcW w:type="dxa" w:w="709"/>
            <w:shd w:fill="auto" w:val="clear"/>
            <w:tcMar>
              <w:left w:type="dxa" w:w="51"/>
              <w:right w:type="dxa" w:w="51"/>
            </w:tcMar>
          </w:tcPr>
          <w:p w14:paraId="94430000">
            <w:pPr>
              <w:ind/>
              <w:jc w:val="right"/>
              <w:rPr>
                <w:sz w:val="20"/>
              </w:rPr>
            </w:pPr>
            <w:r>
              <w:rPr>
                <w:sz w:val="20"/>
              </w:rPr>
              <w:t>000</w:t>
            </w:r>
          </w:p>
        </w:tc>
        <w:tc>
          <w:tcPr>
            <w:tcW w:type="dxa" w:w="1418"/>
            <w:shd w:fill="auto" w:val="clear"/>
            <w:tcMar>
              <w:left w:type="dxa" w:w="51"/>
              <w:right w:type="dxa" w:w="51"/>
            </w:tcMar>
          </w:tcPr>
          <w:p w14:paraId="95430000">
            <w:pPr>
              <w:ind/>
              <w:jc w:val="right"/>
              <w:rPr>
                <w:sz w:val="20"/>
              </w:rPr>
            </w:pPr>
            <w:r>
              <w:rPr>
                <w:sz w:val="20"/>
              </w:rPr>
              <w:t>3 572,57</w:t>
            </w:r>
          </w:p>
        </w:tc>
      </w:tr>
      <w:tr>
        <w:trPr>
          <w:trHeight w:hRule="atLeast" w:val="20"/>
        </w:trPr>
        <w:tc>
          <w:tcPr>
            <w:tcW w:type="dxa" w:w="6187"/>
            <w:shd w:fill="auto" w:val="clear"/>
            <w:tcMar>
              <w:left w:type="dxa" w:w="51"/>
              <w:right w:type="dxa" w:w="51"/>
            </w:tcMar>
          </w:tcPr>
          <w:p w14:paraId="9643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97430000">
            <w:pPr>
              <w:rPr>
                <w:sz w:val="20"/>
              </w:rPr>
            </w:pPr>
            <w:r>
              <w:rPr>
                <w:sz w:val="20"/>
              </w:rPr>
              <w:t>70 3 00 10020</w:t>
            </w:r>
          </w:p>
        </w:tc>
        <w:tc>
          <w:tcPr>
            <w:tcW w:type="dxa" w:w="709"/>
            <w:shd w:fill="auto" w:val="clear"/>
            <w:tcMar>
              <w:left w:type="dxa" w:w="51"/>
              <w:right w:type="dxa" w:w="51"/>
            </w:tcMar>
          </w:tcPr>
          <w:p w14:paraId="98430000">
            <w:pPr>
              <w:ind/>
              <w:jc w:val="right"/>
              <w:rPr>
                <w:sz w:val="20"/>
              </w:rPr>
            </w:pPr>
            <w:r>
              <w:rPr>
                <w:sz w:val="20"/>
              </w:rPr>
              <w:t>120</w:t>
            </w:r>
          </w:p>
        </w:tc>
        <w:tc>
          <w:tcPr>
            <w:tcW w:type="dxa" w:w="1418"/>
            <w:shd w:fill="auto" w:val="clear"/>
            <w:tcMar>
              <w:left w:type="dxa" w:w="51"/>
              <w:right w:type="dxa" w:w="51"/>
            </w:tcMar>
          </w:tcPr>
          <w:p w14:paraId="99430000">
            <w:pPr>
              <w:ind/>
              <w:jc w:val="right"/>
              <w:rPr>
                <w:sz w:val="20"/>
              </w:rPr>
            </w:pPr>
            <w:r>
              <w:rPr>
                <w:sz w:val="20"/>
              </w:rPr>
              <w:t>3 572,57</w:t>
            </w:r>
          </w:p>
        </w:tc>
      </w:tr>
      <w:tr>
        <w:trPr>
          <w:trHeight w:hRule="atLeast" w:val="20"/>
        </w:trPr>
        <w:tc>
          <w:tcPr>
            <w:tcW w:type="dxa" w:w="6187"/>
            <w:shd w:fill="auto" w:val="clear"/>
            <w:tcMar>
              <w:left w:type="dxa" w:w="51"/>
              <w:right w:type="dxa" w:w="51"/>
            </w:tcMar>
          </w:tcPr>
          <w:p w14:paraId="9A430000">
            <w:pPr>
              <w:rPr>
                <w:sz w:val="20"/>
              </w:rPr>
            </w:pPr>
            <w:r>
              <w:rPr>
                <w:sz w:val="20"/>
              </w:rPr>
              <w:t>Расходы, предусмотренные на иные цели</w:t>
            </w:r>
          </w:p>
        </w:tc>
        <w:tc>
          <w:tcPr>
            <w:tcW w:type="dxa" w:w="1326"/>
            <w:shd w:fill="auto" w:val="clear"/>
            <w:tcMar>
              <w:left w:type="dxa" w:w="51"/>
              <w:right w:type="dxa" w:w="51"/>
            </w:tcMar>
          </w:tcPr>
          <w:p w14:paraId="9B430000">
            <w:pPr>
              <w:rPr>
                <w:sz w:val="20"/>
              </w:rPr>
            </w:pPr>
            <w:r>
              <w:rPr>
                <w:sz w:val="20"/>
              </w:rPr>
              <w:t>70 4 00 00000</w:t>
            </w:r>
          </w:p>
        </w:tc>
        <w:tc>
          <w:tcPr>
            <w:tcW w:type="dxa" w:w="709"/>
            <w:shd w:fill="auto" w:val="clear"/>
            <w:tcMar>
              <w:left w:type="dxa" w:w="51"/>
              <w:right w:type="dxa" w:w="51"/>
            </w:tcMar>
          </w:tcPr>
          <w:p w14:paraId="9C430000">
            <w:pPr>
              <w:ind/>
              <w:jc w:val="right"/>
              <w:rPr>
                <w:sz w:val="20"/>
              </w:rPr>
            </w:pPr>
            <w:r>
              <w:rPr>
                <w:sz w:val="20"/>
              </w:rPr>
              <w:t>000</w:t>
            </w:r>
          </w:p>
        </w:tc>
        <w:tc>
          <w:tcPr>
            <w:tcW w:type="dxa" w:w="1418"/>
            <w:shd w:fill="auto" w:val="clear"/>
            <w:tcMar>
              <w:left w:type="dxa" w:w="51"/>
              <w:right w:type="dxa" w:w="51"/>
            </w:tcMar>
          </w:tcPr>
          <w:p w14:paraId="9D430000">
            <w:pPr>
              <w:ind/>
              <w:jc w:val="right"/>
              <w:rPr>
                <w:sz w:val="20"/>
              </w:rPr>
            </w:pPr>
            <w:r>
              <w:rPr>
                <w:sz w:val="20"/>
              </w:rPr>
              <w:t>2 690,39</w:t>
            </w:r>
          </w:p>
        </w:tc>
      </w:tr>
      <w:tr>
        <w:trPr>
          <w:trHeight w:hRule="atLeast" w:val="20"/>
        </w:trPr>
        <w:tc>
          <w:tcPr>
            <w:tcW w:type="dxa" w:w="6187"/>
            <w:shd w:fill="auto" w:val="clear"/>
            <w:tcMar>
              <w:left w:type="dxa" w:w="51"/>
              <w:right w:type="dxa" w:w="51"/>
            </w:tcMar>
          </w:tcPr>
          <w:p w14:paraId="9E430000">
            <w:pPr>
              <w:rPr>
                <w:sz w:val="20"/>
              </w:rPr>
            </w:pPr>
            <w:r>
              <w:rPr>
                <w:sz w:val="20"/>
              </w:rPr>
              <w:t>Расходы на оказание информационных услуг средствами массовой информации</w:t>
            </w:r>
          </w:p>
        </w:tc>
        <w:tc>
          <w:tcPr>
            <w:tcW w:type="dxa" w:w="1326"/>
            <w:shd w:fill="auto" w:val="clear"/>
            <w:tcMar>
              <w:left w:type="dxa" w:w="51"/>
              <w:right w:type="dxa" w:w="51"/>
            </w:tcMar>
          </w:tcPr>
          <w:p w14:paraId="9F430000">
            <w:pPr>
              <w:rPr>
                <w:sz w:val="20"/>
              </w:rPr>
            </w:pPr>
            <w:r>
              <w:rPr>
                <w:sz w:val="20"/>
              </w:rPr>
              <w:t>70 4 00 98710</w:t>
            </w:r>
          </w:p>
        </w:tc>
        <w:tc>
          <w:tcPr>
            <w:tcW w:type="dxa" w:w="709"/>
            <w:shd w:fill="auto" w:val="clear"/>
            <w:tcMar>
              <w:left w:type="dxa" w:w="51"/>
              <w:right w:type="dxa" w:w="51"/>
            </w:tcMar>
          </w:tcPr>
          <w:p w14:paraId="A0430000">
            <w:pPr>
              <w:ind/>
              <w:jc w:val="right"/>
              <w:rPr>
                <w:sz w:val="20"/>
              </w:rPr>
            </w:pPr>
            <w:r>
              <w:rPr>
                <w:sz w:val="20"/>
              </w:rPr>
              <w:t>000</w:t>
            </w:r>
          </w:p>
        </w:tc>
        <w:tc>
          <w:tcPr>
            <w:tcW w:type="dxa" w:w="1418"/>
            <w:shd w:fill="auto" w:val="clear"/>
            <w:tcMar>
              <w:left w:type="dxa" w:w="51"/>
              <w:right w:type="dxa" w:w="51"/>
            </w:tcMar>
          </w:tcPr>
          <w:p w14:paraId="A1430000">
            <w:pPr>
              <w:ind/>
              <w:jc w:val="right"/>
              <w:rPr>
                <w:sz w:val="20"/>
              </w:rPr>
            </w:pPr>
            <w:r>
              <w:rPr>
                <w:sz w:val="20"/>
              </w:rPr>
              <w:t>2 690,39</w:t>
            </w:r>
          </w:p>
        </w:tc>
      </w:tr>
      <w:tr>
        <w:trPr>
          <w:trHeight w:hRule="atLeast" w:val="20"/>
        </w:trPr>
        <w:tc>
          <w:tcPr>
            <w:tcW w:type="dxa" w:w="6187"/>
            <w:shd w:fill="auto" w:val="clear"/>
            <w:tcMar>
              <w:left w:type="dxa" w:w="51"/>
              <w:right w:type="dxa" w:w="51"/>
            </w:tcMar>
          </w:tcPr>
          <w:p w14:paraId="A243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A3430000">
            <w:pPr>
              <w:rPr>
                <w:sz w:val="20"/>
              </w:rPr>
            </w:pPr>
            <w:r>
              <w:rPr>
                <w:sz w:val="20"/>
              </w:rPr>
              <w:t>70 4 00 98710</w:t>
            </w:r>
          </w:p>
        </w:tc>
        <w:tc>
          <w:tcPr>
            <w:tcW w:type="dxa" w:w="709"/>
            <w:shd w:fill="auto" w:val="clear"/>
            <w:tcMar>
              <w:left w:type="dxa" w:w="51"/>
              <w:right w:type="dxa" w:w="51"/>
            </w:tcMar>
          </w:tcPr>
          <w:p w14:paraId="A4430000">
            <w:pPr>
              <w:ind/>
              <w:jc w:val="right"/>
              <w:rPr>
                <w:sz w:val="20"/>
              </w:rPr>
            </w:pPr>
            <w:r>
              <w:rPr>
                <w:sz w:val="20"/>
              </w:rPr>
              <w:t>240</w:t>
            </w:r>
          </w:p>
        </w:tc>
        <w:tc>
          <w:tcPr>
            <w:tcW w:type="dxa" w:w="1418"/>
            <w:shd w:fill="auto" w:val="clear"/>
            <w:tcMar>
              <w:left w:type="dxa" w:w="51"/>
              <w:right w:type="dxa" w:w="51"/>
            </w:tcMar>
          </w:tcPr>
          <w:p w14:paraId="A5430000">
            <w:pPr>
              <w:ind/>
              <w:jc w:val="right"/>
              <w:rPr>
                <w:sz w:val="20"/>
              </w:rPr>
            </w:pPr>
            <w:r>
              <w:rPr>
                <w:sz w:val="20"/>
              </w:rPr>
              <w:t>2 690,39</w:t>
            </w:r>
          </w:p>
        </w:tc>
      </w:tr>
      <w:tr>
        <w:trPr>
          <w:trHeight w:hRule="atLeast" w:val="20"/>
        </w:trPr>
        <w:tc>
          <w:tcPr>
            <w:tcW w:type="dxa" w:w="6187"/>
            <w:shd w:fill="auto" w:val="clear"/>
            <w:tcMar>
              <w:left w:type="dxa" w:w="51"/>
              <w:right w:type="dxa" w:w="51"/>
            </w:tcMar>
          </w:tcPr>
          <w:p w14:paraId="A6430000">
            <w:pPr>
              <w:rPr>
                <w:sz w:val="20"/>
              </w:rPr>
            </w:pPr>
          </w:p>
        </w:tc>
        <w:tc>
          <w:tcPr>
            <w:tcW w:type="dxa" w:w="1326"/>
            <w:shd w:fill="auto" w:val="clear"/>
            <w:tcMar>
              <w:left w:type="dxa" w:w="51"/>
              <w:right w:type="dxa" w:w="51"/>
            </w:tcMar>
          </w:tcPr>
          <w:p w14:paraId="A7430000">
            <w:pPr>
              <w:rPr>
                <w:sz w:val="20"/>
              </w:rPr>
            </w:pPr>
          </w:p>
        </w:tc>
        <w:tc>
          <w:tcPr>
            <w:tcW w:type="dxa" w:w="709"/>
            <w:shd w:fill="auto" w:val="clear"/>
            <w:tcMar>
              <w:left w:type="dxa" w:w="51"/>
              <w:right w:type="dxa" w:w="51"/>
            </w:tcMar>
          </w:tcPr>
          <w:p w14:paraId="A8430000">
            <w:pPr>
              <w:ind/>
              <w:jc w:val="right"/>
              <w:rPr>
                <w:sz w:val="20"/>
              </w:rPr>
            </w:pPr>
          </w:p>
        </w:tc>
        <w:tc>
          <w:tcPr>
            <w:tcW w:type="dxa" w:w="1418"/>
            <w:shd w:fill="auto" w:val="clear"/>
            <w:tcMar>
              <w:left w:type="dxa" w:w="51"/>
              <w:right w:type="dxa" w:w="51"/>
            </w:tcMar>
          </w:tcPr>
          <w:p w14:paraId="A9430000">
            <w:pPr>
              <w:ind/>
              <w:jc w:val="right"/>
              <w:rPr>
                <w:sz w:val="20"/>
              </w:rPr>
            </w:pPr>
            <w:r>
              <w:rPr>
                <w:sz w:val="20"/>
              </w:rPr>
              <w:t> </w:t>
            </w:r>
          </w:p>
        </w:tc>
      </w:tr>
      <w:tr>
        <w:trPr>
          <w:trHeight w:hRule="atLeast" w:val="20"/>
        </w:trPr>
        <w:tc>
          <w:tcPr>
            <w:tcW w:type="dxa" w:w="6187"/>
            <w:shd w:fill="auto" w:val="clear"/>
            <w:tcMar>
              <w:left w:type="dxa" w:w="51"/>
              <w:right w:type="dxa" w:w="51"/>
            </w:tcMar>
          </w:tcPr>
          <w:p w14:paraId="AA430000">
            <w:pPr>
              <w:rPr>
                <w:sz w:val="20"/>
              </w:rPr>
            </w:pPr>
            <w:r>
              <w:rPr>
                <w:sz w:val="20"/>
              </w:rPr>
              <w:t>Обеспечение деятельности администрации города Ставрополя</w:t>
            </w:r>
          </w:p>
        </w:tc>
        <w:tc>
          <w:tcPr>
            <w:tcW w:type="dxa" w:w="1326"/>
            <w:shd w:fill="auto" w:val="clear"/>
            <w:tcMar>
              <w:left w:type="dxa" w:w="51"/>
              <w:right w:type="dxa" w:w="51"/>
            </w:tcMar>
          </w:tcPr>
          <w:p w14:paraId="AB430000">
            <w:pPr>
              <w:rPr>
                <w:sz w:val="20"/>
              </w:rPr>
            </w:pPr>
            <w:r>
              <w:rPr>
                <w:sz w:val="20"/>
              </w:rPr>
              <w:t>71 0 00 00000</w:t>
            </w:r>
          </w:p>
        </w:tc>
        <w:tc>
          <w:tcPr>
            <w:tcW w:type="dxa" w:w="709"/>
            <w:shd w:fill="auto" w:val="clear"/>
            <w:tcMar>
              <w:left w:type="dxa" w:w="51"/>
              <w:right w:type="dxa" w:w="51"/>
            </w:tcMar>
          </w:tcPr>
          <w:p w14:paraId="AC430000">
            <w:pPr>
              <w:ind/>
              <w:jc w:val="right"/>
              <w:rPr>
                <w:sz w:val="20"/>
              </w:rPr>
            </w:pPr>
            <w:r>
              <w:rPr>
                <w:sz w:val="20"/>
              </w:rPr>
              <w:t>000</w:t>
            </w:r>
          </w:p>
        </w:tc>
        <w:tc>
          <w:tcPr>
            <w:tcW w:type="dxa" w:w="1418"/>
            <w:shd w:fill="auto" w:val="clear"/>
            <w:tcMar>
              <w:left w:type="dxa" w:w="51"/>
              <w:right w:type="dxa" w:w="51"/>
            </w:tcMar>
          </w:tcPr>
          <w:p w14:paraId="AD430000">
            <w:pPr>
              <w:ind/>
              <w:jc w:val="right"/>
              <w:rPr>
                <w:sz w:val="20"/>
              </w:rPr>
            </w:pPr>
            <w:r>
              <w:rPr>
                <w:sz w:val="20"/>
              </w:rPr>
              <w:t>188 274,54</w:t>
            </w:r>
          </w:p>
        </w:tc>
      </w:tr>
      <w:tr>
        <w:trPr>
          <w:trHeight w:hRule="atLeast" w:val="20"/>
        </w:trPr>
        <w:tc>
          <w:tcPr>
            <w:tcW w:type="dxa" w:w="6187"/>
            <w:shd w:fill="auto" w:val="clear"/>
            <w:tcMar>
              <w:left w:type="dxa" w:w="51"/>
              <w:right w:type="dxa" w:w="51"/>
            </w:tcMar>
          </w:tcPr>
          <w:p w14:paraId="AE430000">
            <w:pPr>
              <w:rPr>
                <w:sz w:val="20"/>
              </w:rPr>
            </w:pPr>
            <w:r>
              <w:rPr>
                <w:sz w:val="20"/>
              </w:rPr>
              <w:t>Непрограммные расходы в рамках обеспечения деятельности администрации города Ставрополя</w:t>
            </w:r>
          </w:p>
        </w:tc>
        <w:tc>
          <w:tcPr>
            <w:tcW w:type="dxa" w:w="1326"/>
            <w:shd w:fill="auto" w:val="clear"/>
            <w:tcMar>
              <w:left w:type="dxa" w:w="51"/>
              <w:right w:type="dxa" w:w="51"/>
            </w:tcMar>
          </w:tcPr>
          <w:p w14:paraId="AF430000">
            <w:pPr>
              <w:rPr>
                <w:sz w:val="20"/>
              </w:rPr>
            </w:pPr>
            <w:r>
              <w:rPr>
                <w:sz w:val="20"/>
              </w:rPr>
              <w:t>71 1 00 00000</w:t>
            </w:r>
          </w:p>
        </w:tc>
        <w:tc>
          <w:tcPr>
            <w:tcW w:type="dxa" w:w="709"/>
            <w:shd w:fill="auto" w:val="clear"/>
            <w:tcMar>
              <w:left w:type="dxa" w:w="51"/>
              <w:right w:type="dxa" w:w="51"/>
            </w:tcMar>
          </w:tcPr>
          <w:p w14:paraId="B0430000">
            <w:pPr>
              <w:ind/>
              <w:jc w:val="right"/>
              <w:rPr>
                <w:sz w:val="20"/>
              </w:rPr>
            </w:pPr>
            <w:r>
              <w:rPr>
                <w:sz w:val="20"/>
              </w:rPr>
              <w:t>000</w:t>
            </w:r>
          </w:p>
        </w:tc>
        <w:tc>
          <w:tcPr>
            <w:tcW w:type="dxa" w:w="1418"/>
            <w:shd w:fill="auto" w:val="clear"/>
            <w:tcMar>
              <w:left w:type="dxa" w:w="51"/>
              <w:right w:type="dxa" w:w="51"/>
            </w:tcMar>
          </w:tcPr>
          <w:p w14:paraId="B1430000">
            <w:pPr>
              <w:ind/>
              <w:jc w:val="right"/>
              <w:rPr>
                <w:sz w:val="20"/>
              </w:rPr>
            </w:pPr>
            <w:r>
              <w:rPr>
                <w:sz w:val="20"/>
              </w:rPr>
              <w:t>185 986,30</w:t>
            </w:r>
          </w:p>
        </w:tc>
      </w:tr>
      <w:tr>
        <w:trPr>
          <w:trHeight w:hRule="atLeast" w:val="20"/>
        </w:trPr>
        <w:tc>
          <w:tcPr>
            <w:tcW w:type="dxa" w:w="6187"/>
            <w:shd w:fill="auto" w:val="clear"/>
            <w:tcMar>
              <w:left w:type="dxa" w:w="51"/>
              <w:right w:type="dxa" w:w="51"/>
            </w:tcMar>
          </w:tcPr>
          <w:p w14:paraId="B243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B3430000">
            <w:pPr>
              <w:rPr>
                <w:sz w:val="20"/>
              </w:rPr>
            </w:pPr>
            <w:r>
              <w:rPr>
                <w:sz w:val="20"/>
              </w:rPr>
              <w:t>71 1 00 10010</w:t>
            </w:r>
          </w:p>
        </w:tc>
        <w:tc>
          <w:tcPr>
            <w:tcW w:type="dxa" w:w="709"/>
            <w:shd w:fill="auto" w:val="clear"/>
            <w:tcMar>
              <w:left w:type="dxa" w:w="51"/>
              <w:right w:type="dxa" w:w="51"/>
            </w:tcMar>
          </w:tcPr>
          <w:p w14:paraId="B4430000">
            <w:pPr>
              <w:ind/>
              <w:jc w:val="right"/>
              <w:rPr>
                <w:sz w:val="20"/>
              </w:rPr>
            </w:pPr>
            <w:r>
              <w:rPr>
                <w:sz w:val="20"/>
              </w:rPr>
              <w:t>000</w:t>
            </w:r>
          </w:p>
        </w:tc>
        <w:tc>
          <w:tcPr>
            <w:tcW w:type="dxa" w:w="1418"/>
            <w:shd w:fill="auto" w:val="clear"/>
            <w:tcMar>
              <w:left w:type="dxa" w:w="51"/>
              <w:right w:type="dxa" w:w="51"/>
            </w:tcMar>
          </w:tcPr>
          <w:p w14:paraId="B5430000">
            <w:pPr>
              <w:ind/>
              <w:jc w:val="right"/>
              <w:rPr>
                <w:sz w:val="20"/>
              </w:rPr>
            </w:pPr>
            <w:r>
              <w:rPr>
                <w:sz w:val="20"/>
              </w:rPr>
              <w:t>11 345,68</w:t>
            </w:r>
          </w:p>
        </w:tc>
      </w:tr>
      <w:tr>
        <w:trPr>
          <w:trHeight w:hRule="atLeast" w:val="20"/>
        </w:trPr>
        <w:tc>
          <w:tcPr>
            <w:tcW w:type="dxa" w:w="6187"/>
            <w:shd w:fill="auto" w:val="clear"/>
            <w:tcMar>
              <w:left w:type="dxa" w:w="51"/>
              <w:right w:type="dxa" w:w="51"/>
            </w:tcMar>
          </w:tcPr>
          <w:p w14:paraId="B643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B7430000">
            <w:pPr>
              <w:rPr>
                <w:sz w:val="20"/>
              </w:rPr>
            </w:pPr>
            <w:r>
              <w:rPr>
                <w:sz w:val="20"/>
              </w:rPr>
              <w:t>71 1 00 10010</w:t>
            </w:r>
          </w:p>
        </w:tc>
        <w:tc>
          <w:tcPr>
            <w:tcW w:type="dxa" w:w="709"/>
            <w:shd w:fill="auto" w:val="clear"/>
            <w:tcMar>
              <w:left w:type="dxa" w:w="51"/>
              <w:right w:type="dxa" w:w="51"/>
            </w:tcMar>
          </w:tcPr>
          <w:p w14:paraId="B8430000">
            <w:pPr>
              <w:ind/>
              <w:jc w:val="right"/>
              <w:rPr>
                <w:sz w:val="20"/>
              </w:rPr>
            </w:pPr>
            <w:r>
              <w:rPr>
                <w:sz w:val="20"/>
              </w:rPr>
              <w:t>120</w:t>
            </w:r>
          </w:p>
        </w:tc>
        <w:tc>
          <w:tcPr>
            <w:tcW w:type="dxa" w:w="1418"/>
            <w:shd w:fill="auto" w:val="clear"/>
            <w:tcMar>
              <w:left w:type="dxa" w:w="51"/>
              <w:right w:type="dxa" w:w="51"/>
            </w:tcMar>
          </w:tcPr>
          <w:p w14:paraId="B9430000">
            <w:pPr>
              <w:ind/>
              <w:jc w:val="right"/>
              <w:rPr>
                <w:sz w:val="20"/>
              </w:rPr>
            </w:pPr>
            <w:r>
              <w:rPr>
                <w:sz w:val="20"/>
              </w:rPr>
              <w:t>3 990,95</w:t>
            </w:r>
          </w:p>
        </w:tc>
      </w:tr>
      <w:tr>
        <w:trPr>
          <w:trHeight w:hRule="atLeast" w:val="20"/>
        </w:trPr>
        <w:tc>
          <w:tcPr>
            <w:tcW w:type="dxa" w:w="6187"/>
            <w:shd w:fill="auto" w:val="clear"/>
            <w:tcMar>
              <w:left w:type="dxa" w:w="51"/>
              <w:right w:type="dxa" w:w="51"/>
            </w:tcMar>
          </w:tcPr>
          <w:p w14:paraId="BA43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BB430000">
            <w:pPr>
              <w:rPr>
                <w:sz w:val="20"/>
              </w:rPr>
            </w:pPr>
            <w:r>
              <w:rPr>
                <w:sz w:val="20"/>
              </w:rPr>
              <w:t>71 1 00 10010</w:t>
            </w:r>
          </w:p>
        </w:tc>
        <w:tc>
          <w:tcPr>
            <w:tcW w:type="dxa" w:w="709"/>
            <w:shd w:fill="auto" w:val="clear"/>
            <w:tcMar>
              <w:left w:type="dxa" w:w="51"/>
              <w:right w:type="dxa" w:w="51"/>
            </w:tcMar>
          </w:tcPr>
          <w:p w14:paraId="BC430000">
            <w:pPr>
              <w:ind/>
              <w:jc w:val="right"/>
              <w:rPr>
                <w:sz w:val="20"/>
              </w:rPr>
            </w:pPr>
            <w:r>
              <w:rPr>
                <w:sz w:val="20"/>
              </w:rPr>
              <w:t>240</w:t>
            </w:r>
          </w:p>
        </w:tc>
        <w:tc>
          <w:tcPr>
            <w:tcW w:type="dxa" w:w="1418"/>
            <w:shd w:fill="auto" w:val="clear"/>
            <w:tcMar>
              <w:left w:type="dxa" w:w="51"/>
              <w:right w:type="dxa" w:w="51"/>
            </w:tcMar>
          </w:tcPr>
          <w:p w14:paraId="BD430000">
            <w:pPr>
              <w:ind/>
              <w:jc w:val="right"/>
              <w:rPr>
                <w:sz w:val="20"/>
              </w:rPr>
            </w:pPr>
            <w:r>
              <w:rPr>
                <w:sz w:val="20"/>
              </w:rPr>
              <w:t>7 280,73</w:t>
            </w:r>
          </w:p>
        </w:tc>
      </w:tr>
      <w:tr>
        <w:trPr>
          <w:trHeight w:hRule="atLeast" w:val="20"/>
        </w:trPr>
        <w:tc>
          <w:tcPr>
            <w:tcW w:type="dxa" w:w="6187"/>
            <w:shd w:fill="auto" w:val="clear"/>
            <w:tcMar>
              <w:left w:type="dxa" w:w="51"/>
              <w:right w:type="dxa" w:w="51"/>
            </w:tcMar>
          </w:tcPr>
          <w:p w14:paraId="BE430000">
            <w:pPr>
              <w:rPr>
                <w:sz w:val="20"/>
              </w:rPr>
            </w:pPr>
            <w:r>
              <w:rPr>
                <w:sz w:val="20"/>
              </w:rPr>
              <w:t>Уплата налогов, сборов и иных платежей</w:t>
            </w:r>
          </w:p>
        </w:tc>
        <w:tc>
          <w:tcPr>
            <w:tcW w:type="dxa" w:w="1326"/>
            <w:shd w:fill="auto" w:val="clear"/>
            <w:tcMar>
              <w:left w:type="dxa" w:w="51"/>
              <w:right w:type="dxa" w:w="51"/>
            </w:tcMar>
          </w:tcPr>
          <w:p w14:paraId="BF430000">
            <w:pPr>
              <w:rPr>
                <w:sz w:val="20"/>
              </w:rPr>
            </w:pPr>
            <w:r>
              <w:rPr>
                <w:sz w:val="20"/>
              </w:rPr>
              <w:t>71 1 00 10010</w:t>
            </w:r>
          </w:p>
        </w:tc>
        <w:tc>
          <w:tcPr>
            <w:tcW w:type="dxa" w:w="709"/>
            <w:shd w:fill="auto" w:val="clear"/>
            <w:tcMar>
              <w:left w:type="dxa" w:w="51"/>
              <w:right w:type="dxa" w:w="51"/>
            </w:tcMar>
          </w:tcPr>
          <w:p w14:paraId="C0430000">
            <w:pPr>
              <w:ind/>
              <w:jc w:val="right"/>
              <w:rPr>
                <w:sz w:val="20"/>
              </w:rPr>
            </w:pPr>
            <w:r>
              <w:rPr>
                <w:sz w:val="20"/>
              </w:rPr>
              <w:t>850</w:t>
            </w:r>
          </w:p>
        </w:tc>
        <w:tc>
          <w:tcPr>
            <w:tcW w:type="dxa" w:w="1418"/>
            <w:shd w:fill="auto" w:val="clear"/>
            <w:tcMar>
              <w:left w:type="dxa" w:w="51"/>
              <w:right w:type="dxa" w:w="51"/>
            </w:tcMar>
          </w:tcPr>
          <w:p w14:paraId="C1430000">
            <w:pPr>
              <w:ind/>
              <w:jc w:val="right"/>
              <w:rPr>
                <w:sz w:val="20"/>
              </w:rPr>
            </w:pPr>
            <w:r>
              <w:rPr>
                <w:sz w:val="20"/>
              </w:rPr>
              <w:t>74,00</w:t>
            </w:r>
          </w:p>
        </w:tc>
      </w:tr>
      <w:tr>
        <w:trPr>
          <w:trHeight w:hRule="atLeast" w:val="20"/>
        </w:trPr>
        <w:tc>
          <w:tcPr>
            <w:tcW w:type="dxa" w:w="6187"/>
            <w:shd w:fill="auto" w:val="clear"/>
            <w:tcMar>
              <w:left w:type="dxa" w:w="51"/>
              <w:right w:type="dxa" w:w="51"/>
            </w:tcMar>
          </w:tcPr>
          <w:p w14:paraId="C24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C3430000">
            <w:pPr>
              <w:rPr>
                <w:sz w:val="20"/>
              </w:rPr>
            </w:pPr>
            <w:r>
              <w:rPr>
                <w:sz w:val="20"/>
              </w:rPr>
              <w:t>71 1 00 10020</w:t>
            </w:r>
          </w:p>
        </w:tc>
        <w:tc>
          <w:tcPr>
            <w:tcW w:type="dxa" w:w="709"/>
            <w:shd w:fill="auto" w:val="clear"/>
            <w:tcMar>
              <w:left w:type="dxa" w:w="51"/>
              <w:right w:type="dxa" w:w="51"/>
            </w:tcMar>
          </w:tcPr>
          <w:p w14:paraId="C4430000">
            <w:pPr>
              <w:ind/>
              <w:jc w:val="right"/>
              <w:rPr>
                <w:sz w:val="20"/>
              </w:rPr>
            </w:pPr>
            <w:r>
              <w:rPr>
                <w:sz w:val="20"/>
              </w:rPr>
              <w:t>000</w:t>
            </w:r>
          </w:p>
        </w:tc>
        <w:tc>
          <w:tcPr>
            <w:tcW w:type="dxa" w:w="1418"/>
            <w:shd w:fill="auto" w:val="clear"/>
            <w:tcMar>
              <w:left w:type="dxa" w:w="51"/>
              <w:right w:type="dxa" w:w="51"/>
            </w:tcMar>
          </w:tcPr>
          <w:p w14:paraId="C5430000">
            <w:pPr>
              <w:ind/>
              <w:jc w:val="right"/>
              <w:rPr>
                <w:sz w:val="20"/>
              </w:rPr>
            </w:pPr>
            <w:r>
              <w:rPr>
                <w:sz w:val="20"/>
              </w:rPr>
              <w:t>121 835,18</w:t>
            </w:r>
          </w:p>
        </w:tc>
      </w:tr>
      <w:tr>
        <w:trPr>
          <w:trHeight w:hRule="atLeast" w:val="20"/>
        </w:trPr>
        <w:tc>
          <w:tcPr>
            <w:tcW w:type="dxa" w:w="6187"/>
            <w:shd w:fill="auto" w:val="clear"/>
            <w:tcMar>
              <w:left w:type="dxa" w:w="51"/>
              <w:right w:type="dxa" w:w="51"/>
            </w:tcMar>
          </w:tcPr>
          <w:p w14:paraId="C643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C7430000">
            <w:pPr>
              <w:rPr>
                <w:sz w:val="20"/>
              </w:rPr>
            </w:pPr>
            <w:r>
              <w:rPr>
                <w:sz w:val="20"/>
              </w:rPr>
              <w:t>71 1 00 10020</w:t>
            </w:r>
          </w:p>
        </w:tc>
        <w:tc>
          <w:tcPr>
            <w:tcW w:type="dxa" w:w="709"/>
            <w:shd w:fill="auto" w:val="clear"/>
            <w:tcMar>
              <w:left w:type="dxa" w:w="51"/>
              <w:right w:type="dxa" w:w="51"/>
            </w:tcMar>
          </w:tcPr>
          <w:p w14:paraId="C8430000">
            <w:pPr>
              <w:ind/>
              <w:jc w:val="right"/>
              <w:rPr>
                <w:sz w:val="20"/>
              </w:rPr>
            </w:pPr>
            <w:r>
              <w:rPr>
                <w:sz w:val="20"/>
              </w:rPr>
              <w:t>120</w:t>
            </w:r>
          </w:p>
        </w:tc>
        <w:tc>
          <w:tcPr>
            <w:tcW w:type="dxa" w:w="1418"/>
            <w:shd w:fill="auto" w:val="clear"/>
            <w:tcMar>
              <w:left w:type="dxa" w:w="51"/>
              <w:right w:type="dxa" w:w="51"/>
            </w:tcMar>
          </w:tcPr>
          <w:p w14:paraId="C9430000">
            <w:pPr>
              <w:ind/>
              <w:jc w:val="right"/>
              <w:rPr>
                <w:sz w:val="20"/>
              </w:rPr>
            </w:pPr>
            <w:r>
              <w:rPr>
                <w:sz w:val="20"/>
              </w:rPr>
              <w:t>121 835,18</w:t>
            </w:r>
          </w:p>
        </w:tc>
      </w:tr>
      <w:tr>
        <w:trPr>
          <w:trHeight w:hRule="atLeast" w:val="20"/>
        </w:trPr>
        <w:tc>
          <w:tcPr>
            <w:tcW w:type="dxa" w:w="6187"/>
            <w:shd w:fill="auto" w:val="clear"/>
            <w:tcMar>
              <w:left w:type="dxa" w:w="51"/>
              <w:right w:type="dxa" w:w="51"/>
            </w:tcMar>
          </w:tcPr>
          <w:p w14:paraId="CA43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CB430000">
            <w:pPr>
              <w:rPr>
                <w:sz w:val="20"/>
              </w:rPr>
            </w:pPr>
            <w:r>
              <w:rPr>
                <w:sz w:val="20"/>
              </w:rPr>
              <w:t>71 1 00 11010</w:t>
            </w:r>
          </w:p>
        </w:tc>
        <w:tc>
          <w:tcPr>
            <w:tcW w:type="dxa" w:w="709"/>
            <w:shd w:fill="auto" w:val="clear"/>
            <w:tcMar>
              <w:left w:type="dxa" w:w="51"/>
              <w:right w:type="dxa" w:w="51"/>
            </w:tcMar>
          </w:tcPr>
          <w:p w14:paraId="CC430000">
            <w:pPr>
              <w:ind/>
              <w:jc w:val="right"/>
              <w:rPr>
                <w:sz w:val="20"/>
              </w:rPr>
            </w:pPr>
            <w:r>
              <w:rPr>
                <w:sz w:val="20"/>
              </w:rPr>
              <w:t>000</w:t>
            </w:r>
          </w:p>
        </w:tc>
        <w:tc>
          <w:tcPr>
            <w:tcW w:type="dxa" w:w="1418"/>
            <w:shd w:fill="auto" w:val="clear"/>
            <w:tcMar>
              <w:left w:type="dxa" w:w="51"/>
              <w:right w:type="dxa" w:w="51"/>
            </w:tcMar>
          </w:tcPr>
          <w:p w14:paraId="CD430000">
            <w:pPr>
              <w:ind/>
              <w:jc w:val="right"/>
              <w:rPr>
                <w:sz w:val="20"/>
              </w:rPr>
            </w:pPr>
            <w:r>
              <w:rPr>
                <w:sz w:val="20"/>
              </w:rPr>
              <w:t>47 592,75</w:t>
            </w:r>
          </w:p>
        </w:tc>
      </w:tr>
      <w:tr>
        <w:trPr>
          <w:trHeight w:hRule="atLeast" w:val="20"/>
        </w:trPr>
        <w:tc>
          <w:tcPr>
            <w:tcW w:type="dxa" w:w="6187"/>
            <w:shd w:fill="auto" w:val="clear"/>
            <w:tcMar>
              <w:left w:type="dxa" w:w="51"/>
              <w:right w:type="dxa" w:w="51"/>
            </w:tcMar>
          </w:tcPr>
          <w:p w14:paraId="CE43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CF430000">
            <w:pPr>
              <w:rPr>
                <w:sz w:val="20"/>
              </w:rPr>
            </w:pPr>
            <w:r>
              <w:rPr>
                <w:sz w:val="20"/>
              </w:rPr>
              <w:t>71 1 00 11010</w:t>
            </w:r>
          </w:p>
        </w:tc>
        <w:tc>
          <w:tcPr>
            <w:tcW w:type="dxa" w:w="709"/>
            <w:shd w:fill="auto" w:val="clear"/>
            <w:tcMar>
              <w:left w:type="dxa" w:w="51"/>
              <w:right w:type="dxa" w:w="51"/>
            </w:tcMar>
          </w:tcPr>
          <w:p w14:paraId="D0430000">
            <w:pPr>
              <w:ind/>
              <w:jc w:val="right"/>
              <w:rPr>
                <w:sz w:val="20"/>
              </w:rPr>
            </w:pPr>
            <w:r>
              <w:rPr>
                <w:sz w:val="20"/>
              </w:rPr>
              <w:t>110</w:t>
            </w:r>
          </w:p>
        </w:tc>
        <w:tc>
          <w:tcPr>
            <w:tcW w:type="dxa" w:w="1418"/>
            <w:shd w:fill="auto" w:val="clear"/>
            <w:tcMar>
              <w:left w:type="dxa" w:w="51"/>
              <w:right w:type="dxa" w:w="51"/>
            </w:tcMar>
          </w:tcPr>
          <w:p w14:paraId="D1430000">
            <w:pPr>
              <w:ind/>
              <w:jc w:val="right"/>
              <w:rPr>
                <w:sz w:val="20"/>
              </w:rPr>
            </w:pPr>
            <w:r>
              <w:rPr>
                <w:sz w:val="20"/>
              </w:rPr>
              <w:t>21 615,10</w:t>
            </w:r>
          </w:p>
        </w:tc>
      </w:tr>
      <w:tr>
        <w:trPr>
          <w:trHeight w:hRule="atLeast" w:val="20"/>
        </w:trPr>
        <w:tc>
          <w:tcPr>
            <w:tcW w:type="dxa" w:w="6187"/>
            <w:shd w:fill="auto" w:val="clear"/>
            <w:tcMar>
              <w:left w:type="dxa" w:w="51"/>
              <w:right w:type="dxa" w:w="51"/>
            </w:tcMar>
          </w:tcPr>
          <w:p w14:paraId="D243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D3430000">
            <w:pPr>
              <w:rPr>
                <w:sz w:val="20"/>
              </w:rPr>
            </w:pPr>
            <w:r>
              <w:rPr>
                <w:sz w:val="20"/>
              </w:rPr>
              <w:t>71 1 00 11010</w:t>
            </w:r>
          </w:p>
        </w:tc>
        <w:tc>
          <w:tcPr>
            <w:tcW w:type="dxa" w:w="709"/>
            <w:shd w:fill="auto" w:val="clear"/>
            <w:tcMar>
              <w:left w:type="dxa" w:w="51"/>
              <w:right w:type="dxa" w:w="51"/>
            </w:tcMar>
          </w:tcPr>
          <w:p w14:paraId="D4430000">
            <w:pPr>
              <w:ind/>
              <w:jc w:val="right"/>
              <w:rPr>
                <w:sz w:val="20"/>
              </w:rPr>
            </w:pPr>
            <w:r>
              <w:rPr>
                <w:sz w:val="20"/>
              </w:rPr>
              <w:t>240</w:t>
            </w:r>
          </w:p>
        </w:tc>
        <w:tc>
          <w:tcPr>
            <w:tcW w:type="dxa" w:w="1418"/>
            <w:shd w:fill="auto" w:val="clear"/>
            <w:tcMar>
              <w:left w:type="dxa" w:w="51"/>
              <w:right w:type="dxa" w:w="51"/>
            </w:tcMar>
          </w:tcPr>
          <w:p w14:paraId="D5430000">
            <w:pPr>
              <w:ind/>
              <w:jc w:val="right"/>
              <w:rPr>
                <w:sz w:val="20"/>
              </w:rPr>
            </w:pPr>
            <w:r>
              <w:rPr>
                <w:sz w:val="20"/>
              </w:rPr>
              <w:t>25 811,30</w:t>
            </w:r>
          </w:p>
        </w:tc>
      </w:tr>
      <w:tr>
        <w:trPr>
          <w:trHeight w:hRule="atLeast" w:val="20"/>
        </w:trPr>
        <w:tc>
          <w:tcPr>
            <w:tcW w:type="dxa" w:w="6187"/>
            <w:shd w:fill="auto" w:val="clear"/>
            <w:tcMar>
              <w:left w:type="dxa" w:w="51"/>
              <w:right w:type="dxa" w:w="51"/>
            </w:tcMar>
          </w:tcPr>
          <w:p w14:paraId="D6430000">
            <w:pPr>
              <w:rPr>
                <w:sz w:val="20"/>
              </w:rPr>
            </w:pPr>
            <w:r>
              <w:rPr>
                <w:sz w:val="20"/>
              </w:rPr>
              <w:t>Уплата налогов, сборов и иных платежей</w:t>
            </w:r>
          </w:p>
        </w:tc>
        <w:tc>
          <w:tcPr>
            <w:tcW w:type="dxa" w:w="1326"/>
            <w:shd w:fill="auto" w:val="clear"/>
            <w:tcMar>
              <w:left w:type="dxa" w:w="51"/>
              <w:right w:type="dxa" w:w="51"/>
            </w:tcMar>
          </w:tcPr>
          <w:p w14:paraId="D7430000">
            <w:pPr>
              <w:rPr>
                <w:sz w:val="20"/>
              </w:rPr>
            </w:pPr>
            <w:r>
              <w:rPr>
                <w:sz w:val="20"/>
              </w:rPr>
              <w:t>71 1 00 11010</w:t>
            </w:r>
          </w:p>
        </w:tc>
        <w:tc>
          <w:tcPr>
            <w:tcW w:type="dxa" w:w="709"/>
            <w:shd w:fill="auto" w:val="clear"/>
            <w:tcMar>
              <w:left w:type="dxa" w:w="51"/>
              <w:right w:type="dxa" w:w="51"/>
            </w:tcMar>
          </w:tcPr>
          <w:p w14:paraId="D8430000">
            <w:pPr>
              <w:ind/>
              <w:jc w:val="right"/>
              <w:rPr>
                <w:sz w:val="20"/>
              </w:rPr>
            </w:pPr>
            <w:r>
              <w:rPr>
                <w:sz w:val="20"/>
              </w:rPr>
              <w:t>850</w:t>
            </w:r>
          </w:p>
        </w:tc>
        <w:tc>
          <w:tcPr>
            <w:tcW w:type="dxa" w:w="1418"/>
            <w:shd w:fill="auto" w:val="clear"/>
            <w:tcMar>
              <w:left w:type="dxa" w:w="51"/>
              <w:right w:type="dxa" w:w="51"/>
            </w:tcMar>
          </w:tcPr>
          <w:p w14:paraId="D9430000">
            <w:pPr>
              <w:ind/>
              <w:jc w:val="right"/>
              <w:rPr>
                <w:sz w:val="20"/>
              </w:rPr>
            </w:pPr>
            <w:r>
              <w:rPr>
                <w:sz w:val="20"/>
              </w:rPr>
              <w:t>166,35</w:t>
            </w:r>
          </w:p>
        </w:tc>
      </w:tr>
      <w:tr>
        <w:trPr>
          <w:trHeight w:hRule="atLeast" w:val="20"/>
        </w:trPr>
        <w:tc>
          <w:tcPr>
            <w:tcW w:type="dxa" w:w="6187"/>
            <w:shd w:fill="auto" w:val="clear"/>
            <w:tcMar>
              <w:left w:type="dxa" w:w="51"/>
              <w:right w:type="dxa" w:w="51"/>
            </w:tcMar>
          </w:tcPr>
          <w:p w14:paraId="DA430000">
            <w:pPr>
              <w:rPr>
                <w:sz w:val="20"/>
              </w:rPr>
            </w:pPr>
            <w:r>
              <w:rPr>
                <w:sz w:val="20"/>
              </w:rPr>
              <w:t>Расходы на выплаты на основании исполнительных листов судебных органов</w:t>
            </w:r>
          </w:p>
        </w:tc>
        <w:tc>
          <w:tcPr>
            <w:tcW w:type="dxa" w:w="1326"/>
            <w:shd w:fill="auto" w:val="clear"/>
            <w:tcMar>
              <w:left w:type="dxa" w:w="51"/>
              <w:right w:type="dxa" w:w="51"/>
            </w:tcMar>
          </w:tcPr>
          <w:p w14:paraId="DB430000">
            <w:pPr>
              <w:rPr>
                <w:sz w:val="20"/>
              </w:rPr>
            </w:pPr>
            <w:r>
              <w:rPr>
                <w:sz w:val="20"/>
              </w:rPr>
              <w:t>71 1 00 20050</w:t>
            </w:r>
          </w:p>
        </w:tc>
        <w:tc>
          <w:tcPr>
            <w:tcW w:type="dxa" w:w="709"/>
            <w:shd w:fill="auto" w:val="clear"/>
            <w:tcMar>
              <w:left w:type="dxa" w:w="51"/>
              <w:right w:type="dxa" w:w="51"/>
            </w:tcMar>
          </w:tcPr>
          <w:p w14:paraId="DC430000">
            <w:pPr>
              <w:ind/>
              <w:jc w:val="right"/>
              <w:rPr>
                <w:sz w:val="20"/>
              </w:rPr>
            </w:pPr>
            <w:r>
              <w:rPr>
                <w:sz w:val="20"/>
              </w:rPr>
              <w:t>000</w:t>
            </w:r>
          </w:p>
        </w:tc>
        <w:tc>
          <w:tcPr>
            <w:tcW w:type="dxa" w:w="1418"/>
            <w:shd w:fill="auto" w:val="clear"/>
            <w:tcMar>
              <w:left w:type="dxa" w:w="51"/>
              <w:right w:type="dxa" w:w="51"/>
            </w:tcMar>
          </w:tcPr>
          <w:p w14:paraId="DD430000">
            <w:pPr>
              <w:ind/>
              <w:jc w:val="right"/>
              <w:rPr>
                <w:sz w:val="20"/>
              </w:rPr>
            </w:pPr>
            <w:r>
              <w:rPr>
                <w:sz w:val="20"/>
              </w:rPr>
              <w:t>2 816,56</w:t>
            </w:r>
          </w:p>
        </w:tc>
      </w:tr>
      <w:tr>
        <w:trPr>
          <w:trHeight w:hRule="atLeast" w:val="20"/>
        </w:trPr>
        <w:tc>
          <w:tcPr>
            <w:tcW w:type="dxa" w:w="6187"/>
            <w:shd w:fill="auto" w:val="clear"/>
            <w:tcMar>
              <w:left w:type="dxa" w:w="51"/>
              <w:right w:type="dxa" w:w="51"/>
            </w:tcMar>
          </w:tcPr>
          <w:p w14:paraId="DE430000">
            <w:pPr>
              <w:rPr>
                <w:sz w:val="20"/>
              </w:rPr>
            </w:pPr>
            <w:r>
              <w:rPr>
                <w:sz w:val="20"/>
              </w:rPr>
              <w:t>Исполнение судебных актов</w:t>
            </w:r>
          </w:p>
        </w:tc>
        <w:tc>
          <w:tcPr>
            <w:tcW w:type="dxa" w:w="1326"/>
            <w:shd w:fill="auto" w:val="clear"/>
            <w:tcMar>
              <w:left w:type="dxa" w:w="51"/>
              <w:right w:type="dxa" w:w="51"/>
            </w:tcMar>
          </w:tcPr>
          <w:p w14:paraId="DF430000">
            <w:pPr>
              <w:rPr>
                <w:sz w:val="20"/>
              </w:rPr>
            </w:pPr>
            <w:r>
              <w:rPr>
                <w:sz w:val="20"/>
              </w:rPr>
              <w:t>71 1 00 20050</w:t>
            </w:r>
          </w:p>
        </w:tc>
        <w:tc>
          <w:tcPr>
            <w:tcW w:type="dxa" w:w="709"/>
            <w:shd w:fill="auto" w:val="clear"/>
            <w:tcMar>
              <w:left w:type="dxa" w:w="51"/>
              <w:right w:type="dxa" w:w="51"/>
            </w:tcMar>
          </w:tcPr>
          <w:p w14:paraId="E0430000">
            <w:pPr>
              <w:ind/>
              <w:jc w:val="right"/>
              <w:rPr>
                <w:sz w:val="20"/>
              </w:rPr>
            </w:pPr>
            <w:r>
              <w:rPr>
                <w:sz w:val="20"/>
              </w:rPr>
              <w:t>830</w:t>
            </w:r>
          </w:p>
        </w:tc>
        <w:tc>
          <w:tcPr>
            <w:tcW w:type="dxa" w:w="1418"/>
            <w:shd w:fill="auto" w:val="clear"/>
            <w:tcMar>
              <w:left w:type="dxa" w:w="51"/>
              <w:right w:type="dxa" w:w="51"/>
            </w:tcMar>
          </w:tcPr>
          <w:p w14:paraId="E1430000">
            <w:pPr>
              <w:ind/>
              <w:jc w:val="right"/>
              <w:rPr>
                <w:sz w:val="20"/>
              </w:rPr>
            </w:pPr>
            <w:r>
              <w:rPr>
                <w:sz w:val="20"/>
              </w:rPr>
              <w:t>2 816,56</w:t>
            </w:r>
          </w:p>
        </w:tc>
      </w:tr>
      <w:tr>
        <w:trPr>
          <w:trHeight w:hRule="atLeast" w:val="20"/>
        </w:trPr>
        <w:tc>
          <w:tcPr>
            <w:tcW w:type="dxa" w:w="6187"/>
            <w:shd w:fill="auto" w:val="clear"/>
            <w:tcMar>
              <w:left w:type="dxa" w:w="51"/>
              <w:right w:type="dxa" w:w="51"/>
            </w:tcMar>
          </w:tcPr>
          <w:p w14:paraId="E243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326"/>
            <w:shd w:fill="auto" w:val="clear"/>
            <w:tcMar>
              <w:left w:type="dxa" w:w="51"/>
              <w:right w:type="dxa" w:w="51"/>
            </w:tcMar>
          </w:tcPr>
          <w:p w14:paraId="E3430000">
            <w:pPr>
              <w:rPr>
                <w:sz w:val="20"/>
              </w:rPr>
            </w:pPr>
            <w:r>
              <w:rPr>
                <w:sz w:val="20"/>
              </w:rPr>
              <w:t>71 1 00 76630</w:t>
            </w:r>
          </w:p>
        </w:tc>
        <w:tc>
          <w:tcPr>
            <w:tcW w:type="dxa" w:w="709"/>
            <w:shd w:fill="auto" w:val="clear"/>
            <w:tcMar>
              <w:left w:type="dxa" w:w="51"/>
              <w:right w:type="dxa" w:w="51"/>
            </w:tcMar>
          </w:tcPr>
          <w:p w14:paraId="E4430000">
            <w:pPr>
              <w:ind/>
              <w:jc w:val="right"/>
              <w:rPr>
                <w:sz w:val="20"/>
              </w:rPr>
            </w:pPr>
            <w:r>
              <w:rPr>
                <w:sz w:val="20"/>
              </w:rPr>
              <w:t>000</w:t>
            </w:r>
          </w:p>
        </w:tc>
        <w:tc>
          <w:tcPr>
            <w:tcW w:type="dxa" w:w="1418"/>
            <w:shd w:fill="auto" w:val="clear"/>
            <w:tcMar>
              <w:left w:type="dxa" w:w="51"/>
              <w:right w:type="dxa" w:w="51"/>
            </w:tcMar>
          </w:tcPr>
          <w:p w14:paraId="E5430000">
            <w:pPr>
              <w:ind/>
              <w:jc w:val="right"/>
              <w:rPr>
                <w:sz w:val="20"/>
              </w:rPr>
            </w:pPr>
            <w:r>
              <w:rPr>
                <w:sz w:val="20"/>
              </w:rPr>
              <w:t>1 405,13</w:t>
            </w:r>
          </w:p>
        </w:tc>
      </w:tr>
      <w:tr>
        <w:trPr>
          <w:trHeight w:hRule="atLeast" w:val="20"/>
        </w:trPr>
        <w:tc>
          <w:tcPr>
            <w:tcW w:type="dxa" w:w="6187"/>
            <w:shd w:fill="auto" w:val="clear"/>
            <w:tcMar>
              <w:left w:type="dxa" w:w="51"/>
              <w:right w:type="dxa" w:w="51"/>
            </w:tcMar>
          </w:tcPr>
          <w:p w14:paraId="E643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E7430000">
            <w:pPr>
              <w:rPr>
                <w:sz w:val="20"/>
              </w:rPr>
            </w:pPr>
            <w:r>
              <w:rPr>
                <w:sz w:val="20"/>
              </w:rPr>
              <w:t>71 1 00 76630</w:t>
            </w:r>
          </w:p>
        </w:tc>
        <w:tc>
          <w:tcPr>
            <w:tcW w:type="dxa" w:w="709"/>
            <w:shd w:fill="auto" w:val="clear"/>
            <w:tcMar>
              <w:left w:type="dxa" w:w="51"/>
              <w:right w:type="dxa" w:w="51"/>
            </w:tcMar>
          </w:tcPr>
          <w:p w14:paraId="E8430000">
            <w:pPr>
              <w:ind/>
              <w:jc w:val="right"/>
              <w:rPr>
                <w:sz w:val="20"/>
              </w:rPr>
            </w:pPr>
            <w:r>
              <w:rPr>
                <w:sz w:val="20"/>
              </w:rPr>
              <w:t>120</w:t>
            </w:r>
          </w:p>
        </w:tc>
        <w:tc>
          <w:tcPr>
            <w:tcW w:type="dxa" w:w="1418"/>
            <w:shd w:fill="auto" w:val="clear"/>
            <w:tcMar>
              <w:left w:type="dxa" w:w="51"/>
              <w:right w:type="dxa" w:w="51"/>
            </w:tcMar>
          </w:tcPr>
          <w:p w14:paraId="E9430000">
            <w:pPr>
              <w:ind/>
              <w:jc w:val="right"/>
              <w:rPr>
                <w:sz w:val="20"/>
              </w:rPr>
            </w:pPr>
            <w:r>
              <w:rPr>
                <w:sz w:val="20"/>
              </w:rPr>
              <w:t>1 111,66</w:t>
            </w:r>
          </w:p>
        </w:tc>
      </w:tr>
      <w:tr>
        <w:trPr>
          <w:trHeight w:hRule="atLeast" w:val="20"/>
        </w:trPr>
        <w:tc>
          <w:tcPr>
            <w:tcW w:type="dxa" w:w="6187"/>
            <w:shd w:fill="auto" w:val="clear"/>
            <w:tcMar>
              <w:left w:type="dxa" w:w="51"/>
              <w:right w:type="dxa" w:w="51"/>
            </w:tcMar>
          </w:tcPr>
          <w:p w14:paraId="EA43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B430000">
            <w:pPr>
              <w:rPr>
                <w:sz w:val="20"/>
              </w:rPr>
            </w:pPr>
            <w:r>
              <w:rPr>
                <w:sz w:val="20"/>
              </w:rPr>
              <w:t>71 1 00 76630</w:t>
            </w:r>
          </w:p>
        </w:tc>
        <w:tc>
          <w:tcPr>
            <w:tcW w:type="dxa" w:w="709"/>
            <w:shd w:fill="auto" w:val="clear"/>
            <w:tcMar>
              <w:left w:type="dxa" w:w="51"/>
              <w:right w:type="dxa" w:w="51"/>
            </w:tcMar>
          </w:tcPr>
          <w:p w14:paraId="EC430000">
            <w:pPr>
              <w:ind/>
              <w:jc w:val="right"/>
              <w:rPr>
                <w:sz w:val="20"/>
              </w:rPr>
            </w:pPr>
            <w:r>
              <w:rPr>
                <w:sz w:val="20"/>
              </w:rPr>
              <w:t>240</w:t>
            </w:r>
          </w:p>
        </w:tc>
        <w:tc>
          <w:tcPr>
            <w:tcW w:type="dxa" w:w="1418"/>
            <w:shd w:fill="auto" w:val="clear"/>
            <w:tcMar>
              <w:left w:type="dxa" w:w="51"/>
              <w:right w:type="dxa" w:w="51"/>
            </w:tcMar>
          </w:tcPr>
          <w:p w14:paraId="ED430000">
            <w:pPr>
              <w:ind/>
              <w:jc w:val="right"/>
              <w:rPr>
                <w:sz w:val="20"/>
              </w:rPr>
            </w:pPr>
            <w:r>
              <w:rPr>
                <w:sz w:val="20"/>
              </w:rPr>
              <w:t>293,47</w:t>
            </w:r>
          </w:p>
        </w:tc>
      </w:tr>
      <w:tr>
        <w:trPr>
          <w:trHeight w:hRule="atLeast" w:val="20"/>
        </w:trPr>
        <w:tc>
          <w:tcPr>
            <w:tcW w:type="dxa" w:w="6187"/>
            <w:shd w:fill="auto" w:val="clear"/>
            <w:tcMar>
              <w:left w:type="dxa" w:w="51"/>
              <w:right w:type="dxa" w:w="51"/>
            </w:tcMar>
          </w:tcPr>
          <w:p w14:paraId="EE43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326"/>
            <w:shd w:fill="auto" w:val="clear"/>
            <w:tcMar>
              <w:left w:type="dxa" w:w="51"/>
              <w:right w:type="dxa" w:w="51"/>
            </w:tcMar>
          </w:tcPr>
          <w:p w14:paraId="EF430000">
            <w:pPr>
              <w:rPr>
                <w:sz w:val="20"/>
              </w:rPr>
            </w:pPr>
            <w:r>
              <w:rPr>
                <w:sz w:val="20"/>
              </w:rPr>
              <w:t>71 1 00 76930</w:t>
            </w:r>
          </w:p>
        </w:tc>
        <w:tc>
          <w:tcPr>
            <w:tcW w:type="dxa" w:w="709"/>
            <w:shd w:fill="auto" w:val="clear"/>
            <w:tcMar>
              <w:left w:type="dxa" w:w="51"/>
              <w:right w:type="dxa" w:w="51"/>
            </w:tcMar>
          </w:tcPr>
          <w:p w14:paraId="F0430000">
            <w:pPr>
              <w:ind/>
              <w:jc w:val="right"/>
              <w:rPr>
                <w:sz w:val="20"/>
              </w:rPr>
            </w:pPr>
            <w:r>
              <w:rPr>
                <w:sz w:val="20"/>
              </w:rPr>
              <w:t>000</w:t>
            </w:r>
          </w:p>
        </w:tc>
        <w:tc>
          <w:tcPr>
            <w:tcW w:type="dxa" w:w="1418"/>
            <w:shd w:fill="auto" w:val="clear"/>
            <w:tcMar>
              <w:left w:type="dxa" w:w="51"/>
              <w:right w:type="dxa" w:w="51"/>
            </w:tcMar>
          </w:tcPr>
          <w:p w14:paraId="F1430000">
            <w:pPr>
              <w:ind/>
              <w:jc w:val="right"/>
              <w:rPr>
                <w:sz w:val="20"/>
              </w:rPr>
            </w:pPr>
            <w:r>
              <w:rPr>
                <w:sz w:val="20"/>
              </w:rPr>
              <w:t>9,00</w:t>
            </w:r>
          </w:p>
        </w:tc>
      </w:tr>
      <w:tr>
        <w:trPr>
          <w:trHeight w:hRule="atLeast" w:val="20"/>
        </w:trPr>
        <w:tc>
          <w:tcPr>
            <w:tcW w:type="dxa" w:w="6187"/>
            <w:shd w:fill="auto" w:val="clear"/>
            <w:tcMar>
              <w:left w:type="dxa" w:w="51"/>
              <w:right w:type="dxa" w:w="51"/>
            </w:tcMar>
          </w:tcPr>
          <w:p w14:paraId="F243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F3430000">
            <w:pPr>
              <w:rPr>
                <w:sz w:val="20"/>
              </w:rPr>
            </w:pPr>
            <w:r>
              <w:rPr>
                <w:sz w:val="20"/>
              </w:rPr>
              <w:t>71 1 00 76930</w:t>
            </w:r>
          </w:p>
        </w:tc>
        <w:tc>
          <w:tcPr>
            <w:tcW w:type="dxa" w:w="709"/>
            <w:shd w:fill="auto" w:val="clear"/>
            <w:tcMar>
              <w:left w:type="dxa" w:w="51"/>
              <w:right w:type="dxa" w:w="51"/>
            </w:tcMar>
          </w:tcPr>
          <w:p w14:paraId="F4430000">
            <w:pPr>
              <w:ind/>
              <w:jc w:val="right"/>
              <w:rPr>
                <w:sz w:val="20"/>
              </w:rPr>
            </w:pPr>
            <w:r>
              <w:rPr>
                <w:sz w:val="20"/>
              </w:rPr>
              <w:t>240</w:t>
            </w:r>
          </w:p>
        </w:tc>
        <w:tc>
          <w:tcPr>
            <w:tcW w:type="dxa" w:w="1418"/>
            <w:shd w:fill="auto" w:val="clear"/>
            <w:tcMar>
              <w:left w:type="dxa" w:w="51"/>
              <w:right w:type="dxa" w:w="51"/>
            </w:tcMar>
          </w:tcPr>
          <w:p w14:paraId="F5430000">
            <w:pPr>
              <w:ind/>
              <w:jc w:val="right"/>
              <w:rPr>
                <w:sz w:val="20"/>
              </w:rPr>
            </w:pPr>
            <w:r>
              <w:rPr>
                <w:sz w:val="20"/>
              </w:rPr>
              <w:t>9,00</w:t>
            </w:r>
          </w:p>
        </w:tc>
      </w:tr>
      <w:tr>
        <w:trPr>
          <w:trHeight w:hRule="atLeast" w:val="20"/>
        </w:trPr>
        <w:tc>
          <w:tcPr>
            <w:tcW w:type="dxa" w:w="6187"/>
            <w:shd w:fill="auto" w:val="clear"/>
            <w:tcMar>
              <w:left w:type="dxa" w:w="51"/>
              <w:right w:type="dxa" w:w="51"/>
            </w:tcMar>
          </w:tcPr>
          <w:p w14:paraId="F643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F7430000">
            <w:pPr>
              <w:rPr>
                <w:sz w:val="20"/>
              </w:rPr>
            </w:pPr>
            <w:r>
              <w:rPr>
                <w:sz w:val="20"/>
              </w:rPr>
              <w:t>71 1 00 78930</w:t>
            </w:r>
          </w:p>
        </w:tc>
        <w:tc>
          <w:tcPr>
            <w:tcW w:type="dxa" w:w="709"/>
            <w:shd w:fill="auto" w:val="clear"/>
            <w:tcMar>
              <w:left w:type="dxa" w:w="51"/>
              <w:right w:type="dxa" w:w="51"/>
            </w:tcMar>
          </w:tcPr>
          <w:p w14:paraId="F8430000">
            <w:pPr>
              <w:ind/>
              <w:jc w:val="right"/>
              <w:rPr>
                <w:sz w:val="20"/>
              </w:rPr>
            </w:pPr>
            <w:r>
              <w:rPr>
                <w:sz w:val="20"/>
              </w:rPr>
              <w:t>000</w:t>
            </w:r>
          </w:p>
        </w:tc>
        <w:tc>
          <w:tcPr>
            <w:tcW w:type="dxa" w:w="1418"/>
            <w:shd w:fill="auto" w:val="clear"/>
            <w:tcMar>
              <w:left w:type="dxa" w:w="51"/>
              <w:right w:type="dxa" w:w="51"/>
            </w:tcMar>
          </w:tcPr>
          <w:p w14:paraId="F9430000">
            <w:pPr>
              <w:ind/>
              <w:jc w:val="right"/>
              <w:rPr>
                <w:sz w:val="20"/>
              </w:rPr>
            </w:pPr>
            <w:r>
              <w:rPr>
                <w:sz w:val="20"/>
              </w:rPr>
              <w:t>982,00</w:t>
            </w:r>
          </w:p>
        </w:tc>
      </w:tr>
      <w:tr>
        <w:trPr>
          <w:trHeight w:hRule="atLeast" w:val="20"/>
        </w:trPr>
        <w:tc>
          <w:tcPr>
            <w:tcW w:type="dxa" w:w="6187"/>
            <w:shd w:fill="auto" w:val="clear"/>
            <w:tcMar>
              <w:left w:type="dxa" w:w="51"/>
              <w:right w:type="dxa" w:w="51"/>
            </w:tcMar>
          </w:tcPr>
          <w:p w14:paraId="FA43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FB430000">
            <w:pPr>
              <w:rPr>
                <w:sz w:val="20"/>
              </w:rPr>
            </w:pPr>
            <w:r>
              <w:rPr>
                <w:sz w:val="20"/>
              </w:rPr>
              <w:t>71 1 00 78930</w:t>
            </w:r>
          </w:p>
        </w:tc>
        <w:tc>
          <w:tcPr>
            <w:tcW w:type="dxa" w:w="709"/>
            <w:shd w:fill="auto" w:val="clear"/>
            <w:tcMar>
              <w:left w:type="dxa" w:w="51"/>
              <w:right w:type="dxa" w:w="51"/>
            </w:tcMar>
          </w:tcPr>
          <w:p w14:paraId="FC430000">
            <w:pPr>
              <w:ind/>
              <w:jc w:val="right"/>
              <w:rPr>
                <w:sz w:val="20"/>
              </w:rPr>
            </w:pPr>
            <w:r>
              <w:rPr>
                <w:sz w:val="20"/>
              </w:rPr>
              <w:t>110</w:t>
            </w:r>
          </w:p>
        </w:tc>
        <w:tc>
          <w:tcPr>
            <w:tcW w:type="dxa" w:w="1418"/>
            <w:shd w:fill="auto" w:val="clear"/>
            <w:tcMar>
              <w:left w:type="dxa" w:w="51"/>
              <w:right w:type="dxa" w:w="51"/>
            </w:tcMar>
          </w:tcPr>
          <w:p w14:paraId="FD430000">
            <w:pPr>
              <w:ind/>
              <w:jc w:val="right"/>
              <w:rPr>
                <w:sz w:val="20"/>
              </w:rPr>
            </w:pPr>
            <w:r>
              <w:rPr>
                <w:sz w:val="20"/>
              </w:rPr>
              <w:t>113,31</w:t>
            </w:r>
          </w:p>
        </w:tc>
      </w:tr>
      <w:tr>
        <w:trPr>
          <w:trHeight w:hRule="atLeast" w:val="20"/>
        </w:trPr>
        <w:tc>
          <w:tcPr>
            <w:tcW w:type="dxa" w:w="6187"/>
            <w:shd w:fill="auto" w:val="clear"/>
            <w:tcMar>
              <w:left w:type="dxa" w:w="51"/>
              <w:right w:type="dxa" w:w="51"/>
            </w:tcMar>
          </w:tcPr>
          <w:p w14:paraId="FE43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FF430000">
            <w:pPr>
              <w:rPr>
                <w:sz w:val="20"/>
              </w:rPr>
            </w:pPr>
            <w:r>
              <w:rPr>
                <w:sz w:val="20"/>
              </w:rPr>
              <w:t>71 1 00 78930</w:t>
            </w:r>
          </w:p>
        </w:tc>
        <w:tc>
          <w:tcPr>
            <w:tcW w:type="dxa" w:w="709"/>
            <w:shd w:fill="auto" w:val="clear"/>
            <w:tcMar>
              <w:left w:type="dxa" w:w="51"/>
              <w:right w:type="dxa" w:w="51"/>
            </w:tcMar>
          </w:tcPr>
          <w:p w14:paraId="00440000">
            <w:pPr>
              <w:ind/>
              <w:jc w:val="right"/>
              <w:rPr>
                <w:sz w:val="20"/>
              </w:rPr>
            </w:pPr>
            <w:r>
              <w:rPr>
                <w:sz w:val="20"/>
              </w:rPr>
              <w:t>120</w:t>
            </w:r>
          </w:p>
        </w:tc>
        <w:tc>
          <w:tcPr>
            <w:tcW w:type="dxa" w:w="1418"/>
            <w:shd w:fill="auto" w:val="clear"/>
            <w:tcMar>
              <w:left w:type="dxa" w:w="51"/>
              <w:right w:type="dxa" w:w="51"/>
            </w:tcMar>
          </w:tcPr>
          <w:p w14:paraId="01440000">
            <w:pPr>
              <w:ind/>
              <w:jc w:val="right"/>
              <w:rPr>
                <w:sz w:val="20"/>
              </w:rPr>
            </w:pPr>
            <w:r>
              <w:rPr>
                <w:sz w:val="20"/>
              </w:rPr>
              <w:t>868,69</w:t>
            </w:r>
          </w:p>
        </w:tc>
      </w:tr>
      <w:tr>
        <w:trPr>
          <w:trHeight w:hRule="atLeast" w:val="20"/>
        </w:trPr>
        <w:tc>
          <w:tcPr>
            <w:tcW w:type="dxa" w:w="6187"/>
            <w:shd w:fill="auto" w:val="clear"/>
            <w:tcMar>
              <w:left w:type="dxa" w:w="51"/>
              <w:right w:type="dxa" w:w="51"/>
            </w:tcMar>
          </w:tcPr>
          <w:p w14:paraId="02440000">
            <w:pPr>
              <w:rPr>
                <w:sz w:val="20"/>
              </w:rPr>
            </w:pPr>
            <w:r>
              <w:rPr>
                <w:sz w:val="20"/>
              </w:rPr>
              <w:t>Глава муниципального образования</w:t>
            </w:r>
          </w:p>
        </w:tc>
        <w:tc>
          <w:tcPr>
            <w:tcW w:type="dxa" w:w="1326"/>
            <w:shd w:fill="auto" w:val="clear"/>
            <w:tcMar>
              <w:left w:type="dxa" w:w="51"/>
              <w:right w:type="dxa" w:w="51"/>
            </w:tcMar>
          </w:tcPr>
          <w:p w14:paraId="03440000">
            <w:pPr>
              <w:rPr>
                <w:sz w:val="20"/>
              </w:rPr>
            </w:pPr>
            <w:r>
              <w:rPr>
                <w:sz w:val="20"/>
              </w:rPr>
              <w:t>71 2 00 00000</w:t>
            </w:r>
          </w:p>
        </w:tc>
        <w:tc>
          <w:tcPr>
            <w:tcW w:type="dxa" w:w="709"/>
            <w:shd w:fill="auto" w:val="clear"/>
            <w:tcMar>
              <w:left w:type="dxa" w:w="51"/>
              <w:right w:type="dxa" w:w="51"/>
            </w:tcMar>
          </w:tcPr>
          <w:p w14:paraId="04440000">
            <w:pPr>
              <w:ind/>
              <w:jc w:val="right"/>
              <w:rPr>
                <w:sz w:val="20"/>
              </w:rPr>
            </w:pPr>
            <w:r>
              <w:rPr>
                <w:sz w:val="20"/>
              </w:rPr>
              <w:t>000</w:t>
            </w:r>
          </w:p>
        </w:tc>
        <w:tc>
          <w:tcPr>
            <w:tcW w:type="dxa" w:w="1418"/>
            <w:shd w:fill="auto" w:val="clear"/>
            <w:tcMar>
              <w:left w:type="dxa" w:w="51"/>
              <w:right w:type="dxa" w:w="51"/>
            </w:tcMar>
          </w:tcPr>
          <w:p w14:paraId="05440000">
            <w:pPr>
              <w:ind/>
              <w:jc w:val="right"/>
              <w:rPr>
                <w:sz w:val="20"/>
              </w:rPr>
            </w:pPr>
            <w:r>
              <w:rPr>
                <w:sz w:val="20"/>
              </w:rPr>
              <w:t>2 288,24</w:t>
            </w:r>
          </w:p>
        </w:tc>
      </w:tr>
      <w:tr>
        <w:trPr>
          <w:trHeight w:hRule="atLeast" w:val="20"/>
        </w:trPr>
        <w:tc>
          <w:tcPr>
            <w:tcW w:type="dxa" w:w="6187"/>
            <w:shd w:fill="auto" w:val="clear"/>
            <w:tcMar>
              <w:left w:type="dxa" w:w="51"/>
              <w:right w:type="dxa" w:w="51"/>
            </w:tcMar>
          </w:tcPr>
          <w:p w14:paraId="0644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07440000">
            <w:pPr>
              <w:rPr>
                <w:sz w:val="20"/>
              </w:rPr>
            </w:pPr>
            <w:r>
              <w:rPr>
                <w:sz w:val="20"/>
              </w:rPr>
              <w:t>71 2 00 10010</w:t>
            </w:r>
          </w:p>
        </w:tc>
        <w:tc>
          <w:tcPr>
            <w:tcW w:type="dxa" w:w="709"/>
            <w:shd w:fill="auto" w:val="clear"/>
            <w:tcMar>
              <w:left w:type="dxa" w:w="51"/>
              <w:right w:type="dxa" w:w="51"/>
            </w:tcMar>
          </w:tcPr>
          <w:p w14:paraId="08440000">
            <w:pPr>
              <w:ind/>
              <w:jc w:val="right"/>
              <w:rPr>
                <w:sz w:val="20"/>
              </w:rPr>
            </w:pPr>
            <w:r>
              <w:rPr>
                <w:sz w:val="20"/>
              </w:rPr>
              <w:t>000</w:t>
            </w:r>
          </w:p>
        </w:tc>
        <w:tc>
          <w:tcPr>
            <w:tcW w:type="dxa" w:w="1418"/>
            <w:shd w:fill="auto" w:val="clear"/>
            <w:tcMar>
              <w:left w:type="dxa" w:w="51"/>
              <w:right w:type="dxa" w:w="51"/>
            </w:tcMar>
          </w:tcPr>
          <w:p w14:paraId="09440000">
            <w:pPr>
              <w:ind/>
              <w:jc w:val="right"/>
              <w:rPr>
                <w:sz w:val="20"/>
              </w:rPr>
            </w:pPr>
            <w:r>
              <w:rPr>
                <w:sz w:val="20"/>
              </w:rPr>
              <w:t>41,55</w:t>
            </w:r>
          </w:p>
        </w:tc>
      </w:tr>
      <w:tr>
        <w:trPr>
          <w:trHeight w:hRule="atLeast" w:val="20"/>
        </w:trPr>
        <w:tc>
          <w:tcPr>
            <w:tcW w:type="dxa" w:w="6187"/>
            <w:shd w:fill="auto" w:val="clear"/>
            <w:tcMar>
              <w:left w:type="dxa" w:w="51"/>
              <w:right w:type="dxa" w:w="51"/>
            </w:tcMar>
          </w:tcPr>
          <w:p w14:paraId="0A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0B440000">
            <w:pPr>
              <w:rPr>
                <w:sz w:val="20"/>
              </w:rPr>
            </w:pPr>
            <w:r>
              <w:rPr>
                <w:sz w:val="20"/>
              </w:rPr>
              <w:t>71 2 00 10010</w:t>
            </w:r>
          </w:p>
        </w:tc>
        <w:tc>
          <w:tcPr>
            <w:tcW w:type="dxa" w:w="709"/>
            <w:shd w:fill="auto" w:val="clear"/>
            <w:tcMar>
              <w:left w:type="dxa" w:w="51"/>
              <w:right w:type="dxa" w:w="51"/>
            </w:tcMar>
          </w:tcPr>
          <w:p w14:paraId="0C440000">
            <w:pPr>
              <w:ind/>
              <w:jc w:val="right"/>
              <w:rPr>
                <w:sz w:val="20"/>
              </w:rPr>
            </w:pPr>
            <w:r>
              <w:rPr>
                <w:sz w:val="20"/>
              </w:rPr>
              <w:t>120</w:t>
            </w:r>
          </w:p>
        </w:tc>
        <w:tc>
          <w:tcPr>
            <w:tcW w:type="dxa" w:w="1418"/>
            <w:shd w:fill="auto" w:val="clear"/>
            <w:tcMar>
              <w:left w:type="dxa" w:w="51"/>
              <w:right w:type="dxa" w:w="51"/>
            </w:tcMar>
          </w:tcPr>
          <w:p w14:paraId="0D440000">
            <w:pPr>
              <w:ind/>
              <w:jc w:val="right"/>
              <w:rPr>
                <w:sz w:val="20"/>
              </w:rPr>
            </w:pPr>
            <w:r>
              <w:rPr>
                <w:sz w:val="20"/>
              </w:rPr>
              <w:t>41,55</w:t>
            </w:r>
          </w:p>
        </w:tc>
      </w:tr>
      <w:tr>
        <w:trPr>
          <w:trHeight w:hRule="atLeast" w:val="20"/>
        </w:trPr>
        <w:tc>
          <w:tcPr>
            <w:tcW w:type="dxa" w:w="6187"/>
            <w:shd w:fill="auto" w:val="clear"/>
            <w:tcMar>
              <w:left w:type="dxa" w:w="51"/>
              <w:right w:type="dxa" w:w="51"/>
            </w:tcMar>
          </w:tcPr>
          <w:p w14:paraId="0E4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0F440000">
            <w:pPr>
              <w:rPr>
                <w:sz w:val="20"/>
              </w:rPr>
            </w:pPr>
            <w:r>
              <w:rPr>
                <w:sz w:val="20"/>
              </w:rPr>
              <w:t>71 2 00 10020</w:t>
            </w:r>
          </w:p>
        </w:tc>
        <w:tc>
          <w:tcPr>
            <w:tcW w:type="dxa" w:w="709"/>
            <w:shd w:fill="auto" w:val="clear"/>
            <w:tcMar>
              <w:left w:type="dxa" w:w="51"/>
              <w:right w:type="dxa" w:w="51"/>
            </w:tcMar>
          </w:tcPr>
          <w:p w14:paraId="10440000">
            <w:pPr>
              <w:ind/>
              <w:jc w:val="right"/>
              <w:rPr>
                <w:sz w:val="20"/>
              </w:rPr>
            </w:pPr>
            <w:r>
              <w:rPr>
                <w:sz w:val="20"/>
              </w:rPr>
              <w:t>000</w:t>
            </w:r>
          </w:p>
        </w:tc>
        <w:tc>
          <w:tcPr>
            <w:tcW w:type="dxa" w:w="1418"/>
            <w:shd w:fill="auto" w:val="clear"/>
            <w:tcMar>
              <w:left w:type="dxa" w:w="51"/>
              <w:right w:type="dxa" w:w="51"/>
            </w:tcMar>
          </w:tcPr>
          <w:p w14:paraId="11440000">
            <w:pPr>
              <w:ind/>
              <w:jc w:val="right"/>
              <w:rPr>
                <w:sz w:val="20"/>
              </w:rPr>
            </w:pPr>
            <w:r>
              <w:rPr>
                <w:sz w:val="20"/>
              </w:rPr>
              <w:t>2 231,35</w:t>
            </w:r>
          </w:p>
        </w:tc>
      </w:tr>
      <w:tr>
        <w:trPr>
          <w:trHeight w:hRule="atLeast" w:val="20"/>
        </w:trPr>
        <w:tc>
          <w:tcPr>
            <w:tcW w:type="dxa" w:w="6187"/>
            <w:shd w:fill="auto" w:val="clear"/>
            <w:tcMar>
              <w:left w:type="dxa" w:w="51"/>
              <w:right w:type="dxa" w:w="51"/>
            </w:tcMar>
          </w:tcPr>
          <w:p w14:paraId="12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13440000">
            <w:pPr>
              <w:rPr>
                <w:sz w:val="20"/>
              </w:rPr>
            </w:pPr>
            <w:r>
              <w:rPr>
                <w:sz w:val="20"/>
              </w:rPr>
              <w:t>71 2 00 10020</w:t>
            </w:r>
          </w:p>
        </w:tc>
        <w:tc>
          <w:tcPr>
            <w:tcW w:type="dxa" w:w="709"/>
            <w:shd w:fill="auto" w:val="clear"/>
            <w:tcMar>
              <w:left w:type="dxa" w:w="51"/>
              <w:right w:type="dxa" w:w="51"/>
            </w:tcMar>
          </w:tcPr>
          <w:p w14:paraId="14440000">
            <w:pPr>
              <w:ind/>
              <w:jc w:val="right"/>
              <w:rPr>
                <w:sz w:val="20"/>
              </w:rPr>
            </w:pPr>
            <w:r>
              <w:rPr>
                <w:sz w:val="20"/>
              </w:rPr>
              <w:t>120</w:t>
            </w:r>
          </w:p>
        </w:tc>
        <w:tc>
          <w:tcPr>
            <w:tcW w:type="dxa" w:w="1418"/>
            <w:shd w:fill="auto" w:val="clear"/>
            <w:tcMar>
              <w:left w:type="dxa" w:w="51"/>
              <w:right w:type="dxa" w:w="51"/>
            </w:tcMar>
          </w:tcPr>
          <w:p w14:paraId="15440000">
            <w:pPr>
              <w:ind/>
              <w:jc w:val="right"/>
              <w:rPr>
                <w:sz w:val="20"/>
              </w:rPr>
            </w:pPr>
            <w:r>
              <w:rPr>
                <w:sz w:val="20"/>
              </w:rPr>
              <w:t>2 231,35</w:t>
            </w:r>
          </w:p>
        </w:tc>
      </w:tr>
      <w:tr>
        <w:trPr>
          <w:trHeight w:hRule="atLeast" w:val="20"/>
        </w:trPr>
        <w:tc>
          <w:tcPr>
            <w:tcW w:type="dxa" w:w="6187"/>
            <w:shd w:fill="auto" w:val="clear"/>
            <w:tcMar>
              <w:left w:type="dxa" w:w="51"/>
              <w:right w:type="dxa" w:w="51"/>
            </w:tcMar>
          </w:tcPr>
          <w:p w14:paraId="1644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Pr>
                <w:sz w:val="20"/>
              </w:rPr>
              <w:t xml:space="preserve">                         </w:t>
            </w:r>
            <w:r>
              <w:rPr>
                <w:sz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17440000">
            <w:pPr>
              <w:rPr>
                <w:sz w:val="20"/>
              </w:rPr>
            </w:pPr>
            <w:r>
              <w:rPr>
                <w:sz w:val="20"/>
              </w:rPr>
              <w:t>71 2 00 78930</w:t>
            </w:r>
          </w:p>
        </w:tc>
        <w:tc>
          <w:tcPr>
            <w:tcW w:type="dxa" w:w="709"/>
            <w:shd w:fill="auto" w:val="clear"/>
            <w:tcMar>
              <w:left w:type="dxa" w:w="51"/>
              <w:right w:type="dxa" w:w="51"/>
            </w:tcMar>
          </w:tcPr>
          <w:p w14:paraId="18440000">
            <w:pPr>
              <w:ind/>
              <w:jc w:val="right"/>
              <w:rPr>
                <w:sz w:val="20"/>
              </w:rPr>
            </w:pPr>
            <w:r>
              <w:rPr>
                <w:sz w:val="20"/>
              </w:rPr>
              <w:t>000</w:t>
            </w:r>
          </w:p>
        </w:tc>
        <w:tc>
          <w:tcPr>
            <w:tcW w:type="dxa" w:w="1418"/>
            <w:shd w:fill="auto" w:val="clear"/>
            <w:tcMar>
              <w:left w:type="dxa" w:w="51"/>
              <w:right w:type="dxa" w:w="51"/>
            </w:tcMar>
          </w:tcPr>
          <w:p w14:paraId="19440000">
            <w:pPr>
              <w:ind/>
              <w:jc w:val="right"/>
              <w:rPr>
                <w:sz w:val="20"/>
              </w:rPr>
            </w:pPr>
            <w:r>
              <w:rPr>
                <w:sz w:val="20"/>
              </w:rPr>
              <w:t>15,34</w:t>
            </w:r>
          </w:p>
        </w:tc>
      </w:tr>
      <w:tr>
        <w:trPr>
          <w:trHeight w:hRule="atLeast" w:val="20"/>
        </w:trPr>
        <w:tc>
          <w:tcPr>
            <w:tcW w:type="dxa" w:w="6187"/>
            <w:shd w:fill="auto" w:val="clear"/>
            <w:tcMar>
              <w:left w:type="dxa" w:w="51"/>
              <w:right w:type="dxa" w:w="51"/>
            </w:tcMar>
          </w:tcPr>
          <w:p w14:paraId="1A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1B440000">
            <w:pPr>
              <w:rPr>
                <w:sz w:val="20"/>
              </w:rPr>
            </w:pPr>
            <w:r>
              <w:rPr>
                <w:sz w:val="20"/>
              </w:rPr>
              <w:t>71 2 00 78930</w:t>
            </w:r>
          </w:p>
        </w:tc>
        <w:tc>
          <w:tcPr>
            <w:tcW w:type="dxa" w:w="709"/>
            <w:shd w:fill="auto" w:val="clear"/>
            <w:tcMar>
              <w:left w:type="dxa" w:w="51"/>
              <w:right w:type="dxa" w:w="51"/>
            </w:tcMar>
          </w:tcPr>
          <w:p w14:paraId="1C440000">
            <w:pPr>
              <w:ind/>
              <w:jc w:val="right"/>
              <w:rPr>
                <w:sz w:val="20"/>
              </w:rPr>
            </w:pPr>
            <w:r>
              <w:rPr>
                <w:sz w:val="20"/>
              </w:rPr>
              <w:t>120</w:t>
            </w:r>
          </w:p>
        </w:tc>
        <w:tc>
          <w:tcPr>
            <w:tcW w:type="dxa" w:w="1418"/>
            <w:shd w:fill="auto" w:val="clear"/>
            <w:tcMar>
              <w:left w:type="dxa" w:w="51"/>
              <w:right w:type="dxa" w:w="51"/>
            </w:tcMar>
          </w:tcPr>
          <w:p w14:paraId="1D440000">
            <w:pPr>
              <w:ind/>
              <w:jc w:val="right"/>
              <w:rPr>
                <w:sz w:val="20"/>
              </w:rPr>
            </w:pPr>
            <w:r>
              <w:rPr>
                <w:sz w:val="20"/>
              </w:rPr>
              <w:t>15,34</w:t>
            </w:r>
          </w:p>
        </w:tc>
      </w:tr>
      <w:tr>
        <w:trPr>
          <w:trHeight w:hRule="atLeast" w:val="20"/>
        </w:trPr>
        <w:tc>
          <w:tcPr>
            <w:tcW w:type="dxa" w:w="6187"/>
            <w:shd w:fill="auto" w:val="clear"/>
            <w:tcMar>
              <w:left w:type="dxa" w:w="51"/>
              <w:right w:type="dxa" w:w="51"/>
            </w:tcMar>
          </w:tcPr>
          <w:p w14:paraId="1E440000">
            <w:pPr>
              <w:rPr>
                <w:sz w:val="20"/>
              </w:rPr>
            </w:pPr>
            <w:r>
              <w:rPr>
                <w:sz w:val="20"/>
              </w:rPr>
              <w:t> </w:t>
            </w:r>
          </w:p>
        </w:tc>
        <w:tc>
          <w:tcPr>
            <w:tcW w:type="dxa" w:w="1326"/>
            <w:shd w:fill="auto" w:val="clear"/>
            <w:tcMar>
              <w:left w:type="dxa" w:w="51"/>
              <w:right w:type="dxa" w:w="51"/>
            </w:tcMar>
          </w:tcPr>
          <w:p w14:paraId="1F440000">
            <w:pPr>
              <w:rPr>
                <w:sz w:val="20"/>
              </w:rPr>
            </w:pPr>
            <w:r>
              <w:rPr>
                <w:sz w:val="20"/>
              </w:rPr>
              <w:t> </w:t>
            </w:r>
          </w:p>
        </w:tc>
        <w:tc>
          <w:tcPr>
            <w:tcW w:type="dxa" w:w="709"/>
            <w:shd w:fill="auto" w:val="clear"/>
            <w:tcMar>
              <w:left w:type="dxa" w:w="51"/>
              <w:right w:type="dxa" w:w="51"/>
            </w:tcMar>
          </w:tcPr>
          <w:p w14:paraId="20440000">
            <w:pPr>
              <w:ind/>
              <w:jc w:val="right"/>
              <w:rPr>
                <w:sz w:val="20"/>
              </w:rPr>
            </w:pPr>
            <w:r>
              <w:rPr>
                <w:sz w:val="20"/>
              </w:rPr>
              <w:t> </w:t>
            </w:r>
          </w:p>
        </w:tc>
        <w:tc>
          <w:tcPr>
            <w:tcW w:type="dxa" w:w="1418"/>
            <w:shd w:fill="auto" w:val="clear"/>
            <w:tcMar>
              <w:left w:type="dxa" w:w="51"/>
              <w:right w:type="dxa" w:w="51"/>
            </w:tcMar>
          </w:tcPr>
          <w:p w14:paraId="21440000">
            <w:pPr>
              <w:ind/>
              <w:jc w:val="right"/>
              <w:rPr>
                <w:sz w:val="20"/>
              </w:rPr>
            </w:pPr>
            <w:r>
              <w:rPr>
                <w:sz w:val="20"/>
              </w:rPr>
              <w:t> </w:t>
            </w:r>
          </w:p>
        </w:tc>
      </w:tr>
      <w:tr>
        <w:trPr>
          <w:trHeight w:hRule="atLeast" w:val="20"/>
        </w:trPr>
        <w:tc>
          <w:tcPr>
            <w:tcW w:type="dxa" w:w="6187"/>
            <w:shd w:fill="auto" w:val="clear"/>
            <w:tcMar>
              <w:left w:type="dxa" w:w="51"/>
              <w:right w:type="dxa" w:w="51"/>
            </w:tcMar>
          </w:tcPr>
          <w:p w14:paraId="22440000">
            <w:pPr>
              <w:rPr>
                <w:sz w:val="20"/>
              </w:rPr>
            </w:pPr>
            <w:r>
              <w:rPr>
                <w:sz w:val="20"/>
              </w:rPr>
              <w:t>Обеспечение деятельности комитета по управлению муниципальным имуществом города Ставрополя</w:t>
            </w:r>
          </w:p>
        </w:tc>
        <w:tc>
          <w:tcPr>
            <w:tcW w:type="dxa" w:w="1326"/>
            <w:shd w:fill="auto" w:val="clear"/>
            <w:tcMar>
              <w:left w:type="dxa" w:w="51"/>
              <w:right w:type="dxa" w:w="51"/>
            </w:tcMar>
          </w:tcPr>
          <w:p w14:paraId="23440000">
            <w:pPr>
              <w:rPr>
                <w:sz w:val="20"/>
              </w:rPr>
            </w:pPr>
            <w:r>
              <w:rPr>
                <w:sz w:val="20"/>
              </w:rPr>
              <w:t>72 0 00 00000</w:t>
            </w:r>
          </w:p>
        </w:tc>
        <w:tc>
          <w:tcPr>
            <w:tcW w:type="dxa" w:w="709"/>
            <w:shd w:fill="auto" w:val="clear"/>
            <w:tcMar>
              <w:left w:type="dxa" w:w="51"/>
              <w:right w:type="dxa" w:w="51"/>
            </w:tcMar>
          </w:tcPr>
          <w:p w14:paraId="24440000">
            <w:pPr>
              <w:ind/>
              <w:jc w:val="right"/>
              <w:rPr>
                <w:sz w:val="20"/>
              </w:rPr>
            </w:pPr>
            <w:r>
              <w:rPr>
                <w:sz w:val="20"/>
              </w:rPr>
              <w:t>000</w:t>
            </w:r>
          </w:p>
        </w:tc>
        <w:tc>
          <w:tcPr>
            <w:tcW w:type="dxa" w:w="1418"/>
            <w:shd w:fill="auto" w:val="clear"/>
            <w:tcMar>
              <w:left w:type="dxa" w:w="51"/>
              <w:right w:type="dxa" w:w="51"/>
            </w:tcMar>
          </w:tcPr>
          <w:p w14:paraId="25440000">
            <w:pPr>
              <w:ind/>
              <w:jc w:val="right"/>
              <w:rPr>
                <w:sz w:val="20"/>
              </w:rPr>
            </w:pPr>
            <w:r>
              <w:rPr>
                <w:sz w:val="20"/>
              </w:rPr>
              <w:t>107 938,46</w:t>
            </w:r>
          </w:p>
        </w:tc>
      </w:tr>
      <w:tr>
        <w:trPr>
          <w:trHeight w:hRule="atLeast" w:val="20"/>
        </w:trPr>
        <w:tc>
          <w:tcPr>
            <w:tcW w:type="dxa" w:w="6187"/>
            <w:shd w:fill="auto" w:val="clear"/>
            <w:tcMar>
              <w:left w:type="dxa" w:w="51"/>
              <w:right w:type="dxa" w:w="51"/>
            </w:tcMar>
          </w:tcPr>
          <w:p w14:paraId="2644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326"/>
            <w:shd w:fill="auto" w:val="clear"/>
            <w:tcMar>
              <w:left w:type="dxa" w:w="51"/>
              <w:right w:type="dxa" w:w="51"/>
            </w:tcMar>
          </w:tcPr>
          <w:p w14:paraId="27440000">
            <w:pPr>
              <w:rPr>
                <w:sz w:val="20"/>
              </w:rPr>
            </w:pPr>
            <w:r>
              <w:rPr>
                <w:sz w:val="20"/>
              </w:rPr>
              <w:t>72 1 00 00000</w:t>
            </w:r>
          </w:p>
        </w:tc>
        <w:tc>
          <w:tcPr>
            <w:tcW w:type="dxa" w:w="709"/>
            <w:shd w:fill="auto" w:val="clear"/>
            <w:tcMar>
              <w:left w:type="dxa" w:w="51"/>
              <w:right w:type="dxa" w:w="51"/>
            </w:tcMar>
          </w:tcPr>
          <w:p w14:paraId="28440000">
            <w:pPr>
              <w:ind/>
              <w:jc w:val="right"/>
              <w:rPr>
                <w:sz w:val="20"/>
              </w:rPr>
            </w:pPr>
            <w:r>
              <w:rPr>
                <w:sz w:val="20"/>
              </w:rPr>
              <w:t>000</w:t>
            </w:r>
          </w:p>
        </w:tc>
        <w:tc>
          <w:tcPr>
            <w:tcW w:type="dxa" w:w="1418"/>
            <w:shd w:fill="auto" w:val="clear"/>
            <w:tcMar>
              <w:left w:type="dxa" w:w="51"/>
              <w:right w:type="dxa" w:w="51"/>
            </w:tcMar>
          </w:tcPr>
          <w:p w14:paraId="29440000">
            <w:pPr>
              <w:ind/>
              <w:jc w:val="right"/>
              <w:rPr>
                <w:sz w:val="20"/>
              </w:rPr>
            </w:pPr>
            <w:r>
              <w:rPr>
                <w:sz w:val="20"/>
              </w:rPr>
              <w:t>106 763,26</w:t>
            </w:r>
          </w:p>
        </w:tc>
      </w:tr>
      <w:tr>
        <w:trPr>
          <w:trHeight w:hRule="atLeast" w:val="20"/>
        </w:trPr>
        <w:tc>
          <w:tcPr>
            <w:tcW w:type="dxa" w:w="6187"/>
            <w:shd w:fill="auto" w:val="clear"/>
            <w:tcMar>
              <w:left w:type="dxa" w:w="51"/>
              <w:right w:type="dxa" w:w="51"/>
            </w:tcMar>
          </w:tcPr>
          <w:p w14:paraId="2A44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2B440000">
            <w:pPr>
              <w:rPr>
                <w:sz w:val="20"/>
              </w:rPr>
            </w:pPr>
            <w:r>
              <w:rPr>
                <w:sz w:val="20"/>
              </w:rPr>
              <w:t>72 1 00 10010</w:t>
            </w:r>
          </w:p>
        </w:tc>
        <w:tc>
          <w:tcPr>
            <w:tcW w:type="dxa" w:w="709"/>
            <w:shd w:fill="auto" w:val="clear"/>
            <w:tcMar>
              <w:left w:type="dxa" w:w="51"/>
              <w:right w:type="dxa" w:w="51"/>
            </w:tcMar>
          </w:tcPr>
          <w:p w14:paraId="2C440000">
            <w:pPr>
              <w:ind/>
              <w:jc w:val="right"/>
              <w:rPr>
                <w:sz w:val="20"/>
              </w:rPr>
            </w:pPr>
            <w:r>
              <w:rPr>
                <w:sz w:val="20"/>
              </w:rPr>
              <w:t>000</w:t>
            </w:r>
          </w:p>
        </w:tc>
        <w:tc>
          <w:tcPr>
            <w:tcW w:type="dxa" w:w="1418"/>
            <w:shd w:fill="auto" w:val="clear"/>
            <w:tcMar>
              <w:left w:type="dxa" w:w="51"/>
              <w:right w:type="dxa" w:w="51"/>
            </w:tcMar>
          </w:tcPr>
          <w:p w14:paraId="2D440000">
            <w:pPr>
              <w:ind/>
              <w:jc w:val="right"/>
              <w:rPr>
                <w:sz w:val="20"/>
              </w:rPr>
            </w:pPr>
            <w:r>
              <w:rPr>
                <w:sz w:val="20"/>
              </w:rPr>
              <w:t>13 491,70</w:t>
            </w:r>
          </w:p>
        </w:tc>
      </w:tr>
      <w:tr>
        <w:trPr>
          <w:trHeight w:hRule="atLeast" w:val="20"/>
        </w:trPr>
        <w:tc>
          <w:tcPr>
            <w:tcW w:type="dxa" w:w="6187"/>
            <w:shd w:fill="auto" w:val="clear"/>
            <w:tcMar>
              <w:left w:type="dxa" w:w="51"/>
              <w:right w:type="dxa" w:w="51"/>
            </w:tcMar>
          </w:tcPr>
          <w:p w14:paraId="2E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2F440000">
            <w:pPr>
              <w:rPr>
                <w:sz w:val="20"/>
              </w:rPr>
            </w:pPr>
            <w:r>
              <w:rPr>
                <w:sz w:val="20"/>
              </w:rPr>
              <w:t>72 1 00 10010</w:t>
            </w:r>
          </w:p>
        </w:tc>
        <w:tc>
          <w:tcPr>
            <w:tcW w:type="dxa" w:w="709"/>
            <w:shd w:fill="auto" w:val="clear"/>
            <w:tcMar>
              <w:left w:type="dxa" w:w="51"/>
              <w:right w:type="dxa" w:w="51"/>
            </w:tcMar>
          </w:tcPr>
          <w:p w14:paraId="30440000">
            <w:pPr>
              <w:ind/>
              <w:jc w:val="right"/>
              <w:rPr>
                <w:sz w:val="20"/>
              </w:rPr>
            </w:pPr>
            <w:r>
              <w:rPr>
                <w:sz w:val="20"/>
              </w:rPr>
              <w:t>120</w:t>
            </w:r>
          </w:p>
        </w:tc>
        <w:tc>
          <w:tcPr>
            <w:tcW w:type="dxa" w:w="1418"/>
            <w:shd w:fill="auto" w:val="clear"/>
            <w:tcMar>
              <w:left w:type="dxa" w:w="51"/>
              <w:right w:type="dxa" w:w="51"/>
            </w:tcMar>
          </w:tcPr>
          <w:p w14:paraId="31440000">
            <w:pPr>
              <w:ind/>
              <w:jc w:val="right"/>
              <w:rPr>
                <w:sz w:val="20"/>
              </w:rPr>
            </w:pPr>
            <w:r>
              <w:rPr>
                <w:sz w:val="20"/>
              </w:rPr>
              <w:t>1 444,04</w:t>
            </w:r>
          </w:p>
        </w:tc>
      </w:tr>
      <w:tr>
        <w:trPr>
          <w:trHeight w:hRule="atLeast" w:val="20"/>
        </w:trPr>
        <w:tc>
          <w:tcPr>
            <w:tcW w:type="dxa" w:w="6187"/>
            <w:shd w:fill="auto" w:val="clear"/>
            <w:tcMar>
              <w:left w:type="dxa" w:w="51"/>
              <w:right w:type="dxa" w:w="51"/>
            </w:tcMar>
          </w:tcPr>
          <w:p w14:paraId="3244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3440000">
            <w:pPr>
              <w:rPr>
                <w:sz w:val="20"/>
              </w:rPr>
            </w:pPr>
            <w:r>
              <w:rPr>
                <w:sz w:val="20"/>
              </w:rPr>
              <w:t>72 1 00 10010</w:t>
            </w:r>
          </w:p>
        </w:tc>
        <w:tc>
          <w:tcPr>
            <w:tcW w:type="dxa" w:w="709"/>
            <w:shd w:fill="auto" w:val="clear"/>
            <w:tcMar>
              <w:left w:type="dxa" w:w="51"/>
              <w:right w:type="dxa" w:w="51"/>
            </w:tcMar>
          </w:tcPr>
          <w:p w14:paraId="34440000">
            <w:pPr>
              <w:ind/>
              <w:jc w:val="right"/>
              <w:rPr>
                <w:sz w:val="20"/>
              </w:rPr>
            </w:pPr>
            <w:r>
              <w:rPr>
                <w:sz w:val="20"/>
              </w:rPr>
              <w:t>240</w:t>
            </w:r>
          </w:p>
        </w:tc>
        <w:tc>
          <w:tcPr>
            <w:tcW w:type="dxa" w:w="1418"/>
            <w:shd w:fill="auto" w:val="clear"/>
            <w:tcMar>
              <w:left w:type="dxa" w:w="51"/>
              <w:right w:type="dxa" w:w="51"/>
            </w:tcMar>
          </w:tcPr>
          <w:p w14:paraId="35440000">
            <w:pPr>
              <w:ind/>
              <w:jc w:val="right"/>
              <w:rPr>
                <w:sz w:val="20"/>
              </w:rPr>
            </w:pPr>
            <w:r>
              <w:rPr>
                <w:sz w:val="20"/>
              </w:rPr>
              <w:t>11 995,54</w:t>
            </w:r>
          </w:p>
        </w:tc>
      </w:tr>
      <w:tr>
        <w:trPr>
          <w:trHeight w:hRule="atLeast" w:val="20"/>
        </w:trPr>
        <w:tc>
          <w:tcPr>
            <w:tcW w:type="dxa" w:w="6187"/>
            <w:shd w:fill="auto" w:val="clear"/>
            <w:tcMar>
              <w:left w:type="dxa" w:w="51"/>
              <w:right w:type="dxa" w:w="51"/>
            </w:tcMar>
          </w:tcPr>
          <w:p w14:paraId="36440000">
            <w:pPr>
              <w:rPr>
                <w:sz w:val="20"/>
              </w:rPr>
            </w:pPr>
            <w:r>
              <w:rPr>
                <w:sz w:val="20"/>
              </w:rPr>
              <w:t>Уплата налогов, сборов и иных платежей</w:t>
            </w:r>
          </w:p>
        </w:tc>
        <w:tc>
          <w:tcPr>
            <w:tcW w:type="dxa" w:w="1326"/>
            <w:shd w:fill="auto" w:val="clear"/>
            <w:tcMar>
              <w:left w:type="dxa" w:w="51"/>
              <w:right w:type="dxa" w:w="51"/>
            </w:tcMar>
          </w:tcPr>
          <w:p w14:paraId="37440000">
            <w:pPr>
              <w:rPr>
                <w:sz w:val="20"/>
              </w:rPr>
            </w:pPr>
            <w:r>
              <w:rPr>
                <w:sz w:val="20"/>
              </w:rPr>
              <w:t>72 1 00 10010</w:t>
            </w:r>
          </w:p>
        </w:tc>
        <w:tc>
          <w:tcPr>
            <w:tcW w:type="dxa" w:w="709"/>
            <w:shd w:fill="auto" w:val="clear"/>
            <w:tcMar>
              <w:left w:type="dxa" w:w="51"/>
              <w:right w:type="dxa" w:w="51"/>
            </w:tcMar>
          </w:tcPr>
          <w:p w14:paraId="38440000">
            <w:pPr>
              <w:ind/>
              <w:jc w:val="right"/>
              <w:rPr>
                <w:sz w:val="20"/>
              </w:rPr>
            </w:pPr>
            <w:r>
              <w:rPr>
                <w:sz w:val="20"/>
              </w:rPr>
              <w:t>850</w:t>
            </w:r>
          </w:p>
        </w:tc>
        <w:tc>
          <w:tcPr>
            <w:tcW w:type="dxa" w:w="1418"/>
            <w:shd w:fill="auto" w:val="clear"/>
            <w:tcMar>
              <w:left w:type="dxa" w:w="51"/>
              <w:right w:type="dxa" w:w="51"/>
            </w:tcMar>
          </w:tcPr>
          <w:p w14:paraId="39440000">
            <w:pPr>
              <w:ind/>
              <w:jc w:val="right"/>
              <w:rPr>
                <w:sz w:val="20"/>
              </w:rPr>
            </w:pPr>
            <w:r>
              <w:rPr>
                <w:sz w:val="20"/>
              </w:rPr>
              <w:t>52,12</w:t>
            </w:r>
          </w:p>
        </w:tc>
      </w:tr>
      <w:tr>
        <w:trPr>
          <w:trHeight w:hRule="atLeast" w:val="20"/>
        </w:trPr>
        <w:tc>
          <w:tcPr>
            <w:tcW w:type="dxa" w:w="6187"/>
            <w:shd w:fill="auto" w:val="clear"/>
            <w:tcMar>
              <w:left w:type="dxa" w:w="51"/>
              <w:right w:type="dxa" w:w="51"/>
            </w:tcMar>
          </w:tcPr>
          <w:p w14:paraId="3A4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3B440000">
            <w:pPr>
              <w:rPr>
                <w:sz w:val="20"/>
              </w:rPr>
            </w:pPr>
            <w:r>
              <w:rPr>
                <w:sz w:val="20"/>
              </w:rPr>
              <w:t>72 1 00 10020</w:t>
            </w:r>
          </w:p>
        </w:tc>
        <w:tc>
          <w:tcPr>
            <w:tcW w:type="dxa" w:w="709"/>
            <w:shd w:fill="auto" w:val="clear"/>
            <w:tcMar>
              <w:left w:type="dxa" w:w="51"/>
              <w:right w:type="dxa" w:w="51"/>
            </w:tcMar>
          </w:tcPr>
          <w:p w14:paraId="3C440000">
            <w:pPr>
              <w:ind/>
              <w:jc w:val="right"/>
              <w:rPr>
                <w:sz w:val="20"/>
              </w:rPr>
            </w:pPr>
            <w:r>
              <w:rPr>
                <w:sz w:val="20"/>
              </w:rPr>
              <w:t>000</w:t>
            </w:r>
          </w:p>
        </w:tc>
        <w:tc>
          <w:tcPr>
            <w:tcW w:type="dxa" w:w="1418"/>
            <w:shd w:fill="auto" w:val="clear"/>
            <w:tcMar>
              <w:left w:type="dxa" w:w="51"/>
              <w:right w:type="dxa" w:w="51"/>
            </w:tcMar>
          </w:tcPr>
          <w:p w14:paraId="3D440000">
            <w:pPr>
              <w:ind/>
              <w:jc w:val="right"/>
              <w:rPr>
                <w:sz w:val="20"/>
              </w:rPr>
            </w:pPr>
            <w:r>
              <w:rPr>
                <w:sz w:val="20"/>
              </w:rPr>
              <w:t>86 599,78</w:t>
            </w:r>
          </w:p>
        </w:tc>
      </w:tr>
      <w:tr>
        <w:trPr>
          <w:trHeight w:hRule="atLeast" w:val="20"/>
        </w:trPr>
        <w:tc>
          <w:tcPr>
            <w:tcW w:type="dxa" w:w="6187"/>
            <w:shd w:fill="auto" w:val="clear"/>
            <w:tcMar>
              <w:left w:type="dxa" w:w="51"/>
              <w:right w:type="dxa" w:w="51"/>
            </w:tcMar>
          </w:tcPr>
          <w:p w14:paraId="3E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3F440000">
            <w:pPr>
              <w:rPr>
                <w:sz w:val="20"/>
              </w:rPr>
            </w:pPr>
            <w:r>
              <w:rPr>
                <w:sz w:val="20"/>
              </w:rPr>
              <w:t>72 1 00 10020</w:t>
            </w:r>
          </w:p>
        </w:tc>
        <w:tc>
          <w:tcPr>
            <w:tcW w:type="dxa" w:w="709"/>
            <w:shd w:fill="auto" w:val="clear"/>
            <w:tcMar>
              <w:left w:type="dxa" w:w="51"/>
              <w:right w:type="dxa" w:w="51"/>
            </w:tcMar>
          </w:tcPr>
          <w:p w14:paraId="40440000">
            <w:pPr>
              <w:ind/>
              <w:jc w:val="right"/>
              <w:rPr>
                <w:sz w:val="20"/>
              </w:rPr>
            </w:pPr>
            <w:r>
              <w:rPr>
                <w:sz w:val="20"/>
              </w:rPr>
              <w:t>120</w:t>
            </w:r>
          </w:p>
        </w:tc>
        <w:tc>
          <w:tcPr>
            <w:tcW w:type="dxa" w:w="1418"/>
            <w:shd w:fill="auto" w:val="clear"/>
            <w:tcMar>
              <w:left w:type="dxa" w:w="51"/>
              <w:right w:type="dxa" w:w="51"/>
            </w:tcMar>
          </w:tcPr>
          <w:p w14:paraId="41440000">
            <w:pPr>
              <w:ind/>
              <w:jc w:val="right"/>
              <w:rPr>
                <w:sz w:val="20"/>
              </w:rPr>
            </w:pPr>
            <w:r>
              <w:rPr>
                <w:sz w:val="20"/>
              </w:rPr>
              <w:t>86 599,78</w:t>
            </w:r>
          </w:p>
        </w:tc>
      </w:tr>
      <w:tr>
        <w:trPr>
          <w:trHeight w:hRule="atLeast" w:val="20"/>
        </w:trPr>
        <w:tc>
          <w:tcPr>
            <w:tcW w:type="dxa" w:w="6187"/>
            <w:shd w:fill="auto" w:val="clear"/>
            <w:tcMar>
              <w:left w:type="dxa" w:w="51"/>
              <w:right w:type="dxa" w:w="51"/>
            </w:tcMar>
          </w:tcPr>
          <w:p w14:paraId="42440000">
            <w:pPr>
              <w:rPr>
                <w:sz w:val="20"/>
              </w:rPr>
            </w:pPr>
            <w:r>
              <w:rPr>
                <w:sz w:val="20"/>
              </w:rPr>
              <w:t xml:space="preserve">Расходы на выплаты на основании исполнительных листов судебных </w:t>
            </w:r>
            <w:r>
              <w:rPr>
                <w:sz w:val="20"/>
              </w:rPr>
              <w:t>органов</w:t>
            </w:r>
          </w:p>
        </w:tc>
        <w:tc>
          <w:tcPr>
            <w:tcW w:type="dxa" w:w="1326"/>
            <w:shd w:fill="auto" w:val="clear"/>
            <w:tcMar>
              <w:left w:type="dxa" w:w="51"/>
              <w:right w:type="dxa" w:w="51"/>
            </w:tcMar>
          </w:tcPr>
          <w:p w14:paraId="43440000">
            <w:pPr>
              <w:rPr>
                <w:sz w:val="20"/>
              </w:rPr>
            </w:pPr>
            <w:r>
              <w:rPr>
                <w:sz w:val="20"/>
              </w:rPr>
              <w:t>72 1 00 20050</w:t>
            </w:r>
          </w:p>
        </w:tc>
        <w:tc>
          <w:tcPr>
            <w:tcW w:type="dxa" w:w="709"/>
            <w:shd w:fill="auto" w:val="clear"/>
            <w:tcMar>
              <w:left w:type="dxa" w:w="51"/>
              <w:right w:type="dxa" w:w="51"/>
            </w:tcMar>
          </w:tcPr>
          <w:p w14:paraId="44440000">
            <w:pPr>
              <w:ind/>
              <w:jc w:val="right"/>
              <w:rPr>
                <w:sz w:val="20"/>
              </w:rPr>
            </w:pPr>
            <w:r>
              <w:rPr>
                <w:sz w:val="20"/>
              </w:rPr>
              <w:t>000</w:t>
            </w:r>
          </w:p>
        </w:tc>
        <w:tc>
          <w:tcPr>
            <w:tcW w:type="dxa" w:w="1418"/>
            <w:shd w:fill="auto" w:val="clear"/>
            <w:tcMar>
              <w:left w:type="dxa" w:w="51"/>
              <w:right w:type="dxa" w:w="51"/>
            </w:tcMar>
          </w:tcPr>
          <w:p w14:paraId="45440000">
            <w:pPr>
              <w:ind/>
              <w:jc w:val="right"/>
              <w:rPr>
                <w:sz w:val="20"/>
              </w:rPr>
            </w:pPr>
            <w:r>
              <w:rPr>
                <w:sz w:val="20"/>
              </w:rPr>
              <w:t>6 671,78</w:t>
            </w:r>
          </w:p>
        </w:tc>
      </w:tr>
      <w:tr>
        <w:trPr>
          <w:trHeight w:hRule="atLeast" w:val="20"/>
        </w:trPr>
        <w:tc>
          <w:tcPr>
            <w:tcW w:type="dxa" w:w="6187"/>
            <w:shd w:fill="auto" w:val="clear"/>
            <w:tcMar>
              <w:left w:type="dxa" w:w="51"/>
              <w:right w:type="dxa" w:w="51"/>
            </w:tcMar>
          </w:tcPr>
          <w:p w14:paraId="46440000">
            <w:pPr>
              <w:rPr>
                <w:sz w:val="20"/>
              </w:rPr>
            </w:pPr>
            <w:r>
              <w:rPr>
                <w:sz w:val="20"/>
              </w:rPr>
              <w:t>Исполнение судебных актов</w:t>
            </w:r>
          </w:p>
        </w:tc>
        <w:tc>
          <w:tcPr>
            <w:tcW w:type="dxa" w:w="1326"/>
            <w:shd w:fill="auto" w:val="clear"/>
            <w:tcMar>
              <w:left w:type="dxa" w:w="51"/>
              <w:right w:type="dxa" w:w="51"/>
            </w:tcMar>
          </w:tcPr>
          <w:p w14:paraId="47440000">
            <w:pPr>
              <w:rPr>
                <w:sz w:val="20"/>
              </w:rPr>
            </w:pPr>
            <w:r>
              <w:rPr>
                <w:sz w:val="20"/>
              </w:rPr>
              <w:t>72 1 00 20050</w:t>
            </w:r>
          </w:p>
        </w:tc>
        <w:tc>
          <w:tcPr>
            <w:tcW w:type="dxa" w:w="709"/>
            <w:shd w:fill="auto" w:val="clear"/>
            <w:tcMar>
              <w:left w:type="dxa" w:w="51"/>
              <w:right w:type="dxa" w:w="51"/>
            </w:tcMar>
          </w:tcPr>
          <w:p w14:paraId="48440000">
            <w:pPr>
              <w:ind/>
              <w:jc w:val="right"/>
              <w:rPr>
                <w:sz w:val="20"/>
              </w:rPr>
            </w:pPr>
            <w:r>
              <w:rPr>
                <w:sz w:val="20"/>
              </w:rPr>
              <w:t>830</w:t>
            </w:r>
          </w:p>
        </w:tc>
        <w:tc>
          <w:tcPr>
            <w:tcW w:type="dxa" w:w="1418"/>
            <w:shd w:fill="auto" w:val="clear"/>
            <w:tcMar>
              <w:left w:type="dxa" w:w="51"/>
              <w:right w:type="dxa" w:w="51"/>
            </w:tcMar>
          </w:tcPr>
          <w:p w14:paraId="49440000">
            <w:pPr>
              <w:ind/>
              <w:jc w:val="right"/>
              <w:rPr>
                <w:sz w:val="20"/>
              </w:rPr>
            </w:pPr>
            <w:r>
              <w:rPr>
                <w:sz w:val="20"/>
              </w:rPr>
              <w:t>6 671,78</w:t>
            </w:r>
          </w:p>
        </w:tc>
      </w:tr>
      <w:tr>
        <w:trPr>
          <w:trHeight w:hRule="atLeast" w:val="20"/>
        </w:trPr>
        <w:tc>
          <w:tcPr>
            <w:tcW w:type="dxa" w:w="6187"/>
            <w:shd w:fill="auto" w:val="clear"/>
            <w:tcMar>
              <w:left w:type="dxa" w:w="51"/>
              <w:right w:type="dxa" w:w="51"/>
            </w:tcMar>
          </w:tcPr>
          <w:p w14:paraId="4A440000">
            <w:pPr>
              <w:rPr>
                <w:sz w:val="20"/>
              </w:rPr>
            </w:pPr>
            <w:r>
              <w:rPr>
                <w:sz w:val="20"/>
              </w:rPr>
              <w:t>Расходы, предусмотренные на иные цели</w:t>
            </w:r>
          </w:p>
        </w:tc>
        <w:tc>
          <w:tcPr>
            <w:tcW w:type="dxa" w:w="1326"/>
            <w:shd w:fill="auto" w:val="clear"/>
            <w:tcMar>
              <w:left w:type="dxa" w:w="51"/>
              <w:right w:type="dxa" w:w="51"/>
            </w:tcMar>
          </w:tcPr>
          <w:p w14:paraId="4B440000">
            <w:pPr>
              <w:rPr>
                <w:sz w:val="20"/>
              </w:rPr>
            </w:pPr>
            <w:r>
              <w:rPr>
                <w:sz w:val="20"/>
              </w:rPr>
              <w:t>72 2 00 00000</w:t>
            </w:r>
          </w:p>
        </w:tc>
        <w:tc>
          <w:tcPr>
            <w:tcW w:type="dxa" w:w="709"/>
            <w:shd w:fill="auto" w:val="clear"/>
            <w:tcMar>
              <w:left w:type="dxa" w:w="51"/>
              <w:right w:type="dxa" w:w="51"/>
            </w:tcMar>
          </w:tcPr>
          <w:p w14:paraId="4C440000">
            <w:pPr>
              <w:ind/>
              <w:jc w:val="right"/>
              <w:rPr>
                <w:sz w:val="20"/>
              </w:rPr>
            </w:pPr>
            <w:r>
              <w:rPr>
                <w:sz w:val="20"/>
              </w:rPr>
              <w:t>000</w:t>
            </w:r>
          </w:p>
        </w:tc>
        <w:tc>
          <w:tcPr>
            <w:tcW w:type="dxa" w:w="1418"/>
            <w:shd w:fill="auto" w:val="clear"/>
            <w:tcMar>
              <w:left w:type="dxa" w:w="51"/>
              <w:right w:type="dxa" w:w="51"/>
            </w:tcMar>
          </w:tcPr>
          <w:p w14:paraId="4D440000">
            <w:pPr>
              <w:ind/>
              <w:jc w:val="right"/>
              <w:rPr>
                <w:sz w:val="20"/>
              </w:rPr>
            </w:pPr>
            <w:r>
              <w:rPr>
                <w:sz w:val="20"/>
              </w:rPr>
              <w:t>1 175,20</w:t>
            </w:r>
          </w:p>
        </w:tc>
      </w:tr>
      <w:tr>
        <w:trPr>
          <w:trHeight w:hRule="atLeast" w:val="20"/>
        </w:trPr>
        <w:tc>
          <w:tcPr>
            <w:tcW w:type="dxa" w:w="6187"/>
            <w:shd w:fill="auto" w:val="clear"/>
            <w:tcMar>
              <w:left w:type="dxa" w:w="51"/>
              <w:right w:type="dxa" w:w="51"/>
            </w:tcMar>
          </w:tcPr>
          <w:p w14:paraId="4E44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326"/>
            <w:shd w:fill="auto" w:val="clear"/>
            <w:tcMar>
              <w:left w:type="dxa" w:w="51"/>
              <w:right w:type="dxa" w:w="51"/>
            </w:tcMar>
          </w:tcPr>
          <w:p w14:paraId="4F440000">
            <w:pPr>
              <w:rPr>
                <w:sz w:val="20"/>
              </w:rPr>
            </w:pPr>
            <w:r>
              <w:rPr>
                <w:sz w:val="20"/>
              </w:rPr>
              <w:t>72 2 00 20910</w:t>
            </w:r>
          </w:p>
        </w:tc>
        <w:tc>
          <w:tcPr>
            <w:tcW w:type="dxa" w:w="709"/>
            <w:shd w:fill="auto" w:val="clear"/>
            <w:tcMar>
              <w:left w:type="dxa" w:w="51"/>
              <w:right w:type="dxa" w:w="51"/>
            </w:tcMar>
          </w:tcPr>
          <w:p w14:paraId="50440000">
            <w:pPr>
              <w:ind/>
              <w:jc w:val="right"/>
              <w:rPr>
                <w:sz w:val="20"/>
              </w:rPr>
            </w:pPr>
            <w:r>
              <w:rPr>
                <w:sz w:val="20"/>
              </w:rPr>
              <w:t>000</w:t>
            </w:r>
          </w:p>
        </w:tc>
        <w:tc>
          <w:tcPr>
            <w:tcW w:type="dxa" w:w="1418"/>
            <w:shd w:fill="auto" w:val="clear"/>
            <w:tcMar>
              <w:left w:type="dxa" w:w="51"/>
              <w:right w:type="dxa" w:w="51"/>
            </w:tcMar>
          </w:tcPr>
          <w:p w14:paraId="51440000">
            <w:pPr>
              <w:ind/>
              <w:jc w:val="right"/>
              <w:rPr>
                <w:sz w:val="20"/>
              </w:rPr>
            </w:pPr>
            <w:r>
              <w:rPr>
                <w:sz w:val="20"/>
              </w:rPr>
              <w:t>1 175,20</w:t>
            </w:r>
          </w:p>
        </w:tc>
      </w:tr>
      <w:tr>
        <w:trPr>
          <w:trHeight w:hRule="atLeast" w:val="20"/>
        </w:trPr>
        <w:tc>
          <w:tcPr>
            <w:tcW w:type="dxa" w:w="6187"/>
            <w:shd w:fill="auto" w:val="clear"/>
            <w:tcMar>
              <w:left w:type="dxa" w:w="51"/>
              <w:right w:type="dxa" w:w="51"/>
            </w:tcMar>
          </w:tcPr>
          <w:p w14:paraId="52440000">
            <w:pPr>
              <w:rPr>
                <w:sz w:val="20"/>
              </w:rPr>
            </w:pPr>
            <w:r>
              <w:rPr>
                <w:sz w:val="20"/>
              </w:rPr>
              <w:t>Уплата налогов, сборов и иных платежей</w:t>
            </w:r>
          </w:p>
        </w:tc>
        <w:tc>
          <w:tcPr>
            <w:tcW w:type="dxa" w:w="1326"/>
            <w:shd w:fill="auto" w:val="clear"/>
            <w:tcMar>
              <w:left w:type="dxa" w:w="51"/>
              <w:right w:type="dxa" w:w="51"/>
            </w:tcMar>
          </w:tcPr>
          <w:p w14:paraId="53440000">
            <w:pPr>
              <w:rPr>
                <w:sz w:val="20"/>
              </w:rPr>
            </w:pPr>
            <w:r>
              <w:rPr>
                <w:sz w:val="20"/>
              </w:rPr>
              <w:t>72 2 00 20910</w:t>
            </w:r>
          </w:p>
        </w:tc>
        <w:tc>
          <w:tcPr>
            <w:tcW w:type="dxa" w:w="709"/>
            <w:shd w:fill="auto" w:val="clear"/>
            <w:tcMar>
              <w:left w:type="dxa" w:w="51"/>
              <w:right w:type="dxa" w:w="51"/>
            </w:tcMar>
          </w:tcPr>
          <w:p w14:paraId="54440000">
            <w:pPr>
              <w:ind/>
              <w:jc w:val="right"/>
              <w:rPr>
                <w:sz w:val="20"/>
              </w:rPr>
            </w:pPr>
            <w:r>
              <w:rPr>
                <w:sz w:val="20"/>
              </w:rPr>
              <w:t>850</w:t>
            </w:r>
          </w:p>
        </w:tc>
        <w:tc>
          <w:tcPr>
            <w:tcW w:type="dxa" w:w="1418"/>
            <w:shd w:fill="auto" w:val="clear"/>
            <w:tcMar>
              <w:left w:type="dxa" w:w="51"/>
              <w:right w:type="dxa" w:w="51"/>
            </w:tcMar>
          </w:tcPr>
          <w:p w14:paraId="55440000">
            <w:pPr>
              <w:ind/>
              <w:jc w:val="right"/>
              <w:rPr>
                <w:sz w:val="20"/>
              </w:rPr>
            </w:pPr>
            <w:r>
              <w:rPr>
                <w:sz w:val="20"/>
              </w:rPr>
              <w:t>1 175,20</w:t>
            </w:r>
          </w:p>
        </w:tc>
      </w:tr>
      <w:tr>
        <w:trPr>
          <w:trHeight w:hRule="atLeast" w:val="20"/>
        </w:trPr>
        <w:tc>
          <w:tcPr>
            <w:tcW w:type="dxa" w:w="6187"/>
            <w:shd w:fill="auto" w:val="clear"/>
            <w:tcMar>
              <w:left w:type="dxa" w:w="51"/>
              <w:right w:type="dxa" w:w="51"/>
            </w:tcMar>
          </w:tcPr>
          <w:p w14:paraId="56440000">
            <w:pPr>
              <w:rPr>
                <w:sz w:val="20"/>
              </w:rPr>
            </w:pPr>
            <w:r>
              <w:rPr>
                <w:sz w:val="20"/>
              </w:rPr>
              <w:t> </w:t>
            </w:r>
          </w:p>
        </w:tc>
        <w:tc>
          <w:tcPr>
            <w:tcW w:type="dxa" w:w="1326"/>
            <w:shd w:fill="auto" w:val="clear"/>
            <w:tcMar>
              <w:left w:type="dxa" w:w="51"/>
              <w:right w:type="dxa" w:w="51"/>
            </w:tcMar>
          </w:tcPr>
          <w:p w14:paraId="57440000">
            <w:pPr>
              <w:rPr>
                <w:sz w:val="20"/>
              </w:rPr>
            </w:pPr>
            <w:r>
              <w:rPr>
                <w:sz w:val="20"/>
              </w:rPr>
              <w:t> </w:t>
            </w:r>
          </w:p>
        </w:tc>
        <w:tc>
          <w:tcPr>
            <w:tcW w:type="dxa" w:w="709"/>
            <w:shd w:fill="auto" w:val="clear"/>
            <w:tcMar>
              <w:left w:type="dxa" w:w="51"/>
              <w:right w:type="dxa" w:w="51"/>
            </w:tcMar>
          </w:tcPr>
          <w:p w14:paraId="58440000">
            <w:pPr>
              <w:ind/>
              <w:jc w:val="right"/>
              <w:rPr>
                <w:sz w:val="20"/>
              </w:rPr>
            </w:pPr>
            <w:r>
              <w:rPr>
                <w:sz w:val="20"/>
              </w:rPr>
              <w:t> </w:t>
            </w:r>
          </w:p>
        </w:tc>
        <w:tc>
          <w:tcPr>
            <w:tcW w:type="dxa" w:w="1418"/>
            <w:shd w:fill="auto" w:val="clear"/>
            <w:tcMar>
              <w:left w:type="dxa" w:w="51"/>
              <w:right w:type="dxa" w:w="51"/>
            </w:tcMar>
          </w:tcPr>
          <w:p w14:paraId="59440000">
            <w:pPr>
              <w:ind/>
              <w:jc w:val="right"/>
              <w:rPr>
                <w:sz w:val="20"/>
              </w:rPr>
            </w:pPr>
            <w:r>
              <w:rPr>
                <w:sz w:val="20"/>
              </w:rPr>
              <w:t> </w:t>
            </w:r>
          </w:p>
        </w:tc>
      </w:tr>
      <w:tr>
        <w:trPr>
          <w:trHeight w:hRule="atLeast" w:val="20"/>
        </w:trPr>
        <w:tc>
          <w:tcPr>
            <w:tcW w:type="dxa" w:w="6187"/>
            <w:shd w:fill="auto" w:val="clear"/>
            <w:tcMar>
              <w:left w:type="dxa" w:w="51"/>
              <w:right w:type="dxa" w:w="51"/>
            </w:tcMar>
          </w:tcPr>
          <w:p w14:paraId="5A440000">
            <w:pPr>
              <w:rPr>
                <w:sz w:val="20"/>
              </w:rPr>
            </w:pPr>
            <w:r>
              <w:rPr>
                <w:sz w:val="20"/>
              </w:rPr>
              <w:t>Обеспечение деятельности комитета финансов и бюджета администрации города Ставрополя</w:t>
            </w:r>
          </w:p>
        </w:tc>
        <w:tc>
          <w:tcPr>
            <w:tcW w:type="dxa" w:w="1326"/>
            <w:shd w:fill="auto" w:val="clear"/>
            <w:tcMar>
              <w:left w:type="dxa" w:w="51"/>
              <w:right w:type="dxa" w:w="51"/>
            </w:tcMar>
          </w:tcPr>
          <w:p w14:paraId="5B440000">
            <w:pPr>
              <w:rPr>
                <w:sz w:val="20"/>
              </w:rPr>
            </w:pPr>
            <w:r>
              <w:rPr>
                <w:sz w:val="20"/>
              </w:rPr>
              <w:t>73 0 00 00000</w:t>
            </w:r>
          </w:p>
        </w:tc>
        <w:tc>
          <w:tcPr>
            <w:tcW w:type="dxa" w:w="709"/>
            <w:shd w:fill="auto" w:val="clear"/>
            <w:tcMar>
              <w:left w:type="dxa" w:w="51"/>
              <w:right w:type="dxa" w:w="51"/>
            </w:tcMar>
          </w:tcPr>
          <w:p w14:paraId="5C440000">
            <w:pPr>
              <w:ind/>
              <w:jc w:val="right"/>
              <w:rPr>
                <w:sz w:val="20"/>
              </w:rPr>
            </w:pPr>
            <w:r>
              <w:rPr>
                <w:sz w:val="20"/>
              </w:rPr>
              <w:t>000</w:t>
            </w:r>
          </w:p>
        </w:tc>
        <w:tc>
          <w:tcPr>
            <w:tcW w:type="dxa" w:w="1418"/>
            <w:shd w:fill="auto" w:val="clear"/>
            <w:tcMar>
              <w:left w:type="dxa" w:w="51"/>
              <w:right w:type="dxa" w:w="51"/>
            </w:tcMar>
          </w:tcPr>
          <w:p w14:paraId="5D440000">
            <w:pPr>
              <w:ind/>
              <w:jc w:val="right"/>
              <w:rPr>
                <w:sz w:val="20"/>
              </w:rPr>
            </w:pPr>
            <w:r>
              <w:rPr>
                <w:sz w:val="20"/>
              </w:rPr>
              <w:t>61 721,46</w:t>
            </w:r>
          </w:p>
        </w:tc>
      </w:tr>
      <w:tr>
        <w:trPr>
          <w:trHeight w:hRule="atLeast" w:val="20"/>
        </w:trPr>
        <w:tc>
          <w:tcPr>
            <w:tcW w:type="dxa" w:w="6187"/>
            <w:shd w:fill="auto" w:val="clear"/>
            <w:tcMar>
              <w:left w:type="dxa" w:w="51"/>
              <w:right w:type="dxa" w:w="51"/>
            </w:tcMar>
          </w:tcPr>
          <w:p w14:paraId="5E44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326"/>
            <w:shd w:fill="auto" w:val="clear"/>
            <w:tcMar>
              <w:left w:type="dxa" w:w="51"/>
              <w:right w:type="dxa" w:w="51"/>
            </w:tcMar>
          </w:tcPr>
          <w:p w14:paraId="5F440000">
            <w:pPr>
              <w:rPr>
                <w:sz w:val="20"/>
              </w:rPr>
            </w:pPr>
            <w:r>
              <w:rPr>
                <w:sz w:val="20"/>
              </w:rPr>
              <w:t>73 1 00 00000</w:t>
            </w:r>
          </w:p>
        </w:tc>
        <w:tc>
          <w:tcPr>
            <w:tcW w:type="dxa" w:w="709"/>
            <w:shd w:fill="auto" w:val="clear"/>
            <w:tcMar>
              <w:left w:type="dxa" w:w="51"/>
              <w:right w:type="dxa" w:w="51"/>
            </w:tcMar>
          </w:tcPr>
          <w:p w14:paraId="60440000">
            <w:pPr>
              <w:ind/>
              <w:jc w:val="right"/>
              <w:rPr>
                <w:sz w:val="20"/>
              </w:rPr>
            </w:pPr>
            <w:r>
              <w:rPr>
                <w:sz w:val="20"/>
              </w:rPr>
              <w:t>000</w:t>
            </w:r>
          </w:p>
        </w:tc>
        <w:tc>
          <w:tcPr>
            <w:tcW w:type="dxa" w:w="1418"/>
            <w:shd w:fill="auto" w:val="clear"/>
            <w:tcMar>
              <w:left w:type="dxa" w:w="51"/>
              <w:right w:type="dxa" w:w="51"/>
            </w:tcMar>
          </w:tcPr>
          <w:p w14:paraId="61440000">
            <w:pPr>
              <w:ind/>
              <w:jc w:val="right"/>
              <w:rPr>
                <w:sz w:val="20"/>
              </w:rPr>
            </w:pPr>
            <w:r>
              <w:rPr>
                <w:sz w:val="20"/>
              </w:rPr>
              <w:t>61 721,46</w:t>
            </w:r>
          </w:p>
        </w:tc>
      </w:tr>
      <w:tr>
        <w:trPr>
          <w:trHeight w:hRule="atLeast" w:val="20"/>
        </w:trPr>
        <w:tc>
          <w:tcPr>
            <w:tcW w:type="dxa" w:w="6187"/>
            <w:shd w:fill="auto" w:val="clear"/>
            <w:tcMar>
              <w:left w:type="dxa" w:w="51"/>
              <w:right w:type="dxa" w:w="51"/>
            </w:tcMar>
          </w:tcPr>
          <w:p w14:paraId="6244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63440000">
            <w:pPr>
              <w:rPr>
                <w:sz w:val="20"/>
              </w:rPr>
            </w:pPr>
            <w:r>
              <w:rPr>
                <w:sz w:val="20"/>
              </w:rPr>
              <w:t>73 1 00 10010</w:t>
            </w:r>
          </w:p>
        </w:tc>
        <w:tc>
          <w:tcPr>
            <w:tcW w:type="dxa" w:w="709"/>
            <w:shd w:fill="auto" w:val="clear"/>
            <w:tcMar>
              <w:left w:type="dxa" w:w="51"/>
              <w:right w:type="dxa" w:w="51"/>
            </w:tcMar>
          </w:tcPr>
          <w:p w14:paraId="64440000">
            <w:pPr>
              <w:ind/>
              <w:jc w:val="right"/>
              <w:rPr>
                <w:sz w:val="20"/>
              </w:rPr>
            </w:pPr>
            <w:r>
              <w:rPr>
                <w:sz w:val="20"/>
              </w:rPr>
              <w:t>000</w:t>
            </w:r>
          </w:p>
        </w:tc>
        <w:tc>
          <w:tcPr>
            <w:tcW w:type="dxa" w:w="1418"/>
            <w:shd w:fill="auto" w:val="clear"/>
            <w:tcMar>
              <w:left w:type="dxa" w:w="51"/>
              <w:right w:type="dxa" w:w="51"/>
            </w:tcMar>
          </w:tcPr>
          <w:p w14:paraId="65440000">
            <w:pPr>
              <w:ind/>
              <w:jc w:val="right"/>
              <w:rPr>
                <w:sz w:val="20"/>
              </w:rPr>
            </w:pPr>
            <w:r>
              <w:rPr>
                <w:sz w:val="20"/>
              </w:rPr>
              <w:t>4 597,75</w:t>
            </w:r>
          </w:p>
        </w:tc>
      </w:tr>
      <w:tr>
        <w:trPr>
          <w:trHeight w:hRule="atLeast" w:val="20"/>
        </w:trPr>
        <w:tc>
          <w:tcPr>
            <w:tcW w:type="dxa" w:w="6187"/>
            <w:shd w:fill="auto" w:val="clear"/>
            <w:tcMar>
              <w:left w:type="dxa" w:w="51"/>
              <w:right w:type="dxa" w:w="51"/>
            </w:tcMar>
          </w:tcPr>
          <w:p w14:paraId="66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67440000">
            <w:pPr>
              <w:rPr>
                <w:sz w:val="20"/>
              </w:rPr>
            </w:pPr>
            <w:r>
              <w:rPr>
                <w:sz w:val="20"/>
              </w:rPr>
              <w:t>73 1 00 10010</w:t>
            </w:r>
          </w:p>
        </w:tc>
        <w:tc>
          <w:tcPr>
            <w:tcW w:type="dxa" w:w="709"/>
            <w:shd w:fill="auto" w:val="clear"/>
            <w:tcMar>
              <w:left w:type="dxa" w:w="51"/>
              <w:right w:type="dxa" w:w="51"/>
            </w:tcMar>
          </w:tcPr>
          <w:p w14:paraId="68440000">
            <w:pPr>
              <w:ind/>
              <w:jc w:val="right"/>
              <w:rPr>
                <w:sz w:val="20"/>
              </w:rPr>
            </w:pPr>
            <w:r>
              <w:rPr>
                <w:sz w:val="20"/>
              </w:rPr>
              <w:t>120</w:t>
            </w:r>
          </w:p>
        </w:tc>
        <w:tc>
          <w:tcPr>
            <w:tcW w:type="dxa" w:w="1418"/>
            <w:shd w:fill="auto" w:val="clear"/>
            <w:tcMar>
              <w:left w:type="dxa" w:w="51"/>
              <w:right w:type="dxa" w:w="51"/>
            </w:tcMar>
          </w:tcPr>
          <w:p w14:paraId="69440000">
            <w:pPr>
              <w:ind/>
              <w:jc w:val="right"/>
              <w:rPr>
                <w:sz w:val="20"/>
              </w:rPr>
            </w:pPr>
            <w:r>
              <w:rPr>
                <w:sz w:val="20"/>
              </w:rPr>
              <w:t>1 120,72</w:t>
            </w:r>
          </w:p>
        </w:tc>
      </w:tr>
      <w:tr>
        <w:trPr>
          <w:trHeight w:hRule="atLeast" w:val="20"/>
        </w:trPr>
        <w:tc>
          <w:tcPr>
            <w:tcW w:type="dxa" w:w="6187"/>
            <w:shd w:fill="auto" w:val="clear"/>
            <w:tcMar>
              <w:left w:type="dxa" w:w="51"/>
              <w:right w:type="dxa" w:w="51"/>
            </w:tcMar>
          </w:tcPr>
          <w:p w14:paraId="6A44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6B440000">
            <w:pPr>
              <w:rPr>
                <w:sz w:val="20"/>
              </w:rPr>
            </w:pPr>
            <w:r>
              <w:rPr>
                <w:sz w:val="20"/>
              </w:rPr>
              <w:t>73 1 00 10010</w:t>
            </w:r>
          </w:p>
        </w:tc>
        <w:tc>
          <w:tcPr>
            <w:tcW w:type="dxa" w:w="709"/>
            <w:shd w:fill="auto" w:val="clear"/>
            <w:tcMar>
              <w:left w:type="dxa" w:w="51"/>
              <w:right w:type="dxa" w:w="51"/>
            </w:tcMar>
          </w:tcPr>
          <w:p w14:paraId="6C440000">
            <w:pPr>
              <w:ind/>
              <w:jc w:val="right"/>
              <w:rPr>
                <w:sz w:val="20"/>
              </w:rPr>
            </w:pPr>
            <w:r>
              <w:rPr>
                <w:sz w:val="20"/>
              </w:rPr>
              <w:t>240</w:t>
            </w:r>
          </w:p>
        </w:tc>
        <w:tc>
          <w:tcPr>
            <w:tcW w:type="dxa" w:w="1418"/>
            <w:shd w:fill="auto" w:val="clear"/>
            <w:tcMar>
              <w:left w:type="dxa" w:w="51"/>
              <w:right w:type="dxa" w:w="51"/>
            </w:tcMar>
          </w:tcPr>
          <w:p w14:paraId="6D440000">
            <w:pPr>
              <w:ind/>
              <w:jc w:val="right"/>
              <w:rPr>
                <w:sz w:val="20"/>
              </w:rPr>
            </w:pPr>
            <w:r>
              <w:rPr>
                <w:sz w:val="20"/>
              </w:rPr>
              <w:t>3 423,73</w:t>
            </w:r>
          </w:p>
        </w:tc>
      </w:tr>
      <w:tr>
        <w:trPr>
          <w:trHeight w:hRule="atLeast" w:val="20"/>
        </w:trPr>
        <w:tc>
          <w:tcPr>
            <w:tcW w:type="dxa" w:w="6187"/>
            <w:shd w:fill="auto" w:val="clear"/>
            <w:tcMar>
              <w:left w:type="dxa" w:w="51"/>
              <w:right w:type="dxa" w:w="51"/>
            </w:tcMar>
          </w:tcPr>
          <w:p w14:paraId="6E440000">
            <w:pPr>
              <w:rPr>
                <w:sz w:val="20"/>
              </w:rPr>
            </w:pPr>
            <w:r>
              <w:rPr>
                <w:sz w:val="20"/>
              </w:rPr>
              <w:t>Уплата налогов, сборов и иных платежей</w:t>
            </w:r>
          </w:p>
        </w:tc>
        <w:tc>
          <w:tcPr>
            <w:tcW w:type="dxa" w:w="1326"/>
            <w:shd w:fill="auto" w:val="clear"/>
            <w:tcMar>
              <w:left w:type="dxa" w:w="51"/>
              <w:right w:type="dxa" w:w="51"/>
            </w:tcMar>
          </w:tcPr>
          <w:p w14:paraId="6F440000">
            <w:pPr>
              <w:rPr>
                <w:sz w:val="20"/>
              </w:rPr>
            </w:pPr>
            <w:r>
              <w:rPr>
                <w:sz w:val="20"/>
              </w:rPr>
              <w:t>73 1 00 10010</w:t>
            </w:r>
          </w:p>
        </w:tc>
        <w:tc>
          <w:tcPr>
            <w:tcW w:type="dxa" w:w="709"/>
            <w:shd w:fill="auto" w:val="clear"/>
            <w:tcMar>
              <w:left w:type="dxa" w:w="51"/>
              <w:right w:type="dxa" w:w="51"/>
            </w:tcMar>
          </w:tcPr>
          <w:p w14:paraId="70440000">
            <w:pPr>
              <w:ind/>
              <w:jc w:val="right"/>
              <w:rPr>
                <w:sz w:val="20"/>
              </w:rPr>
            </w:pPr>
            <w:r>
              <w:rPr>
                <w:sz w:val="20"/>
              </w:rPr>
              <w:t>850</w:t>
            </w:r>
          </w:p>
        </w:tc>
        <w:tc>
          <w:tcPr>
            <w:tcW w:type="dxa" w:w="1418"/>
            <w:shd w:fill="auto" w:val="clear"/>
            <w:tcMar>
              <w:left w:type="dxa" w:w="51"/>
              <w:right w:type="dxa" w:w="51"/>
            </w:tcMar>
          </w:tcPr>
          <w:p w14:paraId="71440000">
            <w:pPr>
              <w:ind/>
              <w:jc w:val="right"/>
              <w:rPr>
                <w:sz w:val="20"/>
              </w:rPr>
            </w:pPr>
            <w:r>
              <w:rPr>
                <w:sz w:val="20"/>
              </w:rPr>
              <w:t>53,30</w:t>
            </w:r>
          </w:p>
        </w:tc>
      </w:tr>
      <w:tr>
        <w:trPr>
          <w:trHeight w:hRule="atLeast" w:val="20"/>
        </w:trPr>
        <w:tc>
          <w:tcPr>
            <w:tcW w:type="dxa" w:w="6187"/>
            <w:shd w:fill="auto" w:val="clear"/>
            <w:tcMar>
              <w:left w:type="dxa" w:w="51"/>
              <w:right w:type="dxa" w:w="51"/>
            </w:tcMar>
          </w:tcPr>
          <w:p w14:paraId="724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73440000">
            <w:pPr>
              <w:rPr>
                <w:sz w:val="20"/>
              </w:rPr>
            </w:pPr>
            <w:r>
              <w:rPr>
                <w:sz w:val="20"/>
              </w:rPr>
              <w:t>73 1 00 10020</w:t>
            </w:r>
          </w:p>
        </w:tc>
        <w:tc>
          <w:tcPr>
            <w:tcW w:type="dxa" w:w="709"/>
            <w:shd w:fill="auto" w:val="clear"/>
            <w:tcMar>
              <w:left w:type="dxa" w:w="51"/>
              <w:right w:type="dxa" w:w="51"/>
            </w:tcMar>
          </w:tcPr>
          <w:p w14:paraId="74440000">
            <w:pPr>
              <w:ind/>
              <w:jc w:val="right"/>
              <w:rPr>
                <w:sz w:val="20"/>
              </w:rPr>
            </w:pPr>
            <w:r>
              <w:rPr>
                <w:sz w:val="20"/>
              </w:rPr>
              <w:t>000</w:t>
            </w:r>
          </w:p>
        </w:tc>
        <w:tc>
          <w:tcPr>
            <w:tcW w:type="dxa" w:w="1418"/>
            <w:shd w:fill="auto" w:val="clear"/>
            <w:tcMar>
              <w:left w:type="dxa" w:w="51"/>
              <w:right w:type="dxa" w:w="51"/>
            </w:tcMar>
          </w:tcPr>
          <w:p w14:paraId="75440000">
            <w:pPr>
              <w:ind/>
              <w:jc w:val="right"/>
              <w:rPr>
                <w:sz w:val="20"/>
              </w:rPr>
            </w:pPr>
            <w:r>
              <w:rPr>
                <w:sz w:val="20"/>
              </w:rPr>
              <w:t>57 107,52</w:t>
            </w:r>
          </w:p>
        </w:tc>
      </w:tr>
      <w:tr>
        <w:trPr>
          <w:trHeight w:hRule="atLeast" w:val="20"/>
        </w:trPr>
        <w:tc>
          <w:tcPr>
            <w:tcW w:type="dxa" w:w="6187"/>
            <w:shd w:fill="auto" w:val="clear"/>
            <w:tcMar>
              <w:left w:type="dxa" w:w="51"/>
              <w:right w:type="dxa" w:w="51"/>
            </w:tcMar>
          </w:tcPr>
          <w:p w14:paraId="76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77440000">
            <w:pPr>
              <w:rPr>
                <w:sz w:val="20"/>
              </w:rPr>
            </w:pPr>
            <w:r>
              <w:rPr>
                <w:sz w:val="20"/>
              </w:rPr>
              <w:t>73 1 00 10020</w:t>
            </w:r>
          </w:p>
        </w:tc>
        <w:tc>
          <w:tcPr>
            <w:tcW w:type="dxa" w:w="709"/>
            <w:shd w:fill="auto" w:val="clear"/>
            <w:tcMar>
              <w:left w:type="dxa" w:w="51"/>
              <w:right w:type="dxa" w:w="51"/>
            </w:tcMar>
          </w:tcPr>
          <w:p w14:paraId="78440000">
            <w:pPr>
              <w:ind/>
              <w:jc w:val="right"/>
              <w:rPr>
                <w:sz w:val="20"/>
              </w:rPr>
            </w:pPr>
            <w:r>
              <w:rPr>
                <w:sz w:val="20"/>
              </w:rPr>
              <w:t>120</w:t>
            </w:r>
          </w:p>
        </w:tc>
        <w:tc>
          <w:tcPr>
            <w:tcW w:type="dxa" w:w="1418"/>
            <w:shd w:fill="auto" w:val="clear"/>
            <w:tcMar>
              <w:left w:type="dxa" w:w="51"/>
              <w:right w:type="dxa" w:w="51"/>
            </w:tcMar>
          </w:tcPr>
          <w:p w14:paraId="79440000">
            <w:pPr>
              <w:ind/>
              <w:jc w:val="right"/>
              <w:rPr>
                <w:sz w:val="20"/>
              </w:rPr>
            </w:pPr>
            <w:r>
              <w:rPr>
                <w:sz w:val="20"/>
              </w:rPr>
              <w:t>57 107,52</w:t>
            </w:r>
          </w:p>
        </w:tc>
      </w:tr>
      <w:tr>
        <w:trPr>
          <w:trHeight w:hRule="atLeast" w:val="20"/>
        </w:trPr>
        <w:tc>
          <w:tcPr>
            <w:tcW w:type="dxa" w:w="6187"/>
            <w:shd w:fill="auto" w:val="clear"/>
            <w:tcMar>
              <w:left w:type="dxa" w:w="51"/>
              <w:right w:type="dxa" w:w="51"/>
            </w:tcMar>
          </w:tcPr>
          <w:p w14:paraId="7A44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7B440000">
            <w:pPr>
              <w:rPr>
                <w:sz w:val="20"/>
              </w:rPr>
            </w:pPr>
            <w:r>
              <w:rPr>
                <w:sz w:val="20"/>
              </w:rPr>
              <w:t>73 1 00 78930</w:t>
            </w:r>
          </w:p>
        </w:tc>
        <w:tc>
          <w:tcPr>
            <w:tcW w:type="dxa" w:w="709"/>
            <w:shd w:fill="auto" w:val="clear"/>
            <w:tcMar>
              <w:left w:type="dxa" w:w="51"/>
              <w:right w:type="dxa" w:w="51"/>
            </w:tcMar>
          </w:tcPr>
          <w:p w14:paraId="7C440000">
            <w:pPr>
              <w:ind/>
              <w:jc w:val="right"/>
              <w:rPr>
                <w:sz w:val="20"/>
              </w:rPr>
            </w:pPr>
            <w:r>
              <w:rPr>
                <w:sz w:val="20"/>
              </w:rPr>
              <w:t>000</w:t>
            </w:r>
          </w:p>
        </w:tc>
        <w:tc>
          <w:tcPr>
            <w:tcW w:type="dxa" w:w="1418"/>
            <w:shd w:fill="auto" w:val="clear"/>
            <w:tcMar>
              <w:left w:type="dxa" w:w="51"/>
              <w:right w:type="dxa" w:w="51"/>
            </w:tcMar>
          </w:tcPr>
          <w:p w14:paraId="7D440000">
            <w:pPr>
              <w:ind/>
              <w:jc w:val="right"/>
              <w:rPr>
                <w:sz w:val="20"/>
              </w:rPr>
            </w:pPr>
            <w:r>
              <w:rPr>
                <w:sz w:val="20"/>
              </w:rPr>
              <w:t>16,19</w:t>
            </w:r>
          </w:p>
        </w:tc>
      </w:tr>
      <w:tr>
        <w:trPr>
          <w:trHeight w:hRule="atLeast" w:val="20"/>
        </w:trPr>
        <w:tc>
          <w:tcPr>
            <w:tcW w:type="dxa" w:w="6187"/>
            <w:shd w:fill="auto" w:val="clear"/>
            <w:tcMar>
              <w:left w:type="dxa" w:w="51"/>
              <w:right w:type="dxa" w:w="51"/>
            </w:tcMar>
          </w:tcPr>
          <w:p w14:paraId="7E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7F440000">
            <w:pPr>
              <w:rPr>
                <w:sz w:val="20"/>
              </w:rPr>
            </w:pPr>
            <w:r>
              <w:rPr>
                <w:sz w:val="20"/>
              </w:rPr>
              <w:t>73 1 00 78930</w:t>
            </w:r>
          </w:p>
        </w:tc>
        <w:tc>
          <w:tcPr>
            <w:tcW w:type="dxa" w:w="709"/>
            <w:shd w:fill="auto" w:val="clear"/>
            <w:tcMar>
              <w:left w:type="dxa" w:w="51"/>
              <w:right w:type="dxa" w:w="51"/>
            </w:tcMar>
          </w:tcPr>
          <w:p w14:paraId="80440000">
            <w:pPr>
              <w:ind/>
              <w:jc w:val="right"/>
              <w:rPr>
                <w:sz w:val="20"/>
              </w:rPr>
            </w:pPr>
            <w:r>
              <w:rPr>
                <w:sz w:val="20"/>
              </w:rPr>
              <w:t>120</w:t>
            </w:r>
          </w:p>
        </w:tc>
        <w:tc>
          <w:tcPr>
            <w:tcW w:type="dxa" w:w="1418"/>
            <w:shd w:fill="auto" w:val="clear"/>
            <w:tcMar>
              <w:left w:type="dxa" w:w="51"/>
              <w:right w:type="dxa" w:w="51"/>
            </w:tcMar>
          </w:tcPr>
          <w:p w14:paraId="81440000">
            <w:pPr>
              <w:ind/>
              <w:jc w:val="right"/>
              <w:rPr>
                <w:sz w:val="20"/>
              </w:rPr>
            </w:pPr>
            <w:r>
              <w:rPr>
                <w:sz w:val="20"/>
              </w:rPr>
              <w:t>16,19</w:t>
            </w:r>
          </w:p>
        </w:tc>
      </w:tr>
      <w:tr>
        <w:trPr>
          <w:trHeight w:hRule="atLeast" w:val="20"/>
        </w:trPr>
        <w:tc>
          <w:tcPr>
            <w:tcW w:type="dxa" w:w="6187"/>
            <w:shd w:fill="auto" w:val="clear"/>
            <w:tcMar>
              <w:left w:type="dxa" w:w="51"/>
              <w:right w:type="dxa" w:w="51"/>
            </w:tcMar>
          </w:tcPr>
          <w:p w14:paraId="82440000">
            <w:pPr>
              <w:rPr>
                <w:sz w:val="20"/>
              </w:rPr>
            </w:pPr>
            <w:r>
              <w:rPr>
                <w:sz w:val="20"/>
              </w:rPr>
              <w:t> </w:t>
            </w:r>
          </w:p>
        </w:tc>
        <w:tc>
          <w:tcPr>
            <w:tcW w:type="dxa" w:w="1326"/>
            <w:shd w:fill="auto" w:val="clear"/>
            <w:tcMar>
              <w:left w:type="dxa" w:w="51"/>
              <w:right w:type="dxa" w:w="51"/>
            </w:tcMar>
          </w:tcPr>
          <w:p w14:paraId="83440000">
            <w:pPr>
              <w:rPr>
                <w:sz w:val="20"/>
              </w:rPr>
            </w:pPr>
            <w:r>
              <w:rPr>
                <w:sz w:val="20"/>
              </w:rPr>
              <w:t> </w:t>
            </w:r>
          </w:p>
        </w:tc>
        <w:tc>
          <w:tcPr>
            <w:tcW w:type="dxa" w:w="709"/>
            <w:shd w:fill="auto" w:val="clear"/>
            <w:tcMar>
              <w:left w:type="dxa" w:w="51"/>
              <w:right w:type="dxa" w:w="51"/>
            </w:tcMar>
          </w:tcPr>
          <w:p w14:paraId="84440000">
            <w:pPr>
              <w:ind/>
              <w:jc w:val="right"/>
              <w:rPr>
                <w:sz w:val="20"/>
              </w:rPr>
            </w:pPr>
            <w:r>
              <w:rPr>
                <w:sz w:val="20"/>
              </w:rPr>
              <w:t> </w:t>
            </w:r>
          </w:p>
        </w:tc>
        <w:tc>
          <w:tcPr>
            <w:tcW w:type="dxa" w:w="1418"/>
            <w:shd w:fill="auto" w:val="clear"/>
            <w:tcMar>
              <w:left w:type="dxa" w:w="51"/>
              <w:right w:type="dxa" w:w="51"/>
            </w:tcMar>
          </w:tcPr>
          <w:p w14:paraId="85440000">
            <w:pPr>
              <w:ind/>
              <w:jc w:val="right"/>
              <w:rPr>
                <w:sz w:val="20"/>
              </w:rPr>
            </w:pPr>
            <w:r>
              <w:rPr>
                <w:sz w:val="20"/>
              </w:rPr>
              <w:t> </w:t>
            </w:r>
          </w:p>
        </w:tc>
      </w:tr>
      <w:tr>
        <w:trPr>
          <w:trHeight w:hRule="atLeast" w:val="20"/>
        </w:trPr>
        <w:tc>
          <w:tcPr>
            <w:tcW w:type="dxa" w:w="6187"/>
            <w:shd w:fill="auto" w:val="clear"/>
            <w:tcMar>
              <w:left w:type="dxa" w:w="51"/>
              <w:right w:type="dxa" w:w="51"/>
            </w:tcMar>
          </w:tcPr>
          <w:p w14:paraId="8644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326"/>
            <w:shd w:fill="auto" w:val="clear"/>
            <w:tcMar>
              <w:left w:type="dxa" w:w="51"/>
              <w:right w:type="dxa" w:w="51"/>
            </w:tcMar>
          </w:tcPr>
          <w:p w14:paraId="87440000">
            <w:pPr>
              <w:rPr>
                <w:sz w:val="20"/>
              </w:rPr>
            </w:pPr>
            <w:r>
              <w:rPr>
                <w:sz w:val="20"/>
              </w:rPr>
              <w:t>74 0 00 00000</w:t>
            </w:r>
          </w:p>
        </w:tc>
        <w:tc>
          <w:tcPr>
            <w:tcW w:type="dxa" w:w="709"/>
            <w:shd w:fill="auto" w:val="clear"/>
            <w:tcMar>
              <w:left w:type="dxa" w:w="51"/>
              <w:right w:type="dxa" w:w="51"/>
            </w:tcMar>
          </w:tcPr>
          <w:p w14:paraId="88440000">
            <w:pPr>
              <w:ind/>
              <w:jc w:val="right"/>
              <w:rPr>
                <w:sz w:val="20"/>
              </w:rPr>
            </w:pPr>
            <w:r>
              <w:rPr>
                <w:sz w:val="20"/>
              </w:rPr>
              <w:t>000</w:t>
            </w:r>
          </w:p>
        </w:tc>
        <w:tc>
          <w:tcPr>
            <w:tcW w:type="dxa" w:w="1418"/>
            <w:shd w:fill="auto" w:val="clear"/>
            <w:tcMar>
              <w:left w:type="dxa" w:w="51"/>
              <w:right w:type="dxa" w:w="51"/>
            </w:tcMar>
          </w:tcPr>
          <w:p w14:paraId="89440000">
            <w:pPr>
              <w:ind/>
              <w:jc w:val="right"/>
              <w:rPr>
                <w:sz w:val="20"/>
              </w:rPr>
            </w:pPr>
            <w:r>
              <w:rPr>
                <w:sz w:val="20"/>
              </w:rPr>
              <w:t>54 334,37</w:t>
            </w:r>
          </w:p>
        </w:tc>
      </w:tr>
      <w:tr>
        <w:trPr>
          <w:trHeight w:hRule="atLeast" w:val="20"/>
        </w:trPr>
        <w:tc>
          <w:tcPr>
            <w:tcW w:type="dxa" w:w="6187"/>
            <w:shd w:fill="auto" w:val="clear"/>
            <w:tcMar>
              <w:left w:type="dxa" w:w="51"/>
              <w:right w:type="dxa" w:w="51"/>
            </w:tcMar>
          </w:tcPr>
          <w:p w14:paraId="8A44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326"/>
            <w:shd w:fill="auto" w:val="clear"/>
            <w:tcMar>
              <w:left w:type="dxa" w:w="51"/>
              <w:right w:type="dxa" w:w="51"/>
            </w:tcMar>
          </w:tcPr>
          <w:p w14:paraId="8B440000">
            <w:pPr>
              <w:rPr>
                <w:sz w:val="20"/>
              </w:rPr>
            </w:pPr>
            <w:r>
              <w:rPr>
                <w:sz w:val="20"/>
              </w:rPr>
              <w:t>74 1 00 00000</w:t>
            </w:r>
          </w:p>
        </w:tc>
        <w:tc>
          <w:tcPr>
            <w:tcW w:type="dxa" w:w="709"/>
            <w:shd w:fill="auto" w:val="clear"/>
            <w:tcMar>
              <w:left w:type="dxa" w:w="51"/>
              <w:right w:type="dxa" w:w="51"/>
            </w:tcMar>
          </w:tcPr>
          <w:p w14:paraId="8C440000">
            <w:pPr>
              <w:ind/>
              <w:jc w:val="right"/>
              <w:rPr>
                <w:sz w:val="20"/>
              </w:rPr>
            </w:pPr>
            <w:r>
              <w:rPr>
                <w:sz w:val="20"/>
              </w:rPr>
              <w:t>000</w:t>
            </w:r>
          </w:p>
        </w:tc>
        <w:tc>
          <w:tcPr>
            <w:tcW w:type="dxa" w:w="1418"/>
            <w:shd w:fill="auto" w:val="clear"/>
            <w:tcMar>
              <w:left w:type="dxa" w:w="51"/>
              <w:right w:type="dxa" w:w="51"/>
            </w:tcMar>
          </w:tcPr>
          <w:p w14:paraId="8D440000">
            <w:pPr>
              <w:ind/>
              <w:jc w:val="right"/>
              <w:rPr>
                <w:sz w:val="20"/>
              </w:rPr>
            </w:pPr>
            <w:r>
              <w:rPr>
                <w:sz w:val="20"/>
              </w:rPr>
              <w:t>54 334,37</w:t>
            </w:r>
          </w:p>
        </w:tc>
      </w:tr>
      <w:tr>
        <w:trPr>
          <w:trHeight w:hRule="atLeast" w:val="20"/>
        </w:trPr>
        <w:tc>
          <w:tcPr>
            <w:tcW w:type="dxa" w:w="6187"/>
            <w:shd w:fill="auto" w:val="clear"/>
            <w:tcMar>
              <w:left w:type="dxa" w:w="51"/>
              <w:right w:type="dxa" w:w="51"/>
            </w:tcMar>
          </w:tcPr>
          <w:p w14:paraId="8E44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8F440000">
            <w:pPr>
              <w:rPr>
                <w:sz w:val="20"/>
              </w:rPr>
            </w:pPr>
            <w:r>
              <w:rPr>
                <w:sz w:val="20"/>
              </w:rPr>
              <w:t>74 1 00 10010</w:t>
            </w:r>
          </w:p>
        </w:tc>
        <w:tc>
          <w:tcPr>
            <w:tcW w:type="dxa" w:w="709"/>
            <w:shd w:fill="auto" w:val="clear"/>
            <w:tcMar>
              <w:left w:type="dxa" w:w="51"/>
              <w:right w:type="dxa" w:w="51"/>
            </w:tcMar>
          </w:tcPr>
          <w:p w14:paraId="90440000">
            <w:pPr>
              <w:ind/>
              <w:jc w:val="right"/>
              <w:rPr>
                <w:sz w:val="20"/>
              </w:rPr>
            </w:pPr>
            <w:r>
              <w:rPr>
                <w:sz w:val="20"/>
              </w:rPr>
              <w:t>000</w:t>
            </w:r>
          </w:p>
        </w:tc>
        <w:tc>
          <w:tcPr>
            <w:tcW w:type="dxa" w:w="1418"/>
            <w:shd w:fill="auto" w:val="clear"/>
            <w:tcMar>
              <w:left w:type="dxa" w:w="51"/>
              <w:right w:type="dxa" w:w="51"/>
            </w:tcMar>
          </w:tcPr>
          <w:p w14:paraId="91440000">
            <w:pPr>
              <w:ind/>
              <w:jc w:val="right"/>
              <w:rPr>
                <w:sz w:val="20"/>
              </w:rPr>
            </w:pPr>
            <w:r>
              <w:rPr>
                <w:sz w:val="20"/>
              </w:rPr>
              <w:t>5 701,29</w:t>
            </w:r>
          </w:p>
        </w:tc>
      </w:tr>
      <w:tr>
        <w:trPr>
          <w:trHeight w:hRule="atLeast" w:val="20"/>
        </w:trPr>
        <w:tc>
          <w:tcPr>
            <w:tcW w:type="dxa" w:w="6187"/>
            <w:shd w:fill="auto" w:val="clear"/>
            <w:tcMar>
              <w:left w:type="dxa" w:w="51"/>
              <w:right w:type="dxa" w:w="51"/>
            </w:tcMar>
          </w:tcPr>
          <w:p w14:paraId="92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93440000">
            <w:pPr>
              <w:rPr>
                <w:sz w:val="20"/>
              </w:rPr>
            </w:pPr>
            <w:r>
              <w:rPr>
                <w:sz w:val="20"/>
              </w:rPr>
              <w:t>74 1 00 10010</w:t>
            </w:r>
          </w:p>
        </w:tc>
        <w:tc>
          <w:tcPr>
            <w:tcW w:type="dxa" w:w="709"/>
            <w:shd w:fill="auto" w:val="clear"/>
            <w:tcMar>
              <w:left w:type="dxa" w:w="51"/>
              <w:right w:type="dxa" w:w="51"/>
            </w:tcMar>
          </w:tcPr>
          <w:p w14:paraId="94440000">
            <w:pPr>
              <w:ind/>
              <w:jc w:val="right"/>
              <w:rPr>
                <w:sz w:val="20"/>
              </w:rPr>
            </w:pPr>
            <w:r>
              <w:rPr>
                <w:sz w:val="20"/>
              </w:rPr>
              <w:t>120</w:t>
            </w:r>
          </w:p>
        </w:tc>
        <w:tc>
          <w:tcPr>
            <w:tcW w:type="dxa" w:w="1418"/>
            <w:shd w:fill="auto" w:val="clear"/>
            <w:tcMar>
              <w:left w:type="dxa" w:w="51"/>
              <w:right w:type="dxa" w:w="51"/>
            </w:tcMar>
          </w:tcPr>
          <w:p w14:paraId="95440000">
            <w:pPr>
              <w:ind/>
              <w:jc w:val="right"/>
              <w:rPr>
                <w:sz w:val="20"/>
              </w:rPr>
            </w:pPr>
            <w:r>
              <w:rPr>
                <w:sz w:val="20"/>
              </w:rPr>
              <w:t>1 586,34</w:t>
            </w:r>
          </w:p>
        </w:tc>
      </w:tr>
      <w:tr>
        <w:trPr>
          <w:trHeight w:hRule="atLeast" w:val="20"/>
        </w:trPr>
        <w:tc>
          <w:tcPr>
            <w:tcW w:type="dxa" w:w="6187"/>
            <w:shd w:fill="auto" w:val="clear"/>
            <w:tcMar>
              <w:left w:type="dxa" w:w="51"/>
              <w:right w:type="dxa" w:w="51"/>
            </w:tcMar>
          </w:tcPr>
          <w:p w14:paraId="9644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97440000">
            <w:pPr>
              <w:rPr>
                <w:sz w:val="20"/>
              </w:rPr>
            </w:pPr>
            <w:r>
              <w:rPr>
                <w:sz w:val="20"/>
              </w:rPr>
              <w:t>74 1 00 10010</w:t>
            </w:r>
          </w:p>
        </w:tc>
        <w:tc>
          <w:tcPr>
            <w:tcW w:type="dxa" w:w="709"/>
            <w:shd w:fill="auto" w:val="clear"/>
            <w:tcMar>
              <w:left w:type="dxa" w:w="51"/>
              <w:right w:type="dxa" w:w="51"/>
            </w:tcMar>
          </w:tcPr>
          <w:p w14:paraId="98440000">
            <w:pPr>
              <w:ind/>
              <w:jc w:val="right"/>
              <w:rPr>
                <w:sz w:val="20"/>
              </w:rPr>
            </w:pPr>
            <w:r>
              <w:rPr>
                <w:sz w:val="20"/>
              </w:rPr>
              <w:t>240</w:t>
            </w:r>
          </w:p>
        </w:tc>
        <w:tc>
          <w:tcPr>
            <w:tcW w:type="dxa" w:w="1418"/>
            <w:shd w:fill="auto" w:val="clear"/>
            <w:tcMar>
              <w:left w:type="dxa" w:w="51"/>
              <w:right w:type="dxa" w:w="51"/>
            </w:tcMar>
          </w:tcPr>
          <w:p w14:paraId="99440000">
            <w:pPr>
              <w:ind/>
              <w:jc w:val="right"/>
              <w:rPr>
                <w:sz w:val="20"/>
              </w:rPr>
            </w:pPr>
            <w:r>
              <w:rPr>
                <w:sz w:val="20"/>
              </w:rPr>
              <w:t>4 093,51</w:t>
            </w:r>
          </w:p>
        </w:tc>
      </w:tr>
      <w:tr>
        <w:trPr>
          <w:trHeight w:hRule="atLeast" w:val="20"/>
        </w:trPr>
        <w:tc>
          <w:tcPr>
            <w:tcW w:type="dxa" w:w="6187"/>
            <w:shd w:fill="auto" w:val="clear"/>
            <w:tcMar>
              <w:left w:type="dxa" w:w="51"/>
              <w:right w:type="dxa" w:w="51"/>
            </w:tcMar>
          </w:tcPr>
          <w:p w14:paraId="9A440000">
            <w:pPr>
              <w:rPr>
                <w:sz w:val="20"/>
              </w:rPr>
            </w:pPr>
            <w:r>
              <w:rPr>
                <w:sz w:val="20"/>
              </w:rPr>
              <w:t>Уплата налогов, сборов и иных платежей</w:t>
            </w:r>
          </w:p>
        </w:tc>
        <w:tc>
          <w:tcPr>
            <w:tcW w:type="dxa" w:w="1326"/>
            <w:shd w:fill="auto" w:val="clear"/>
            <w:tcMar>
              <w:left w:type="dxa" w:w="51"/>
              <w:right w:type="dxa" w:w="51"/>
            </w:tcMar>
          </w:tcPr>
          <w:p w14:paraId="9B440000">
            <w:pPr>
              <w:rPr>
                <w:sz w:val="20"/>
              </w:rPr>
            </w:pPr>
            <w:r>
              <w:rPr>
                <w:sz w:val="20"/>
              </w:rPr>
              <w:t>74 1 00 10010</w:t>
            </w:r>
          </w:p>
        </w:tc>
        <w:tc>
          <w:tcPr>
            <w:tcW w:type="dxa" w:w="709"/>
            <w:shd w:fill="auto" w:val="clear"/>
            <w:tcMar>
              <w:left w:type="dxa" w:w="51"/>
              <w:right w:type="dxa" w:w="51"/>
            </w:tcMar>
          </w:tcPr>
          <w:p w14:paraId="9C440000">
            <w:pPr>
              <w:ind/>
              <w:jc w:val="right"/>
              <w:rPr>
                <w:sz w:val="20"/>
              </w:rPr>
            </w:pPr>
            <w:r>
              <w:rPr>
                <w:sz w:val="20"/>
              </w:rPr>
              <w:t>850</w:t>
            </w:r>
          </w:p>
        </w:tc>
        <w:tc>
          <w:tcPr>
            <w:tcW w:type="dxa" w:w="1418"/>
            <w:shd w:fill="auto" w:val="clear"/>
            <w:tcMar>
              <w:left w:type="dxa" w:w="51"/>
              <w:right w:type="dxa" w:w="51"/>
            </w:tcMar>
          </w:tcPr>
          <w:p w14:paraId="9D440000">
            <w:pPr>
              <w:ind/>
              <w:jc w:val="right"/>
              <w:rPr>
                <w:sz w:val="20"/>
              </w:rPr>
            </w:pPr>
            <w:r>
              <w:rPr>
                <w:sz w:val="20"/>
              </w:rPr>
              <w:t>21,44</w:t>
            </w:r>
          </w:p>
        </w:tc>
      </w:tr>
      <w:tr>
        <w:trPr>
          <w:trHeight w:hRule="atLeast" w:val="20"/>
        </w:trPr>
        <w:tc>
          <w:tcPr>
            <w:tcW w:type="dxa" w:w="6187"/>
            <w:shd w:fill="auto" w:val="clear"/>
            <w:tcMar>
              <w:left w:type="dxa" w:w="51"/>
              <w:right w:type="dxa" w:w="51"/>
            </w:tcMar>
          </w:tcPr>
          <w:p w14:paraId="9E4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9F440000">
            <w:pPr>
              <w:rPr>
                <w:sz w:val="20"/>
              </w:rPr>
            </w:pPr>
            <w:r>
              <w:rPr>
                <w:sz w:val="20"/>
              </w:rPr>
              <w:t>74 1 00 10020</w:t>
            </w:r>
          </w:p>
        </w:tc>
        <w:tc>
          <w:tcPr>
            <w:tcW w:type="dxa" w:w="709"/>
            <w:shd w:fill="auto" w:val="clear"/>
            <w:tcMar>
              <w:left w:type="dxa" w:w="51"/>
              <w:right w:type="dxa" w:w="51"/>
            </w:tcMar>
          </w:tcPr>
          <w:p w14:paraId="A0440000">
            <w:pPr>
              <w:ind/>
              <w:jc w:val="right"/>
              <w:rPr>
                <w:sz w:val="20"/>
              </w:rPr>
            </w:pPr>
            <w:r>
              <w:rPr>
                <w:sz w:val="20"/>
              </w:rPr>
              <w:t>000</w:t>
            </w:r>
          </w:p>
        </w:tc>
        <w:tc>
          <w:tcPr>
            <w:tcW w:type="dxa" w:w="1418"/>
            <w:shd w:fill="auto" w:val="clear"/>
            <w:tcMar>
              <w:left w:type="dxa" w:w="51"/>
              <w:right w:type="dxa" w:w="51"/>
            </w:tcMar>
          </w:tcPr>
          <w:p w14:paraId="A1440000">
            <w:pPr>
              <w:ind/>
              <w:jc w:val="right"/>
              <w:rPr>
                <w:sz w:val="20"/>
              </w:rPr>
            </w:pPr>
            <w:r>
              <w:rPr>
                <w:sz w:val="20"/>
              </w:rPr>
              <w:t>48 273,56</w:t>
            </w:r>
          </w:p>
        </w:tc>
      </w:tr>
      <w:tr>
        <w:trPr>
          <w:trHeight w:hRule="atLeast" w:val="20"/>
        </w:trPr>
        <w:tc>
          <w:tcPr>
            <w:tcW w:type="dxa" w:w="6187"/>
            <w:shd w:fill="auto" w:val="clear"/>
            <w:tcMar>
              <w:left w:type="dxa" w:w="51"/>
              <w:right w:type="dxa" w:w="51"/>
            </w:tcMar>
          </w:tcPr>
          <w:p w14:paraId="A2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A3440000">
            <w:pPr>
              <w:rPr>
                <w:sz w:val="20"/>
              </w:rPr>
            </w:pPr>
            <w:r>
              <w:rPr>
                <w:sz w:val="20"/>
              </w:rPr>
              <w:t>74 1 00 10020</w:t>
            </w:r>
          </w:p>
        </w:tc>
        <w:tc>
          <w:tcPr>
            <w:tcW w:type="dxa" w:w="709"/>
            <w:shd w:fill="auto" w:val="clear"/>
            <w:tcMar>
              <w:left w:type="dxa" w:w="51"/>
              <w:right w:type="dxa" w:w="51"/>
            </w:tcMar>
          </w:tcPr>
          <w:p w14:paraId="A4440000">
            <w:pPr>
              <w:ind/>
              <w:jc w:val="right"/>
              <w:rPr>
                <w:sz w:val="20"/>
              </w:rPr>
            </w:pPr>
            <w:r>
              <w:rPr>
                <w:sz w:val="20"/>
              </w:rPr>
              <w:t>120</w:t>
            </w:r>
          </w:p>
        </w:tc>
        <w:tc>
          <w:tcPr>
            <w:tcW w:type="dxa" w:w="1418"/>
            <w:shd w:fill="auto" w:val="clear"/>
            <w:tcMar>
              <w:left w:type="dxa" w:w="51"/>
              <w:right w:type="dxa" w:w="51"/>
            </w:tcMar>
          </w:tcPr>
          <w:p w14:paraId="A5440000">
            <w:pPr>
              <w:ind/>
              <w:jc w:val="right"/>
              <w:rPr>
                <w:sz w:val="20"/>
              </w:rPr>
            </w:pPr>
            <w:r>
              <w:rPr>
                <w:sz w:val="20"/>
              </w:rPr>
              <w:t>48 273,56</w:t>
            </w:r>
          </w:p>
        </w:tc>
      </w:tr>
      <w:tr>
        <w:trPr>
          <w:trHeight w:hRule="atLeast" w:val="20"/>
        </w:trPr>
        <w:tc>
          <w:tcPr>
            <w:tcW w:type="dxa" w:w="6187"/>
            <w:shd w:fill="auto" w:val="clear"/>
            <w:tcMar>
              <w:left w:type="dxa" w:w="51"/>
              <w:right w:type="dxa" w:w="51"/>
            </w:tcMar>
          </w:tcPr>
          <w:p w14:paraId="A644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Pr>
                <w:sz w:val="20"/>
              </w:rPr>
              <w:t xml:space="preserve">                      </w:t>
            </w:r>
            <w:r>
              <w:rPr>
                <w:sz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A7440000">
            <w:pPr>
              <w:rPr>
                <w:sz w:val="20"/>
              </w:rPr>
            </w:pPr>
            <w:r>
              <w:rPr>
                <w:sz w:val="20"/>
              </w:rPr>
              <w:t>74 1 00 78930</w:t>
            </w:r>
          </w:p>
        </w:tc>
        <w:tc>
          <w:tcPr>
            <w:tcW w:type="dxa" w:w="709"/>
            <w:shd w:fill="auto" w:val="clear"/>
            <w:tcMar>
              <w:left w:type="dxa" w:w="51"/>
              <w:right w:type="dxa" w:w="51"/>
            </w:tcMar>
          </w:tcPr>
          <w:p w14:paraId="A8440000">
            <w:pPr>
              <w:ind/>
              <w:jc w:val="right"/>
              <w:rPr>
                <w:sz w:val="20"/>
              </w:rPr>
            </w:pPr>
            <w:r>
              <w:rPr>
                <w:sz w:val="20"/>
              </w:rPr>
              <w:t>000</w:t>
            </w:r>
          </w:p>
        </w:tc>
        <w:tc>
          <w:tcPr>
            <w:tcW w:type="dxa" w:w="1418"/>
            <w:shd w:fill="auto" w:val="clear"/>
            <w:tcMar>
              <w:left w:type="dxa" w:w="51"/>
              <w:right w:type="dxa" w:w="51"/>
            </w:tcMar>
          </w:tcPr>
          <w:p w14:paraId="A9440000">
            <w:pPr>
              <w:ind/>
              <w:jc w:val="right"/>
              <w:rPr>
                <w:sz w:val="20"/>
              </w:rPr>
            </w:pPr>
            <w:r>
              <w:rPr>
                <w:sz w:val="20"/>
              </w:rPr>
              <w:t>359,52</w:t>
            </w:r>
          </w:p>
        </w:tc>
      </w:tr>
      <w:tr>
        <w:trPr>
          <w:trHeight w:hRule="atLeast" w:val="20"/>
        </w:trPr>
        <w:tc>
          <w:tcPr>
            <w:tcW w:type="dxa" w:w="6187"/>
            <w:shd w:fill="auto" w:val="clear"/>
            <w:tcMar>
              <w:left w:type="dxa" w:w="51"/>
              <w:right w:type="dxa" w:w="51"/>
            </w:tcMar>
          </w:tcPr>
          <w:p w14:paraId="AA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AB440000">
            <w:pPr>
              <w:rPr>
                <w:sz w:val="20"/>
              </w:rPr>
            </w:pPr>
            <w:r>
              <w:rPr>
                <w:sz w:val="20"/>
              </w:rPr>
              <w:t>74 1 00 78930</w:t>
            </w:r>
          </w:p>
        </w:tc>
        <w:tc>
          <w:tcPr>
            <w:tcW w:type="dxa" w:w="709"/>
            <w:shd w:fill="auto" w:val="clear"/>
            <w:tcMar>
              <w:left w:type="dxa" w:w="51"/>
              <w:right w:type="dxa" w:w="51"/>
            </w:tcMar>
          </w:tcPr>
          <w:p w14:paraId="AC440000">
            <w:pPr>
              <w:ind/>
              <w:jc w:val="right"/>
              <w:rPr>
                <w:sz w:val="20"/>
              </w:rPr>
            </w:pPr>
            <w:r>
              <w:rPr>
                <w:sz w:val="20"/>
              </w:rPr>
              <w:t>120</w:t>
            </w:r>
          </w:p>
        </w:tc>
        <w:tc>
          <w:tcPr>
            <w:tcW w:type="dxa" w:w="1418"/>
            <w:shd w:fill="auto" w:val="clear"/>
            <w:tcMar>
              <w:left w:type="dxa" w:w="51"/>
              <w:right w:type="dxa" w:w="51"/>
            </w:tcMar>
          </w:tcPr>
          <w:p w14:paraId="AD440000">
            <w:pPr>
              <w:ind/>
              <w:jc w:val="right"/>
              <w:rPr>
                <w:sz w:val="20"/>
              </w:rPr>
            </w:pPr>
            <w:r>
              <w:rPr>
                <w:sz w:val="20"/>
              </w:rPr>
              <w:t>359,52</w:t>
            </w:r>
          </w:p>
        </w:tc>
      </w:tr>
      <w:tr>
        <w:trPr>
          <w:trHeight w:hRule="atLeast" w:val="20"/>
        </w:trPr>
        <w:tc>
          <w:tcPr>
            <w:tcW w:type="dxa" w:w="6187"/>
            <w:shd w:fill="auto" w:val="clear"/>
            <w:tcMar>
              <w:left w:type="dxa" w:w="51"/>
              <w:right w:type="dxa" w:w="51"/>
            </w:tcMar>
          </w:tcPr>
          <w:p w14:paraId="AE440000">
            <w:pPr>
              <w:rPr>
                <w:sz w:val="20"/>
              </w:rPr>
            </w:pPr>
            <w:r>
              <w:rPr>
                <w:sz w:val="20"/>
              </w:rPr>
              <w:t> </w:t>
            </w:r>
          </w:p>
        </w:tc>
        <w:tc>
          <w:tcPr>
            <w:tcW w:type="dxa" w:w="1326"/>
            <w:shd w:fill="auto" w:val="clear"/>
            <w:tcMar>
              <w:left w:type="dxa" w:w="51"/>
              <w:right w:type="dxa" w:w="51"/>
            </w:tcMar>
          </w:tcPr>
          <w:p w14:paraId="AF440000">
            <w:pPr>
              <w:rPr>
                <w:sz w:val="20"/>
              </w:rPr>
            </w:pPr>
            <w:r>
              <w:rPr>
                <w:sz w:val="20"/>
              </w:rPr>
              <w:t> </w:t>
            </w:r>
          </w:p>
        </w:tc>
        <w:tc>
          <w:tcPr>
            <w:tcW w:type="dxa" w:w="709"/>
            <w:shd w:fill="auto" w:val="clear"/>
            <w:tcMar>
              <w:left w:type="dxa" w:w="51"/>
              <w:right w:type="dxa" w:w="51"/>
            </w:tcMar>
          </w:tcPr>
          <w:p w14:paraId="B0440000">
            <w:pPr>
              <w:ind/>
              <w:jc w:val="right"/>
              <w:rPr>
                <w:sz w:val="20"/>
              </w:rPr>
            </w:pPr>
            <w:r>
              <w:rPr>
                <w:sz w:val="20"/>
              </w:rPr>
              <w:t> </w:t>
            </w:r>
          </w:p>
        </w:tc>
        <w:tc>
          <w:tcPr>
            <w:tcW w:type="dxa" w:w="1418"/>
            <w:shd w:fill="auto" w:val="clear"/>
            <w:tcMar>
              <w:left w:type="dxa" w:w="51"/>
              <w:right w:type="dxa" w:w="51"/>
            </w:tcMar>
          </w:tcPr>
          <w:p w14:paraId="B1440000">
            <w:pPr>
              <w:ind/>
              <w:jc w:val="right"/>
              <w:rPr>
                <w:sz w:val="20"/>
              </w:rPr>
            </w:pPr>
            <w:r>
              <w:rPr>
                <w:sz w:val="20"/>
              </w:rPr>
              <w:t> </w:t>
            </w:r>
          </w:p>
        </w:tc>
      </w:tr>
      <w:tr>
        <w:trPr>
          <w:trHeight w:hRule="atLeast" w:val="20"/>
        </w:trPr>
        <w:tc>
          <w:tcPr>
            <w:tcW w:type="dxa" w:w="6187"/>
            <w:shd w:fill="auto" w:val="clear"/>
            <w:tcMar>
              <w:left w:type="dxa" w:w="51"/>
              <w:right w:type="dxa" w:w="51"/>
            </w:tcMar>
          </w:tcPr>
          <w:p w14:paraId="B2440000">
            <w:pPr>
              <w:rPr>
                <w:sz w:val="20"/>
              </w:rPr>
            </w:pPr>
            <w:r>
              <w:rPr>
                <w:sz w:val="20"/>
              </w:rPr>
              <w:t>Обеспечение деятельности комитета образования администрации города Ставрополя</w:t>
            </w:r>
          </w:p>
        </w:tc>
        <w:tc>
          <w:tcPr>
            <w:tcW w:type="dxa" w:w="1326"/>
            <w:shd w:fill="auto" w:val="clear"/>
            <w:tcMar>
              <w:left w:type="dxa" w:w="51"/>
              <w:right w:type="dxa" w:w="51"/>
            </w:tcMar>
          </w:tcPr>
          <w:p w14:paraId="B3440000">
            <w:pPr>
              <w:rPr>
                <w:sz w:val="20"/>
              </w:rPr>
            </w:pPr>
            <w:r>
              <w:rPr>
                <w:sz w:val="20"/>
              </w:rPr>
              <w:t>75 0 00 00000</w:t>
            </w:r>
          </w:p>
        </w:tc>
        <w:tc>
          <w:tcPr>
            <w:tcW w:type="dxa" w:w="709"/>
            <w:shd w:fill="auto" w:val="clear"/>
            <w:tcMar>
              <w:left w:type="dxa" w:w="51"/>
              <w:right w:type="dxa" w:w="51"/>
            </w:tcMar>
          </w:tcPr>
          <w:p w14:paraId="B4440000">
            <w:pPr>
              <w:ind/>
              <w:jc w:val="right"/>
              <w:rPr>
                <w:sz w:val="20"/>
              </w:rPr>
            </w:pPr>
            <w:r>
              <w:rPr>
                <w:sz w:val="20"/>
              </w:rPr>
              <w:t>000</w:t>
            </w:r>
          </w:p>
        </w:tc>
        <w:tc>
          <w:tcPr>
            <w:tcW w:type="dxa" w:w="1418"/>
            <w:shd w:fill="auto" w:val="clear"/>
            <w:tcMar>
              <w:left w:type="dxa" w:w="51"/>
              <w:right w:type="dxa" w:w="51"/>
            </w:tcMar>
          </w:tcPr>
          <w:p w14:paraId="B5440000">
            <w:pPr>
              <w:ind/>
              <w:jc w:val="right"/>
              <w:rPr>
                <w:sz w:val="20"/>
              </w:rPr>
            </w:pPr>
            <w:r>
              <w:rPr>
                <w:sz w:val="20"/>
              </w:rPr>
              <w:t>57 161,02</w:t>
            </w:r>
          </w:p>
        </w:tc>
      </w:tr>
      <w:tr>
        <w:trPr>
          <w:trHeight w:hRule="atLeast" w:val="20"/>
        </w:trPr>
        <w:tc>
          <w:tcPr>
            <w:tcW w:type="dxa" w:w="6187"/>
            <w:shd w:fill="auto" w:val="clear"/>
            <w:tcMar>
              <w:left w:type="dxa" w:w="51"/>
              <w:right w:type="dxa" w:w="51"/>
            </w:tcMar>
          </w:tcPr>
          <w:p w14:paraId="B644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326"/>
            <w:shd w:fill="auto" w:val="clear"/>
            <w:tcMar>
              <w:left w:type="dxa" w:w="51"/>
              <w:right w:type="dxa" w:w="51"/>
            </w:tcMar>
          </w:tcPr>
          <w:p w14:paraId="B7440000">
            <w:pPr>
              <w:rPr>
                <w:sz w:val="20"/>
              </w:rPr>
            </w:pPr>
            <w:r>
              <w:rPr>
                <w:sz w:val="20"/>
              </w:rPr>
              <w:t>75 1 00 00000</w:t>
            </w:r>
          </w:p>
        </w:tc>
        <w:tc>
          <w:tcPr>
            <w:tcW w:type="dxa" w:w="709"/>
            <w:shd w:fill="auto" w:val="clear"/>
            <w:tcMar>
              <w:left w:type="dxa" w:w="51"/>
              <w:right w:type="dxa" w:w="51"/>
            </w:tcMar>
          </w:tcPr>
          <w:p w14:paraId="B8440000">
            <w:pPr>
              <w:ind/>
              <w:jc w:val="right"/>
              <w:rPr>
                <w:sz w:val="20"/>
              </w:rPr>
            </w:pPr>
            <w:r>
              <w:rPr>
                <w:sz w:val="20"/>
              </w:rPr>
              <w:t>000</w:t>
            </w:r>
          </w:p>
        </w:tc>
        <w:tc>
          <w:tcPr>
            <w:tcW w:type="dxa" w:w="1418"/>
            <w:shd w:fill="auto" w:val="clear"/>
            <w:tcMar>
              <w:left w:type="dxa" w:w="51"/>
              <w:right w:type="dxa" w:w="51"/>
            </w:tcMar>
          </w:tcPr>
          <w:p w14:paraId="B9440000">
            <w:pPr>
              <w:ind/>
              <w:jc w:val="right"/>
              <w:rPr>
                <w:sz w:val="20"/>
              </w:rPr>
            </w:pPr>
            <w:r>
              <w:rPr>
                <w:sz w:val="20"/>
              </w:rPr>
              <w:t>57 161,02</w:t>
            </w:r>
          </w:p>
        </w:tc>
      </w:tr>
      <w:tr>
        <w:trPr>
          <w:trHeight w:hRule="atLeast" w:val="20"/>
        </w:trPr>
        <w:tc>
          <w:tcPr>
            <w:tcW w:type="dxa" w:w="6187"/>
            <w:shd w:fill="auto" w:val="clear"/>
            <w:tcMar>
              <w:left w:type="dxa" w:w="51"/>
              <w:right w:type="dxa" w:w="51"/>
            </w:tcMar>
          </w:tcPr>
          <w:p w14:paraId="BA44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BB440000">
            <w:pPr>
              <w:rPr>
                <w:sz w:val="20"/>
              </w:rPr>
            </w:pPr>
            <w:r>
              <w:rPr>
                <w:sz w:val="20"/>
              </w:rPr>
              <w:t>75 1 00 10010</w:t>
            </w:r>
          </w:p>
        </w:tc>
        <w:tc>
          <w:tcPr>
            <w:tcW w:type="dxa" w:w="709"/>
            <w:shd w:fill="auto" w:val="clear"/>
            <w:tcMar>
              <w:left w:type="dxa" w:w="51"/>
              <w:right w:type="dxa" w:w="51"/>
            </w:tcMar>
          </w:tcPr>
          <w:p w14:paraId="BC440000">
            <w:pPr>
              <w:ind/>
              <w:jc w:val="right"/>
              <w:rPr>
                <w:sz w:val="20"/>
              </w:rPr>
            </w:pPr>
            <w:r>
              <w:rPr>
                <w:sz w:val="20"/>
              </w:rPr>
              <w:t>000</w:t>
            </w:r>
          </w:p>
        </w:tc>
        <w:tc>
          <w:tcPr>
            <w:tcW w:type="dxa" w:w="1418"/>
            <w:shd w:fill="auto" w:val="clear"/>
            <w:tcMar>
              <w:left w:type="dxa" w:w="51"/>
              <w:right w:type="dxa" w:w="51"/>
            </w:tcMar>
          </w:tcPr>
          <w:p w14:paraId="BD440000">
            <w:pPr>
              <w:ind/>
              <w:jc w:val="right"/>
              <w:rPr>
                <w:sz w:val="20"/>
              </w:rPr>
            </w:pPr>
            <w:r>
              <w:rPr>
                <w:sz w:val="20"/>
              </w:rPr>
              <w:t>10 182,44</w:t>
            </w:r>
          </w:p>
        </w:tc>
      </w:tr>
      <w:tr>
        <w:trPr>
          <w:trHeight w:hRule="atLeast" w:val="20"/>
        </w:trPr>
        <w:tc>
          <w:tcPr>
            <w:tcW w:type="dxa" w:w="6187"/>
            <w:shd w:fill="auto" w:val="clear"/>
            <w:tcMar>
              <w:left w:type="dxa" w:w="51"/>
              <w:right w:type="dxa" w:w="51"/>
            </w:tcMar>
          </w:tcPr>
          <w:p w14:paraId="BE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BF440000">
            <w:pPr>
              <w:rPr>
                <w:sz w:val="20"/>
              </w:rPr>
            </w:pPr>
            <w:r>
              <w:rPr>
                <w:sz w:val="20"/>
              </w:rPr>
              <w:t>75 1 00 10010</w:t>
            </w:r>
          </w:p>
        </w:tc>
        <w:tc>
          <w:tcPr>
            <w:tcW w:type="dxa" w:w="709"/>
            <w:shd w:fill="auto" w:val="clear"/>
            <w:tcMar>
              <w:left w:type="dxa" w:w="51"/>
              <w:right w:type="dxa" w:w="51"/>
            </w:tcMar>
          </w:tcPr>
          <w:p w14:paraId="C0440000">
            <w:pPr>
              <w:ind/>
              <w:jc w:val="right"/>
              <w:rPr>
                <w:sz w:val="20"/>
              </w:rPr>
            </w:pPr>
            <w:r>
              <w:rPr>
                <w:sz w:val="20"/>
              </w:rPr>
              <w:t>120</w:t>
            </w:r>
          </w:p>
        </w:tc>
        <w:tc>
          <w:tcPr>
            <w:tcW w:type="dxa" w:w="1418"/>
            <w:shd w:fill="auto" w:val="clear"/>
            <w:tcMar>
              <w:left w:type="dxa" w:w="51"/>
              <w:right w:type="dxa" w:w="51"/>
            </w:tcMar>
          </w:tcPr>
          <w:p w14:paraId="C1440000">
            <w:pPr>
              <w:ind/>
              <w:jc w:val="right"/>
              <w:rPr>
                <w:sz w:val="20"/>
              </w:rPr>
            </w:pPr>
            <w:r>
              <w:rPr>
                <w:sz w:val="20"/>
              </w:rPr>
              <w:t>694,73</w:t>
            </w:r>
          </w:p>
        </w:tc>
      </w:tr>
      <w:tr>
        <w:trPr>
          <w:trHeight w:hRule="atLeast" w:val="20"/>
        </w:trPr>
        <w:tc>
          <w:tcPr>
            <w:tcW w:type="dxa" w:w="6187"/>
            <w:shd w:fill="auto" w:val="clear"/>
            <w:tcMar>
              <w:left w:type="dxa" w:w="51"/>
              <w:right w:type="dxa" w:w="51"/>
            </w:tcMar>
          </w:tcPr>
          <w:p w14:paraId="C244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C3440000">
            <w:pPr>
              <w:rPr>
                <w:sz w:val="20"/>
              </w:rPr>
            </w:pPr>
            <w:r>
              <w:rPr>
                <w:sz w:val="20"/>
              </w:rPr>
              <w:t>75 1 00 10010</w:t>
            </w:r>
          </w:p>
        </w:tc>
        <w:tc>
          <w:tcPr>
            <w:tcW w:type="dxa" w:w="709"/>
            <w:shd w:fill="auto" w:val="clear"/>
            <w:tcMar>
              <w:left w:type="dxa" w:w="51"/>
              <w:right w:type="dxa" w:w="51"/>
            </w:tcMar>
          </w:tcPr>
          <w:p w14:paraId="C4440000">
            <w:pPr>
              <w:ind/>
              <w:jc w:val="right"/>
              <w:rPr>
                <w:sz w:val="20"/>
              </w:rPr>
            </w:pPr>
            <w:r>
              <w:rPr>
                <w:sz w:val="20"/>
              </w:rPr>
              <w:t>240</w:t>
            </w:r>
          </w:p>
        </w:tc>
        <w:tc>
          <w:tcPr>
            <w:tcW w:type="dxa" w:w="1418"/>
            <w:shd w:fill="auto" w:val="clear"/>
            <w:tcMar>
              <w:left w:type="dxa" w:w="51"/>
              <w:right w:type="dxa" w:w="51"/>
            </w:tcMar>
          </w:tcPr>
          <w:p w14:paraId="C5440000">
            <w:pPr>
              <w:ind/>
              <w:jc w:val="right"/>
              <w:rPr>
                <w:sz w:val="20"/>
              </w:rPr>
            </w:pPr>
            <w:r>
              <w:rPr>
                <w:sz w:val="20"/>
              </w:rPr>
              <w:t>9 404,33</w:t>
            </w:r>
          </w:p>
        </w:tc>
      </w:tr>
      <w:tr>
        <w:trPr>
          <w:trHeight w:hRule="atLeast" w:val="20"/>
        </w:trPr>
        <w:tc>
          <w:tcPr>
            <w:tcW w:type="dxa" w:w="6187"/>
            <w:shd w:fill="auto" w:val="clear"/>
            <w:tcMar>
              <w:left w:type="dxa" w:w="51"/>
              <w:right w:type="dxa" w:w="51"/>
            </w:tcMar>
          </w:tcPr>
          <w:p w14:paraId="C6440000">
            <w:pPr>
              <w:rPr>
                <w:sz w:val="20"/>
              </w:rPr>
            </w:pPr>
            <w:r>
              <w:rPr>
                <w:sz w:val="20"/>
              </w:rPr>
              <w:t>Уплата налогов, сборов и иных платежей</w:t>
            </w:r>
          </w:p>
        </w:tc>
        <w:tc>
          <w:tcPr>
            <w:tcW w:type="dxa" w:w="1326"/>
            <w:shd w:fill="auto" w:val="clear"/>
            <w:tcMar>
              <w:left w:type="dxa" w:w="51"/>
              <w:right w:type="dxa" w:w="51"/>
            </w:tcMar>
          </w:tcPr>
          <w:p w14:paraId="C7440000">
            <w:pPr>
              <w:rPr>
                <w:sz w:val="20"/>
              </w:rPr>
            </w:pPr>
            <w:r>
              <w:rPr>
                <w:sz w:val="20"/>
              </w:rPr>
              <w:t>75 1 00 10010</w:t>
            </w:r>
          </w:p>
        </w:tc>
        <w:tc>
          <w:tcPr>
            <w:tcW w:type="dxa" w:w="709"/>
            <w:shd w:fill="auto" w:val="clear"/>
            <w:tcMar>
              <w:left w:type="dxa" w:w="51"/>
              <w:right w:type="dxa" w:w="51"/>
            </w:tcMar>
          </w:tcPr>
          <w:p w14:paraId="C8440000">
            <w:pPr>
              <w:ind/>
              <w:jc w:val="right"/>
              <w:rPr>
                <w:sz w:val="20"/>
              </w:rPr>
            </w:pPr>
            <w:r>
              <w:rPr>
                <w:sz w:val="20"/>
              </w:rPr>
              <w:t>850</w:t>
            </w:r>
          </w:p>
        </w:tc>
        <w:tc>
          <w:tcPr>
            <w:tcW w:type="dxa" w:w="1418"/>
            <w:shd w:fill="auto" w:val="clear"/>
            <w:tcMar>
              <w:left w:type="dxa" w:w="51"/>
              <w:right w:type="dxa" w:w="51"/>
            </w:tcMar>
          </w:tcPr>
          <w:p w14:paraId="C9440000">
            <w:pPr>
              <w:ind/>
              <w:jc w:val="right"/>
              <w:rPr>
                <w:sz w:val="20"/>
              </w:rPr>
            </w:pPr>
            <w:r>
              <w:rPr>
                <w:sz w:val="20"/>
              </w:rPr>
              <w:t>83,38</w:t>
            </w:r>
          </w:p>
        </w:tc>
      </w:tr>
      <w:tr>
        <w:trPr>
          <w:trHeight w:hRule="atLeast" w:val="20"/>
        </w:trPr>
        <w:tc>
          <w:tcPr>
            <w:tcW w:type="dxa" w:w="6187"/>
            <w:shd w:fill="auto" w:val="clear"/>
            <w:tcMar>
              <w:left w:type="dxa" w:w="51"/>
              <w:right w:type="dxa" w:w="51"/>
            </w:tcMar>
          </w:tcPr>
          <w:p w14:paraId="CA4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CB440000">
            <w:pPr>
              <w:rPr>
                <w:sz w:val="20"/>
              </w:rPr>
            </w:pPr>
            <w:r>
              <w:rPr>
                <w:sz w:val="20"/>
              </w:rPr>
              <w:t>75 1 00 10020</w:t>
            </w:r>
          </w:p>
        </w:tc>
        <w:tc>
          <w:tcPr>
            <w:tcW w:type="dxa" w:w="709"/>
            <w:shd w:fill="auto" w:val="clear"/>
            <w:tcMar>
              <w:left w:type="dxa" w:w="51"/>
              <w:right w:type="dxa" w:w="51"/>
            </w:tcMar>
          </w:tcPr>
          <w:p w14:paraId="CC440000">
            <w:pPr>
              <w:ind/>
              <w:jc w:val="right"/>
              <w:rPr>
                <w:sz w:val="20"/>
              </w:rPr>
            </w:pPr>
            <w:r>
              <w:rPr>
                <w:sz w:val="20"/>
              </w:rPr>
              <w:t>000</w:t>
            </w:r>
          </w:p>
        </w:tc>
        <w:tc>
          <w:tcPr>
            <w:tcW w:type="dxa" w:w="1418"/>
            <w:shd w:fill="auto" w:val="clear"/>
            <w:tcMar>
              <w:left w:type="dxa" w:w="51"/>
              <w:right w:type="dxa" w:w="51"/>
            </w:tcMar>
          </w:tcPr>
          <w:p w14:paraId="CD440000">
            <w:pPr>
              <w:ind/>
              <w:jc w:val="right"/>
              <w:rPr>
                <w:sz w:val="20"/>
              </w:rPr>
            </w:pPr>
            <w:r>
              <w:rPr>
                <w:sz w:val="20"/>
              </w:rPr>
              <w:t>35 687,49</w:t>
            </w:r>
          </w:p>
        </w:tc>
      </w:tr>
      <w:tr>
        <w:trPr>
          <w:trHeight w:hRule="atLeast" w:val="20"/>
        </w:trPr>
        <w:tc>
          <w:tcPr>
            <w:tcW w:type="dxa" w:w="6187"/>
            <w:shd w:fill="auto" w:val="clear"/>
            <w:tcMar>
              <w:left w:type="dxa" w:w="51"/>
              <w:right w:type="dxa" w:w="51"/>
            </w:tcMar>
          </w:tcPr>
          <w:p w14:paraId="CE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CF440000">
            <w:pPr>
              <w:rPr>
                <w:sz w:val="20"/>
              </w:rPr>
            </w:pPr>
            <w:r>
              <w:rPr>
                <w:sz w:val="20"/>
              </w:rPr>
              <w:t>75 1 00 10020</w:t>
            </w:r>
          </w:p>
        </w:tc>
        <w:tc>
          <w:tcPr>
            <w:tcW w:type="dxa" w:w="709"/>
            <w:shd w:fill="auto" w:val="clear"/>
            <w:tcMar>
              <w:left w:type="dxa" w:w="51"/>
              <w:right w:type="dxa" w:w="51"/>
            </w:tcMar>
          </w:tcPr>
          <w:p w14:paraId="D0440000">
            <w:pPr>
              <w:ind/>
              <w:jc w:val="right"/>
              <w:rPr>
                <w:sz w:val="20"/>
              </w:rPr>
            </w:pPr>
            <w:r>
              <w:rPr>
                <w:sz w:val="20"/>
              </w:rPr>
              <w:t>120</w:t>
            </w:r>
          </w:p>
        </w:tc>
        <w:tc>
          <w:tcPr>
            <w:tcW w:type="dxa" w:w="1418"/>
            <w:shd w:fill="auto" w:val="clear"/>
            <w:tcMar>
              <w:left w:type="dxa" w:w="51"/>
              <w:right w:type="dxa" w:w="51"/>
            </w:tcMar>
          </w:tcPr>
          <w:p w14:paraId="D1440000">
            <w:pPr>
              <w:ind/>
              <w:jc w:val="right"/>
              <w:rPr>
                <w:sz w:val="20"/>
              </w:rPr>
            </w:pPr>
            <w:r>
              <w:rPr>
                <w:sz w:val="20"/>
              </w:rPr>
              <w:t>35 687,49</w:t>
            </w:r>
          </w:p>
        </w:tc>
      </w:tr>
      <w:tr>
        <w:trPr>
          <w:trHeight w:hRule="atLeast" w:val="20"/>
        </w:trPr>
        <w:tc>
          <w:tcPr>
            <w:tcW w:type="dxa" w:w="6187"/>
            <w:shd w:fill="auto" w:val="clear"/>
            <w:tcMar>
              <w:left w:type="dxa" w:w="51"/>
              <w:right w:type="dxa" w:w="51"/>
            </w:tcMar>
          </w:tcPr>
          <w:p w14:paraId="D244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D3440000">
            <w:pPr>
              <w:rPr>
                <w:sz w:val="20"/>
              </w:rPr>
            </w:pPr>
            <w:r>
              <w:rPr>
                <w:sz w:val="20"/>
              </w:rPr>
              <w:t>75 1 00 11010</w:t>
            </w:r>
          </w:p>
        </w:tc>
        <w:tc>
          <w:tcPr>
            <w:tcW w:type="dxa" w:w="709"/>
            <w:shd w:fill="auto" w:val="clear"/>
            <w:tcMar>
              <w:left w:type="dxa" w:w="51"/>
              <w:right w:type="dxa" w:w="51"/>
            </w:tcMar>
          </w:tcPr>
          <w:p w14:paraId="D4440000">
            <w:pPr>
              <w:ind/>
              <w:jc w:val="right"/>
              <w:rPr>
                <w:sz w:val="20"/>
              </w:rPr>
            </w:pPr>
            <w:r>
              <w:rPr>
                <w:sz w:val="20"/>
              </w:rPr>
              <w:t>000</w:t>
            </w:r>
          </w:p>
        </w:tc>
        <w:tc>
          <w:tcPr>
            <w:tcW w:type="dxa" w:w="1418"/>
            <w:shd w:fill="auto" w:val="clear"/>
            <w:tcMar>
              <w:left w:type="dxa" w:w="51"/>
              <w:right w:type="dxa" w:w="51"/>
            </w:tcMar>
          </w:tcPr>
          <w:p w14:paraId="D5440000">
            <w:pPr>
              <w:ind/>
              <w:jc w:val="right"/>
              <w:rPr>
                <w:sz w:val="20"/>
              </w:rPr>
            </w:pPr>
            <w:r>
              <w:rPr>
                <w:sz w:val="20"/>
              </w:rPr>
              <w:t>8 236,42</w:t>
            </w:r>
          </w:p>
        </w:tc>
      </w:tr>
      <w:tr>
        <w:trPr>
          <w:trHeight w:hRule="atLeast" w:val="20"/>
        </w:trPr>
        <w:tc>
          <w:tcPr>
            <w:tcW w:type="dxa" w:w="6187"/>
            <w:shd w:fill="auto" w:val="clear"/>
            <w:tcMar>
              <w:left w:type="dxa" w:w="51"/>
              <w:right w:type="dxa" w:w="51"/>
            </w:tcMar>
          </w:tcPr>
          <w:p w14:paraId="D644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D7440000">
            <w:pPr>
              <w:rPr>
                <w:sz w:val="20"/>
              </w:rPr>
            </w:pPr>
            <w:r>
              <w:rPr>
                <w:sz w:val="20"/>
              </w:rPr>
              <w:t>75 1 00 11010</w:t>
            </w:r>
          </w:p>
        </w:tc>
        <w:tc>
          <w:tcPr>
            <w:tcW w:type="dxa" w:w="709"/>
            <w:shd w:fill="auto" w:val="clear"/>
            <w:tcMar>
              <w:left w:type="dxa" w:w="51"/>
              <w:right w:type="dxa" w:w="51"/>
            </w:tcMar>
          </w:tcPr>
          <w:p w14:paraId="D8440000">
            <w:pPr>
              <w:ind/>
              <w:jc w:val="right"/>
              <w:rPr>
                <w:sz w:val="20"/>
              </w:rPr>
            </w:pPr>
            <w:r>
              <w:rPr>
                <w:sz w:val="20"/>
              </w:rPr>
              <w:t>110</w:t>
            </w:r>
          </w:p>
        </w:tc>
        <w:tc>
          <w:tcPr>
            <w:tcW w:type="dxa" w:w="1418"/>
            <w:shd w:fill="auto" w:val="clear"/>
            <w:tcMar>
              <w:left w:type="dxa" w:w="51"/>
              <w:right w:type="dxa" w:w="51"/>
            </w:tcMar>
          </w:tcPr>
          <w:p w14:paraId="D9440000">
            <w:pPr>
              <w:ind/>
              <w:jc w:val="right"/>
              <w:rPr>
                <w:sz w:val="20"/>
              </w:rPr>
            </w:pPr>
            <w:r>
              <w:rPr>
                <w:sz w:val="20"/>
              </w:rPr>
              <w:t>7 859,47</w:t>
            </w:r>
          </w:p>
        </w:tc>
      </w:tr>
      <w:tr>
        <w:trPr>
          <w:trHeight w:hRule="atLeast" w:val="20"/>
        </w:trPr>
        <w:tc>
          <w:tcPr>
            <w:tcW w:type="dxa" w:w="6187"/>
            <w:shd w:fill="auto" w:val="clear"/>
            <w:tcMar>
              <w:left w:type="dxa" w:w="51"/>
              <w:right w:type="dxa" w:w="51"/>
            </w:tcMar>
          </w:tcPr>
          <w:p w14:paraId="DA44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DB440000">
            <w:pPr>
              <w:rPr>
                <w:sz w:val="20"/>
              </w:rPr>
            </w:pPr>
            <w:r>
              <w:rPr>
                <w:sz w:val="20"/>
              </w:rPr>
              <w:t>75 1 00 11010</w:t>
            </w:r>
          </w:p>
        </w:tc>
        <w:tc>
          <w:tcPr>
            <w:tcW w:type="dxa" w:w="709"/>
            <w:shd w:fill="auto" w:val="clear"/>
            <w:tcMar>
              <w:left w:type="dxa" w:w="51"/>
              <w:right w:type="dxa" w:w="51"/>
            </w:tcMar>
          </w:tcPr>
          <w:p w14:paraId="DC440000">
            <w:pPr>
              <w:ind/>
              <w:jc w:val="right"/>
              <w:rPr>
                <w:sz w:val="20"/>
              </w:rPr>
            </w:pPr>
            <w:r>
              <w:rPr>
                <w:sz w:val="20"/>
              </w:rPr>
              <w:t>240</w:t>
            </w:r>
          </w:p>
        </w:tc>
        <w:tc>
          <w:tcPr>
            <w:tcW w:type="dxa" w:w="1418"/>
            <w:shd w:fill="auto" w:val="clear"/>
            <w:tcMar>
              <w:left w:type="dxa" w:w="51"/>
              <w:right w:type="dxa" w:w="51"/>
            </w:tcMar>
          </w:tcPr>
          <w:p w14:paraId="DD440000">
            <w:pPr>
              <w:ind/>
              <w:jc w:val="right"/>
              <w:rPr>
                <w:sz w:val="20"/>
              </w:rPr>
            </w:pPr>
            <w:r>
              <w:rPr>
                <w:sz w:val="20"/>
              </w:rPr>
              <w:t>376,95</w:t>
            </w:r>
          </w:p>
        </w:tc>
      </w:tr>
      <w:tr>
        <w:trPr>
          <w:trHeight w:hRule="atLeast" w:val="20"/>
        </w:trPr>
        <w:tc>
          <w:tcPr>
            <w:tcW w:type="dxa" w:w="6187"/>
            <w:shd w:fill="auto" w:val="clear"/>
            <w:tcMar>
              <w:left w:type="dxa" w:w="51"/>
              <w:right w:type="dxa" w:w="51"/>
            </w:tcMar>
          </w:tcPr>
          <w:p w14:paraId="DE44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326"/>
            <w:shd w:fill="auto" w:val="clear"/>
            <w:tcMar>
              <w:left w:type="dxa" w:w="51"/>
              <w:right w:type="dxa" w:w="51"/>
            </w:tcMar>
          </w:tcPr>
          <w:p w14:paraId="DF440000">
            <w:pPr>
              <w:rPr>
                <w:sz w:val="20"/>
              </w:rPr>
            </w:pPr>
            <w:r>
              <w:rPr>
                <w:sz w:val="20"/>
              </w:rPr>
              <w:t>75 1 00 76200</w:t>
            </w:r>
          </w:p>
        </w:tc>
        <w:tc>
          <w:tcPr>
            <w:tcW w:type="dxa" w:w="709"/>
            <w:shd w:fill="auto" w:val="clear"/>
            <w:tcMar>
              <w:left w:type="dxa" w:w="51"/>
              <w:right w:type="dxa" w:w="51"/>
            </w:tcMar>
          </w:tcPr>
          <w:p w14:paraId="E0440000">
            <w:pPr>
              <w:ind/>
              <w:jc w:val="right"/>
              <w:rPr>
                <w:sz w:val="20"/>
              </w:rPr>
            </w:pPr>
            <w:r>
              <w:rPr>
                <w:sz w:val="20"/>
              </w:rPr>
              <w:t>000</w:t>
            </w:r>
          </w:p>
        </w:tc>
        <w:tc>
          <w:tcPr>
            <w:tcW w:type="dxa" w:w="1418"/>
            <w:shd w:fill="auto" w:val="clear"/>
            <w:tcMar>
              <w:left w:type="dxa" w:w="51"/>
              <w:right w:type="dxa" w:w="51"/>
            </w:tcMar>
          </w:tcPr>
          <w:p w14:paraId="E1440000">
            <w:pPr>
              <w:ind/>
              <w:jc w:val="right"/>
              <w:rPr>
                <w:sz w:val="20"/>
              </w:rPr>
            </w:pPr>
            <w:r>
              <w:rPr>
                <w:sz w:val="20"/>
              </w:rPr>
              <w:t>3 013,13</w:t>
            </w:r>
          </w:p>
        </w:tc>
      </w:tr>
      <w:tr>
        <w:trPr>
          <w:trHeight w:hRule="atLeast" w:val="20"/>
        </w:trPr>
        <w:tc>
          <w:tcPr>
            <w:tcW w:type="dxa" w:w="6187"/>
            <w:shd w:fill="auto" w:val="clear"/>
            <w:tcMar>
              <w:left w:type="dxa" w:w="51"/>
              <w:right w:type="dxa" w:w="51"/>
            </w:tcMar>
          </w:tcPr>
          <w:p w14:paraId="E244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E3440000">
            <w:pPr>
              <w:rPr>
                <w:sz w:val="20"/>
              </w:rPr>
            </w:pPr>
            <w:r>
              <w:rPr>
                <w:sz w:val="20"/>
              </w:rPr>
              <w:t>75 1 00 76200</w:t>
            </w:r>
          </w:p>
        </w:tc>
        <w:tc>
          <w:tcPr>
            <w:tcW w:type="dxa" w:w="709"/>
            <w:shd w:fill="auto" w:val="clear"/>
            <w:tcMar>
              <w:left w:type="dxa" w:w="51"/>
              <w:right w:type="dxa" w:w="51"/>
            </w:tcMar>
          </w:tcPr>
          <w:p w14:paraId="E4440000">
            <w:pPr>
              <w:ind/>
              <w:jc w:val="right"/>
              <w:rPr>
                <w:sz w:val="20"/>
              </w:rPr>
            </w:pPr>
            <w:r>
              <w:rPr>
                <w:sz w:val="20"/>
              </w:rPr>
              <w:t>120</w:t>
            </w:r>
          </w:p>
        </w:tc>
        <w:tc>
          <w:tcPr>
            <w:tcW w:type="dxa" w:w="1418"/>
            <w:shd w:fill="auto" w:val="clear"/>
            <w:tcMar>
              <w:left w:type="dxa" w:w="51"/>
              <w:right w:type="dxa" w:w="51"/>
            </w:tcMar>
          </w:tcPr>
          <w:p w14:paraId="E5440000">
            <w:pPr>
              <w:ind/>
              <w:jc w:val="right"/>
              <w:rPr>
                <w:sz w:val="20"/>
              </w:rPr>
            </w:pPr>
            <w:r>
              <w:rPr>
                <w:sz w:val="20"/>
              </w:rPr>
              <w:t>2 876,12</w:t>
            </w:r>
          </w:p>
        </w:tc>
      </w:tr>
      <w:tr>
        <w:trPr>
          <w:trHeight w:hRule="atLeast" w:val="20"/>
        </w:trPr>
        <w:tc>
          <w:tcPr>
            <w:tcW w:type="dxa" w:w="6187"/>
            <w:shd w:fill="auto" w:val="clear"/>
            <w:tcMar>
              <w:left w:type="dxa" w:w="51"/>
              <w:right w:type="dxa" w:w="51"/>
            </w:tcMar>
          </w:tcPr>
          <w:p w14:paraId="E644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7440000">
            <w:pPr>
              <w:rPr>
                <w:sz w:val="20"/>
              </w:rPr>
            </w:pPr>
            <w:r>
              <w:rPr>
                <w:sz w:val="20"/>
              </w:rPr>
              <w:t>75 1 00 76200</w:t>
            </w:r>
          </w:p>
        </w:tc>
        <w:tc>
          <w:tcPr>
            <w:tcW w:type="dxa" w:w="709"/>
            <w:shd w:fill="auto" w:val="clear"/>
            <w:tcMar>
              <w:left w:type="dxa" w:w="51"/>
              <w:right w:type="dxa" w:w="51"/>
            </w:tcMar>
          </w:tcPr>
          <w:p w14:paraId="E8440000">
            <w:pPr>
              <w:ind/>
              <w:jc w:val="right"/>
              <w:rPr>
                <w:sz w:val="20"/>
              </w:rPr>
            </w:pPr>
            <w:r>
              <w:rPr>
                <w:sz w:val="20"/>
              </w:rPr>
              <w:t>240</w:t>
            </w:r>
          </w:p>
        </w:tc>
        <w:tc>
          <w:tcPr>
            <w:tcW w:type="dxa" w:w="1418"/>
            <w:shd w:fill="auto" w:val="clear"/>
            <w:tcMar>
              <w:left w:type="dxa" w:w="51"/>
              <w:right w:type="dxa" w:w="51"/>
            </w:tcMar>
          </w:tcPr>
          <w:p w14:paraId="E9440000">
            <w:pPr>
              <w:ind/>
              <w:jc w:val="right"/>
              <w:rPr>
                <w:sz w:val="20"/>
              </w:rPr>
            </w:pPr>
            <w:r>
              <w:rPr>
                <w:sz w:val="20"/>
              </w:rPr>
              <w:t>137,01</w:t>
            </w:r>
          </w:p>
        </w:tc>
      </w:tr>
      <w:tr>
        <w:trPr>
          <w:trHeight w:hRule="atLeast" w:val="20"/>
        </w:trPr>
        <w:tc>
          <w:tcPr>
            <w:tcW w:type="dxa" w:w="6187"/>
            <w:shd w:fill="auto" w:val="clear"/>
            <w:tcMar>
              <w:left w:type="dxa" w:w="51"/>
              <w:right w:type="dxa" w:w="51"/>
            </w:tcMar>
          </w:tcPr>
          <w:p w14:paraId="EA44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w:t>
            </w:r>
            <w:r>
              <w:rPr>
                <w:sz w:val="20"/>
              </w:rPr>
              <w:t xml:space="preserve">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EB440000">
            <w:pPr>
              <w:rPr>
                <w:sz w:val="20"/>
              </w:rPr>
            </w:pPr>
            <w:r>
              <w:rPr>
                <w:sz w:val="20"/>
              </w:rPr>
              <w:t>75 1 00 78930</w:t>
            </w:r>
          </w:p>
        </w:tc>
        <w:tc>
          <w:tcPr>
            <w:tcW w:type="dxa" w:w="709"/>
            <w:shd w:fill="auto" w:val="clear"/>
            <w:tcMar>
              <w:left w:type="dxa" w:w="51"/>
              <w:right w:type="dxa" w:w="51"/>
            </w:tcMar>
          </w:tcPr>
          <w:p w14:paraId="EC440000">
            <w:pPr>
              <w:ind/>
              <w:jc w:val="right"/>
              <w:rPr>
                <w:sz w:val="20"/>
              </w:rPr>
            </w:pPr>
            <w:r>
              <w:rPr>
                <w:sz w:val="20"/>
              </w:rPr>
              <w:t>000</w:t>
            </w:r>
          </w:p>
        </w:tc>
        <w:tc>
          <w:tcPr>
            <w:tcW w:type="dxa" w:w="1418"/>
            <w:shd w:fill="auto" w:val="clear"/>
            <w:tcMar>
              <w:left w:type="dxa" w:w="51"/>
              <w:right w:type="dxa" w:w="51"/>
            </w:tcMar>
          </w:tcPr>
          <w:p w14:paraId="ED440000">
            <w:pPr>
              <w:ind/>
              <w:jc w:val="right"/>
              <w:rPr>
                <w:sz w:val="20"/>
              </w:rPr>
            </w:pPr>
            <w:r>
              <w:rPr>
                <w:sz w:val="20"/>
              </w:rPr>
              <w:t>41,54</w:t>
            </w:r>
          </w:p>
        </w:tc>
      </w:tr>
      <w:tr>
        <w:trPr>
          <w:trHeight w:hRule="atLeast" w:val="20"/>
        </w:trPr>
        <w:tc>
          <w:tcPr>
            <w:tcW w:type="dxa" w:w="6187"/>
            <w:shd w:fill="auto" w:val="clear"/>
            <w:tcMar>
              <w:left w:type="dxa" w:w="51"/>
              <w:right w:type="dxa" w:w="51"/>
            </w:tcMar>
          </w:tcPr>
          <w:p w14:paraId="EE44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EF440000">
            <w:pPr>
              <w:rPr>
                <w:sz w:val="20"/>
              </w:rPr>
            </w:pPr>
            <w:r>
              <w:rPr>
                <w:sz w:val="20"/>
              </w:rPr>
              <w:t>75 1 00 78930</w:t>
            </w:r>
          </w:p>
        </w:tc>
        <w:tc>
          <w:tcPr>
            <w:tcW w:type="dxa" w:w="709"/>
            <w:shd w:fill="auto" w:val="clear"/>
            <w:tcMar>
              <w:left w:type="dxa" w:w="51"/>
              <w:right w:type="dxa" w:w="51"/>
            </w:tcMar>
          </w:tcPr>
          <w:p w14:paraId="F0440000">
            <w:pPr>
              <w:ind/>
              <w:jc w:val="right"/>
              <w:rPr>
                <w:sz w:val="20"/>
              </w:rPr>
            </w:pPr>
            <w:r>
              <w:rPr>
                <w:sz w:val="20"/>
              </w:rPr>
              <w:t>110</w:t>
            </w:r>
          </w:p>
        </w:tc>
        <w:tc>
          <w:tcPr>
            <w:tcW w:type="dxa" w:w="1418"/>
            <w:shd w:fill="auto" w:val="clear"/>
            <w:tcMar>
              <w:left w:type="dxa" w:w="51"/>
              <w:right w:type="dxa" w:w="51"/>
            </w:tcMar>
          </w:tcPr>
          <w:p w14:paraId="F1440000">
            <w:pPr>
              <w:ind/>
              <w:jc w:val="right"/>
              <w:rPr>
                <w:sz w:val="20"/>
              </w:rPr>
            </w:pPr>
            <w:r>
              <w:rPr>
                <w:sz w:val="20"/>
              </w:rPr>
              <w:t>41,54</w:t>
            </w:r>
          </w:p>
        </w:tc>
      </w:tr>
      <w:tr>
        <w:trPr>
          <w:trHeight w:hRule="atLeast" w:val="20"/>
        </w:trPr>
        <w:tc>
          <w:tcPr>
            <w:tcW w:type="dxa" w:w="6187"/>
            <w:shd w:fill="auto" w:val="clear"/>
            <w:tcMar>
              <w:left w:type="dxa" w:w="51"/>
              <w:right w:type="dxa" w:w="51"/>
            </w:tcMar>
          </w:tcPr>
          <w:p w14:paraId="F2440000">
            <w:pPr>
              <w:rPr>
                <w:sz w:val="20"/>
              </w:rPr>
            </w:pPr>
            <w:r>
              <w:rPr>
                <w:sz w:val="20"/>
              </w:rPr>
              <w:t> </w:t>
            </w:r>
          </w:p>
        </w:tc>
        <w:tc>
          <w:tcPr>
            <w:tcW w:type="dxa" w:w="1326"/>
            <w:shd w:fill="auto" w:val="clear"/>
            <w:tcMar>
              <w:left w:type="dxa" w:w="51"/>
              <w:right w:type="dxa" w:w="51"/>
            </w:tcMar>
          </w:tcPr>
          <w:p w14:paraId="F3440000">
            <w:pPr>
              <w:rPr>
                <w:sz w:val="20"/>
              </w:rPr>
            </w:pPr>
            <w:r>
              <w:rPr>
                <w:sz w:val="20"/>
              </w:rPr>
              <w:t> </w:t>
            </w:r>
          </w:p>
        </w:tc>
        <w:tc>
          <w:tcPr>
            <w:tcW w:type="dxa" w:w="709"/>
            <w:shd w:fill="auto" w:val="clear"/>
            <w:tcMar>
              <w:left w:type="dxa" w:w="51"/>
              <w:right w:type="dxa" w:w="51"/>
            </w:tcMar>
          </w:tcPr>
          <w:p w14:paraId="F4440000">
            <w:pPr>
              <w:ind/>
              <w:jc w:val="right"/>
              <w:rPr>
                <w:sz w:val="20"/>
              </w:rPr>
            </w:pPr>
            <w:r>
              <w:rPr>
                <w:sz w:val="20"/>
              </w:rPr>
              <w:t> </w:t>
            </w:r>
          </w:p>
        </w:tc>
        <w:tc>
          <w:tcPr>
            <w:tcW w:type="dxa" w:w="1418"/>
            <w:shd w:fill="auto" w:val="clear"/>
            <w:tcMar>
              <w:left w:type="dxa" w:w="51"/>
              <w:right w:type="dxa" w:w="51"/>
            </w:tcMar>
          </w:tcPr>
          <w:p w14:paraId="F5440000">
            <w:pPr>
              <w:ind/>
              <w:jc w:val="right"/>
              <w:rPr>
                <w:sz w:val="20"/>
              </w:rPr>
            </w:pPr>
            <w:r>
              <w:rPr>
                <w:sz w:val="20"/>
              </w:rPr>
              <w:t> </w:t>
            </w:r>
          </w:p>
        </w:tc>
      </w:tr>
      <w:tr>
        <w:trPr>
          <w:trHeight w:hRule="atLeast" w:val="20"/>
        </w:trPr>
        <w:tc>
          <w:tcPr>
            <w:tcW w:type="dxa" w:w="6187"/>
            <w:shd w:fill="auto" w:val="clear"/>
            <w:tcMar>
              <w:left w:type="dxa" w:w="51"/>
              <w:right w:type="dxa" w:w="51"/>
            </w:tcMar>
          </w:tcPr>
          <w:p w14:paraId="F644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1326"/>
            <w:shd w:fill="auto" w:val="clear"/>
            <w:tcMar>
              <w:left w:type="dxa" w:w="51"/>
              <w:right w:type="dxa" w:w="51"/>
            </w:tcMar>
          </w:tcPr>
          <w:p w14:paraId="F7440000">
            <w:pPr>
              <w:rPr>
                <w:sz w:val="20"/>
              </w:rPr>
            </w:pPr>
            <w:r>
              <w:rPr>
                <w:sz w:val="20"/>
              </w:rPr>
              <w:t>76 0 00 00000</w:t>
            </w:r>
          </w:p>
        </w:tc>
        <w:tc>
          <w:tcPr>
            <w:tcW w:type="dxa" w:w="709"/>
            <w:shd w:fill="auto" w:val="clear"/>
            <w:tcMar>
              <w:left w:type="dxa" w:w="51"/>
              <w:right w:type="dxa" w:w="51"/>
            </w:tcMar>
          </w:tcPr>
          <w:p w14:paraId="F8440000">
            <w:pPr>
              <w:ind/>
              <w:jc w:val="right"/>
              <w:rPr>
                <w:sz w:val="20"/>
              </w:rPr>
            </w:pPr>
            <w:r>
              <w:rPr>
                <w:sz w:val="20"/>
              </w:rPr>
              <w:t>000</w:t>
            </w:r>
          </w:p>
        </w:tc>
        <w:tc>
          <w:tcPr>
            <w:tcW w:type="dxa" w:w="1418"/>
            <w:shd w:fill="auto" w:val="clear"/>
            <w:tcMar>
              <w:left w:type="dxa" w:w="51"/>
              <w:right w:type="dxa" w:w="51"/>
            </w:tcMar>
          </w:tcPr>
          <w:p w14:paraId="F9440000">
            <w:pPr>
              <w:ind/>
              <w:jc w:val="right"/>
              <w:rPr>
                <w:sz w:val="20"/>
              </w:rPr>
            </w:pPr>
            <w:r>
              <w:rPr>
                <w:sz w:val="20"/>
              </w:rPr>
              <w:t>20 654,18</w:t>
            </w:r>
          </w:p>
        </w:tc>
      </w:tr>
      <w:tr>
        <w:trPr>
          <w:trHeight w:hRule="atLeast" w:val="20"/>
        </w:trPr>
        <w:tc>
          <w:tcPr>
            <w:tcW w:type="dxa" w:w="6187"/>
            <w:shd w:fill="auto" w:val="clear"/>
            <w:tcMar>
              <w:left w:type="dxa" w:w="51"/>
              <w:right w:type="dxa" w:w="51"/>
            </w:tcMar>
          </w:tcPr>
          <w:p w14:paraId="FA44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326"/>
            <w:shd w:fill="auto" w:val="clear"/>
            <w:tcMar>
              <w:left w:type="dxa" w:w="51"/>
              <w:right w:type="dxa" w:w="51"/>
            </w:tcMar>
          </w:tcPr>
          <w:p w14:paraId="FB440000">
            <w:pPr>
              <w:rPr>
                <w:sz w:val="20"/>
              </w:rPr>
            </w:pPr>
            <w:r>
              <w:rPr>
                <w:sz w:val="20"/>
              </w:rPr>
              <w:t>76 1 00 00000</w:t>
            </w:r>
          </w:p>
        </w:tc>
        <w:tc>
          <w:tcPr>
            <w:tcW w:type="dxa" w:w="709"/>
            <w:shd w:fill="auto" w:val="clear"/>
            <w:tcMar>
              <w:left w:type="dxa" w:w="51"/>
              <w:right w:type="dxa" w:w="51"/>
            </w:tcMar>
          </w:tcPr>
          <w:p w14:paraId="FC440000">
            <w:pPr>
              <w:ind/>
              <w:jc w:val="right"/>
              <w:rPr>
                <w:sz w:val="20"/>
              </w:rPr>
            </w:pPr>
            <w:r>
              <w:rPr>
                <w:sz w:val="20"/>
              </w:rPr>
              <w:t>000</w:t>
            </w:r>
          </w:p>
        </w:tc>
        <w:tc>
          <w:tcPr>
            <w:tcW w:type="dxa" w:w="1418"/>
            <w:shd w:fill="auto" w:val="clear"/>
            <w:tcMar>
              <w:left w:type="dxa" w:w="51"/>
              <w:right w:type="dxa" w:w="51"/>
            </w:tcMar>
          </w:tcPr>
          <w:p w14:paraId="FD440000">
            <w:pPr>
              <w:ind/>
              <w:jc w:val="right"/>
              <w:rPr>
                <w:sz w:val="20"/>
              </w:rPr>
            </w:pPr>
            <w:r>
              <w:rPr>
                <w:sz w:val="20"/>
              </w:rPr>
              <w:t>20 200,91</w:t>
            </w:r>
          </w:p>
        </w:tc>
      </w:tr>
      <w:tr>
        <w:trPr>
          <w:trHeight w:hRule="atLeast" w:val="20"/>
        </w:trPr>
        <w:tc>
          <w:tcPr>
            <w:tcW w:type="dxa" w:w="6187"/>
            <w:shd w:fill="auto" w:val="clear"/>
            <w:tcMar>
              <w:left w:type="dxa" w:w="51"/>
              <w:right w:type="dxa" w:w="51"/>
            </w:tcMar>
          </w:tcPr>
          <w:p w14:paraId="FE44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FF440000">
            <w:pPr>
              <w:rPr>
                <w:sz w:val="20"/>
              </w:rPr>
            </w:pPr>
            <w:r>
              <w:rPr>
                <w:sz w:val="20"/>
              </w:rPr>
              <w:t>76 1 00 10010</w:t>
            </w:r>
          </w:p>
        </w:tc>
        <w:tc>
          <w:tcPr>
            <w:tcW w:type="dxa" w:w="709"/>
            <w:shd w:fill="auto" w:val="clear"/>
            <w:tcMar>
              <w:left w:type="dxa" w:w="51"/>
              <w:right w:type="dxa" w:w="51"/>
            </w:tcMar>
          </w:tcPr>
          <w:p w14:paraId="00450000">
            <w:pPr>
              <w:ind/>
              <w:jc w:val="right"/>
              <w:rPr>
                <w:sz w:val="20"/>
              </w:rPr>
            </w:pPr>
            <w:r>
              <w:rPr>
                <w:sz w:val="20"/>
              </w:rPr>
              <w:t>000</w:t>
            </w:r>
          </w:p>
        </w:tc>
        <w:tc>
          <w:tcPr>
            <w:tcW w:type="dxa" w:w="1418"/>
            <w:shd w:fill="auto" w:val="clear"/>
            <w:tcMar>
              <w:left w:type="dxa" w:w="51"/>
              <w:right w:type="dxa" w:w="51"/>
            </w:tcMar>
          </w:tcPr>
          <w:p w14:paraId="01450000">
            <w:pPr>
              <w:ind/>
              <w:jc w:val="right"/>
              <w:rPr>
                <w:sz w:val="20"/>
              </w:rPr>
            </w:pPr>
            <w:r>
              <w:rPr>
                <w:sz w:val="20"/>
              </w:rPr>
              <w:t>2 011,42</w:t>
            </w:r>
          </w:p>
        </w:tc>
      </w:tr>
      <w:tr>
        <w:trPr>
          <w:trHeight w:hRule="atLeast" w:val="20"/>
        </w:trPr>
        <w:tc>
          <w:tcPr>
            <w:tcW w:type="dxa" w:w="6187"/>
            <w:shd w:fill="auto" w:val="clear"/>
            <w:tcMar>
              <w:left w:type="dxa" w:w="51"/>
              <w:right w:type="dxa" w:w="51"/>
            </w:tcMar>
          </w:tcPr>
          <w:p w14:paraId="02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03450000">
            <w:pPr>
              <w:rPr>
                <w:sz w:val="20"/>
              </w:rPr>
            </w:pPr>
            <w:r>
              <w:rPr>
                <w:sz w:val="20"/>
              </w:rPr>
              <w:t>76 1 00 10010</w:t>
            </w:r>
          </w:p>
        </w:tc>
        <w:tc>
          <w:tcPr>
            <w:tcW w:type="dxa" w:w="709"/>
            <w:shd w:fill="auto" w:val="clear"/>
            <w:tcMar>
              <w:left w:type="dxa" w:w="51"/>
              <w:right w:type="dxa" w:w="51"/>
            </w:tcMar>
          </w:tcPr>
          <w:p w14:paraId="04450000">
            <w:pPr>
              <w:ind/>
              <w:jc w:val="right"/>
              <w:rPr>
                <w:sz w:val="20"/>
              </w:rPr>
            </w:pPr>
            <w:r>
              <w:rPr>
                <w:sz w:val="20"/>
              </w:rPr>
              <w:t>120</w:t>
            </w:r>
          </w:p>
        </w:tc>
        <w:tc>
          <w:tcPr>
            <w:tcW w:type="dxa" w:w="1418"/>
            <w:shd w:fill="auto" w:val="clear"/>
            <w:tcMar>
              <w:left w:type="dxa" w:w="51"/>
              <w:right w:type="dxa" w:w="51"/>
            </w:tcMar>
          </w:tcPr>
          <w:p w14:paraId="05450000">
            <w:pPr>
              <w:ind/>
              <w:jc w:val="right"/>
              <w:rPr>
                <w:sz w:val="20"/>
              </w:rPr>
            </w:pPr>
            <w:r>
              <w:rPr>
                <w:sz w:val="20"/>
              </w:rPr>
              <w:t>391,34</w:t>
            </w:r>
          </w:p>
        </w:tc>
      </w:tr>
      <w:tr>
        <w:trPr>
          <w:trHeight w:hRule="atLeast" w:val="20"/>
        </w:trPr>
        <w:tc>
          <w:tcPr>
            <w:tcW w:type="dxa" w:w="6187"/>
            <w:shd w:fill="auto" w:val="clear"/>
            <w:tcMar>
              <w:left w:type="dxa" w:w="51"/>
              <w:right w:type="dxa" w:w="51"/>
            </w:tcMar>
          </w:tcPr>
          <w:p w14:paraId="0645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07450000">
            <w:pPr>
              <w:rPr>
                <w:sz w:val="20"/>
              </w:rPr>
            </w:pPr>
            <w:r>
              <w:rPr>
                <w:sz w:val="20"/>
              </w:rPr>
              <w:t>76 1 00 10010</w:t>
            </w:r>
          </w:p>
        </w:tc>
        <w:tc>
          <w:tcPr>
            <w:tcW w:type="dxa" w:w="709"/>
            <w:shd w:fill="auto" w:val="clear"/>
            <w:tcMar>
              <w:left w:type="dxa" w:w="51"/>
              <w:right w:type="dxa" w:w="51"/>
            </w:tcMar>
          </w:tcPr>
          <w:p w14:paraId="08450000">
            <w:pPr>
              <w:ind/>
              <w:jc w:val="right"/>
              <w:rPr>
                <w:sz w:val="20"/>
              </w:rPr>
            </w:pPr>
            <w:r>
              <w:rPr>
                <w:sz w:val="20"/>
              </w:rPr>
              <w:t>240</w:t>
            </w:r>
          </w:p>
        </w:tc>
        <w:tc>
          <w:tcPr>
            <w:tcW w:type="dxa" w:w="1418"/>
            <w:shd w:fill="auto" w:val="clear"/>
            <w:tcMar>
              <w:left w:type="dxa" w:w="51"/>
              <w:right w:type="dxa" w:w="51"/>
            </w:tcMar>
          </w:tcPr>
          <w:p w14:paraId="09450000">
            <w:pPr>
              <w:ind/>
              <w:jc w:val="right"/>
              <w:rPr>
                <w:sz w:val="20"/>
              </w:rPr>
            </w:pPr>
            <w:r>
              <w:rPr>
                <w:sz w:val="20"/>
              </w:rPr>
              <w:t>1 457,34</w:t>
            </w:r>
          </w:p>
        </w:tc>
      </w:tr>
      <w:tr>
        <w:trPr>
          <w:trHeight w:hRule="atLeast" w:val="20"/>
        </w:trPr>
        <w:tc>
          <w:tcPr>
            <w:tcW w:type="dxa" w:w="6187"/>
            <w:shd w:fill="auto" w:val="clear"/>
            <w:tcMar>
              <w:left w:type="dxa" w:w="51"/>
              <w:right w:type="dxa" w:w="51"/>
            </w:tcMar>
          </w:tcPr>
          <w:p w14:paraId="0A450000">
            <w:pPr>
              <w:rPr>
                <w:sz w:val="20"/>
              </w:rPr>
            </w:pPr>
            <w:r>
              <w:rPr>
                <w:sz w:val="20"/>
              </w:rPr>
              <w:t>Уплата налогов, сборов и иных платежей</w:t>
            </w:r>
          </w:p>
        </w:tc>
        <w:tc>
          <w:tcPr>
            <w:tcW w:type="dxa" w:w="1326"/>
            <w:shd w:fill="auto" w:val="clear"/>
            <w:tcMar>
              <w:left w:type="dxa" w:w="51"/>
              <w:right w:type="dxa" w:w="51"/>
            </w:tcMar>
          </w:tcPr>
          <w:p w14:paraId="0B450000">
            <w:pPr>
              <w:rPr>
                <w:sz w:val="20"/>
              </w:rPr>
            </w:pPr>
            <w:r>
              <w:rPr>
                <w:sz w:val="20"/>
              </w:rPr>
              <w:t>76 1 00 10010</w:t>
            </w:r>
          </w:p>
        </w:tc>
        <w:tc>
          <w:tcPr>
            <w:tcW w:type="dxa" w:w="709"/>
            <w:shd w:fill="auto" w:val="clear"/>
            <w:tcMar>
              <w:left w:type="dxa" w:w="51"/>
              <w:right w:type="dxa" w:w="51"/>
            </w:tcMar>
          </w:tcPr>
          <w:p w14:paraId="0C450000">
            <w:pPr>
              <w:ind/>
              <w:jc w:val="right"/>
              <w:rPr>
                <w:sz w:val="20"/>
              </w:rPr>
            </w:pPr>
            <w:r>
              <w:rPr>
                <w:sz w:val="20"/>
              </w:rPr>
              <w:t>850</w:t>
            </w:r>
          </w:p>
        </w:tc>
        <w:tc>
          <w:tcPr>
            <w:tcW w:type="dxa" w:w="1418"/>
            <w:shd w:fill="auto" w:val="clear"/>
            <w:tcMar>
              <w:left w:type="dxa" w:w="51"/>
              <w:right w:type="dxa" w:w="51"/>
            </w:tcMar>
          </w:tcPr>
          <w:p w14:paraId="0D450000">
            <w:pPr>
              <w:ind/>
              <w:jc w:val="right"/>
              <w:rPr>
                <w:sz w:val="20"/>
              </w:rPr>
            </w:pPr>
            <w:r>
              <w:rPr>
                <w:sz w:val="20"/>
              </w:rPr>
              <w:t>162,74</w:t>
            </w:r>
          </w:p>
        </w:tc>
      </w:tr>
      <w:tr>
        <w:trPr>
          <w:trHeight w:hRule="atLeast" w:val="20"/>
        </w:trPr>
        <w:tc>
          <w:tcPr>
            <w:tcW w:type="dxa" w:w="6187"/>
            <w:shd w:fill="auto" w:val="clear"/>
            <w:tcMar>
              <w:left w:type="dxa" w:w="51"/>
              <w:right w:type="dxa" w:w="51"/>
            </w:tcMar>
          </w:tcPr>
          <w:p w14:paraId="0E4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0F450000">
            <w:pPr>
              <w:rPr>
                <w:sz w:val="20"/>
              </w:rPr>
            </w:pPr>
            <w:r>
              <w:rPr>
                <w:sz w:val="20"/>
              </w:rPr>
              <w:t>76 1 00 10020</w:t>
            </w:r>
          </w:p>
        </w:tc>
        <w:tc>
          <w:tcPr>
            <w:tcW w:type="dxa" w:w="709"/>
            <w:shd w:fill="auto" w:val="clear"/>
            <w:tcMar>
              <w:left w:type="dxa" w:w="51"/>
              <w:right w:type="dxa" w:w="51"/>
            </w:tcMar>
          </w:tcPr>
          <w:p w14:paraId="10450000">
            <w:pPr>
              <w:ind/>
              <w:jc w:val="right"/>
              <w:rPr>
                <w:sz w:val="20"/>
              </w:rPr>
            </w:pPr>
            <w:r>
              <w:rPr>
                <w:sz w:val="20"/>
              </w:rPr>
              <w:t>000</w:t>
            </w:r>
          </w:p>
        </w:tc>
        <w:tc>
          <w:tcPr>
            <w:tcW w:type="dxa" w:w="1418"/>
            <w:shd w:fill="auto" w:val="clear"/>
            <w:tcMar>
              <w:left w:type="dxa" w:w="51"/>
              <w:right w:type="dxa" w:w="51"/>
            </w:tcMar>
          </w:tcPr>
          <w:p w14:paraId="11450000">
            <w:pPr>
              <w:ind/>
              <w:jc w:val="right"/>
              <w:rPr>
                <w:sz w:val="20"/>
              </w:rPr>
            </w:pPr>
            <w:r>
              <w:rPr>
                <w:sz w:val="20"/>
              </w:rPr>
              <w:t>18 054,88</w:t>
            </w:r>
          </w:p>
        </w:tc>
      </w:tr>
      <w:tr>
        <w:trPr>
          <w:trHeight w:hRule="atLeast" w:val="20"/>
        </w:trPr>
        <w:tc>
          <w:tcPr>
            <w:tcW w:type="dxa" w:w="6187"/>
            <w:shd w:fill="auto" w:val="clear"/>
            <w:tcMar>
              <w:left w:type="dxa" w:w="51"/>
              <w:right w:type="dxa" w:w="51"/>
            </w:tcMar>
          </w:tcPr>
          <w:p w14:paraId="12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13450000">
            <w:pPr>
              <w:rPr>
                <w:sz w:val="20"/>
              </w:rPr>
            </w:pPr>
            <w:r>
              <w:rPr>
                <w:sz w:val="20"/>
              </w:rPr>
              <w:t>76 1 00 10020</w:t>
            </w:r>
          </w:p>
        </w:tc>
        <w:tc>
          <w:tcPr>
            <w:tcW w:type="dxa" w:w="709"/>
            <w:shd w:fill="auto" w:val="clear"/>
            <w:tcMar>
              <w:left w:type="dxa" w:w="51"/>
              <w:right w:type="dxa" w:w="51"/>
            </w:tcMar>
          </w:tcPr>
          <w:p w14:paraId="14450000">
            <w:pPr>
              <w:ind/>
              <w:jc w:val="right"/>
              <w:rPr>
                <w:sz w:val="20"/>
              </w:rPr>
            </w:pPr>
            <w:r>
              <w:rPr>
                <w:sz w:val="20"/>
              </w:rPr>
              <w:t>120</w:t>
            </w:r>
          </w:p>
        </w:tc>
        <w:tc>
          <w:tcPr>
            <w:tcW w:type="dxa" w:w="1418"/>
            <w:shd w:fill="auto" w:val="clear"/>
            <w:tcMar>
              <w:left w:type="dxa" w:w="51"/>
              <w:right w:type="dxa" w:w="51"/>
            </w:tcMar>
          </w:tcPr>
          <w:p w14:paraId="15450000">
            <w:pPr>
              <w:ind/>
              <w:jc w:val="right"/>
              <w:rPr>
                <w:sz w:val="20"/>
              </w:rPr>
            </w:pPr>
            <w:r>
              <w:rPr>
                <w:sz w:val="20"/>
              </w:rPr>
              <w:t>18 054,88</w:t>
            </w:r>
          </w:p>
        </w:tc>
      </w:tr>
      <w:tr>
        <w:trPr>
          <w:trHeight w:hRule="atLeast" w:val="20"/>
        </w:trPr>
        <w:tc>
          <w:tcPr>
            <w:tcW w:type="dxa" w:w="6187"/>
            <w:shd w:fill="auto" w:val="clear"/>
            <w:tcMar>
              <w:left w:type="dxa" w:w="51"/>
              <w:right w:type="dxa" w:w="51"/>
            </w:tcMar>
          </w:tcPr>
          <w:p w14:paraId="164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17450000">
            <w:pPr>
              <w:rPr>
                <w:sz w:val="20"/>
              </w:rPr>
            </w:pPr>
            <w:r>
              <w:rPr>
                <w:sz w:val="20"/>
              </w:rPr>
              <w:t>76 1 00 78930</w:t>
            </w:r>
          </w:p>
        </w:tc>
        <w:tc>
          <w:tcPr>
            <w:tcW w:type="dxa" w:w="709"/>
            <w:shd w:fill="auto" w:val="clear"/>
            <w:tcMar>
              <w:left w:type="dxa" w:w="51"/>
              <w:right w:type="dxa" w:w="51"/>
            </w:tcMar>
          </w:tcPr>
          <w:p w14:paraId="18450000">
            <w:pPr>
              <w:ind/>
              <w:jc w:val="right"/>
              <w:rPr>
                <w:sz w:val="20"/>
              </w:rPr>
            </w:pPr>
            <w:r>
              <w:rPr>
                <w:sz w:val="20"/>
              </w:rPr>
              <w:t>000</w:t>
            </w:r>
          </w:p>
        </w:tc>
        <w:tc>
          <w:tcPr>
            <w:tcW w:type="dxa" w:w="1418"/>
            <w:shd w:fill="auto" w:val="clear"/>
            <w:tcMar>
              <w:left w:type="dxa" w:w="51"/>
              <w:right w:type="dxa" w:w="51"/>
            </w:tcMar>
          </w:tcPr>
          <w:p w14:paraId="19450000">
            <w:pPr>
              <w:ind/>
              <w:jc w:val="right"/>
              <w:rPr>
                <w:sz w:val="20"/>
              </w:rPr>
            </w:pPr>
            <w:r>
              <w:rPr>
                <w:sz w:val="20"/>
              </w:rPr>
              <w:t>134,61</w:t>
            </w:r>
          </w:p>
        </w:tc>
      </w:tr>
      <w:tr>
        <w:trPr>
          <w:trHeight w:hRule="atLeast" w:val="20"/>
        </w:trPr>
        <w:tc>
          <w:tcPr>
            <w:tcW w:type="dxa" w:w="6187"/>
            <w:shd w:fill="auto" w:val="clear"/>
            <w:tcMar>
              <w:left w:type="dxa" w:w="51"/>
              <w:right w:type="dxa" w:w="51"/>
            </w:tcMar>
          </w:tcPr>
          <w:p w14:paraId="1A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1B450000">
            <w:pPr>
              <w:rPr>
                <w:sz w:val="20"/>
              </w:rPr>
            </w:pPr>
            <w:r>
              <w:rPr>
                <w:sz w:val="20"/>
              </w:rPr>
              <w:t>76 1 00 78930</w:t>
            </w:r>
          </w:p>
        </w:tc>
        <w:tc>
          <w:tcPr>
            <w:tcW w:type="dxa" w:w="709"/>
            <w:shd w:fill="auto" w:val="clear"/>
            <w:tcMar>
              <w:left w:type="dxa" w:w="51"/>
              <w:right w:type="dxa" w:w="51"/>
            </w:tcMar>
          </w:tcPr>
          <w:p w14:paraId="1C450000">
            <w:pPr>
              <w:ind/>
              <w:jc w:val="right"/>
              <w:rPr>
                <w:sz w:val="20"/>
              </w:rPr>
            </w:pPr>
            <w:r>
              <w:rPr>
                <w:sz w:val="20"/>
              </w:rPr>
              <w:t>120</w:t>
            </w:r>
          </w:p>
        </w:tc>
        <w:tc>
          <w:tcPr>
            <w:tcW w:type="dxa" w:w="1418"/>
            <w:shd w:fill="auto" w:val="clear"/>
            <w:tcMar>
              <w:left w:type="dxa" w:w="51"/>
              <w:right w:type="dxa" w:w="51"/>
            </w:tcMar>
          </w:tcPr>
          <w:p w14:paraId="1D450000">
            <w:pPr>
              <w:ind/>
              <w:jc w:val="right"/>
              <w:rPr>
                <w:sz w:val="20"/>
              </w:rPr>
            </w:pPr>
            <w:r>
              <w:rPr>
                <w:sz w:val="20"/>
              </w:rPr>
              <w:t>134,61</w:t>
            </w:r>
          </w:p>
        </w:tc>
      </w:tr>
      <w:tr>
        <w:trPr>
          <w:trHeight w:hRule="atLeast" w:val="20"/>
        </w:trPr>
        <w:tc>
          <w:tcPr>
            <w:tcW w:type="dxa" w:w="6187"/>
            <w:shd w:fill="auto" w:val="clear"/>
            <w:tcMar>
              <w:left w:type="dxa" w:w="51"/>
              <w:right w:type="dxa" w:w="51"/>
            </w:tcMar>
          </w:tcPr>
          <w:p w14:paraId="1E450000">
            <w:pPr>
              <w:rPr>
                <w:sz w:val="20"/>
              </w:rPr>
            </w:pPr>
            <w:r>
              <w:rPr>
                <w:sz w:val="20"/>
              </w:rPr>
              <w:t>Расходы, предусмотренные на иные цели</w:t>
            </w:r>
          </w:p>
        </w:tc>
        <w:tc>
          <w:tcPr>
            <w:tcW w:type="dxa" w:w="1326"/>
            <w:shd w:fill="auto" w:val="clear"/>
            <w:tcMar>
              <w:left w:type="dxa" w:w="51"/>
              <w:right w:type="dxa" w:w="51"/>
            </w:tcMar>
          </w:tcPr>
          <w:p w14:paraId="1F450000">
            <w:pPr>
              <w:rPr>
                <w:sz w:val="20"/>
              </w:rPr>
            </w:pPr>
            <w:r>
              <w:rPr>
                <w:sz w:val="20"/>
              </w:rPr>
              <w:t>76 2 00 00000</w:t>
            </w:r>
          </w:p>
        </w:tc>
        <w:tc>
          <w:tcPr>
            <w:tcW w:type="dxa" w:w="709"/>
            <w:shd w:fill="auto" w:val="clear"/>
            <w:tcMar>
              <w:left w:type="dxa" w:w="51"/>
              <w:right w:type="dxa" w:w="51"/>
            </w:tcMar>
          </w:tcPr>
          <w:p w14:paraId="20450000">
            <w:pPr>
              <w:ind/>
              <w:jc w:val="right"/>
              <w:rPr>
                <w:sz w:val="20"/>
              </w:rPr>
            </w:pPr>
            <w:r>
              <w:rPr>
                <w:sz w:val="20"/>
              </w:rPr>
              <w:t>000</w:t>
            </w:r>
          </w:p>
        </w:tc>
        <w:tc>
          <w:tcPr>
            <w:tcW w:type="dxa" w:w="1418"/>
            <w:shd w:fill="auto" w:val="clear"/>
            <w:tcMar>
              <w:left w:type="dxa" w:w="51"/>
              <w:right w:type="dxa" w:w="51"/>
            </w:tcMar>
          </w:tcPr>
          <w:p w14:paraId="21450000">
            <w:pPr>
              <w:ind/>
              <w:jc w:val="right"/>
              <w:rPr>
                <w:sz w:val="20"/>
              </w:rPr>
            </w:pPr>
            <w:r>
              <w:rPr>
                <w:sz w:val="20"/>
              </w:rPr>
              <w:t>453,27</w:t>
            </w:r>
          </w:p>
        </w:tc>
      </w:tr>
      <w:tr>
        <w:trPr>
          <w:trHeight w:hRule="atLeast" w:val="20"/>
        </w:trPr>
        <w:tc>
          <w:tcPr>
            <w:tcW w:type="dxa" w:w="6187"/>
            <w:shd w:fill="auto" w:val="clear"/>
            <w:tcMar>
              <w:left w:type="dxa" w:w="51"/>
              <w:right w:type="dxa" w:w="51"/>
            </w:tcMar>
          </w:tcPr>
          <w:p w14:paraId="2245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326"/>
            <w:shd w:fill="auto" w:val="clear"/>
            <w:tcMar>
              <w:left w:type="dxa" w:w="51"/>
              <w:right w:type="dxa" w:w="51"/>
            </w:tcMar>
          </w:tcPr>
          <w:p w14:paraId="23450000">
            <w:pPr>
              <w:rPr>
                <w:sz w:val="20"/>
              </w:rPr>
            </w:pPr>
            <w:r>
              <w:rPr>
                <w:sz w:val="20"/>
              </w:rPr>
              <w:t>76 2 00 20250</w:t>
            </w:r>
          </w:p>
        </w:tc>
        <w:tc>
          <w:tcPr>
            <w:tcW w:type="dxa" w:w="709"/>
            <w:shd w:fill="auto" w:val="clear"/>
            <w:tcMar>
              <w:left w:type="dxa" w:w="51"/>
              <w:right w:type="dxa" w:w="51"/>
            </w:tcMar>
          </w:tcPr>
          <w:p w14:paraId="24450000">
            <w:pPr>
              <w:ind/>
              <w:jc w:val="right"/>
              <w:rPr>
                <w:sz w:val="20"/>
              </w:rPr>
            </w:pPr>
            <w:r>
              <w:rPr>
                <w:sz w:val="20"/>
              </w:rPr>
              <w:t>000</w:t>
            </w:r>
          </w:p>
        </w:tc>
        <w:tc>
          <w:tcPr>
            <w:tcW w:type="dxa" w:w="1418"/>
            <w:shd w:fill="auto" w:val="clear"/>
            <w:tcMar>
              <w:left w:type="dxa" w:w="51"/>
              <w:right w:type="dxa" w:w="51"/>
            </w:tcMar>
          </w:tcPr>
          <w:p w14:paraId="25450000">
            <w:pPr>
              <w:ind/>
              <w:jc w:val="right"/>
              <w:rPr>
                <w:sz w:val="20"/>
              </w:rPr>
            </w:pPr>
            <w:r>
              <w:rPr>
                <w:sz w:val="20"/>
              </w:rPr>
              <w:t>453,27</w:t>
            </w:r>
          </w:p>
        </w:tc>
      </w:tr>
      <w:tr>
        <w:trPr>
          <w:trHeight w:hRule="atLeast" w:val="20"/>
        </w:trPr>
        <w:tc>
          <w:tcPr>
            <w:tcW w:type="dxa" w:w="6187"/>
            <w:shd w:fill="auto" w:val="clear"/>
            <w:tcMar>
              <w:left w:type="dxa" w:w="51"/>
              <w:right w:type="dxa" w:w="51"/>
            </w:tcMar>
          </w:tcPr>
          <w:p w14:paraId="2645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7450000">
            <w:pPr>
              <w:rPr>
                <w:sz w:val="20"/>
              </w:rPr>
            </w:pPr>
            <w:r>
              <w:rPr>
                <w:sz w:val="20"/>
              </w:rPr>
              <w:t>76 2 00 20250</w:t>
            </w:r>
          </w:p>
        </w:tc>
        <w:tc>
          <w:tcPr>
            <w:tcW w:type="dxa" w:w="709"/>
            <w:shd w:fill="auto" w:val="clear"/>
            <w:tcMar>
              <w:left w:type="dxa" w:w="51"/>
              <w:right w:type="dxa" w:w="51"/>
            </w:tcMar>
          </w:tcPr>
          <w:p w14:paraId="28450000">
            <w:pPr>
              <w:ind/>
              <w:jc w:val="right"/>
              <w:rPr>
                <w:sz w:val="20"/>
              </w:rPr>
            </w:pPr>
            <w:r>
              <w:rPr>
                <w:sz w:val="20"/>
              </w:rPr>
              <w:t>240</w:t>
            </w:r>
          </w:p>
        </w:tc>
        <w:tc>
          <w:tcPr>
            <w:tcW w:type="dxa" w:w="1418"/>
            <w:shd w:fill="auto" w:val="clear"/>
            <w:tcMar>
              <w:left w:type="dxa" w:w="51"/>
              <w:right w:type="dxa" w:w="51"/>
            </w:tcMar>
          </w:tcPr>
          <w:p w14:paraId="29450000">
            <w:pPr>
              <w:ind/>
              <w:jc w:val="right"/>
              <w:rPr>
                <w:sz w:val="20"/>
              </w:rPr>
            </w:pPr>
            <w:r>
              <w:rPr>
                <w:sz w:val="20"/>
              </w:rPr>
              <w:t>453,27</w:t>
            </w:r>
          </w:p>
        </w:tc>
      </w:tr>
      <w:tr>
        <w:trPr>
          <w:trHeight w:hRule="atLeast" w:val="20"/>
        </w:trPr>
        <w:tc>
          <w:tcPr>
            <w:tcW w:type="dxa" w:w="6187"/>
            <w:shd w:fill="auto" w:val="clear"/>
            <w:tcMar>
              <w:left w:type="dxa" w:w="51"/>
              <w:right w:type="dxa" w:w="51"/>
            </w:tcMar>
          </w:tcPr>
          <w:p w14:paraId="2A450000">
            <w:pPr>
              <w:rPr>
                <w:sz w:val="20"/>
              </w:rPr>
            </w:pPr>
            <w:r>
              <w:rPr>
                <w:sz w:val="20"/>
              </w:rPr>
              <w:t> </w:t>
            </w:r>
          </w:p>
        </w:tc>
        <w:tc>
          <w:tcPr>
            <w:tcW w:type="dxa" w:w="1326"/>
            <w:shd w:fill="auto" w:val="clear"/>
            <w:tcMar>
              <w:left w:type="dxa" w:w="51"/>
              <w:right w:type="dxa" w:w="51"/>
            </w:tcMar>
          </w:tcPr>
          <w:p w14:paraId="2B450000">
            <w:pPr>
              <w:rPr>
                <w:sz w:val="20"/>
              </w:rPr>
            </w:pPr>
            <w:r>
              <w:rPr>
                <w:sz w:val="20"/>
              </w:rPr>
              <w:t> </w:t>
            </w:r>
          </w:p>
        </w:tc>
        <w:tc>
          <w:tcPr>
            <w:tcW w:type="dxa" w:w="709"/>
            <w:shd w:fill="auto" w:val="clear"/>
            <w:tcMar>
              <w:left w:type="dxa" w:w="51"/>
              <w:right w:type="dxa" w:w="51"/>
            </w:tcMar>
          </w:tcPr>
          <w:p w14:paraId="2C450000">
            <w:pPr>
              <w:ind/>
              <w:jc w:val="right"/>
              <w:rPr>
                <w:sz w:val="20"/>
              </w:rPr>
            </w:pPr>
            <w:r>
              <w:rPr>
                <w:sz w:val="20"/>
              </w:rPr>
              <w:t> </w:t>
            </w:r>
          </w:p>
        </w:tc>
        <w:tc>
          <w:tcPr>
            <w:tcW w:type="dxa" w:w="1418"/>
            <w:shd w:fill="auto" w:val="clear"/>
            <w:tcMar>
              <w:left w:type="dxa" w:w="51"/>
              <w:right w:type="dxa" w:w="51"/>
            </w:tcMar>
          </w:tcPr>
          <w:p w14:paraId="2D450000">
            <w:pPr>
              <w:ind/>
              <w:jc w:val="right"/>
              <w:rPr>
                <w:sz w:val="20"/>
              </w:rPr>
            </w:pPr>
            <w:r>
              <w:rPr>
                <w:sz w:val="20"/>
              </w:rPr>
              <w:t> </w:t>
            </w:r>
          </w:p>
        </w:tc>
      </w:tr>
      <w:tr>
        <w:trPr>
          <w:trHeight w:hRule="atLeast" w:val="20"/>
        </w:trPr>
        <w:tc>
          <w:tcPr>
            <w:tcW w:type="dxa" w:w="6187"/>
            <w:shd w:fill="auto" w:val="clear"/>
            <w:tcMar>
              <w:left w:type="dxa" w:w="51"/>
              <w:right w:type="dxa" w:w="51"/>
            </w:tcMar>
          </w:tcPr>
          <w:p w14:paraId="2E45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326"/>
            <w:shd w:fill="auto" w:val="clear"/>
            <w:tcMar>
              <w:left w:type="dxa" w:w="51"/>
              <w:right w:type="dxa" w:w="51"/>
            </w:tcMar>
          </w:tcPr>
          <w:p w14:paraId="2F450000">
            <w:pPr>
              <w:rPr>
                <w:sz w:val="20"/>
              </w:rPr>
            </w:pPr>
            <w:r>
              <w:rPr>
                <w:sz w:val="20"/>
              </w:rPr>
              <w:t>77 0 00 00000</w:t>
            </w:r>
          </w:p>
        </w:tc>
        <w:tc>
          <w:tcPr>
            <w:tcW w:type="dxa" w:w="709"/>
            <w:shd w:fill="auto" w:val="clear"/>
            <w:tcMar>
              <w:left w:type="dxa" w:w="51"/>
              <w:right w:type="dxa" w:w="51"/>
            </w:tcMar>
          </w:tcPr>
          <w:p w14:paraId="30450000">
            <w:pPr>
              <w:ind/>
              <w:jc w:val="right"/>
              <w:rPr>
                <w:sz w:val="20"/>
              </w:rPr>
            </w:pPr>
            <w:r>
              <w:rPr>
                <w:sz w:val="20"/>
              </w:rPr>
              <w:t>000</w:t>
            </w:r>
          </w:p>
        </w:tc>
        <w:tc>
          <w:tcPr>
            <w:tcW w:type="dxa" w:w="1418"/>
            <w:shd w:fill="auto" w:val="clear"/>
            <w:tcMar>
              <w:left w:type="dxa" w:w="51"/>
              <w:right w:type="dxa" w:w="51"/>
            </w:tcMar>
          </w:tcPr>
          <w:p w14:paraId="31450000">
            <w:pPr>
              <w:ind/>
              <w:jc w:val="right"/>
              <w:rPr>
                <w:sz w:val="20"/>
              </w:rPr>
            </w:pPr>
            <w:r>
              <w:rPr>
                <w:sz w:val="20"/>
              </w:rPr>
              <w:t>100 423,20</w:t>
            </w:r>
          </w:p>
        </w:tc>
      </w:tr>
      <w:tr>
        <w:trPr>
          <w:trHeight w:hRule="atLeast" w:val="20"/>
        </w:trPr>
        <w:tc>
          <w:tcPr>
            <w:tcW w:type="dxa" w:w="6187"/>
            <w:shd w:fill="auto" w:val="clear"/>
            <w:tcMar>
              <w:left w:type="dxa" w:w="51"/>
              <w:right w:type="dxa" w:w="51"/>
            </w:tcMar>
          </w:tcPr>
          <w:p w14:paraId="3245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326"/>
            <w:shd w:fill="auto" w:val="clear"/>
            <w:tcMar>
              <w:left w:type="dxa" w:w="51"/>
              <w:right w:type="dxa" w:w="51"/>
            </w:tcMar>
          </w:tcPr>
          <w:p w14:paraId="33450000">
            <w:pPr>
              <w:rPr>
                <w:sz w:val="20"/>
              </w:rPr>
            </w:pPr>
            <w:r>
              <w:rPr>
                <w:sz w:val="20"/>
              </w:rPr>
              <w:t>77 1 00 00000</w:t>
            </w:r>
          </w:p>
        </w:tc>
        <w:tc>
          <w:tcPr>
            <w:tcW w:type="dxa" w:w="709"/>
            <w:shd w:fill="auto" w:val="clear"/>
            <w:tcMar>
              <w:left w:type="dxa" w:w="51"/>
              <w:right w:type="dxa" w:w="51"/>
            </w:tcMar>
          </w:tcPr>
          <w:p w14:paraId="34450000">
            <w:pPr>
              <w:ind/>
              <w:jc w:val="right"/>
              <w:rPr>
                <w:sz w:val="20"/>
              </w:rPr>
            </w:pPr>
            <w:r>
              <w:rPr>
                <w:sz w:val="20"/>
              </w:rPr>
              <w:t>000</w:t>
            </w:r>
          </w:p>
        </w:tc>
        <w:tc>
          <w:tcPr>
            <w:tcW w:type="dxa" w:w="1418"/>
            <w:shd w:fill="auto" w:val="clear"/>
            <w:tcMar>
              <w:left w:type="dxa" w:w="51"/>
              <w:right w:type="dxa" w:w="51"/>
            </w:tcMar>
          </w:tcPr>
          <w:p w14:paraId="35450000">
            <w:pPr>
              <w:ind/>
              <w:jc w:val="right"/>
              <w:rPr>
                <w:sz w:val="20"/>
              </w:rPr>
            </w:pPr>
            <w:r>
              <w:rPr>
                <w:sz w:val="20"/>
              </w:rPr>
              <w:t>100 423,20</w:t>
            </w:r>
          </w:p>
        </w:tc>
      </w:tr>
      <w:tr>
        <w:trPr>
          <w:trHeight w:hRule="atLeast" w:val="20"/>
        </w:trPr>
        <w:tc>
          <w:tcPr>
            <w:tcW w:type="dxa" w:w="6187"/>
            <w:shd w:fill="auto" w:val="clear"/>
            <w:tcMar>
              <w:left w:type="dxa" w:w="51"/>
              <w:right w:type="dxa" w:w="51"/>
            </w:tcMar>
          </w:tcPr>
          <w:p w14:paraId="36450000">
            <w:pPr>
              <w:rPr>
                <w:sz w:val="20"/>
              </w:rPr>
            </w:pPr>
            <w:r>
              <w:rPr>
                <w:sz w:val="20"/>
              </w:rPr>
              <w:t xml:space="preserve">Расходы на обеспечение функций органов местного самоуправления </w:t>
            </w:r>
            <w:r>
              <w:rPr>
                <w:sz w:val="20"/>
              </w:rPr>
              <w:t>города Ставрополя</w:t>
            </w:r>
          </w:p>
        </w:tc>
        <w:tc>
          <w:tcPr>
            <w:tcW w:type="dxa" w:w="1326"/>
            <w:shd w:fill="auto" w:val="clear"/>
            <w:tcMar>
              <w:left w:type="dxa" w:w="51"/>
              <w:right w:type="dxa" w:w="51"/>
            </w:tcMar>
          </w:tcPr>
          <w:p w14:paraId="37450000">
            <w:pPr>
              <w:rPr>
                <w:sz w:val="20"/>
              </w:rPr>
            </w:pPr>
            <w:r>
              <w:rPr>
                <w:sz w:val="20"/>
              </w:rPr>
              <w:t>77 1 00 10010</w:t>
            </w:r>
          </w:p>
        </w:tc>
        <w:tc>
          <w:tcPr>
            <w:tcW w:type="dxa" w:w="709"/>
            <w:shd w:fill="auto" w:val="clear"/>
            <w:tcMar>
              <w:left w:type="dxa" w:w="51"/>
              <w:right w:type="dxa" w:w="51"/>
            </w:tcMar>
          </w:tcPr>
          <w:p w14:paraId="38450000">
            <w:pPr>
              <w:ind/>
              <w:jc w:val="right"/>
              <w:rPr>
                <w:sz w:val="20"/>
              </w:rPr>
            </w:pPr>
            <w:r>
              <w:rPr>
                <w:sz w:val="20"/>
              </w:rPr>
              <w:t>000</w:t>
            </w:r>
          </w:p>
        </w:tc>
        <w:tc>
          <w:tcPr>
            <w:tcW w:type="dxa" w:w="1418"/>
            <w:shd w:fill="auto" w:val="clear"/>
            <w:tcMar>
              <w:left w:type="dxa" w:w="51"/>
              <w:right w:type="dxa" w:w="51"/>
            </w:tcMar>
          </w:tcPr>
          <w:p w14:paraId="39450000">
            <w:pPr>
              <w:ind/>
              <w:jc w:val="right"/>
              <w:rPr>
                <w:sz w:val="20"/>
              </w:rPr>
            </w:pPr>
            <w:r>
              <w:rPr>
                <w:sz w:val="20"/>
              </w:rPr>
              <w:t>4 887,48</w:t>
            </w:r>
          </w:p>
        </w:tc>
      </w:tr>
      <w:tr>
        <w:trPr>
          <w:trHeight w:hRule="atLeast" w:val="20"/>
        </w:trPr>
        <w:tc>
          <w:tcPr>
            <w:tcW w:type="dxa" w:w="6187"/>
            <w:shd w:fill="auto" w:val="clear"/>
            <w:tcMar>
              <w:left w:type="dxa" w:w="51"/>
              <w:right w:type="dxa" w:w="51"/>
            </w:tcMar>
          </w:tcPr>
          <w:p w14:paraId="3A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3B450000">
            <w:pPr>
              <w:rPr>
                <w:sz w:val="20"/>
              </w:rPr>
            </w:pPr>
            <w:r>
              <w:rPr>
                <w:sz w:val="20"/>
              </w:rPr>
              <w:t>77 1 00 10010</w:t>
            </w:r>
          </w:p>
        </w:tc>
        <w:tc>
          <w:tcPr>
            <w:tcW w:type="dxa" w:w="709"/>
            <w:shd w:fill="auto" w:val="clear"/>
            <w:tcMar>
              <w:left w:type="dxa" w:w="51"/>
              <w:right w:type="dxa" w:w="51"/>
            </w:tcMar>
          </w:tcPr>
          <w:p w14:paraId="3C450000">
            <w:pPr>
              <w:ind/>
              <w:jc w:val="right"/>
              <w:rPr>
                <w:sz w:val="20"/>
              </w:rPr>
            </w:pPr>
            <w:r>
              <w:rPr>
                <w:sz w:val="20"/>
              </w:rPr>
              <w:t>120</w:t>
            </w:r>
          </w:p>
        </w:tc>
        <w:tc>
          <w:tcPr>
            <w:tcW w:type="dxa" w:w="1418"/>
            <w:shd w:fill="auto" w:val="clear"/>
            <w:tcMar>
              <w:left w:type="dxa" w:w="51"/>
              <w:right w:type="dxa" w:w="51"/>
            </w:tcMar>
          </w:tcPr>
          <w:p w14:paraId="3D450000">
            <w:pPr>
              <w:ind/>
              <w:jc w:val="right"/>
              <w:rPr>
                <w:sz w:val="20"/>
              </w:rPr>
            </w:pPr>
            <w:r>
              <w:rPr>
                <w:sz w:val="20"/>
              </w:rPr>
              <w:t>144,04</w:t>
            </w:r>
          </w:p>
        </w:tc>
      </w:tr>
      <w:tr>
        <w:trPr>
          <w:trHeight w:hRule="atLeast" w:val="20"/>
        </w:trPr>
        <w:tc>
          <w:tcPr>
            <w:tcW w:type="dxa" w:w="6187"/>
            <w:shd w:fill="auto" w:val="clear"/>
            <w:tcMar>
              <w:left w:type="dxa" w:w="51"/>
              <w:right w:type="dxa" w:w="51"/>
            </w:tcMar>
          </w:tcPr>
          <w:p w14:paraId="3E45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F450000">
            <w:pPr>
              <w:rPr>
                <w:sz w:val="20"/>
              </w:rPr>
            </w:pPr>
            <w:r>
              <w:rPr>
                <w:sz w:val="20"/>
              </w:rPr>
              <w:t>77 1 00 10010</w:t>
            </w:r>
          </w:p>
        </w:tc>
        <w:tc>
          <w:tcPr>
            <w:tcW w:type="dxa" w:w="709"/>
            <w:shd w:fill="auto" w:val="clear"/>
            <w:tcMar>
              <w:left w:type="dxa" w:w="51"/>
              <w:right w:type="dxa" w:w="51"/>
            </w:tcMar>
          </w:tcPr>
          <w:p w14:paraId="40450000">
            <w:pPr>
              <w:ind/>
              <w:jc w:val="right"/>
              <w:rPr>
                <w:sz w:val="20"/>
              </w:rPr>
            </w:pPr>
            <w:r>
              <w:rPr>
                <w:sz w:val="20"/>
              </w:rPr>
              <w:t>240</w:t>
            </w:r>
          </w:p>
        </w:tc>
        <w:tc>
          <w:tcPr>
            <w:tcW w:type="dxa" w:w="1418"/>
            <w:shd w:fill="auto" w:val="clear"/>
            <w:tcMar>
              <w:left w:type="dxa" w:w="51"/>
              <w:right w:type="dxa" w:w="51"/>
            </w:tcMar>
          </w:tcPr>
          <w:p w14:paraId="41450000">
            <w:pPr>
              <w:ind/>
              <w:jc w:val="right"/>
              <w:rPr>
                <w:sz w:val="20"/>
              </w:rPr>
            </w:pPr>
            <w:r>
              <w:rPr>
                <w:sz w:val="20"/>
              </w:rPr>
              <w:t>4 741,50</w:t>
            </w:r>
          </w:p>
        </w:tc>
      </w:tr>
      <w:tr>
        <w:trPr>
          <w:trHeight w:hRule="atLeast" w:val="20"/>
        </w:trPr>
        <w:tc>
          <w:tcPr>
            <w:tcW w:type="dxa" w:w="6187"/>
            <w:shd w:fill="auto" w:val="clear"/>
            <w:tcMar>
              <w:left w:type="dxa" w:w="51"/>
              <w:right w:type="dxa" w:w="51"/>
            </w:tcMar>
          </w:tcPr>
          <w:p w14:paraId="42450000">
            <w:pPr>
              <w:rPr>
                <w:sz w:val="20"/>
              </w:rPr>
            </w:pPr>
            <w:r>
              <w:rPr>
                <w:sz w:val="20"/>
              </w:rPr>
              <w:t>Уплата налогов, сборов и иных платежей</w:t>
            </w:r>
          </w:p>
        </w:tc>
        <w:tc>
          <w:tcPr>
            <w:tcW w:type="dxa" w:w="1326"/>
            <w:shd w:fill="auto" w:val="clear"/>
            <w:tcMar>
              <w:left w:type="dxa" w:w="51"/>
              <w:right w:type="dxa" w:w="51"/>
            </w:tcMar>
          </w:tcPr>
          <w:p w14:paraId="43450000">
            <w:pPr>
              <w:rPr>
                <w:sz w:val="20"/>
              </w:rPr>
            </w:pPr>
            <w:r>
              <w:rPr>
                <w:sz w:val="20"/>
              </w:rPr>
              <w:t>77 1 00 10010</w:t>
            </w:r>
          </w:p>
        </w:tc>
        <w:tc>
          <w:tcPr>
            <w:tcW w:type="dxa" w:w="709"/>
            <w:shd w:fill="auto" w:val="clear"/>
            <w:tcMar>
              <w:left w:type="dxa" w:w="51"/>
              <w:right w:type="dxa" w:w="51"/>
            </w:tcMar>
          </w:tcPr>
          <w:p w14:paraId="44450000">
            <w:pPr>
              <w:ind/>
              <w:jc w:val="right"/>
              <w:rPr>
                <w:sz w:val="20"/>
              </w:rPr>
            </w:pPr>
            <w:r>
              <w:rPr>
                <w:sz w:val="20"/>
              </w:rPr>
              <w:t>850</w:t>
            </w:r>
          </w:p>
        </w:tc>
        <w:tc>
          <w:tcPr>
            <w:tcW w:type="dxa" w:w="1418"/>
            <w:shd w:fill="auto" w:val="clear"/>
            <w:tcMar>
              <w:left w:type="dxa" w:w="51"/>
              <w:right w:type="dxa" w:w="51"/>
            </w:tcMar>
          </w:tcPr>
          <w:p w14:paraId="45450000">
            <w:pPr>
              <w:ind/>
              <w:jc w:val="right"/>
              <w:rPr>
                <w:sz w:val="20"/>
              </w:rPr>
            </w:pPr>
            <w:r>
              <w:rPr>
                <w:sz w:val="20"/>
              </w:rPr>
              <w:t>1,94</w:t>
            </w:r>
          </w:p>
        </w:tc>
      </w:tr>
      <w:tr>
        <w:trPr>
          <w:trHeight w:hRule="atLeast" w:val="20"/>
        </w:trPr>
        <w:tc>
          <w:tcPr>
            <w:tcW w:type="dxa" w:w="6187"/>
            <w:shd w:fill="auto" w:val="clear"/>
            <w:tcMar>
              <w:left w:type="dxa" w:w="51"/>
              <w:right w:type="dxa" w:w="51"/>
            </w:tcMar>
          </w:tcPr>
          <w:p w14:paraId="464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47450000">
            <w:pPr>
              <w:rPr>
                <w:sz w:val="20"/>
              </w:rPr>
            </w:pPr>
            <w:r>
              <w:rPr>
                <w:sz w:val="20"/>
              </w:rPr>
              <w:t>77 1 00 10020</w:t>
            </w:r>
          </w:p>
        </w:tc>
        <w:tc>
          <w:tcPr>
            <w:tcW w:type="dxa" w:w="709"/>
            <w:shd w:fill="auto" w:val="clear"/>
            <w:tcMar>
              <w:left w:type="dxa" w:w="51"/>
              <w:right w:type="dxa" w:w="51"/>
            </w:tcMar>
          </w:tcPr>
          <w:p w14:paraId="48450000">
            <w:pPr>
              <w:ind/>
              <w:jc w:val="right"/>
              <w:rPr>
                <w:sz w:val="20"/>
              </w:rPr>
            </w:pPr>
            <w:r>
              <w:rPr>
                <w:sz w:val="20"/>
              </w:rPr>
              <w:t>000</w:t>
            </w:r>
          </w:p>
        </w:tc>
        <w:tc>
          <w:tcPr>
            <w:tcW w:type="dxa" w:w="1418"/>
            <w:shd w:fill="auto" w:val="clear"/>
            <w:tcMar>
              <w:left w:type="dxa" w:w="51"/>
              <w:right w:type="dxa" w:w="51"/>
            </w:tcMar>
          </w:tcPr>
          <w:p w14:paraId="49450000">
            <w:pPr>
              <w:ind/>
              <w:jc w:val="right"/>
              <w:rPr>
                <w:sz w:val="20"/>
              </w:rPr>
            </w:pPr>
            <w:r>
              <w:rPr>
                <w:sz w:val="20"/>
              </w:rPr>
              <w:t>11 100,70</w:t>
            </w:r>
          </w:p>
        </w:tc>
      </w:tr>
      <w:tr>
        <w:trPr>
          <w:trHeight w:hRule="atLeast" w:val="20"/>
        </w:trPr>
        <w:tc>
          <w:tcPr>
            <w:tcW w:type="dxa" w:w="6187"/>
            <w:shd w:fill="auto" w:val="clear"/>
            <w:tcMar>
              <w:left w:type="dxa" w:w="51"/>
              <w:right w:type="dxa" w:w="51"/>
            </w:tcMar>
          </w:tcPr>
          <w:p w14:paraId="4A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4B450000">
            <w:pPr>
              <w:rPr>
                <w:sz w:val="20"/>
              </w:rPr>
            </w:pPr>
            <w:r>
              <w:rPr>
                <w:sz w:val="20"/>
              </w:rPr>
              <w:t>77 1 00 10020</w:t>
            </w:r>
          </w:p>
        </w:tc>
        <w:tc>
          <w:tcPr>
            <w:tcW w:type="dxa" w:w="709"/>
            <w:shd w:fill="auto" w:val="clear"/>
            <w:tcMar>
              <w:left w:type="dxa" w:w="51"/>
              <w:right w:type="dxa" w:w="51"/>
            </w:tcMar>
          </w:tcPr>
          <w:p w14:paraId="4C450000">
            <w:pPr>
              <w:ind/>
              <w:jc w:val="right"/>
              <w:rPr>
                <w:sz w:val="20"/>
              </w:rPr>
            </w:pPr>
            <w:r>
              <w:rPr>
                <w:sz w:val="20"/>
              </w:rPr>
              <w:t>120</w:t>
            </w:r>
          </w:p>
        </w:tc>
        <w:tc>
          <w:tcPr>
            <w:tcW w:type="dxa" w:w="1418"/>
            <w:shd w:fill="auto" w:val="clear"/>
            <w:tcMar>
              <w:left w:type="dxa" w:w="51"/>
              <w:right w:type="dxa" w:w="51"/>
            </w:tcMar>
          </w:tcPr>
          <w:p w14:paraId="4D450000">
            <w:pPr>
              <w:ind/>
              <w:jc w:val="right"/>
              <w:rPr>
                <w:sz w:val="20"/>
              </w:rPr>
            </w:pPr>
            <w:r>
              <w:rPr>
                <w:sz w:val="20"/>
              </w:rPr>
              <w:t>11 100,70</w:t>
            </w:r>
          </w:p>
        </w:tc>
      </w:tr>
      <w:tr>
        <w:trPr>
          <w:trHeight w:hRule="atLeast" w:val="20"/>
        </w:trPr>
        <w:tc>
          <w:tcPr>
            <w:tcW w:type="dxa" w:w="6187"/>
            <w:shd w:fill="auto" w:val="clear"/>
            <w:tcMar>
              <w:left w:type="dxa" w:w="51"/>
              <w:right w:type="dxa" w:w="51"/>
            </w:tcMar>
          </w:tcPr>
          <w:p w14:paraId="4E450000">
            <w:pPr>
              <w:rPr>
                <w:sz w:val="20"/>
              </w:rPr>
            </w:pPr>
            <w:r>
              <w:rPr>
                <w:sz w:val="20"/>
              </w:rPr>
              <w:t>Расходы на выплаты на основании исполнительных листов судебных органов</w:t>
            </w:r>
          </w:p>
        </w:tc>
        <w:tc>
          <w:tcPr>
            <w:tcW w:type="dxa" w:w="1326"/>
            <w:shd w:fill="auto" w:val="clear"/>
            <w:tcMar>
              <w:left w:type="dxa" w:w="51"/>
              <w:right w:type="dxa" w:w="51"/>
            </w:tcMar>
          </w:tcPr>
          <w:p w14:paraId="4F450000">
            <w:pPr>
              <w:rPr>
                <w:sz w:val="20"/>
              </w:rPr>
            </w:pPr>
            <w:r>
              <w:rPr>
                <w:sz w:val="20"/>
              </w:rPr>
              <w:t>77 1 00 20050</w:t>
            </w:r>
          </w:p>
        </w:tc>
        <w:tc>
          <w:tcPr>
            <w:tcW w:type="dxa" w:w="709"/>
            <w:shd w:fill="auto" w:val="clear"/>
            <w:tcMar>
              <w:left w:type="dxa" w:w="51"/>
              <w:right w:type="dxa" w:w="51"/>
            </w:tcMar>
          </w:tcPr>
          <w:p w14:paraId="50450000">
            <w:pPr>
              <w:ind/>
              <w:jc w:val="right"/>
              <w:rPr>
                <w:sz w:val="20"/>
              </w:rPr>
            </w:pPr>
            <w:r>
              <w:rPr>
                <w:sz w:val="20"/>
              </w:rPr>
              <w:t>000</w:t>
            </w:r>
          </w:p>
        </w:tc>
        <w:tc>
          <w:tcPr>
            <w:tcW w:type="dxa" w:w="1418"/>
            <w:shd w:fill="auto" w:val="clear"/>
            <w:tcMar>
              <w:left w:type="dxa" w:w="51"/>
              <w:right w:type="dxa" w:w="51"/>
            </w:tcMar>
          </w:tcPr>
          <w:p w14:paraId="51450000">
            <w:pPr>
              <w:ind/>
              <w:jc w:val="right"/>
              <w:rPr>
                <w:sz w:val="20"/>
              </w:rPr>
            </w:pPr>
            <w:r>
              <w:rPr>
                <w:sz w:val="20"/>
              </w:rPr>
              <w:t>10,00</w:t>
            </w:r>
          </w:p>
        </w:tc>
      </w:tr>
      <w:tr>
        <w:trPr>
          <w:trHeight w:hRule="atLeast" w:val="20"/>
        </w:trPr>
        <w:tc>
          <w:tcPr>
            <w:tcW w:type="dxa" w:w="6187"/>
            <w:shd w:fill="auto" w:val="clear"/>
            <w:tcMar>
              <w:left w:type="dxa" w:w="51"/>
              <w:right w:type="dxa" w:w="51"/>
            </w:tcMar>
          </w:tcPr>
          <w:p w14:paraId="52450000">
            <w:pPr>
              <w:rPr>
                <w:sz w:val="20"/>
              </w:rPr>
            </w:pPr>
            <w:r>
              <w:rPr>
                <w:sz w:val="20"/>
              </w:rPr>
              <w:t>Исполнение судебных актов</w:t>
            </w:r>
          </w:p>
        </w:tc>
        <w:tc>
          <w:tcPr>
            <w:tcW w:type="dxa" w:w="1326"/>
            <w:shd w:fill="auto" w:val="clear"/>
            <w:tcMar>
              <w:left w:type="dxa" w:w="51"/>
              <w:right w:type="dxa" w:w="51"/>
            </w:tcMar>
          </w:tcPr>
          <w:p w14:paraId="53450000">
            <w:pPr>
              <w:rPr>
                <w:sz w:val="20"/>
              </w:rPr>
            </w:pPr>
            <w:r>
              <w:rPr>
                <w:sz w:val="20"/>
              </w:rPr>
              <w:t>77 1 00 20050</w:t>
            </w:r>
          </w:p>
        </w:tc>
        <w:tc>
          <w:tcPr>
            <w:tcW w:type="dxa" w:w="709"/>
            <w:shd w:fill="auto" w:val="clear"/>
            <w:tcMar>
              <w:left w:type="dxa" w:w="51"/>
              <w:right w:type="dxa" w:w="51"/>
            </w:tcMar>
          </w:tcPr>
          <w:p w14:paraId="54450000">
            <w:pPr>
              <w:ind/>
              <w:jc w:val="right"/>
              <w:rPr>
                <w:sz w:val="20"/>
              </w:rPr>
            </w:pPr>
            <w:r>
              <w:rPr>
                <w:sz w:val="20"/>
              </w:rPr>
              <w:t>830</w:t>
            </w:r>
          </w:p>
        </w:tc>
        <w:tc>
          <w:tcPr>
            <w:tcW w:type="dxa" w:w="1418"/>
            <w:shd w:fill="auto" w:val="clear"/>
            <w:tcMar>
              <w:left w:type="dxa" w:w="51"/>
              <w:right w:type="dxa" w:w="51"/>
            </w:tcMar>
          </w:tcPr>
          <w:p w14:paraId="55450000">
            <w:pPr>
              <w:ind/>
              <w:jc w:val="right"/>
              <w:rPr>
                <w:sz w:val="20"/>
              </w:rPr>
            </w:pPr>
            <w:r>
              <w:rPr>
                <w:sz w:val="20"/>
              </w:rPr>
              <w:t>10,00</w:t>
            </w:r>
          </w:p>
        </w:tc>
      </w:tr>
      <w:tr>
        <w:trPr>
          <w:trHeight w:hRule="atLeast" w:val="20"/>
        </w:trPr>
        <w:tc>
          <w:tcPr>
            <w:tcW w:type="dxa" w:w="6187"/>
            <w:shd w:fill="auto" w:val="clear"/>
            <w:tcMar>
              <w:left w:type="dxa" w:w="51"/>
              <w:right w:type="dxa" w:w="51"/>
            </w:tcMar>
          </w:tcPr>
          <w:p w14:paraId="56450000">
            <w:pPr>
              <w:rPr>
                <w:sz w:val="20"/>
              </w:rPr>
            </w:pPr>
            <w:r>
              <w:rPr>
                <w:sz w:val="20"/>
              </w:rPr>
              <w:t>Организация и осуществление деятельности по опеке и попечительству в области здравоохранения</w:t>
            </w:r>
          </w:p>
        </w:tc>
        <w:tc>
          <w:tcPr>
            <w:tcW w:type="dxa" w:w="1326"/>
            <w:shd w:fill="auto" w:val="clear"/>
            <w:tcMar>
              <w:left w:type="dxa" w:w="51"/>
              <w:right w:type="dxa" w:w="51"/>
            </w:tcMar>
          </w:tcPr>
          <w:p w14:paraId="57450000">
            <w:pPr>
              <w:rPr>
                <w:sz w:val="20"/>
              </w:rPr>
            </w:pPr>
            <w:r>
              <w:rPr>
                <w:sz w:val="20"/>
              </w:rPr>
              <w:t>77 1 00 76100</w:t>
            </w:r>
          </w:p>
        </w:tc>
        <w:tc>
          <w:tcPr>
            <w:tcW w:type="dxa" w:w="709"/>
            <w:shd w:fill="auto" w:val="clear"/>
            <w:tcMar>
              <w:left w:type="dxa" w:w="51"/>
              <w:right w:type="dxa" w:w="51"/>
            </w:tcMar>
          </w:tcPr>
          <w:p w14:paraId="58450000">
            <w:pPr>
              <w:ind/>
              <w:jc w:val="right"/>
              <w:rPr>
                <w:sz w:val="20"/>
              </w:rPr>
            </w:pPr>
            <w:r>
              <w:rPr>
                <w:sz w:val="20"/>
              </w:rPr>
              <w:t>000</w:t>
            </w:r>
          </w:p>
        </w:tc>
        <w:tc>
          <w:tcPr>
            <w:tcW w:type="dxa" w:w="1418"/>
            <w:shd w:fill="auto" w:val="clear"/>
            <w:tcMar>
              <w:left w:type="dxa" w:w="51"/>
              <w:right w:type="dxa" w:w="51"/>
            </w:tcMar>
          </w:tcPr>
          <w:p w14:paraId="59450000">
            <w:pPr>
              <w:ind/>
              <w:jc w:val="right"/>
              <w:rPr>
                <w:sz w:val="20"/>
              </w:rPr>
            </w:pPr>
            <w:r>
              <w:rPr>
                <w:sz w:val="20"/>
              </w:rPr>
              <w:t>2 041,30</w:t>
            </w:r>
          </w:p>
        </w:tc>
      </w:tr>
      <w:tr>
        <w:trPr>
          <w:trHeight w:hRule="atLeast" w:val="20"/>
        </w:trPr>
        <w:tc>
          <w:tcPr>
            <w:tcW w:type="dxa" w:w="6187"/>
            <w:shd w:fill="auto" w:val="clear"/>
            <w:tcMar>
              <w:left w:type="dxa" w:w="51"/>
              <w:right w:type="dxa" w:w="51"/>
            </w:tcMar>
          </w:tcPr>
          <w:p w14:paraId="5A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5B450000">
            <w:pPr>
              <w:rPr>
                <w:sz w:val="20"/>
              </w:rPr>
            </w:pPr>
            <w:r>
              <w:rPr>
                <w:sz w:val="20"/>
              </w:rPr>
              <w:t>77 1 00 76100</w:t>
            </w:r>
          </w:p>
        </w:tc>
        <w:tc>
          <w:tcPr>
            <w:tcW w:type="dxa" w:w="709"/>
            <w:shd w:fill="auto" w:val="clear"/>
            <w:tcMar>
              <w:left w:type="dxa" w:w="51"/>
              <w:right w:type="dxa" w:w="51"/>
            </w:tcMar>
          </w:tcPr>
          <w:p w14:paraId="5C450000">
            <w:pPr>
              <w:ind/>
              <w:jc w:val="right"/>
              <w:rPr>
                <w:sz w:val="20"/>
              </w:rPr>
            </w:pPr>
            <w:r>
              <w:rPr>
                <w:sz w:val="20"/>
              </w:rPr>
              <w:t>120</w:t>
            </w:r>
          </w:p>
        </w:tc>
        <w:tc>
          <w:tcPr>
            <w:tcW w:type="dxa" w:w="1418"/>
            <w:shd w:fill="auto" w:val="clear"/>
            <w:tcMar>
              <w:left w:type="dxa" w:w="51"/>
              <w:right w:type="dxa" w:w="51"/>
            </w:tcMar>
          </w:tcPr>
          <w:p w14:paraId="5D450000">
            <w:pPr>
              <w:ind/>
              <w:jc w:val="right"/>
              <w:rPr>
                <w:sz w:val="20"/>
              </w:rPr>
            </w:pPr>
            <w:r>
              <w:rPr>
                <w:sz w:val="20"/>
              </w:rPr>
              <w:t>1 918,75</w:t>
            </w:r>
          </w:p>
        </w:tc>
      </w:tr>
      <w:tr>
        <w:trPr>
          <w:trHeight w:hRule="atLeast" w:val="20"/>
        </w:trPr>
        <w:tc>
          <w:tcPr>
            <w:tcW w:type="dxa" w:w="6187"/>
            <w:shd w:fill="auto" w:val="clear"/>
            <w:tcMar>
              <w:left w:type="dxa" w:w="51"/>
              <w:right w:type="dxa" w:w="51"/>
            </w:tcMar>
          </w:tcPr>
          <w:p w14:paraId="5E45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5F450000">
            <w:pPr>
              <w:rPr>
                <w:sz w:val="20"/>
              </w:rPr>
            </w:pPr>
            <w:r>
              <w:rPr>
                <w:sz w:val="20"/>
              </w:rPr>
              <w:t>77 1 00 76100</w:t>
            </w:r>
          </w:p>
        </w:tc>
        <w:tc>
          <w:tcPr>
            <w:tcW w:type="dxa" w:w="709"/>
            <w:shd w:fill="auto" w:val="clear"/>
            <w:tcMar>
              <w:left w:type="dxa" w:w="51"/>
              <w:right w:type="dxa" w:w="51"/>
            </w:tcMar>
          </w:tcPr>
          <w:p w14:paraId="60450000">
            <w:pPr>
              <w:ind/>
              <w:jc w:val="right"/>
              <w:rPr>
                <w:sz w:val="20"/>
              </w:rPr>
            </w:pPr>
            <w:r>
              <w:rPr>
                <w:sz w:val="20"/>
              </w:rPr>
              <w:t>240</w:t>
            </w:r>
          </w:p>
        </w:tc>
        <w:tc>
          <w:tcPr>
            <w:tcW w:type="dxa" w:w="1418"/>
            <w:shd w:fill="auto" w:val="clear"/>
            <w:tcMar>
              <w:left w:type="dxa" w:w="51"/>
              <w:right w:type="dxa" w:w="51"/>
            </w:tcMar>
          </w:tcPr>
          <w:p w14:paraId="61450000">
            <w:pPr>
              <w:ind/>
              <w:jc w:val="right"/>
              <w:rPr>
                <w:sz w:val="20"/>
              </w:rPr>
            </w:pPr>
            <w:r>
              <w:rPr>
                <w:sz w:val="20"/>
              </w:rPr>
              <w:t>122,55</w:t>
            </w:r>
          </w:p>
        </w:tc>
      </w:tr>
      <w:tr>
        <w:trPr>
          <w:trHeight w:hRule="atLeast" w:val="20"/>
        </w:trPr>
        <w:tc>
          <w:tcPr>
            <w:tcW w:type="dxa" w:w="6187"/>
            <w:shd w:fill="auto" w:val="clear"/>
            <w:tcMar>
              <w:left w:type="dxa" w:w="51"/>
              <w:right w:type="dxa" w:w="51"/>
            </w:tcMar>
          </w:tcPr>
          <w:p w14:paraId="6245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326"/>
            <w:shd w:fill="auto" w:val="clear"/>
            <w:tcMar>
              <w:left w:type="dxa" w:w="51"/>
              <w:right w:type="dxa" w:w="51"/>
            </w:tcMar>
          </w:tcPr>
          <w:p w14:paraId="63450000">
            <w:pPr>
              <w:rPr>
                <w:sz w:val="20"/>
              </w:rPr>
            </w:pPr>
            <w:r>
              <w:rPr>
                <w:sz w:val="20"/>
              </w:rPr>
              <w:t>77 1 00 76210</w:t>
            </w:r>
          </w:p>
        </w:tc>
        <w:tc>
          <w:tcPr>
            <w:tcW w:type="dxa" w:w="709"/>
            <w:shd w:fill="auto" w:val="clear"/>
            <w:tcMar>
              <w:left w:type="dxa" w:w="51"/>
              <w:right w:type="dxa" w:w="51"/>
            </w:tcMar>
          </w:tcPr>
          <w:p w14:paraId="64450000">
            <w:pPr>
              <w:ind/>
              <w:jc w:val="right"/>
              <w:rPr>
                <w:sz w:val="20"/>
              </w:rPr>
            </w:pPr>
            <w:r>
              <w:rPr>
                <w:sz w:val="20"/>
              </w:rPr>
              <w:t>000</w:t>
            </w:r>
          </w:p>
        </w:tc>
        <w:tc>
          <w:tcPr>
            <w:tcW w:type="dxa" w:w="1418"/>
            <w:shd w:fill="auto" w:val="clear"/>
            <w:tcMar>
              <w:left w:type="dxa" w:w="51"/>
              <w:right w:type="dxa" w:w="51"/>
            </w:tcMar>
          </w:tcPr>
          <w:p w14:paraId="65450000">
            <w:pPr>
              <w:ind/>
              <w:jc w:val="right"/>
              <w:rPr>
                <w:sz w:val="20"/>
              </w:rPr>
            </w:pPr>
            <w:r>
              <w:rPr>
                <w:sz w:val="20"/>
              </w:rPr>
              <w:t>82 383,72</w:t>
            </w:r>
          </w:p>
        </w:tc>
      </w:tr>
      <w:tr>
        <w:trPr>
          <w:trHeight w:hRule="atLeast" w:val="20"/>
        </w:trPr>
        <w:tc>
          <w:tcPr>
            <w:tcW w:type="dxa" w:w="6187"/>
            <w:shd w:fill="auto" w:val="clear"/>
            <w:tcMar>
              <w:left w:type="dxa" w:w="51"/>
              <w:right w:type="dxa" w:w="51"/>
            </w:tcMar>
          </w:tcPr>
          <w:p w14:paraId="66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67450000">
            <w:pPr>
              <w:rPr>
                <w:sz w:val="20"/>
              </w:rPr>
            </w:pPr>
            <w:r>
              <w:rPr>
                <w:sz w:val="20"/>
              </w:rPr>
              <w:t>77 1 00 76210</w:t>
            </w:r>
          </w:p>
        </w:tc>
        <w:tc>
          <w:tcPr>
            <w:tcW w:type="dxa" w:w="709"/>
            <w:shd w:fill="auto" w:val="clear"/>
            <w:tcMar>
              <w:left w:type="dxa" w:w="51"/>
              <w:right w:type="dxa" w:w="51"/>
            </w:tcMar>
          </w:tcPr>
          <w:p w14:paraId="68450000">
            <w:pPr>
              <w:ind/>
              <w:jc w:val="right"/>
              <w:rPr>
                <w:sz w:val="20"/>
              </w:rPr>
            </w:pPr>
            <w:r>
              <w:rPr>
                <w:sz w:val="20"/>
              </w:rPr>
              <w:t>120</w:t>
            </w:r>
          </w:p>
        </w:tc>
        <w:tc>
          <w:tcPr>
            <w:tcW w:type="dxa" w:w="1418"/>
            <w:shd w:fill="auto" w:val="clear"/>
            <w:tcMar>
              <w:left w:type="dxa" w:w="51"/>
              <w:right w:type="dxa" w:w="51"/>
            </w:tcMar>
          </w:tcPr>
          <w:p w14:paraId="69450000">
            <w:pPr>
              <w:ind/>
              <w:jc w:val="right"/>
              <w:rPr>
                <w:sz w:val="20"/>
              </w:rPr>
            </w:pPr>
            <w:r>
              <w:rPr>
                <w:sz w:val="20"/>
              </w:rPr>
              <w:t>79 537,33</w:t>
            </w:r>
          </w:p>
        </w:tc>
      </w:tr>
      <w:tr>
        <w:trPr>
          <w:trHeight w:hRule="atLeast" w:val="20"/>
        </w:trPr>
        <w:tc>
          <w:tcPr>
            <w:tcW w:type="dxa" w:w="6187"/>
            <w:shd w:fill="auto" w:val="clear"/>
            <w:tcMar>
              <w:left w:type="dxa" w:w="51"/>
              <w:right w:type="dxa" w:w="51"/>
            </w:tcMar>
          </w:tcPr>
          <w:p w14:paraId="6A45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6B450000">
            <w:pPr>
              <w:rPr>
                <w:sz w:val="20"/>
              </w:rPr>
            </w:pPr>
            <w:r>
              <w:rPr>
                <w:sz w:val="20"/>
              </w:rPr>
              <w:t>77 1 00 76210</w:t>
            </w:r>
          </w:p>
        </w:tc>
        <w:tc>
          <w:tcPr>
            <w:tcW w:type="dxa" w:w="709"/>
            <w:shd w:fill="auto" w:val="clear"/>
            <w:tcMar>
              <w:left w:type="dxa" w:w="51"/>
              <w:right w:type="dxa" w:w="51"/>
            </w:tcMar>
          </w:tcPr>
          <w:p w14:paraId="6C450000">
            <w:pPr>
              <w:ind/>
              <w:jc w:val="right"/>
              <w:rPr>
                <w:sz w:val="20"/>
              </w:rPr>
            </w:pPr>
            <w:r>
              <w:rPr>
                <w:sz w:val="20"/>
              </w:rPr>
              <w:t>240</w:t>
            </w:r>
          </w:p>
        </w:tc>
        <w:tc>
          <w:tcPr>
            <w:tcW w:type="dxa" w:w="1418"/>
            <w:shd w:fill="auto" w:val="clear"/>
            <w:tcMar>
              <w:left w:type="dxa" w:w="51"/>
              <w:right w:type="dxa" w:w="51"/>
            </w:tcMar>
          </w:tcPr>
          <w:p w14:paraId="6D450000">
            <w:pPr>
              <w:ind/>
              <w:jc w:val="right"/>
              <w:rPr>
                <w:sz w:val="20"/>
              </w:rPr>
            </w:pPr>
            <w:r>
              <w:rPr>
                <w:sz w:val="20"/>
              </w:rPr>
              <w:t>2 746,47</w:t>
            </w:r>
          </w:p>
        </w:tc>
      </w:tr>
      <w:tr>
        <w:trPr>
          <w:trHeight w:hRule="atLeast" w:val="20"/>
        </w:trPr>
        <w:tc>
          <w:tcPr>
            <w:tcW w:type="dxa" w:w="6187"/>
            <w:shd w:fill="auto" w:val="clear"/>
            <w:tcMar>
              <w:left w:type="dxa" w:w="51"/>
              <w:right w:type="dxa" w:w="51"/>
            </w:tcMar>
          </w:tcPr>
          <w:p w14:paraId="6E450000">
            <w:pPr>
              <w:rPr>
                <w:sz w:val="20"/>
              </w:rPr>
            </w:pPr>
            <w:r>
              <w:rPr>
                <w:sz w:val="20"/>
              </w:rPr>
              <w:t>Уплата налогов, сборов и иных платежей</w:t>
            </w:r>
          </w:p>
        </w:tc>
        <w:tc>
          <w:tcPr>
            <w:tcW w:type="dxa" w:w="1326"/>
            <w:shd w:fill="auto" w:val="clear"/>
            <w:tcMar>
              <w:left w:type="dxa" w:w="51"/>
              <w:right w:type="dxa" w:w="51"/>
            </w:tcMar>
          </w:tcPr>
          <w:p w14:paraId="6F450000">
            <w:pPr>
              <w:rPr>
                <w:sz w:val="20"/>
              </w:rPr>
            </w:pPr>
            <w:r>
              <w:rPr>
                <w:sz w:val="20"/>
              </w:rPr>
              <w:t>77 1 00 76210</w:t>
            </w:r>
          </w:p>
        </w:tc>
        <w:tc>
          <w:tcPr>
            <w:tcW w:type="dxa" w:w="709"/>
            <w:shd w:fill="auto" w:val="clear"/>
            <w:tcMar>
              <w:left w:type="dxa" w:w="51"/>
              <w:right w:type="dxa" w:w="51"/>
            </w:tcMar>
          </w:tcPr>
          <w:p w14:paraId="70450000">
            <w:pPr>
              <w:ind/>
              <w:jc w:val="right"/>
              <w:rPr>
                <w:sz w:val="20"/>
              </w:rPr>
            </w:pPr>
            <w:r>
              <w:rPr>
                <w:sz w:val="20"/>
              </w:rPr>
              <w:t>850</w:t>
            </w:r>
          </w:p>
        </w:tc>
        <w:tc>
          <w:tcPr>
            <w:tcW w:type="dxa" w:w="1418"/>
            <w:shd w:fill="auto" w:val="clear"/>
            <w:tcMar>
              <w:left w:type="dxa" w:w="51"/>
              <w:right w:type="dxa" w:w="51"/>
            </w:tcMar>
          </w:tcPr>
          <w:p w14:paraId="71450000">
            <w:pPr>
              <w:ind/>
              <w:jc w:val="right"/>
              <w:rPr>
                <w:sz w:val="20"/>
              </w:rPr>
            </w:pPr>
            <w:r>
              <w:rPr>
                <w:sz w:val="20"/>
              </w:rPr>
              <w:t>99,92</w:t>
            </w:r>
          </w:p>
        </w:tc>
      </w:tr>
      <w:tr>
        <w:trPr>
          <w:trHeight w:hRule="atLeast" w:val="20"/>
        </w:trPr>
        <w:tc>
          <w:tcPr>
            <w:tcW w:type="dxa" w:w="6187"/>
            <w:shd w:fill="auto" w:val="clear"/>
            <w:tcMar>
              <w:left w:type="dxa" w:w="51"/>
              <w:right w:type="dxa" w:w="51"/>
            </w:tcMar>
          </w:tcPr>
          <w:p w14:paraId="72450000">
            <w:pPr>
              <w:rPr>
                <w:sz w:val="20"/>
              </w:rPr>
            </w:pPr>
            <w:r>
              <w:rPr>
                <w:sz w:val="20"/>
              </w:rPr>
              <w:t> </w:t>
            </w:r>
          </w:p>
        </w:tc>
        <w:tc>
          <w:tcPr>
            <w:tcW w:type="dxa" w:w="1326"/>
            <w:shd w:fill="auto" w:val="clear"/>
            <w:tcMar>
              <w:left w:type="dxa" w:w="51"/>
              <w:right w:type="dxa" w:w="51"/>
            </w:tcMar>
          </w:tcPr>
          <w:p w14:paraId="73450000">
            <w:pPr>
              <w:rPr>
                <w:sz w:val="20"/>
              </w:rPr>
            </w:pPr>
            <w:r>
              <w:rPr>
                <w:sz w:val="20"/>
              </w:rPr>
              <w:t> </w:t>
            </w:r>
          </w:p>
        </w:tc>
        <w:tc>
          <w:tcPr>
            <w:tcW w:type="dxa" w:w="709"/>
            <w:shd w:fill="auto" w:val="clear"/>
            <w:tcMar>
              <w:left w:type="dxa" w:w="51"/>
              <w:right w:type="dxa" w:w="51"/>
            </w:tcMar>
          </w:tcPr>
          <w:p w14:paraId="74450000">
            <w:pPr>
              <w:ind/>
              <w:jc w:val="right"/>
              <w:rPr>
                <w:sz w:val="20"/>
              </w:rPr>
            </w:pPr>
            <w:r>
              <w:rPr>
                <w:sz w:val="20"/>
              </w:rPr>
              <w:t> </w:t>
            </w:r>
          </w:p>
        </w:tc>
        <w:tc>
          <w:tcPr>
            <w:tcW w:type="dxa" w:w="1418"/>
            <w:shd w:fill="auto" w:val="clear"/>
            <w:tcMar>
              <w:left w:type="dxa" w:w="51"/>
              <w:right w:type="dxa" w:w="51"/>
            </w:tcMar>
          </w:tcPr>
          <w:p w14:paraId="75450000">
            <w:pPr>
              <w:ind/>
              <w:jc w:val="right"/>
              <w:rPr>
                <w:sz w:val="20"/>
              </w:rPr>
            </w:pPr>
            <w:r>
              <w:rPr>
                <w:sz w:val="20"/>
              </w:rPr>
              <w:t> </w:t>
            </w:r>
          </w:p>
        </w:tc>
      </w:tr>
      <w:tr>
        <w:trPr>
          <w:trHeight w:hRule="atLeast" w:val="20"/>
        </w:trPr>
        <w:tc>
          <w:tcPr>
            <w:tcW w:type="dxa" w:w="6187"/>
            <w:shd w:fill="auto" w:val="clear"/>
            <w:tcMar>
              <w:left w:type="dxa" w:w="51"/>
              <w:right w:type="dxa" w:w="51"/>
            </w:tcMar>
          </w:tcPr>
          <w:p w14:paraId="7645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1326"/>
            <w:shd w:fill="auto" w:val="clear"/>
            <w:tcMar>
              <w:left w:type="dxa" w:w="51"/>
              <w:right w:type="dxa" w:w="51"/>
            </w:tcMar>
          </w:tcPr>
          <w:p w14:paraId="77450000">
            <w:pPr>
              <w:rPr>
                <w:sz w:val="20"/>
              </w:rPr>
            </w:pPr>
            <w:r>
              <w:rPr>
                <w:sz w:val="20"/>
              </w:rPr>
              <w:t>78 0 00 00000</w:t>
            </w:r>
          </w:p>
        </w:tc>
        <w:tc>
          <w:tcPr>
            <w:tcW w:type="dxa" w:w="709"/>
            <w:shd w:fill="auto" w:val="clear"/>
            <w:tcMar>
              <w:left w:type="dxa" w:w="51"/>
              <w:right w:type="dxa" w:w="51"/>
            </w:tcMar>
          </w:tcPr>
          <w:p w14:paraId="78450000">
            <w:pPr>
              <w:ind/>
              <w:jc w:val="right"/>
              <w:rPr>
                <w:sz w:val="20"/>
              </w:rPr>
            </w:pPr>
            <w:r>
              <w:rPr>
                <w:sz w:val="20"/>
              </w:rPr>
              <w:t>000</w:t>
            </w:r>
          </w:p>
        </w:tc>
        <w:tc>
          <w:tcPr>
            <w:tcW w:type="dxa" w:w="1418"/>
            <w:shd w:fill="auto" w:val="clear"/>
            <w:tcMar>
              <w:left w:type="dxa" w:w="51"/>
              <w:right w:type="dxa" w:w="51"/>
            </w:tcMar>
          </w:tcPr>
          <w:p w14:paraId="79450000">
            <w:pPr>
              <w:ind/>
              <w:jc w:val="right"/>
              <w:rPr>
                <w:sz w:val="20"/>
              </w:rPr>
            </w:pPr>
            <w:r>
              <w:rPr>
                <w:sz w:val="20"/>
              </w:rPr>
              <w:t>22 967,57</w:t>
            </w:r>
          </w:p>
        </w:tc>
      </w:tr>
      <w:tr>
        <w:trPr>
          <w:trHeight w:hRule="atLeast" w:val="20"/>
        </w:trPr>
        <w:tc>
          <w:tcPr>
            <w:tcW w:type="dxa" w:w="6187"/>
            <w:shd w:fill="auto" w:val="clear"/>
            <w:tcMar>
              <w:left w:type="dxa" w:w="51"/>
              <w:right w:type="dxa" w:w="51"/>
            </w:tcMar>
          </w:tcPr>
          <w:p w14:paraId="7A45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326"/>
            <w:shd w:fill="auto" w:val="clear"/>
            <w:tcMar>
              <w:left w:type="dxa" w:w="51"/>
              <w:right w:type="dxa" w:w="51"/>
            </w:tcMar>
          </w:tcPr>
          <w:p w14:paraId="7B450000">
            <w:pPr>
              <w:rPr>
                <w:sz w:val="20"/>
              </w:rPr>
            </w:pPr>
            <w:r>
              <w:rPr>
                <w:sz w:val="20"/>
              </w:rPr>
              <w:t>78 1 00 00000</w:t>
            </w:r>
          </w:p>
        </w:tc>
        <w:tc>
          <w:tcPr>
            <w:tcW w:type="dxa" w:w="709"/>
            <w:shd w:fill="auto" w:val="clear"/>
            <w:tcMar>
              <w:left w:type="dxa" w:w="51"/>
              <w:right w:type="dxa" w:w="51"/>
            </w:tcMar>
          </w:tcPr>
          <w:p w14:paraId="7C450000">
            <w:pPr>
              <w:ind/>
              <w:jc w:val="right"/>
              <w:rPr>
                <w:sz w:val="20"/>
              </w:rPr>
            </w:pPr>
            <w:r>
              <w:rPr>
                <w:sz w:val="20"/>
              </w:rPr>
              <w:t>000</w:t>
            </w:r>
          </w:p>
        </w:tc>
        <w:tc>
          <w:tcPr>
            <w:tcW w:type="dxa" w:w="1418"/>
            <w:shd w:fill="auto" w:val="clear"/>
            <w:tcMar>
              <w:left w:type="dxa" w:w="51"/>
              <w:right w:type="dxa" w:w="51"/>
            </w:tcMar>
          </w:tcPr>
          <w:p w14:paraId="7D450000">
            <w:pPr>
              <w:ind/>
              <w:jc w:val="right"/>
              <w:rPr>
                <w:sz w:val="20"/>
              </w:rPr>
            </w:pPr>
            <w:r>
              <w:rPr>
                <w:sz w:val="20"/>
              </w:rPr>
              <w:t>22 967,57</w:t>
            </w:r>
          </w:p>
        </w:tc>
      </w:tr>
      <w:tr>
        <w:trPr>
          <w:trHeight w:hRule="atLeast" w:val="20"/>
        </w:trPr>
        <w:tc>
          <w:tcPr>
            <w:tcW w:type="dxa" w:w="6187"/>
            <w:shd w:fill="auto" w:val="clear"/>
            <w:tcMar>
              <w:left w:type="dxa" w:w="51"/>
              <w:right w:type="dxa" w:w="51"/>
            </w:tcMar>
          </w:tcPr>
          <w:p w14:paraId="7E45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7F450000">
            <w:pPr>
              <w:rPr>
                <w:sz w:val="20"/>
              </w:rPr>
            </w:pPr>
            <w:r>
              <w:rPr>
                <w:sz w:val="20"/>
              </w:rPr>
              <w:t>78 1 00 10010</w:t>
            </w:r>
          </w:p>
        </w:tc>
        <w:tc>
          <w:tcPr>
            <w:tcW w:type="dxa" w:w="709"/>
            <w:shd w:fill="auto" w:val="clear"/>
            <w:tcMar>
              <w:left w:type="dxa" w:w="51"/>
              <w:right w:type="dxa" w:w="51"/>
            </w:tcMar>
          </w:tcPr>
          <w:p w14:paraId="80450000">
            <w:pPr>
              <w:ind/>
              <w:jc w:val="right"/>
              <w:rPr>
                <w:sz w:val="20"/>
              </w:rPr>
            </w:pPr>
            <w:r>
              <w:rPr>
                <w:sz w:val="20"/>
              </w:rPr>
              <w:t>000</w:t>
            </w:r>
          </w:p>
        </w:tc>
        <w:tc>
          <w:tcPr>
            <w:tcW w:type="dxa" w:w="1418"/>
            <w:shd w:fill="auto" w:val="clear"/>
            <w:tcMar>
              <w:left w:type="dxa" w:w="51"/>
              <w:right w:type="dxa" w:w="51"/>
            </w:tcMar>
          </w:tcPr>
          <w:p w14:paraId="81450000">
            <w:pPr>
              <w:ind/>
              <w:jc w:val="right"/>
              <w:rPr>
                <w:sz w:val="20"/>
              </w:rPr>
            </w:pPr>
            <w:r>
              <w:rPr>
                <w:sz w:val="20"/>
              </w:rPr>
              <w:t>1 007,91</w:t>
            </w:r>
          </w:p>
        </w:tc>
      </w:tr>
      <w:tr>
        <w:trPr>
          <w:trHeight w:hRule="atLeast" w:val="20"/>
        </w:trPr>
        <w:tc>
          <w:tcPr>
            <w:tcW w:type="dxa" w:w="6187"/>
            <w:shd w:fill="auto" w:val="clear"/>
            <w:tcMar>
              <w:left w:type="dxa" w:w="51"/>
              <w:right w:type="dxa" w:w="51"/>
            </w:tcMar>
          </w:tcPr>
          <w:p w14:paraId="82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83450000">
            <w:pPr>
              <w:rPr>
                <w:sz w:val="20"/>
              </w:rPr>
            </w:pPr>
            <w:r>
              <w:rPr>
                <w:sz w:val="20"/>
              </w:rPr>
              <w:t>78 1 00 10010</w:t>
            </w:r>
          </w:p>
        </w:tc>
        <w:tc>
          <w:tcPr>
            <w:tcW w:type="dxa" w:w="709"/>
            <w:shd w:fill="auto" w:val="clear"/>
            <w:tcMar>
              <w:left w:type="dxa" w:w="51"/>
              <w:right w:type="dxa" w:w="51"/>
            </w:tcMar>
          </w:tcPr>
          <w:p w14:paraId="84450000">
            <w:pPr>
              <w:ind/>
              <w:jc w:val="right"/>
              <w:rPr>
                <w:sz w:val="20"/>
              </w:rPr>
            </w:pPr>
            <w:r>
              <w:rPr>
                <w:sz w:val="20"/>
              </w:rPr>
              <w:t>120</w:t>
            </w:r>
          </w:p>
        </w:tc>
        <w:tc>
          <w:tcPr>
            <w:tcW w:type="dxa" w:w="1418"/>
            <w:shd w:fill="auto" w:val="clear"/>
            <w:tcMar>
              <w:left w:type="dxa" w:w="51"/>
              <w:right w:type="dxa" w:w="51"/>
            </w:tcMar>
          </w:tcPr>
          <w:p w14:paraId="85450000">
            <w:pPr>
              <w:ind/>
              <w:jc w:val="right"/>
              <w:rPr>
                <w:sz w:val="20"/>
              </w:rPr>
            </w:pPr>
            <w:r>
              <w:rPr>
                <w:sz w:val="20"/>
              </w:rPr>
              <w:t>211,90</w:t>
            </w:r>
          </w:p>
        </w:tc>
      </w:tr>
      <w:tr>
        <w:trPr>
          <w:trHeight w:hRule="atLeast" w:val="20"/>
        </w:trPr>
        <w:tc>
          <w:tcPr>
            <w:tcW w:type="dxa" w:w="6187"/>
            <w:shd w:fill="auto" w:val="clear"/>
            <w:tcMar>
              <w:left w:type="dxa" w:w="51"/>
              <w:right w:type="dxa" w:w="51"/>
            </w:tcMar>
          </w:tcPr>
          <w:p w14:paraId="8645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87450000">
            <w:pPr>
              <w:rPr>
                <w:sz w:val="20"/>
              </w:rPr>
            </w:pPr>
            <w:r>
              <w:rPr>
                <w:sz w:val="20"/>
              </w:rPr>
              <w:t>78 1 00 10010</w:t>
            </w:r>
          </w:p>
        </w:tc>
        <w:tc>
          <w:tcPr>
            <w:tcW w:type="dxa" w:w="709"/>
            <w:shd w:fill="auto" w:val="clear"/>
            <w:tcMar>
              <w:left w:type="dxa" w:w="51"/>
              <w:right w:type="dxa" w:w="51"/>
            </w:tcMar>
          </w:tcPr>
          <w:p w14:paraId="88450000">
            <w:pPr>
              <w:ind/>
              <w:jc w:val="right"/>
              <w:rPr>
                <w:sz w:val="20"/>
              </w:rPr>
            </w:pPr>
            <w:r>
              <w:rPr>
                <w:sz w:val="20"/>
              </w:rPr>
              <w:t>240</w:t>
            </w:r>
          </w:p>
        </w:tc>
        <w:tc>
          <w:tcPr>
            <w:tcW w:type="dxa" w:w="1418"/>
            <w:shd w:fill="auto" w:val="clear"/>
            <w:tcMar>
              <w:left w:type="dxa" w:w="51"/>
              <w:right w:type="dxa" w:w="51"/>
            </w:tcMar>
          </w:tcPr>
          <w:p w14:paraId="89450000">
            <w:pPr>
              <w:ind/>
              <w:jc w:val="right"/>
              <w:rPr>
                <w:sz w:val="20"/>
              </w:rPr>
            </w:pPr>
            <w:r>
              <w:rPr>
                <w:sz w:val="20"/>
              </w:rPr>
              <w:t>794,42</w:t>
            </w:r>
          </w:p>
        </w:tc>
      </w:tr>
      <w:tr>
        <w:trPr>
          <w:trHeight w:hRule="atLeast" w:val="20"/>
        </w:trPr>
        <w:tc>
          <w:tcPr>
            <w:tcW w:type="dxa" w:w="6187"/>
            <w:shd w:fill="auto" w:val="clear"/>
            <w:tcMar>
              <w:left w:type="dxa" w:w="51"/>
              <w:right w:type="dxa" w:w="51"/>
            </w:tcMar>
          </w:tcPr>
          <w:p w14:paraId="8A450000">
            <w:pPr>
              <w:rPr>
                <w:sz w:val="20"/>
              </w:rPr>
            </w:pPr>
            <w:r>
              <w:rPr>
                <w:sz w:val="20"/>
              </w:rPr>
              <w:t>Уплата налогов, сборов и иных платежей</w:t>
            </w:r>
          </w:p>
        </w:tc>
        <w:tc>
          <w:tcPr>
            <w:tcW w:type="dxa" w:w="1326"/>
            <w:shd w:fill="auto" w:val="clear"/>
            <w:tcMar>
              <w:left w:type="dxa" w:w="51"/>
              <w:right w:type="dxa" w:w="51"/>
            </w:tcMar>
          </w:tcPr>
          <w:p w14:paraId="8B450000">
            <w:pPr>
              <w:rPr>
                <w:sz w:val="20"/>
              </w:rPr>
            </w:pPr>
            <w:r>
              <w:rPr>
                <w:sz w:val="20"/>
              </w:rPr>
              <w:t>78 1 00 10010</w:t>
            </w:r>
          </w:p>
        </w:tc>
        <w:tc>
          <w:tcPr>
            <w:tcW w:type="dxa" w:w="709"/>
            <w:shd w:fill="auto" w:val="clear"/>
            <w:tcMar>
              <w:left w:type="dxa" w:w="51"/>
              <w:right w:type="dxa" w:w="51"/>
            </w:tcMar>
          </w:tcPr>
          <w:p w14:paraId="8C450000">
            <w:pPr>
              <w:ind/>
              <w:jc w:val="right"/>
              <w:rPr>
                <w:sz w:val="20"/>
              </w:rPr>
            </w:pPr>
            <w:r>
              <w:rPr>
                <w:sz w:val="20"/>
              </w:rPr>
              <w:t>850</w:t>
            </w:r>
          </w:p>
        </w:tc>
        <w:tc>
          <w:tcPr>
            <w:tcW w:type="dxa" w:w="1418"/>
            <w:shd w:fill="auto" w:val="clear"/>
            <w:tcMar>
              <w:left w:type="dxa" w:w="51"/>
              <w:right w:type="dxa" w:w="51"/>
            </w:tcMar>
          </w:tcPr>
          <w:p w14:paraId="8D450000">
            <w:pPr>
              <w:ind/>
              <w:jc w:val="right"/>
              <w:rPr>
                <w:sz w:val="20"/>
              </w:rPr>
            </w:pPr>
            <w:r>
              <w:rPr>
                <w:sz w:val="20"/>
              </w:rPr>
              <w:t>1,59</w:t>
            </w:r>
          </w:p>
        </w:tc>
      </w:tr>
      <w:tr>
        <w:trPr>
          <w:trHeight w:hRule="atLeast" w:val="20"/>
        </w:trPr>
        <w:tc>
          <w:tcPr>
            <w:tcW w:type="dxa" w:w="6187"/>
            <w:shd w:fill="auto" w:val="clear"/>
            <w:tcMar>
              <w:left w:type="dxa" w:w="51"/>
              <w:right w:type="dxa" w:w="51"/>
            </w:tcMar>
          </w:tcPr>
          <w:p w14:paraId="8E4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8F450000">
            <w:pPr>
              <w:rPr>
                <w:sz w:val="20"/>
              </w:rPr>
            </w:pPr>
            <w:r>
              <w:rPr>
                <w:sz w:val="20"/>
              </w:rPr>
              <w:t>78 1 00 10020</w:t>
            </w:r>
          </w:p>
        </w:tc>
        <w:tc>
          <w:tcPr>
            <w:tcW w:type="dxa" w:w="709"/>
            <w:shd w:fill="auto" w:val="clear"/>
            <w:tcMar>
              <w:left w:type="dxa" w:w="51"/>
              <w:right w:type="dxa" w:w="51"/>
            </w:tcMar>
          </w:tcPr>
          <w:p w14:paraId="90450000">
            <w:pPr>
              <w:ind/>
              <w:jc w:val="right"/>
              <w:rPr>
                <w:sz w:val="20"/>
              </w:rPr>
            </w:pPr>
            <w:r>
              <w:rPr>
                <w:sz w:val="20"/>
              </w:rPr>
              <w:t>000</w:t>
            </w:r>
          </w:p>
        </w:tc>
        <w:tc>
          <w:tcPr>
            <w:tcW w:type="dxa" w:w="1418"/>
            <w:shd w:fill="auto" w:val="clear"/>
            <w:tcMar>
              <w:left w:type="dxa" w:w="51"/>
              <w:right w:type="dxa" w:w="51"/>
            </w:tcMar>
          </w:tcPr>
          <w:p w14:paraId="91450000">
            <w:pPr>
              <w:ind/>
              <w:jc w:val="right"/>
              <w:rPr>
                <w:sz w:val="20"/>
              </w:rPr>
            </w:pPr>
            <w:r>
              <w:rPr>
                <w:sz w:val="20"/>
              </w:rPr>
              <w:t>10 363,59</w:t>
            </w:r>
          </w:p>
        </w:tc>
      </w:tr>
      <w:tr>
        <w:trPr>
          <w:trHeight w:hRule="atLeast" w:val="20"/>
        </w:trPr>
        <w:tc>
          <w:tcPr>
            <w:tcW w:type="dxa" w:w="6187"/>
            <w:shd w:fill="auto" w:val="clear"/>
            <w:tcMar>
              <w:left w:type="dxa" w:w="51"/>
              <w:right w:type="dxa" w:w="51"/>
            </w:tcMar>
          </w:tcPr>
          <w:p w14:paraId="92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93450000">
            <w:pPr>
              <w:rPr>
                <w:sz w:val="20"/>
              </w:rPr>
            </w:pPr>
            <w:r>
              <w:rPr>
                <w:sz w:val="20"/>
              </w:rPr>
              <w:t>78 1 00 10020</w:t>
            </w:r>
          </w:p>
        </w:tc>
        <w:tc>
          <w:tcPr>
            <w:tcW w:type="dxa" w:w="709"/>
            <w:shd w:fill="auto" w:val="clear"/>
            <w:tcMar>
              <w:left w:type="dxa" w:w="51"/>
              <w:right w:type="dxa" w:w="51"/>
            </w:tcMar>
          </w:tcPr>
          <w:p w14:paraId="94450000">
            <w:pPr>
              <w:ind/>
              <w:jc w:val="right"/>
              <w:rPr>
                <w:sz w:val="20"/>
              </w:rPr>
            </w:pPr>
            <w:r>
              <w:rPr>
                <w:sz w:val="20"/>
              </w:rPr>
              <w:t>120</w:t>
            </w:r>
          </w:p>
        </w:tc>
        <w:tc>
          <w:tcPr>
            <w:tcW w:type="dxa" w:w="1418"/>
            <w:shd w:fill="auto" w:val="clear"/>
            <w:tcMar>
              <w:left w:type="dxa" w:w="51"/>
              <w:right w:type="dxa" w:w="51"/>
            </w:tcMar>
          </w:tcPr>
          <w:p w14:paraId="95450000">
            <w:pPr>
              <w:ind/>
              <w:jc w:val="right"/>
              <w:rPr>
                <w:sz w:val="20"/>
              </w:rPr>
            </w:pPr>
            <w:r>
              <w:rPr>
                <w:sz w:val="20"/>
              </w:rPr>
              <w:t>10 363,59</w:t>
            </w:r>
          </w:p>
        </w:tc>
      </w:tr>
      <w:tr>
        <w:trPr>
          <w:trHeight w:hRule="atLeast" w:val="20"/>
        </w:trPr>
        <w:tc>
          <w:tcPr>
            <w:tcW w:type="dxa" w:w="6187"/>
            <w:shd w:fill="auto" w:val="clear"/>
            <w:tcMar>
              <w:left w:type="dxa" w:w="51"/>
              <w:right w:type="dxa" w:w="51"/>
            </w:tcMar>
          </w:tcPr>
          <w:p w14:paraId="9645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97450000">
            <w:pPr>
              <w:rPr>
                <w:sz w:val="20"/>
              </w:rPr>
            </w:pPr>
            <w:r>
              <w:rPr>
                <w:sz w:val="20"/>
              </w:rPr>
              <w:t>78 1 00 11010</w:t>
            </w:r>
          </w:p>
        </w:tc>
        <w:tc>
          <w:tcPr>
            <w:tcW w:type="dxa" w:w="709"/>
            <w:shd w:fill="auto" w:val="clear"/>
            <w:tcMar>
              <w:left w:type="dxa" w:w="51"/>
              <w:right w:type="dxa" w:w="51"/>
            </w:tcMar>
          </w:tcPr>
          <w:p w14:paraId="98450000">
            <w:pPr>
              <w:ind/>
              <w:jc w:val="right"/>
              <w:rPr>
                <w:sz w:val="20"/>
              </w:rPr>
            </w:pPr>
            <w:r>
              <w:rPr>
                <w:sz w:val="20"/>
              </w:rPr>
              <w:t>000</w:t>
            </w:r>
          </w:p>
        </w:tc>
        <w:tc>
          <w:tcPr>
            <w:tcW w:type="dxa" w:w="1418"/>
            <w:shd w:fill="auto" w:val="clear"/>
            <w:tcMar>
              <w:left w:type="dxa" w:w="51"/>
              <w:right w:type="dxa" w:w="51"/>
            </w:tcMar>
          </w:tcPr>
          <w:p w14:paraId="99450000">
            <w:pPr>
              <w:ind/>
              <w:jc w:val="right"/>
              <w:rPr>
                <w:sz w:val="20"/>
              </w:rPr>
            </w:pPr>
            <w:r>
              <w:rPr>
                <w:sz w:val="20"/>
              </w:rPr>
              <w:t>11 464,11</w:t>
            </w:r>
          </w:p>
        </w:tc>
      </w:tr>
      <w:tr>
        <w:trPr>
          <w:trHeight w:hRule="atLeast" w:val="20"/>
        </w:trPr>
        <w:tc>
          <w:tcPr>
            <w:tcW w:type="dxa" w:w="6187"/>
            <w:shd w:fill="auto" w:val="clear"/>
            <w:tcMar>
              <w:left w:type="dxa" w:w="51"/>
              <w:right w:type="dxa" w:w="51"/>
            </w:tcMar>
          </w:tcPr>
          <w:p w14:paraId="9A45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9B450000">
            <w:pPr>
              <w:rPr>
                <w:sz w:val="20"/>
              </w:rPr>
            </w:pPr>
            <w:r>
              <w:rPr>
                <w:sz w:val="20"/>
              </w:rPr>
              <w:t>78 1 00 11010</w:t>
            </w:r>
          </w:p>
        </w:tc>
        <w:tc>
          <w:tcPr>
            <w:tcW w:type="dxa" w:w="709"/>
            <w:shd w:fill="auto" w:val="clear"/>
            <w:tcMar>
              <w:left w:type="dxa" w:w="51"/>
              <w:right w:type="dxa" w:w="51"/>
            </w:tcMar>
          </w:tcPr>
          <w:p w14:paraId="9C450000">
            <w:pPr>
              <w:ind/>
              <w:jc w:val="right"/>
              <w:rPr>
                <w:sz w:val="20"/>
              </w:rPr>
            </w:pPr>
            <w:r>
              <w:rPr>
                <w:sz w:val="20"/>
              </w:rPr>
              <w:t>110</w:t>
            </w:r>
          </w:p>
        </w:tc>
        <w:tc>
          <w:tcPr>
            <w:tcW w:type="dxa" w:w="1418"/>
            <w:shd w:fill="auto" w:val="clear"/>
            <w:tcMar>
              <w:left w:type="dxa" w:w="51"/>
              <w:right w:type="dxa" w:w="51"/>
            </w:tcMar>
          </w:tcPr>
          <w:p w14:paraId="9D450000">
            <w:pPr>
              <w:ind/>
              <w:jc w:val="right"/>
              <w:rPr>
                <w:sz w:val="20"/>
              </w:rPr>
            </w:pPr>
            <w:r>
              <w:rPr>
                <w:sz w:val="20"/>
              </w:rPr>
              <w:t>10 324,11</w:t>
            </w:r>
          </w:p>
        </w:tc>
      </w:tr>
      <w:tr>
        <w:trPr>
          <w:trHeight w:hRule="atLeast" w:val="20"/>
        </w:trPr>
        <w:tc>
          <w:tcPr>
            <w:tcW w:type="dxa" w:w="6187"/>
            <w:shd w:fill="auto" w:val="clear"/>
            <w:tcMar>
              <w:left w:type="dxa" w:w="51"/>
              <w:right w:type="dxa" w:w="51"/>
            </w:tcMar>
          </w:tcPr>
          <w:p w14:paraId="9E45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9F450000">
            <w:pPr>
              <w:rPr>
                <w:sz w:val="20"/>
              </w:rPr>
            </w:pPr>
            <w:r>
              <w:rPr>
                <w:sz w:val="20"/>
              </w:rPr>
              <w:t>78 1 00 11010</w:t>
            </w:r>
          </w:p>
        </w:tc>
        <w:tc>
          <w:tcPr>
            <w:tcW w:type="dxa" w:w="709"/>
            <w:shd w:fill="auto" w:val="clear"/>
            <w:tcMar>
              <w:left w:type="dxa" w:w="51"/>
              <w:right w:type="dxa" w:w="51"/>
            </w:tcMar>
          </w:tcPr>
          <w:p w14:paraId="A0450000">
            <w:pPr>
              <w:ind/>
              <w:jc w:val="right"/>
              <w:rPr>
                <w:sz w:val="20"/>
              </w:rPr>
            </w:pPr>
            <w:r>
              <w:rPr>
                <w:sz w:val="20"/>
              </w:rPr>
              <w:t>240</w:t>
            </w:r>
          </w:p>
        </w:tc>
        <w:tc>
          <w:tcPr>
            <w:tcW w:type="dxa" w:w="1418"/>
            <w:shd w:fill="auto" w:val="clear"/>
            <w:tcMar>
              <w:left w:type="dxa" w:w="51"/>
              <w:right w:type="dxa" w:w="51"/>
            </w:tcMar>
          </w:tcPr>
          <w:p w14:paraId="A1450000">
            <w:pPr>
              <w:ind/>
              <w:jc w:val="right"/>
              <w:rPr>
                <w:sz w:val="20"/>
              </w:rPr>
            </w:pPr>
            <w:r>
              <w:rPr>
                <w:sz w:val="20"/>
              </w:rPr>
              <w:t>1 140,00</w:t>
            </w:r>
          </w:p>
        </w:tc>
      </w:tr>
      <w:tr>
        <w:trPr>
          <w:trHeight w:hRule="atLeast" w:val="20"/>
        </w:trPr>
        <w:tc>
          <w:tcPr>
            <w:tcW w:type="dxa" w:w="6187"/>
            <w:shd w:fill="auto" w:val="clear"/>
            <w:tcMar>
              <w:left w:type="dxa" w:w="51"/>
              <w:right w:type="dxa" w:w="51"/>
            </w:tcMar>
          </w:tcPr>
          <w:p w14:paraId="A24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w:t>
            </w:r>
            <w:r>
              <w:rPr>
                <w:sz w:val="20"/>
              </w:rPr>
              <w:t>стратегии действий в интересах детей на 2012-2017 годы» и</w:t>
            </w:r>
            <w:r>
              <w:rPr>
                <w:sz w:val="20"/>
              </w:rPr>
              <w:t xml:space="preserve">                            </w:t>
            </w:r>
            <w:r>
              <w:rPr>
                <w:sz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A3450000">
            <w:pPr>
              <w:rPr>
                <w:sz w:val="20"/>
              </w:rPr>
            </w:pPr>
            <w:r>
              <w:rPr>
                <w:sz w:val="20"/>
              </w:rPr>
              <w:t>78 1 00 78930</w:t>
            </w:r>
          </w:p>
        </w:tc>
        <w:tc>
          <w:tcPr>
            <w:tcW w:type="dxa" w:w="709"/>
            <w:shd w:fill="auto" w:val="clear"/>
            <w:tcMar>
              <w:left w:type="dxa" w:w="51"/>
              <w:right w:type="dxa" w:w="51"/>
            </w:tcMar>
          </w:tcPr>
          <w:p w14:paraId="A4450000">
            <w:pPr>
              <w:ind/>
              <w:jc w:val="right"/>
              <w:rPr>
                <w:sz w:val="20"/>
              </w:rPr>
            </w:pPr>
            <w:r>
              <w:rPr>
                <w:sz w:val="20"/>
              </w:rPr>
              <w:t>000</w:t>
            </w:r>
          </w:p>
        </w:tc>
        <w:tc>
          <w:tcPr>
            <w:tcW w:type="dxa" w:w="1418"/>
            <w:shd w:fill="auto" w:val="clear"/>
            <w:tcMar>
              <w:left w:type="dxa" w:w="51"/>
              <w:right w:type="dxa" w:w="51"/>
            </w:tcMar>
          </w:tcPr>
          <w:p w14:paraId="A5450000">
            <w:pPr>
              <w:ind/>
              <w:jc w:val="right"/>
              <w:rPr>
                <w:sz w:val="20"/>
              </w:rPr>
            </w:pPr>
            <w:r>
              <w:rPr>
                <w:sz w:val="20"/>
              </w:rPr>
              <w:t>131,96</w:t>
            </w:r>
          </w:p>
        </w:tc>
      </w:tr>
      <w:tr>
        <w:trPr>
          <w:trHeight w:hRule="atLeast" w:val="20"/>
        </w:trPr>
        <w:tc>
          <w:tcPr>
            <w:tcW w:type="dxa" w:w="6187"/>
            <w:shd w:fill="auto" w:val="clear"/>
            <w:tcMar>
              <w:left w:type="dxa" w:w="51"/>
              <w:right w:type="dxa" w:w="51"/>
            </w:tcMar>
          </w:tcPr>
          <w:p w14:paraId="A645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A7450000">
            <w:pPr>
              <w:rPr>
                <w:sz w:val="20"/>
              </w:rPr>
            </w:pPr>
            <w:r>
              <w:rPr>
                <w:sz w:val="20"/>
              </w:rPr>
              <w:t>78 1 00 78930</w:t>
            </w:r>
          </w:p>
        </w:tc>
        <w:tc>
          <w:tcPr>
            <w:tcW w:type="dxa" w:w="709"/>
            <w:shd w:fill="auto" w:val="clear"/>
            <w:tcMar>
              <w:left w:type="dxa" w:w="51"/>
              <w:right w:type="dxa" w:w="51"/>
            </w:tcMar>
          </w:tcPr>
          <w:p w14:paraId="A8450000">
            <w:pPr>
              <w:ind/>
              <w:jc w:val="right"/>
              <w:rPr>
                <w:sz w:val="20"/>
              </w:rPr>
            </w:pPr>
            <w:r>
              <w:rPr>
                <w:sz w:val="20"/>
              </w:rPr>
              <w:t>110</w:t>
            </w:r>
          </w:p>
        </w:tc>
        <w:tc>
          <w:tcPr>
            <w:tcW w:type="dxa" w:w="1418"/>
            <w:shd w:fill="auto" w:val="clear"/>
            <w:tcMar>
              <w:left w:type="dxa" w:w="51"/>
              <w:right w:type="dxa" w:w="51"/>
            </w:tcMar>
          </w:tcPr>
          <w:p w14:paraId="A9450000">
            <w:pPr>
              <w:ind/>
              <w:jc w:val="right"/>
              <w:rPr>
                <w:sz w:val="20"/>
              </w:rPr>
            </w:pPr>
            <w:r>
              <w:rPr>
                <w:sz w:val="20"/>
              </w:rPr>
              <w:t>54,66</w:t>
            </w:r>
          </w:p>
        </w:tc>
      </w:tr>
      <w:tr>
        <w:trPr>
          <w:trHeight w:hRule="atLeast" w:val="20"/>
        </w:trPr>
        <w:tc>
          <w:tcPr>
            <w:tcW w:type="dxa" w:w="6187"/>
            <w:shd w:fill="auto" w:val="clear"/>
            <w:tcMar>
              <w:left w:type="dxa" w:w="51"/>
              <w:right w:type="dxa" w:w="51"/>
            </w:tcMar>
          </w:tcPr>
          <w:p w14:paraId="AA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AB450000">
            <w:pPr>
              <w:rPr>
                <w:sz w:val="20"/>
              </w:rPr>
            </w:pPr>
            <w:r>
              <w:rPr>
                <w:sz w:val="20"/>
              </w:rPr>
              <w:t>78 1 00 78930</w:t>
            </w:r>
          </w:p>
        </w:tc>
        <w:tc>
          <w:tcPr>
            <w:tcW w:type="dxa" w:w="709"/>
            <w:shd w:fill="auto" w:val="clear"/>
            <w:tcMar>
              <w:left w:type="dxa" w:w="51"/>
              <w:right w:type="dxa" w:w="51"/>
            </w:tcMar>
          </w:tcPr>
          <w:p w14:paraId="AC450000">
            <w:pPr>
              <w:ind/>
              <w:jc w:val="right"/>
              <w:rPr>
                <w:sz w:val="20"/>
              </w:rPr>
            </w:pPr>
            <w:r>
              <w:rPr>
                <w:sz w:val="20"/>
              </w:rPr>
              <w:t>120</w:t>
            </w:r>
          </w:p>
        </w:tc>
        <w:tc>
          <w:tcPr>
            <w:tcW w:type="dxa" w:w="1418"/>
            <w:shd w:fill="auto" w:val="clear"/>
            <w:tcMar>
              <w:left w:type="dxa" w:w="51"/>
              <w:right w:type="dxa" w:w="51"/>
            </w:tcMar>
          </w:tcPr>
          <w:p w14:paraId="AD450000">
            <w:pPr>
              <w:ind/>
              <w:jc w:val="right"/>
              <w:rPr>
                <w:sz w:val="20"/>
              </w:rPr>
            </w:pPr>
            <w:r>
              <w:rPr>
                <w:sz w:val="20"/>
              </w:rPr>
              <w:t>77,30</w:t>
            </w:r>
          </w:p>
        </w:tc>
      </w:tr>
      <w:tr>
        <w:trPr>
          <w:trHeight w:hRule="atLeast" w:val="20"/>
        </w:trPr>
        <w:tc>
          <w:tcPr>
            <w:tcW w:type="dxa" w:w="6187"/>
            <w:shd w:fill="auto" w:val="clear"/>
            <w:tcMar>
              <w:left w:type="dxa" w:w="51"/>
              <w:right w:type="dxa" w:w="51"/>
            </w:tcMar>
          </w:tcPr>
          <w:p w14:paraId="AE450000">
            <w:pPr>
              <w:rPr>
                <w:sz w:val="20"/>
              </w:rPr>
            </w:pPr>
            <w:r>
              <w:rPr>
                <w:sz w:val="20"/>
              </w:rPr>
              <w:t> </w:t>
            </w:r>
          </w:p>
        </w:tc>
        <w:tc>
          <w:tcPr>
            <w:tcW w:type="dxa" w:w="1326"/>
            <w:shd w:fill="auto" w:val="clear"/>
            <w:tcMar>
              <w:left w:type="dxa" w:w="51"/>
              <w:right w:type="dxa" w:w="51"/>
            </w:tcMar>
          </w:tcPr>
          <w:p w14:paraId="AF450000">
            <w:pPr>
              <w:rPr>
                <w:sz w:val="20"/>
              </w:rPr>
            </w:pPr>
            <w:r>
              <w:rPr>
                <w:sz w:val="20"/>
              </w:rPr>
              <w:t> </w:t>
            </w:r>
          </w:p>
        </w:tc>
        <w:tc>
          <w:tcPr>
            <w:tcW w:type="dxa" w:w="709"/>
            <w:shd w:fill="auto" w:val="clear"/>
            <w:tcMar>
              <w:left w:type="dxa" w:w="51"/>
              <w:right w:type="dxa" w:w="51"/>
            </w:tcMar>
          </w:tcPr>
          <w:p w14:paraId="B0450000">
            <w:pPr>
              <w:ind/>
              <w:jc w:val="right"/>
              <w:rPr>
                <w:sz w:val="20"/>
              </w:rPr>
            </w:pPr>
            <w:r>
              <w:rPr>
                <w:sz w:val="20"/>
              </w:rPr>
              <w:t> </w:t>
            </w:r>
          </w:p>
        </w:tc>
        <w:tc>
          <w:tcPr>
            <w:tcW w:type="dxa" w:w="1418"/>
            <w:shd w:fill="auto" w:val="clear"/>
            <w:tcMar>
              <w:left w:type="dxa" w:w="51"/>
              <w:right w:type="dxa" w:w="51"/>
            </w:tcMar>
          </w:tcPr>
          <w:p w14:paraId="B1450000">
            <w:pPr>
              <w:ind/>
              <w:jc w:val="right"/>
              <w:rPr>
                <w:sz w:val="20"/>
              </w:rPr>
            </w:pPr>
            <w:r>
              <w:rPr>
                <w:sz w:val="20"/>
              </w:rPr>
              <w:t> </w:t>
            </w:r>
          </w:p>
        </w:tc>
      </w:tr>
      <w:tr>
        <w:trPr>
          <w:trHeight w:hRule="atLeast" w:val="20"/>
        </w:trPr>
        <w:tc>
          <w:tcPr>
            <w:tcW w:type="dxa" w:w="6187"/>
            <w:shd w:fill="auto" w:val="clear"/>
            <w:tcMar>
              <w:left w:type="dxa" w:w="51"/>
              <w:right w:type="dxa" w:w="51"/>
            </w:tcMar>
          </w:tcPr>
          <w:p w14:paraId="B2450000">
            <w:pPr>
              <w:rPr>
                <w:sz w:val="20"/>
              </w:rPr>
            </w:pPr>
            <w:r>
              <w:rPr>
                <w:sz w:val="20"/>
              </w:rPr>
              <w:t>Обеспечение деятельности администрации Ленинского района города Ставрополя</w:t>
            </w:r>
          </w:p>
        </w:tc>
        <w:tc>
          <w:tcPr>
            <w:tcW w:type="dxa" w:w="1326"/>
            <w:shd w:fill="auto" w:val="clear"/>
            <w:tcMar>
              <w:left w:type="dxa" w:w="51"/>
              <w:right w:type="dxa" w:w="51"/>
            </w:tcMar>
          </w:tcPr>
          <w:p w14:paraId="B3450000">
            <w:pPr>
              <w:rPr>
                <w:sz w:val="20"/>
              </w:rPr>
            </w:pPr>
            <w:r>
              <w:rPr>
                <w:sz w:val="20"/>
              </w:rPr>
              <w:t>80 0 00 00000</w:t>
            </w:r>
          </w:p>
        </w:tc>
        <w:tc>
          <w:tcPr>
            <w:tcW w:type="dxa" w:w="709"/>
            <w:shd w:fill="auto" w:val="clear"/>
            <w:tcMar>
              <w:left w:type="dxa" w:w="51"/>
              <w:right w:type="dxa" w:w="51"/>
            </w:tcMar>
          </w:tcPr>
          <w:p w14:paraId="B4450000">
            <w:pPr>
              <w:ind/>
              <w:jc w:val="right"/>
              <w:rPr>
                <w:sz w:val="20"/>
              </w:rPr>
            </w:pPr>
            <w:r>
              <w:rPr>
                <w:sz w:val="20"/>
              </w:rPr>
              <w:t>000</w:t>
            </w:r>
          </w:p>
        </w:tc>
        <w:tc>
          <w:tcPr>
            <w:tcW w:type="dxa" w:w="1418"/>
            <w:shd w:fill="auto" w:val="clear"/>
            <w:tcMar>
              <w:left w:type="dxa" w:w="51"/>
              <w:right w:type="dxa" w:w="51"/>
            </w:tcMar>
          </w:tcPr>
          <w:p w14:paraId="B5450000">
            <w:pPr>
              <w:ind/>
              <w:jc w:val="right"/>
              <w:rPr>
                <w:sz w:val="20"/>
              </w:rPr>
            </w:pPr>
            <w:r>
              <w:rPr>
                <w:sz w:val="20"/>
              </w:rPr>
              <w:t>51 176,40</w:t>
            </w:r>
          </w:p>
        </w:tc>
      </w:tr>
      <w:tr>
        <w:trPr>
          <w:trHeight w:hRule="atLeast" w:val="20"/>
        </w:trPr>
        <w:tc>
          <w:tcPr>
            <w:tcW w:type="dxa" w:w="6187"/>
            <w:shd w:fill="auto" w:val="clear"/>
            <w:tcMar>
              <w:left w:type="dxa" w:w="51"/>
              <w:right w:type="dxa" w:w="51"/>
            </w:tcMar>
          </w:tcPr>
          <w:p w14:paraId="B645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326"/>
            <w:shd w:fill="auto" w:val="clear"/>
            <w:tcMar>
              <w:left w:type="dxa" w:w="51"/>
              <w:right w:type="dxa" w:w="51"/>
            </w:tcMar>
          </w:tcPr>
          <w:p w14:paraId="B7450000">
            <w:pPr>
              <w:rPr>
                <w:sz w:val="20"/>
              </w:rPr>
            </w:pPr>
            <w:r>
              <w:rPr>
                <w:sz w:val="20"/>
              </w:rPr>
              <w:t>80 1 00 00000</w:t>
            </w:r>
          </w:p>
        </w:tc>
        <w:tc>
          <w:tcPr>
            <w:tcW w:type="dxa" w:w="709"/>
            <w:shd w:fill="auto" w:val="clear"/>
            <w:tcMar>
              <w:left w:type="dxa" w:w="51"/>
              <w:right w:type="dxa" w:w="51"/>
            </w:tcMar>
          </w:tcPr>
          <w:p w14:paraId="B8450000">
            <w:pPr>
              <w:ind/>
              <w:jc w:val="right"/>
              <w:rPr>
                <w:sz w:val="20"/>
              </w:rPr>
            </w:pPr>
            <w:r>
              <w:rPr>
                <w:sz w:val="20"/>
              </w:rPr>
              <w:t>000</w:t>
            </w:r>
          </w:p>
        </w:tc>
        <w:tc>
          <w:tcPr>
            <w:tcW w:type="dxa" w:w="1418"/>
            <w:shd w:fill="auto" w:val="clear"/>
            <w:tcMar>
              <w:left w:type="dxa" w:w="51"/>
              <w:right w:type="dxa" w:w="51"/>
            </w:tcMar>
          </w:tcPr>
          <w:p w14:paraId="B9450000">
            <w:pPr>
              <w:ind/>
              <w:jc w:val="right"/>
              <w:rPr>
                <w:sz w:val="20"/>
              </w:rPr>
            </w:pPr>
            <w:r>
              <w:rPr>
                <w:sz w:val="20"/>
              </w:rPr>
              <w:t>51 176,40</w:t>
            </w:r>
          </w:p>
        </w:tc>
      </w:tr>
      <w:tr>
        <w:trPr>
          <w:trHeight w:hRule="atLeast" w:val="20"/>
        </w:trPr>
        <w:tc>
          <w:tcPr>
            <w:tcW w:type="dxa" w:w="6187"/>
            <w:shd w:fill="auto" w:val="clear"/>
            <w:tcMar>
              <w:left w:type="dxa" w:w="51"/>
              <w:right w:type="dxa" w:w="51"/>
            </w:tcMar>
          </w:tcPr>
          <w:p w14:paraId="BA45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BB450000">
            <w:pPr>
              <w:rPr>
                <w:sz w:val="20"/>
              </w:rPr>
            </w:pPr>
            <w:r>
              <w:rPr>
                <w:sz w:val="20"/>
              </w:rPr>
              <w:t>80 1 00 10010</w:t>
            </w:r>
          </w:p>
        </w:tc>
        <w:tc>
          <w:tcPr>
            <w:tcW w:type="dxa" w:w="709"/>
            <w:shd w:fill="auto" w:val="clear"/>
            <w:tcMar>
              <w:left w:type="dxa" w:w="51"/>
              <w:right w:type="dxa" w:w="51"/>
            </w:tcMar>
          </w:tcPr>
          <w:p w14:paraId="BC450000">
            <w:pPr>
              <w:ind/>
              <w:jc w:val="right"/>
              <w:rPr>
                <w:sz w:val="20"/>
              </w:rPr>
            </w:pPr>
            <w:r>
              <w:rPr>
                <w:sz w:val="20"/>
              </w:rPr>
              <w:t>000</w:t>
            </w:r>
          </w:p>
        </w:tc>
        <w:tc>
          <w:tcPr>
            <w:tcW w:type="dxa" w:w="1418"/>
            <w:shd w:fill="auto" w:val="clear"/>
            <w:tcMar>
              <w:left w:type="dxa" w:w="51"/>
              <w:right w:type="dxa" w:w="51"/>
            </w:tcMar>
          </w:tcPr>
          <w:p w14:paraId="BD450000">
            <w:pPr>
              <w:ind/>
              <w:jc w:val="right"/>
              <w:rPr>
                <w:sz w:val="20"/>
              </w:rPr>
            </w:pPr>
            <w:r>
              <w:rPr>
                <w:sz w:val="20"/>
              </w:rPr>
              <w:t>4 440,95</w:t>
            </w:r>
          </w:p>
        </w:tc>
      </w:tr>
      <w:tr>
        <w:trPr>
          <w:trHeight w:hRule="atLeast" w:val="20"/>
        </w:trPr>
        <w:tc>
          <w:tcPr>
            <w:tcW w:type="dxa" w:w="6187"/>
            <w:shd w:fill="auto" w:val="clear"/>
            <w:tcMar>
              <w:left w:type="dxa" w:w="51"/>
              <w:right w:type="dxa" w:w="51"/>
            </w:tcMar>
          </w:tcPr>
          <w:p w14:paraId="BE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BF450000">
            <w:pPr>
              <w:rPr>
                <w:sz w:val="20"/>
              </w:rPr>
            </w:pPr>
            <w:r>
              <w:rPr>
                <w:sz w:val="20"/>
              </w:rPr>
              <w:t>80 1 00 10010</w:t>
            </w:r>
          </w:p>
        </w:tc>
        <w:tc>
          <w:tcPr>
            <w:tcW w:type="dxa" w:w="709"/>
            <w:shd w:fill="auto" w:val="clear"/>
            <w:tcMar>
              <w:left w:type="dxa" w:w="51"/>
              <w:right w:type="dxa" w:w="51"/>
            </w:tcMar>
          </w:tcPr>
          <w:p w14:paraId="C0450000">
            <w:pPr>
              <w:ind/>
              <w:jc w:val="right"/>
              <w:rPr>
                <w:sz w:val="20"/>
              </w:rPr>
            </w:pPr>
            <w:r>
              <w:rPr>
                <w:sz w:val="20"/>
              </w:rPr>
              <w:t>120</w:t>
            </w:r>
          </w:p>
        </w:tc>
        <w:tc>
          <w:tcPr>
            <w:tcW w:type="dxa" w:w="1418"/>
            <w:shd w:fill="auto" w:val="clear"/>
            <w:tcMar>
              <w:left w:type="dxa" w:w="51"/>
              <w:right w:type="dxa" w:w="51"/>
            </w:tcMar>
          </w:tcPr>
          <w:p w14:paraId="C1450000">
            <w:pPr>
              <w:ind/>
              <w:jc w:val="right"/>
              <w:rPr>
                <w:sz w:val="20"/>
              </w:rPr>
            </w:pPr>
            <w:r>
              <w:rPr>
                <w:sz w:val="20"/>
              </w:rPr>
              <w:t>497,12</w:t>
            </w:r>
          </w:p>
        </w:tc>
      </w:tr>
      <w:tr>
        <w:trPr>
          <w:trHeight w:hRule="atLeast" w:val="20"/>
        </w:trPr>
        <w:tc>
          <w:tcPr>
            <w:tcW w:type="dxa" w:w="6187"/>
            <w:shd w:fill="auto" w:val="clear"/>
            <w:tcMar>
              <w:left w:type="dxa" w:w="51"/>
              <w:right w:type="dxa" w:w="51"/>
            </w:tcMar>
          </w:tcPr>
          <w:p w14:paraId="C245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C3450000">
            <w:pPr>
              <w:rPr>
                <w:sz w:val="20"/>
              </w:rPr>
            </w:pPr>
            <w:r>
              <w:rPr>
                <w:sz w:val="20"/>
              </w:rPr>
              <w:t>80 1 00 10010</w:t>
            </w:r>
          </w:p>
        </w:tc>
        <w:tc>
          <w:tcPr>
            <w:tcW w:type="dxa" w:w="709"/>
            <w:shd w:fill="auto" w:val="clear"/>
            <w:tcMar>
              <w:left w:type="dxa" w:w="51"/>
              <w:right w:type="dxa" w:w="51"/>
            </w:tcMar>
          </w:tcPr>
          <w:p w14:paraId="C4450000">
            <w:pPr>
              <w:ind/>
              <w:jc w:val="right"/>
              <w:rPr>
                <w:sz w:val="20"/>
              </w:rPr>
            </w:pPr>
            <w:r>
              <w:rPr>
                <w:sz w:val="20"/>
              </w:rPr>
              <w:t>240</w:t>
            </w:r>
          </w:p>
        </w:tc>
        <w:tc>
          <w:tcPr>
            <w:tcW w:type="dxa" w:w="1418"/>
            <w:shd w:fill="auto" w:val="clear"/>
            <w:tcMar>
              <w:left w:type="dxa" w:w="51"/>
              <w:right w:type="dxa" w:w="51"/>
            </w:tcMar>
          </w:tcPr>
          <w:p w14:paraId="C5450000">
            <w:pPr>
              <w:ind/>
              <w:jc w:val="right"/>
              <w:rPr>
                <w:sz w:val="20"/>
              </w:rPr>
            </w:pPr>
            <w:r>
              <w:rPr>
                <w:sz w:val="20"/>
              </w:rPr>
              <w:t>3 855,48</w:t>
            </w:r>
          </w:p>
        </w:tc>
      </w:tr>
      <w:tr>
        <w:trPr>
          <w:trHeight w:hRule="atLeast" w:val="20"/>
        </w:trPr>
        <w:tc>
          <w:tcPr>
            <w:tcW w:type="dxa" w:w="6187"/>
            <w:shd w:fill="auto" w:val="clear"/>
            <w:tcMar>
              <w:left w:type="dxa" w:w="51"/>
              <w:right w:type="dxa" w:w="51"/>
            </w:tcMar>
          </w:tcPr>
          <w:p w14:paraId="C6450000">
            <w:pPr>
              <w:rPr>
                <w:sz w:val="20"/>
              </w:rPr>
            </w:pPr>
            <w:r>
              <w:rPr>
                <w:sz w:val="20"/>
              </w:rPr>
              <w:t>Уплата налогов, сборов и иных платежей</w:t>
            </w:r>
          </w:p>
        </w:tc>
        <w:tc>
          <w:tcPr>
            <w:tcW w:type="dxa" w:w="1326"/>
            <w:shd w:fill="auto" w:val="clear"/>
            <w:tcMar>
              <w:left w:type="dxa" w:w="51"/>
              <w:right w:type="dxa" w:w="51"/>
            </w:tcMar>
          </w:tcPr>
          <w:p w14:paraId="C7450000">
            <w:pPr>
              <w:rPr>
                <w:sz w:val="20"/>
              </w:rPr>
            </w:pPr>
            <w:r>
              <w:rPr>
                <w:sz w:val="20"/>
              </w:rPr>
              <w:t>80 1 00 10010</w:t>
            </w:r>
          </w:p>
        </w:tc>
        <w:tc>
          <w:tcPr>
            <w:tcW w:type="dxa" w:w="709"/>
            <w:shd w:fill="auto" w:val="clear"/>
            <w:tcMar>
              <w:left w:type="dxa" w:w="51"/>
              <w:right w:type="dxa" w:w="51"/>
            </w:tcMar>
          </w:tcPr>
          <w:p w14:paraId="C8450000">
            <w:pPr>
              <w:ind/>
              <w:jc w:val="right"/>
              <w:rPr>
                <w:sz w:val="20"/>
              </w:rPr>
            </w:pPr>
            <w:r>
              <w:rPr>
                <w:sz w:val="20"/>
              </w:rPr>
              <w:t>850</w:t>
            </w:r>
          </w:p>
        </w:tc>
        <w:tc>
          <w:tcPr>
            <w:tcW w:type="dxa" w:w="1418"/>
            <w:shd w:fill="auto" w:val="clear"/>
            <w:tcMar>
              <w:left w:type="dxa" w:w="51"/>
              <w:right w:type="dxa" w:w="51"/>
            </w:tcMar>
          </w:tcPr>
          <w:p w14:paraId="C9450000">
            <w:pPr>
              <w:ind/>
              <w:jc w:val="right"/>
              <w:rPr>
                <w:sz w:val="20"/>
              </w:rPr>
            </w:pPr>
            <w:r>
              <w:rPr>
                <w:sz w:val="20"/>
              </w:rPr>
              <w:t>88,35</w:t>
            </w:r>
          </w:p>
        </w:tc>
      </w:tr>
      <w:tr>
        <w:trPr>
          <w:trHeight w:hRule="atLeast" w:val="20"/>
        </w:trPr>
        <w:tc>
          <w:tcPr>
            <w:tcW w:type="dxa" w:w="6187"/>
            <w:shd w:fill="auto" w:val="clear"/>
            <w:tcMar>
              <w:left w:type="dxa" w:w="51"/>
              <w:right w:type="dxa" w:w="51"/>
            </w:tcMar>
          </w:tcPr>
          <w:p w14:paraId="CA4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CB450000">
            <w:pPr>
              <w:rPr>
                <w:sz w:val="20"/>
              </w:rPr>
            </w:pPr>
            <w:r>
              <w:rPr>
                <w:sz w:val="20"/>
              </w:rPr>
              <w:t>80 1 00 10020</w:t>
            </w:r>
          </w:p>
        </w:tc>
        <w:tc>
          <w:tcPr>
            <w:tcW w:type="dxa" w:w="709"/>
            <w:shd w:fill="auto" w:val="clear"/>
            <w:tcMar>
              <w:left w:type="dxa" w:w="51"/>
              <w:right w:type="dxa" w:w="51"/>
            </w:tcMar>
          </w:tcPr>
          <w:p w14:paraId="CC450000">
            <w:pPr>
              <w:ind/>
              <w:jc w:val="right"/>
              <w:rPr>
                <w:sz w:val="20"/>
              </w:rPr>
            </w:pPr>
            <w:r>
              <w:rPr>
                <w:sz w:val="20"/>
              </w:rPr>
              <w:t>000</w:t>
            </w:r>
          </w:p>
        </w:tc>
        <w:tc>
          <w:tcPr>
            <w:tcW w:type="dxa" w:w="1418"/>
            <w:shd w:fill="auto" w:val="clear"/>
            <w:tcMar>
              <w:left w:type="dxa" w:w="51"/>
              <w:right w:type="dxa" w:w="51"/>
            </w:tcMar>
          </w:tcPr>
          <w:p w14:paraId="CD450000">
            <w:pPr>
              <w:ind/>
              <w:jc w:val="right"/>
              <w:rPr>
                <w:sz w:val="20"/>
              </w:rPr>
            </w:pPr>
            <w:r>
              <w:rPr>
                <w:sz w:val="20"/>
              </w:rPr>
              <w:t>41 222,45</w:t>
            </w:r>
          </w:p>
        </w:tc>
      </w:tr>
      <w:tr>
        <w:trPr>
          <w:trHeight w:hRule="atLeast" w:val="20"/>
        </w:trPr>
        <w:tc>
          <w:tcPr>
            <w:tcW w:type="dxa" w:w="6187"/>
            <w:shd w:fill="auto" w:val="clear"/>
            <w:tcMar>
              <w:left w:type="dxa" w:w="51"/>
              <w:right w:type="dxa" w:w="51"/>
            </w:tcMar>
          </w:tcPr>
          <w:p w14:paraId="CE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CF450000">
            <w:pPr>
              <w:rPr>
                <w:sz w:val="20"/>
              </w:rPr>
            </w:pPr>
            <w:r>
              <w:rPr>
                <w:sz w:val="20"/>
              </w:rPr>
              <w:t>80 1 00 10020</w:t>
            </w:r>
          </w:p>
        </w:tc>
        <w:tc>
          <w:tcPr>
            <w:tcW w:type="dxa" w:w="709"/>
            <w:shd w:fill="auto" w:val="clear"/>
            <w:tcMar>
              <w:left w:type="dxa" w:w="51"/>
              <w:right w:type="dxa" w:w="51"/>
            </w:tcMar>
          </w:tcPr>
          <w:p w14:paraId="D0450000">
            <w:pPr>
              <w:ind/>
              <w:jc w:val="right"/>
              <w:rPr>
                <w:sz w:val="20"/>
              </w:rPr>
            </w:pPr>
            <w:r>
              <w:rPr>
                <w:sz w:val="20"/>
              </w:rPr>
              <w:t>120</w:t>
            </w:r>
          </w:p>
        </w:tc>
        <w:tc>
          <w:tcPr>
            <w:tcW w:type="dxa" w:w="1418"/>
            <w:shd w:fill="auto" w:val="clear"/>
            <w:tcMar>
              <w:left w:type="dxa" w:w="51"/>
              <w:right w:type="dxa" w:w="51"/>
            </w:tcMar>
          </w:tcPr>
          <w:p w14:paraId="D1450000">
            <w:pPr>
              <w:ind/>
              <w:jc w:val="right"/>
              <w:rPr>
                <w:sz w:val="20"/>
              </w:rPr>
            </w:pPr>
            <w:r>
              <w:rPr>
                <w:sz w:val="20"/>
              </w:rPr>
              <w:t>41 222,45</w:t>
            </w:r>
          </w:p>
        </w:tc>
      </w:tr>
      <w:tr>
        <w:trPr>
          <w:trHeight w:hRule="atLeast" w:val="20"/>
        </w:trPr>
        <w:tc>
          <w:tcPr>
            <w:tcW w:type="dxa" w:w="6187"/>
            <w:shd w:fill="auto" w:val="clear"/>
            <w:tcMar>
              <w:left w:type="dxa" w:w="51"/>
              <w:right w:type="dxa" w:w="51"/>
            </w:tcMar>
          </w:tcPr>
          <w:p w14:paraId="D2450000">
            <w:pPr>
              <w:rPr>
                <w:sz w:val="20"/>
              </w:rPr>
            </w:pPr>
            <w:r>
              <w:rPr>
                <w:sz w:val="20"/>
              </w:rPr>
              <w:t>Расходы на выплаты на основании исполнительных листов судебных органов</w:t>
            </w:r>
          </w:p>
        </w:tc>
        <w:tc>
          <w:tcPr>
            <w:tcW w:type="dxa" w:w="1326"/>
            <w:shd w:fill="auto" w:val="clear"/>
            <w:tcMar>
              <w:left w:type="dxa" w:w="51"/>
              <w:right w:type="dxa" w:w="51"/>
            </w:tcMar>
          </w:tcPr>
          <w:p w14:paraId="D3450000">
            <w:pPr>
              <w:rPr>
                <w:sz w:val="20"/>
              </w:rPr>
            </w:pPr>
            <w:r>
              <w:rPr>
                <w:sz w:val="20"/>
              </w:rPr>
              <w:t>80 1 00 20050</w:t>
            </w:r>
          </w:p>
        </w:tc>
        <w:tc>
          <w:tcPr>
            <w:tcW w:type="dxa" w:w="709"/>
            <w:shd w:fill="auto" w:val="clear"/>
            <w:tcMar>
              <w:left w:type="dxa" w:w="51"/>
              <w:right w:type="dxa" w:w="51"/>
            </w:tcMar>
          </w:tcPr>
          <w:p w14:paraId="D4450000">
            <w:pPr>
              <w:ind/>
              <w:jc w:val="right"/>
              <w:rPr>
                <w:sz w:val="20"/>
              </w:rPr>
            </w:pPr>
            <w:r>
              <w:rPr>
                <w:sz w:val="20"/>
              </w:rPr>
              <w:t>000</w:t>
            </w:r>
          </w:p>
        </w:tc>
        <w:tc>
          <w:tcPr>
            <w:tcW w:type="dxa" w:w="1418"/>
            <w:shd w:fill="auto" w:val="clear"/>
            <w:tcMar>
              <w:left w:type="dxa" w:w="51"/>
              <w:right w:type="dxa" w:w="51"/>
            </w:tcMar>
          </w:tcPr>
          <w:p w14:paraId="D5450000">
            <w:pPr>
              <w:ind/>
              <w:jc w:val="right"/>
              <w:rPr>
                <w:sz w:val="20"/>
              </w:rPr>
            </w:pPr>
            <w:r>
              <w:rPr>
                <w:sz w:val="20"/>
              </w:rPr>
              <w:t>2 499,59</w:t>
            </w:r>
          </w:p>
        </w:tc>
      </w:tr>
      <w:tr>
        <w:trPr>
          <w:trHeight w:hRule="atLeast" w:val="20"/>
        </w:trPr>
        <w:tc>
          <w:tcPr>
            <w:tcW w:type="dxa" w:w="6187"/>
            <w:shd w:fill="auto" w:val="clear"/>
            <w:tcMar>
              <w:left w:type="dxa" w:w="51"/>
              <w:right w:type="dxa" w:w="51"/>
            </w:tcMar>
          </w:tcPr>
          <w:p w14:paraId="D6450000">
            <w:pPr>
              <w:rPr>
                <w:sz w:val="20"/>
              </w:rPr>
            </w:pPr>
            <w:r>
              <w:rPr>
                <w:sz w:val="20"/>
              </w:rPr>
              <w:t>Исполнение судебных актов</w:t>
            </w:r>
          </w:p>
        </w:tc>
        <w:tc>
          <w:tcPr>
            <w:tcW w:type="dxa" w:w="1326"/>
            <w:shd w:fill="auto" w:val="clear"/>
            <w:tcMar>
              <w:left w:type="dxa" w:w="51"/>
              <w:right w:type="dxa" w:w="51"/>
            </w:tcMar>
          </w:tcPr>
          <w:p w14:paraId="D7450000">
            <w:pPr>
              <w:rPr>
                <w:sz w:val="20"/>
              </w:rPr>
            </w:pPr>
            <w:r>
              <w:rPr>
                <w:sz w:val="20"/>
              </w:rPr>
              <w:t>80 1 00 20050</w:t>
            </w:r>
          </w:p>
        </w:tc>
        <w:tc>
          <w:tcPr>
            <w:tcW w:type="dxa" w:w="709"/>
            <w:shd w:fill="auto" w:val="clear"/>
            <w:tcMar>
              <w:left w:type="dxa" w:w="51"/>
              <w:right w:type="dxa" w:w="51"/>
            </w:tcMar>
          </w:tcPr>
          <w:p w14:paraId="D8450000">
            <w:pPr>
              <w:ind/>
              <w:jc w:val="right"/>
              <w:rPr>
                <w:sz w:val="20"/>
              </w:rPr>
            </w:pPr>
            <w:r>
              <w:rPr>
                <w:sz w:val="20"/>
              </w:rPr>
              <w:t>830</w:t>
            </w:r>
          </w:p>
        </w:tc>
        <w:tc>
          <w:tcPr>
            <w:tcW w:type="dxa" w:w="1418"/>
            <w:shd w:fill="auto" w:val="clear"/>
            <w:tcMar>
              <w:left w:type="dxa" w:w="51"/>
              <w:right w:type="dxa" w:w="51"/>
            </w:tcMar>
          </w:tcPr>
          <w:p w14:paraId="D9450000">
            <w:pPr>
              <w:ind/>
              <w:jc w:val="right"/>
              <w:rPr>
                <w:sz w:val="20"/>
              </w:rPr>
            </w:pPr>
            <w:r>
              <w:rPr>
                <w:sz w:val="20"/>
              </w:rPr>
              <w:t>2 499,59</w:t>
            </w:r>
          </w:p>
        </w:tc>
      </w:tr>
      <w:tr>
        <w:trPr>
          <w:trHeight w:hRule="atLeast" w:val="20"/>
        </w:trPr>
        <w:tc>
          <w:tcPr>
            <w:tcW w:type="dxa" w:w="6187"/>
            <w:shd w:fill="auto" w:val="clear"/>
            <w:tcMar>
              <w:left w:type="dxa" w:w="51"/>
              <w:right w:type="dxa" w:w="51"/>
            </w:tcMar>
          </w:tcPr>
          <w:p w14:paraId="DA45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326"/>
            <w:shd w:fill="auto" w:val="clear"/>
            <w:tcMar>
              <w:left w:type="dxa" w:w="51"/>
              <w:right w:type="dxa" w:w="51"/>
            </w:tcMar>
          </w:tcPr>
          <w:p w14:paraId="DB450000">
            <w:pPr>
              <w:rPr>
                <w:sz w:val="20"/>
              </w:rPr>
            </w:pPr>
            <w:r>
              <w:rPr>
                <w:sz w:val="20"/>
              </w:rPr>
              <w:t>80 1 00 76200</w:t>
            </w:r>
          </w:p>
        </w:tc>
        <w:tc>
          <w:tcPr>
            <w:tcW w:type="dxa" w:w="709"/>
            <w:shd w:fill="auto" w:val="clear"/>
            <w:tcMar>
              <w:left w:type="dxa" w:w="51"/>
              <w:right w:type="dxa" w:w="51"/>
            </w:tcMar>
          </w:tcPr>
          <w:p w14:paraId="DC450000">
            <w:pPr>
              <w:ind/>
              <w:jc w:val="right"/>
              <w:rPr>
                <w:sz w:val="20"/>
              </w:rPr>
            </w:pPr>
            <w:r>
              <w:rPr>
                <w:sz w:val="20"/>
              </w:rPr>
              <w:t>000</w:t>
            </w:r>
          </w:p>
        </w:tc>
        <w:tc>
          <w:tcPr>
            <w:tcW w:type="dxa" w:w="1418"/>
            <w:shd w:fill="auto" w:val="clear"/>
            <w:tcMar>
              <w:left w:type="dxa" w:w="51"/>
              <w:right w:type="dxa" w:w="51"/>
            </w:tcMar>
          </w:tcPr>
          <w:p w14:paraId="DD450000">
            <w:pPr>
              <w:ind/>
              <w:jc w:val="right"/>
              <w:rPr>
                <w:sz w:val="20"/>
              </w:rPr>
            </w:pPr>
            <w:r>
              <w:rPr>
                <w:sz w:val="20"/>
              </w:rPr>
              <w:t>1 661,41</w:t>
            </w:r>
          </w:p>
        </w:tc>
      </w:tr>
      <w:tr>
        <w:trPr>
          <w:trHeight w:hRule="atLeast" w:val="20"/>
        </w:trPr>
        <w:tc>
          <w:tcPr>
            <w:tcW w:type="dxa" w:w="6187"/>
            <w:shd w:fill="auto" w:val="clear"/>
            <w:tcMar>
              <w:left w:type="dxa" w:w="51"/>
              <w:right w:type="dxa" w:w="51"/>
            </w:tcMar>
          </w:tcPr>
          <w:p w14:paraId="DE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DF450000">
            <w:pPr>
              <w:rPr>
                <w:sz w:val="20"/>
              </w:rPr>
            </w:pPr>
            <w:r>
              <w:rPr>
                <w:sz w:val="20"/>
              </w:rPr>
              <w:t>80 1 00 76200</w:t>
            </w:r>
          </w:p>
        </w:tc>
        <w:tc>
          <w:tcPr>
            <w:tcW w:type="dxa" w:w="709"/>
            <w:shd w:fill="auto" w:val="clear"/>
            <w:tcMar>
              <w:left w:type="dxa" w:w="51"/>
              <w:right w:type="dxa" w:w="51"/>
            </w:tcMar>
          </w:tcPr>
          <w:p w14:paraId="E0450000">
            <w:pPr>
              <w:ind/>
              <w:jc w:val="right"/>
              <w:rPr>
                <w:sz w:val="20"/>
              </w:rPr>
            </w:pPr>
            <w:r>
              <w:rPr>
                <w:sz w:val="20"/>
              </w:rPr>
              <w:t>120</w:t>
            </w:r>
          </w:p>
        </w:tc>
        <w:tc>
          <w:tcPr>
            <w:tcW w:type="dxa" w:w="1418"/>
            <w:shd w:fill="auto" w:val="clear"/>
            <w:tcMar>
              <w:left w:type="dxa" w:w="51"/>
              <w:right w:type="dxa" w:w="51"/>
            </w:tcMar>
          </w:tcPr>
          <w:p w14:paraId="E1450000">
            <w:pPr>
              <w:ind/>
              <w:jc w:val="right"/>
              <w:rPr>
                <w:sz w:val="20"/>
              </w:rPr>
            </w:pPr>
            <w:r>
              <w:rPr>
                <w:sz w:val="20"/>
              </w:rPr>
              <w:t>1 558,65</w:t>
            </w:r>
          </w:p>
        </w:tc>
      </w:tr>
      <w:tr>
        <w:trPr>
          <w:trHeight w:hRule="atLeast" w:val="20"/>
        </w:trPr>
        <w:tc>
          <w:tcPr>
            <w:tcW w:type="dxa" w:w="6187"/>
            <w:shd w:fill="auto" w:val="clear"/>
            <w:tcMar>
              <w:left w:type="dxa" w:w="51"/>
              <w:right w:type="dxa" w:w="51"/>
            </w:tcMar>
          </w:tcPr>
          <w:p w14:paraId="E245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3450000">
            <w:pPr>
              <w:rPr>
                <w:sz w:val="20"/>
              </w:rPr>
            </w:pPr>
            <w:r>
              <w:rPr>
                <w:sz w:val="20"/>
              </w:rPr>
              <w:t>80 1 00 76200</w:t>
            </w:r>
          </w:p>
        </w:tc>
        <w:tc>
          <w:tcPr>
            <w:tcW w:type="dxa" w:w="709"/>
            <w:shd w:fill="auto" w:val="clear"/>
            <w:tcMar>
              <w:left w:type="dxa" w:w="51"/>
              <w:right w:type="dxa" w:w="51"/>
            </w:tcMar>
          </w:tcPr>
          <w:p w14:paraId="E4450000">
            <w:pPr>
              <w:ind/>
              <w:jc w:val="right"/>
              <w:rPr>
                <w:sz w:val="20"/>
              </w:rPr>
            </w:pPr>
            <w:r>
              <w:rPr>
                <w:sz w:val="20"/>
              </w:rPr>
              <w:t>240</w:t>
            </w:r>
          </w:p>
        </w:tc>
        <w:tc>
          <w:tcPr>
            <w:tcW w:type="dxa" w:w="1418"/>
            <w:shd w:fill="auto" w:val="clear"/>
            <w:tcMar>
              <w:left w:type="dxa" w:w="51"/>
              <w:right w:type="dxa" w:w="51"/>
            </w:tcMar>
          </w:tcPr>
          <w:p w14:paraId="E5450000">
            <w:pPr>
              <w:ind/>
              <w:jc w:val="right"/>
              <w:rPr>
                <w:sz w:val="20"/>
              </w:rPr>
            </w:pPr>
            <w:r>
              <w:rPr>
                <w:sz w:val="20"/>
              </w:rPr>
              <w:t>102,76</w:t>
            </w:r>
          </w:p>
        </w:tc>
      </w:tr>
      <w:tr>
        <w:trPr>
          <w:trHeight w:hRule="atLeast" w:val="20"/>
        </w:trPr>
        <w:tc>
          <w:tcPr>
            <w:tcW w:type="dxa" w:w="6187"/>
            <w:shd w:fill="auto" w:val="clear"/>
            <w:tcMar>
              <w:left w:type="dxa" w:w="51"/>
              <w:right w:type="dxa" w:w="51"/>
            </w:tcMar>
          </w:tcPr>
          <w:p w14:paraId="E6450000">
            <w:pPr>
              <w:rPr>
                <w:sz w:val="20"/>
              </w:rPr>
            </w:pPr>
            <w:r>
              <w:rPr>
                <w:sz w:val="20"/>
              </w:rPr>
              <w:t>Создание и организация деятельности комиссий по делам несовершеннолетних и защите их прав</w:t>
            </w:r>
          </w:p>
        </w:tc>
        <w:tc>
          <w:tcPr>
            <w:tcW w:type="dxa" w:w="1326"/>
            <w:shd w:fill="auto" w:val="clear"/>
            <w:tcMar>
              <w:left w:type="dxa" w:w="51"/>
              <w:right w:type="dxa" w:w="51"/>
            </w:tcMar>
          </w:tcPr>
          <w:p w14:paraId="E7450000">
            <w:pPr>
              <w:rPr>
                <w:sz w:val="20"/>
              </w:rPr>
            </w:pPr>
            <w:r>
              <w:rPr>
                <w:sz w:val="20"/>
              </w:rPr>
              <w:t>80 1 00 76360</w:t>
            </w:r>
          </w:p>
        </w:tc>
        <w:tc>
          <w:tcPr>
            <w:tcW w:type="dxa" w:w="709"/>
            <w:shd w:fill="auto" w:val="clear"/>
            <w:tcMar>
              <w:left w:type="dxa" w:w="51"/>
              <w:right w:type="dxa" w:w="51"/>
            </w:tcMar>
          </w:tcPr>
          <w:p w14:paraId="E8450000">
            <w:pPr>
              <w:ind/>
              <w:jc w:val="right"/>
              <w:rPr>
                <w:sz w:val="20"/>
              </w:rPr>
            </w:pPr>
            <w:r>
              <w:rPr>
                <w:sz w:val="20"/>
              </w:rPr>
              <w:t>000</w:t>
            </w:r>
          </w:p>
        </w:tc>
        <w:tc>
          <w:tcPr>
            <w:tcW w:type="dxa" w:w="1418"/>
            <w:shd w:fill="auto" w:val="clear"/>
            <w:tcMar>
              <w:left w:type="dxa" w:w="51"/>
              <w:right w:type="dxa" w:w="51"/>
            </w:tcMar>
          </w:tcPr>
          <w:p w14:paraId="E9450000">
            <w:pPr>
              <w:ind/>
              <w:jc w:val="right"/>
              <w:rPr>
                <w:sz w:val="20"/>
              </w:rPr>
            </w:pPr>
            <w:r>
              <w:rPr>
                <w:sz w:val="20"/>
              </w:rPr>
              <w:t>1 352,00</w:t>
            </w:r>
          </w:p>
        </w:tc>
      </w:tr>
      <w:tr>
        <w:trPr>
          <w:trHeight w:hRule="atLeast" w:val="20"/>
        </w:trPr>
        <w:tc>
          <w:tcPr>
            <w:tcW w:type="dxa" w:w="6187"/>
            <w:shd w:fill="auto" w:val="clear"/>
            <w:tcMar>
              <w:left w:type="dxa" w:w="51"/>
              <w:right w:type="dxa" w:w="51"/>
            </w:tcMar>
          </w:tcPr>
          <w:p w14:paraId="EA45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EB450000">
            <w:pPr>
              <w:rPr>
                <w:sz w:val="20"/>
              </w:rPr>
            </w:pPr>
            <w:r>
              <w:rPr>
                <w:sz w:val="20"/>
              </w:rPr>
              <w:t>80 1 00 76360</w:t>
            </w:r>
          </w:p>
        </w:tc>
        <w:tc>
          <w:tcPr>
            <w:tcW w:type="dxa" w:w="709"/>
            <w:shd w:fill="auto" w:val="clear"/>
            <w:tcMar>
              <w:left w:type="dxa" w:w="51"/>
              <w:right w:type="dxa" w:w="51"/>
            </w:tcMar>
          </w:tcPr>
          <w:p w14:paraId="EC450000">
            <w:pPr>
              <w:ind/>
              <w:jc w:val="right"/>
              <w:rPr>
                <w:sz w:val="20"/>
              </w:rPr>
            </w:pPr>
            <w:r>
              <w:rPr>
                <w:sz w:val="20"/>
              </w:rPr>
              <w:t>120</w:t>
            </w:r>
          </w:p>
        </w:tc>
        <w:tc>
          <w:tcPr>
            <w:tcW w:type="dxa" w:w="1418"/>
            <w:shd w:fill="auto" w:val="clear"/>
            <w:tcMar>
              <w:left w:type="dxa" w:w="51"/>
              <w:right w:type="dxa" w:w="51"/>
            </w:tcMar>
          </w:tcPr>
          <w:p w14:paraId="ED450000">
            <w:pPr>
              <w:ind/>
              <w:jc w:val="right"/>
              <w:rPr>
                <w:sz w:val="20"/>
              </w:rPr>
            </w:pPr>
            <w:r>
              <w:rPr>
                <w:sz w:val="20"/>
              </w:rPr>
              <w:t>977,77</w:t>
            </w:r>
          </w:p>
        </w:tc>
      </w:tr>
      <w:tr>
        <w:trPr>
          <w:trHeight w:hRule="atLeast" w:val="20"/>
        </w:trPr>
        <w:tc>
          <w:tcPr>
            <w:tcW w:type="dxa" w:w="6187"/>
            <w:shd w:fill="auto" w:val="clear"/>
            <w:tcMar>
              <w:left w:type="dxa" w:w="51"/>
              <w:right w:type="dxa" w:w="51"/>
            </w:tcMar>
          </w:tcPr>
          <w:p w14:paraId="EE45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F450000">
            <w:pPr>
              <w:rPr>
                <w:sz w:val="20"/>
              </w:rPr>
            </w:pPr>
            <w:r>
              <w:rPr>
                <w:sz w:val="20"/>
              </w:rPr>
              <w:t>80 1 00 76360</w:t>
            </w:r>
          </w:p>
        </w:tc>
        <w:tc>
          <w:tcPr>
            <w:tcW w:type="dxa" w:w="709"/>
            <w:shd w:fill="auto" w:val="clear"/>
            <w:tcMar>
              <w:left w:type="dxa" w:w="51"/>
              <w:right w:type="dxa" w:w="51"/>
            </w:tcMar>
          </w:tcPr>
          <w:p w14:paraId="F0450000">
            <w:pPr>
              <w:ind/>
              <w:jc w:val="right"/>
              <w:rPr>
                <w:sz w:val="20"/>
              </w:rPr>
            </w:pPr>
            <w:r>
              <w:rPr>
                <w:sz w:val="20"/>
              </w:rPr>
              <w:t>240</w:t>
            </w:r>
          </w:p>
        </w:tc>
        <w:tc>
          <w:tcPr>
            <w:tcW w:type="dxa" w:w="1418"/>
            <w:shd w:fill="auto" w:val="clear"/>
            <w:tcMar>
              <w:left w:type="dxa" w:w="51"/>
              <w:right w:type="dxa" w:w="51"/>
            </w:tcMar>
          </w:tcPr>
          <w:p w14:paraId="F1450000">
            <w:pPr>
              <w:ind/>
              <w:jc w:val="right"/>
              <w:rPr>
                <w:sz w:val="20"/>
              </w:rPr>
            </w:pPr>
            <w:r>
              <w:rPr>
                <w:sz w:val="20"/>
              </w:rPr>
              <w:t>374,23</w:t>
            </w:r>
          </w:p>
        </w:tc>
      </w:tr>
      <w:tr>
        <w:trPr>
          <w:trHeight w:hRule="atLeast" w:val="20"/>
        </w:trPr>
        <w:tc>
          <w:tcPr>
            <w:tcW w:type="dxa" w:w="6187"/>
            <w:shd w:fill="auto" w:val="clear"/>
            <w:tcMar>
              <w:left w:type="dxa" w:w="51"/>
              <w:right w:type="dxa" w:w="51"/>
            </w:tcMar>
          </w:tcPr>
          <w:p w14:paraId="F2450000">
            <w:pPr>
              <w:rPr>
                <w:sz w:val="20"/>
              </w:rPr>
            </w:pPr>
            <w:r>
              <w:rPr>
                <w:sz w:val="20"/>
              </w:rPr>
              <w:t> </w:t>
            </w:r>
          </w:p>
        </w:tc>
        <w:tc>
          <w:tcPr>
            <w:tcW w:type="dxa" w:w="1326"/>
            <w:shd w:fill="auto" w:val="clear"/>
            <w:tcMar>
              <w:left w:type="dxa" w:w="51"/>
              <w:right w:type="dxa" w:w="51"/>
            </w:tcMar>
          </w:tcPr>
          <w:p w14:paraId="F3450000">
            <w:pPr>
              <w:rPr>
                <w:sz w:val="20"/>
              </w:rPr>
            </w:pPr>
            <w:r>
              <w:rPr>
                <w:sz w:val="20"/>
              </w:rPr>
              <w:t> </w:t>
            </w:r>
          </w:p>
        </w:tc>
        <w:tc>
          <w:tcPr>
            <w:tcW w:type="dxa" w:w="709"/>
            <w:shd w:fill="auto" w:val="clear"/>
            <w:tcMar>
              <w:left w:type="dxa" w:w="51"/>
              <w:right w:type="dxa" w:w="51"/>
            </w:tcMar>
          </w:tcPr>
          <w:p w14:paraId="F4450000">
            <w:pPr>
              <w:ind/>
              <w:jc w:val="right"/>
              <w:rPr>
                <w:sz w:val="20"/>
              </w:rPr>
            </w:pPr>
            <w:r>
              <w:rPr>
                <w:sz w:val="20"/>
              </w:rPr>
              <w:t> </w:t>
            </w:r>
          </w:p>
        </w:tc>
        <w:tc>
          <w:tcPr>
            <w:tcW w:type="dxa" w:w="1418"/>
            <w:shd w:fill="auto" w:val="clear"/>
            <w:tcMar>
              <w:left w:type="dxa" w:w="51"/>
              <w:right w:type="dxa" w:w="51"/>
            </w:tcMar>
          </w:tcPr>
          <w:p w14:paraId="F5450000">
            <w:pPr>
              <w:ind/>
              <w:jc w:val="right"/>
              <w:rPr>
                <w:sz w:val="20"/>
              </w:rPr>
            </w:pPr>
            <w:r>
              <w:rPr>
                <w:sz w:val="20"/>
              </w:rPr>
              <w:t> </w:t>
            </w:r>
          </w:p>
        </w:tc>
      </w:tr>
      <w:tr>
        <w:trPr>
          <w:trHeight w:hRule="atLeast" w:val="20"/>
        </w:trPr>
        <w:tc>
          <w:tcPr>
            <w:tcW w:type="dxa" w:w="6187"/>
            <w:shd w:fill="auto" w:val="clear"/>
            <w:tcMar>
              <w:left w:type="dxa" w:w="51"/>
              <w:right w:type="dxa" w:w="51"/>
            </w:tcMar>
          </w:tcPr>
          <w:p w14:paraId="F6450000">
            <w:pPr>
              <w:rPr>
                <w:sz w:val="20"/>
              </w:rPr>
            </w:pPr>
            <w:r>
              <w:rPr>
                <w:sz w:val="20"/>
              </w:rPr>
              <w:t>Обеспечение деятельности администрации Октябрьского района города Ставрополя</w:t>
            </w:r>
          </w:p>
        </w:tc>
        <w:tc>
          <w:tcPr>
            <w:tcW w:type="dxa" w:w="1326"/>
            <w:shd w:fill="auto" w:val="clear"/>
            <w:tcMar>
              <w:left w:type="dxa" w:w="51"/>
              <w:right w:type="dxa" w:w="51"/>
            </w:tcMar>
          </w:tcPr>
          <w:p w14:paraId="F7450000">
            <w:pPr>
              <w:rPr>
                <w:sz w:val="20"/>
              </w:rPr>
            </w:pPr>
            <w:r>
              <w:rPr>
                <w:sz w:val="20"/>
              </w:rPr>
              <w:t>81 0 00 00000</w:t>
            </w:r>
          </w:p>
        </w:tc>
        <w:tc>
          <w:tcPr>
            <w:tcW w:type="dxa" w:w="709"/>
            <w:shd w:fill="auto" w:val="clear"/>
            <w:tcMar>
              <w:left w:type="dxa" w:w="51"/>
              <w:right w:type="dxa" w:w="51"/>
            </w:tcMar>
          </w:tcPr>
          <w:p w14:paraId="F8450000">
            <w:pPr>
              <w:ind/>
              <w:jc w:val="right"/>
              <w:rPr>
                <w:sz w:val="20"/>
              </w:rPr>
            </w:pPr>
            <w:r>
              <w:rPr>
                <w:sz w:val="20"/>
              </w:rPr>
              <w:t>000</w:t>
            </w:r>
          </w:p>
        </w:tc>
        <w:tc>
          <w:tcPr>
            <w:tcW w:type="dxa" w:w="1418"/>
            <w:shd w:fill="auto" w:val="clear"/>
            <w:tcMar>
              <w:left w:type="dxa" w:w="51"/>
              <w:right w:type="dxa" w:w="51"/>
            </w:tcMar>
          </w:tcPr>
          <w:p w14:paraId="F9450000">
            <w:pPr>
              <w:ind/>
              <w:jc w:val="right"/>
              <w:rPr>
                <w:sz w:val="20"/>
              </w:rPr>
            </w:pPr>
            <w:r>
              <w:rPr>
                <w:sz w:val="20"/>
              </w:rPr>
              <w:t>47 444,41</w:t>
            </w:r>
          </w:p>
        </w:tc>
      </w:tr>
      <w:tr>
        <w:trPr>
          <w:trHeight w:hRule="atLeast" w:val="20"/>
        </w:trPr>
        <w:tc>
          <w:tcPr>
            <w:tcW w:type="dxa" w:w="6187"/>
            <w:shd w:fill="auto" w:val="clear"/>
            <w:tcMar>
              <w:left w:type="dxa" w:w="51"/>
              <w:right w:type="dxa" w:w="51"/>
            </w:tcMar>
          </w:tcPr>
          <w:p w14:paraId="FA45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326"/>
            <w:shd w:fill="auto" w:val="clear"/>
            <w:tcMar>
              <w:left w:type="dxa" w:w="51"/>
              <w:right w:type="dxa" w:w="51"/>
            </w:tcMar>
          </w:tcPr>
          <w:p w14:paraId="FB450000">
            <w:pPr>
              <w:rPr>
                <w:sz w:val="20"/>
              </w:rPr>
            </w:pPr>
            <w:r>
              <w:rPr>
                <w:sz w:val="20"/>
              </w:rPr>
              <w:t>81 1 00 00000</w:t>
            </w:r>
          </w:p>
        </w:tc>
        <w:tc>
          <w:tcPr>
            <w:tcW w:type="dxa" w:w="709"/>
            <w:shd w:fill="auto" w:val="clear"/>
            <w:tcMar>
              <w:left w:type="dxa" w:w="51"/>
              <w:right w:type="dxa" w:w="51"/>
            </w:tcMar>
          </w:tcPr>
          <w:p w14:paraId="FC450000">
            <w:pPr>
              <w:ind/>
              <w:jc w:val="right"/>
              <w:rPr>
                <w:sz w:val="20"/>
              </w:rPr>
            </w:pPr>
            <w:r>
              <w:rPr>
                <w:sz w:val="20"/>
              </w:rPr>
              <w:t>000</w:t>
            </w:r>
          </w:p>
        </w:tc>
        <w:tc>
          <w:tcPr>
            <w:tcW w:type="dxa" w:w="1418"/>
            <w:shd w:fill="auto" w:val="clear"/>
            <w:tcMar>
              <w:left w:type="dxa" w:w="51"/>
              <w:right w:type="dxa" w:w="51"/>
            </w:tcMar>
          </w:tcPr>
          <w:p w14:paraId="FD450000">
            <w:pPr>
              <w:ind/>
              <w:jc w:val="right"/>
              <w:rPr>
                <w:sz w:val="20"/>
              </w:rPr>
            </w:pPr>
            <w:r>
              <w:rPr>
                <w:sz w:val="20"/>
              </w:rPr>
              <w:t>47 444,41</w:t>
            </w:r>
          </w:p>
        </w:tc>
      </w:tr>
      <w:tr>
        <w:trPr>
          <w:trHeight w:hRule="atLeast" w:val="20"/>
        </w:trPr>
        <w:tc>
          <w:tcPr>
            <w:tcW w:type="dxa" w:w="6187"/>
            <w:shd w:fill="auto" w:val="clear"/>
            <w:tcMar>
              <w:left w:type="dxa" w:w="51"/>
              <w:right w:type="dxa" w:w="51"/>
            </w:tcMar>
          </w:tcPr>
          <w:p w14:paraId="FE45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FF450000">
            <w:pPr>
              <w:rPr>
                <w:sz w:val="20"/>
              </w:rPr>
            </w:pPr>
            <w:r>
              <w:rPr>
                <w:sz w:val="20"/>
              </w:rPr>
              <w:t>81 1 00 10010</w:t>
            </w:r>
          </w:p>
        </w:tc>
        <w:tc>
          <w:tcPr>
            <w:tcW w:type="dxa" w:w="709"/>
            <w:shd w:fill="auto" w:val="clear"/>
            <w:tcMar>
              <w:left w:type="dxa" w:w="51"/>
              <w:right w:type="dxa" w:w="51"/>
            </w:tcMar>
          </w:tcPr>
          <w:p w14:paraId="00460000">
            <w:pPr>
              <w:ind/>
              <w:jc w:val="right"/>
              <w:rPr>
                <w:sz w:val="20"/>
              </w:rPr>
            </w:pPr>
            <w:r>
              <w:rPr>
                <w:sz w:val="20"/>
              </w:rPr>
              <w:t>000</w:t>
            </w:r>
          </w:p>
        </w:tc>
        <w:tc>
          <w:tcPr>
            <w:tcW w:type="dxa" w:w="1418"/>
            <w:shd w:fill="auto" w:val="clear"/>
            <w:tcMar>
              <w:left w:type="dxa" w:w="51"/>
              <w:right w:type="dxa" w:w="51"/>
            </w:tcMar>
          </w:tcPr>
          <w:p w14:paraId="01460000">
            <w:pPr>
              <w:ind/>
              <w:jc w:val="right"/>
              <w:rPr>
                <w:sz w:val="20"/>
              </w:rPr>
            </w:pPr>
            <w:r>
              <w:rPr>
                <w:sz w:val="20"/>
              </w:rPr>
              <w:t>4 620,09</w:t>
            </w:r>
          </w:p>
        </w:tc>
      </w:tr>
      <w:tr>
        <w:trPr>
          <w:trHeight w:hRule="atLeast" w:val="20"/>
        </w:trPr>
        <w:tc>
          <w:tcPr>
            <w:tcW w:type="dxa" w:w="6187"/>
            <w:shd w:fill="auto" w:val="clear"/>
            <w:tcMar>
              <w:left w:type="dxa" w:w="51"/>
              <w:right w:type="dxa" w:w="51"/>
            </w:tcMar>
          </w:tcPr>
          <w:p w14:paraId="02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03460000">
            <w:pPr>
              <w:rPr>
                <w:sz w:val="20"/>
              </w:rPr>
            </w:pPr>
            <w:r>
              <w:rPr>
                <w:sz w:val="20"/>
              </w:rPr>
              <w:t>81 1 00 10010</w:t>
            </w:r>
          </w:p>
        </w:tc>
        <w:tc>
          <w:tcPr>
            <w:tcW w:type="dxa" w:w="709"/>
            <w:shd w:fill="auto" w:val="clear"/>
            <w:tcMar>
              <w:left w:type="dxa" w:w="51"/>
              <w:right w:type="dxa" w:w="51"/>
            </w:tcMar>
          </w:tcPr>
          <w:p w14:paraId="04460000">
            <w:pPr>
              <w:ind/>
              <w:jc w:val="right"/>
              <w:rPr>
                <w:sz w:val="20"/>
              </w:rPr>
            </w:pPr>
            <w:r>
              <w:rPr>
                <w:sz w:val="20"/>
              </w:rPr>
              <w:t>120</w:t>
            </w:r>
          </w:p>
        </w:tc>
        <w:tc>
          <w:tcPr>
            <w:tcW w:type="dxa" w:w="1418"/>
            <w:shd w:fill="auto" w:val="clear"/>
            <w:tcMar>
              <w:left w:type="dxa" w:w="51"/>
              <w:right w:type="dxa" w:w="51"/>
            </w:tcMar>
          </w:tcPr>
          <w:p w14:paraId="05460000">
            <w:pPr>
              <w:ind/>
              <w:jc w:val="right"/>
              <w:rPr>
                <w:sz w:val="20"/>
              </w:rPr>
            </w:pPr>
            <w:r>
              <w:rPr>
                <w:sz w:val="20"/>
              </w:rPr>
              <w:t>595,35</w:t>
            </w:r>
          </w:p>
        </w:tc>
      </w:tr>
      <w:tr>
        <w:trPr>
          <w:trHeight w:hRule="atLeast" w:val="20"/>
        </w:trPr>
        <w:tc>
          <w:tcPr>
            <w:tcW w:type="dxa" w:w="6187"/>
            <w:shd w:fill="auto" w:val="clear"/>
            <w:tcMar>
              <w:left w:type="dxa" w:w="51"/>
              <w:right w:type="dxa" w:w="51"/>
            </w:tcMar>
          </w:tcPr>
          <w:p w14:paraId="0646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07460000">
            <w:pPr>
              <w:rPr>
                <w:sz w:val="20"/>
              </w:rPr>
            </w:pPr>
            <w:r>
              <w:rPr>
                <w:sz w:val="20"/>
              </w:rPr>
              <w:t>81 1 00 10010</w:t>
            </w:r>
          </w:p>
        </w:tc>
        <w:tc>
          <w:tcPr>
            <w:tcW w:type="dxa" w:w="709"/>
            <w:shd w:fill="auto" w:val="clear"/>
            <w:tcMar>
              <w:left w:type="dxa" w:w="51"/>
              <w:right w:type="dxa" w:w="51"/>
            </w:tcMar>
          </w:tcPr>
          <w:p w14:paraId="08460000">
            <w:pPr>
              <w:ind/>
              <w:jc w:val="right"/>
              <w:rPr>
                <w:sz w:val="20"/>
              </w:rPr>
            </w:pPr>
            <w:r>
              <w:rPr>
                <w:sz w:val="20"/>
              </w:rPr>
              <w:t>240</w:t>
            </w:r>
          </w:p>
        </w:tc>
        <w:tc>
          <w:tcPr>
            <w:tcW w:type="dxa" w:w="1418"/>
            <w:shd w:fill="auto" w:val="clear"/>
            <w:tcMar>
              <w:left w:type="dxa" w:w="51"/>
              <w:right w:type="dxa" w:w="51"/>
            </w:tcMar>
          </w:tcPr>
          <w:p w14:paraId="09460000">
            <w:pPr>
              <w:ind/>
              <w:jc w:val="right"/>
              <w:rPr>
                <w:sz w:val="20"/>
              </w:rPr>
            </w:pPr>
            <w:r>
              <w:rPr>
                <w:sz w:val="20"/>
              </w:rPr>
              <w:t>3 999,88</w:t>
            </w:r>
          </w:p>
        </w:tc>
      </w:tr>
      <w:tr>
        <w:trPr>
          <w:trHeight w:hRule="atLeast" w:val="20"/>
        </w:trPr>
        <w:tc>
          <w:tcPr>
            <w:tcW w:type="dxa" w:w="6187"/>
            <w:shd w:fill="auto" w:val="clear"/>
            <w:tcMar>
              <w:left w:type="dxa" w:w="51"/>
              <w:right w:type="dxa" w:w="51"/>
            </w:tcMar>
          </w:tcPr>
          <w:p w14:paraId="0A460000">
            <w:pPr>
              <w:rPr>
                <w:sz w:val="20"/>
              </w:rPr>
            </w:pPr>
            <w:r>
              <w:rPr>
                <w:sz w:val="20"/>
              </w:rPr>
              <w:t>Уплата налогов, сборов и иных платежей</w:t>
            </w:r>
          </w:p>
        </w:tc>
        <w:tc>
          <w:tcPr>
            <w:tcW w:type="dxa" w:w="1326"/>
            <w:shd w:fill="auto" w:val="clear"/>
            <w:tcMar>
              <w:left w:type="dxa" w:w="51"/>
              <w:right w:type="dxa" w:w="51"/>
            </w:tcMar>
          </w:tcPr>
          <w:p w14:paraId="0B460000">
            <w:pPr>
              <w:rPr>
                <w:sz w:val="20"/>
              </w:rPr>
            </w:pPr>
            <w:r>
              <w:rPr>
                <w:sz w:val="20"/>
              </w:rPr>
              <w:t>81 1 00 10010</w:t>
            </w:r>
          </w:p>
        </w:tc>
        <w:tc>
          <w:tcPr>
            <w:tcW w:type="dxa" w:w="709"/>
            <w:shd w:fill="auto" w:val="clear"/>
            <w:tcMar>
              <w:left w:type="dxa" w:w="51"/>
              <w:right w:type="dxa" w:w="51"/>
            </w:tcMar>
          </w:tcPr>
          <w:p w14:paraId="0C460000">
            <w:pPr>
              <w:ind/>
              <w:jc w:val="right"/>
              <w:rPr>
                <w:sz w:val="20"/>
              </w:rPr>
            </w:pPr>
            <w:r>
              <w:rPr>
                <w:sz w:val="20"/>
              </w:rPr>
              <w:t>850</w:t>
            </w:r>
          </w:p>
        </w:tc>
        <w:tc>
          <w:tcPr>
            <w:tcW w:type="dxa" w:w="1418"/>
            <w:shd w:fill="auto" w:val="clear"/>
            <w:tcMar>
              <w:left w:type="dxa" w:w="51"/>
              <w:right w:type="dxa" w:w="51"/>
            </w:tcMar>
          </w:tcPr>
          <w:p w14:paraId="0D460000">
            <w:pPr>
              <w:ind/>
              <w:jc w:val="right"/>
              <w:rPr>
                <w:sz w:val="20"/>
              </w:rPr>
            </w:pPr>
            <w:r>
              <w:rPr>
                <w:sz w:val="20"/>
              </w:rPr>
              <w:t>24,86</w:t>
            </w:r>
          </w:p>
        </w:tc>
      </w:tr>
      <w:tr>
        <w:trPr>
          <w:trHeight w:hRule="atLeast" w:val="20"/>
        </w:trPr>
        <w:tc>
          <w:tcPr>
            <w:tcW w:type="dxa" w:w="6187"/>
            <w:shd w:fill="auto" w:val="clear"/>
            <w:tcMar>
              <w:left w:type="dxa" w:w="51"/>
              <w:right w:type="dxa" w:w="51"/>
            </w:tcMar>
          </w:tcPr>
          <w:p w14:paraId="0E4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0F460000">
            <w:pPr>
              <w:rPr>
                <w:sz w:val="20"/>
              </w:rPr>
            </w:pPr>
            <w:r>
              <w:rPr>
                <w:sz w:val="20"/>
              </w:rPr>
              <w:t>81 1 00 10020</w:t>
            </w:r>
          </w:p>
        </w:tc>
        <w:tc>
          <w:tcPr>
            <w:tcW w:type="dxa" w:w="709"/>
            <w:shd w:fill="auto" w:val="clear"/>
            <w:tcMar>
              <w:left w:type="dxa" w:w="51"/>
              <w:right w:type="dxa" w:w="51"/>
            </w:tcMar>
          </w:tcPr>
          <w:p w14:paraId="10460000">
            <w:pPr>
              <w:ind/>
              <w:jc w:val="right"/>
              <w:rPr>
                <w:sz w:val="20"/>
              </w:rPr>
            </w:pPr>
            <w:r>
              <w:rPr>
                <w:sz w:val="20"/>
              </w:rPr>
              <w:t>000</w:t>
            </w:r>
          </w:p>
        </w:tc>
        <w:tc>
          <w:tcPr>
            <w:tcW w:type="dxa" w:w="1418"/>
            <w:shd w:fill="auto" w:val="clear"/>
            <w:tcMar>
              <w:left w:type="dxa" w:w="51"/>
              <w:right w:type="dxa" w:w="51"/>
            </w:tcMar>
          </w:tcPr>
          <w:p w14:paraId="11460000">
            <w:pPr>
              <w:ind/>
              <w:jc w:val="right"/>
              <w:rPr>
                <w:sz w:val="20"/>
              </w:rPr>
            </w:pPr>
            <w:r>
              <w:rPr>
                <w:sz w:val="20"/>
              </w:rPr>
              <w:t>38 429,75</w:t>
            </w:r>
          </w:p>
        </w:tc>
      </w:tr>
      <w:tr>
        <w:trPr>
          <w:trHeight w:hRule="atLeast" w:val="20"/>
        </w:trPr>
        <w:tc>
          <w:tcPr>
            <w:tcW w:type="dxa" w:w="6187"/>
            <w:shd w:fill="auto" w:val="clear"/>
            <w:tcMar>
              <w:left w:type="dxa" w:w="51"/>
              <w:right w:type="dxa" w:w="51"/>
            </w:tcMar>
          </w:tcPr>
          <w:p w14:paraId="12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13460000">
            <w:pPr>
              <w:rPr>
                <w:sz w:val="20"/>
              </w:rPr>
            </w:pPr>
            <w:r>
              <w:rPr>
                <w:sz w:val="20"/>
              </w:rPr>
              <w:t>81 1 00 10020</w:t>
            </w:r>
          </w:p>
        </w:tc>
        <w:tc>
          <w:tcPr>
            <w:tcW w:type="dxa" w:w="709"/>
            <w:shd w:fill="auto" w:val="clear"/>
            <w:tcMar>
              <w:left w:type="dxa" w:w="51"/>
              <w:right w:type="dxa" w:w="51"/>
            </w:tcMar>
          </w:tcPr>
          <w:p w14:paraId="14460000">
            <w:pPr>
              <w:ind/>
              <w:jc w:val="right"/>
              <w:rPr>
                <w:sz w:val="20"/>
              </w:rPr>
            </w:pPr>
            <w:r>
              <w:rPr>
                <w:sz w:val="20"/>
              </w:rPr>
              <w:t>120</w:t>
            </w:r>
          </w:p>
        </w:tc>
        <w:tc>
          <w:tcPr>
            <w:tcW w:type="dxa" w:w="1418"/>
            <w:shd w:fill="auto" w:val="clear"/>
            <w:tcMar>
              <w:left w:type="dxa" w:w="51"/>
              <w:right w:type="dxa" w:w="51"/>
            </w:tcMar>
          </w:tcPr>
          <w:p w14:paraId="15460000">
            <w:pPr>
              <w:ind/>
              <w:jc w:val="right"/>
              <w:rPr>
                <w:sz w:val="20"/>
              </w:rPr>
            </w:pPr>
            <w:r>
              <w:rPr>
                <w:sz w:val="20"/>
              </w:rPr>
              <w:t>38 429,75</w:t>
            </w:r>
          </w:p>
        </w:tc>
      </w:tr>
      <w:tr>
        <w:trPr>
          <w:trHeight w:hRule="atLeast" w:val="20"/>
        </w:trPr>
        <w:tc>
          <w:tcPr>
            <w:tcW w:type="dxa" w:w="6187"/>
            <w:shd w:fill="auto" w:val="clear"/>
            <w:tcMar>
              <w:left w:type="dxa" w:w="51"/>
              <w:right w:type="dxa" w:w="51"/>
            </w:tcMar>
          </w:tcPr>
          <w:p w14:paraId="16460000">
            <w:pPr>
              <w:rPr>
                <w:sz w:val="20"/>
              </w:rPr>
            </w:pPr>
            <w:r>
              <w:rPr>
                <w:sz w:val="20"/>
              </w:rPr>
              <w:t>Расходы на выплаты на основании исполнительных листов судебных органов</w:t>
            </w:r>
          </w:p>
        </w:tc>
        <w:tc>
          <w:tcPr>
            <w:tcW w:type="dxa" w:w="1326"/>
            <w:shd w:fill="auto" w:val="clear"/>
            <w:tcMar>
              <w:left w:type="dxa" w:w="51"/>
              <w:right w:type="dxa" w:w="51"/>
            </w:tcMar>
          </w:tcPr>
          <w:p w14:paraId="17460000">
            <w:pPr>
              <w:rPr>
                <w:sz w:val="20"/>
              </w:rPr>
            </w:pPr>
            <w:r>
              <w:rPr>
                <w:sz w:val="20"/>
              </w:rPr>
              <w:t>81 1 00 20050</w:t>
            </w:r>
          </w:p>
        </w:tc>
        <w:tc>
          <w:tcPr>
            <w:tcW w:type="dxa" w:w="709"/>
            <w:shd w:fill="auto" w:val="clear"/>
            <w:tcMar>
              <w:left w:type="dxa" w:w="51"/>
              <w:right w:type="dxa" w:w="51"/>
            </w:tcMar>
          </w:tcPr>
          <w:p w14:paraId="18460000">
            <w:pPr>
              <w:ind/>
              <w:jc w:val="right"/>
              <w:rPr>
                <w:sz w:val="20"/>
              </w:rPr>
            </w:pPr>
            <w:r>
              <w:rPr>
                <w:sz w:val="20"/>
              </w:rPr>
              <w:t>000</w:t>
            </w:r>
          </w:p>
        </w:tc>
        <w:tc>
          <w:tcPr>
            <w:tcW w:type="dxa" w:w="1418"/>
            <w:shd w:fill="auto" w:val="clear"/>
            <w:tcMar>
              <w:left w:type="dxa" w:w="51"/>
              <w:right w:type="dxa" w:w="51"/>
            </w:tcMar>
          </w:tcPr>
          <w:p w14:paraId="19460000">
            <w:pPr>
              <w:ind/>
              <w:jc w:val="right"/>
              <w:rPr>
                <w:sz w:val="20"/>
              </w:rPr>
            </w:pPr>
            <w:r>
              <w:rPr>
                <w:sz w:val="20"/>
              </w:rPr>
              <w:t>1 107,02</w:t>
            </w:r>
          </w:p>
        </w:tc>
      </w:tr>
      <w:tr>
        <w:trPr>
          <w:trHeight w:hRule="atLeast" w:val="20"/>
        </w:trPr>
        <w:tc>
          <w:tcPr>
            <w:tcW w:type="dxa" w:w="6187"/>
            <w:shd w:fill="auto" w:val="clear"/>
            <w:tcMar>
              <w:left w:type="dxa" w:w="51"/>
              <w:right w:type="dxa" w:w="51"/>
            </w:tcMar>
          </w:tcPr>
          <w:p w14:paraId="1A460000">
            <w:pPr>
              <w:rPr>
                <w:sz w:val="20"/>
              </w:rPr>
            </w:pPr>
            <w:r>
              <w:rPr>
                <w:sz w:val="20"/>
              </w:rPr>
              <w:t>Исполнение судебных актов</w:t>
            </w:r>
          </w:p>
        </w:tc>
        <w:tc>
          <w:tcPr>
            <w:tcW w:type="dxa" w:w="1326"/>
            <w:shd w:fill="auto" w:val="clear"/>
            <w:tcMar>
              <w:left w:type="dxa" w:w="51"/>
              <w:right w:type="dxa" w:w="51"/>
            </w:tcMar>
          </w:tcPr>
          <w:p w14:paraId="1B460000">
            <w:pPr>
              <w:rPr>
                <w:sz w:val="20"/>
              </w:rPr>
            </w:pPr>
            <w:r>
              <w:rPr>
                <w:sz w:val="20"/>
              </w:rPr>
              <w:t>81 1 00 20050</w:t>
            </w:r>
          </w:p>
        </w:tc>
        <w:tc>
          <w:tcPr>
            <w:tcW w:type="dxa" w:w="709"/>
            <w:shd w:fill="auto" w:val="clear"/>
            <w:tcMar>
              <w:left w:type="dxa" w:w="51"/>
              <w:right w:type="dxa" w:w="51"/>
            </w:tcMar>
          </w:tcPr>
          <w:p w14:paraId="1C460000">
            <w:pPr>
              <w:ind/>
              <w:jc w:val="right"/>
              <w:rPr>
                <w:sz w:val="20"/>
              </w:rPr>
            </w:pPr>
            <w:r>
              <w:rPr>
                <w:sz w:val="20"/>
              </w:rPr>
              <w:t>830</w:t>
            </w:r>
          </w:p>
        </w:tc>
        <w:tc>
          <w:tcPr>
            <w:tcW w:type="dxa" w:w="1418"/>
            <w:shd w:fill="auto" w:val="clear"/>
            <w:tcMar>
              <w:left w:type="dxa" w:w="51"/>
              <w:right w:type="dxa" w:w="51"/>
            </w:tcMar>
          </w:tcPr>
          <w:p w14:paraId="1D460000">
            <w:pPr>
              <w:ind/>
              <w:jc w:val="right"/>
              <w:rPr>
                <w:sz w:val="20"/>
              </w:rPr>
            </w:pPr>
            <w:r>
              <w:rPr>
                <w:sz w:val="20"/>
              </w:rPr>
              <w:t>1 107,02</w:t>
            </w:r>
          </w:p>
        </w:tc>
      </w:tr>
      <w:tr>
        <w:trPr>
          <w:trHeight w:hRule="atLeast" w:val="20"/>
        </w:trPr>
        <w:tc>
          <w:tcPr>
            <w:tcW w:type="dxa" w:w="6187"/>
            <w:shd w:fill="auto" w:val="clear"/>
            <w:tcMar>
              <w:left w:type="dxa" w:w="51"/>
              <w:right w:type="dxa" w:w="51"/>
            </w:tcMar>
          </w:tcPr>
          <w:p w14:paraId="1E460000">
            <w:pPr>
              <w:rPr>
                <w:sz w:val="20"/>
              </w:rPr>
            </w:pPr>
            <w:r>
              <w:rPr>
                <w:sz w:val="20"/>
              </w:rPr>
              <w:t xml:space="preserve">Расходы на организацию и осуществление деятельности по опеке и </w:t>
            </w:r>
            <w:r>
              <w:rPr>
                <w:sz w:val="20"/>
              </w:rPr>
              <w:t>попечительству в области образования</w:t>
            </w:r>
          </w:p>
        </w:tc>
        <w:tc>
          <w:tcPr>
            <w:tcW w:type="dxa" w:w="1326"/>
            <w:shd w:fill="auto" w:val="clear"/>
            <w:tcMar>
              <w:left w:type="dxa" w:w="51"/>
              <w:right w:type="dxa" w:w="51"/>
            </w:tcMar>
          </w:tcPr>
          <w:p w14:paraId="1F460000">
            <w:pPr>
              <w:rPr>
                <w:sz w:val="20"/>
              </w:rPr>
            </w:pPr>
            <w:r>
              <w:rPr>
                <w:sz w:val="20"/>
              </w:rPr>
              <w:t>81 1 00 76200</w:t>
            </w:r>
          </w:p>
        </w:tc>
        <w:tc>
          <w:tcPr>
            <w:tcW w:type="dxa" w:w="709"/>
            <w:shd w:fill="auto" w:val="clear"/>
            <w:tcMar>
              <w:left w:type="dxa" w:w="51"/>
              <w:right w:type="dxa" w:w="51"/>
            </w:tcMar>
          </w:tcPr>
          <w:p w14:paraId="20460000">
            <w:pPr>
              <w:ind/>
              <w:jc w:val="right"/>
              <w:rPr>
                <w:sz w:val="20"/>
              </w:rPr>
            </w:pPr>
            <w:r>
              <w:rPr>
                <w:sz w:val="20"/>
              </w:rPr>
              <w:t>000</w:t>
            </w:r>
          </w:p>
        </w:tc>
        <w:tc>
          <w:tcPr>
            <w:tcW w:type="dxa" w:w="1418"/>
            <w:shd w:fill="auto" w:val="clear"/>
            <w:tcMar>
              <w:left w:type="dxa" w:w="51"/>
              <w:right w:type="dxa" w:w="51"/>
            </w:tcMar>
          </w:tcPr>
          <w:p w14:paraId="21460000">
            <w:pPr>
              <w:ind/>
              <w:jc w:val="right"/>
              <w:rPr>
                <w:sz w:val="20"/>
              </w:rPr>
            </w:pPr>
            <w:r>
              <w:rPr>
                <w:sz w:val="20"/>
              </w:rPr>
              <w:t>1 935,55</w:t>
            </w:r>
          </w:p>
        </w:tc>
      </w:tr>
      <w:tr>
        <w:trPr>
          <w:trHeight w:hRule="atLeast" w:val="20"/>
        </w:trPr>
        <w:tc>
          <w:tcPr>
            <w:tcW w:type="dxa" w:w="6187"/>
            <w:shd w:fill="auto" w:val="clear"/>
            <w:tcMar>
              <w:left w:type="dxa" w:w="51"/>
              <w:right w:type="dxa" w:w="51"/>
            </w:tcMar>
          </w:tcPr>
          <w:p w14:paraId="22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23460000">
            <w:pPr>
              <w:rPr>
                <w:sz w:val="20"/>
              </w:rPr>
            </w:pPr>
            <w:r>
              <w:rPr>
                <w:sz w:val="20"/>
              </w:rPr>
              <w:t>81 1 00 76200</w:t>
            </w:r>
          </w:p>
        </w:tc>
        <w:tc>
          <w:tcPr>
            <w:tcW w:type="dxa" w:w="709"/>
            <w:shd w:fill="auto" w:val="clear"/>
            <w:tcMar>
              <w:left w:type="dxa" w:w="51"/>
              <w:right w:type="dxa" w:w="51"/>
            </w:tcMar>
          </w:tcPr>
          <w:p w14:paraId="24460000">
            <w:pPr>
              <w:ind/>
              <w:jc w:val="right"/>
              <w:rPr>
                <w:sz w:val="20"/>
              </w:rPr>
            </w:pPr>
            <w:r>
              <w:rPr>
                <w:sz w:val="20"/>
              </w:rPr>
              <w:t>120</w:t>
            </w:r>
          </w:p>
        </w:tc>
        <w:tc>
          <w:tcPr>
            <w:tcW w:type="dxa" w:w="1418"/>
            <w:shd w:fill="auto" w:val="clear"/>
            <w:tcMar>
              <w:left w:type="dxa" w:w="51"/>
              <w:right w:type="dxa" w:w="51"/>
            </w:tcMar>
          </w:tcPr>
          <w:p w14:paraId="25460000">
            <w:pPr>
              <w:ind/>
              <w:jc w:val="right"/>
              <w:rPr>
                <w:sz w:val="20"/>
              </w:rPr>
            </w:pPr>
            <w:r>
              <w:rPr>
                <w:sz w:val="20"/>
              </w:rPr>
              <w:t>1 732,22</w:t>
            </w:r>
          </w:p>
        </w:tc>
      </w:tr>
      <w:tr>
        <w:trPr>
          <w:trHeight w:hRule="atLeast" w:val="20"/>
        </w:trPr>
        <w:tc>
          <w:tcPr>
            <w:tcW w:type="dxa" w:w="6187"/>
            <w:shd w:fill="auto" w:val="clear"/>
            <w:tcMar>
              <w:left w:type="dxa" w:w="51"/>
              <w:right w:type="dxa" w:w="51"/>
            </w:tcMar>
          </w:tcPr>
          <w:p w14:paraId="2646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7460000">
            <w:pPr>
              <w:rPr>
                <w:sz w:val="20"/>
              </w:rPr>
            </w:pPr>
            <w:r>
              <w:rPr>
                <w:sz w:val="20"/>
              </w:rPr>
              <w:t>81 1 00 76200</w:t>
            </w:r>
          </w:p>
        </w:tc>
        <w:tc>
          <w:tcPr>
            <w:tcW w:type="dxa" w:w="709"/>
            <w:shd w:fill="auto" w:val="clear"/>
            <w:tcMar>
              <w:left w:type="dxa" w:w="51"/>
              <w:right w:type="dxa" w:w="51"/>
            </w:tcMar>
          </w:tcPr>
          <w:p w14:paraId="28460000">
            <w:pPr>
              <w:ind/>
              <w:jc w:val="right"/>
              <w:rPr>
                <w:sz w:val="20"/>
              </w:rPr>
            </w:pPr>
            <w:r>
              <w:rPr>
                <w:sz w:val="20"/>
              </w:rPr>
              <w:t>240</w:t>
            </w:r>
          </w:p>
        </w:tc>
        <w:tc>
          <w:tcPr>
            <w:tcW w:type="dxa" w:w="1418"/>
            <w:shd w:fill="auto" w:val="clear"/>
            <w:tcMar>
              <w:left w:type="dxa" w:w="51"/>
              <w:right w:type="dxa" w:w="51"/>
            </w:tcMar>
          </w:tcPr>
          <w:p w14:paraId="29460000">
            <w:pPr>
              <w:ind/>
              <w:jc w:val="right"/>
              <w:rPr>
                <w:sz w:val="20"/>
              </w:rPr>
            </w:pPr>
            <w:r>
              <w:rPr>
                <w:sz w:val="20"/>
              </w:rPr>
              <w:t>203,33</w:t>
            </w:r>
          </w:p>
        </w:tc>
      </w:tr>
      <w:tr>
        <w:trPr>
          <w:trHeight w:hRule="atLeast" w:val="20"/>
        </w:trPr>
        <w:tc>
          <w:tcPr>
            <w:tcW w:type="dxa" w:w="6187"/>
            <w:shd w:fill="auto" w:val="clear"/>
            <w:tcMar>
              <w:left w:type="dxa" w:w="51"/>
              <w:right w:type="dxa" w:w="51"/>
            </w:tcMar>
          </w:tcPr>
          <w:p w14:paraId="2A460000">
            <w:pPr>
              <w:rPr>
                <w:sz w:val="20"/>
              </w:rPr>
            </w:pPr>
            <w:r>
              <w:rPr>
                <w:sz w:val="20"/>
              </w:rPr>
              <w:t>Создание и организация деятельности комиссий по делам несовершеннолетних и защите их прав</w:t>
            </w:r>
          </w:p>
        </w:tc>
        <w:tc>
          <w:tcPr>
            <w:tcW w:type="dxa" w:w="1326"/>
            <w:shd w:fill="auto" w:val="clear"/>
            <w:tcMar>
              <w:left w:type="dxa" w:w="51"/>
              <w:right w:type="dxa" w:w="51"/>
            </w:tcMar>
          </w:tcPr>
          <w:p w14:paraId="2B460000">
            <w:pPr>
              <w:rPr>
                <w:sz w:val="20"/>
              </w:rPr>
            </w:pPr>
            <w:r>
              <w:rPr>
                <w:sz w:val="20"/>
              </w:rPr>
              <w:t>81 1 00 76360</w:t>
            </w:r>
          </w:p>
        </w:tc>
        <w:tc>
          <w:tcPr>
            <w:tcW w:type="dxa" w:w="709"/>
            <w:shd w:fill="auto" w:val="clear"/>
            <w:tcMar>
              <w:left w:type="dxa" w:w="51"/>
              <w:right w:type="dxa" w:w="51"/>
            </w:tcMar>
          </w:tcPr>
          <w:p w14:paraId="2C460000">
            <w:pPr>
              <w:ind/>
              <w:jc w:val="right"/>
              <w:rPr>
                <w:sz w:val="20"/>
              </w:rPr>
            </w:pPr>
            <w:r>
              <w:rPr>
                <w:sz w:val="20"/>
              </w:rPr>
              <w:t>000</w:t>
            </w:r>
          </w:p>
        </w:tc>
        <w:tc>
          <w:tcPr>
            <w:tcW w:type="dxa" w:w="1418"/>
            <w:shd w:fill="auto" w:val="clear"/>
            <w:tcMar>
              <w:left w:type="dxa" w:w="51"/>
              <w:right w:type="dxa" w:w="51"/>
            </w:tcMar>
          </w:tcPr>
          <w:p w14:paraId="2D460000">
            <w:pPr>
              <w:ind/>
              <w:jc w:val="right"/>
              <w:rPr>
                <w:sz w:val="20"/>
              </w:rPr>
            </w:pPr>
            <w:r>
              <w:rPr>
                <w:sz w:val="20"/>
              </w:rPr>
              <w:t>1 352,00</w:t>
            </w:r>
          </w:p>
        </w:tc>
      </w:tr>
      <w:tr>
        <w:trPr>
          <w:trHeight w:hRule="atLeast" w:val="20"/>
        </w:trPr>
        <w:tc>
          <w:tcPr>
            <w:tcW w:type="dxa" w:w="6187"/>
            <w:shd w:fill="auto" w:val="clear"/>
            <w:tcMar>
              <w:left w:type="dxa" w:w="51"/>
              <w:right w:type="dxa" w:w="51"/>
            </w:tcMar>
          </w:tcPr>
          <w:p w14:paraId="2E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2F460000">
            <w:pPr>
              <w:rPr>
                <w:sz w:val="20"/>
              </w:rPr>
            </w:pPr>
            <w:r>
              <w:rPr>
                <w:sz w:val="20"/>
              </w:rPr>
              <w:t>81 1 00 76360</w:t>
            </w:r>
          </w:p>
        </w:tc>
        <w:tc>
          <w:tcPr>
            <w:tcW w:type="dxa" w:w="709"/>
            <w:shd w:fill="auto" w:val="clear"/>
            <w:tcMar>
              <w:left w:type="dxa" w:w="51"/>
              <w:right w:type="dxa" w:w="51"/>
            </w:tcMar>
          </w:tcPr>
          <w:p w14:paraId="30460000">
            <w:pPr>
              <w:ind/>
              <w:jc w:val="right"/>
              <w:rPr>
                <w:sz w:val="20"/>
              </w:rPr>
            </w:pPr>
            <w:r>
              <w:rPr>
                <w:sz w:val="20"/>
              </w:rPr>
              <w:t>120</w:t>
            </w:r>
          </w:p>
        </w:tc>
        <w:tc>
          <w:tcPr>
            <w:tcW w:type="dxa" w:w="1418"/>
            <w:shd w:fill="auto" w:val="clear"/>
            <w:tcMar>
              <w:left w:type="dxa" w:w="51"/>
              <w:right w:type="dxa" w:w="51"/>
            </w:tcMar>
          </w:tcPr>
          <w:p w14:paraId="31460000">
            <w:pPr>
              <w:ind/>
              <w:jc w:val="right"/>
              <w:rPr>
                <w:sz w:val="20"/>
              </w:rPr>
            </w:pPr>
            <w:r>
              <w:rPr>
                <w:sz w:val="20"/>
              </w:rPr>
              <w:t>1 017,77</w:t>
            </w:r>
          </w:p>
        </w:tc>
      </w:tr>
      <w:tr>
        <w:trPr>
          <w:trHeight w:hRule="atLeast" w:val="20"/>
        </w:trPr>
        <w:tc>
          <w:tcPr>
            <w:tcW w:type="dxa" w:w="6187"/>
            <w:shd w:fill="auto" w:val="clear"/>
            <w:tcMar>
              <w:left w:type="dxa" w:w="51"/>
              <w:right w:type="dxa" w:w="51"/>
            </w:tcMar>
          </w:tcPr>
          <w:p w14:paraId="3246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3460000">
            <w:pPr>
              <w:rPr>
                <w:sz w:val="20"/>
              </w:rPr>
            </w:pPr>
            <w:r>
              <w:rPr>
                <w:sz w:val="20"/>
              </w:rPr>
              <w:t>81 1 00 76360</w:t>
            </w:r>
          </w:p>
        </w:tc>
        <w:tc>
          <w:tcPr>
            <w:tcW w:type="dxa" w:w="709"/>
            <w:shd w:fill="auto" w:val="clear"/>
            <w:tcMar>
              <w:left w:type="dxa" w:w="51"/>
              <w:right w:type="dxa" w:w="51"/>
            </w:tcMar>
          </w:tcPr>
          <w:p w14:paraId="34460000">
            <w:pPr>
              <w:ind/>
              <w:jc w:val="right"/>
              <w:rPr>
                <w:sz w:val="20"/>
              </w:rPr>
            </w:pPr>
            <w:r>
              <w:rPr>
                <w:sz w:val="20"/>
              </w:rPr>
              <w:t>240</w:t>
            </w:r>
          </w:p>
        </w:tc>
        <w:tc>
          <w:tcPr>
            <w:tcW w:type="dxa" w:w="1418"/>
            <w:shd w:fill="auto" w:val="clear"/>
            <w:tcMar>
              <w:left w:type="dxa" w:w="51"/>
              <w:right w:type="dxa" w:w="51"/>
            </w:tcMar>
          </w:tcPr>
          <w:p w14:paraId="35460000">
            <w:pPr>
              <w:ind/>
              <w:jc w:val="right"/>
              <w:rPr>
                <w:sz w:val="20"/>
              </w:rPr>
            </w:pPr>
            <w:r>
              <w:rPr>
                <w:sz w:val="20"/>
              </w:rPr>
              <w:t>334,23</w:t>
            </w:r>
          </w:p>
        </w:tc>
      </w:tr>
      <w:tr>
        <w:trPr>
          <w:trHeight w:hRule="atLeast" w:val="20"/>
        </w:trPr>
        <w:tc>
          <w:tcPr>
            <w:tcW w:type="dxa" w:w="6187"/>
            <w:shd w:fill="auto" w:val="clear"/>
            <w:tcMar>
              <w:left w:type="dxa" w:w="51"/>
              <w:right w:type="dxa" w:w="51"/>
            </w:tcMar>
          </w:tcPr>
          <w:p w14:paraId="36460000">
            <w:pPr>
              <w:rPr>
                <w:sz w:val="20"/>
              </w:rPr>
            </w:pPr>
            <w:r>
              <w:rPr>
                <w:sz w:val="20"/>
              </w:rPr>
              <w:t> </w:t>
            </w:r>
          </w:p>
        </w:tc>
        <w:tc>
          <w:tcPr>
            <w:tcW w:type="dxa" w:w="1326"/>
            <w:shd w:fill="auto" w:val="clear"/>
            <w:tcMar>
              <w:left w:type="dxa" w:w="51"/>
              <w:right w:type="dxa" w:w="51"/>
            </w:tcMar>
          </w:tcPr>
          <w:p w14:paraId="37460000">
            <w:pPr>
              <w:rPr>
                <w:sz w:val="20"/>
              </w:rPr>
            </w:pPr>
            <w:r>
              <w:rPr>
                <w:sz w:val="20"/>
              </w:rPr>
              <w:t> </w:t>
            </w:r>
          </w:p>
        </w:tc>
        <w:tc>
          <w:tcPr>
            <w:tcW w:type="dxa" w:w="709"/>
            <w:shd w:fill="auto" w:val="clear"/>
            <w:tcMar>
              <w:left w:type="dxa" w:w="51"/>
              <w:right w:type="dxa" w:w="51"/>
            </w:tcMar>
          </w:tcPr>
          <w:p w14:paraId="38460000">
            <w:pPr>
              <w:ind/>
              <w:jc w:val="right"/>
              <w:rPr>
                <w:sz w:val="20"/>
              </w:rPr>
            </w:pPr>
            <w:r>
              <w:rPr>
                <w:sz w:val="20"/>
              </w:rPr>
              <w:t> </w:t>
            </w:r>
          </w:p>
        </w:tc>
        <w:tc>
          <w:tcPr>
            <w:tcW w:type="dxa" w:w="1418"/>
            <w:shd w:fill="auto" w:val="clear"/>
            <w:tcMar>
              <w:left w:type="dxa" w:w="51"/>
              <w:right w:type="dxa" w:w="51"/>
            </w:tcMar>
          </w:tcPr>
          <w:p w14:paraId="39460000">
            <w:pPr>
              <w:ind/>
              <w:jc w:val="right"/>
              <w:rPr>
                <w:sz w:val="20"/>
              </w:rPr>
            </w:pPr>
            <w:r>
              <w:rPr>
                <w:sz w:val="20"/>
              </w:rPr>
              <w:t> </w:t>
            </w:r>
          </w:p>
        </w:tc>
      </w:tr>
      <w:tr>
        <w:trPr>
          <w:trHeight w:hRule="atLeast" w:val="20"/>
        </w:trPr>
        <w:tc>
          <w:tcPr>
            <w:tcW w:type="dxa" w:w="6187"/>
            <w:shd w:fill="auto" w:val="clear"/>
            <w:tcMar>
              <w:left w:type="dxa" w:w="51"/>
              <w:right w:type="dxa" w:w="51"/>
            </w:tcMar>
          </w:tcPr>
          <w:p w14:paraId="3A460000">
            <w:pPr>
              <w:rPr>
                <w:sz w:val="20"/>
              </w:rPr>
            </w:pPr>
            <w:r>
              <w:rPr>
                <w:sz w:val="20"/>
              </w:rPr>
              <w:t>Обеспечение деятельности администрации Промышленного района города Ставрополя</w:t>
            </w:r>
          </w:p>
        </w:tc>
        <w:tc>
          <w:tcPr>
            <w:tcW w:type="dxa" w:w="1326"/>
            <w:shd w:fill="auto" w:val="clear"/>
            <w:tcMar>
              <w:left w:type="dxa" w:w="51"/>
              <w:right w:type="dxa" w:w="51"/>
            </w:tcMar>
          </w:tcPr>
          <w:p w14:paraId="3B460000">
            <w:pPr>
              <w:rPr>
                <w:sz w:val="20"/>
              </w:rPr>
            </w:pPr>
            <w:r>
              <w:rPr>
                <w:sz w:val="20"/>
              </w:rPr>
              <w:t>82 0 00 00000</w:t>
            </w:r>
          </w:p>
        </w:tc>
        <w:tc>
          <w:tcPr>
            <w:tcW w:type="dxa" w:w="709"/>
            <w:shd w:fill="auto" w:val="clear"/>
            <w:tcMar>
              <w:left w:type="dxa" w:w="51"/>
              <w:right w:type="dxa" w:w="51"/>
            </w:tcMar>
          </w:tcPr>
          <w:p w14:paraId="3C460000">
            <w:pPr>
              <w:ind/>
              <w:jc w:val="right"/>
              <w:rPr>
                <w:sz w:val="20"/>
              </w:rPr>
            </w:pPr>
            <w:r>
              <w:rPr>
                <w:sz w:val="20"/>
              </w:rPr>
              <w:t>000</w:t>
            </w:r>
          </w:p>
        </w:tc>
        <w:tc>
          <w:tcPr>
            <w:tcW w:type="dxa" w:w="1418"/>
            <w:shd w:fill="auto" w:val="clear"/>
            <w:tcMar>
              <w:left w:type="dxa" w:w="51"/>
              <w:right w:type="dxa" w:w="51"/>
            </w:tcMar>
          </w:tcPr>
          <w:p w14:paraId="3D460000">
            <w:pPr>
              <w:ind/>
              <w:jc w:val="right"/>
              <w:rPr>
                <w:sz w:val="20"/>
              </w:rPr>
            </w:pPr>
            <w:r>
              <w:rPr>
                <w:sz w:val="20"/>
              </w:rPr>
              <w:t>66 731,73</w:t>
            </w:r>
          </w:p>
        </w:tc>
      </w:tr>
      <w:tr>
        <w:trPr>
          <w:trHeight w:hRule="atLeast" w:val="20"/>
        </w:trPr>
        <w:tc>
          <w:tcPr>
            <w:tcW w:type="dxa" w:w="6187"/>
            <w:shd w:fill="auto" w:val="clear"/>
            <w:tcMar>
              <w:left w:type="dxa" w:w="51"/>
              <w:right w:type="dxa" w:w="51"/>
            </w:tcMar>
          </w:tcPr>
          <w:p w14:paraId="3E46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326"/>
            <w:shd w:fill="auto" w:val="clear"/>
            <w:tcMar>
              <w:left w:type="dxa" w:w="51"/>
              <w:right w:type="dxa" w:w="51"/>
            </w:tcMar>
          </w:tcPr>
          <w:p w14:paraId="3F460000">
            <w:pPr>
              <w:rPr>
                <w:sz w:val="20"/>
              </w:rPr>
            </w:pPr>
            <w:r>
              <w:rPr>
                <w:sz w:val="20"/>
              </w:rPr>
              <w:t>82 1 00 00000</w:t>
            </w:r>
          </w:p>
        </w:tc>
        <w:tc>
          <w:tcPr>
            <w:tcW w:type="dxa" w:w="709"/>
            <w:shd w:fill="auto" w:val="clear"/>
            <w:tcMar>
              <w:left w:type="dxa" w:w="51"/>
              <w:right w:type="dxa" w:w="51"/>
            </w:tcMar>
          </w:tcPr>
          <w:p w14:paraId="40460000">
            <w:pPr>
              <w:ind/>
              <w:jc w:val="right"/>
              <w:rPr>
                <w:sz w:val="20"/>
              </w:rPr>
            </w:pPr>
            <w:r>
              <w:rPr>
                <w:sz w:val="20"/>
              </w:rPr>
              <w:t>000</w:t>
            </w:r>
          </w:p>
        </w:tc>
        <w:tc>
          <w:tcPr>
            <w:tcW w:type="dxa" w:w="1418"/>
            <w:shd w:fill="auto" w:val="clear"/>
            <w:tcMar>
              <w:left w:type="dxa" w:w="51"/>
              <w:right w:type="dxa" w:w="51"/>
            </w:tcMar>
          </w:tcPr>
          <w:p w14:paraId="41460000">
            <w:pPr>
              <w:ind/>
              <w:jc w:val="right"/>
              <w:rPr>
                <w:sz w:val="20"/>
              </w:rPr>
            </w:pPr>
            <w:r>
              <w:rPr>
                <w:sz w:val="20"/>
              </w:rPr>
              <w:t>66 731,73</w:t>
            </w:r>
          </w:p>
        </w:tc>
      </w:tr>
      <w:tr>
        <w:trPr>
          <w:trHeight w:hRule="atLeast" w:val="20"/>
        </w:trPr>
        <w:tc>
          <w:tcPr>
            <w:tcW w:type="dxa" w:w="6187"/>
            <w:shd w:fill="auto" w:val="clear"/>
            <w:tcMar>
              <w:left w:type="dxa" w:w="51"/>
              <w:right w:type="dxa" w:w="51"/>
            </w:tcMar>
          </w:tcPr>
          <w:p w14:paraId="4246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43460000">
            <w:pPr>
              <w:rPr>
                <w:sz w:val="20"/>
              </w:rPr>
            </w:pPr>
            <w:r>
              <w:rPr>
                <w:sz w:val="20"/>
              </w:rPr>
              <w:t>82 1 00 10010</w:t>
            </w:r>
          </w:p>
        </w:tc>
        <w:tc>
          <w:tcPr>
            <w:tcW w:type="dxa" w:w="709"/>
            <w:shd w:fill="auto" w:val="clear"/>
            <w:tcMar>
              <w:left w:type="dxa" w:w="51"/>
              <w:right w:type="dxa" w:w="51"/>
            </w:tcMar>
          </w:tcPr>
          <w:p w14:paraId="44460000">
            <w:pPr>
              <w:ind/>
              <w:jc w:val="right"/>
              <w:rPr>
                <w:sz w:val="20"/>
              </w:rPr>
            </w:pPr>
            <w:r>
              <w:rPr>
                <w:sz w:val="20"/>
              </w:rPr>
              <w:t>000</w:t>
            </w:r>
          </w:p>
        </w:tc>
        <w:tc>
          <w:tcPr>
            <w:tcW w:type="dxa" w:w="1418"/>
            <w:shd w:fill="auto" w:val="clear"/>
            <w:tcMar>
              <w:left w:type="dxa" w:w="51"/>
              <w:right w:type="dxa" w:w="51"/>
            </w:tcMar>
          </w:tcPr>
          <w:p w14:paraId="45460000">
            <w:pPr>
              <w:ind/>
              <w:jc w:val="right"/>
              <w:rPr>
                <w:sz w:val="20"/>
              </w:rPr>
            </w:pPr>
            <w:r>
              <w:rPr>
                <w:sz w:val="20"/>
              </w:rPr>
              <w:t>6 633,25</w:t>
            </w:r>
          </w:p>
        </w:tc>
      </w:tr>
      <w:tr>
        <w:trPr>
          <w:trHeight w:hRule="atLeast" w:val="20"/>
        </w:trPr>
        <w:tc>
          <w:tcPr>
            <w:tcW w:type="dxa" w:w="6187"/>
            <w:shd w:fill="auto" w:val="clear"/>
            <w:tcMar>
              <w:left w:type="dxa" w:w="51"/>
              <w:right w:type="dxa" w:w="51"/>
            </w:tcMar>
          </w:tcPr>
          <w:p w14:paraId="46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47460000">
            <w:pPr>
              <w:rPr>
                <w:sz w:val="20"/>
              </w:rPr>
            </w:pPr>
            <w:r>
              <w:rPr>
                <w:sz w:val="20"/>
              </w:rPr>
              <w:t>82 1 00 10010</w:t>
            </w:r>
          </w:p>
        </w:tc>
        <w:tc>
          <w:tcPr>
            <w:tcW w:type="dxa" w:w="709"/>
            <w:shd w:fill="auto" w:val="clear"/>
            <w:tcMar>
              <w:left w:type="dxa" w:w="51"/>
              <w:right w:type="dxa" w:w="51"/>
            </w:tcMar>
          </w:tcPr>
          <w:p w14:paraId="48460000">
            <w:pPr>
              <w:ind/>
              <w:jc w:val="right"/>
              <w:rPr>
                <w:sz w:val="20"/>
              </w:rPr>
            </w:pPr>
            <w:r>
              <w:rPr>
                <w:sz w:val="20"/>
              </w:rPr>
              <w:t>120</w:t>
            </w:r>
          </w:p>
        </w:tc>
        <w:tc>
          <w:tcPr>
            <w:tcW w:type="dxa" w:w="1418"/>
            <w:shd w:fill="auto" w:val="clear"/>
            <w:tcMar>
              <w:left w:type="dxa" w:w="51"/>
              <w:right w:type="dxa" w:w="51"/>
            </w:tcMar>
          </w:tcPr>
          <w:p w14:paraId="49460000">
            <w:pPr>
              <w:ind/>
              <w:jc w:val="right"/>
              <w:rPr>
                <w:sz w:val="20"/>
              </w:rPr>
            </w:pPr>
            <w:r>
              <w:rPr>
                <w:sz w:val="20"/>
              </w:rPr>
              <w:t>797,12</w:t>
            </w:r>
          </w:p>
        </w:tc>
      </w:tr>
      <w:tr>
        <w:trPr>
          <w:trHeight w:hRule="atLeast" w:val="20"/>
        </w:trPr>
        <w:tc>
          <w:tcPr>
            <w:tcW w:type="dxa" w:w="6187"/>
            <w:shd w:fill="auto" w:val="clear"/>
            <w:tcMar>
              <w:left w:type="dxa" w:w="51"/>
              <w:right w:type="dxa" w:w="51"/>
            </w:tcMar>
          </w:tcPr>
          <w:p w14:paraId="4A46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B460000">
            <w:pPr>
              <w:rPr>
                <w:sz w:val="20"/>
              </w:rPr>
            </w:pPr>
            <w:r>
              <w:rPr>
                <w:sz w:val="20"/>
              </w:rPr>
              <w:t>82 1 00 10010</w:t>
            </w:r>
          </w:p>
        </w:tc>
        <w:tc>
          <w:tcPr>
            <w:tcW w:type="dxa" w:w="709"/>
            <w:shd w:fill="auto" w:val="clear"/>
            <w:tcMar>
              <w:left w:type="dxa" w:w="51"/>
              <w:right w:type="dxa" w:w="51"/>
            </w:tcMar>
          </w:tcPr>
          <w:p w14:paraId="4C460000">
            <w:pPr>
              <w:ind/>
              <w:jc w:val="right"/>
              <w:rPr>
                <w:sz w:val="20"/>
              </w:rPr>
            </w:pPr>
            <w:r>
              <w:rPr>
                <w:sz w:val="20"/>
              </w:rPr>
              <w:t>240</w:t>
            </w:r>
          </w:p>
        </w:tc>
        <w:tc>
          <w:tcPr>
            <w:tcW w:type="dxa" w:w="1418"/>
            <w:shd w:fill="auto" w:val="clear"/>
            <w:tcMar>
              <w:left w:type="dxa" w:w="51"/>
              <w:right w:type="dxa" w:w="51"/>
            </w:tcMar>
          </w:tcPr>
          <w:p w14:paraId="4D460000">
            <w:pPr>
              <w:ind/>
              <w:jc w:val="right"/>
              <w:rPr>
                <w:sz w:val="20"/>
              </w:rPr>
            </w:pPr>
            <w:r>
              <w:rPr>
                <w:sz w:val="20"/>
              </w:rPr>
              <w:t>5 560,90</w:t>
            </w:r>
          </w:p>
        </w:tc>
      </w:tr>
      <w:tr>
        <w:trPr>
          <w:trHeight w:hRule="atLeast" w:val="20"/>
        </w:trPr>
        <w:tc>
          <w:tcPr>
            <w:tcW w:type="dxa" w:w="6187"/>
            <w:shd w:fill="auto" w:val="clear"/>
            <w:tcMar>
              <w:left w:type="dxa" w:w="51"/>
              <w:right w:type="dxa" w:w="51"/>
            </w:tcMar>
          </w:tcPr>
          <w:p w14:paraId="4E460000">
            <w:pPr>
              <w:rPr>
                <w:sz w:val="20"/>
              </w:rPr>
            </w:pPr>
            <w:r>
              <w:rPr>
                <w:sz w:val="20"/>
              </w:rPr>
              <w:t>Уплата налогов, сборов и иных платежей</w:t>
            </w:r>
          </w:p>
        </w:tc>
        <w:tc>
          <w:tcPr>
            <w:tcW w:type="dxa" w:w="1326"/>
            <w:shd w:fill="auto" w:val="clear"/>
            <w:tcMar>
              <w:left w:type="dxa" w:w="51"/>
              <w:right w:type="dxa" w:w="51"/>
            </w:tcMar>
          </w:tcPr>
          <w:p w14:paraId="4F460000">
            <w:pPr>
              <w:rPr>
                <w:sz w:val="20"/>
              </w:rPr>
            </w:pPr>
            <w:r>
              <w:rPr>
                <w:sz w:val="20"/>
              </w:rPr>
              <w:t>82 1 00 10010</w:t>
            </w:r>
          </w:p>
        </w:tc>
        <w:tc>
          <w:tcPr>
            <w:tcW w:type="dxa" w:w="709"/>
            <w:shd w:fill="auto" w:val="clear"/>
            <w:tcMar>
              <w:left w:type="dxa" w:w="51"/>
              <w:right w:type="dxa" w:w="51"/>
            </w:tcMar>
          </w:tcPr>
          <w:p w14:paraId="50460000">
            <w:pPr>
              <w:ind/>
              <w:jc w:val="right"/>
              <w:rPr>
                <w:sz w:val="20"/>
              </w:rPr>
            </w:pPr>
            <w:r>
              <w:rPr>
                <w:sz w:val="20"/>
              </w:rPr>
              <w:t>850</w:t>
            </w:r>
          </w:p>
        </w:tc>
        <w:tc>
          <w:tcPr>
            <w:tcW w:type="dxa" w:w="1418"/>
            <w:shd w:fill="auto" w:val="clear"/>
            <w:tcMar>
              <w:left w:type="dxa" w:w="51"/>
              <w:right w:type="dxa" w:w="51"/>
            </w:tcMar>
          </w:tcPr>
          <w:p w14:paraId="51460000">
            <w:pPr>
              <w:ind/>
              <w:jc w:val="right"/>
              <w:rPr>
                <w:sz w:val="20"/>
              </w:rPr>
            </w:pPr>
            <w:r>
              <w:rPr>
                <w:sz w:val="20"/>
              </w:rPr>
              <w:t>275,23</w:t>
            </w:r>
          </w:p>
        </w:tc>
      </w:tr>
      <w:tr>
        <w:trPr>
          <w:trHeight w:hRule="atLeast" w:val="20"/>
        </w:trPr>
        <w:tc>
          <w:tcPr>
            <w:tcW w:type="dxa" w:w="6187"/>
            <w:shd w:fill="auto" w:val="clear"/>
            <w:tcMar>
              <w:left w:type="dxa" w:w="51"/>
              <w:right w:type="dxa" w:w="51"/>
            </w:tcMar>
          </w:tcPr>
          <w:p w14:paraId="524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53460000">
            <w:pPr>
              <w:rPr>
                <w:sz w:val="20"/>
              </w:rPr>
            </w:pPr>
            <w:r>
              <w:rPr>
                <w:sz w:val="20"/>
              </w:rPr>
              <w:t>82 1 00 10020</w:t>
            </w:r>
          </w:p>
        </w:tc>
        <w:tc>
          <w:tcPr>
            <w:tcW w:type="dxa" w:w="709"/>
            <w:shd w:fill="auto" w:val="clear"/>
            <w:tcMar>
              <w:left w:type="dxa" w:w="51"/>
              <w:right w:type="dxa" w:w="51"/>
            </w:tcMar>
          </w:tcPr>
          <w:p w14:paraId="54460000">
            <w:pPr>
              <w:ind/>
              <w:jc w:val="right"/>
              <w:rPr>
                <w:sz w:val="20"/>
              </w:rPr>
            </w:pPr>
            <w:r>
              <w:rPr>
                <w:sz w:val="20"/>
              </w:rPr>
              <w:t>000</w:t>
            </w:r>
          </w:p>
        </w:tc>
        <w:tc>
          <w:tcPr>
            <w:tcW w:type="dxa" w:w="1418"/>
            <w:shd w:fill="auto" w:val="clear"/>
            <w:tcMar>
              <w:left w:type="dxa" w:w="51"/>
              <w:right w:type="dxa" w:w="51"/>
            </w:tcMar>
          </w:tcPr>
          <w:p w14:paraId="55460000">
            <w:pPr>
              <w:ind/>
              <w:jc w:val="right"/>
              <w:rPr>
                <w:sz w:val="20"/>
              </w:rPr>
            </w:pPr>
            <w:r>
              <w:rPr>
                <w:sz w:val="20"/>
              </w:rPr>
              <w:t>54 066,21</w:t>
            </w:r>
          </w:p>
        </w:tc>
      </w:tr>
      <w:tr>
        <w:trPr>
          <w:trHeight w:hRule="atLeast" w:val="20"/>
        </w:trPr>
        <w:tc>
          <w:tcPr>
            <w:tcW w:type="dxa" w:w="6187"/>
            <w:shd w:fill="auto" w:val="clear"/>
            <w:tcMar>
              <w:left w:type="dxa" w:w="51"/>
              <w:right w:type="dxa" w:w="51"/>
            </w:tcMar>
          </w:tcPr>
          <w:p w14:paraId="56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57460000">
            <w:pPr>
              <w:rPr>
                <w:sz w:val="20"/>
              </w:rPr>
            </w:pPr>
            <w:r>
              <w:rPr>
                <w:sz w:val="20"/>
              </w:rPr>
              <w:t>82 1 00 10020</w:t>
            </w:r>
          </w:p>
        </w:tc>
        <w:tc>
          <w:tcPr>
            <w:tcW w:type="dxa" w:w="709"/>
            <w:shd w:fill="auto" w:val="clear"/>
            <w:tcMar>
              <w:left w:type="dxa" w:w="51"/>
              <w:right w:type="dxa" w:w="51"/>
            </w:tcMar>
          </w:tcPr>
          <w:p w14:paraId="58460000">
            <w:pPr>
              <w:ind/>
              <w:jc w:val="right"/>
              <w:rPr>
                <w:sz w:val="20"/>
              </w:rPr>
            </w:pPr>
            <w:r>
              <w:rPr>
                <w:sz w:val="20"/>
              </w:rPr>
              <w:t>120</w:t>
            </w:r>
          </w:p>
        </w:tc>
        <w:tc>
          <w:tcPr>
            <w:tcW w:type="dxa" w:w="1418"/>
            <w:shd w:fill="auto" w:val="clear"/>
            <w:tcMar>
              <w:left w:type="dxa" w:w="51"/>
              <w:right w:type="dxa" w:w="51"/>
            </w:tcMar>
          </w:tcPr>
          <w:p w14:paraId="59460000">
            <w:pPr>
              <w:ind/>
              <w:jc w:val="right"/>
              <w:rPr>
                <w:sz w:val="20"/>
              </w:rPr>
            </w:pPr>
            <w:r>
              <w:rPr>
                <w:sz w:val="20"/>
              </w:rPr>
              <w:t>54 066,21</w:t>
            </w:r>
          </w:p>
        </w:tc>
      </w:tr>
      <w:tr>
        <w:trPr>
          <w:trHeight w:hRule="atLeast" w:val="20"/>
        </w:trPr>
        <w:tc>
          <w:tcPr>
            <w:tcW w:type="dxa" w:w="6187"/>
            <w:shd w:fill="auto" w:val="clear"/>
            <w:tcMar>
              <w:left w:type="dxa" w:w="51"/>
              <w:right w:type="dxa" w:w="51"/>
            </w:tcMar>
          </w:tcPr>
          <w:p w14:paraId="5A460000">
            <w:pPr>
              <w:rPr>
                <w:sz w:val="20"/>
              </w:rPr>
            </w:pPr>
            <w:r>
              <w:rPr>
                <w:sz w:val="20"/>
              </w:rPr>
              <w:t>Расходы на выплаты на основании исполнительных листов судебных органов</w:t>
            </w:r>
          </w:p>
        </w:tc>
        <w:tc>
          <w:tcPr>
            <w:tcW w:type="dxa" w:w="1326"/>
            <w:shd w:fill="auto" w:val="clear"/>
            <w:tcMar>
              <w:left w:type="dxa" w:w="51"/>
              <w:right w:type="dxa" w:w="51"/>
            </w:tcMar>
          </w:tcPr>
          <w:p w14:paraId="5B460000">
            <w:pPr>
              <w:rPr>
                <w:sz w:val="20"/>
              </w:rPr>
            </w:pPr>
            <w:r>
              <w:rPr>
                <w:sz w:val="20"/>
              </w:rPr>
              <w:t>82 1 00 20050</w:t>
            </w:r>
          </w:p>
        </w:tc>
        <w:tc>
          <w:tcPr>
            <w:tcW w:type="dxa" w:w="709"/>
            <w:shd w:fill="auto" w:val="clear"/>
            <w:tcMar>
              <w:left w:type="dxa" w:w="51"/>
              <w:right w:type="dxa" w:w="51"/>
            </w:tcMar>
          </w:tcPr>
          <w:p w14:paraId="5C460000">
            <w:pPr>
              <w:ind/>
              <w:jc w:val="right"/>
              <w:rPr>
                <w:sz w:val="20"/>
              </w:rPr>
            </w:pPr>
            <w:r>
              <w:rPr>
                <w:sz w:val="20"/>
              </w:rPr>
              <w:t>000</w:t>
            </w:r>
          </w:p>
        </w:tc>
        <w:tc>
          <w:tcPr>
            <w:tcW w:type="dxa" w:w="1418"/>
            <w:shd w:fill="auto" w:val="clear"/>
            <w:tcMar>
              <w:left w:type="dxa" w:w="51"/>
              <w:right w:type="dxa" w:w="51"/>
            </w:tcMar>
          </w:tcPr>
          <w:p w14:paraId="5D460000">
            <w:pPr>
              <w:ind/>
              <w:jc w:val="right"/>
              <w:rPr>
                <w:sz w:val="20"/>
              </w:rPr>
            </w:pPr>
            <w:r>
              <w:rPr>
                <w:sz w:val="20"/>
              </w:rPr>
              <w:t>1 189,84</w:t>
            </w:r>
          </w:p>
        </w:tc>
      </w:tr>
      <w:tr>
        <w:trPr>
          <w:trHeight w:hRule="atLeast" w:val="20"/>
        </w:trPr>
        <w:tc>
          <w:tcPr>
            <w:tcW w:type="dxa" w:w="6187"/>
            <w:shd w:fill="auto" w:val="clear"/>
            <w:tcMar>
              <w:left w:type="dxa" w:w="51"/>
              <w:right w:type="dxa" w:w="51"/>
            </w:tcMar>
          </w:tcPr>
          <w:p w14:paraId="5E460000">
            <w:pPr>
              <w:rPr>
                <w:sz w:val="20"/>
              </w:rPr>
            </w:pPr>
            <w:r>
              <w:rPr>
                <w:sz w:val="20"/>
              </w:rPr>
              <w:t>Исполнение судебных актов</w:t>
            </w:r>
          </w:p>
        </w:tc>
        <w:tc>
          <w:tcPr>
            <w:tcW w:type="dxa" w:w="1326"/>
            <w:shd w:fill="auto" w:val="clear"/>
            <w:tcMar>
              <w:left w:type="dxa" w:w="51"/>
              <w:right w:type="dxa" w:w="51"/>
            </w:tcMar>
          </w:tcPr>
          <w:p w14:paraId="5F460000">
            <w:pPr>
              <w:rPr>
                <w:sz w:val="20"/>
              </w:rPr>
            </w:pPr>
            <w:r>
              <w:rPr>
                <w:sz w:val="20"/>
              </w:rPr>
              <w:t>82 1 00 20050</w:t>
            </w:r>
          </w:p>
        </w:tc>
        <w:tc>
          <w:tcPr>
            <w:tcW w:type="dxa" w:w="709"/>
            <w:shd w:fill="auto" w:val="clear"/>
            <w:tcMar>
              <w:left w:type="dxa" w:w="51"/>
              <w:right w:type="dxa" w:w="51"/>
            </w:tcMar>
          </w:tcPr>
          <w:p w14:paraId="60460000">
            <w:pPr>
              <w:ind/>
              <w:jc w:val="right"/>
              <w:rPr>
                <w:sz w:val="20"/>
              </w:rPr>
            </w:pPr>
            <w:r>
              <w:rPr>
                <w:sz w:val="20"/>
              </w:rPr>
              <w:t>830</w:t>
            </w:r>
          </w:p>
        </w:tc>
        <w:tc>
          <w:tcPr>
            <w:tcW w:type="dxa" w:w="1418"/>
            <w:shd w:fill="auto" w:val="clear"/>
            <w:tcMar>
              <w:left w:type="dxa" w:w="51"/>
              <w:right w:type="dxa" w:w="51"/>
            </w:tcMar>
          </w:tcPr>
          <w:p w14:paraId="61460000">
            <w:pPr>
              <w:ind/>
              <w:jc w:val="right"/>
              <w:rPr>
                <w:sz w:val="20"/>
              </w:rPr>
            </w:pPr>
            <w:r>
              <w:rPr>
                <w:sz w:val="20"/>
              </w:rPr>
              <w:t>1 189,84</w:t>
            </w:r>
          </w:p>
        </w:tc>
      </w:tr>
      <w:tr>
        <w:trPr>
          <w:trHeight w:hRule="atLeast" w:val="20"/>
        </w:trPr>
        <w:tc>
          <w:tcPr>
            <w:tcW w:type="dxa" w:w="6187"/>
            <w:shd w:fill="auto" w:val="clear"/>
            <w:tcMar>
              <w:left w:type="dxa" w:w="51"/>
              <w:right w:type="dxa" w:w="51"/>
            </w:tcMar>
          </w:tcPr>
          <w:p w14:paraId="6246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326"/>
            <w:shd w:fill="auto" w:val="clear"/>
            <w:tcMar>
              <w:left w:type="dxa" w:w="51"/>
              <w:right w:type="dxa" w:w="51"/>
            </w:tcMar>
          </w:tcPr>
          <w:p w14:paraId="63460000">
            <w:pPr>
              <w:rPr>
                <w:sz w:val="20"/>
              </w:rPr>
            </w:pPr>
            <w:r>
              <w:rPr>
                <w:sz w:val="20"/>
              </w:rPr>
              <w:t>82 1 00 76200</w:t>
            </w:r>
          </w:p>
        </w:tc>
        <w:tc>
          <w:tcPr>
            <w:tcW w:type="dxa" w:w="709"/>
            <w:shd w:fill="auto" w:val="clear"/>
            <w:tcMar>
              <w:left w:type="dxa" w:w="51"/>
              <w:right w:type="dxa" w:w="51"/>
            </w:tcMar>
          </w:tcPr>
          <w:p w14:paraId="64460000">
            <w:pPr>
              <w:ind/>
              <w:jc w:val="right"/>
              <w:rPr>
                <w:sz w:val="20"/>
              </w:rPr>
            </w:pPr>
            <w:r>
              <w:rPr>
                <w:sz w:val="20"/>
              </w:rPr>
              <w:t>000</w:t>
            </w:r>
          </w:p>
        </w:tc>
        <w:tc>
          <w:tcPr>
            <w:tcW w:type="dxa" w:w="1418"/>
            <w:shd w:fill="auto" w:val="clear"/>
            <w:tcMar>
              <w:left w:type="dxa" w:w="51"/>
              <w:right w:type="dxa" w:w="51"/>
            </w:tcMar>
          </w:tcPr>
          <w:p w14:paraId="65460000">
            <w:pPr>
              <w:ind/>
              <w:jc w:val="right"/>
              <w:rPr>
                <w:sz w:val="20"/>
              </w:rPr>
            </w:pPr>
            <w:r>
              <w:rPr>
                <w:sz w:val="20"/>
              </w:rPr>
              <w:t>3 087,01</w:t>
            </w:r>
          </w:p>
        </w:tc>
      </w:tr>
      <w:tr>
        <w:trPr>
          <w:trHeight w:hRule="atLeast" w:val="20"/>
        </w:trPr>
        <w:tc>
          <w:tcPr>
            <w:tcW w:type="dxa" w:w="6187"/>
            <w:shd w:fill="auto" w:val="clear"/>
            <w:tcMar>
              <w:left w:type="dxa" w:w="51"/>
              <w:right w:type="dxa" w:w="51"/>
            </w:tcMar>
          </w:tcPr>
          <w:p w14:paraId="66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67460000">
            <w:pPr>
              <w:rPr>
                <w:sz w:val="20"/>
              </w:rPr>
            </w:pPr>
            <w:r>
              <w:rPr>
                <w:sz w:val="20"/>
              </w:rPr>
              <w:t>82 1 00 76200</w:t>
            </w:r>
          </w:p>
        </w:tc>
        <w:tc>
          <w:tcPr>
            <w:tcW w:type="dxa" w:w="709"/>
            <w:shd w:fill="auto" w:val="clear"/>
            <w:tcMar>
              <w:left w:type="dxa" w:w="51"/>
              <w:right w:type="dxa" w:w="51"/>
            </w:tcMar>
          </w:tcPr>
          <w:p w14:paraId="68460000">
            <w:pPr>
              <w:ind/>
              <w:jc w:val="right"/>
              <w:rPr>
                <w:sz w:val="20"/>
              </w:rPr>
            </w:pPr>
            <w:r>
              <w:rPr>
                <w:sz w:val="20"/>
              </w:rPr>
              <w:t>120</w:t>
            </w:r>
          </w:p>
        </w:tc>
        <w:tc>
          <w:tcPr>
            <w:tcW w:type="dxa" w:w="1418"/>
            <w:shd w:fill="auto" w:val="clear"/>
            <w:tcMar>
              <w:left w:type="dxa" w:w="51"/>
              <w:right w:type="dxa" w:w="51"/>
            </w:tcMar>
          </w:tcPr>
          <w:p w14:paraId="69460000">
            <w:pPr>
              <w:ind/>
              <w:jc w:val="right"/>
              <w:rPr>
                <w:sz w:val="20"/>
              </w:rPr>
            </w:pPr>
            <w:r>
              <w:rPr>
                <w:sz w:val="20"/>
              </w:rPr>
              <w:t>2 835,76</w:t>
            </w:r>
          </w:p>
        </w:tc>
      </w:tr>
      <w:tr>
        <w:trPr>
          <w:trHeight w:hRule="atLeast" w:val="20"/>
        </w:trPr>
        <w:tc>
          <w:tcPr>
            <w:tcW w:type="dxa" w:w="6187"/>
            <w:shd w:fill="auto" w:val="clear"/>
            <w:tcMar>
              <w:left w:type="dxa" w:w="51"/>
              <w:right w:type="dxa" w:w="51"/>
            </w:tcMar>
          </w:tcPr>
          <w:p w14:paraId="6A46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6B460000">
            <w:pPr>
              <w:rPr>
                <w:sz w:val="20"/>
              </w:rPr>
            </w:pPr>
            <w:r>
              <w:rPr>
                <w:sz w:val="20"/>
              </w:rPr>
              <w:t>82 1 00 76200</w:t>
            </w:r>
          </w:p>
        </w:tc>
        <w:tc>
          <w:tcPr>
            <w:tcW w:type="dxa" w:w="709"/>
            <w:shd w:fill="auto" w:val="clear"/>
            <w:tcMar>
              <w:left w:type="dxa" w:w="51"/>
              <w:right w:type="dxa" w:w="51"/>
            </w:tcMar>
          </w:tcPr>
          <w:p w14:paraId="6C460000">
            <w:pPr>
              <w:ind/>
              <w:jc w:val="right"/>
              <w:rPr>
                <w:sz w:val="20"/>
              </w:rPr>
            </w:pPr>
            <w:r>
              <w:rPr>
                <w:sz w:val="20"/>
              </w:rPr>
              <w:t>240</w:t>
            </w:r>
          </w:p>
        </w:tc>
        <w:tc>
          <w:tcPr>
            <w:tcW w:type="dxa" w:w="1418"/>
            <w:shd w:fill="auto" w:val="clear"/>
            <w:tcMar>
              <w:left w:type="dxa" w:w="51"/>
              <w:right w:type="dxa" w:w="51"/>
            </w:tcMar>
          </w:tcPr>
          <w:p w14:paraId="6D460000">
            <w:pPr>
              <w:ind/>
              <w:jc w:val="right"/>
              <w:rPr>
                <w:sz w:val="20"/>
              </w:rPr>
            </w:pPr>
            <w:r>
              <w:rPr>
                <w:sz w:val="20"/>
              </w:rPr>
              <w:t>251,25</w:t>
            </w:r>
          </w:p>
        </w:tc>
      </w:tr>
      <w:tr>
        <w:trPr>
          <w:trHeight w:hRule="atLeast" w:val="20"/>
        </w:trPr>
        <w:tc>
          <w:tcPr>
            <w:tcW w:type="dxa" w:w="6187"/>
            <w:shd w:fill="auto" w:val="clear"/>
            <w:tcMar>
              <w:left w:type="dxa" w:w="51"/>
              <w:right w:type="dxa" w:w="51"/>
            </w:tcMar>
          </w:tcPr>
          <w:p w14:paraId="6E460000">
            <w:pPr>
              <w:rPr>
                <w:sz w:val="20"/>
              </w:rPr>
            </w:pPr>
            <w:r>
              <w:rPr>
                <w:sz w:val="20"/>
              </w:rPr>
              <w:t>Создание и организация деятельности комиссий по делам несовершеннолетних и защите их прав</w:t>
            </w:r>
          </w:p>
        </w:tc>
        <w:tc>
          <w:tcPr>
            <w:tcW w:type="dxa" w:w="1326"/>
            <w:shd w:fill="auto" w:val="clear"/>
            <w:tcMar>
              <w:left w:type="dxa" w:w="51"/>
              <w:right w:type="dxa" w:w="51"/>
            </w:tcMar>
          </w:tcPr>
          <w:p w14:paraId="6F460000">
            <w:pPr>
              <w:rPr>
                <w:sz w:val="20"/>
              </w:rPr>
            </w:pPr>
            <w:r>
              <w:rPr>
                <w:sz w:val="20"/>
              </w:rPr>
              <w:t>82 1 00 76360</w:t>
            </w:r>
          </w:p>
        </w:tc>
        <w:tc>
          <w:tcPr>
            <w:tcW w:type="dxa" w:w="709"/>
            <w:shd w:fill="auto" w:val="clear"/>
            <w:tcMar>
              <w:left w:type="dxa" w:w="51"/>
              <w:right w:type="dxa" w:w="51"/>
            </w:tcMar>
          </w:tcPr>
          <w:p w14:paraId="70460000">
            <w:pPr>
              <w:ind/>
              <w:jc w:val="right"/>
              <w:rPr>
                <w:sz w:val="20"/>
              </w:rPr>
            </w:pPr>
            <w:r>
              <w:rPr>
                <w:sz w:val="20"/>
              </w:rPr>
              <w:t>000</w:t>
            </w:r>
          </w:p>
        </w:tc>
        <w:tc>
          <w:tcPr>
            <w:tcW w:type="dxa" w:w="1418"/>
            <w:shd w:fill="auto" w:val="clear"/>
            <w:tcMar>
              <w:left w:type="dxa" w:w="51"/>
              <w:right w:type="dxa" w:w="51"/>
            </w:tcMar>
          </w:tcPr>
          <w:p w14:paraId="71460000">
            <w:pPr>
              <w:ind/>
              <w:jc w:val="right"/>
              <w:rPr>
                <w:sz w:val="20"/>
              </w:rPr>
            </w:pPr>
            <w:r>
              <w:rPr>
                <w:sz w:val="20"/>
              </w:rPr>
              <w:t>1 354,24</w:t>
            </w:r>
          </w:p>
        </w:tc>
      </w:tr>
      <w:tr>
        <w:trPr>
          <w:trHeight w:hRule="atLeast" w:val="20"/>
        </w:trPr>
        <w:tc>
          <w:tcPr>
            <w:tcW w:type="dxa" w:w="6187"/>
            <w:shd w:fill="auto" w:val="clear"/>
            <w:tcMar>
              <w:left w:type="dxa" w:w="51"/>
              <w:right w:type="dxa" w:w="51"/>
            </w:tcMar>
          </w:tcPr>
          <w:p w14:paraId="72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73460000">
            <w:pPr>
              <w:rPr>
                <w:sz w:val="20"/>
              </w:rPr>
            </w:pPr>
            <w:r>
              <w:rPr>
                <w:sz w:val="20"/>
              </w:rPr>
              <w:t>82 1 00 76360</w:t>
            </w:r>
          </w:p>
        </w:tc>
        <w:tc>
          <w:tcPr>
            <w:tcW w:type="dxa" w:w="709"/>
            <w:shd w:fill="auto" w:val="clear"/>
            <w:tcMar>
              <w:left w:type="dxa" w:w="51"/>
              <w:right w:type="dxa" w:w="51"/>
            </w:tcMar>
          </w:tcPr>
          <w:p w14:paraId="74460000">
            <w:pPr>
              <w:ind/>
              <w:jc w:val="right"/>
              <w:rPr>
                <w:sz w:val="20"/>
              </w:rPr>
            </w:pPr>
            <w:r>
              <w:rPr>
                <w:sz w:val="20"/>
              </w:rPr>
              <w:t>120</w:t>
            </w:r>
          </w:p>
        </w:tc>
        <w:tc>
          <w:tcPr>
            <w:tcW w:type="dxa" w:w="1418"/>
            <w:shd w:fill="auto" w:val="clear"/>
            <w:tcMar>
              <w:left w:type="dxa" w:w="51"/>
              <w:right w:type="dxa" w:w="51"/>
            </w:tcMar>
          </w:tcPr>
          <w:p w14:paraId="75460000">
            <w:pPr>
              <w:ind/>
              <w:jc w:val="right"/>
              <w:rPr>
                <w:sz w:val="20"/>
              </w:rPr>
            </w:pPr>
            <w:r>
              <w:rPr>
                <w:sz w:val="20"/>
              </w:rPr>
              <w:t>1 277,77</w:t>
            </w:r>
          </w:p>
        </w:tc>
      </w:tr>
      <w:tr>
        <w:trPr>
          <w:trHeight w:hRule="atLeast" w:val="20"/>
        </w:trPr>
        <w:tc>
          <w:tcPr>
            <w:tcW w:type="dxa" w:w="6187"/>
            <w:shd w:fill="auto" w:val="clear"/>
            <w:tcMar>
              <w:left w:type="dxa" w:w="51"/>
              <w:right w:type="dxa" w:w="51"/>
            </w:tcMar>
          </w:tcPr>
          <w:p w14:paraId="7646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77460000">
            <w:pPr>
              <w:rPr>
                <w:sz w:val="20"/>
              </w:rPr>
            </w:pPr>
            <w:r>
              <w:rPr>
                <w:sz w:val="20"/>
              </w:rPr>
              <w:t>82 1 00 76360</w:t>
            </w:r>
          </w:p>
        </w:tc>
        <w:tc>
          <w:tcPr>
            <w:tcW w:type="dxa" w:w="709"/>
            <w:shd w:fill="auto" w:val="clear"/>
            <w:tcMar>
              <w:left w:type="dxa" w:w="51"/>
              <w:right w:type="dxa" w:w="51"/>
            </w:tcMar>
          </w:tcPr>
          <w:p w14:paraId="78460000">
            <w:pPr>
              <w:ind/>
              <w:jc w:val="right"/>
              <w:rPr>
                <w:sz w:val="20"/>
              </w:rPr>
            </w:pPr>
            <w:r>
              <w:rPr>
                <w:sz w:val="20"/>
              </w:rPr>
              <w:t>240</w:t>
            </w:r>
          </w:p>
        </w:tc>
        <w:tc>
          <w:tcPr>
            <w:tcW w:type="dxa" w:w="1418"/>
            <w:shd w:fill="auto" w:val="clear"/>
            <w:tcMar>
              <w:left w:type="dxa" w:w="51"/>
              <w:right w:type="dxa" w:w="51"/>
            </w:tcMar>
          </w:tcPr>
          <w:p w14:paraId="79460000">
            <w:pPr>
              <w:ind/>
              <w:jc w:val="right"/>
              <w:rPr>
                <w:sz w:val="20"/>
              </w:rPr>
            </w:pPr>
            <w:r>
              <w:rPr>
                <w:sz w:val="20"/>
              </w:rPr>
              <w:t>76,47</w:t>
            </w:r>
          </w:p>
        </w:tc>
      </w:tr>
      <w:tr>
        <w:trPr>
          <w:trHeight w:hRule="atLeast" w:val="20"/>
        </w:trPr>
        <w:tc>
          <w:tcPr>
            <w:tcW w:type="dxa" w:w="6187"/>
            <w:shd w:fill="auto" w:val="clear"/>
            <w:tcMar>
              <w:left w:type="dxa" w:w="51"/>
              <w:right w:type="dxa" w:w="51"/>
            </w:tcMar>
          </w:tcPr>
          <w:p w14:paraId="7A46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Pr>
                <w:sz w:val="20"/>
              </w:rPr>
              <w:t xml:space="preserve">                       </w:t>
            </w:r>
            <w:r>
              <w:rPr>
                <w:sz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w:t>
            </w:r>
            <w:r>
              <w:rPr>
                <w:sz w:val="20"/>
              </w:rPr>
              <w:t>размера оплаты труда</w:t>
            </w:r>
          </w:p>
        </w:tc>
        <w:tc>
          <w:tcPr>
            <w:tcW w:type="dxa" w:w="1326"/>
            <w:shd w:fill="auto" w:val="clear"/>
            <w:tcMar>
              <w:left w:type="dxa" w:w="51"/>
              <w:right w:type="dxa" w:w="51"/>
            </w:tcMar>
          </w:tcPr>
          <w:p w14:paraId="7B460000">
            <w:pPr>
              <w:rPr>
                <w:sz w:val="20"/>
              </w:rPr>
            </w:pPr>
            <w:r>
              <w:rPr>
                <w:sz w:val="20"/>
              </w:rPr>
              <w:t>82 1 00 78930</w:t>
            </w:r>
          </w:p>
        </w:tc>
        <w:tc>
          <w:tcPr>
            <w:tcW w:type="dxa" w:w="709"/>
            <w:shd w:fill="auto" w:val="clear"/>
            <w:tcMar>
              <w:left w:type="dxa" w:w="51"/>
              <w:right w:type="dxa" w:w="51"/>
            </w:tcMar>
          </w:tcPr>
          <w:p w14:paraId="7C460000">
            <w:pPr>
              <w:ind/>
              <w:jc w:val="right"/>
              <w:rPr>
                <w:sz w:val="20"/>
              </w:rPr>
            </w:pPr>
            <w:r>
              <w:rPr>
                <w:sz w:val="20"/>
              </w:rPr>
              <w:t>000</w:t>
            </w:r>
          </w:p>
        </w:tc>
        <w:tc>
          <w:tcPr>
            <w:tcW w:type="dxa" w:w="1418"/>
            <w:shd w:fill="auto" w:val="clear"/>
            <w:tcMar>
              <w:left w:type="dxa" w:w="51"/>
              <w:right w:type="dxa" w:w="51"/>
            </w:tcMar>
          </w:tcPr>
          <w:p w14:paraId="7D460000">
            <w:pPr>
              <w:ind/>
              <w:jc w:val="right"/>
              <w:rPr>
                <w:sz w:val="20"/>
              </w:rPr>
            </w:pPr>
            <w:r>
              <w:rPr>
                <w:sz w:val="20"/>
              </w:rPr>
              <w:t>401,18</w:t>
            </w:r>
          </w:p>
        </w:tc>
      </w:tr>
      <w:tr>
        <w:trPr>
          <w:trHeight w:hRule="atLeast" w:val="20"/>
        </w:trPr>
        <w:tc>
          <w:tcPr>
            <w:tcW w:type="dxa" w:w="6187"/>
            <w:shd w:fill="auto" w:val="clear"/>
            <w:tcMar>
              <w:left w:type="dxa" w:w="51"/>
              <w:right w:type="dxa" w:w="51"/>
            </w:tcMar>
          </w:tcPr>
          <w:p w14:paraId="7E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7F460000">
            <w:pPr>
              <w:rPr>
                <w:sz w:val="20"/>
              </w:rPr>
            </w:pPr>
            <w:r>
              <w:rPr>
                <w:sz w:val="20"/>
              </w:rPr>
              <w:t>82 1 00 78930</w:t>
            </w:r>
          </w:p>
        </w:tc>
        <w:tc>
          <w:tcPr>
            <w:tcW w:type="dxa" w:w="709"/>
            <w:shd w:fill="auto" w:val="clear"/>
            <w:tcMar>
              <w:left w:type="dxa" w:w="51"/>
              <w:right w:type="dxa" w:w="51"/>
            </w:tcMar>
          </w:tcPr>
          <w:p w14:paraId="80460000">
            <w:pPr>
              <w:ind/>
              <w:jc w:val="right"/>
              <w:rPr>
                <w:sz w:val="20"/>
              </w:rPr>
            </w:pPr>
            <w:r>
              <w:rPr>
                <w:sz w:val="20"/>
              </w:rPr>
              <w:t>120</w:t>
            </w:r>
          </w:p>
        </w:tc>
        <w:tc>
          <w:tcPr>
            <w:tcW w:type="dxa" w:w="1418"/>
            <w:shd w:fill="auto" w:val="clear"/>
            <w:tcMar>
              <w:left w:type="dxa" w:w="51"/>
              <w:right w:type="dxa" w:w="51"/>
            </w:tcMar>
          </w:tcPr>
          <w:p w14:paraId="81460000">
            <w:pPr>
              <w:ind/>
              <w:jc w:val="right"/>
              <w:rPr>
                <w:sz w:val="20"/>
              </w:rPr>
            </w:pPr>
            <w:r>
              <w:rPr>
                <w:sz w:val="20"/>
              </w:rPr>
              <w:t>401,18</w:t>
            </w:r>
          </w:p>
        </w:tc>
      </w:tr>
      <w:tr>
        <w:trPr>
          <w:trHeight w:hRule="atLeast" w:val="20"/>
        </w:trPr>
        <w:tc>
          <w:tcPr>
            <w:tcW w:type="dxa" w:w="6187"/>
            <w:shd w:fill="auto" w:val="clear"/>
            <w:tcMar>
              <w:left w:type="dxa" w:w="51"/>
              <w:right w:type="dxa" w:w="51"/>
            </w:tcMar>
          </w:tcPr>
          <w:p w14:paraId="82460000">
            <w:pPr>
              <w:rPr>
                <w:sz w:val="20"/>
              </w:rPr>
            </w:pPr>
            <w:r>
              <w:rPr>
                <w:sz w:val="20"/>
              </w:rPr>
              <w:t> </w:t>
            </w:r>
          </w:p>
        </w:tc>
        <w:tc>
          <w:tcPr>
            <w:tcW w:type="dxa" w:w="1326"/>
            <w:shd w:fill="auto" w:val="clear"/>
            <w:tcMar>
              <w:left w:type="dxa" w:w="51"/>
              <w:right w:type="dxa" w:w="51"/>
            </w:tcMar>
          </w:tcPr>
          <w:p w14:paraId="83460000">
            <w:pPr>
              <w:rPr>
                <w:sz w:val="20"/>
              </w:rPr>
            </w:pPr>
            <w:r>
              <w:rPr>
                <w:sz w:val="20"/>
              </w:rPr>
              <w:t> </w:t>
            </w:r>
          </w:p>
        </w:tc>
        <w:tc>
          <w:tcPr>
            <w:tcW w:type="dxa" w:w="709"/>
            <w:shd w:fill="auto" w:val="clear"/>
            <w:tcMar>
              <w:left w:type="dxa" w:w="51"/>
              <w:right w:type="dxa" w:w="51"/>
            </w:tcMar>
          </w:tcPr>
          <w:p w14:paraId="84460000">
            <w:pPr>
              <w:ind/>
              <w:jc w:val="right"/>
              <w:rPr>
                <w:sz w:val="20"/>
              </w:rPr>
            </w:pPr>
            <w:r>
              <w:rPr>
                <w:sz w:val="20"/>
              </w:rPr>
              <w:t> </w:t>
            </w:r>
          </w:p>
        </w:tc>
        <w:tc>
          <w:tcPr>
            <w:tcW w:type="dxa" w:w="1418"/>
            <w:shd w:fill="auto" w:val="clear"/>
            <w:tcMar>
              <w:left w:type="dxa" w:w="51"/>
              <w:right w:type="dxa" w:w="51"/>
            </w:tcMar>
          </w:tcPr>
          <w:p w14:paraId="85460000">
            <w:pPr>
              <w:ind/>
              <w:jc w:val="right"/>
              <w:rPr>
                <w:sz w:val="20"/>
              </w:rPr>
            </w:pPr>
            <w:r>
              <w:rPr>
                <w:sz w:val="20"/>
              </w:rPr>
              <w:t> </w:t>
            </w:r>
          </w:p>
        </w:tc>
      </w:tr>
      <w:tr>
        <w:trPr>
          <w:trHeight w:hRule="atLeast" w:val="20"/>
        </w:trPr>
        <w:tc>
          <w:tcPr>
            <w:tcW w:type="dxa" w:w="6187"/>
            <w:shd w:fill="auto" w:val="clear"/>
            <w:tcMar>
              <w:left w:type="dxa" w:w="51"/>
              <w:right w:type="dxa" w:w="51"/>
            </w:tcMar>
          </w:tcPr>
          <w:p w14:paraId="86460000">
            <w:pPr>
              <w:rPr>
                <w:sz w:val="20"/>
              </w:rPr>
            </w:pPr>
            <w:r>
              <w:rPr>
                <w:sz w:val="20"/>
              </w:rPr>
              <w:t>Обеспечение деятельности комитета городского хозяйства администрации города Ставрополя</w:t>
            </w:r>
          </w:p>
        </w:tc>
        <w:tc>
          <w:tcPr>
            <w:tcW w:type="dxa" w:w="1326"/>
            <w:shd w:fill="auto" w:val="clear"/>
            <w:tcMar>
              <w:left w:type="dxa" w:w="51"/>
              <w:right w:type="dxa" w:w="51"/>
            </w:tcMar>
          </w:tcPr>
          <w:p w14:paraId="87460000">
            <w:pPr>
              <w:rPr>
                <w:sz w:val="20"/>
              </w:rPr>
            </w:pPr>
            <w:r>
              <w:rPr>
                <w:sz w:val="20"/>
              </w:rPr>
              <w:t>83 0 00 00000</w:t>
            </w:r>
          </w:p>
        </w:tc>
        <w:tc>
          <w:tcPr>
            <w:tcW w:type="dxa" w:w="709"/>
            <w:shd w:fill="auto" w:val="clear"/>
            <w:tcMar>
              <w:left w:type="dxa" w:w="51"/>
              <w:right w:type="dxa" w:w="51"/>
            </w:tcMar>
          </w:tcPr>
          <w:p w14:paraId="88460000">
            <w:pPr>
              <w:ind/>
              <w:jc w:val="right"/>
              <w:rPr>
                <w:sz w:val="20"/>
              </w:rPr>
            </w:pPr>
            <w:r>
              <w:rPr>
                <w:sz w:val="20"/>
              </w:rPr>
              <w:t>000</w:t>
            </w:r>
          </w:p>
        </w:tc>
        <w:tc>
          <w:tcPr>
            <w:tcW w:type="dxa" w:w="1418"/>
            <w:shd w:fill="auto" w:val="clear"/>
            <w:tcMar>
              <w:left w:type="dxa" w:w="51"/>
              <w:right w:type="dxa" w:w="51"/>
            </w:tcMar>
          </w:tcPr>
          <w:p w14:paraId="89460000">
            <w:pPr>
              <w:ind/>
              <w:jc w:val="right"/>
              <w:rPr>
                <w:sz w:val="20"/>
              </w:rPr>
            </w:pPr>
            <w:r>
              <w:rPr>
                <w:sz w:val="20"/>
              </w:rPr>
              <w:t>68 005,22</w:t>
            </w:r>
          </w:p>
        </w:tc>
      </w:tr>
      <w:tr>
        <w:trPr>
          <w:trHeight w:hRule="atLeast" w:val="20"/>
        </w:trPr>
        <w:tc>
          <w:tcPr>
            <w:tcW w:type="dxa" w:w="6187"/>
            <w:shd w:fill="auto" w:val="clear"/>
            <w:tcMar>
              <w:left w:type="dxa" w:w="51"/>
              <w:right w:type="dxa" w:w="51"/>
            </w:tcMar>
          </w:tcPr>
          <w:p w14:paraId="8A46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326"/>
            <w:shd w:fill="auto" w:val="clear"/>
            <w:tcMar>
              <w:left w:type="dxa" w:w="51"/>
              <w:right w:type="dxa" w:w="51"/>
            </w:tcMar>
          </w:tcPr>
          <w:p w14:paraId="8B460000">
            <w:pPr>
              <w:rPr>
                <w:sz w:val="20"/>
              </w:rPr>
            </w:pPr>
            <w:r>
              <w:rPr>
                <w:sz w:val="20"/>
              </w:rPr>
              <w:t>83 1 00 00000</w:t>
            </w:r>
          </w:p>
        </w:tc>
        <w:tc>
          <w:tcPr>
            <w:tcW w:type="dxa" w:w="709"/>
            <w:shd w:fill="auto" w:val="clear"/>
            <w:tcMar>
              <w:left w:type="dxa" w:w="51"/>
              <w:right w:type="dxa" w:w="51"/>
            </w:tcMar>
          </w:tcPr>
          <w:p w14:paraId="8C460000">
            <w:pPr>
              <w:ind/>
              <w:jc w:val="right"/>
              <w:rPr>
                <w:sz w:val="20"/>
              </w:rPr>
            </w:pPr>
            <w:r>
              <w:rPr>
                <w:sz w:val="20"/>
              </w:rPr>
              <w:t>000</w:t>
            </w:r>
          </w:p>
        </w:tc>
        <w:tc>
          <w:tcPr>
            <w:tcW w:type="dxa" w:w="1418"/>
            <w:shd w:fill="auto" w:val="clear"/>
            <w:tcMar>
              <w:left w:type="dxa" w:w="51"/>
              <w:right w:type="dxa" w:w="51"/>
            </w:tcMar>
          </w:tcPr>
          <w:p w14:paraId="8D460000">
            <w:pPr>
              <w:ind/>
              <w:jc w:val="right"/>
              <w:rPr>
                <w:sz w:val="20"/>
              </w:rPr>
            </w:pPr>
            <w:r>
              <w:rPr>
                <w:sz w:val="20"/>
              </w:rPr>
              <w:t>67 695,22</w:t>
            </w:r>
          </w:p>
        </w:tc>
      </w:tr>
      <w:tr>
        <w:trPr>
          <w:trHeight w:hRule="atLeast" w:val="20"/>
        </w:trPr>
        <w:tc>
          <w:tcPr>
            <w:tcW w:type="dxa" w:w="6187"/>
            <w:shd w:fill="auto" w:val="clear"/>
            <w:tcMar>
              <w:left w:type="dxa" w:w="51"/>
              <w:right w:type="dxa" w:w="51"/>
            </w:tcMar>
          </w:tcPr>
          <w:p w14:paraId="8E46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8F460000">
            <w:pPr>
              <w:rPr>
                <w:sz w:val="20"/>
              </w:rPr>
            </w:pPr>
            <w:r>
              <w:rPr>
                <w:sz w:val="20"/>
              </w:rPr>
              <w:t>83 1 00 10010</w:t>
            </w:r>
          </w:p>
        </w:tc>
        <w:tc>
          <w:tcPr>
            <w:tcW w:type="dxa" w:w="709"/>
            <w:shd w:fill="auto" w:val="clear"/>
            <w:tcMar>
              <w:left w:type="dxa" w:w="51"/>
              <w:right w:type="dxa" w:w="51"/>
            </w:tcMar>
          </w:tcPr>
          <w:p w14:paraId="90460000">
            <w:pPr>
              <w:ind/>
              <w:jc w:val="right"/>
              <w:rPr>
                <w:sz w:val="20"/>
              </w:rPr>
            </w:pPr>
            <w:r>
              <w:rPr>
                <w:sz w:val="20"/>
              </w:rPr>
              <w:t>000</w:t>
            </w:r>
          </w:p>
        </w:tc>
        <w:tc>
          <w:tcPr>
            <w:tcW w:type="dxa" w:w="1418"/>
            <w:shd w:fill="auto" w:val="clear"/>
            <w:tcMar>
              <w:left w:type="dxa" w:w="51"/>
              <w:right w:type="dxa" w:w="51"/>
            </w:tcMar>
          </w:tcPr>
          <w:p w14:paraId="91460000">
            <w:pPr>
              <w:ind/>
              <w:jc w:val="right"/>
              <w:rPr>
                <w:sz w:val="20"/>
              </w:rPr>
            </w:pPr>
            <w:r>
              <w:rPr>
                <w:sz w:val="20"/>
              </w:rPr>
              <w:t>7 508,20</w:t>
            </w:r>
          </w:p>
        </w:tc>
      </w:tr>
      <w:tr>
        <w:trPr>
          <w:trHeight w:hRule="atLeast" w:val="20"/>
        </w:trPr>
        <w:tc>
          <w:tcPr>
            <w:tcW w:type="dxa" w:w="6187"/>
            <w:shd w:fill="auto" w:val="clear"/>
            <w:tcMar>
              <w:left w:type="dxa" w:w="51"/>
              <w:right w:type="dxa" w:w="51"/>
            </w:tcMar>
          </w:tcPr>
          <w:p w14:paraId="92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93460000">
            <w:pPr>
              <w:rPr>
                <w:sz w:val="20"/>
              </w:rPr>
            </w:pPr>
            <w:r>
              <w:rPr>
                <w:sz w:val="20"/>
              </w:rPr>
              <w:t>83 1 00 10010</w:t>
            </w:r>
          </w:p>
        </w:tc>
        <w:tc>
          <w:tcPr>
            <w:tcW w:type="dxa" w:w="709"/>
            <w:shd w:fill="auto" w:val="clear"/>
            <w:tcMar>
              <w:left w:type="dxa" w:w="51"/>
              <w:right w:type="dxa" w:w="51"/>
            </w:tcMar>
          </w:tcPr>
          <w:p w14:paraId="94460000">
            <w:pPr>
              <w:ind/>
              <w:jc w:val="right"/>
              <w:rPr>
                <w:sz w:val="20"/>
              </w:rPr>
            </w:pPr>
            <w:r>
              <w:rPr>
                <w:sz w:val="20"/>
              </w:rPr>
              <w:t>120</w:t>
            </w:r>
          </w:p>
        </w:tc>
        <w:tc>
          <w:tcPr>
            <w:tcW w:type="dxa" w:w="1418"/>
            <w:shd w:fill="auto" w:val="clear"/>
            <w:tcMar>
              <w:left w:type="dxa" w:w="51"/>
              <w:right w:type="dxa" w:w="51"/>
            </w:tcMar>
          </w:tcPr>
          <w:p w14:paraId="95460000">
            <w:pPr>
              <w:ind/>
              <w:jc w:val="right"/>
              <w:rPr>
                <w:sz w:val="20"/>
              </w:rPr>
            </w:pPr>
            <w:r>
              <w:rPr>
                <w:sz w:val="20"/>
              </w:rPr>
              <w:t>1 061,12</w:t>
            </w:r>
          </w:p>
        </w:tc>
      </w:tr>
      <w:tr>
        <w:trPr>
          <w:trHeight w:hRule="atLeast" w:val="20"/>
        </w:trPr>
        <w:tc>
          <w:tcPr>
            <w:tcW w:type="dxa" w:w="6187"/>
            <w:shd w:fill="auto" w:val="clear"/>
            <w:tcMar>
              <w:left w:type="dxa" w:w="51"/>
              <w:right w:type="dxa" w:w="51"/>
            </w:tcMar>
          </w:tcPr>
          <w:p w14:paraId="9646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97460000">
            <w:pPr>
              <w:rPr>
                <w:sz w:val="20"/>
              </w:rPr>
            </w:pPr>
            <w:r>
              <w:rPr>
                <w:sz w:val="20"/>
              </w:rPr>
              <w:t>83 1 00 10010</w:t>
            </w:r>
          </w:p>
        </w:tc>
        <w:tc>
          <w:tcPr>
            <w:tcW w:type="dxa" w:w="709"/>
            <w:shd w:fill="auto" w:val="clear"/>
            <w:tcMar>
              <w:left w:type="dxa" w:w="51"/>
              <w:right w:type="dxa" w:w="51"/>
            </w:tcMar>
          </w:tcPr>
          <w:p w14:paraId="98460000">
            <w:pPr>
              <w:ind/>
              <w:jc w:val="right"/>
              <w:rPr>
                <w:sz w:val="20"/>
              </w:rPr>
            </w:pPr>
            <w:r>
              <w:rPr>
                <w:sz w:val="20"/>
              </w:rPr>
              <w:t>240</w:t>
            </w:r>
          </w:p>
        </w:tc>
        <w:tc>
          <w:tcPr>
            <w:tcW w:type="dxa" w:w="1418"/>
            <w:shd w:fill="auto" w:val="clear"/>
            <w:tcMar>
              <w:left w:type="dxa" w:w="51"/>
              <w:right w:type="dxa" w:w="51"/>
            </w:tcMar>
          </w:tcPr>
          <w:p w14:paraId="99460000">
            <w:pPr>
              <w:ind/>
              <w:jc w:val="right"/>
              <w:rPr>
                <w:sz w:val="20"/>
              </w:rPr>
            </w:pPr>
            <w:r>
              <w:rPr>
                <w:sz w:val="20"/>
              </w:rPr>
              <w:t>6 410,13</w:t>
            </w:r>
          </w:p>
        </w:tc>
      </w:tr>
      <w:tr>
        <w:trPr>
          <w:trHeight w:hRule="atLeast" w:val="20"/>
        </w:trPr>
        <w:tc>
          <w:tcPr>
            <w:tcW w:type="dxa" w:w="6187"/>
            <w:shd w:fill="auto" w:val="clear"/>
            <w:tcMar>
              <w:left w:type="dxa" w:w="51"/>
              <w:right w:type="dxa" w:w="51"/>
            </w:tcMar>
          </w:tcPr>
          <w:p w14:paraId="9A460000">
            <w:pPr>
              <w:rPr>
                <w:sz w:val="20"/>
              </w:rPr>
            </w:pPr>
            <w:r>
              <w:rPr>
                <w:sz w:val="20"/>
              </w:rPr>
              <w:t>Уплата налогов, сборов и иных платежей</w:t>
            </w:r>
          </w:p>
        </w:tc>
        <w:tc>
          <w:tcPr>
            <w:tcW w:type="dxa" w:w="1326"/>
            <w:shd w:fill="auto" w:val="clear"/>
            <w:tcMar>
              <w:left w:type="dxa" w:w="51"/>
              <w:right w:type="dxa" w:w="51"/>
            </w:tcMar>
          </w:tcPr>
          <w:p w14:paraId="9B460000">
            <w:pPr>
              <w:rPr>
                <w:sz w:val="20"/>
              </w:rPr>
            </w:pPr>
            <w:r>
              <w:rPr>
                <w:sz w:val="20"/>
              </w:rPr>
              <w:t>83 1 00 10010</w:t>
            </w:r>
          </w:p>
        </w:tc>
        <w:tc>
          <w:tcPr>
            <w:tcW w:type="dxa" w:w="709"/>
            <w:shd w:fill="auto" w:val="clear"/>
            <w:tcMar>
              <w:left w:type="dxa" w:w="51"/>
              <w:right w:type="dxa" w:w="51"/>
            </w:tcMar>
          </w:tcPr>
          <w:p w14:paraId="9C460000">
            <w:pPr>
              <w:ind/>
              <w:jc w:val="right"/>
              <w:rPr>
                <w:sz w:val="20"/>
              </w:rPr>
            </w:pPr>
            <w:r>
              <w:rPr>
                <w:sz w:val="20"/>
              </w:rPr>
              <w:t>850</w:t>
            </w:r>
          </w:p>
        </w:tc>
        <w:tc>
          <w:tcPr>
            <w:tcW w:type="dxa" w:w="1418"/>
            <w:shd w:fill="auto" w:val="clear"/>
            <w:tcMar>
              <w:left w:type="dxa" w:w="51"/>
              <w:right w:type="dxa" w:w="51"/>
            </w:tcMar>
          </w:tcPr>
          <w:p w14:paraId="9D460000">
            <w:pPr>
              <w:ind/>
              <w:jc w:val="right"/>
              <w:rPr>
                <w:sz w:val="20"/>
              </w:rPr>
            </w:pPr>
            <w:r>
              <w:rPr>
                <w:sz w:val="20"/>
              </w:rPr>
              <w:t>36,95</w:t>
            </w:r>
          </w:p>
        </w:tc>
      </w:tr>
      <w:tr>
        <w:trPr>
          <w:trHeight w:hRule="atLeast" w:val="20"/>
        </w:trPr>
        <w:tc>
          <w:tcPr>
            <w:tcW w:type="dxa" w:w="6187"/>
            <w:shd w:fill="auto" w:val="clear"/>
            <w:tcMar>
              <w:left w:type="dxa" w:w="51"/>
              <w:right w:type="dxa" w:w="51"/>
            </w:tcMar>
          </w:tcPr>
          <w:p w14:paraId="9E4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9F460000">
            <w:pPr>
              <w:rPr>
                <w:sz w:val="20"/>
              </w:rPr>
            </w:pPr>
            <w:r>
              <w:rPr>
                <w:sz w:val="20"/>
              </w:rPr>
              <w:t>83 1 00 10020</w:t>
            </w:r>
          </w:p>
        </w:tc>
        <w:tc>
          <w:tcPr>
            <w:tcW w:type="dxa" w:w="709"/>
            <w:shd w:fill="auto" w:val="clear"/>
            <w:tcMar>
              <w:left w:type="dxa" w:w="51"/>
              <w:right w:type="dxa" w:w="51"/>
            </w:tcMar>
          </w:tcPr>
          <w:p w14:paraId="A0460000">
            <w:pPr>
              <w:ind/>
              <w:jc w:val="right"/>
              <w:rPr>
                <w:sz w:val="20"/>
              </w:rPr>
            </w:pPr>
            <w:r>
              <w:rPr>
                <w:sz w:val="20"/>
              </w:rPr>
              <w:t>000</w:t>
            </w:r>
          </w:p>
        </w:tc>
        <w:tc>
          <w:tcPr>
            <w:tcW w:type="dxa" w:w="1418"/>
            <w:shd w:fill="auto" w:val="clear"/>
            <w:tcMar>
              <w:left w:type="dxa" w:w="51"/>
              <w:right w:type="dxa" w:w="51"/>
            </w:tcMar>
          </w:tcPr>
          <w:p w14:paraId="A1460000">
            <w:pPr>
              <w:ind/>
              <w:jc w:val="right"/>
              <w:rPr>
                <w:sz w:val="20"/>
              </w:rPr>
            </w:pPr>
            <w:r>
              <w:rPr>
                <w:sz w:val="20"/>
              </w:rPr>
              <w:t>59 031,56</w:t>
            </w:r>
          </w:p>
        </w:tc>
      </w:tr>
      <w:tr>
        <w:trPr>
          <w:trHeight w:hRule="atLeast" w:val="20"/>
        </w:trPr>
        <w:tc>
          <w:tcPr>
            <w:tcW w:type="dxa" w:w="6187"/>
            <w:shd w:fill="auto" w:val="clear"/>
            <w:tcMar>
              <w:left w:type="dxa" w:w="51"/>
              <w:right w:type="dxa" w:w="51"/>
            </w:tcMar>
          </w:tcPr>
          <w:p w14:paraId="A2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A3460000">
            <w:pPr>
              <w:rPr>
                <w:sz w:val="20"/>
              </w:rPr>
            </w:pPr>
            <w:r>
              <w:rPr>
                <w:sz w:val="20"/>
              </w:rPr>
              <w:t>83 1 00 10020</w:t>
            </w:r>
          </w:p>
        </w:tc>
        <w:tc>
          <w:tcPr>
            <w:tcW w:type="dxa" w:w="709"/>
            <w:shd w:fill="auto" w:val="clear"/>
            <w:tcMar>
              <w:left w:type="dxa" w:w="51"/>
              <w:right w:type="dxa" w:w="51"/>
            </w:tcMar>
          </w:tcPr>
          <w:p w14:paraId="A4460000">
            <w:pPr>
              <w:ind/>
              <w:jc w:val="right"/>
              <w:rPr>
                <w:sz w:val="20"/>
              </w:rPr>
            </w:pPr>
            <w:r>
              <w:rPr>
                <w:sz w:val="20"/>
              </w:rPr>
              <w:t>120</w:t>
            </w:r>
          </w:p>
        </w:tc>
        <w:tc>
          <w:tcPr>
            <w:tcW w:type="dxa" w:w="1418"/>
            <w:shd w:fill="auto" w:val="clear"/>
            <w:tcMar>
              <w:left w:type="dxa" w:w="51"/>
              <w:right w:type="dxa" w:w="51"/>
            </w:tcMar>
          </w:tcPr>
          <w:p w14:paraId="A5460000">
            <w:pPr>
              <w:ind/>
              <w:jc w:val="right"/>
              <w:rPr>
                <w:sz w:val="20"/>
              </w:rPr>
            </w:pPr>
            <w:r>
              <w:rPr>
                <w:sz w:val="20"/>
              </w:rPr>
              <w:t>59 031,56</w:t>
            </w:r>
          </w:p>
        </w:tc>
      </w:tr>
      <w:tr>
        <w:trPr>
          <w:trHeight w:hRule="atLeast" w:val="20"/>
        </w:trPr>
        <w:tc>
          <w:tcPr>
            <w:tcW w:type="dxa" w:w="6187"/>
            <w:shd w:fill="auto" w:val="clear"/>
            <w:tcMar>
              <w:left w:type="dxa" w:w="51"/>
              <w:right w:type="dxa" w:w="51"/>
            </w:tcMar>
          </w:tcPr>
          <w:p w14:paraId="A6460000">
            <w:pPr>
              <w:rPr>
                <w:sz w:val="20"/>
              </w:rPr>
            </w:pPr>
            <w:r>
              <w:rPr>
                <w:sz w:val="20"/>
              </w:rPr>
              <w:t>Расходы на выплаты на основании исполнительных листов судебных органов</w:t>
            </w:r>
          </w:p>
        </w:tc>
        <w:tc>
          <w:tcPr>
            <w:tcW w:type="dxa" w:w="1326"/>
            <w:shd w:fill="auto" w:val="clear"/>
            <w:tcMar>
              <w:left w:type="dxa" w:w="51"/>
              <w:right w:type="dxa" w:w="51"/>
            </w:tcMar>
          </w:tcPr>
          <w:p w14:paraId="A7460000">
            <w:pPr>
              <w:rPr>
                <w:sz w:val="20"/>
              </w:rPr>
            </w:pPr>
            <w:r>
              <w:rPr>
                <w:sz w:val="20"/>
              </w:rPr>
              <w:t>83 1 00 20050</w:t>
            </w:r>
          </w:p>
        </w:tc>
        <w:tc>
          <w:tcPr>
            <w:tcW w:type="dxa" w:w="709"/>
            <w:shd w:fill="auto" w:val="clear"/>
            <w:tcMar>
              <w:left w:type="dxa" w:w="51"/>
              <w:right w:type="dxa" w:w="51"/>
            </w:tcMar>
          </w:tcPr>
          <w:p w14:paraId="A8460000">
            <w:pPr>
              <w:ind/>
              <w:jc w:val="right"/>
              <w:rPr>
                <w:sz w:val="20"/>
              </w:rPr>
            </w:pPr>
            <w:r>
              <w:rPr>
                <w:sz w:val="20"/>
              </w:rPr>
              <w:t>000</w:t>
            </w:r>
          </w:p>
        </w:tc>
        <w:tc>
          <w:tcPr>
            <w:tcW w:type="dxa" w:w="1418"/>
            <w:shd w:fill="auto" w:val="clear"/>
            <w:tcMar>
              <w:left w:type="dxa" w:w="51"/>
              <w:right w:type="dxa" w:w="51"/>
            </w:tcMar>
          </w:tcPr>
          <w:p w14:paraId="A9460000">
            <w:pPr>
              <w:ind/>
              <w:jc w:val="right"/>
              <w:rPr>
                <w:sz w:val="20"/>
              </w:rPr>
            </w:pPr>
            <w:r>
              <w:rPr>
                <w:sz w:val="20"/>
              </w:rPr>
              <w:t>715,08</w:t>
            </w:r>
          </w:p>
        </w:tc>
      </w:tr>
      <w:tr>
        <w:trPr>
          <w:trHeight w:hRule="atLeast" w:val="20"/>
        </w:trPr>
        <w:tc>
          <w:tcPr>
            <w:tcW w:type="dxa" w:w="6187"/>
            <w:shd w:fill="auto" w:val="clear"/>
            <w:tcMar>
              <w:left w:type="dxa" w:w="51"/>
              <w:right w:type="dxa" w:w="51"/>
            </w:tcMar>
          </w:tcPr>
          <w:p w14:paraId="AA460000">
            <w:pPr>
              <w:rPr>
                <w:sz w:val="20"/>
              </w:rPr>
            </w:pPr>
            <w:r>
              <w:rPr>
                <w:sz w:val="20"/>
              </w:rPr>
              <w:t>Исполнение судебных актов</w:t>
            </w:r>
          </w:p>
        </w:tc>
        <w:tc>
          <w:tcPr>
            <w:tcW w:type="dxa" w:w="1326"/>
            <w:shd w:fill="auto" w:val="clear"/>
            <w:tcMar>
              <w:left w:type="dxa" w:w="51"/>
              <w:right w:type="dxa" w:w="51"/>
            </w:tcMar>
          </w:tcPr>
          <w:p w14:paraId="AB460000">
            <w:pPr>
              <w:rPr>
                <w:sz w:val="20"/>
              </w:rPr>
            </w:pPr>
            <w:r>
              <w:rPr>
                <w:sz w:val="20"/>
              </w:rPr>
              <w:t>83 1 00 20050</w:t>
            </w:r>
          </w:p>
        </w:tc>
        <w:tc>
          <w:tcPr>
            <w:tcW w:type="dxa" w:w="709"/>
            <w:shd w:fill="auto" w:val="clear"/>
            <w:tcMar>
              <w:left w:type="dxa" w:w="51"/>
              <w:right w:type="dxa" w:w="51"/>
            </w:tcMar>
          </w:tcPr>
          <w:p w14:paraId="AC460000">
            <w:pPr>
              <w:ind/>
              <w:jc w:val="right"/>
              <w:rPr>
                <w:sz w:val="20"/>
              </w:rPr>
            </w:pPr>
            <w:r>
              <w:rPr>
                <w:sz w:val="20"/>
              </w:rPr>
              <w:t>830</w:t>
            </w:r>
          </w:p>
        </w:tc>
        <w:tc>
          <w:tcPr>
            <w:tcW w:type="dxa" w:w="1418"/>
            <w:shd w:fill="auto" w:val="clear"/>
            <w:tcMar>
              <w:left w:type="dxa" w:w="51"/>
              <w:right w:type="dxa" w:w="51"/>
            </w:tcMar>
          </w:tcPr>
          <w:p w14:paraId="AD460000">
            <w:pPr>
              <w:ind/>
              <w:jc w:val="right"/>
              <w:rPr>
                <w:sz w:val="20"/>
              </w:rPr>
            </w:pPr>
            <w:r>
              <w:rPr>
                <w:sz w:val="20"/>
              </w:rPr>
              <w:t>715,08</w:t>
            </w:r>
          </w:p>
        </w:tc>
      </w:tr>
      <w:tr>
        <w:trPr>
          <w:trHeight w:hRule="atLeast" w:val="20"/>
        </w:trPr>
        <w:tc>
          <w:tcPr>
            <w:tcW w:type="dxa" w:w="6187"/>
            <w:shd w:fill="auto" w:val="clear"/>
            <w:tcMar>
              <w:left w:type="dxa" w:w="51"/>
              <w:right w:type="dxa" w:w="51"/>
            </w:tcMar>
          </w:tcPr>
          <w:p w14:paraId="AE46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AF460000">
            <w:pPr>
              <w:rPr>
                <w:sz w:val="20"/>
              </w:rPr>
            </w:pPr>
            <w:r>
              <w:rPr>
                <w:sz w:val="20"/>
              </w:rPr>
              <w:t>83 1 00 78930</w:t>
            </w:r>
          </w:p>
        </w:tc>
        <w:tc>
          <w:tcPr>
            <w:tcW w:type="dxa" w:w="709"/>
            <w:shd w:fill="auto" w:val="clear"/>
            <w:tcMar>
              <w:left w:type="dxa" w:w="51"/>
              <w:right w:type="dxa" w:w="51"/>
            </w:tcMar>
          </w:tcPr>
          <w:p w14:paraId="B0460000">
            <w:pPr>
              <w:ind/>
              <w:jc w:val="right"/>
              <w:rPr>
                <w:sz w:val="20"/>
              </w:rPr>
            </w:pPr>
            <w:r>
              <w:rPr>
                <w:sz w:val="20"/>
              </w:rPr>
              <w:t>000</w:t>
            </w:r>
          </w:p>
        </w:tc>
        <w:tc>
          <w:tcPr>
            <w:tcW w:type="dxa" w:w="1418"/>
            <w:shd w:fill="auto" w:val="clear"/>
            <w:tcMar>
              <w:left w:type="dxa" w:w="51"/>
              <w:right w:type="dxa" w:w="51"/>
            </w:tcMar>
          </w:tcPr>
          <w:p w14:paraId="B1460000">
            <w:pPr>
              <w:ind/>
              <w:jc w:val="right"/>
              <w:rPr>
                <w:sz w:val="20"/>
              </w:rPr>
            </w:pPr>
            <w:r>
              <w:rPr>
                <w:sz w:val="20"/>
              </w:rPr>
              <w:t>440,38</w:t>
            </w:r>
          </w:p>
        </w:tc>
      </w:tr>
      <w:tr>
        <w:trPr>
          <w:trHeight w:hRule="atLeast" w:val="20"/>
        </w:trPr>
        <w:tc>
          <w:tcPr>
            <w:tcW w:type="dxa" w:w="6187"/>
            <w:shd w:fill="auto" w:val="clear"/>
            <w:tcMar>
              <w:left w:type="dxa" w:w="51"/>
              <w:right w:type="dxa" w:w="51"/>
            </w:tcMar>
          </w:tcPr>
          <w:p w14:paraId="B2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B3460000">
            <w:pPr>
              <w:rPr>
                <w:sz w:val="20"/>
              </w:rPr>
            </w:pPr>
            <w:r>
              <w:rPr>
                <w:sz w:val="20"/>
              </w:rPr>
              <w:t>83 1 00 78930</w:t>
            </w:r>
          </w:p>
        </w:tc>
        <w:tc>
          <w:tcPr>
            <w:tcW w:type="dxa" w:w="709"/>
            <w:shd w:fill="auto" w:val="clear"/>
            <w:tcMar>
              <w:left w:type="dxa" w:w="51"/>
              <w:right w:type="dxa" w:w="51"/>
            </w:tcMar>
          </w:tcPr>
          <w:p w14:paraId="B4460000">
            <w:pPr>
              <w:ind/>
              <w:jc w:val="right"/>
              <w:rPr>
                <w:sz w:val="20"/>
              </w:rPr>
            </w:pPr>
            <w:r>
              <w:rPr>
                <w:sz w:val="20"/>
              </w:rPr>
              <w:t>120</w:t>
            </w:r>
          </w:p>
        </w:tc>
        <w:tc>
          <w:tcPr>
            <w:tcW w:type="dxa" w:w="1418"/>
            <w:shd w:fill="auto" w:val="clear"/>
            <w:tcMar>
              <w:left w:type="dxa" w:w="51"/>
              <w:right w:type="dxa" w:w="51"/>
            </w:tcMar>
          </w:tcPr>
          <w:p w14:paraId="B5460000">
            <w:pPr>
              <w:ind/>
              <w:jc w:val="right"/>
              <w:rPr>
                <w:sz w:val="20"/>
              </w:rPr>
            </w:pPr>
            <w:r>
              <w:rPr>
                <w:sz w:val="20"/>
              </w:rPr>
              <w:t>440,38</w:t>
            </w:r>
          </w:p>
        </w:tc>
      </w:tr>
      <w:tr>
        <w:trPr>
          <w:trHeight w:hRule="atLeast" w:val="20"/>
        </w:trPr>
        <w:tc>
          <w:tcPr>
            <w:tcW w:type="dxa" w:w="6187"/>
            <w:shd w:fill="auto" w:val="clear"/>
            <w:tcMar>
              <w:left w:type="dxa" w:w="51"/>
              <w:right w:type="dxa" w:w="51"/>
            </w:tcMar>
          </w:tcPr>
          <w:p w14:paraId="B6460000">
            <w:pPr>
              <w:rPr>
                <w:sz w:val="20"/>
              </w:rPr>
            </w:pPr>
            <w:r>
              <w:rPr>
                <w:sz w:val="20"/>
              </w:rPr>
              <w:t>Расходы, предусмотренные на иные цели</w:t>
            </w:r>
          </w:p>
        </w:tc>
        <w:tc>
          <w:tcPr>
            <w:tcW w:type="dxa" w:w="1326"/>
            <w:shd w:fill="auto" w:val="clear"/>
            <w:tcMar>
              <w:left w:type="dxa" w:w="51"/>
              <w:right w:type="dxa" w:w="51"/>
            </w:tcMar>
          </w:tcPr>
          <w:p w14:paraId="B7460000">
            <w:pPr>
              <w:rPr>
                <w:sz w:val="20"/>
              </w:rPr>
            </w:pPr>
            <w:r>
              <w:rPr>
                <w:sz w:val="20"/>
              </w:rPr>
              <w:t>83 2 00 00000</w:t>
            </w:r>
          </w:p>
        </w:tc>
        <w:tc>
          <w:tcPr>
            <w:tcW w:type="dxa" w:w="709"/>
            <w:shd w:fill="auto" w:val="clear"/>
            <w:tcMar>
              <w:left w:type="dxa" w:w="51"/>
              <w:right w:type="dxa" w:w="51"/>
            </w:tcMar>
          </w:tcPr>
          <w:p w14:paraId="B8460000">
            <w:pPr>
              <w:ind/>
              <w:jc w:val="right"/>
              <w:rPr>
                <w:sz w:val="20"/>
              </w:rPr>
            </w:pPr>
            <w:r>
              <w:rPr>
                <w:sz w:val="20"/>
              </w:rPr>
              <w:t>000</w:t>
            </w:r>
          </w:p>
        </w:tc>
        <w:tc>
          <w:tcPr>
            <w:tcW w:type="dxa" w:w="1418"/>
            <w:shd w:fill="auto" w:val="clear"/>
            <w:tcMar>
              <w:left w:type="dxa" w:w="51"/>
              <w:right w:type="dxa" w:w="51"/>
            </w:tcMar>
          </w:tcPr>
          <w:p w14:paraId="B9460000">
            <w:pPr>
              <w:ind/>
              <w:jc w:val="right"/>
              <w:rPr>
                <w:sz w:val="20"/>
              </w:rPr>
            </w:pPr>
            <w:r>
              <w:rPr>
                <w:sz w:val="20"/>
              </w:rPr>
              <w:t>310,00</w:t>
            </w:r>
          </w:p>
        </w:tc>
      </w:tr>
      <w:tr>
        <w:trPr>
          <w:trHeight w:hRule="atLeast" w:val="20"/>
        </w:trPr>
        <w:tc>
          <w:tcPr>
            <w:tcW w:type="dxa" w:w="6187"/>
            <w:shd w:fill="auto" w:val="clear"/>
            <w:tcMar>
              <w:left w:type="dxa" w:w="51"/>
              <w:right w:type="dxa" w:w="51"/>
            </w:tcMar>
          </w:tcPr>
          <w:p w14:paraId="BA460000">
            <w:pPr>
              <w:rPr>
                <w:sz w:val="20"/>
              </w:rPr>
            </w:pPr>
            <w:r>
              <w:rPr>
                <w:sz w:val="20"/>
              </w:rPr>
              <w:t>Расходы на уплату административного штрафа</w:t>
            </w:r>
          </w:p>
        </w:tc>
        <w:tc>
          <w:tcPr>
            <w:tcW w:type="dxa" w:w="1326"/>
            <w:shd w:fill="auto" w:val="clear"/>
            <w:tcMar>
              <w:left w:type="dxa" w:w="51"/>
              <w:right w:type="dxa" w:w="51"/>
            </w:tcMar>
          </w:tcPr>
          <w:p w14:paraId="BB460000">
            <w:pPr>
              <w:rPr>
                <w:sz w:val="20"/>
              </w:rPr>
            </w:pPr>
            <w:r>
              <w:rPr>
                <w:sz w:val="20"/>
              </w:rPr>
              <w:t>83 2 00 21040</w:t>
            </w:r>
          </w:p>
        </w:tc>
        <w:tc>
          <w:tcPr>
            <w:tcW w:type="dxa" w:w="709"/>
            <w:shd w:fill="auto" w:val="clear"/>
            <w:tcMar>
              <w:left w:type="dxa" w:w="51"/>
              <w:right w:type="dxa" w:w="51"/>
            </w:tcMar>
          </w:tcPr>
          <w:p w14:paraId="BC460000">
            <w:pPr>
              <w:ind/>
              <w:jc w:val="right"/>
              <w:rPr>
                <w:sz w:val="20"/>
              </w:rPr>
            </w:pPr>
            <w:r>
              <w:rPr>
                <w:sz w:val="20"/>
              </w:rPr>
              <w:t>000</w:t>
            </w:r>
          </w:p>
        </w:tc>
        <w:tc>
          <w:tcPr>
            <w:tcW w:type="dxa" w:w="1418"/>
            <w:shd w:fill="auto" w:val="clear"/>
            <w:tcMar>
              <w:left w:type="dxa" w:w="51"/>
              <w:right w:type="dxa" w:w="51"/>
            </w:tcMar>
          </w:tcPr>
          <w:p w14:paraId="BD460000">
            <w:pPr>
              <w:ind/>
              <w:jc w:val="right"/>
              <w:rPr>
                <w:sz w:val="20"/>
              </w:rPr>
            </w:pPr>
            <w:r>
              <w:rPr>
                <w:sz w:val="20"/>
              </w:rPr>
              <w:t>310,00</w:t>
            </w:r>
          </w:p>
        </w:tc>
      </w:tr>
      <w:tr>
        <w:trPr>
          <w:trHeight w:hRule="atLeast" w:val="20"/>
        </w:trPr>
        <w:tc>
          <w:tcPr>
            <w:tcW w:type="dxa" w:w="6187"/>
            <w:shd w:fill="auto" w:val="clear"/>
            <w:tcMar>
              <w:left w:type="dxa" w:w="51"/>
              <w:right w:type="dxa" w:w="51"/>
            </w:tcMar>
          </w:tcPr>
          <w:p w14:paraId="BE460000">
            <w:pPr>
              <w:rPr>
                <w:sz w:val="20"/>
              </w:rPr>
            </w:pPr>
            <w:r>
              <w:rPr>
                <w:sz w:val="20"/>
              </w:rPr>
              <w:t>Уплата налогов, сборов и иных платежей</w:t>
            </w:r>
          </w:p>
        </w:tc>
        <w:tc>
          <w:tcPr>
            <w:tcW w:type="dxa" w:w="1326"/>
            <w:shd w:fill="auto" w:val="clear"/>
            <w:tcMar>
              <w:left w:type="dxa" w:w="51"/>
              <w:right w:type="dxa" w:w="51"/>
            </w:tcMar>
          </w:tcPr>
          <w:p w14:paraId="BF460000">
            <w:pPr>
              <w:rPr>
                <w:sz w:val="20"/>
              </w:rPr>
            </w:pPr>
            <w:r>
              <w:rPr>
                <w:sz w:val="20"/>
              </w:rPr>
              <w:t>83 2 00 21040</w:t>
            </w:r>
          </w:p>
        </w:tc>
        <w:tc>
          <w:tcPr>
            <w:tcW w:type="dxa" w:w="709"/>
            <w:shd w:fill="auto" w:val="clear"/>
            <w:tcMar>
              <w:left w:type="dxa" w:w="51"/>
              <w:right w:type="dxa" w:w="51"/>
            </w:tcMar>
          </w:tcPr>
          <w:p w14:paraId="C0460000">
            <w:pPr>
              <w:ind/>
              <w:jc w:val="right"/>
              <w:rPr>
                <w:sz w:val="20"/>
              </w:rPr>
            </w:pPr>
            <w:r>
              <w:rPr>
                <w:sz w:val="20"/>
              </w:rPr>
              <w:t>850</w:t>
            </w:r>
          </w:p>
        </w:tc>
        <w:tc>
          <w:tcPr>
            <w:tcW w:type="dxa" w:w="1418"/>
            <w:shd w:fill="auto" w:val="clear"/>
            <w:tcMar>
              <w:left w:type="dxa" w:w="51"/>
              <w:right w:type="dxa" w:w="51"/>
            </w:tcMar>
          </w:tcPr>
          <w:p w14:paraId="C1460000">
            <w:pPr>
              <w:ind/>
              <w:jc w:val="right"/>
              <w:rPr>
                <w:sz w:val="20"/>
              </w:rPr>
            </w:pPr>
            <w:r>
              <w:rPr>
                <w:sz w:val="20"/>
              </w:rPr>
              <w:t>310,00</w:t>
            </w:r>
          </w:p>
        </w:tc>
      </w:tr>
      <w:tr>
        <w:trPr>
          <w:trHeight w:hRule="atLeast" w:val="20"/>
        </w:trPr>
        <w:tc>
          <w:tcPr>
            <w:tcW w:type="dxa" w:w="6187"/>
            <w:shd w:fill="auto" w:val="clear"/>
            <w:tcMar>
              <w:left w:type="dxa" w:w="51"/>
              <w:right w:type="dxa" w:w="51"/>
            </w:tcMar>
          </w:tcPr>
          <w:p w14:paraId="C2460000">
            <w:pPr>
              <w:rPr>
                <w:sz w:val="20"/>
              </w:rPr>
            </w:pPr>
            <w:r>
              <w:rPr>
                <w:sz w:val="20"/>
              </w:rPr>
              <w:t> </w:t>
            </w:r>
          </w:p>
        </w:tc>
        <w:tc>
          <w:tcPr>
            <w:tcW w:type="dxa" w:w="1326"/>
            <w:shd w:fill="auto" w:val="clear"/>
            <w:tcMar>
              <w:left w:type="dxa" w:w="51"/>
              <w:right w:type="dxa" w:w="51"/>
            </w:tcMar>
          </w:tcPr>
          <w:p w14:paraId="C3460000">
            <w:pPr>
              <w:rPr>
                <w:sz w:val="20"/>
              </w:rPr>
            </w:pPr>
            <w:r>
              <w:rPr>
                <w:sz w:val="20"/>
              </w:rPr>
              <w:t> </w:t>
            </w:r>
          </w:p>
        </w:tc>
        <w:tc>
          <w:tcPr>
            <w:tcW w:type="dxa" w:w="709"/>
            <w:shd w:fill="auto" w:val="clear"/>
            <w:tcMar>
              <w:left w:type="dxa" w:w="51"/>
              <w:right w:type="dxa" w:w="51"/>
            </w:tcMar>
          </w:tcPr>
          <w:p w14:paraId="C4460000">
            <w:pPr>
              <w:ind/>
              <w:jc w:val="right"/>
              <w:rPr>
                <w:sz w:val="20"/>
              </w:rPr>
            </w:pPr>
            <w:r>
              <w:rPr>
                <w:sz w:val="20"/>
              </w:rPr>
              <w:t> </w:t>
            </w:r>
          </w:p>
        </w:tc>
        <w:tc>
          <w:tcPr>
            <w:tcW w:type="dxa" w:w="1418"/>
            <w:shd w:fill="auto" w:val="clear"/>
            <w:tcMar>
              <w:left w:type="dxa" w:w="51"/>
              <w:right w:type="dxa" w:w="51"/>
            </w:tcMar>
          </w:tcPr>
          <w:p w14:paraId="C5460000">
            <w:pPr>
              <w:ind/>
              <w:jc w:val="right"/>
              <w:rPr>
                <w:sz w:val="20"/>
              </w:rPr>
            </w:pPr>
            <w:r>
              <w:rPr>
                <w:sz w:val="20"/>
              </w:rPr>
              <w:t> </w:t>
            </w:r>
          </w:p>
        </w:tc>
      </w:tr>
      <w:tr>
        <w:trPr>
          <w:trHeight w:hRule="atLeast" w:val="20"/>
        </w:trPr>
        <w:tc>
          <w:tcPr>
            <w:tcW w:type="dxa" w:w="6187"/>
            <w:shd w:fill="auto" w:val="clear"/>
            <w:tcMar>
              <w:left w:type="dxa" w:w="51"/>
              <w:right w:type="dxa" w:w="51"/>
            </w:tcMar>
          </w:tcPr>
          <w:p w14:paraId="C646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1326"/>
            <w:shd w:fill="auto" w:val="clear"/>
            <w:tcMar>
              <w:left w:type="dxa" w:w="51"/>
              <w:right w:type="dxa" w:w="51"/>
            </w:tcMar>
          </w:tcPr>
          <w:p w14:paraId="C7460000">
            <w:pPr>
              <w:rPr>
                <w:sz w:val="20"/>
              </w:rPr>
            </w:pPr>
            <w:r>
              <w:rPr>
                <w:sz w:val="20"/>
              </w:rPr>
              <w:t>84 0 00 00000</w:t>
            </w:r>
          </w:p>
        </w:tc>
        <w:tc>
          <w:tcPr>
            <w:tcW w:type="dxa" w:w="709"/>
            <w:shd w:fill="auto" w:val="clear"/>
            <w:tcMar>
              <w:left w:type="dxa" w:w="51"/>
              <w:right w:type="dxa" w:w="51"/>
            </w:tcMar>
          </w:tcPr>
          <w:p w14:paraId="C8460000">
            <w:pPr>
              <w:ind/>
              <w:jc w:val="right"/>
              <w:rPr>
                <w:sz w:val="20"/>
              </w:rPr>
            </w:pPr>
            <w:r>
              <w:rPr>
                <w:sz w:val="20"/>
              </w:rPr>
              <w:t>000</w:t>
            </w:r>
          </w:p>
        </w:tc>
        <w:tc>
          <w:tcPr>
            <w:tcW w:type="dxa" w:w="1418"/>
            <w:shd w:fill="auto" w:val="clear"/>
            <w:tcMar>
              <w:left w:type="dxa" w:w="51"/>
              <w:right w:type="dxa" w:w="51"/>
            </w:tcMar>
          </w:tcPr>
          <w:p w14:paraId="C9460000">
            <w:pPr>
              <w:ind/>
              <w:jc w:val="right"/>
              <w:rPr>
                <w:sz w:val="20"/>
              </w:rPr>
            </w:pPr>
            <w:r>
              <w:rPr>
                <w:sz w:val="20"/>
              </w:rPr>
              <w:t>98 137,38</w:t>
            </w:r>
          </w:p>
        </w:tc>
      </w:tr>
      <w:tr>
        <w:trPr>
          <w:trHeight w:hRule="atLeast" w:val="20"/>
        </w:trPr>
        <w:tc>
          <w:tcPr>
            <w:tcW w:type="dxa" w:w="6187"/>
            <w:shd w:fill="auto" w:val="clear"/>
            <w:tcMar>
              <w:left w:type="dxa" w:w="51"/>
              <w:right w:type="dxa" w:w="51"/>
            </w:tcMar>
          </w:tcPr>
          <w:p w14:paraId="CA46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326"/>
            <w:shd w:fill="auto" w:val="clear"/>
            <w:tcMar>
              <w:left w:type="dxa" w:w="51"/>
              <w:right w:type="dxa" w:w="51"/>
            </w:tcMar>
          </w:tcPr>
          <w:p w14:paraId="CB460000">
            <w:pPr>
              <w:rPr>
                <w:sz w:val="20"/>
              </w:rPr>
            </w:pPr>
            <w:r>
              <w:rPr>
                <w:sz w:val="20"/>
              </w:rPr>
              <w:t>84 1 00 00000</w:t>
            </w:r>
          </w:p>
        </w:tc>
        <w:tc>
          <w:tcPr>
            <w:tcW w:type="dxa" w:w="709"/>
            <w:shd w:fill="auto" w:val="clear"/>
            <w:tcMar>
              <w:left w:type="dxa" w:w="51"/>
              <w:right w:type="dxa" w:w="51"/>
            </w:tcMar>
          </w:tcPr>
          <w:p w14:paraId="CC460000">
            <w:pPr>
              <w:ind/>
              <w:jc w:val="right"/>
              <w:rPr>
                <w:sz w:val="20"/>
              </w:rPr>
            </w:pPr>
            <w:r>
              <w:rPr>
                <w:sz w:val="20"/>
              </w:rPr>
              <w:t>000</w:t>
            </w:r>
          </w:p>
        </w:tc>
        <w:tc>
          <w:tcPr>
            <w:tcW w:type="dxa" w:w="1418"/>
            <w:shd w:fill="auto" w:val="clear"/>
            <w:tcMar>
              <w:left w:type="dxa" w:w="51"/>
              <w:right w:type="dxa" w:w="51"/>
            </w:tcMar>
          </w:tcPr>
          <w:p w14:paraId="CD460000">
            <w:pPr>
              <w:ind/>
              <w:jc w:val="right"/>
              <w:rPr>
                <w:sz w:val="20"/>
              </w:rPr>
            </w:pPr>
            <w:r>
              <w:rPr>
                <w:sz w:val="20"/>
              </w:rPr>
              <w:t>92 604,68</w:t>
            </w:r>
          </w:p>
        </w:tc>
      </w:tr>
      <w:tr>
        <w:trPr>
          <w:trHeight w:hRule="atLeast" w:val="20"/>
        </w:trPr>
        <w:tc>
          <w:tcPr>
            <w:tcW w:type="dxa" w:w="6187"/>
            <w:shd w:fill="auto" w:val="clear"/>
            <w:tcMar>
              <w:left w:type="dxa" w:w="51"/>
              <w:right w:type="dxa" w:w="51"/>
            </w:tcMar>
          </w:tcPr>
          <w:p w14:paraId="CE46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CF460000">
            <w:pPr>
              <w:rPr>
                <w:sz w:val="20"/>
              </w:rPr>
            </w:pPr>
            <w:r>
              <w:rPr>
                <w:sz w:val="20"/>
              </w:rPr>
              <w:t>84 1 00 10010</w:t>
            </w:r>
          </w:p>
        </w:tc>
        <w:tc>
          <w:tcPr>
            <w:tcW w:type="dxa" w:w="709"/>
            <w:shd w:fill="auto" w:val="clear"/>
            <w:tcMar>
              <w:left w:type="dxa" w:w="51"/>
              <w:right w:type="dxa" w:w="51"/>
            </w:tcMar>
          </w:tcPr>
          <w:p w14:paraId="D0460000">
            <w:pPr>
              <w:ind/>
              <w:jc w:val="right"/>
              <w:rPr>
                <w:sz w:val="20"/>
              </w:rPr>
            </w:pPr>
            <w:r>
              <w:rPr>
                <w:sz w:val="20"/>
              </w:rPr>
              <w:t>000</w:t>
            </w:r>
          </w:p>
        </w:tc>
        <w:tc>
          <w:tcPr>
            <w:tcW w:type="dxa" w:w="1418"/>
            <w:shd w:fill="auto" w:val="clear"/>
            <w:tcMar>
              <w:left w:type="dxa" w:w="51"/>
              <w:right w:type="dxa" w:w="51"/>
            </w:tcMar>
          </w:tcPr>
          <w:p w14:paraId="D1460000">
            <w:pPr>
              <w:ind/>
              <w:jc w:val="right"/>
              <w:rPr>
                <w:sz w:val="20"/>
              </w:rPr>
            </w:pPr>
            <w:r>
              <w:rPr>
                <w:sz w:val="20"/>
              </w:rPr>
              <w:t>4 700,00</w:t>
            </w:r>
          </w:p>
        </w:tc>
      </w:tr>
      <w:tr>
        <w:trPr>
          <w:trHeight w:hRule="atLeast" w:val="20"/>
        </w:trPr>
        <w:tc>
          <w:tcPr>
            <w:tcW w:type="dxa" w:w="6187"/>
            <w:shd w:fill="auto" w:val="clear"/>
            <w:tcMar>
              <w:left w:type="dxa" w:w="51"/>
              <w:right w:type="dxa" w:w="51"/>
            </w:tcMar>
          </w:tcPr>
          <w:p w14:paraId="D2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D3460000">
            <w:pPr>
              <w:rPr>
                <w:sz w:val="20"/>
              </w:rPr>
            </w:pPr>
            <w:r>
              <w:rPr>
                <w:sz w:val="20"/>
              </w:rPr>
              <w:t>84 1 00 10010</w:t>
            </w:r>
          </w:p>
        </w:tc>
        <w:tc>
          <w:tcPr>
            <w:tcW w:type="dxa" w:w="709"/>
            <w:shd w:fill="auto" w:val="clear"/>
            <w:tcMar>
              <w:left w:type="dxa" w:w="51"/>
              <w:right w:type="dxa" w:w="51"/>
            </w:tcMar>
          </w:tcPr>
          <w:p w14:paraId="D4460000">
            <w:pPr>
              <w:ind/>
              <w:jc w:val="right"/>
              <w:rPr>
                <w:sz w:val="20"/>
              </w:rPr>
            </w:pPr>
            <w:r>
              <w:rPr>
                <w:sz w:val="20"/>
              </w:rPr>
              <w:t>120</w:t>
            </w:r>
          </w:p>
        </w:tc>
        <w:tc>
          <w:tcPr>
            <w:tcW w:type="dxa" w:w="1418"/>
            <w:shd w:fill="auto" w:val="clear"/>
            <w:tcMar>
              <w:left w:type="dxa" w:w="51"/>
              <w:right w:type="dxa" w:w="51"/>
            </w:tcMar>
          </w:tcPr>
          <w:p w14:paraId="D5460000">
            <w:pPr>
              <w:ind/>
              <w:jc w:val="right"/>
              <w:rPr>
                <w:sz w:val="20"/>
              </w:rPr>
            </w:pPr>
            <w:r>
              <w:rPr>
                <w:sz w:val="20"/>
              </w:rPr>
              <w:t>975,07</w:t>
            </w:r>
          </w:p>
        </w:tc>
      </w:tr>
      <w:tr>
        <w:trPr>
          <w:trHeight w:hRule="atLeast" w:val="20"/>
        </w:trPr>
        <w:tc>
          <w:tcPr>
            <w:tcW w:type="dxa" w:w="6187"/>
            <w:shd w:fill="auto" w:val="clear"/>
            <w:tcMar>
              <w:left w:type="dxa" w:w="51"/>
              <w:right w:type="dxa" w:w="51"/>
            </w:tcMar>
          </w:tcPr>
          <w:p w14:paraId="D646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D7460000">
            <w:pPr>
              <w:rPr>
                <w:sz w:val="20"/>
              </w:rPr>
            </w:pPr>
            <w:r>
              <w:rPr>
                <w:sz w:val="20"/>
              </w:rPr>
              <w:t>84 1 00 10010</w:t>
            </w:r>
          </w:p>
        </w:tc>
        <w:tc>
          <w:tcPr>
            <w:tcW w:type="dxa" w:w="709"/>
            <w:shd w:fill="auto" w:val="clear"/>
            <w:tcMar>
              <w:left w:type="dxa" w:w="51"/>
              <w:right w:type="dxa" w:w="51"/>
            </w:tcMar>
          </w:tcPr>
          <w:p w14:paraId="D8460000">
            <w:pPr>
              <w:ind/>
              <w:jc w:val="right"/>
              <w:rPr>
                <w:sz w:val="20"/>
              </w:rPr>
            </w:pPr>
            <w:r>
              <w:rPr>
                <w:sz w:val="20"/>
              </w:rPr>
              <w:t>240</w:t>
            </w:r>
          </w:p>
        </w:tc>
        <w:tc>
          <w:tcPr>
            <w:tcW w:type="dxa" w:w="1418"/>
            <w:shd w:fill="auto" w:val="clear"/>
            <w:tcMar>
              <w:left w:type="dxa" w:w="51"/>
              <w:right w:type="dxa" w:w="51"/>
            </w:tcMar>
          </w:tcPr>
          <w:p w14:paraId="D9460000">
            <w:pPr>
              <w:ind/>
              <w:jc w:val="right"/>
              <w:rPr>
                <w:sz w:val="20"/>
              </w:rPr>
            </w:pPr>
            <w:r>
              <w:rPr>
                <w:sz w:val="20"/>
              </w:rPr>
              <w:t>3 533,13</w:t>
            </w:r>
          </w:p>
        </w:tc>
      </w:tr>
      <w:tr>
        <w:trPr>
          <w:trHeight w:hRule="atLeast" w:val="20"/>
        </w:trPr>
        <w:tc>
          <w:tcPr>
            <w:tcW w:type="dxa" w:w="6187"/>
            <w:shd w:fill="auto" w:val="clear"/>
            <w:tcMar>
              <w:left w:type="dxa" w:w="51"/>
              <w:right w:type="dxa" w:w="51"/>
            </w:tcMar>
          </w:tcPr>
          <w:p w14:paraId="DA460000">
            <w:pPr>
              <w:rPr>
                <w:sz w:val="20"/>
              </w:rPr>
            </w:pPr>
            <w:r>
              <w:rPr>
                <w:sz w:val="20"/>
              </w:rPr>
              <w:t>Уплата налогов, сборов и иных платежей</w:t>
            </w:r>
          </w:p>
        </w:tc>
        <w:tc>
          <w:tcPr>
            <w:tcW w:type="dxa" w:w="1326"/>
            <w:shd w:fill="auto" w:val="clear"/>
            <w:tcMar>
              <w:left w:type="dxa" w:w="51"/>
              <w:right w:type="dxa" w:w="51"/>
            </w:tcMar>
          </w:tcPr>
          <w:p w14:paraId="DB460000">
            <w:pPr>
              <w:rPr>
                <w:sz w:val="20"/>
              </w:rPr>
            </w:pPr>
            <w:r>
              <w:rPr>
                <w:sz w:val="20"/>
              </w:rPr>
              <w:t>84 1 00 10010</w:t>
            </w:r>
          </w:p>
        </w:tc>
        <w:tc>
          <w:tcPr>
            <w:tcW w:type="dxa" w:w="709"/>
            <w:shd w:fill="auto" w:val="clear"/>
            <w:tcMar>
              <w:left w:type="dxa" w:w="51"/>
              <w:right w:type="dxa" w:w="51"/>
            </w:tcMar>
          </w:tcPr>
          <w:p w14:paraId="DC460000">
            <w:pPr>
              <w:ind/>
              <w:jc w:val="right"/>
              <w:rPr>
                <w:sz w:val="20"/>
              </w:rPr>
            </w:pPr>
            <w:r>
              <w:rPr>
                <w:sz w:val="20"/>
              </w:rPr>
              <w:t>850</w:t>
            </w:r>
          </w:p>
        </w:tc>
        <w:tc>
          <w:tcPr>
            <w:tcW w:type="dxa" w:w="1418"/>
            <w:shd w:fill="auto" w:val="clear"/>
            <w:tcMar>
              <w:left w:type="dxa" w:w="51"/>
              <w:right w:type="dxa" w:w="51"/>
            </w:tcMar>
          </w:tcPr>
          <w:p w14:paraId="DD460000">
            <w:pPr>
              <w:ind/>
              <w:jc w:val="right"/>
              <w:rPr>
                <w:sz w:val="20"/>
              </w:rPr>
            </w:pPr>
            <w:r>
              <w:rPr>
                <w:sz w:val="20"/>
              </w:rPr>
              <w:t>191,80</w:t>
            </w:r>
          </w:p>
        </w:tc>
      </w:tr>
      <w:tr>
        <w:trPr>
          <w:trHeight w:hRule="atLeast" w:val="20"/>
        </w:trPr>
        <w:tc>
          <w:tcPr>
            <w:tcW w:type="dxa" w:w="6187"/>
            <w:shd w:fill="auto" w:val="clear"/>
            <w:tcMar>
              <w:left w:type="dxa" w:w="51"/>
              <w:right w:type="dxa" w:w="51"/>
            </w:tcMar>
          </w:tcPr>
          <w:p w14:paraId="DE4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DF460000">
            <w:pPr>
              <w:rPr>
                <w:sz w:val="20"/>
              </w:rPr>
            </w:pPr>
            <w:r>
              <w:rPr>
                <w:sz w:val="20"/>
              </w:rPr>
              <w:t>84 1 00 10020</w:t>
            </w:r>
          </w:p>
        </w:tc>
        <w:tc>
          <w:tcPr>
            <w:tcW w:type="dxa" w:w="709"/>
            <w:shd w:fill="auto" w:val="clear"/>
            <w:tcMar>
              <w:left w:type="dxa" w:w="51"/>
              <w:right w:type="dxa" w:w="51"/>
            </w:tcMar>
          </w:tcPr>
          <w:p w14:paraId="E0460000">
            <w:pPr>
              <w:ind/>
              <w:jc w:val="right"/>
              <w:rPr>
                <w:sz w:val="20"/>
              </w:rPr>
            </w:pPr>
            <w:r>
              <w:rPr>
                <w:sz w:val="20"/>
              </w:rPr>
              <w:t>000</w:t>
            </w:r>
          </w:p>
        </w:tc>
        <w:tc>
          <w:tcPr>
            <w:tcW w:type="dxa" w:w="1418"/>
            <w:shd w:fill="auto" w:val="clear"/>
            <w:tcMar>
              <w:left w:type="dxa" w:w="51"/>
              <w:right w:type="dxa" w:w="51"/>
            </w:tcMar>
          </w:tcPr>
          <w:p w14:paraId="E1460000">
            <w:pPr>
              <w:ind/>
              <w:jc w:val="right"/>
              <w:rPr>
                <w:sz w:val="20"/>
              </w:rPr>
            </w:pPr>
            <w:r>
              <w:rPr>
                <w:sz w:val="20"/>
              </w:rPr>
              <w:t>63 263,08</w:t>
            </w:r>
          </w:p>
        </w:tc>
      </w:tr>
      <w:tr>
        <w:trPr>
          <w:trHeight w:hRule="atLeast" w:val="20"/>
        </w:trPr>
        <w:tc>
          <w:tcPr>
            <w:tcW w:type="dxa" w:w="6187"/>
            <w:shd w:fill="auto" w:val="clear"/>
            <w:tcMar>
              <w:left w:type="dxa" w:w="51"/>
              <w:right w:type="dxa" w:w="51"/>
            </w:tcMar>
          </w:tcPr>
          <w:p w14:paraId="E246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E3460000">
            <w:pPr>
              <w:rPr>
                <w:sz w:val="20"/>
              </w:rPr>
            </w:pPr>
            <w:r>
              <w:rPr>
                <w:sz w:val="20"/>
              </w:rPr>
              <w:t>84 1 00 10020</w:t>
            </w:r>
          </w:p>
        </w:tc>
        <w:tc>
          <w:tcPr>
            <w:tcW w:type="dxa" w:w="709"/>
            <w:shd w:fill="auto" w:val="clear"/>
            <w:tcMar>
              <w:left w:type="dxa" w:w="51"/>
              <w:right w:type="dxa" w:w="51"/>
            </w:tcMar>
          </w:tcPr>
          <w:p w14:paraId="E4460000">
            <w:pPr>
              <w:ind/>
              <w:jc w:val="right"/>
              <w:rPr>
                <w:sz w:val="20"/>
              </w:rPr>
            </w:pPr>
            <w:r>
              <w:rPr>
                <w:sz w:val="20"/>
              </w:rPr>
              <w:t>120</w:t>
            </w:r>
          </w:p>
        </w:tc>
        <w:tc>
          <w:tcPr>
            <w:tcW w:type="dxa" w:w="1418"/>
            <w:shd w:fill="auto" w:val="clear"/>
            <w:tcMar>
              <w:left w:type="dxa" w:w="51"/>
              <w:right w:type="dxa" w:w="51"/>
            </w:tcMar>
          </w:tcPr>
          <w:p w14:paraId="E5460000">
            <w:pPr>
              <w:ind/>
              <w:jc w:val="right"/>
              <w:rPr>
                <w:sz w:val="20"/>
              </w:rPr>
            </w:pPr>
            <w:r>
              <w:rPr>
                <w:sz w:val="20"/>
              </w:rPr>
              <w:t>63 263,08</w:t>
            </w:r>
          </w:p>
        </w:tc>
      </w:tr>
      <w:tr>
        <w:trPr>
          <w:trHeight w:hRule="atLeast" w:val="20"/>
        </w:trPr>
        <w:tc>
          <w:tcPr>
            <w:tcW w:type="dxa" w:w="6187"/>
            <w:shd w:fill="auto" w:val="clear"/>
            <w:tcMar>
              <w:left w:type="dxa" w:w="51"/>
              <w:right w:type="dxa" w:w="51"/>
            </w:tcMar>
          </w:tcPr>
          <w:p w14:paraId="E6460000">
            <w:pPr>
              <w:rPr>
                <w:sz w:val="20"/>
              </w:rPr>
            </w:pPr>
            <w:r>
              <w:rPr>
                <w:sz w:val="20"/>
              </w:rPr>
              <w:t>Расходы на обеспечение деятельности (оказание услуг) муниципальных учреждений</w:t>
            </w:r>
          </w:p>
        </w:tc>
        <w:tc>
          <w:tcPr>
            <w:tcW w:type="dxa" w:w="1326"/>
            <w:shd w:fill="auto" w:val="clear"/>
            <w:tcMar>
              <w:left w:type="dxa" w:w="51"/>
              <w:right w:type="dxa" w:w="51"/>
            </w:tcMar>
          </w:tcPr>
          <w:p w14:paraId="E7460000">
            <w:pPr>
              <w:rPr>
                <w:sz w:val="20"/>
              </w:rPr>
            </w:pPr>
            <w:r>
              <w:rPr>
                <w:sz w:val="20"/>
              </w:rPr>
              <w:t>84 1 00 11010</w:t>
            </w:r>
          </w:p>
        </w:tc>
        <w:tc>
          <w:tcPr>
            <w:tcW w:type="dxa" w:w="709"/>
            <w:shd w:fill="auto" w:val="clear"/>
            <w:tcMar>
              <w:left w:type="dxa" w:w="51"/>
              <w:right w:type="dxa" w:w="51"/>
            </w:tcMar>
          </w:tcPr>
          <w:p w14:paraId="E8460000">
            <w:pPr>
              <w:ind/>
              <w:jc w:val="right"/>
              <w:rPr>
                <w:sz w:val="20"/>
              </w:rPr>
            </w:pPr>
            <w:r>
              <w:rPr>
                <w:sz w:val="20"/>
              </w:rPr>
              <w:t>000</w:t>
            </w:r>
          </w:p>
        </w:tc>
        <w:tc>
          <w:tcPr>
            <w:tcW w:type="dxa" w:w="1418"/>
            <w:shd w:fill="auto" w:val="clear"/>
            <w:tcMar>
              <w:left w:type="dxa" w:w="51"/>
              <w:right w:type="dxa" w:w="51"/>
            </w:tcMar>
          </w:tcPr>
          <w:p w14:paraId="E9460000">
            <w:pPr>
              <w:ind/>
              <w:jc w:val="right"/>
              <w:rPr>
                <w:sz w:val="20"/>
              </w:rPr>
            </w:pPr>
            <w:r>
              <w:rPr>
                <w:sz w:val="20"/>
              </w:rPr>
              <w:t>23 688,00</w:t>
            </w:r>
          </w:p>
        </w:tc>
      </w:tr>
      <w:tr>
        <w:trPr>
          <w:trHeight w:hRule="atLeast" w:val="20"/>
        </w:trPr>
        <w:tc>
          <w:tcPr>
            <w:tcW w:type="dxa" w:w="6187"/>
            <w:shd w:fill="auto" w:val="clear"/>
            <w:tcMar>
              <w:left w:type="dxa" w:w="51"/>
              <w:right w:type="dxa" w:w="51"/>
            </w:tcMar>
          </w:tcPr>
          <w:p w14:paraId="EA46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EB460000">
            <w:pPr>
              <w:rPr>
                <w:sz w:val="20"/>
              </w:rPr>
            </w:pPr>
            <w:r>
              <w:rPr>
                <w:sz w:val="20"/>
              </w:rPr>
              <w:t>84 1 00 11010</w:t>
            </w:r>
          </w:p>
        </w:tc>
        <w:tc>
          <w:tcPr>
            <w:tcW w:type="dxa" w:w="709"/>
            <w:shd w:fill="auto" w:val="clear"/>
            <w:tcMar>
              <w:left w:type="dxa" w:w="51"/>
              <w:right w:type="dxa" w:w="51"/>
            </w:tcMar>
          </w:tcPr>
          <w:p w14:paraId="EC460000">
            <w:pPr>
              <w:ind/>
              <w:jc w:val="right"/>
              <w:rPr>
                <w:sz w:val="20"/>
              </w:rPr>
            </w:pPr>
            <w:r>
              <w:rPr>
                <w:sz w:val="20"/>
              </w:rPr>
              <w:t>110</w:t>
            </w:r>
          </w:p>
        </w:tc>
        <w:tc>
          <w:tcPr>
            <w:tcW w:type="dxa" w:w="1418"/>
            <w:shd w:fill="auto" w:val="clear"/>
            <w:tcMar>
              <w:left w:type="dxa" w:w="51"/>
              <w:right w:type="dxa" w:w="51"/>
            </w:tcMar>
          </w:tcPr>
          <w:p w14:paraId="ED460000">
            <w:pPr>
              <w:ind/>
              <w:jc w:val="right"/>
              <w:rPr>
                <w:sz w:val="20"/>
              </w:rPr>
            </w:pPr>
            <w:r>
              <w:rPr>
                <w:sz w:val="20"/>
              </w:rPr>
              <w:t>20 313,74</w:t>
            </w:r>
          </w:p>
        </w:tc>
      </w:tr>
      <w:tr>
        <w:trPr>
          <w:trHeight w:hRule="atLeast" w:val="20"/>
        </w:trPr>
        <w:tc>
          <w:tcPr>
            <w:tcW w:type="dxa" w:w="6187"/>
            <w:shd w:fill="auto" w:val="clear"/>
            <w:tcMar>
              <w:left w:type="dxa" w:w="51"/>
              <w:right w:type="dxa" w:w="51"/>
            </w:tcMar>
          </w:tcPr>
          <w:p w14:paraId="EE46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F460000">
            <w:pPr>
              <w:rPr>
                <w:sz w:val="20"/>
              </w:rPr>
            </w:pPr>
            <w:r>
              <w:rPr>
                <w:sz w:val="20"/>
              </w:rPr>
              <w:t>84 1 00 11010</w:t>
            </w:r>
          </w:p>
        </w:tc>
        <w:tc>
          <w:tcPr>
            <w:tcW w:type="dxa" w:w="709"/>
            <w:shd w:fill="auto" w:val="clear"/>
            <w:tcMar>
              <w:left w:type="dxa" w:w="51"/>
              <w:right w:type="dxa" w:w="51"/>
            </w:tcMar>
          </w:tcPr>
          <w:p w14:paraId="F0460000">
            <w:pPr>
              <w:ind/>
              <w:jc w:val="right"/>
              <w:rPr>
                <w:sz w:val="20"/>
              </w:rPr>
            </w:pPr>
            <w:r>
              <w:rPr>
                <w:sz w:val="20"/>
              </w:rPr>
              <w:t>240</w:t>
            </w:r>
          </w:p>
        </w:tc>
        <w:tc>
          <w:tcPr>
            <w:tcW w:type="dxa" w:w="1418"/>
            <w:shd w:fill="auto" w:val="clear"/>
            <w:tcMar>
              <w:left w:type="dxa" w:w="51"/>
              <w:right w:type="dxa" w:w="51"/>
            </w:tcMar>
          </w:tcPr>
          <w:p w14:paraId="F1460000">
            <w:pPr>
              <w:ind/>
              <w:jc w:val="right"/>
              <w:rPr>
                <w:sz w:val="20"/>
              </w:rPr>
            </w:pPr>
            <w:r>
              <w:rPr>
                <w:sz w:val="20"/>
              </w:rPr>
              <w:t>3 257,01</w:t>
            </w:r>
          </w:p>
        </w:tc>
      </w:tr>
      <w:tr>
        <w:trPr>
          <w:trHeight w:hRule="atLeast" w:val="20"/>
        </w:trPr>
        <w:tc>
          <w:tcPr>
            <w:tcW w:type="dxa" w:w="6187"/>
            <w:shd w:fill="auto" w:val="clear"/>
            <w:tcMar>
              <w:left w:type="dxa" w:w="51"/>
              <w:right w:type="dxa" w:w="51"/>
            </w:tcMar>
          </w:tcPr>
          <w:p w14:paraId="F2460000">
            <w:pPr>
              <w:rPr>
                <w:sz w:val="20"/>
              </w:rPr>
            </w:pPr>
            <w:r>
              <w:rPr>
                <w:sz w:val="20"/>
              </w:rPr>
              <w:t>Уплата налогов, сборов и иных платежей</w:t>
            </w:r>
          </w:p>
        </w:tc>
        <w:tc>
          <w:tcPr>
            <w:tcW w:type="dxa" w:w="1326"/>
            <w:shd w:fill="auto" w:val="clear"/>
            <w:tcMar>
              <w:left w:type="dxa" w:w="51"/>
              <w:right w:type="dxa" w:w="51"/>
            </w:tcMar>
          </w:tcPr>
          <w:p w14:paraId="F3460000">
            <w:pPr>
              <w:rPr>
                <w:sz w:val="20"/>
              </w:rPr>
            </w:pPr>
            <w:r>
              <w:rPr>
                <w:sz w:val="20"/>
              </w:rPr>
              <w:t>84 1 00 11010</w:t>
            </w:r>
          </w:p>
        </w:tc>
        <w:tc>
          <w:tcPr>
            <w:tcW w:type="dxa" w:w="709"/>
            <w:shd w:fill="auto" w:val="clear"/>
            <w:tcMar>
              <w:left w:type="dxa" w:w="51"/>
              <w:right w:type="dxa" w:w="51"/>
            </w:tcMar>
          </w:tcPr>
          <w:p w14:paraId="F4460000">
            <w:pPr>
              <w:ind/>
              <w:jc w:val="right"/>
              <w:rPr>
                <w:sz w:val="20"/>
              </w:rPr>
            </w:pPr>
            <w:r>
              <w:rPr>
                <w:sz w:val="20"/>
              </w:rPr>
              <w:t>850</w:t>
            </w:r>
          </w:p>
        </w:tc>
        <w:tc>
          <w:tcPr>
            <w:tcW w:type="dxa" w:w="1418"/>
            <w:shd w:fill="auto" w:val="clear"/>
            <w:tcMar>
              <w:left w:type="dxa" w:w="51"/>
              <w:right w:type="dxa" w:w="51"/>
            </w:tcMar>
          </w:tcPr>
          <w:p w14:paraId="F5460000">
            <w:pPr>
              <w:ind/>
              <w:jc w:val="right"/>
              <w:rPr>
                <w:sz w:val="20"/>
              </w:rPr>
            </w:pPr>
            <w:r>
              <w:rPr>
                <w:sz w:val="20"/>
              </w:rPr>
              <w:t>117,25</w:t>
            </w:r>
          </w:p>
        </w:tc>
      </w:tr>
      <w:tr>
        <w:trPr>
          <w:trHeight w:hRule="atLeast" w:val="20"/>
        </w:trPr>
        <w:tc>
          <w:tcPr>
            <w:tcW w:type="dxa" w:w="6187"/>
            <w:shd w:fill="auto" w:val="clear"/>
            <w:tcMar>
              <w:left w:type="dxa" w:w="51"/>
              <w:right w:type="dxa" w:w="51"/>
            </w:tcMar>
          </w:tcPr>
          <w:p w14:paraId="F6460000">
            <w:pPr>
              <w:rPr>
                <w:sz w:val="20"/>
              </w:rPr>
            </w:pPr>
            <w:r>
              <w:rPr>
                <w:sz w:val="20"/>
              </w:rPr>
              <w:t>Расходы на выплаты на основании исполнительных листов судебных органов</w:t>
            </w:r>
          </w:p>
        </w:tc>
        <w:tc>
          <w:tcPr>
            <w:tcW w:type="dxa" w:w="1326"/>
            <w:shd w:fill="auto" w:val="clear"/>
            <w:tcMar>
              <w:left w:type="dxa" w:w="51"/>
              <w:right w:type="dxa" w:w="51"/>
            </w:tcMar>
          </w:tcPr>
          <w:p w14:paraId="F7460000">
            <w:pPr>
              <w:rPr>
                <w:sz w:val="20"/>
              </w:rPr>
            </w:pPr>
            <w:r>
              <w:rPr>
                <w:sz w:val="20"/>
              </w:rPr>
              <w:t>84 1 00 20050</w:t>
            </w:r>
          </w:p>
        </w:tc>
        <w:tc>
          <w:tcPr>
            <w:tcW w:type="dxa" w:w="709"/>
            <w:shd w:fill="auto" w:val="clear"/>
            <w:tcMar>
              <w:left w:type="dxa" w:w="51"/>
              <w:right w:type="dxa" w:w="51"/>
            </w:tcMar>
          </w:tcPr>
          <w:p w14:paraId="F8460000">
            <w:pPr>
              <w:ind/>
              <w:jc w:val="right"/>
              <w:rPr>
                <w:sz w:val="20"/>
              </w:rPr>
            </w:pPr>
            <w:r>
              <w:rPr>
                <w:sz w:val="20"/>
              </w:rPr>
              <w:t>000</w:t>
            </w:r>
          </w:p>
        </w:tc>
        <w:tc>
          <w:tcPr>
            <w:tcW w:type="dxa" w:w="1418"/>
            <w:shd w:fill="auto" w:val="clear"/>
            <w:tcMar>
              <w:left w:type="dxa" w:w="51"/>
              <w:right w:type="dxa" w:w="51"/>
            </w:tcMar>
          </w:tcPr>
          <w:p w14:paraId="F9460000">
            <w:pPr>
              <w:ind/>
              <w:jc w:val="right"/>
              <w:rPr>
                <w:sz w:val="20"/>
              </w:rPr>
            </w:pPr>
            <w:r>
              <w:rPr>
                <w:sz w:val="20"/>
              </w:rPr>
              <w:t>353,55</w:t>
            </w:r>
          </w:p>
        </w:tc>
      </w:tr>
      <w:tr>
        <w:trPr>
          <w:trHeight w:hRule="atLeast" w:val="20"/>
        </w:trPr>
        <w:tc>
          <w:tcPr>
            <w:tcW w:type="dxa" w:w="6187"/>
            <w:shd w:fill="auto" w:val="clear"/>
            <w:tcMar>
              <w:left w:type="dxa" w:w="51"/>
              <w:right w:type="dxa" w:w="51"/>
            </w:tcMar>
          </w:tcPr>
          <w:p w14:paraId="FA460000">
            <w:pPr>
              <w:rPr>
                <w:sz w:val="20"/>
              </w:rPr>
            </w:pPr>
            <w:r>
              <w:rPr>
                <w:sz w:val="20"/>
              </w:rPr>
              <w:t>Исполнение судебных актов</w:t>
            </w:r>
          </w:p>
        </w:tc>
        <w:tc>
          <w:tcPr>
            <w:tcW w:type="dxa" w:w="1326"/>
            <w:shd w:fill="auto" w:val="clear"/>
            <w:tcMar>
              <w:left w:type="dxa" w:w="51"/>
              <w:right w:type="dxa" w:w="51"/>
            </w:tcMar>
          </w:tcPr>
          <w:p w14:paraId="FB460000">
            <w:pPr>
              <w:rPr>
                <w:sz w:val="20"/>
              </w:rPr>
            </w:pPr>
            <w:r>
              <w:rPr>
                <w:sz w:val="20"/>
              </w:rPr>
              <w:t>84 1 00 20050</w:t>
            </w:r>
          </w:p>
        </w:tc>
        <w:tc>
          <w:tcPr>
            <w:tcW w:type="dxa" w:w="709"/>
            <w:shd w:fill="auto" w:val="clear"/>
            <w:tcMar>
              <w:left w:type="dxa" w:w="51"/>
              <w:right w:type="dxa" w:w="51"/>
            </w:tcMar>
          </w:tcPr>
          <w:p w14:paraId="FC460000">
            <w:pPr>
              <w:ind/>
              <w:jc w:val="right"/>
              <w:rPr>
                <w:sz w:val="20"/>
              </w:rPr>
            </w:pPr>
            <w:r>
              <w:rPr>
                <w:sz w:val="20"/>
              </w:rPr>
              <w:t>830</w:t>
            </w:r>
          </w:p>
        </w:tc>
        <w:tc>
          <w:tcPr>
            <w:tcW w:type="dxa" w:w="1418"/>
            <w:shd w:fill="auto" w:val="clear"/>
            <w:tcMar>
              <w:left w:type="dxa" w:w="51"/>
              <w:right w:type="dxa" w:w="51"/>
            </w:tcMar>
          </w:tcPr>
          <w:p w14:paraId="FD460000">
            <w:pPr>
              <w:ind/>
              <w:jc w:val="right"/>
              <w:rPr>
                <w:sz w:val="20"/>
              </w:rPr>
            </w:pPr>
            <w:r>
              <w:rPr>
                <w:sz w:val="20"/>
              </w:rPr>
              <w:t>353,55</w:t>
            </w:r>
          </w:p>
        </w:tc>
      </w:tr>
      <w:tr>
        <w:trPr>
          <w:trHeight w:hRule="atLeast" w:val="20"/>
        </w:trPr>
        <w:tc>
          <w:tcPr>
            <w:tcW w:type="dxa" w:w="6187"/>
            <w:shd w:fill="auto" w:val="clear"/>
            <w:tcMar>
              <w:left w:type="dxa" w:w="51"/>
              <w:right w:type="dxa" w:w="51"/>
            </w:tcMar>
          </w:tcPr>
          <w:p w14:paraId="FE46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FF460000">
            <w:pPr>
              <w:rPr>
                <w:sz w:val="20"/>
              </w:rPr>
            </w:pPr>
            <w:r>
              <w:rPr>
                <w:sz w:val="20"/>
              </w:rPr>
              <w:t>84 1 00 78930</w:t>
            </w:r>
          </w:p>
        </w:tc>
        <w:tc>
          <w:tcPr>
            <w:tcW w:type="dxa" w:w="709"/>
            <w:shd w:fill="auto" w:val="clear"/>
            <w:tcMar>
              <w:left w:type="dxa" w:w="51"/>
              <w:right w:type="dxa" w:w="51"/>
            </w:tcMar>
          </w:tcPr>
          <w:p w14:paraId="00470000">
            <w:pPr>
              <w:ind/>
              <w:jc w:val="right"/>
              <w:rPr>
                <w:sz w:val="20"/>
              </w:rPr>
            </w:pPr>
            <w:r>
              <w:rPr>
                <w:sz w:val="20"/>
              </w:rPr>
              <w:t>000</w:t>
            </w:r>
          </w:p>
        </w:tc>
        <w:tc>
          <w:tcPr>
            <w:tcW w:type="dxa" w:w="1418"/>
            <w:shd w:fill="auto" w:val="clear"/>
            <w:tcMar>
              <w:left w:type="dxa" w:w="51"/>
              <w:right w:type="dxa" w:w="51"/>
            </w:tcMar>
          </w:tcPr>
          <w:p w14:paraId="01470000">
            <w:pPr>
              <w:ind/>
              <w:jc w:val="right"/>
              <w:rPr>
                <w:sz w:val="20"/>
              </w:rPr>
            </w:pPr>
            <w:r>
              <w:rPr>
                <w:sz w:val="20"/>
              </w:rPr>
              <w:t>600,05</w:t>
            </w:r>
          </w:p>
        </w:tc>
      </w:tr>
      <w:tr>
        <w:trPr>
          <w:trHeight w:hRule="atLeast" w:val="20"/>
        </w:trPr>
        <w:tc>
          <w:tcPr>
            <w:tcW w:type="dxa" w:w="6187"/>
            <w:shd w:fill="auto" w:val="clear"/>
            <w:tcMar>
              <w:left w:type="dxa" w:w="51"/>
              <w:right w:type="dxa" w:w="51"/>
            </w:tcMar>
          </w:tcPr>
          <w:p w14:paraId="02470000">
            <w:pPr>
              <w:rPr>
                <w:sz w:val="20"/>
              </w:rPr>
            </w:pPr>
            <w:r>
              <w:rPr>
                <w:sz w:val="20"/>
              </w:rPr>
              <w:t>Расходы на выплаты персоналу казенных учреждений</w:t>
            </w:r>
          </w:p>
        </w:tc>
        <w:tc>
          <w:tcPr>
            <w:tcW w:type="dxa" w:w="1326"/>
            <w:shd w:fill="auto" w:val="clear"/>
            <w:tcMar>
              <w:left w:type="dxa" w:w="51"/>
              <w:right w:type="dxa" w:w="51"/>
            </w:tcMar>
          </w:tcPr>
          <w:p w14:paraId="03470000">
            <w:pPr>
              <w:rPr>
                <w:sz w:val="20"/>
              </w:rPr>
            </w:pPr>
            <w:r>
              <w:rPr>
                <w:sz w:val="20"/>
              </w:rPr>
              <w:t>84 1 00 78930</w:t>
            </w:r>
          </w:p>
        </w:tc>
        <w:tc>
          <w:tcPr>
            <w:tcW w:type="dxa" w:w="709"/>
            <w:shd w:fill="auto" w:val="clear"/>
            <w:tcMar>
              <w:left w:type="dxa" w:w="51"/>
              <w:right w:type="dxa" w:w="51"/>
            </w:tcMar>
          </w:tcPr>
          <w:p w14:paraId="04470000">
            <w:pPr>
              <w:ind/>
              <w:jc w:val="right"/>
              <w:rPr>
                <w:sz w:val="20"/>
              </w:rPr>
            </w:pPr>
            <w:r>
              <w:rPr>
                <w:sz w:val="20"/>
              </w:rPr>
              <w:t>110</w:t>
            </w:r>
          </w:p>
        </w:tc>
        <w:tc>
          <w:tcPr>
            <w:tcW w:type="dxa" w:w="1418"/>
            <w:shd w:fill="auto" w:val="clear"/>
            <w:tcMar>
              <w:left w:type="dxa" w:w="51"/>
              <w:right w:type="dxa" w:w="51"/>
            </w:tcMar>
          </w:tcPr>
          <w:p w14:paraId="05470000">
            <w:pPr>
              <w:ind/>
              <w:jc w:val="right"/>
              <w:rPr>
                <w:sz w:val="20"/>
              </w:rPr>
            </w:pPr>
            <w:r>
              <w:rPr>
                <w:sz w:val="20"/>
              </w:rPr>
              <w:t>120,80</w:t>
            </w:r>
          </w:p>
        </w:tc>
      </w:tr>
      <w:tr>
        <w:trPr>
          <w:trHeight w:hRule="atLeast" w:val="20"/>
        </w:trPr>
        <w:tc>
          <w:tcPr>
            <w:tcW w:type="dxa" w:w="6187"/>
            <w:shd w:fill="auto" w:val="clear"/>
            <w:tcMar>
              <w:left w:type="dxa" w:w="51"/>
              <w:right w:type="dxa" w:w="51"/>
            </w:tcMar>
          </w:tcPr>
          <w:p w14:paraId="0647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07470000">
            <w:pPr>
              <w:rPr>
                <w:sz w:val="20"/>
              </w:rPr>
            </w:pPr>
            <w:r>
              <w:rPr>
                <w:sz w:val="20"/>
              </w:rPr>
              <w:t>84 1 00 78930</w:t>
            </w:r>
          </w:p>
        </w:tc>
        <w:tc>
          <w:tcPr>
            <w:tcW w:type="dxa" w:w="709"/>
            <w:shd w:fill="auto" w:val="clear"/>
            <w:tcMar>
              <w:left w:type="dxa" w:w="51"/>
              <w:right w:type="dxa" w:w="51"/>
            </w:tcMar>
          </w:tcPr>
          <w:p w14:paraId="08470000">
            <w:pPr>
              <w:ind/>
              <w:jc w:val="right"/>
              <w:rPr>
                <w:sz w:val="20"/>
              </w:rPr>
            </w:pPr>
            <w:r>
              <w:rPr>
                <w:sz w:val="20"/>
              </w:rPr>
              <w:t>120</w:t>
            </w:r>
          </w:p>
        </w:tc>
        <w:tc>
          <w:tcPr>
            <w:tcW w:type="dxa" w:w="1418"/>
            <w:shd w:fill="auto" w:val="clear"/>
            <w:tcMar>
              <w:left w:type="dxa" w:w="51"/>
              <w:right w:type="dxa" w:w="51"/>
            </w:tcMar>
          </w:tcPr>
          <w:p w14:paraId="09470000">
            <w:pPr>
              <w:ind/>
              <w:jc w:val="right"/>
              <w:rPr>
                <w:sz w:val="20"/>
              </w:rPr>
            </w:pPr>
            <w:r>
              <w:rPr>
                <w:sz w:val="20"/>
              </w:rPr>
              <w:t>479,25</w:t>
            </w:r>
          </w:p>
        </w:tc>
      </w:tr>
      <w:tr>
        <w:trPr>
          <w:trHeight w:hRule="atLeast" w:val="20"/>
        </w:trPr>
        <w:tc>
          <w:tcPr>
            <w:tcW w:type="dxa" w:w="6187"/>
            <w:shd w:fill="auto" w:val="clear"/>
            <w:tcMar>
              <w:left w:type="dxa" w:w="51"/>
              <w:right w:type="dxa" w:w="51"/>
            </w:tcMar>
          </w:tcPr>
          <w:p w14:paraId="0A470000">
            <w:pPr>
              <w:rPr>
                <w:sz w:val="20"/>
              </w:rPr>
            </w:pPr>
            <w:r>
              <w:rPr>
                <w:sz w:val="20"/>
              </w:rPr>
              <w:t>Расходы, предусмотренные на иные цели</w:t>
            </w:r>
          </w:p>
        </w:tc>
        <w:tc>
          <w:tcPr>
            <w:tcW w:type="dxa" w:w="1326"/>
            <w:shd w:fill="auto" w:val="clear"/>
            <w:tcMar>
              <w:left w:type="dxa" w:w="51"/>
              <w:right w:type="dxa" w:w="51"/>
            </w:tcMar>
          </w:tcPr>
          <w:p w14:paraId="0B470000">
            <w:pPr>
              <w:rPr>
                <w:sz w:val="20"/>
              </w:rPr>
            </w:pPr>
            <w:r>
              <w:rPr>
                <w:sz w:val="20"/>
              </w:rPr>
              <w:t>84 2 00 00000</w:t>
            </w:r>
          </w:p>
        </w:tc>
        <w:tc>
          <w:tcPr>
            <w:tcW w:type="dxa" w:w="709"/>
            <w:shd w:fill="auto" w:val="clear"/>
            <w:tcMar>
              <w:left w:type="dxa" w:w="51"/>
              <w:right w:type="dxa" w:w="51"/>
            </w:tcMar>
          </w:tcPr>
          <w:p w14:paraId="0C470000">
            <w:pPr>
              <w:ind/>
              <w:jc w:val="right"/>
              <w:rPr>
                <w:sz w:val="20"/>
              </w:rPr>
            </w:pPr>
            <w:r>
              <w:rPr>
                <w:sz w:val="20"/>
              </w:rPr>
              <w:t>000</w:t>
            </w:r>
          </w:p>
        </w:tc>
        <w:tc>
          <w:tcPr>
            <w:tcW w:type="dxa" w:w="1418"/>
            <w:shd w:fill="auto" w:val="clear"/>
            <w:tcMar>
              <w:left w:type="dxa" w:w="51"/>
              <w:right w:type="dxa" w:w="51"/>
            </w:tcMar>
          </w:tcPr>
          <w:p w14:paraId="0D470000">
            <w:pPr>
              <w:ind/>
              <w:jc w:val="right"/>
              <w:rPr>
                <w:sz w:val="20"/>
              </w:rPr>
            </w:pPr>
            <w:r>
              <w:rPr>
                <w:sz w:val="20"/>
              </w:rPr>
              <w:t>5 532,70</w:t>
            </w:r>
          </w:p>
        </w:tc>
      </w:tr>
      <w:tr>
        <w:trPr>
          <w:trHeight w:hRule="atLeast" w:val="20"/>
        </w:trPr>
        <w:tc>
          <w:tcPr>
            <w:tcW w:type="dxa" w:w="6187"/>
            <w:shd w:fill="auto" w:val="clear"/>
            <w:tcMar>
              <w:left w:type="dxa" w:w="51"/>
              <w:right w:type="dxa" w:w="51"/>
            </w:tcMar>
          </w:tcPr>
          <w:p w14:paraId="0E470000">
            <w:pPr>
              <w:rPr>
                <w:sz w:val="20"/>
              </w:rPr>
            </w:pPr>
            <w:r>
              <w:rPr>
                <w:sz w:val="20"/>
              </w:rPr>
              <w:t>Расходы на мероприятия в области жилищного хозяйства</w:t>
            </w:r>
          </w:p>
        </w:tc>
        <w:tc>
          <w:tcPr>
            <w:tcW w:type="dxa" w:w="1326"/>
            <w:shd w:fill="auto" w:val="clear"/>
            <w:tcMar>
              <w:left w:type="dxa" w:w="51"/>
              <w:right w:type="dxa" w:w="51"/>
            </w:tcMar>
          </w:tcPr>
          <w:p w14:paraId="0F470000">
            <w:pPr>
              <w:rPr>
                <w:sz w:val="20"/>
              </w:rPr>
            </w:pPr>
            <w:r>
              <w:rPr>
                <w:sz w:val="20"/>
              </w:rPr>
              <w:t>84 2 00 20200</w:t>
            </w:r>
          </w:p>
        </w:tc>
        <w:tc>
          <w:tcPr>
            <w:tcW w:type="dxa" w:w="709"/>
            <w:shd w:fill="auto" w:val="clear"/>
            <w:tcMar>
              <w:left w:type="dxa" w:w="51"/>
              <w:right w:type="dxa" w:w="51"/>
            </w:tcMar>
          </w:tcPr>
          <w:p w14:paraId="10470000">
            <w:pPr>
              <w:ind/>
              <w:jc w:val="right"/>
              <w:rPr>
                <w:sz w:val="20"/>
              </w:rPr>
            </w:pPr>
            <w:r>
              <w:rPr>
                <w:sz w:val="20"/>
              </w:rPr>
              <w:t>000</w:t>
            </w:r>
          </w:p>
        </w:tc>
        <w:tc>
          <w:tcPr>
            <w:tcW w:type="dxa" w:w="1418"/>
            <w:shd w:fill="auto" w:val="clear"/>
            <w:tcMar>
              <w:left w:type="dxa" w:w="51"/>
              <w:right w:type="dxa" w:w="51"/>
            </w:tcMar>
          </w:tcPr>
          <w:p w14:paraId="11470000">
            <w:pPr>
              <w:ind/>
              <w:jc w:val="right"/>
              <w:rPr>
                <w:sz w:val="20"/>
              </w:rPr>
            </w:pPr>
            <w:r>
              <w:rPr>
                <w:sz w:val="20"/>
              </w:rPr>
              <w:t>4 175,00</w:t>
            </w:r>
          </w:p>
        </w:tc>
      </w:tr>
      <w:tr>
        <w:trPr>
          <w:trHeight w:hRule="atLeast" w:val="20"/>
        </w:trPr>
        <w:tc>
          <w:tcPr>
            <w:tcW w:type="dxa" w:w="6187"/>
            <w:shd w:fill="auto" w:val="clear"/>
            <w:tcMar>
              <w:left w:type="dxa" w:w="51"/>
              <w:right w:type="dxa" w:w="51"/>
            </w:tcMar>
          </w:tcPr>
          <w:p w14:paraId="1247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13470000">
            <w:pPr>
              <w:rPr>
                <w:sz w:val="20"/>
              </w:rPr>
            </w:pPr>
            <w:r>
              <w:rPr>
                <w:sz w:val="20"/>
              </w:rPr>
              <w:t>84 2 00 20200</w:t>
            </w:r>
          </w:p>
        </w:tc>
        <w:tc>
          <w:tcPr>
            <w:tcW w:type="dxa" w:w="709"/>
            <w:shd w:fill="auto" w:val="clear"/>
            <w:tcMar>
              <w:left w:type="dxa" w:w="51"/>
              <w:right w:type="dxa" w:w="51"/>
            </w:tcMar>
          </w:tcPr>
          <w:p w14:paraId="14470000">
            <w:pPr>
              <w:ind/>
              <w:jc w:val="right"/>
              <w:rPr>
                <w:sz w:val="20"/>
              </w:rPr>
            </w:pPr>
            <w:r>
              <w:rPr>
                <w:sz w:val="20"/>
              </w:rPr>
              <w:t>240</w:t>
            </w:r>
          </w:p>
        </w:tc>
        <w:tc>
          <w:tcPr>
            <w:tcW w:type="dxa" w:w="1418"/>
            <w:shd w:fill="auto" w:val="clear"/>
            <w:tcMar>
              <w:left w:type="dxa" w:w="51"/>
              <w:right w:type="dxa" w:w="51"/>
            </w:tcMar>
          </w:tcPr>
          <w:p w14:paraId="15470000">
            <w:pPr>
              <w:ind/>
              <w:jc w:val="right"/>
              <w:rPr>
                <w:sz w:val="20"/>
              </w:rPr>
            </w:pPr>
            <w:r>
              <w:rPr>
                <w:sz w:val="20"/>
              </w:rPr>
              <w:t>4 175,00</w:t>
            </w:r>
          </w:p>
        </w:tc>
      </w:tr>
      <w:tr>
        <w:trPr>
          <w:trHeight w:hRule="atLeast" w:val="20"/>
        </w:trPr>
        <w:tc>
          <w:tcPr>
            <w:tcW w:type="dxa" w:w="6187"/>
            <w:shd w:fill="auto" w:val="clear"/>
            <w:tcMar>
              <w:left w:type="dxa" w:w="51"/>
              <w:right w:type="dxa" w:w="51"/>
            </w:tcMar>
          </w:tcPr>
          <w:p w14:paraId="1647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326"/>
            <w:shd w:fill="auto" w:val="clear"/>
            <w:tcMar>
              <w:left w:type="dxa" w:w="51"/>
              <w:right w:type="dxa" w:w="51"/>
            </w:tcMar>
          </w:tcPr>
          <w:p w14:paraId="17470000">
            <w:pPr>
              <w:rPr>
                <w:sz w:val="20"/>
              </w:rPr>
            </w:pPr>
            <w:r>
              <w:rPr>
                <w:sz w:val="20"/>
              </w:rPr>
              <w:t>84 2 00 20740</w:t>
            </w:r>
          </w:p>
        </w:tc>
        <w:tc>
          <w:tcPr>
            <w:tcW w:type="dxa" w:w="709"/>
            <w:shd w:fill="auto" w:val="clear"/>
            <w:tcMar>
              <w:left w:type="dxa" w:w="51"/>
              <w:right w:type="dxa" w:w="51"/>
            </w:tcMar>
          </w:tcPr>
          <w:p w14:paraId="18470000">
            <w:pPr>
              <w:ind/>
              <w:jc w:val="right"/>
              <w:rPr>
                <w:sz w:val="20"/>
              </w:rPr>
            </w:pPr>
            <w:r>
              <w:rPr>
                <w:sz w:val="20"/>
              </w:rPr>
              <w:t>000</w:t>
            </w:r>
          </w:p>
        </w:tc>
        <w:tc>
          <w:tcPr>
            <w:tcW w:type="dxa" w:w="1418"/>
            <w:shd w:fill="auto" w:val="clear"/>
            <w:tcMar>
              <w:left w:type="dxa" w:w="51"/>
              <w:right w:type="dxa" w:w="51"/>
            </w:tcMar>
          </w:tcPr>
          <w:p w14:paraId="19470000">
            <w:pPr>
              <w:ind/>
              <w:jc w:val="right"/>
              <w:rPr>
                <w:sz w:val="20"/>
              </w:rPr>
            </w:pPr>
            <w:r>
              <w:rPr>
                <w:sz w:val="20"/>
              </w:rPr>
              <w:t>550,00</w:t>
            </w:r>
          </w:p>
        </w:tc>
      </w:tr>
      <w:tr>
        <w:trPr>
          <w:trHeight w:hRule="atLeast" w:val="20"/>
        </w:trPr>
        <w:tc>
          <w:tcPr>
            <w:tcW w:type="dxa" w:w="6187"/>
            <w:shd w:fill="auto" w:val="clear"/>
            <w:tcMar>
              <w:left w:type="dxa" w:w="51"/>
              <w:right w:type="dxa" w:w="51"/>
            </w:tcMar>
          </w:tcPr>
          <w:p w14:paraId="1A47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1B470000">
            <w:pPr>
              <w:rPr>
                <w:sz w:val="20"/>
              </w:rPr>
            </w:pPr>
            <w:r>
              <w:rPr>
                <w:sz w:val="20"/>
              </w:rPr>
              <w:t>84 2 00 20740</w:t>
            </w:r>
          </w:p>
        </w:tc>
        <w:tc>
          <w:tcPr>
            <w:tcW w:type="dxa" w:w="709"/>
            <w:shd w:fill="auto" w:val="clear"/>
            <w:tcMar>
              <w:left w:type="dxa" w:w="51"/>
              <w:right w:type="dxa" w:w="51"/>
            </w:tcMar>
          </w:tcPr>
          <w:p w14:paraId="1C470000">
            <w:pPr>
              <w:ind/>
              <w:jc w:val="right"/>
              <w:rPr>
                <w:sz w:val="20"/>
              </w:rPr>
            </w:pPr>
            <w:r>
              <w:rPr>
                <w:sz w:val="20"/>
              </w:rPr>
              <w:t>240</w:t>
            </w:r>
          </w:p>
        </w:tc>
        <w:tc>
          <w:tcPr>
            <w:tcW w:type="dxa" w:w="1418"/>
            <w:shd w:fill="auto" w:val="clear"/>
            <w:tcMar>
              <w:left w:type="dxa" w:w="51"/>
              <w:right w:type="dxa" w:w="51"/>
            </w:tcMar>
          </w:tcPr>
          <w:p w14:paraId="1D470000">
            <w:pPr>
              <w:ind/>
              <w:jc w:val="right"/>
              <w:rPr>
                <w:sz w:val="20"/>
              </w:rPr>
            </w:pPr>
            <w:r>
              <w:rPr>
                <w:sz w:val="20"/>
              </w:rPr>
              <w:t>200,00</w:t>
            </w:r>
          </w:p>
        </w:tc>
      </w:tr>
      <w:tr>
        <w:trPr>
          <w:trHeight w:hRule="atLeast" w:val="20"/>
        </w:trPr>
        <w:tc>
          <w:tcPr>
            <w:tcW w:type="dxa" w:w="6187"/>
            <w:shd w:fill="auto" w:val="clear"/>
            <w:tcMar>
              <w:left w:type="dxa" w:w="51"/>
              <w:right w:type="dxa" w:w="51"/>
            </w:tcMar>
          </w:tcPr>
          <w:p w14:paraId="1E470000">
            <w:pPr>
              <w:rPr>
                <w:sz w:val="20"/>
              </w:rPr>
            </w:pPr>
            <w:r>
              <w:rPr>
                <w:sz w:val="20"/>
              </w:rPr>
              <w:t>Исполнение судебных актов</w:t>
            </w:r>
          </w:p>
        </w:tc>
        <w:tc>
          <w:tcPr>
            <w:tcW w:type="dxa" w:w="1326"/>
            <w:shd w:fill="auto" w:val="clear"/>
            <w:tcMar>
              <w:left w:type="dxa" w:w="51"/>
              <w:right w:type="dxa" w:w="51"/>
            </w:tcMar>
          </w:tcPr>
          <w:p w14:paraId="1F470000">
            <w:pPr>
              <w:rPr>
                <w:sz w:val="20"/>
              </w:rPr>
            </w:pPr>
            <w:r>
              <w:rPr>
                <w:sz w:val="20"/>
              </w:rPr>
              <w:t>84 2 00 20740</w:t>
            </w:r>
          </w:p>
        </w:tc>
        <w:tc>
          <w:tcPr>
            <w:tcW w:type="dxa" w:w="709"/>
            <w:shd w:fill="auto" w:val="clear"/>
            <w:tcMar>
              <w:left w:type="dxa" w:w="51"/>
              <w:right w:type="dxa" w:w="51"/>
            </w:tcMar>
          </w:tcPr>
          <w:p w14:paraId="20470000">
            <w:pPr>
              <w:ind/>
              <w:jc w:val="right"/>
              <w:rPr>
                <w:sz w:val="20"/>
              </w:rPr>
            </w:pPr>
            <w:r>
              <w:rPr>
                <w:sz w:val="20"/>
              </w:rPr>
              <w:t>830</w:t>
            </w:r>
          </w:p>
        </w:tc>
        <w:tc>
          <w:tcPr>
            <w:tcW w:type="dxa" w:w="1418"/>
            <w:shd w:fill="auto" w:val="clear"/>
            <w:tcMar>
              <w:left w:type="dxa" w:w="51"/>
              <w:right w:type="dxa" w:w="51"/>
            </w:tcMar>
          </w:tcPr>
          <w:p w14:paraId="21470000">
            <w:pPr>
              <w:ind/>
              <w:jc w:val="right"/>
              <w:rPr>
                <w:sz w:val="20"/>
              </w:rPr>
            </w:pPr>
            <w:r>
              <w:rPr>
                <w:sz w:val="20"/>
              </w:rPr>
              <w:t>350,00</w:t>
            </w:r>
          </w:p>
        </w:tc>
      </w:tr>
      <w:tr>
        <w:trPr>
          <w:trHeight w:hRule="atLeast" w:val="20"/>
        </w:trPr>
        <w:tc>
          <w:tcPr>
            <w:tcW w:type="dxa" w:w="6187"/>
            <w:shd w:fill="auto" w:val="clear"/>
            <w:tcMar>
              <w:left w:type="dxa" w:w="51"/>
              <w:right w:type="dxa" w:w="51"/>
            </w:tcMar>
          </w:tcPr>
          <w:p w14:paraId="2247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326"/>
            <w:shd w:fill="auto" w:val="clear"/>
            <w:tcMar>
              <w:left w:type="dxa" w:w="51"/>
              <w:right w:type="dxa" w:w="51"/>
            </w:tcMar>
          </w:tcPr>
          <w:p w14:paraId="23470000">
            <w:pPr>
              <w:rPr>
                <w:sz w:val="20"/>
              </w:rPr>
            </w:pPr>
            <w:r>
              <w:rPr>
                <w:sz w:val="20"/>
              </w:rPr>
              <w:t>84 2 00 21100</w:t>
            </w:r>
          </w:p>
        </w:tc>
        <w:tc>
          <w:tcPr>
            <w:tcW w:type="dxa" w:w="709"/>
            <w:shd w:fill="auto" w:val="clear"/>
            <w:tcMar>
              <w:left w:type="dxa" w:w="51"/>
              <w:right w:type="dxa" w:w="51"/>
            </w:tcMar>
          </w:tcPr>
          <w:p w14:paraId="24470000">
            <w:pPr>
              <w:ind/>
              <w:jc w:val="right"/>
              <w:rPr>
                <w:sz w:val="20"/>
              </w:rPr>
            </w:pPr>
            <w:r>
              <w:rPr>
                <w:sz w:val="20"/>
              </w:rPr>
              <w:t>000</w:t>
            </w:r>
          </w:p>
        </w:tc>
        <w:tc>
          <w:tcPr>
            <w:tcW w:type="dxa" w:w="1418"/>
            <w:shd w:fill="auto" w:val="clear"/>
            <w:tcMar>
              <w:left w:type="dxa" w:w="51"/>
              <w:right w:type="dxa" w:w="51"/>
            </w:tcMar>
          </w:tcPr>
          <w:p w14:paraId="25470000">
            <w:pPr>
              <w:ind/>
              <w:jc w:val="right"/>
              <w:rPr>
                <w:sz w:val="20"/>
              </w:rPr>
            </w:pPr>
            <w:r>
              <w:rPr>
                <w:sz w:val="20"/>
              </w:rPr>
              <w:t>50,00</w:t>
            </w:r>
          </w:p>
        </w:tc>
      </w:tr>
      <w:tr>
        <w:trPr>
          <w:trHeight w:hRule="atLeast" w:val="20"/>
        </w:trPr>
        <w:tc>
          <w:tcPr>
            <w:tcW w:type="dxa" w:w="6187"/>
            <w:shd w:fill="auto" w:val="clear"/>
            <w:tcMar>
              <w:left w:type="dxa" w:w="51"/>
              <w:right w:type="dxa" w:w="51"/>
            </w:tcMar>
          </w:tcPr>
          <w:p w14:paraId="2647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7470000">
            <w:pPr>
              <w:rPr>
                <w:sz w:val="20"/>
              </w:rPr>
            </w:pPr>
            <w:r>
              <w:rPr>
                <w:sz w:val="20"/>
              </w:rPr>
              <w:t>84 2 00 21100</w:t>
            </w:r>
          </w:p>
        </w:tc>
        <w:tc>
          <w:tcPr>
            <w:tcW w:type="dxa" w:w="709"/>
            <w:shd w:fill="auto" w:val="clear"/>
            <w:tcMar>
              <w:left w:type="dxa" w:w="51"/>
              <w:right w:type="dxa" w:w="51"/>
            </w:tcMar>
          </w:tcPr>
          <w:p w14:paraId="28470000">
            <w:pPr>
              <w:ind/>
              <w:jc w:val="right"/>
              <w:rPr>
                <w:sz w:val="20"/>
              </w:rPr>
            </w:pPr>
            <w:r>
              <w:rPr>
                <w:sz w:val="20"/>
              </w:rPr>
              <w:t>240</w:t>
            </w:r>
          </w:p>
        </w:tc>
        <w:tc>
          <w:tcPr>
            <w:tcW w:type="dxa" w:w="1418"/>
            <w:shd w:fill="auto" w:val="clear"/>
            <w:tcMar>
              <w:left w:type="dxa" w:w="51"/>
              <w:right w:type="dxa" w:w="51"/>
            </w:tcMar>
          </w:tcPr>
          <w:p w14:paraId="29470000">
            <w:pPr>
              <w:ind/>
              <w:jc w:val="right"/>
              <w:rPr>
                <w:sz w:val="20"/>
              </w:rPr>
            </w:pPr>
            <w:r>
              <w:rPr>
                <w:sz w:val="20"/>
              </w:rPr>
              <w:t>50,00</w:t>
            </w:r>
          </w:p>
        </w:tc>
      </w:tr>
      <w:tr>
        <w:trPr>
          <w:trHeight w:hRule="atLeast" w:val="20"/>
        </w:trPr>
        <w:tc>
          <w:tcPr>
            <w:tcW w:type="dxa" w:w="6187"/>
            <w:shd w:fill="auto" w:val="clear"/>
            <w:tcMar>
              <w:left w:type="dxa" w:w="51"/>
              <w:right w:type="dxa" w:w="51"/>
            </w:tcMar>
          </w:tcPr>
          <w:p w14:paraId="2A470000">
            <w:pPr>
              <w:rPr>
                <w:sz w:val="20"/>
              </w:rPr>
            </w:pPr>
            <w:r>
              <w:rPr>
                <w:sz w:val="20"/>
              </w:rPr>
              <w:t>Снос самовольных построек, хранение имущества, находившегося в самовольных постройках</w:t>
            </w:r>
          </w:p>
        </w:tc>
        <w:tc>
          <w:tcPr>
            <w:tcW w:type="dxa" w:w="1326"/>
            <w:shd w:fill="auto" w:val="clear"/>
            <w:tcMar>
              <w:left w:type="dxa" w:w="51"/>
              <w:right w:type="dxa" w:w="51"/>
            </w:tcMar>
          </w:tcPr>
          <w:p w14:paraId="2B470000">
            <w:pPr>
              <w:rPr>
                <w:sz w:val="20"/>
              </w:rPr>
            </w:pPr>
            <w:r>
              <w:rPr>
                <w:sz w:val="20"/>
              </w:rPr>
              <w:t>84 2 00 21210</w:t>
            </w:r>
          </w:p>
        </w:tc>
        <w:tc>
          <w:tcPr>
            <w:tcW w:type="dxa" w:w="709"/>
            <w:shd w:fill="auto" w:val="clear"/>
            <w:tcMar>
              <w:left w:type="dxa" w:w="51"/>
              <w:right w:type="dxa" w:w="51"/>
            </w:tcMar>
          </w:tcPr>
          <w:p w14:paraId="2C470000">
            <w:pPr>
              <w:ind/>
              <w:jc w:val="right"/>
              <w:rPr>
                <w:sz w:val="20"/>
              </w:rPr>
            </w:pPr>
            <w:r>
              <w:rPr>
                <w:sz w:val="20"/>
              </w:rPr>
              <w:t>000</w:t>
            </w:r>
          </w:p>
        </w:tc>
        <w:tc>
          <w:tcPr>
            <w:tcW w:type="dxa" w:w="1418"/>
            <w:shd w:fill="auto" w:val="clear"/>
            <w:tcMar>
              <w:left w:type="dxa" w:w="51"/>
              <w:right w:type="dxa" w:w="51"/>
            </w:tcMar>
          </w:tcPr>
          <w:p w14:paraId="2D470000">
            <w:pPr>
              <w:ind/>
              <w:jc w:val="right"/>
              <w:rPr>
                <w:sz w:val="20"/>
              </w:rPr>
            </w:pPr>
            <w:r>
              <w:rPr>
                <w:sz w:val="20"/>
              </w:rPr>
              <w:t>757,70</w:t>
            </w:r>
          </w:p>
        </w:tc>
      </w:tr>
      <w:tr>
        <w:trPr>
          <w:trHeight w:hRule="atLeast" w:val="20"/>
        </w:trPr>
        <w:tc>
          <w:tcPr>
            <w:tcW w:type="dxa" w:w="6187"/>
            <w:shd w:fill="auto" w:val="clear"/>
            <w:tcMar>
              <w:left w:type="dxa" w:w="51"/>
              <w:right w:type="dxa" w:w="51"/>
            </w:tcMar>
          </w:tcPr>
          <w:p w14:paraId="2E47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F470000">
            <w:pPr>
              <w:rPr>
                <w:sz w:val="20"/>
              </w:rPr>
            </w:pPr>
            <w:r>
              <w:rPr>
                <w:sz w:val="20"/>
              </w:rPr>
              <w:t>84 2 00 21210</w:t>
            </w:r>
          </w:p>
        </w:tc>
        <w:tc>
          <w:tcPr>
            <w:tcW w:type="dxa" w:w="709"/>
            <w:shd w:fill="auto" w:val="clear"/>
            <w:tcMar>
              <w:left w:type="dxa" w:w="51"/>
              <w:right w:type="dxa" w:w="51"/>
            </w:tcMar>
          </w:tcPr>
          <w:p w14:paraId="30470000">
            <w:pPr>
              <w:ind/>
              <w:jc w:val="right"/>
              <w:rPr>
                <w:sz w:val="20"/>
              </w:rPr>
            </w:pPr>
            <w:r>
              <w:rPr>
                <w:sz w:val="20"/>
              </w:rPr>
              <w:t>240</w:t>
            </w:r>
          </w:p>
        </w:tc>
        <w:tc>
          <w:tcPr>
            <w:tcW w:type="dxa" w:w="1418"/>
            <w:shd w:fill="auto" w:val="clear"/>
            <w:tcMar>
              <w:left w:type="dxa" w:w="51"/>
              <w:right w:type="dxa" w:w="51"/>
            </w:tcMar>
          </w:tcPr>
          <w:p w14:paraId="31470000">
            <w:pPr>
              <w:ind/>
              <w:jc w:val="right"/>
              <w:rPr>
                <w:sz w:val="20"/>
              </w:rPr>
            </w:pPr>
            <w:r>
              <w:rPr>
                <w:sz w:val="20"/>
              </w:rPr>
              <w:t>757,70</w:t>
            </w:r>
          </w:p>
        </w:tc>
      </w:tr>
      <w:tr>
        <w:trPr>
          <w:trHeight w:hRule="atLeast" w:val="20"/>
        </w:trPr>
        <w:tc>
          <w:tcPr>
            <w:tcW w:type="dxa" w:w="6187"/>
            <w:shd w:fill="auto" w:val="clear"/>
            <w:tcMar>
              <w:left w:type="dxa" w:w="51"/>
              <w:right w:type="dxa" w:w="51"/>
            </w:tcMar>
          </w:tcPr>
          <w:p w14:paraId="32470000">
            <w:pPr>
              <w:rPr>
                <w:sz w:val="20"/>
              </w:rPr>
            </w:pPr>
            <w:r>
              <w:rPr>
                <w:sz w:val="20"/>
              </w:rPr>
              <w:t> </w:t>
            </w:r>
          </w:p>
        </w:tc>
        <w:tc>
          <w:tcPr>
            <w:tcW w:type="dxa" w:w="1326"/>
            <w:shd w:fill="auto" w:val="clear"/>
            <w:tcMar>
              <w:left w:type="dxa" w:w="51"/>
              <w:right w:type="dxa" w:w="51"/>
            </w:tcMar>
          </w:tcPr>
          <w:p w14:paraId="33470000">
            <w:pPr>
              <w:rPr>
                <w:sz w:val="20"/>
              </w:rPr>
            </w:pPr>
            <w:r>
              <w:rPr>
                <w:sz w:val="20"/>
              </w:rPr>
              <w:t> </w:t>
            </w:r>
          </w:p>
        </w:tc>
        <w:tc>
          <w:tcPr>
            <w:tcW w:type="dxa" w:w="709"/>
            <w:shd w:fill="auto" w:val="clear"/>
            <w:tcMar>
              <w:left w:type="dxa" w:w="51"/>
              <w:right w:type="dxa" w:w="51"/>
            </w:tcMar>
          </w:tcPr>
          <w:p w14:paraId="34470000">
            <w:pPr>
              <w:ind/>
              <w:jc w:val="right"/>
              <w:rPr>
                <w:sz w:val="20"/>
              </w:rPr>
            </w:pPr>
            <w:r>
              <w:rPr>
                <w:sz w:val="20"/>
              </w:rPr>
              <w:t> </w:t>
            </w:r>
          </w:p>
        </w:tc>
        <w:tc>
          <w:tcPr>
            <w:tcW w:type="dxa" w:w="1418"/>
            <w:shd w:fill="auto" w:val="clear"/>
            <w:tcMar>
              <w:left w:type="dxa" w:w="51"/>
              <w:right w:type="dxa" w:w="51"/>
            </w:tcMar>
          </w:tcPr>
          <w:p w14:paraId="35470000">
            <w:pPr>
              <w:ind/>
              <w:jc w:val="right"/>
              <w:rPr>
                <w:sz w:val="20"/>
              </w:rPr>
            </w:pPr>
            <w:r>
              <w:rPr>
                <w:sz w:val="20"/>
              </w:rPr>
              <w:t> </w:t>
            </w:r>
          </w:p>
        </w:tc>
      </w:tr>
      <w:tr>
        <w:trPr>
          <w:trHeight w:hRule="atLeast" w:val="20"/>
        </w:trPr>
        <w:tc>
          <w:tcPr>
            <w:tcW w:type="dxa" w:w="6187"/>
            <w:shd w:fill="auto" w:val="clear"/>
            <w:tcMar>
              <w:left w:type="dxa" w:w="51"/>
              <w:right w:type="dxa" w:w="51"/>
            </w:tcMar>
          </w:tcPr>
          <w:p w14:paraId="3647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326"/>
            <w:shd w:fill="auto" w:val="clear"/>
            <w:tcMar>
              <w:left w:type="dxa" w:w="51"/>
              <w:right w:type="dxa" w:w="51"/>
            </w:tcMar>
          </w:tcPr>
          <w:p w14:paraId="37470000">
            <w:pPr>
              <w:rPr>
                <w:sz w:val="20"/>
              </w:rPr>
            </w:pPr>
            <w:r>
              <w:rPr>
                <w:sz w:val="20"/>
              </w:rPr>
              <w:t>85 0 00 00000</w:t>
            </w:r>
          </w:p>
        </w:tc>
        <w:tc>
          <w:tcPr>
            <w:tcW w:type="dxa" w:w="709"/>
            <w:shd w:fill="auto" w:val="clear"/>
            <w:tcMar>
              <w:left w:type="dxa" w:w="51"/>
              <w:right w:type="dxa" w:w="51"/>
            </w:tcMar>
          </w:tcPr>
          <w:p w14:paraId="38470000">
            <w:pPr>
              <w:ind/>
              <w:jc w:val="right"/>
              <w:rPr>
                <w:sz w:val="20"/>
              </w:rPr>
            </w:pPr>
            <w:r>
              <w:rPr>
                <w:sz w:val="20"/>
              </w:rPr>
              <w:t>000</w:t>
            </w:r>
          </w:p>
        </w:tc>
        <w:tc>
          <w:tcPr>
            <w:tcW w:type="dxa" w:w="1418"/>
            <w:shd w:fill="auto" w:val="clear"/>
            <w:tcMar>
              <w:left w:type="dxa" w:w="51"/>
              <w:right w:type="dxa" w:w="51"/>
            </w:tcMar>
          </w:tcPr>
          <w:p w14:paraId="39470000">
            <w:pPr>
              <w:ind/>
              <w:jc w:val="right"/>
              <w:rPr>
                <w:sz w:val="20"/>
              </w:rPr>
            </w:pPr>
            <w:r>
              <w:rPr>
                <w:sz w:val="20"/>
              </w:rPr>
              <w:t>20 935,76</w:t>
            </w:r>
          </w:p>
        </w:tc>
      </w:tr>
      <w:tr>
        <w:trPr>
          <w:trHeight w:hRule="atLeast" w:val="20"/>
        </w:trPr>
        <w:tc>
          <w:tcPr>
            <w:tcW w:type="dxa" w:w="6187"/>
            <w:shd w:fill="auto" w:val="clear"/>
            <w:tcMar>
              <w:left w:type="dxa" w:w="51"/>
              <w:right w:type="dxa" w:w="51"/>
            </w:tcMar>
          </w:tcPr>
          <w:p w14:paraId="3A47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326"/>
            <w:shd w:fill="auto" w:val="clear"/>
            <w:tcMar>
              <w:left w:type="dxa" w:w="51"/>
              <w:right w:type="dxa" w:w="51"/>
            </w:tcMar>
          </w:tcPr>
          <w:p w14:paraId="3B470000">
            <w:pPr>
              <w:rPr>
                <w:sz w:val="20"/>
              </w:rPr>
            </w:pPr>
            <w:r>
              <w:rPr>
                <w:sz w:val="20"/>
              </w:rPr>
              <w:t>85 1 00 00000</w:t>
            </w:r>
          </w:p>
        </w:tc>
        <w:tc>
          <w:tcPr>
            <w:tcW w:type="dxa" w:w="709"/>
            <w:shd w:fill="auto" w:val="clear"/>
            <w:tcMar>
              <w:left w:type="dxa" w:w="51"/>
              <w:right w:type="dxa" w:w="51"/>
            </w:tcMar>
          </w:tcPr>
          <w:p w14:paraId="3C470000">
            <w:pPr>
              <w:ind/>
              <w:jc w:val="right"/>
              <w:rPr>
                <w:sz w:val="20"/>
              </w:rPr>
            </w:pPr>
            <w:r>
              <w:rPr>
                <w:sz w:val="20"/>
              </w:rPr>
              <w:t>000</w:t>
            </w:r>
          </w:p>
        </w:tc>
        <w:tc>
          <w:tcPr>
            <w:tcW w:type="dxa" w:w="1418"/>
            <w:shd w:fill="auto" w:val="clear"/>
            <w:tcMar>
              <w:left w:type="dxa" w:w="51"/>
              <w:right w:type="dxa" w:w="51"/>
            </w:tcMar>
          </w:tcPr>
          <w:p w14:paraId="3D470000">
            <w:pPr>
              <w:ind/>
              <w:jc w:val="right"/>
              <w:rPr>
                <w:sz w:val="20"/>
              </w:rPr>
            </w:pPr>
            <w:r>
              <w:rPr>
                <w:sz w:val="20"/>
              </w:rPr>
              <w:t>20 935,76</w:t>
            </w:r>
          </w:p>
        </w:tc>
      </w:tr>
      <w:tr>
        <w:trPr>
          <w:trHeight w:hRule="atLeast" w:val="20"/>
        </w:trPr>
        <w:tc>
          <w:tcPr>
            <w:tcW w:type="dxa" w:w="6187"/>
            <w:shd w:fill="auto" w:val="clear"/>
            <w:tcMar>
              <w:left w:type="dxa" w:w="51"/>
              <w:right w:type="dxa" w:w="51"/>
            </w:tcMar>
          </w:tcPr>
          <w:p w14:paraId="3E47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3F470000">
            <w:pPr>
              <w:rPr>
                <w:sz w:val="20"/>
              </w:rPr>
            </w:pPr>
            <w:r>
              <w:rPr>
                <w:sz w:val="20"/>
              </w:rPr>
              <w:t>85 1 00 10010</w:t>
            </w:r>
          </w:p>
        </w:tc>
        <w:tc>
          <w:tcPr>
            <w:tcW w:type="dxa" w:w="709"/>
            <w:shd w:fill="auto" w:val="clear"/>
            <w:tcMar>
              <w:left w:type="dxa" w:w="51"/>
              <w:right w:type="dxa" w:w="51"/>
            </w:tcMar>
          </w:tcPr>
          <w:p w14:paraId="40470000">
            <w:pPr>
              <w:ind/>
              <w:jc w:val="right"/>
              <w:rPr>
                <w:sz w:val="20"/>
              </w:rPr>
            </w:pPr>
            <w:r>
              <w:rPr>
                <w:sz w:val="20"/>
              </w:rPr>
              <w:t>000</w:t>
            </w:r>
          </w:p>
        </w:tc>
        <w:tc>
          <w:tcPr>
            <w:tcW w:type="dxa" w:w="1418"/>
            <w:shd w:fill="auto" w:val="clear"/>
            <w:tcMar>
              <w:left w:type="dxa" w:w="51"/>
              <w:right w:type="dxa" w:w="51"/>
            </w:tcMar>
          </w:tcPr>
          <w:p w14:paraId="41470000">
            <w:pPr>
              <w:ind/>
              <w:jc w:val="right"/>
              <w:rPr>
                <w:sz w:val="20"/>
              </w:rPr>
            </w:pPr>
            <w:r>
              <w:rPr>
                <w:sz w:val="20"/>
              </w:rPr>
              <w:t>1 335,43</w:t>
            </w:r>
          </w:p>
        </w:tc>
      </w:tr>
      <w:tr>
        <w:trPr>
          <w:trHeight w:hRule="atLeast" w:val="20"/>
        </w:trPr>
        <w:tc>
          <w:tcPr>
            <w:tcW w:type="dxa" w:w="6187"/>
            <w:shd w:fill="auto" w:val="clear"/>
            <w:tcMar>
              <w:left w:type="dxa" w:w="51"/>
              <w:right w:type="dxa" w:w="51"/>
            </w:tcMar>
          </w:tcPr>
          <w:p w14:paraId="42470000">
            <w:pPr>
              <w:rPr>
                <w:sz w:val="20"/>
              </w:rPr>
            </w:pPr>
            <w:r>
              <w:rPr>
                <w:sz w:val="20"/>
              </w:rPr>
              <w:t xml:space="preserve">Расходы на выплаты персоналу государственных (муниципальных) </w:t>
            </w:r>
            <w:r>
              <w:rPr>
                <w:sz w:val="20"/>
              </w:rPr>
              <w:t>органов</w:t>
            </w:r>
          </w:p>
        </w:tc>
        <w:tc>
          <w:tcPr>
            <w:tcW w:type="dxa" w:w="1326"/>
            <w:shd w:fill="auto" w:val="clear"/>
            <w:tcMar>
              <w:left w:type="dxa" w:w="51"/>
              <w:right w:type="dxa" w:w="51"/>
            </w:tcMar>
          </w:tcPr>
          <w:p w14:paraId="43470000">
            <w:pPr>
              <w:rPr>
                <w:sz w:val="20"/>
              </w:rPr>
            </w:pPr>
            <w:r>
              <w:rPr>
                <w:sz w:val="20"/>
              </w:rPr>
              <w:t>85 1 00 10010</w:t>
            </w:r>
          </w:p>
        </w:tc>
        <w:tc>
          <w:tcPr>
            <w:tcW w:type="dxa" w:w="709"/>
            <w:shd w:fill="auto" w:val="clear"/>
            <w:tcMar>
              <w:left w:type="dxa" w:w="51"/>
              <w:right w:type="dxa" w:w="51"/>
            </w:tcMar>
          </w:tcPr>
          <w:p w14:paraId="44470000">
            <w:pPr>
              <w:ind/>
              <w:jc w:val="right"/>
              <w:rPr>
                <w:sz w:val="20"/>
              </w:rPr>
            </w:pPr>
            <w:r>
              <w:rPr>
                <w:sz w:val="20"/>
              </w:rPr>
              <w:t>120</w:t>
            </w:r>
          </w:p>
        </w:tc>
        <w:tc>
          <w:tcPr>
            <w:tcW w:type="dxa" w:w="1418"/>
            <w:shd w:fill="auto" w:val="clear"/>
            <w:tcMar>
              <w:left w:type="dxa" w:w="51"/>
              <w:right w:type="dxa" w:w="51"/>
            </w:tcMar>
          </w:tcPr>
          <w:p w14:paraId="45470000">
            <w:pPr>
              <w:ind/>
              <w:jc w:val="right"/>
              <w:rPr>
                <w:sz w:val="20"/>
              </w:rPr>
            </w:pPr>
            <w:r>
              <w:rPr>
                <w:sz w:val="20"/>
              </w:rPr>
              <w:t>354,61</w:t>
            </w:r>
          </w:p>
        </w:tc>
      </w:tr>
      <w:tr>
        <w:trPr>
          <w:trHeight w:hRule="atLeast" w:val="20"/>
        </w:trPr>
        <w:tc>
          <w:tcPr>
            <w:tcW w:type="dxa" w:w="6187"/>
            <w:shd w:fill="auto" w:val="clear"/>
            <w:tcMar>
              <w:left w:type="dxa" w:w="51"/>
              <w:right w:type="dxa" w:w="51"/>
            </w:tcMar>
          </w:tcPr>
          <w:p w14:paraId="4647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7470000">
            <w:pPr>
              <w:rPr>
                <w:sz w:val="20"/>
              </w:rPr>
            </w:pPr>
            <w:r>
              <w:rPr>
                <w:sz w:val="20"/>
              </w:rPr>
              <w:t>85 1 00 10010</w:t>
            </w:r>
          </w:p>
        </w:tc>
        <w:tc>
          <w:tcPr>
            <w:tcW w:type="dxa" w:w="709"/>
            <w:shd w:fill="auto" w:val="clear"/>
            <w:tcMar>
              <w:left w:type="dxa" w:w="51"/>
              <w:right w:type="dxa" w:w="51"/>
            </w:tcMar>
          </w:tcPr>
          <w:p w14:paraId="48470000">
            <w:pPr>
              <w:ind/>
              <w:jc w:val="right"/>
              <w:rPr>
                <w:sz w:val="20"/>
              </w:rPr>
            </w:pPr>
            <w:r>
              <w:rPr>
                <w:sz w:val="20"/>
              </w:rPr>
              <w:t>240</w:t>
            </w:r>
          </w:p>
        </w:tc>
        <w:tc>
          <w:tcPr>
            <w:tcW w:type="dxa" w:w="1418"/>
            <w:shd w:fill="auto" w:val="clear"/>
            <w:tcMar>
              <w:left w:type="dxa" w:w="51"/>
              <w:right w:type="dxa" w:w="51"/>
            </w:tcMar>
          </w:tcPr>
          <w:p w14:paraId="49470000">
            <w:pPr>
              <w:ind/>
              <w:jc w:val="right"/>
              <w:rPr>
                <w:sz w:val="20"/>
              </w:rPr>
            </w:pPr>
            <w:r>
              <w:rPr>
                <w:sz w:val="20"/>
              </w:rPr>
              <w:t>980,82</w:t>
            </w:r>
          </w:p>
        </w:tc>
      </w:tr>
      <w:tr>
        <w:trPr>
          <w:trHeight w:hRule="atLeast" w:val="20"/>
        </w:trPr>
        <w:tc>
          <w:tcPr>
            <w:tcW w:type="dxa" w:w="6187"/>
            <w:shd w:fill="auto" w:val="clear"/>
            <w:tcMar>
              <w:left w:type="dxa" w:w="51"/>
              <w:right w:type="dxa" w:w="51"/>
            </w:tcMar>
          </w:tcPr>
          <w:p w14:paraId="4A4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4B470000">
            <w:pPr>
              <w:rPr>
                <w:sz w:val="20"/>
              </w:rPr>
            </w:pPr>
            <w:r>
              <w:rPr>
                <w:sz w:val="20"/>
              </w:rPr>
              <w:t>85 1 00 10020</w:t>
            </w:r>
          </w:p>
        </w:tc>
        <w:tc>
          <w:tcPr>
            <w:tcW w:type="dxa" w:w="709"/>
            <w:shd w:fill="auto" w:val="clear"/>
            <w:tcMar>
              <w:left w:type="dxa" w:w="51"/>
              <w:right w:type="dxa" w:w="51"/>
            </w:tcMar>
          </w:tcPr>
          <w:p w14:paraId="4C470000">
            <w:pPr>
              <w:ind/>
              <w:jc w:val="right"/>
              <w:rPr>
                <w:sz w:val="20"/>
              </w:rPr>
            </w:pPr>
            <w:r>
              <w:rPr>
                <w:sz w:val="20"/>
              </w:rPr>
              <w:t>000</w:t>
            </w:r>
          </w:p>
        </w:tc>
        <w:tc>
          <w:tcPr>
            <w:tcW w:type="dxa" w:w="1418"/>
            <w:shd w:fill="auto" w:val="clear"/>
            <w:tcMar>
              <w:left w:type="dxa" w:w="51"/>
              <w:right w:type="dxa" w:w="51"/>
            </w:tcMar>
          </w:tcPr>
          <w:p w14:paraId="4D470000">
            <w:pPr>
              <w:ind/>
              <w:jc w:val="right"/>
              <w:rPr>
                <w:sz w:val="20"/>
              </w:rPr>
            </w:pPr>
            <w:r>
              <w:rPr>
                <w:sz w:val="20"/>
              </w:rPr>
              <w:t>19 455,05</w:t>
            </w:r>
          </w:p>
        </w:tc>
      </w:tr>
      <w:tr>
        <w:trPr>
          <w:trHeight w:hRule="atLeast" w:val="20"/>
        </w:trPr>
        <w:tc>
          <w:tcPr>
            <w:tcW w:type="dxa" w:w="6187"/>
            <w:shd w:fill="auto" w:val="clear"/>
            <w:tcMar>
              <w:left w:type="dxa" w:w="51"/>
              <w:right w:type="dxa" w:w="51"/>
            </w:tcMar>
          </w:tcPr>
          <w:p w14:paraId="4E47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4F470000">
            <w:pPr>
              <w:rPr>
                <w:sz w:val="20"/>
              </w:rPr>
            </w:pPr>
            <w:r>
              <w:rPr>
                <w:sz w:val="20"/>
              </w:rPr>
              <w:t>85 1 00 10020</w:t>
            </w:r>
          </w:p>
        </w:tc>
        <w:tc>
          <w:tcPr>
            <w:tcW w:type="dxa" w:w="709"/>
            <w:shd w:fill="auto" w:val="clear"/>
            <w:tcMar>
              <w:left w:type="dxa" w:w="51"/>
              <w:right w:type="dxa" w:w="51"/>
            </w:tcMar>
          </w:tcPr>
          <w:p w14:paraId="50470000">
            <w:pPr>
              <w:ind/>
              <w:jc w:val="right"/>
              <w:rPr>
                <w:sz w:val="20"/>
              </w:rPr>
            </w:pPr>
            <w:r>
              <w:rPr>
                <w:sz w:val="20"/>
              </w:rPr>
              <w:t>120</w:t>
            </w:r>
          </w:p>
        </w:tc>
        <w:tc>
          <w:tcPr>
            <w:tcW w:type="dxa" w:w="1418"/>
            <w:shd w:fill="auto" w:val="clear"/>
            <w:tcMar>
              <w:left w:type="dxa" w:w="51"/>
              <w:right w:type="dxa" w:w="51"/>
            </w:tcMar>
          </w:tcPr>
          <w:p w14:paraId="51470000">
            <w:pPr>
              <w:ind/>
              <w:jc w:val="right"/>
              <w:rPr>
                <w:sz w:val="20"/>
              </w:rPr>
            </w:pPr>
            <w:r>
              <w:rPr>
                <w:sz w:val="20"/>
              </w:rPr>
              <w:t>19 455,05</w:t>
            </w:r>
          </w:p>
        </w:tc>
      </w:tr>
      <w:tr>
        <w:trPr>
          <w:trHeight w:hRule="atLeast" w:val="20"/>
        </w:trPr>
        <w:tc>
          <w:tcPr>
            <w:tcW w:type="dxa" w:w="6187"/>
            <w:shd w:fill="auto" w:val="clear"/>
            <w:tcMar>
              <w:left w:type="dxa" w:w="51"/>
              <w:right w:type="dxa" w:w="51"/>
            </w:tcMar>
          </w:tcPr>
          <w:p w14:paraId="5247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 xml:space="preserve">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326"/>
            <w:shd w:fill="auto" w:val="clear"/>
            <w:tcMar>
              <w:left w:type="dxa" w:w="51"/>
              <w:right w:type="dxa" w:w="51"/>
            </w:tcMar>
          </w:tcPr>
          <w:p w14:paraId="53470000">
            <w:pPr>
              <w:rPr>
                <w:sz w:val="20"/>
              </w:rPr>
            </w:pPr>
            <w:r>
              <w:rPr>
                <w:sz w:val="20"/>
              </w:rPr>
              <w:t>85 1 00 78930</w:t>
            </w:r>
          </w:p>
        </w:tc>
        <w:tc>
          <w:tcPr>
            <w:tcW w:type="dxa" w:w="709"/>
            <w:shd w:fill="auto" w:val="clear"/>
            <w:tcMar>
              <w:left w:type="dxa" w:w="51"/>
              <w:right w:type="dxa" w:w="51"/>
            </w:tcMar>
          </w:tcPr>
          <w:p w14:paraId="54470000">
            <w:pPr>
              <w:ind/>
              <w:jc w:val="right"/>
              <w:rPr>
                <w:sz w:val="20"/>
              </w:rPr>
            </w:pPr>
            <w:r>
              <w:rPr>
                <w:sz w:val="20"/>
              </w:rPr>
              <w:t>000</w:t>
            </w:r>
          </w:p>
        </w:tc>
        <w:tc>
          <w:tcPr>
            <w:tcW w:type="dxa" w:w="1418"/>
            <w:shd w:fill="auto" w:val="clear"/>
            <w:tcMar>
              <w:left w:type="dxa" w:w="51"/>
              <w:right w:type="dxa" w:w="51"/>
            </w:tcMar>
          </w:tcPr>
          <w:p w14:paraId="55470000">
            <w:pPr>
              <w:ind/>
              <w:jc w:val="right"/>
              <w:rPr>
                <w:sz w:val="20"/>
              </w:rPr>
            </w:pPr>
            <w:r>
              <w:rPr>
                <w:sz w:val="20"/>
              </w:rPr>
              <w:t>145,28</w:t>
            </w:r>
          </w:p>
        </w:tc>
      </w:tr>
      <w:tr>
        <w:trPr>
          <w:trHeight w:hRule="atLeast" w:val="20"/>
        </w:trPr>
        <w:tc>
          <w:tcPr>
            <w:tcW w:type="dxa" w:w="6187"/>
            <w:shd w:fill="auto" w:val="clear"/>
            <w:tcMar>
              <w:left w:type="dxa" w:w="51"/>
              <w:right w:type="dxa" w:w="51"/>
            </w:tcMar>
          </w:tcPr>
          <w:p w14:paraId="5647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57470000">
            <w:pPr>
              <w:rPr>
                <w:sz w:val="20"/>
              </w:rPr>
            </w:pPr>
            <w:r>
              <w:rPr>
                <w:sz w:val="20"/>
              </w:rPr>
              <w:t>85 1 00 78930</w:t>
            </w:r>
          </w:p>
        </w:tc>
        <w:tc>
          <w:tcPr>
            <w:tcW w:type="dxa" w:w="709"/>
            <w:shd w:fill="auto" w:val="clear"/>
            <w:tcMar>
              <w:left w:type="dxa" w:w="51"/>
              <w:right w:type="dxa" w:w="51"/>
            </w:tcMar>
          </w:tcPr>
          <w:p w14:paraId="58470000">
            <w:pPr>
              <w:ind/>
              <w:jc w:val="right"/>
              <w:rPr>
                <w:sz w:val="20"/>
              </w:rPr>
            </w:pPr>
            <w:r>
              <w:rPr>
                <w:sz w:val="20"/>
              </w:rPr>
              <w:t>120</w:t>
            </w:r>
          </w:p>
        </w:tc>
        <w:tc>
          <w:tcPr>
            <w:tcW w:type="dxa" w:w="1418"/>
            <w:shd w:fill="auto" w:val="clear"/>
            <w:tcMar>
              <w:left w:type="dxa" w:w="51"/>
              <w:right w:type="dxa" w:w="51"/>
            </w:tcMar>
          </w:tcPr>
          <w:p w14:paraId="59470000">
            <w:pPr>
              <w:ind/>
              <w:jc w:val="right"/>
              <w:rPr>
                <w:sz w:val="20"/>
              </w:rPr>
            </w:pPr>
            <w:r>
              <w:rPr>
                <w:sz w:val="20"/>
              </w:rPr>
              <w:t>145,28</w:t>
            </w:r>
          </w:p>
        </w:tc>
      </w:tr>
      <w:tr>
        <w:trPr>
          <w:trHeight w:hRule="atLeast" w:val="20"/>
        </w:trPr>
        <w:tc>
          <w:tcPr>
            <w:tcW w:type="dxa" w:w="6187"/>
            <w:shd w:fill="auto" w:val="clear"/>
            <w:tcMar>
              <w:left w:type="dxa" w:w="51"/>
              <w:right w:type="dxa" w:w="51"/>
            </w:tcMar>
          </w:tcPr>
          <w:p w14:paraId="5A470000">
            <w:pPr>
              <w:rPr>
                <w:sz w:val="20"/>
              </w:rPr>
            </w:pPr>
            <w:r>
              <w:rPr>
                <w:sz w:val="20"/>
              </w:rPr>
              <w:t> </w:t>
            </w:r>
          </w:p>
        </w:tc>
        <w:tc>
          <w:tcPr>
            <w:tcW w:type="dxa" w:w="1326"/>
            <w:shd w:fill="auto" w:val="clear"/>
            <w:tcMar>
              <w:left w:type="dxa" w:w="51"/>
              <w:right w:type="dxa" w:w="51"/>
            </w:tcMar>
          </w:tcPr>
          <w:p w14:paraId="5B470000">
            <w:pPr>
              <w:rPr>
                <w:sz w:val="20"/>
              </w:rPr>
            </w:pPr>
            <w:r>
              <w:rPr>
                <w:sz w:val="20"/>
              </w:rPr>
              <w:t> </w:t>
            </w:r>
          </w:p>
        </w:tc>
        <w:tc>
          <w:tcPr>
            <w:tcW w:type="dxa" w:w="709"/>
            <w:shd w:fill="auto" w:val="clear"/>
            <w:tcMar>
              <w:left w:type="dxa" w:w="51"/>
              <w:right w:type="dxa" w:w="51"/>
            </w:tcMar>
          </w:tcPr>
          <w:p w14:paraId="5C470000">
            <w:pPr>
              <w:ind/>
              <w:jc w:val="right"/>
              <w:rPr>
                <w:sz w:val="20"/>
              </w:rPr>
            </w:pPr>
            <w:r>
              <w:rPr>
                <w:sz w:val="20"/>
              </w:rPr>
              <w:t> </w:t>
            </w:r>
          </w:p>
        </w:tc>
        <w:tc>
          <w:tcPr>
            <w:tcW w:type="dxa" w:w="1418"/>
            <w:shd w:fill="auto" w:val="clear"/>
            <w:tcMar>
              <w:left w:type="dxa" w:w="51"/>
              <w:right w:type="dxa" w:w="51"/>
            </w:tcMar>
          </w:tcPr>
          <w:p w14:paraId="5D470000">
            <w:pPr>
              <w:ind/>
              <w:jc w:val="right"/>
              <w:rPr>
                <w:sz w:val="20"/>
              </w:rPr>
            </w:pPr>
            <w:r>
              <w:rPr>
                <w:sz w:val="20"/>
              </w:rPr>
              <w:t> </w:t>
            </w:r>
          </w:p>
        </w:tc>
      </w:tr>
      <w:tr>
        <w:trPr>
          <w:trHeight w:hRule="atLeast" w:val="20"/>
        </w:trPr>
        <w:tc>
          <w:tcPr>
            <w:tcW w:type="dxa" w:w="6187"/>
            <w:shd w:fill="auto" w:val="clear"/>
            <w:tcMar>
              <w:left w:type="dxa" w:w="51"/>
              <w:right w:type="dxa" w:w="51"/>
            </w:tcMar>
          </w:tcPr>
          <w:p w14:paraId="5E470000">
            <w:pPr>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1326"/>
            <w:shd w:fill="auto" w:val="clear"/>
            <w:tcMar>
              <w:left w:type="dxa" w:w="51"/>
              <w:right w:type="dxa" w:w="51"/>
            </w:tcMar>
          </w:tcPr>
          <w:p w14:paraId="5F470000">
            <w:pPr>
              <w:rPr>
                <w:sz w:val="20"/>
              </w:rPr>
            </w:pPr>
            <w:r>
              <w:rPr>
                <w:sz w:val="20"/>
              </w:rPr>
              <w:t>86 0 00 00000</w:t>
            </w:r>
          </w:p>
        </w:tc>
        <w:tc>
          <w:tcPr>
            <w:tcW w:type="dxa" w:w="709"/>
            <w:shd w:fill="auto" w:val="clear"/>
            <w:tcMar>
              <w:left w:type="dxa" w:w="51"/>
              <w:right w:type="dxa" w:w="51"/>
            </w:tcMar>
          </w:tcPr>
          <w:p w14:paraId="60470000">
            <w:pPr>
              <w:ind/>
              <w:jc w:val="right"/>
              <w:rPr>
                <w:sz w:val="20"/>
              </w:rPr>
            </w:pPr>
            <w:r>
              <w:rPr>
                <w:sz w:val="20"/>
              </w:rPr>
              <w:t>000</w:t>
            </w:r>
          </w:p>
        </w:tc>
        <w:tc>
          <w:tcPr>
            <w:tcW w:type="dxa" w:w="1418"/>
            <w:shd w:fill="auto" w:val="clear"/>
            <w:tcMar>
              <w:left w:type="dxa" w:w="51"/>
              <w:right w:type="dxa" w:w="51"/>
            </w:tcMar>
          </w:tcPr>
          <w:p w14:paraId="61470000">
            <w:pPr>
              <w:ind/>
              <w:jc w:val="right"/>
              <w:rPr>
                <w:sz w:val="20"/>
              </w:rPr>
            </w:pPr>
            <w:r>
              <w:rPr>
                <w:sz w:val="20"/>
              </w:rPr>
              <w:t>20 349,37</w:t>
            </w:r>
          </w:p>
        </w:tc>
      </w:tr>
      <w:tr>
        <w:trPr>
          <w:trHeight w:hRule="atLeast" w:val="20"/>
        </w:trPr>
        <w:tc>
          <w:tcPr>
            <w:tcW w:type="dxa" w:w="6187"/>
            <w:shd w:fill="auto" w:val="clear"/>
            <w:tcMar>
              <w:left w:type="dxa" w:w="51"/>
              <w:right w:type="dxa" w:w="51"/>
            </w:tcMar>
          </w:tcPr>
          <w:p w14:paraId="6247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326"/>
            <w:shd w:fill="auto" w:val="clear"/>
            <w:tcMar>
              <w:left w:type="dxa" w:w="51"/>
              <w:right w:type="dxa" w:w="51"/>
            </w:tcMar>
          </w:tcPr>
          <w:p w14:paraId="63470000">
            <w:pPr>
              <w:rPr>
                <w:sz w:val="20"/>
              </w:rPr>
            </w:pPr>
            <w:r>
              <w:rPr>
                <w:sz w:val="20"/>
              </w:rPr>
              <w:t>86 1 00 00000</w:t>
            </w:r>
          </w:p>
        </w:tc>
        <w:tc>
          <w:tcPr>
            <w:tcW w:type="dxa" w:w="709"/>
            <w:shd w:fill="auto" w:val="clear"/>
            <w:tcMar>
              <w:left w:type="dxa" w:w="51"/>
              <w:right w:type="dxa" w:w="51"/>
            </w:tcMar>
          </w:tcPr>
          <w:p w14:paraId="64470000">
            <w:pPr>
              <w:ind/>
              <w:jc w:val="right"/>
              <w:rPr>
                <w:sz w:val="20"/>
              </w:rPr>
            </w:pPr>
            <w:r>
              <w:rPr>
                <w:sz w:val="20"/>
              </w:rPr>
              <w:t>000</w:t>
            </w:r>
          </w:p>
        </w:tc>
        <w:tc>
          <w:tcPr>
            <w:tcW w:type="dxa" w:w="1418"/>
            <w:shd w:fill="auto" w:val="clear"/>
            <w:tcMar>
              <w:left w:type="dxa" w:w="51"/>
              <w:right w:type="dxa" w:w="51"/>
            </w:tcMar>
          </w:tcPr>
          <w:p w14:paraId="65470000">
            <w:pPr>
              <w:ind/>
              <w:jc w:val="right"/>
              <w:rPr>
                <w:sz w:val="20"/>
              </w:rPr>
            </w:pPr>
            <w:r>
              <w:rPr>
                <w:sz w:val="20"/>
              </w:rPr>
              <w:t>16 693,70</w:t>
            </w:r>
          </w:p>
        </w:tc>
      </w:tr>
      <w:tr>
        <w:trPr>
          <w:trHeight w:hRule="atLeast" w:val="20"/>
        </w:trPr>
        <w:tc>
          <w:tcPr>
            <w:tcW w:type="dxa" w:w="6187"/>
            <w:shd w:fill="auto" w:val="clear"/>
            <w:tcMar>
              <w:left w:type="dxa" w:w="51"/>
              <w:right w:type="dxa" w:w="51"/>
            </w:tcMar>
          </w:tcPr>
          <w:p w14:paraId="6647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67470000">
            <w:pPr>
              <w:rPr>
                <w:sz w:val="20"/>
              </w:rPr>
            </w:pPr>
            <w:r>
              <w:rPr>
                <w:sz w:val="20"/>
              </w:rPr>
              <w:t>86 1 00 10010</w:t>
            </w:r>
          </w:p>
        </w:tc>
        <w:tc>
          <w:tcPr>
            <w:tcW w:type="dxa" w:w="709"/>
            <w:shd w:fill="auto" w:val="clear"/>
            <w:tcMar>
              <w:left w:type="dxa" w:w="51"/>
              <w:right w:type="dxa" w:w="51"/>
            </w:tcMar>
          </w:tcPr>
          <w:p w14:paraId="68470000">
            <w:pPr>
              <w:ind/>
              <w:jc w:val="right"/>
              <w:rPr>
                <w:sz w:val="20"/>
              </w:rPr>
            </w:pPr>
            <w:r>
              <w:rPr>
                <w:sz w:val="20"/>
              </w:rPr>
              <w:t>000</w:t>
            </w:r>
          </w:p>
        </w:tc>
        <w:tc>
          <w:tcPr>
            <w:tcW w:type="dxa" w:w="1418"/>
            <w:shd w:fill="auto" w:val="clear"/>
            <w:tcMar>
              <w:left w:type="dxa" w:w="51"/>
              <w:right w:type="dxa" w:w="51"/>
            </w:tcMar>
          </w:tcPr>
          <w:p w14:paraId="69470000">
            <w:pPr>
              <w:ind/>
              <w:jc w:val="right"/>
              <w:rPr>
                <w:sz w:val="20"/>
              </w:rPr>
            </w:pPr>
            <w:r>
              <w:rPr>
                <w:sz w:val="20"/>
              </w:rPr>
              <w:t>3 903,45</w:t>
            </w:r>
          </w:p>
        </w:tc>
      </w:tr>
      <w:tr>
        <w:trPr>
          <w:trHeight w:hRule="atLeast" w:val="20"/>
        </w:trPr>
        <w:tc>
          <w:tcPr>
            <w:tcW w:type="dxa" w:w="6187"/>
            <w:shd w:fill="auto" w:val="clear"/>
            <w:tcMar>
              <w:left w:type="dxa" w:w="51"/>
              <w:right w:type="dxa" w:w="51"/>
            </w:tcMar>
          </w:tcPr>
          <w:p w14:paraId="6A47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6B470000">
            <w:pPr>
              <w:rPr>
                <w:sz w:val="20"/>
              </w:rPr>
            </w:pPr>
            <w:r>
              <w:rPr>
                <w:sz w:val="20"/>
              </w:rPr>
              <w:t>86 1 00 10010</w:t>
            </w:r>
          </w:p>
        </w:tc>
        <w:tc>
          <w:tcPr>
            <w:tcW w:type="dxa" w:w="709"/>
            <w:shd w:fill="auto" w:val="clear"/>
            <w:tcMar>
              <w:left w:type="dxa" w:w="51"/>
              <w:right w:type="dxa" w:w="51"/>
            </w:tcMar>
          </w:tcPr>
          <w:p w14:paraId="6C470000">
            <w:pPr>
              <w:ind/>
              <w:jc w:val="right"/>
              <w:rPr>
                <w:sz w:val="20"/>
              </w:rPr>
            </w:pPr>
            <w:r>
              <w:rPr>
                <w:sz w:val="20"/>
              </w:rPr>
              <w:t>120</w:t>
            </w:r>
          </w:p>
        </w:tc>
        <w:tc>
          <w:tcPr>
            <w:tcW w:type="dxa" w:w="1418"/>
            <w:shd w:fill="auto" w:val="clear"/>
            <w:tcMar>
              <w:left w:type="dxa" w:w="51"/>
              <w:right w:type="dxa" w:w="51"/>
            </w:tcMar>
          </w:tcPr>
          <w:p w14:paraId="6D470000">
            <w:pPr>
              <w:ind/>
              <w:jc w:val="right"/>
              <w:rPr>
                <w:sz w:val="20"/>
              </w:rPr>
            </w:pPr>
            <w:r>
              <w:rPr>
                <w:sz w:val="20"/>
              </w:rPr>
              <w:t>409,85</w:t>
            </w:r>
          </w:p>
        </w:tc>
      </w:tr>
      <w:tr>
        <w:trPr>
          <w:trHeight w:hRule="atLeast" w:val="20"/>
        </w:trPr>
        <w:tc>
          <w:tcPr>
            <w:tcW w:type="dxa" w:w="6187"/>
            <w:shd w:fill="auto" w:val="clear"/>
            <w:tcMar>
              <w:left w:type="dxa" w:w="51"/>
              <w:right w:type="dxa" w:w="51"/>
            </w:tcMar>
          </w:tcPr>
          <w:p w14:paraId="6E47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6F470000">
            <w:pPr>
              <w:rPr>
                <w:sz w:val="20"/>
              </w:rPr>
            </w:pPr>
            <w:r>
              <w:rPr>
                <w:sz w:val="20"/>
              </w:rPr>
              <w:t>86 1 00 10010</w:t>
            </w:r>
          </w:p>
        </w:tc>
        <w:tc>
          <w:tcPr>
            <w:tcW w:type="dxa" w:w="709"/>
            <w:shd w:fill="auto" w:val="clear"/>
            <w:tcMar>
              <w:left w:type="dxa" w:w="51"/>
              <w:right w:type="dxa" w:w="51"/>
            </w:tcMar>
          </w:tcPr>
          <w:p w14:paraId="70470000">
            <w:pPr>
              <w:ind/>
              <w:jc w:val="right"/>
              <w:rPr>
                <w:sz w:val="20"/>
              </w:rPr>
            </w:pPr>
            <w:r>
              <w:rPr>
                <w:sz w:val="20"/>
              </w:rPr>
              <w:t>240</w:t>
            </w:r>
          </w:p>
        </w:tc>
        <w:tc>
          <w:tcPr>
            <w:tcW w:type="dxa" w:w="1418"/>
            <w:shd w:fill="auto" w:val="clear"/>
            <w:tcMar>
              <w:left w:type="dxa" w:w="51"/>
              <w:right w:type="dxa" w:w="51"/>
            </w:tcMar>
          </w:tcPr>
          <w:p w14:paraId="71470000">
            <w:pPr>
              <w:ind/>
              <w:jc w:val="right"/>
              <w:rPr>
                <w:sz w:val="20"/>
              </w:rPr>
            </w:pPr>
            <w:r>
              <w:rPr>
                <w:sz w:val="20"/>
              </w:rPr>
              <w:t>3 462,60</w:t>
            </w:r>
          </w:p>
        </w:tc>
      </w:tr>
      <w:tr>
        <w:trPr>
          <w:trHeight w:hRule="atLeast" w:val="20"/>
        </w:trPr>
        <w:tc>
          <w:tcPr>
            <w:tcW w:type="dxa" w:w="6187"/>
            <w:shd w:fill="auto" w:val="clear"/>
            <w:tcMar>
              <w:left w:type="dxa" w:w="51"/>
              <w:right w:type="dxa" w:w="51"/>
            </w:tcMar>
          </w:tcPr>
          <w:p w14:paraId="72470000">
            <w:pPr>
              <w:rPr>
                <w:sz w:val="20"/>
              </w:rPr>
            </w:pPr>
            <w:r>
              <w:rPr>
                <w:sz w:val="20"/>
              </w:rPr>
              <w:t>Уплата налогов, сборов и иных платежей</w:t>
            </w:r>
          </w:p>
        </w:tc>
        <w:tc>
          <w:tcPr>
            <w:tcW w:type="dxa" w:w="1326"/>
            <w:shd w:fill="auto" w:val="clear"/>
            <w:tcMar>
              <w:left w:type="dxa" w:w="51"/>
              <w:right w:type="dxa" w:w="51"/>
            </w:tcMar>
          </w:tcPr>
          <w:p w14:paraId="73470000">
            <w:pPr>
              <w:rPr>
                <w:sz w:val="20"/>
              </w:rPr>
            </w:pPr>
            <w:r>
              <w:rPr>
                <w:sz w:val="20"/>
              </w:rPr>
              <w:t>86 1 00 10010</w:t>
            </w:r>
          </w:p>
        </w:tc>
        <w:tc>
          <w:tcPr>
            <w:tcW w:type="dxa" w:w="709"/>
            <w:shd w:fill="auto" w:val="clear"/>
            <w:tcMar>
              <w:left w:type="dxa" w:w="51"/>
              <w:right w:type="dxa" w:w="51"/>
            </w:tcMar>
          </w:tcPr>
          <w:p w14:paraId="74470000">
            <w:pPr>
              <w:ind/>
              <w:jc w:val="right"/>
              <w:rPr>
                <w:sz w:val="20"/>
              </w:rPr>
            </w:pPr>
            <w:r>
              <w:rPr>
                <w:sz w:val="20"/>
              </w:rPr>
              <w:t>850</w:t>
            </w:r>
          </w:p>
        </w:tc>
        <w:tc>
          <w:tcPr>
            <w:tcW w:type="dxa" w:w="1418"/>
            <w:shd w:fill="auto" w:val="clear"/>
            <w:tcMar>
              <w:left w:type="dxa" w:w="51"/>
              <w:right w:type="dxa" w:w="51"/>
            </w:tcMar>
          </w:tcPr>
          <w:p w14:paraId="75470000">
            <w:pPr>
              <w:ind/>
              <w:jc w:val="right"/>
              <w:rPr>
                <w:sz w:val="20"/>
              </w:rPr>
            </w:pPr>
            <w:r>
              <w:rPr>
                <w:sz w:val="20"/>
              </w:rPr>
              <w:t>31,00</w:t>
            </w:r>
          </w:p>
        </w:tc>
      </w:tr>
      <w:tr>
        <w:trPr>
          <w:trHeight w:hRule="atLeast" w:val="20"/>
        </w:trPr>
        <w:tc>
          <w:tcPr>
            <w:tcW w:type="dxa" w:w="6187"/>
            <w:shd w:fill="auto" w:val="clear"/>
            <w:tcMar>
              <w:left w:type="dxa" w:w="51"/>
              <w:right w:type="dxa" w:w="51"/>
            </w:tcMar>
          </w:tcPr>
          <w:p w14:paraId="764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77470000">
            <w:pPr>
              <w:rPr>
                <w:sz w:val="20"/>
              </w:rPr>
            </w:pPr>
            <w:r>
              <w:rPr>
                <w:sz w:val="20"/>
              </w:rPr>
              <w:t>86 1 00 10020</w:t>
            </w:r>
          </w:p>
        </w:tc>
        <w:tc>
          <w:tcPr>
            <w:tcW w:type="dxa" w:w="709"/>
            <w:shd w:fill="auto" w:val="clear"/>
            <w:tcMar>
              <w:left w:type="dxa" w:w="51"/>
              <w:right w:type="dxa" w:w="51"/>
            </w:tcMar>
          </w:tcPr>
          <w:p w14:paraId="78470000">
            <w:pPr>
              <w:ind/>
              <w:jc w:val="right"/>
              <w:rPr>
                <w:sz w:val="20"/>
              </w:rPr>
            </w:pPr>
            <w:r>
              <w:rPr>
                <w:sz w:val="20"/>
              </w:rPr>
              <w:t>000</w:t>
            </w:r>
          </w:p>
        </w:tc>
        <w:tc>
          <w:tcPr>
            <w:tcW w:type="dxa" w:w="1418"/>
            <w:shd w:fill="auto" w:val="clear"/>
            <w:tcMar>
              <w:left w:type="dxa" w:w="51"/>
              <w:right w:type="dxa" w:w="51"/>
            </w:tcMar>
          </w:tcPr>
          <w:p w14:paraId="79470000">
            <w:pPr>
              <w:ind/>
              <w:jc w:val="right"/>
              <w:rPr>
                <w:sz w:val="20"/>
              </w:rPr>
            </w:pPr>
            <w:r>
              <w:rPr>
                <w:sz w:val="20"/>
              </w:rPr>
              <w:t>12 790,25</w:t>
            </w:r>
          </w:p>
        </w:tc>
      </w:tr>
      <w:tr>
        <w:trPr>
          <w:trHeight w:hRule="atLeast" w:val="20"/>
        </w:trPr>
        <w:tc>
          <w:tcPr>
            <w:tcW w:type="dxa" w:w="6187"/>
            <w:shd w:fill="auto" w:val="clear"/>
            <w:tcMar>
              <w:left w:type="dxa" w:w="51"/>
              <w:right w:type="dxa" w:w="51"/>
            </w:tcMar>
          </w:tcPr>
          <w:p w14:paraId="7A47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7B470000">
            <w:pPr>
              <w:rPr>
                <w:sz w:val="20"/>
              </w:rPr>
            </w:pPr>
            <w:r>
              <w:rPr>
                <w:sz w:val="20"/>
              </w:rPr>
              <w:t>86 1 00 10020</w:t>
            </w:r>
          </w:p>
        </w:tc>
        <w:tc>
          <w:tcPr>
            <w:tcW w:type="dxa" w:w="709"/>
            <w:shd w:fill="auto" w:val="clear"/>
            <w:tcMar>
              <w:left w:type="dxa" w:w="51"/>
              <w:right w:type="dxa" w:w="51"/>
            </w:tcMar>
          </w:tcPr>
          <w:p w14:paraId="7C470000">
            <w:pPr>
              <w:ind/>
              <w:jc w:val="right"/>
              <w:rPr>
                <w:sz w:val="20"/>
              </w:rPr>
            </w:pPr>
            <w:r>
              <w:rPr>
                <w:sz w:val="20"/>
              </w:rPr>
              <w:t>120</w:t>
            </w:r>
          </w:p>
        </w:tc>
        <w:tc>
          <w:tcPr>
            <w:tcW w:type="dxa" w:w="1418"/>
            <w:shd w:fill="auto" w:val="clear"/>
            <w:tcMar>
              <w:left w:type="dxa" w:w="51"/>
              <w:right w:type="dxa" w:w="51"/>
            </w:tcMar>
          </w:tcPr>
          <w:p w14:paraId="7D470000">
            <w:pPr>
              <w:ind/>
              <w:jc w:val="right"/>
              <w:rPr>
                <w:sz w:val="20"/>
              </w:rPr>
            </w:pPr>
            <w:r>
              <w:rPr>
                <w:sz w:val="20"/>
              </w:rPr>
              <w:t>12 790,25</w:t>
            </w:r>
          </w:p>
        </w:tc>
      </w:tr>
      <w:tr>
        <w:trPr>
          <w:trHeight w:hRule="atLeast" w:val="20"/>
        </w:trPr>
        <w:tc>
          <w:tcPr>
            <w:tcW w:type="dxa" w:w="6187"/>
            <w:shd w:fill="auto" w:val="clear"/>
            <w:tcMar>
              <w:left w:type="dxa" w:w="51"/>
              <w:right w:type="dxa" w:w="51"/>
            </w:tcMar>
          </w:tcPr>
          <w:p w14:paraId="7E470000">
            <w:pPr>
              <w:rPr>
                <w:sz w:val="20"/>
              </w:rPr>
            </w:pPr>
            <w:r>
              <w:rPr>
                <w:sz w:val="20"/>
              </w:rPr>
              <w:t>Председатель контрольно-счетного органа и его заместитель</w:t>
            </w:r>
          </w:p>
        </w:tc>
        <w:tc>
          <w:tcPr>
            <w:tcW w:type="dxa" w:w="1326"/>
            <w:shd w:fill="auto" w:val="clear"/>
            <w:tcMar>
              <w:left w:type="dxa" w:w="51"/>
              <w:right w:type="dxa" w:w="51"/>
            </w:tcMar>
          </w:tcPr>
          <w:p w14:paraId="7F470000">
            <w:pPr>
              <w:rPr>
                <w:sz w:val="20"/>
              </w:rPr>
            </w:pPr>
            <w:r>
              <w:rPr>
                <w:sz w:val="20"/>
              </w:rPr>
              <w:t>86 2 00 00000</w:t>
            </w:r>
          </w:p>
        </w:tc>
        <w:tc>
          <w:tcPr>
            <w:tcW w:type="dxa" w:w="709"/>
            <w:shd w:fill="auto" w:val="clear"/>
            <w:tcMar>
              <w:left w:type="dxa" w:w="51"/>
              <w:right w:type="dxa" w:w="51"/>
            </w:tcMar>
          </w:tcPr>
          <w:p w14:paraId="80470000">
            <w:pPr>
              <w:ind/>
              <w:jc w:val="right"/>
              <w:rPr>
                <w:sz w:val="20"/>
              </w:rPr>
            </w:pPr>
            <w:r>
              <w:rPr>
                <w:sz w:val="20"/>
              </w:rPr>
              <w:t>000</w:t>
            </w:r>
          </w:p>
        </w:tc>
        <w:tc>
          <w:tcPr>
            <w:tcW w:type="dxa" w:w="1418"/>
            <w:shd w:fill="auto" w:val="clear"/>
            <w:tcMar>
              <w:left w:type="dxa" w:w="51"/>
              <w:right w:type="dxa" w:w="51"/>
            </w:tcMar>
          </w:tcPr>
          <w:p w14:paraId="81470000">
            <w:pPr>
              <w:ind/>
              <w:jc w:val="right"/>
              <w:rPr>
                <w:sz w:val="20"/>
              </w:rPr>
            </w:pPr>
            <w:r>
              <w:rPr>
                <w:sz w:val="20"/>
              </w:rPr>
              <w:t>3 655,67</w:t>
            </w:r>
          </w:p>
        </w:tc>
      </w:tr>
      <w:tr>
        <w:trPr>
          <w:trHeight w:hRule="atLeast" w:val="20"/>
        </w:trPr>
        <w:tc>
          <w:tcPr>
            <w:tcW w:type="dxa" w:w="6187"/>
            <w:shd w:fill="auto" w:val="clear"/>
            <w:tcMar>
              <w:left w:type="dxa" w:w="51"/>
              <w:right w:type="dxa" w:w="51"/>
            </w:tcMar>
          </w:tcPr>
          <w:p w14:paraId="82470000">
            <w:pPr>
              <w:rPr>
                <w:sz w:val="20"/>
              </w:rPr>
            </w:pPr>
            <w:r>
              <w:rPr>
                <w:sz w:val="20"/>
              </w:rPr>
              <w:t>Расходы на обеспечение функций органов местного самоуправления города Ставрополя</w:t>
            </w:r>
          </w:p>
        </w:tc>
        <w:tc>
          <w:tcPr>
            <w:tcW w:type="dxa" w:w="1326"/>
            <w:shd w:fill="auto" w:val="clear"/>
            <w:tcMar>
              <w:left w:type="dxa" w:w="51"/>
              <w:right w:type="dxa" w:w="51"/>
            </w:tcMar>
          </w:tcPr>
          <w:p w14:paraId="83470000">
            <w:pPr>
              <w:rPr>
                <w:sz w:val="20"/>
              </w:rPr>
            </w:pPr>
            <w:r>
              <w:rPr>
                <w:sz w:val="20"/>
              </w:rPr>
              <w:t>86 2 00 10010</w:t>
            </w:r>
          </w:p>
        </w:tc>
        <w:tc>
          <w:tcPr>
            <w:tcW w:type="dxa" w:w="709"/>
            <w:shd w:fill="auto" w:val="clear"/>
            <w:tcMar>
              <w:left w:type="dxa" w:w="51"/>
              <w:right w:type="dxa" w:w="51"/>
            </w:tcMar>
          </w:tcPr>
          <w:p w14:paraId="84470000">
            <w:pPr>
              <w:ind/>
              <w:jc w:val="right"/>
              <w:rPr>
                <w:sz w:val="20"/>
              </w:rPr>
            </w:pPr>
            <w:r>
              <w:rPr>
                <w:sz w:val="20"/>
              </w:rPr>
              <w:t>000</w:t>
            </w:r>
          </w:p>
        </w:tc>
        <w:tc>
          <w:tcPr>
            <w:tcW w:type="dxa" w:w="1418"/>
            <w:shd w:fill="auto" w:val="clear"/>
            <w:tcMar>
              <w:left w:type="dxa" w:w="51"/>
              <w:right w:type="dxa" w:w="51"/>
            </w:tcMar>
          </w:tcPr>
          <w:p w14:paraId="85470000">
            <w:pPr>
              <w:ind/>
              <w:jc w:val="right"/>
              <w:rPr>
                <w:sz w:val="20"/>
              </w:rPr>
            </w:pPr>
            <w:r>
              <w:rPr>
                <w:sz w:val="20"/>
              </w:rPr>
              <w:t>83,10</w:t>
            </w:r>
          </w:p>
        </w:tc>
      </w:tr>
      <w:tr>
        <w:trPr>
          <w:trHeight w:hRule="atLeast" w:val="20"/>
        </w:trPr>
        <w:tc>
          <w:tcPr>
            <w:tcW w:type="dxa" w:w="6187"/>
            <w:shd w:fill="auto" w:val="clear"/>
            <w:tcMar>
              <w:left w:type="dxa" w:w="51"/>
              <w:right w:type="dxa" w:w="51"/>
            </w:tcMar>
          </w:tcPr>
          <w:p w14:paraId="8647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87470000">
            <w:pPr>
              <w:rPr>
                <w:sz w:val="20"/>
              </w:rPr>
            </w:pPr>
            <w:r>
              <w:rPr>
                <w:sz w:val="20"/>
              </w:rPr>
              <w:t>86 2 00 10010</w:t>
            </w:r>
          </w:p>
        </w:tc>
        <w:tc>
          <w:tcPr>
            <w:tcW w:type="dxa" w:w="709"/>
            <w:shd w:fill="auto" w:val="clear"/>
            <w:tcMar>
              <w:left w:type="dxa" w:w="51"/>
              <w:right w:type="dxa" w:w="51"/>
            </w:tcMar>
          </w:tcPr>
          <w:p w14:paraId="88470000">
            <w:pPr>
              <w:ind/>
              <w:jc w:val="right"/>
              <w:rPr>
                <w:sz w:val="20"/>
              </w:rPr>
            </w:pPr>
            <w:r>
              <w:rPr>
                <w:sz w:val="20"/>
              </w:rPr>
              <w:t>120</w:t>
            </w:r>
          </w:p>
        </w:tc>
        <w:tc>
          <w:tcPr>
            <w:tcW w:type="dxa" w:w="1418"/>
            <w:shd w:fill="auto" w:val="clear"/>
            <w:tcMar>
              <w:left w:type="dxa" w:w="51"/>
              <w:right w:type="dxa" w:w="51"/>
            </w:tcMar>
          </w:tcPr>
          <w:p w14:paraId="89470000">
            <w:pPr>
              <w:ind/>
              <w:jc w:val="right"/>
              <w:rPr>
                <w:sz w:val="20"/>
              </w:rPr>
            </w:pPr>
            <w:r>
              <w:rPr>
                <w:sz w:val="20"/>
              </w:rPr>
              <w:t>83,10</w:t>
            </w:r>
          </w:p>
        </w:tc>
      </w:tr>
      <w:tr>
        <w:trPr>
          <w:trHeight w:hRule="atLeast" w:val="20"/>
        </w:trPr>
        <w:tc>
          <w:tcPr>
            <w:tcW w:type="dxa" w:w="6187"/>
            <w:shd w:fill="auto" w:val="clear"/>
            <w:tcMar>
              <w:left w:type="dxa" w:w="51"/>
              <w:right w:type="dxa" w:w="51"/>
            </w:tcMar>
          </w:tcPr>
          <w:p w14:paraId="8A4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326"/>
            <w:shd w:fill="auto" w:val="clear"/>
            <w:tcMar>
              <w:left w:type="dxa" w:w="51"/>
              <w:right w:type="dxa" w:w="51"/>
            </w:tcMar>
          </w:tcPr>
          <w:p w14:paraId="8B470000">
            <w:pPr>
              <w:rPr>
                <w:sz w:val="20"/>
              </w:rPr>
            </w:pPr>
            <w:r>
              <w:rPr>
                <w:sz w:val="20"/>
              </w:rPr>
              <w:t>86 2 00 10020</w:t>
            </w:r>
          </w:p>
        </w:tc>
        <w:tc>
          <w:tcPr>
            <w:tcW w:type="dxa" w:w="709"/>
            <w:shd w:fill="auto" w:val="clear"/>
            <w:tcMar>
              <w:left w:type="dxa" w:w="51"/>
              <w:right w:type="dxa" w:w="51"/>
            </w:tcMar>
          </w:tcPr>
          <w:p w14:paraId="8C470000">
            <w:pPr>
              <w:ind/>
              <w:jc w:val="right"/>
              <w:rPr>
                <w:sz w:val="20"/>
              </w:rPr>
            </w:pPr>
            <w:r>
              <w:rPr>
                <w:sz w:val="20"/>
              </w:rPr>
              <w:t>000</w:t>
            </w:r>
          </w:p>
        </w:tc>
        <w:tc>
          <w:tcPr>
            <w:tcW w:type="dxa" w:w="1418"/>
            <w:shd w:fill="auto" w:val="clear"/>
            <w:tcMar>
              <w:left w:type="dxa" w:w="51"/>
              <w:right w:type="dxa" w:w="51"/>
            </w:tcMar>
          </w:tcPr>
          <w:p w14:paraId="8D470000">
            <w:pPr>
              <w:ind/>
              <w:jc w:val="right"/>
              <w:rPr>
                <w:sz w:val="20"/>
              </w:rPr>
            </w:pPr>
            <w:r>
              <w:rPr>
                <w:sz w:val="20"/>
              </w:rPr>
              <w:t>3 572,57</w:t>
            </w:r>
          </w:p>
        </w:tc>
      </w:tr>
      <w:tr>
        <w:trPr>
          <w:trHeight w:hRule="atLeast" w:val="20"/>
        </w:trPr>
        <w:tc>
          <w:tcPr>
            <w:tcW w:type="dxa" w:w="6187"/>
            <w:shd w:fill="auto" w:val="clear"/>
            <w:tcMar>
              <w:left w:type="dxa" w:w="51"/>
              <w:right w:type="dxa" w:w="51"/>
            </w:tcMar>
          </w:tcPr>
          <w:p w14:paraId="8E47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8F470000">
            <w:pPr>
              <w:rPr>
                <w:sz w:val="20"/>
              </w:rPr>
            </w:pPr>
            <w:r>
              <w:rPr>
                <w:sz w:val="20"/>
              </w:rPr>
              <w:t>86 2 00 10020</w:t>
            </w:r>
          </w:p>
        </w:tc>
        <w:tc>
          <w:tcPr>
            <w:tcW w:type="dxa" w:w="709"/>
            <w:shd w:fill="auto" w:val="clear"/>
            <w:tcMar>
              <w:left w:type="dxa" w:w="51"/>
              <w:right w:type="dxa" w:w="51"/>
            </w:tcMar>
          </w:tcPr>
          <w:p w14:paraId="90470000">
            <w:pPr>
              <w:ind/>
              <w:jc w:val="right"/>
              <w:rPr>
                <w:sz w:val="20"/>
              </w:rPr>
            </w:pPr>
            <w:r>
              <w:rPr>
                <w:sz w:val="20"/>
              </w:rPr>
              <w:t>120</w:t>
            </w:r>
          </w:p>
        </w:tc>
        <w:tc>
          <w:tcPr>
            <w:tcW w:type="dxa" w:w="1418"/>
            <w:shd w:fill="auto" w:val="clear"/>
            <w:tcMar>
              <w:left w:type="dxa" w:w="51"/>
              <w:right w:type="dxa" w:w="51"/>
            </w:tcMar>
          </w:tcPr>
          <w:p w14:paraId="91470000">
            <w:pPr>
              <w:ind/>
              <w:jc w:val="right"/>
              <w:rPr>
                <w:sz w:val="20"/>
              </w:rPr>
            </w:pPr>
            <w:r>
              <w:rPr>
                <w:sz w:val="20"/>
              </w:rPr>
              <w:t>3 572,57</w:t>
            </w:r>
          </w:p>
        </w:tc>
      </w:tr>
      <w:tr>
        <w:trPr>
          <w:trHeight w:hRule="atLeast" w:val="20"/>
        </w:trPr>
        <w:tc>
          <w:tcPr>
            <w:tcW w:type="dxa" w:w="6187"/>
            <w:shd w:fill="auto" w:val="clear"/>
            <w:tcMar>
              <w:left w:type="dxa" w:w="51"/>
              <w:right w:type="dxa" w:w="51"/>
            </w:tcMar>
          </w:tcPr>
          <w:p w14:paraId="92470000">
            <w:pPr>
              <w:rPr>
                <w:sz w:val="20"/>
              </w:rPr>
            </w:pPr>
            <w:r>
              <w:rPr>
                <w:sz w:val="20"/>
              </w:rPr>
              <w:t> </w:t>
            </w:r>
          </w:p>
        </w:tc>
        <w:tc>
          <w:tcPr>
            <w:tcW w:type="dxa" w:w="1326"/>
            <w:shd w:fill="auto" w:val="clear"/>
            <w:tcMar>
              <w:left w:type="dxa" w:w="51"/>
              <w:right w:type="dxa" w:w="51"/>
            </w:tcMar>
          </w:tcPr>
          <w:p w14:paraId="93470000">
            <w:pPr>
              <w:rPr>
                <w:sz w:val="20"/>
              </w:rPr>
            </w:pPr>
            <w:r>
              <w:rPr>
                <w:sz w:val="20"/>
              </w:rPr>
              <w:t> </w:t>
            </w:r>
          </w:p>
        </w:tc>
        <w:tc>
          <w:tcPr>
            <w:tcW w:type="dxa" w:w="709"/>
            <w:shd w:fill="auto" w:val="clear"/>
            <w:tcMar>
              <w:left w:type="dxa" w:w="51"/>
              <w:right w:type="dxa" w:w="51"/>
            </w:tcMar>
          </w:tcPr>
          <w:p w14:paraId="94470000">
            <w:pPr>
              <w:ind/>
              <w:jc w:val="right"/>
              <w:rPr>
                <w:sz w:val="20"/>
              </w:rPr>
            </w:pPr>
            <w:r>
              <w:rPr>
                <w:sz w:val="20"/>
              </w:rPr>
              <w:t> </w:t>
            </w:r>
          </w:p>
        </w:tc>
        <w:tc>
          <w:tcPr>
            <w:tcW w:type="dxa" w:w="1418"/>
            <w:shd w:fill="auto" w:val="clear"/>
            <w:tcMar>
              <w:left w:type="dxa" w:w="51"/>
              <w:right w:type="dxa" w:w="51"/>
            </w:tcMar>
          </w:tcPr>
          <w:p w14:paraId="95470000">
            <w:pPr>
              <w:ind/>
              <w:jc w:val="right"/>
              <w:rPr>
                <w:sz w:val="20"/>
              </w:rPr>
            </w:pPr>
            <w:r>
              <w:rPr>
                <w:sz w:val="20"/>
              </w:rPr>
              <w:t> </w:t>
            </w:r>
          </w:p>
        </w:tc>
      </w:tr>
      <w:tr>
        <w:trPr>
          <w:trHeight w:hRule="atLeast" w:val="20"/>
        </w:trPr>
        <w:tc>
          <w:tcPr>
            <w:tcW w:type="dxa" w:w="6187"/>
            <w:shd w:fill="auto" w:val="clear"/>
            <w:tcMar>
              <w:left w:type="dxa" w:w="51"/>
              <w:right w:type="dxa" w:w="51"/>
            </w:tcMar>
          </w:tcPr>
          <w:p w14:paraId="964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326"/>
            <w:shd w:fill="auto" w:val="clear"/>
            <w:tcMar>
              <w:left w:type="dxa" w:w="51"/>
              <w:right w:type="dxa" w:w="51"/>
            </w:tcMar>
          </w:tcPr>
          <w:p w14:paraId="97470000">
            <w:pPr>
              <w:rPr>
                <w:sz w:val="20"/>
              </w:rPr>
            </w:pPr>
            <w:r>
              <w:rPr>
                <w:sz w:val="20"/>
              </w:rPr>
              <w:t>98 0 00 00000</w:t>
            </w:r>
          </w:p>
        </w:tc>
        <w:tc>
          <w:tcPr>
            <w:tcW w:type="dxa" w:w="709"/>
            <w:shd w:fill="auto" w:val="clear"/>
            <w:tcMar>
              <w:left w:type="dxa" w:w="51"/>
              <w:right w:type="dxa" w:w="51"/>
            </w:tcMar>
          </w:tcPr>
          <w:p w14:paraId="98470000">
            <w:pPr>
              <w:ind/>
              <w:jc w:val="right"/>
              <w:rPr>
                <w:sz w:val="20"/>
              </w:rPr>
            </w:pPr>
            <w:r>
              <w:rPr>
                <w:sz w:val="20"/>
              </w:rPr>
              <w:t>000</w:t>
            </w:r>
          </w:p>
        </w:tc>
        <w:tc>
          <w:tcPr>
            <w:tcW w:type="dxa" w:w="1418"/>
            <w:shd w:fill="auto" w:val="clear"/>
            <w:tcMar>
              <w:left w:type="dxa" w:w="51"/>
              <w:right w:type="dxa" w:w="51"/>
            </w:tcMar>
          </w:tcPr>
          <w:p w14:paraId="99470000">
            <w:pPr>
              <w:ind/>
              <w:jc w:val="right"/>
              <w:rPr>
                <w:sz w:val="20"/>
              </w:rPr>
            </w:pPr>
            <w:r>
              <w:rPr>
                <w:sz w:val="20"/>
              </w:rPr>
              <w:t>607 274,33</w:t>
            </w:r>
          </w:p>
        </w:tc>
      </w:tr>
      <w:tr>
        <w:trPr>
          <w:trHeight w:hRule="atLeast" w:val="20"/>
        </w:trPr>
        <w:tc>
          <w:tcPr>
            <w:tcW w:type="dxa" w:w="6187"/>
            <w:shd w:fill="auto" w:val="clear"/>
            <w:tcMar>
              <w:left w:type="dxa" w:w="51"/>
              <w:right w:type="dxa" w:w="51"/>
            </w:tcMar>
          </w:tcPr>
          <w:p w14:paraId="9A470000">
            <w:pPr>
              <w:rPr>
                <w:sz w:val="20"/>
              </w:rPr>
            </w:pPr>
            <w:r>
              <w:rPr>
                <w:sz w:val="20"/>
              </w:rPr>
              <w:t>Иные непрограммные мероприятия</w:t>
            </w:r>
          </w:p>
        </w:tc>
        <w:tc>
          <w:tcPr>
            <w:tcW w:type="dxa" w:w="1326"/>
            <w:shd w:fill="auto" w:val="clear"/>
            <w:tcMar>
              <w:left w:type="dxa" w:w="51"/>
              <w:right w:type="dxa" w:w="51"/>
            </w:tcMar>
          </w:tcPr>
          <w:p w14:paraId="9B470000">
            <w:pPr>
              <w:rPr>
                <w:sz w:val="20"/>
              </w:rPr>
            </w:pPr>
            <w:r>
              <w:rPr>
                <w:sz w:val="20"/>
              </w:rPr>
              <w:t>98 1 00 00000</w:t>
            </w:r>
          </w:p>
        </w:tc>
        <w:tc>
          <w:tcPr>
            <w:tcW w:type="dxa" w:w="709"/>
            <w:shd w:fill="auto" w:val="clear"/>
            <w:tcMar>
              <w:left w:type="dxa" w:w="51"/>
              <w:right w:type="dxa" w:w="51"/>
            </w:tcMar>
          </w:tcPr>
          <w:p w14:paraId="9C470000">
            <w:pPr>
              <w:ind/>
              <w:jc w:val="right"/>
              <w:rPr>
                <w:sz w:val="20"/>
              </w:rPr>
            </w:pPr>
            <w:r>
              <w:rPr>
                <w:sz w:val="20"/>
              </w:rPr>
              <w:t>000</w:t>
            </w:r>
          </w:p>
        </w:tc>
        <w:tc>
          <w:tcPr>
            <w:tcW w:type="dxa" w:w="1418"/>
            <w:shd w:fill="auto" w:val="clear"/>
            <w:tcMar>
              <w:left w:type="dxa" w:w="51"/>
              <w:right w:type="dxa" w:w="51"/>
            </w:tcMar>
          </w:tcPr>
          <w:p w14:paraId="9D470000">
            <w:pPr>
              <w:ind/>
              <w:jc w:val="right"/>
              <w:rPr>
                <w:sz w:val="20"/>
              </w:rPr>
            </w:pPr>
            <w:r>
              <w:rPr>
                <w:sz w:val="20"/>
              </w:rPr>
              <w:t>607 274,33</w:t>
            </w:r>
          </w:p>
        </w:tc>
      </w:tr>
      <w:tr>
        <w:trPr>
          <w:trHeight w:hRule="atLeast" w:val="20"/>
        </w:trPr>
        <w:tc>
          <w:tcPr>
            <w:tcW w:type="dxa" w:w="6187"/>
            <w:shd w:fill="auto" w:val="clear"/>
            <w:tcMar>
              <w:left w:type="dxa" w:w="51"/>
              <w:right w:type="dxa" w:w="51"/>
            </w:tcMar>
          </w:tcPr>
          <w:p w14:paraId="9E47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1326"/>
            <w:shd w:fill="auto" w:val="clear"/>
            <w:tcMar>
              <w:left w:type="dxa" w:w="51"/>
              <w:right w:type="dxa" w:w="51"/>
            </w:tcMar>
          </w:tcPr>
          <w:p w14:paraId="9F470000">
            <w:pPr>
              <w:rPr>
                <w:sz w:val="20"/>
              </w:rPr>
            </w:pPr>
            <w:r>
              <w:rPr>
                <w:sz w:val="20"/>
              </w:rPr>
              <w:t>98 1 00 10050</w:t>
            </w:r>
          </w:p>
        </w:tc>
        <w:tc>
          <w:tcPr>
            <w:tcW w:type="dxa" w:w="709"/>
            <w:shd w:fill="auto" w:val="clear"/>
            <w:tcMar>
              <w:left w:type="dxa" w:w="51"/>
              <w:right w:type="dxa" w:w="51"/>
            </w:tcMar>
          </w:tcPr>
          <w:p w14:paraId="A0470000">
            <w:pPr>
              <w:ind/>
              <w:jc w:val="right"/>
              <w:rPr>
                <w:sz w:val="20"/>
              </w:rPr>
            </w:pPr>
            <w:r>
              <w:rPr>
                <w:sz w:val="20"/>
              </w:rPr>
              <w:t>000</w:t>
            </w:r>
          </w:p>
        </w:tc>
        <w:tc>
          <w:tcPr>
            <w:tcW w:type="dxa" w:w="1418"/>
            <w:shd w:fill="auto" w:val="clear"/>
            <w:tcMar>
              <w:left w:type="dxa" w:w="51"/>
              <w:right w:type="dxa" w:w="51"/>
            </w:tcMar>
          </w:tcPr>
          <w:p w14:paraId="A1470000">
            <w:pPr>
              <w:ind/>
              <w:jc w:val="right"/>
              <w:rPr>
                <w:sz w:val="20"/>
              </w:rPr>
            </w:pPr>
            <w:r>
              <w:rPr>
                <w:sz w:val="20"/>
              </w:rPr>
              <w:t>4 800,91</w:t>
            </w:r>
          </w:p>
        </w:tc>
      </w:tr>
      <w:tr>
        <w:trPr>
          <w:trHeight w:hRule="atLeast" w:val="20"/>
        </w:trPr>
        <w:tc>
          <w:tcPr>
            <w:tcW w:type="dxa" w:w="6187"/>
            <w:shd w:fill="auto" w:val="clear"/>
            <w:tcMar>
              <w:left w:type="dxa" w:w="51"/>
              <w:right w:type="dxa" w:w="51"/>
            </w:tcMar>
          </w:tcPr>
          <w:p w14:paraId="A2470000">
            <w:pPr>
              <w:rPr>
                <w:sz w:val="20"/>
              </w:rPr>
            </w:pPr>
            <w:r>
              <w:rPr>
                <w:sz w:val="20"/>
              </w:rPr>
              <w:t>Резервные средства</w:t>
            </w:r>
          </w:p>
        </w:tc>
        <w:tc>
          <w:tcPr>
            <w:tcW w:type="dxa" w:w="1326"/>
            <w:shd w:fill="auto" w:val="clear"/>
            <w:tcMar>
              <w:left w:type="dxa" w:w="51"/>
              <w:right w:type="dxa" w:w="51"/>
            </w:tcMar>
          </w:tcPr>
          <w:p w14:paraId="A3470000">
            <w:pPr>
              <w:rPr>
                <w:sz w:val="20"/>
              </w:rPr>
            </w:pPr>
            <w:r>
              <w:rPr>
                <w:sz w:val="20"/>
              </w:rPr>
              <w:t>98 1 00 10050</w:t>
            </w:r>
          </w:p>
        </w:tc>
        <w:tc>
          <w:tcPr>
            <w:tcW w:type="dxa" w:w="709"/>
            <w:shd w:fill="auto" w:val="clear"/>
            <w:tcMar>
              <w:left w:type="dxa" w:w="51"/>
              <w:right w:type="dxa" w:w="51"/>
            </w:tcMar>
          </w:tcPr>
          <w:p w14:paraId="A4470000">
            <w:pPr>
              <w:ind/>
              <w:jc w:val="right"/>
              <w:rPr>
                <w:sz w:val="20"/>
              </w:rPr>
            </w:pPr>
            <w:r>
              <w:rPr>
                <w:sz w:val="20"/>
              </w:rPr>
              <w:t>870</w:t>
            </w:r>
          </w:p>
        </w:tc>
        <w:tc>
          <w:tcPr>
            <w:tcW w:type="dxa" w:w="1418"/>
            <w:shd w:fill="auto" w:val="clear"/>
            <w:tcMar>
              <w:left w:type="dxa" w:w="51"/>
              <w:right w:type="dxa" w:w="51"/>
            </w:tcMar>
          </w:tcPr>
          <w:p w14:paraId="A5470000">
            <w:pPr>
              <w:ind/>
              <w:jc w:val="right"/>
              <w:rPr>
                <w:sz w:val="20"/>
              </w:rPr>
            </w:pPr>
            <w:r>
              <w:rPr>
                <w:sz w:val="20"/>
              </w:rPr>
              <w:t>4 800,91</w:t>
            </w:r>
          </w:p>
        </w:tc>
      </w:tr>
      <w:tr>
        <w:trPr>
          <w:trHeight w:hRule="atLeast" w:val="20"/>
        </w:trPr>
        <w:tc>
          <w:tcPr>
            <w:tcW w:type="dxa" w:w="6187"/>
            <w:shd w:fill="auto" w:val="clear"/>
            <w:tcMar>
              <w:left w:type="dxa" w:w="51"/>
              <w:right w:type="dxa" w:w="51"/>
            </w:tcMar>
          </w:tcPr>
          <w:p w14:paraId="A6470000">
            <w:pPr>
              <w:rPr>
                <w:sz w:val="20"/>
              </w:rPr>
            </w:pPr>
            <w:r>
              <w:rPr>
                <w:sz w:val="20"/>
              </w:rPr>
              <w:t>Резервный фонд администрации города Ставрополя</w:t>
            </w:r>
          </w:p>
        </w:tc>
        <w:tc>
          <w:tcPr>
            <w:tcW w:type="dxa" w:w="1326"/>
            <w:shd w:fill="auto" w:val="clear"/>
            <w:tcMar>
              <w:left w:type="dxa" w:w="51"/>
              <w:right w:type="dxa" w:w="51"/>
            </w:tcMar>
          </w:tcPr>
          <w:p w14:paraId="A7470000">
            <w:pPr>
              <w:rPr>
                <w:sz w:val="20"/>
              </w:rPr>
            </w:pPr>
            <w:r>
              <w:rPr>
                <w:sz w:val="20"/>
              </w:rPr>
              <w:t>98 1 00 20020</w:t>
            </w:r>
          </w:p>
        </w:tc>
        <w:tc>
          <w:tcPr>
            <w:tcW w:type="dxa" w:w="709"/>
            <w:shd w:fill="auto" w:val="clear"/>
            <w:tcMar>
              <w:left w:type="dxa" w:w="51"/>
              <w:right w:type="dxa" w:w="51"/>
            </w:tcMar>
          </w:tcPr>
          <w:p w14:paraId="A8470000">
            <w:pPr>
              <w:ind/>
              <w:jc w:val="right"/>
              <w:rPr>
                <w:sz w:val="20"/>
              </w:rPr>
            </w:pPr>
            <w:r>
              <w:rPr>
                <w:sz w:val="20"/>
              </w:rPr>
              <w:t>000</w:t>
            </w:r>
          </w:p>
        </w:tc>
        <w:tc>
          <w:tcPr>
            <w:tcW w:type="dxa" w:w="1418"/>
            <w:shd w:fill="auto" w:val="clear"/>
            <w:tcMar>
              <w:left w:type="dxa" w:w="51"/>
              <w:right w:type="dxa" w:w="51"/>
            </w:tcMar>
          </w:tcPr>
          <w:p w14:paraId="A9470000">
            <w:pPr>
              <w:ind/>
              <w:jc w:val="right"/>
              <w:rPr>
                <w:sz w:val="20"/>
              </w:rPr>
            </w:pPr>
            <w:r>
              <w:rPr>
                <w:sz w:val="20"/>
              </w:rPr>
              <w:t>337 811,68</w:t>
            </w:r>
          </w:p>
        </w:tc>
      </w:tr>
      <w:tr>
        <w:trPr>
          <w:trHeight w:hRule="atLeast" w:val="20"/>
        </w:trPr>
        <w:tc>
          <w:tcPr>
            <w:tcW w:type="dxa" w:w="6187"/>
            <w:shd w:fill="auto" w:val="clear"/>
            <w:tcMar>
              <w:left w:type="dxa" w:w="51"/>
              <w:right w:type="dxa" w:w="51"/>
            </w:tcMar>
          </w:tcPr>
          <w:p w14:paraId="AA470000">
            <w:pPr>
              <w:rPr>
                <w:sz w:val="20"/>
              </w:rPr>
            </w:pPr>
            <w:r>
              <w:rPr>
                <w:sz w:val="20"/>
              </w:rPr>
              <w:t>Резервные средства</w:t>
            </w:r>
          </w:p>
        </w:tc>
        <w:tc>
          <w:tcPr>
            <w:tcW w:type="dxa" w:w="1326"/>
            <w:shd w:fill="auto" w:val="clear"/>
            <w:tcMar>
              <w:left w:type="dxa" w:w="51"/>
              <w:right w:type="dxa" w:w="51"/>
            </w:tcMar>
          </w:tcPr>
          <w:p w14:paraId="AB470000">
            <w:pPr>
              <w:rPr>
                <w:sz w:val="20"/>
              </w:rPr>
            </w:pPr>
            <w:r>
              <w:rPr>
                <w:sz w:val="20"/>
              </w:rPr>
              <w:t>98 1 00 20020</w:t>
            </w:r>
          </w:p>
        </w:tc>
        <w:tc>
          <w:tcPr>
            <w:tcW w:type="dxa" w:w="709"/>
            <w:shd w:fill="auto" w:val="clear"/>
            <w:tcMar>
              <w:left w:type="dxa" w:w="51"/>
              <w:right w:type="dxa" w:w="51"/>
            </w:tcMar>
          </w:tcPr>
          <w:p w14:paraId="AC470000">
            <w:pPr>
              <w:ind/>
              <w:jc w:val="right"/>
              <w:rPr>
                <w:sz w:val="20"/>
              </w:rPr>
            </w:pPr>
            <w:r>
              <w:rPr>
                <w:sz w:val="20"/>
              </w:rPr>
              <w:t>870</w:t>
            </w:r>
          </w:p>
        </w:tc>
        <w:tc>
          <w:tcPr>
            <w:tcW w:type="dxa" w:w="1418"/>
            <w:shd w:fill="auto" w:val="clear"/>
            <w:tcMar>
              <w:left w:type="dxa" w:w="51"/>
              <w:right w:type="dxa" w:w="51"/>
            </w:tcMar>
          </w:tcPr>
          <w:p w14:paraId="AD470000">
            <w:pPr>
              <w:ind/>
              <w:jc w:val="right"/>
              <w:rPr>
                <w:sz w:val="20"/>
              </w:rPr>
            </w:pPr>
            <w:r>
              <w:rPr>
                <w:sz w:val="20"/>
              </w:rPr>
              <w:t>337 811,68</w:t>
            </w:r>
          </w:p>
        </w:tc>
      </w:tr>
      <w:tr>
        <w:trPr>
          <w:trHeight w:hRule="atLeast" w:val="20"/>
        </w:trPr>
        <w:tc>
          <w:tcPr>
            <w:tcW w:type="dxa" w:w="6187"/>
            <w:shd w:fill="auto" w:val="clear"/>
            <w:tcMar>
              <w:left w:type="dxa" w:w="51"/>
              <w:right w:type="dxa" w:w="51"/>
            </w:tcMar>
          </w:tcPr>
          <w:p w14:paraId="AE470000">
            <w:pPr>
              <w:rPr>
                <w:sz w:val="20"/>
              </w:rPr>
            </w:pPr>
            <w:r>
              <w:rPr>
                <w:sz w:val="20"/>
              </w:rPr>
              <w:t>Расходы на выплаты на основании исполнительных листов судебных органов</w:t>
            </w:r>
          </w:p>
        </w:tc>
        <w:tc>
          <w:tcPr>
            <w:tcW w:type="dxa" w:w="1326"/>
            <w:shd w:fill="auto" w:val="clear"/>
            <w:tcMar>
              <w:left w:type="dxa" w:w="51"/>
              <w:right w:type="dxa" w:w="51"/>
            </w:tcMar>
          </w:tcPr>
          <w:p w14:paraId="AF470000">
            <w:pPr>
              <w:rPr>
                <w:sz w:val="20"/>
              </w:rPr>
            </w:pPr>
            <w:r>
              <w:rPr>
                <w:sz w:val="20"/>
              </w:rPr>
              <w:t>98 1 00 20050</w:t>
            </w:r>
          </w:p>
        </w:tc>
        <w:tc>
          <w:tcPr>
            <w:tcW w:type="dxa" w:w="709"/>
            <w:shd w:fill="auto" w:val="clear"/>
            <w:tcMar>
              <w:left w:type="dxa" w:w="51"/>
              <w:right w:type="dxa" w:w="51"/>
            </w:tcMar>
          </w:tcPr>
          <w:p w14:paraId="B0470000">
            <w:pPr>
              <w:ind/>
              <w:jc w:val="right"/>
              <w:rPr>
                <w:sz w:val="20"/>
              </w:rPr>
            </w:pPr>
            <w:r>
              <w:rPr>
                <w:sz w:val="20"/>
              </w:rPr>
              <w:t>000</w:t>
            </w:r>
          </w:p>
        </w:tc>
        <w:tc>
          <w:tcPr>
            <w:tcW w:type="dxa" w:w="1418"/>
            <w:shd w:fill="auto" w:val="clear"/>
            <w:tcMar>
              <w:left w:type="dxa" w:w="51"/>
              <w:right w:type="dxa" w:w="51"/>
            </w:tcMar>
          </w:tcPr>
          <w:p w14:paraId="B1470000">
            <w:pPr>
              <w:ind/>
              <w:jc w:val="right"/>
              <w:rPr>
                <w:sz w:val="20"/>
              </w:rPr>
            </w:pPr>
            <w:r>
              <w:rPr>
                <w:sz w:val="20"/>
              </w:rPr>
              <w:t>4 747,14</w:t>
            </w:r>
          </w:p>
        </w:tc>
      </w:tr>
      <w:tr>
        <w:trPr>
          <w:trHeight w:hRule="atLeast" w:val="20"/>
        </w:trPr>
        <w:tc>
          <w:tcPr>
            <w:tcW w:type="dxa" w:w="6187"/>
            <w:shd w:fill="auto" w:val="clear"/>
            <w:tcMar>
              <w:left w:type="dxa" w:w="51"/>
              <w:right w:type="dxa" w:w="51"/>
            </w:tcMar>
          </w:tcPr>
          <w:p w14:paraId="B2470000">
            <w:pPr>
              <w:rPr>
                <w:sz w:val="20"/>
              </w:rPr>
            </w:pPr>
            <w:r>
              <w:rPr>
                <w:sz w:val="20"/>
              </w:rPr>
              <w:t>Резервные средства</w:t>
            </w:r>
          </w:p>
        </w:tc>
        <w:tc>
          <w:tcPr>
            <w:tcW w:type="dxa" w:w="1326"/>
            <w:shd w:fill="auto" w:val="clear"/>
            <w:tcMar>
              <w:left w:type="dxa" w:w="51"/>
              <w:right w:type="dxa" w:w="51"/>
            </w:tcMar>
          </w:tcPr>
          <w:p w14:paraId="B3470000">
            <w:pPr>
              <w:rPr>
                <w:sz w:val="20"/>
              </w:rPr>
            </w:pPr>
            <w:r>
              <w:rPr>
                <w:sz w:val="20"/>
              </w:rPr>
              <w:t>98 1 00 20050</w:t>
            </w:r>
          </w:p>
        </w:tc>
        <w:tc>
          <w:tcPr>
            <w:tcW w:type="dxa" w:w="709"/>
            <w:shd w:fill="auto" w:val="clear"/>
            <w:tcMar>
              <w:left w:type="dxa" w:w="51"/>
              <w:right w:type="dxa" w:w="51"/>
            </w:tcMar>
          </w:tcPr>
          <w:p w14:paraId="B4470000">
            <w:pPr>
              <w:ind/>
              <w:jc w:val="right"/>
              <w:rPr>
                <w:sz w:val="20"/>
              </w:rPr>
            </w:pPr>
            <w:r>
              <w:rPr>
                <w:sz w:val="20"/>
              </w:rPr>
              <w:t>870</w:t>
            </w:r>
          </w:p>
        </w:tc>
        <w:tc>
          <w:tcPr>
            <w:tcW w:type="dxa" w:w="1418"/>
            <w:shd w:fill="auto" w:val="clear"/>
            <w:tcMar>
              <w:left w:type="dxa" w:w="51"/>
              <w:right w:type="dxa" w:w="51"/>
            </w:tcMar>
          </w:tcPr>
          <w:p w14:paraId="B5470000">
            <w:pPr>
              <w:ind/>
              <w:jc w:val="right"/>
              <w:rPr>
                <w:sz w:val="20"/>
              </w:rPr>
            </w:pPr>
            <w:r>
              <w:rPr>
                <w:sz w:val="20"/>
              </w:rPr>
              <w:t>4 747,14</w:t>
            </w:r>
          </w:p>
        </w:tc>
      </w:tr>
      <w:tr>
        <w:trPr>
          <w:trHeight w:hRule="atLeast" w:val="20"/>
        </w:trPr>
        <w:tc>
          <w:tcPr>
            <w:tcW w:type="dxa" w:w="6187"/>
            <w:shd w:fill="auto" w:val="clear"/>
            <w:tcMar>
              <w:left w:type="dxa" w:w="51"/>
              <w:right w:type="dxa" w:w="51"/>
            </w:tcMar>
          </w:tcPr>
          <w:p w14:paraId="B6470000">
            <w:pPr>
              <w:rPr>
                <w:sz w:val="20"/>
              </w:rPr>
            </w:pPr>
            <w:r>
              <w:rPr>
                <w:sz w:val="20"/>
              </w:rPr>
              <w:t>Расходы на реализацию проекта «Здоровые города» в городе Ставрополе</w:t>
            </w:r>
          </w:p>
        </w:tc>
        <w:tc>
          <w:tcPr>
            <w:tcW w:type="dxa" w:w="1326"/>
            <w:shd w:fill="auto" w:val="clear"/>
            <w:tcMar>
              <w:left w:type="dxa" w:w="51"/>
              <w:right w:type="dxa" w:w="51"/>
            </w:tcMar>
          </w:tcPr>
          <w:p w14:paraId="B7470000">
            <w:pPr>
              <w:rPr>
                <w:sz w:val="20"/>
              </w:rPr>
            </w:pPr>
            <w:r>
              <w:rPr>
                <w:sz w:val="20"/>
              </w:rPr>
              <w:t>98 1 00 20110</w:t>
            </w:r>
          </w:p>
        </w:tc>
        <w:tc>
          <w:tcPr>
            <w:tcW w:type="dxa" w:w="709"/>
            <w:shd w:fill="auto" w:val="clear"/>
            <w:tcMar>
              <w:left w:type="dxa" w:w="51"/>
              <w:right w:type="dxa" w:w="51"/>
            </w:tcMar>
          </w:tcPr>
          <w:p w14:paraId="B8470000">
            <w:pPr>
              <w:ind/>
              <w:jc w:val="right"/>
              <w:rPr>
                <w:sz w:val="20"/>
              </w:rPr>
            </w:pPr>
            <w:r>
              <w:rPr>
                <w:sz w:val="20"/>
              </w:rPr>
              <w:t>000</w:t>
            </w:r>
          </w:p>
        </w:tc>
        <w:tc>
          <w:tcPr>
            <w:tcW w:type="dxa" w:w="1418"/>
            <w:shd w:fill="auto" w:val="clear"/>
            <w:tcMar>
              <w:left w:type="dxa" w:w="51"/>
              <w:right w:type="dxa" w:w="51"/>
            </w:tcMar>
          </w:tcPr>
          <w:p w14:paraId="B9470000">
            <w:pPr>
              <w:ind/>
              <w:jc w:val="right"/>
              <w:rPr>
                <w:sz w:val="20"/>
              </w:rPr>
            </w:pPr>
            <w:r>
              <w:rPr>
                <w:sz w:val="20"/>
              </w:rPr>
              <w:t>72,22</w:t>
            </w:r>
          </w:p>
        </w:tc>
      </w:tr>
      <w:tr>
        <w:trPr>
          <w:trHeight w:hRule="atLeast" w:val="20"/>
        </w:trPr>
        <w:tc>
          <w:tcPr>
            <w:tcW w:type="dxa" w:w="6187"/>
            <w:shd w:fill="auto" w:val="clear"/>
            <w:tcMar>
              <w:left w:type="dxa" w:w="51"/>
              <w:right w:type="dxa" w:w="51"/>
            </w:tcMar>
          </w:tcPr>
          <w:p w14:paraId="BA470000">
            <w:pPr>
              <w:rPr>
                <w:sz w:val="20"/>
              </w:rPr>
            </w:pPr>
            <w:r>
              <w:rPr>
                <w:sz w:val="20"/>
              </w:rPr>
              <w:t>Премии и гранты</w:t>
            </w:r>
          </w:p>
        </w:tc>
        <w:tc>
          <w:tcPr>
            <w:tcW w:type="dxa" w:w="1326"/>
            <w:shd w:fill="auto" w:val="clear"/>
            <w:tcMar>
              <w:left w:type="dxa" w:w="51"/>
              <w:right w:type="dxa" w:w="51"/>
            </w:tcMar>
          </w:tcPr>
          <w:p w14:paraId="BB470000">
            <w:pPr>
              <w:rPr>
                <w:sz w:val="20"/>
              </w:rPr>
            </w:pPr>
            <w:r>
              <w:rPr>
                <w:sz w:val="20"/>
              </w:rPr>
              <w:t>98 1 00 20110</w:t>
            </w:r>
          </w:p>
        </w:tc>
        <w:tc>
          <w:tcPr>
            <w:tcW w:type="dxa" w:w="709"/>
            <w:shd w:fill="auto" w:val="clear"/>
            <w:tcMar>
              <w:left w:type="dxa" w:w="51"/>
              <w:right w:type="dxa" w:w="51"/>
            </w:tcMar>
          </w:tcPr>
          <w:p w14:paraId="BC470000">
            <w:pPr>
              <w:ind/>
              <w:jc w:val="right"/>
              <w:rPr>
                <w:sz w:val="20"/>
              </w:rPr>
            </w:pPr>
            <w:r>
              <w:rPr>
                <w:sz w:val="20"/>
              </w:rPr>
              <w:t>350</w:t>
            </w:r>
          </w:p>
        </w:tc>
        <w:tc>
          <w:tcPr>
            <w:tcW w:type="dxa" w:w="1418"/>
            <w:shd w:fill="auto" w:val="clear"/>
            <w:tcMar>
              <w:left w:type="dxa" w:w="51"/>
              <w:right w:type="dxa" w:w="51"/>
            </w:tcMar>
          </w:tcPr>
          <w:p w14:paraId="BD470000">
            <w:pPr>
              <w:ind/>
              <w:jc w:val="right"/>
              <w:rPr>
                <w:sz w:val="20"/>
              </w:rPr>
            </w:pPr>
            <w:r>
              <w:rPr>
                <w:sz w:val="20"/>
              </w:rPr>
              <w:t>26,40</w:t>
            </w:r>
          </w:p>
        </w:tc>
      </w:tr>
      <w:tr>
        <w:trPr>
          <w:trHeight w:hRule="atLeast" w:val="20"/>
        </w:trPr>
        <w:tc>
          <w:tcPr>
            <w:tcW w:type="dxa" w:w="6187"/>
            <w:shd w:fill="auto" w:val="clear"/>
            <w:tcMar>
              <w:left w:type="dxa" w:w="51"/>
              <w:right w:type="dxa" w:w="51"/>
            </w:tcMar>
          </w:tcPr>
          <w:p w14:paraId="BE470000">
            <w:pPr>
              <w:rPr>
                <w:sz w:val="20"/>
              </w:rPr>
            </w:pPr>
            <w:r>
              <w:rPr>
                <w:sz w:val="20"/>
              </w:rPr>
              <w:t>Уплата налогов, сборов и иных платежей</w:t>
            </w:r>
          </w:p>
        </w:tc>
        <w:tc>
          <w:tcPr>
            <w:tcW w:type="dxa" w:w="1326"/>
            <w:shd w:fill="auto" w:val="clear"/>
            <w:tcMar>
              <w:left w:type="dxa" w:w="51"/>
              <w:right w:type="dxa" w:w="51"/>
            </w:tcMar>
          </w:tcPr>
          <w:p w14:paraId="BF470000">
            <w:pPr>
              <w:rPr>
                <w:sz w:val="20"/>
              </w:rPr>
            </w:pPr>
            <w:r>
              <w:rPr>
                <w:sz w:val="20"/>
              </w:rPr>
              <w:t>98 1 00 20110</w:t>
            </w:r>
          </w:p>
        </w:tc>
        <w:tc>
          <w:tcPr>
            <w:tcW w:type="dxa" w:w="709"/>
            <w:shd w:fill="auto" w:val="clear"/>
            <w:tcMar>
              <w:left w:type="dxa" w:w="51"/>
              <w:right w:type="dxa" w:w="51"/>
            </w:tcMar>
          </w:tcPr>
          <w:p w14:paraId="C0470000">
            <w:pPr>
              <w:ind/>
              <w:jc w:val="right"/>
              <w:rPr>
                <w:sz w:val="20"/>
              </w:rPr>
            </w:pPr>
            <w:r>
              <w:rPr>
                <w:sz w:val="20"/>
              </w:rPr>
              <w:t>850</w:t>
            </w:r>
          </w:p>
        </w:tc>
        <w:tc>
          <w:tcPr>
            <w:tcW w:type="dxa" w:w="1418"/>
            <w:shd w:fill="auto" w:val="clear"/>
            <w:tcMar>
              <w:left w:type="dxa" w:w="51"/>
              <w:right w:type="dxa" w:w="51"/>
            </w:tcMar>
          </w:tcPr>
          <w:p w14:paraId="C1470000">
            <w:pPr>
              <w:ind/>
              <w:jc w:val="right"/>
              <w:rPr>
                <w:sz w:val="20"/>
              </w:rPr>
            </w:pPr>
            <w:r>
              <w:rPr>
                <w:sz w:val="20"/>
              </w:rPr>
              <w:t>45,82</w:t>
            </w:r>
          </w:p>
        </w:tc>
      </w:tr>
      <w:tr>
        <w:trPr>
          <w:trHeight w:hRule="atLeast" w:val="20"/>
        </w:trPr>
        <w:tc>
          <w:tcPr>
            <w:tcW w:type="dxa" w:w="6187"/>
            <w:shd w:fill="auto" w:val="clear"/>
            <w:tcMar>
              <w:left w:type="dxa" w:w="51"/>
              <w:right w:type="dxa" w:w="51"/>
            </w:tcMar>
          </w:tcPr>
          <w:p w14:paraId="C2470000">
            <w:pPr>
              <w:rPr>
                <w:sz w:val="20"/>
              </w:rPr>
            </w:pPr>
            <w:r>
              <w:rPr>
                <w:sz w:val="20"/>
              </w:rPr>
              <w:t>Приобретение в собственность муниципального образования города Ставрополя земельных участков</w:t>
            </w:r>
          </w:p>
        </w:tc>
        <w:tc>
          <w:tcPr>
            <w:tcW w:type="dxa" w:w="1326"/>
            <w:shd w:fill="auto" w:val="clear"/>
            <w:tcMar>
              <w:left w:type="dxa" w:w="51"/>
              <w:right w:type="dxa" w:w="51"/>
            </w:tcMar>
          </w:tcPr>
          <w:p w14:paraId="C3470000">
            <w:pPr>
              <w:rPr>
                <w:sz w:val="20"/>
              </w:rPr>
            </w:pPr>
            <w:r>
              <w:rPr>
                <w:sz w:val="20"/>
              </w:rPr>
              <w:t>98 1 00 20140</w:t>
            </w:r>
          </w:p>
        </w:tc>
        <w:tc>
          <w:tcPr>
            <w:tcW w:type="dxa" w:w="709"/>
            <w:shd w:fill="auto" w:val="clear"/>
            <w:tcMar>
              <w:left w:type="dxa" w:w="51"/>
              <w:right w:type="dxa" w:w="51"/>
            </w:tcMar>
          </w:tcPr>
          <w:p w14:paraId="C4470000">
            <w:pPr>
              <w:ind/>
              <w:jc w:val="right"/>
              <w:rPr>
                <w:sz w:val="20"/>
              </w:rPr>
            </w:pPr>
            <w:r>
              <w:rPr>
                <w:sz w:val="20"/>
              </w:rPr>
              <w:t>000</w:t>
            </w:r>
          </w:p>
        </w:tc>
        <w:tc>
          <w:tcPr>
            <w:tcW w:type="dxa" w:w="1418"/>
            <w:shd w:fill="auto" w:val="clear"/>
            <w:tcMar>
              <w:left w:type="dxa" w:w="51"/>
              <w:right w:type="dxa" w:w="51"/>
            </w:tcMar>
          </w:tcPr>
          <w:p w14:paraId="C5470000">
            <w:pPr>
              <w:ind/>
              <w:jc w:val="right"/>
              <w:rPr>
                <w:sz w:val="20"/>
              </w:rPr>
            </w:pPr>
            <w:r>
              <w:rPr>
                <w:sz w:val="20"/>
              </w:rPr>
              <w:t>103 968,00</w:t>
            </w:r>
          </w:p>
        </w:tc>
      </w:tr>
      <w:tr>
        <w:trPr>
          <w:trHeight w:hRule="atLeast" w:val="20"/>
        </w:trPr>
        <w:tc>
          <w:tcPr>
            <w:tcW w:type="dxa" w:w="6187"/>
            <w:shd w:fill="auto" w:val="clear"/>
            <w:tcMar>
              <w:left w:type="dxa" w:w="51"/>
              <w:right w:type="dxa" w:w="51"/>
            </w:tcMar>
          </w:tcPr>
          <w:p w14:paraId="C6470000">
            <w:pPr>
              <w:rPr>
                <w:sz w:val="20"/>
              </w:rPr>
            </w:pPr>
            <w:r>
              <w:rPr>
                <w:sz w:val="20"/>
              </w:rPr>
              <w:t xml:space="preserve">Бюджетные инвестиции </w:t>
            </w:r>
          </w:p>
        </w:tc>
        <w:tc>
          <w:tcPr>
            <w:tcW w:type="dxa" w:w="1326"/>
            <w:shd w:fill="auto" w:val="clear"/>
            <w:tcMar>
              <w:left w:type="dxa" w:w="51"/>
              <w:right w:type="dxa" w:w="51"/>
            </w:tcMar>
          </w:tcPr>
          <w:p w14:paraId="C7470000">
            <w:pPr>
              <w:rPr>
                <w:sz w:val="20"/>
              </w:rPr>
            </w:pPr>
            <w:r>
              <w:rPr>
                <w:sz w:val="20"/>
              </w:rPr>
              <w:t>98 1 00 20140</w:t>
            </w:r>
          </w:p>
        </w:tc>
        <w:tc>
          <w:tcPr>
            <w:tcW w:type="dxa" w:w="709"/>
            <w:shd w:fill="auto" w:val="clear"/>
            <w:tcMar>
              <w:left w:type="dxa" w:w="51"/>
              <w:right w:type="dxa" w:w="51"/>
            </w:tcMar>
          </w:tcPr>
          <w:p w14:paraId="C8470000">
            <w:pPr>
              <w:ind/>
              <w:jc w:val="right"/>
              <w:rPr>
                <w:sz w:val="20"/>
              </w:rPr>
            </w:pPr>
            <w:r>
              <w:rPr>
                <w:sz w:val="20"/>
              </w:rPr>
              <w:t>410</w:t>
            </w:r>
          </w:p>
        </w:tc>
        <w:tc>
          <w:tcPr>
            <w:tcW w:type="dxa" w:w="1418"/>
            <w:shd w:fill="auto" w:val="clear"/>
            <w:tcMar>
              <w:left w:type="dxa" w:w="51"/>
              <w:right w:type="dxa" w:w="51"/>
            </w:tcMar>
          </w:tcPr>
          <w:p w14:paraId="C9470000">
            <w:pPr>
              <w:ind/>
              <w:jc w:val="right"/>
              <w:rPr>
                <w:sz w:val="20"/>
              </w:rPr>
            </w:pPr>
            <w:r>
              <w:rPr>
                <w:sz w:val="20"/>
              </w:rPr>
              <w:t>103 968,00</w:t>
            </w:r>
          </w:p>
        </w:tc>
      </w:tr>
      <w:tr>
        <w:trPr>
          <w:trHeight w:hRule="atLeast" w:val="20"/>
        </w:trPr>
        <w:tc>
          <w:tcPr>
            <w:tcW w:type="dxa" w:w="6187"/>
            <w:shd w:fill="auto" w:val="clear"/>
            <w:tcMar>
              <w:left w:type="dxa" w:w="51"/>
              <w:right w:type="dxa" w:w="51"/>
            </w:tcMar>
          </w:tcPr>
          <w:p w14:paraId="CA470000">
            <w:pPr>
              <w:rPr>
                <w:sz w:val="20"/>
              </w:rPr>
            </w:pPr>
            <w:r>
              <w:rPr>
                <w:sz w:val="20"/>
              </w:rPr>
              <w:t>Расходы на прочие мероприятия по благоустройству территории города Ставрополя</w:t>
            </w:r>
          </w:p>
        </w:tc>
        <w:tc>
          <w:tcPr>
            <w:tcW w:type="dxa" w:w="1326"/>
            <w:shd w:fill="auto" w:val="clear"/>
            <w:tcMar>
              <w:left w:type="dxa" w:w="51"/>
              <w:right w:type="dxa" w:w="51"/>
            </w:tcMar>
          </w:tcPr>
          <w:p w14:paraId="CB470000">
            <w:pPr>
              <w:rPr>
                <w:sz w:val="20"/>
              </w:rPr>
            </w:pPr>
            <w:r>
              <w:rPr>
                <w:sz w:val="20"/>
              </w:rPr>
              <w:t>98 1 00 20300</w:t>
            </w:r>
          </w:p>
        </w:tc>
        <w:tc>
          <w:tcPr>
            <w:tcW w:type="dxa" w:w="709"/>
            <w:shd w:fill="auto" w:val="clear"/>
            <w:tcMar>
              <w:left w:type="dxa" w:w="51"/>
              <w:right w:type="dxa" w:w="51"/>
            </w:tcMar>
          </w:tcPr>
          <w:p w14:paraId="CC470000">
            <w:pPr>
              <w:ind/>
              <w:jc w:val="right"/>
              <w:rPr>
                <w:sz w:val="20"/>
              </w:rPr>
            </w:pPr>
            <w:r>
              <w:rPr>
                <w:sz w:val="20"/>
              </w:rPr>
              <w:t>000</w:t>
            </w:r>
          </w:p>
        </w:tc>
        <w:tc>
          <w:tcPr>
            <w:tcW w:type="dxa" w:w="1418"/>
            <w:shd w:fill="auto" w:val="clear"/>
            <w:tcMar>
              <w:left w:type="dxa" w:w="51"/>
              <w:right w:type="dxa" w:w="51"/>
            </w:tcMar>
          </w:tcPr>
          <w:p w14:paraId="CD470000">
            <w:pPr>
              <w:ind/>
              <w:jc w:val="right"/>
              <w:rPr>
                <w:sz w:val="20"/>
              </w:rPr>
            </w:pPr>
            <w:r>
              <w:rPr>
                <w:sz w:val="20"/>
              </w:rPr>
              <w:t>688,21</w:t>
            </w:r>
          </w:p>
        </w:tc>
      </w:tr>
      <w:tr>
        <w:trPr>
          <w:trHeight w:hRule="atLeast" w:val="20"/>
        </w:trPr>
        <w:tc>
          <w:tcPr>
            <w:tcW w:type="dxa" w:w="6187"/>
            <w:shd w:fill="auto" w:val="clear"/>
            <w:tcMar>
              <w:left w:type="dxa" w:w="51"/>
              <w:right w:type="dxa" w:w="51"/>
            </w:tcMar>
          </w:tcPr>
          <w:p w14:paraId="CE47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CF470000">
            <w:pPr>
              <w:rPr>
                <w:sz w:val="20"/>
              </w:rPr>
            </w:pPr>
            <w:r>
              <w:rPr>
                <w:sz w:val="20"/>
              </w:rPr>
              <w:t>98 1 00 20300</w:t>
            </w:r>
          </w:p>
        </w:tc>
        <w:tc>
          <w:tcPr>
            <w:tcW w:type="dxa" w:w="709"/>
            <w:shd w:fill="auto" w:val="clear"/>
            <w:tcMar>
              <w:left w:type="dxa" w:w="51"/>
              <w:right w:type="dxa" w:w="51"/>
            </w:tcMar>
          </w:tcPr>
          <w:p w14:paraId="D0470000">
            <w:pPr>
              <w:ind/>
              <w:jc w:val="right"/>
              <w:rPr>
                <w:sz w:val="20"/>
              </w:rPr>
            </w:pPr>
            <w:r>
              <w:rPr>
                <w:sz w:val="20"/>
              </w:rPr>
              <w:t>240</w:t>
            </w:r>
          </w:p>
        </w:tc>
        <w:tc>
          <w:tcPr>
            <w:tcW w:type="dxa" w:w="1418"/>
            <w:shd w:fill="auto" w:val="clear"/>
            <w:tcMar>
              <w:left w:type="dxa" w:w="51"/>
              <w:right w:type="dxa" w:w="51"/>
            </w:tcMar>
          </w:tcPr>
          <w:p w14:paraId="D1470000">
            <w:pPr>
              <w:ind/>
              <w:jc w:val="right"/>
              <w:rPr>
                <w:sz w:val="20"/>
              </w:rPr>
            </w:pPr>
            <w:r>
              <w:rPr>
                <w:sz w:val="20"/>
              </w:rPr>
              <w:t>688,21</w:t>
            </w:r>
          </w:p>
        </w:tc>
      </w:tr>
      <w:tr>
        <w:trPr>
          <w:trHeight w:hRule="atLeast" w:val="20"/>
        </w:trPr>
        <w:tc>
          <w:tcPr>
            <w:tcW w:type="dxa" w:w="6187"/>
            <w:shd w:fill="auto" w:val="clear"/>
            <w:tcMar>
              <w:left w:type="dxa" w:w="51"/>
              <w:right w:type="dxa" w:w="51"/>
            </w:tcMar>
          </w:tcPr>
          <w:p w14:paraId="D2470000">
            <w:pPr>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326"/>
            <w:shd w:fill="auto" w:val="clear"/>
            <w:tcMar>
              <w:left w:type="dxa" w:w="51"/>
              <w:right w:type="dxa" w:w="51"/>
            </w:tcMar>
          </w:tcPr>
          <w:p w14:paraId="D3470000">
            <w:pPr>
              <w:rPr>
                <w:sz w:val="20"/>
              </w:rPr>
            </w:pPr>
            <w:r>
              <w:rPr>
                <w:sz w:val="20"/>
              </w:rPr>
              <w:t>98 1 00 20960</w:t>
            </w:r>
          </w:p>
        </w:tc>
        <w:tc>
          <w:tcPr>
            <w:tcW w:type="dxa" w:w="709"/>
            <w:shd w:fill="auto" w:val="clear"/>
            <w:tcMar>
              <w:left w:type="dxa" w:w="51"/>
              <w:right w:type="dxa" w:w="51"/>
            </w:tcMar>
          </w:tcPr>
          <w:p w14:paraId="D4470000">
            <w:pPr>
              <w:ind/>
              <w:jc w:val="right"/>
              <w:rPr>
                <w:sz w:val="20"/>
              </w:rPr>
            </w:pPr>
            <w:r>
              <w:rPr>
                <w:sz w:val="20"/>
              </w:rPr>
              <w:t>000</w:t>
            </w:r>
          </w:p>
        </w:tc>
        <w:tc>
          <w:tcPr>
            <w:tcW w:type="dxa" w:w="1418"/>
            <w:shd w:fill="auto" w:val="clear"/>
            <w:tcMar>
              <w:left w:type="dxa" w:w="51"/>
              <w:right w:type="dxa" w:w="51"/>
            </w:tcMar>
          </w:tcPr>
          <w:p w14:paraId="D5470000">
            <w:pPr>
              <w:ind/>
              <w:jc w:val="right"/>
              <w:rPr>
                <w:sz w:val="20"/>
              </w:rPr>
            </w:pPr>
            <w:r>
              <w:rPr>
                <w:sz w:val="20"/>
              </w:rPr>
              <w:t>10 595,27</w:t>
            </w:r>
          </w:p>
        </w:tc>
      </w:tr>
      <w:tr>
        <w:trPr>
          <w:trHeight w:hRule="atLeast" w:val="20"/>
        </w:trPr>
        <w:tc>
          <w:tcPr>
            <w:tcW w:type="dxa" w:w="6187"/>
            <w:shd w:fill="auto" w:val="clear"/>
            <w:tcMar>
              <w:left w:type="dxa" w:w="51"/>
              <w:right w:type="dxa" w:w="51"/>
            </w:tcMar>
          </w:tcPr>
          <w:p w14:paraId="D6470000">
            <w:pPr>
              <w:rPr>
                <w:sz w:val="20"/>
              </w:rPr>
            </w:pPr>
            <w:r>
              <w:rPr>
                <w:sz w:val="20"/>
              </w:rPr>
              <w:t xml:space="preserve">Бюджетные инвестиции </w:t>
            </w:r>
          </w:p>
        </w:tc>
        <w:tc>
          <w:tcPr>
            <w:tcW w:type="dxa" w:w="1326"/>
            <w:shd w:fill="auto" w:val="clear"/>
            <w:tcMar>
              <w:left w:type="dxa" w:w="51"/>
              <w:right w:type="dxa" w:w="51"/>
            </w:tcMar>
          </w:tcPr>
          <w:p w14:paraId="D7470000">
            <w:pPr>
              <w:rPr>
                <w:sz w:val="20"/>
              </w:rPr>
            </w:pPr>
            <w:r>
              <w:rPr>
                <w:sz w:val="20"/>
              </w:rPr>
              <w:t>98 1 00 20960</w:t>
            </w:r>
          </w:p>
        </w:tc>
        <w:tc>
          <w:tcPr>
            <w:tcW w:type="dxa" w:w="709"/>
            <w:shd w:fill="auto" w:val="clear"/>
            <w:tcMar>
              <w:left w:type="dxa" w:w="51"/>
              <w:right w:type="dxa" w:w="51"/>
            </w:tcMar>
          </w:tcPr>
          <w:p w14:paraId="D8470000">
            <w:pPr>
              <w:ind/>
              <w:jc w:val="right"/>
              <w:rPr>
                <w:sz w:val="20"/>
              </w:rPr>
            </w:pPr>
            <w:r>
              <w:rPr>
                <w:sz w:val="20"/>
              </w:rPr>
              <w:t>410</w:t>
            </w:r>
          </w:p>
        </w:tc>
        <w:tc>
          <w:tcPr>
            <w:tcW w:type="dxa" w:w="1418"/>
            <w:shd w:fill="auto" w:val="clear"/>
            <w:tcMar>
              <w:left w:type="dxa" w:w="51"/>
              <w:right w:type="dxa" w:w="51"/>
            </w:tcMar>
          </w:tcPr>
          <w:p w14:paraId="D9470000">
            <w:pPr>
              <w:ind/>
              <w:jc w:val="right"/>
              <w:rPr>
                <w:sz w:val="20"/>
              </w:rPr>
            </w:pPr>
            <w:r>
              <w:rPr>
                <w:sz w:val="20"/>
              </w:rPr>
              <w:t>10 595,27</w:t>
            </w:r>
          </w:p>
        </w:tc>
      </w:tr>
      <w:tr>
        <w:trPr>
          <w:trHeight w:hRule="atLeast" w:val="20"/>
        </w:trPr>
        <w:tc>
          <w:tcPr>
            <w:tcW w:type="dxa" w:w="6187"/>
            <w:shd w:fill="auto" w:val="clear"/>
            <w:tcMar>
              <w:left w:type="dxa" w:w="51"/>
              <w:right w:type="dxa" w:w="51"/>
            </w:tcMar>
          </w:tcPr>
          <w:p w14:paraId="DA47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1326"/>
            <w:shd w:fill="auto" w:val="clear"/>
            <w:tcMar>
              <w:left w:type="dxa" w:w="51"/>
              <w:right w:type="dxa" w:w="51"/>
            </w:tcMar>
          </w:tcPr>
          <w:p w14:paraId="DB470000">
            <w:pPr>
              <w:rPr>
                <w:sz w:val="20"/>
              </w:rPr>
            </w:pPr>
            <w:r>
              <w:rPr>
                <w:sz w:val="20"/>
              </w:rPr>
              <w:t>98 1 00 20990</w:t>
            </w:r>
          </w:p>
        </w:tc>
        <w:tc>
          <w:tcPr>
            <w:tcW w:type="dxa" w:w="709"/>
            <w:shd w:fill="auto" w:val="clear"/>
            <w:tcMar>
              <w:left w:type="dxa" w:w="51"/>
              <w:right w:type="dxa" w:w="51"/>
            </w:tcMar>
          </w:tcPr>
          <w:p w14:paraId="DC470000">
            <w:pPr>
              <w:ind/>
              <w:jc w:val="right"/>
              <w:rPr>
                <w:sz w:val="20"/>
              </w:rPr>
            </w:pPr>
            <w:r>
              <w:rPr>
                <w:sz w:val="20"/>
              </w:rPr>
              <w:t>000</w:t>
            </w:r>
          </w:p>
        </w:tc>
        <w:tc>
          <w:tcPr>
            <w:tcW w:type="dxa" w:w="1418"/>
            <w:shd w:fill="auto" w:val="clear"/>
            <w:tcMar>
              <w:left w:type="dxa" w:w="51"/>
              <w:right w:type="dxa" w:w="51"/>
            </w:tcMar>
          </w:tcPr>
          <w:p w14:paraId="DD470000">
            <w:pPr>
              <w:ind/>
              <w:jc w:val="right"/>
              <w:rPr>
                <w:sz w:val="20"/>
              </w:rPr>
            </w:pPr>
            <w:r>
              <w:rPr>
                <w:sz w:val="20"/>
              </w:rPr>
              <w:t>6 030,64</w:t>
            </w:r>
          </w:p>
        </w:tc>
      </w:tr>
      <w:tr>
        <w:trPr>
          <w:trHeight w:hRule="atLeast" w:val="20"/>
        </w:trPr>
        <w:tc>
          <w:tcPr>
            <w:tcW w:type="dxa" w:w="6187"/>
            <w:shd w:fill="auto" w:val="clear"/>
            <w:tcMar>
              <w:left w:type="dxa" w:w="51"/>
              <w:right w:type="dxa" w:w="51"/>
            </w:tcMar>
          </w:tcPr>
          <w:p w14:paraId="DE470000">
            <w:pPr>
              <w:rPr>
                <w:sz w:val="20"/>
              </w:rPr>
            </w:pPr>
            <w:r>
              <w:rPr>
                <w:sz w:val="20"/>
              </w:rPr>
              <w:t xml:space="preserve">Бюджетные инвестиции </w:t>
            </w:r>
          </w:p>
        </w:tc>
        <w:tc>
          <w:tcPr>
            <w:tcW w:type="dxa" w:w="1326"/>
            <w:shd w:fill="auto" w:val="clear"/>
            <w:tcMar>
              <w:left w:type="dxa" w:w="51"/>
              <w:right w:type="dxa" w:w="51"/>
            </w:tcMar>
          </w:tcPr>
          <w:p w14:paraId="DF470000">
            <w:pPr>
              <w:rPr>
                <w:sz w:val="20"/>
              </w:rPr>
            </w:pPr>
            <w:r>
              <w:rPr>
                <w:sz w:val="20"/>
              </w:rPr>
              <w:t>98 1 00 20990</w:t>
            </w:r>
          </w:p>
        </w:tc>
        <w:tc>
          <w:tcPr>
            <w:tcW w:type="dxa" w:w="709"/>
            <w:shd w:fill="auto" w:val="clear"/>
            <w:tcMar>
              <w:left w:type="dxa" w:w="51"/>
              <w:right w:type="dxa" w:w="51"/>
            </w:tcMar>
          </w:tcPr>
          <w:p w14:paraId="E0470000">
            <w:pPr>
              <w:ind/>
              <w:jc w:val="right"/>
              <w:rPr>
                <w:sz w:val="20"/>
              </w:rPr>
            </w:pPr>
            <w:r>
              <w:rPr>
                <w:sz w:val="20"/>
              </w:rPr>
              <w:t>410</w:t>
            </w:r>
          </w:p>
        </w:tc>
        <w:tc>
          <w:tcPr>
            <w:tcW w:type="dxa" w:w="1418"/>
            <w:shd w:fill="auto" w:val="clear"/>
            <w:tcMar>
              <w:left w:type="dxa" w:w="51"/>
              <w:right w:type="dxa" w:w="51"/>
            </w:tcMar>
          </w:tcPr>
          <w:p w14:paraId="E1470000">
            <w:pPr>
              <w:ind/>
              <w:jc w:val="right"/>
              <w:rPr>
                <w:sz w:val="20"/>
              </w:rPr>
            </w:pPr>
            <w:r>
              <w:rPr>
                <w:sz w:val="20"/>
              </w:rPr>
              <w:t>5 466,17</w:t>
            </w:r>
          </w:p>
        </w:tc>
      </w:tr>
      <w:tr>
        <w:trPr>
          <w:trHeight w:hRule="atLeast" w:val="20"/>
        </w:trPr>
        <w:tc>
          <w:tcPr>
            <w:tcW w:type="dxa" w:w="6187"/>
            <w:shd w:fill="auto" w:val="clear"/>
            <w:tcMar>
              <w:left w:type="dxa" w:w="51"/>
              <w:right w:type="dxa" w:w="51"/>
            </w:tcMar>
          </w:tcPr>
          <w:p w14:paraId="E2470000">
            <w:pPr>
              <w:rPr>
                <w:sz w:val="20"/>
              </w:rPr>
            </w:pPr>
            <w:r>
              <w:rPr>
                <w:sz w:val="20"/>
              </w:rPr>
              <w:t>Уплата налогов, сборов и иных платежей</w:t>
            </w:r>
          </w:p>
        </w:tc>
        <w:tc>
          <w:tcPr>
            <w:tcW w:type="dxa" w:w="1326"/>
            <w:shd w:fill="auto" w:val="clear"/>
            <w:tcMar>
              <w:left w:type="dxa" w:w="51"/>
              <w:right w:type="dxa" w:w="51"/>
            </w:tcMar>
          </w:tcPr>
          <w:p w14:paraId="E3470000">
            <w:pPr>
              <w:rPr>
                <w:sz w:val="20"/>
              </w:rPr>
            </w:pPr>
            <w:r>
              <w:rPr>
                <w:sz w:val="20"/>
              </w:rPr>
              <w:t>98 1 00 20990</w:t>
            </w:r>
          </w:p>
        </w:tc>
        <w:tc>
          <w:tcPr>
            <w:tcW w:type="dxa" w:w="709"/>
            <w:shd w:fill="auto" w:val="clear"/>
            <w:tcMar>
              <w:left w:type="dxa" w:w="51"/>
              <w:right w:type="dxa" w:w="51"/>
            </w:tcMar>
          </w:tcPr>
          <w:p w14:paraId="E4470000">
            <w:pPr>
              <w:ind/>
              <w:jc w:val="right"/>
              <w:rPr>
                <w:sz w:val="20"/>
              </w:rPr>
            </w:pPr>
            <w:r>
              <w:rPr>
                <w:sz w:val="20"/>
              </w:rPr>
              <w:t>850</w:t>
            </w:r>
          </w:p>
        </w:tc>
        <w:tc>
          <w:tcPr>
            <w:tcW w:type="dxa" w:w="1418"/>
            <w:shd w:fill="auto" w:val="clear"/>
            <w:tcMar>
              <w:left w:type="dxa" w:w="51"/>
              <w:right w:type="dxa" w:w="51"/>
            </w:tcMar>
          </w:tcPr>
          <w:p w14:paraId="E5470000">
            <w:pPr>
              <w:ind/>
              <w:jc w:val="right"/>
              <w:rPr>
                <w:sz w:val="20"/>
              </w:rPr>
            </w:pPr>
            <w:r>
              <w:rPr>
                <w:sz w:val="20"/>
              </w:rPr>
              <w:t>564,47</w:t>
            </w:r>
          </w:p>
        </w:tc>
      </w:tr>
      <w:tr>
        <w:trPr>
          <w:trHeight w:hRule="atLeast" w:val="20"/>
        </w:trPr>
        <w:tc>
          <w:tcPr>
            <w:tcW w:type="dxa" w:w="6187"/>
            <w:shd w:fill="auto" w:val="clear"/>
            <w:tcMar>
              <w:left w:type="dxa" w:w="51"/>
              <w:right w:type="dxa" w:w="51"/>
            </w:tcMar>
          </w:tcPr>
          <w:p w14:paraId="E6470000">
            <w:pPr>
              <w:rPr>
                <w:sz w:val="20"/>
              </w:rPr>
            </w:pPr>
            <w:r>
              <w:rPr>
                <w:sz w:val="20"/>
              </w:rPr>
              <w:t>Иные вопросы, связанные с общегосударственным управлением</w:t>
            </w:r>
          </w:p>
        </w:tc>
        <w:tc>
          <w:tcPr>
            <w:tcW w:type="dxa" w:w="1326"/>
            <w:shd w:fill="auto" w:val="clear"/>
            <w:tcMar>
              <w:left w:type="dxa" w:w="51"/>
              <w:right w:type="dxa" w:w="51"/>
            </w:tcMar>
          </w:tcPr>
          <w:p w14:paraId="E7470000">
            <w:pPr>
              <w:rPr>
                <w:sz w:val="20"/>
              </w:rPr>
            </w:pPr>
            <w:r>
              <w:rPr>
                <w:sz w:val="20"/>
              </w:rPr>
              <w:t>98 1 00 21350</w:t>
            </w:r>
          </w:p>
        </w:tc>
        <w:tc>
          <w:tcPr>
            <w:tcW w:type="dxa" w:w="709"/>
            <w:shd w:fill="auto" w:val="clear"/>
            <w:tcMar>
              <w:left w:type="dxa" w:w="51"/>
              <w:right w:type="dxa" w:w="51"/>
            </w:tcMar>
          </w:tcPr>
          <w:p w14:paraId="E8470000">
            <w:pPr>
              <w:ind/>
              <w:jc w:val="right"/>
              <w:rPr>
                <w:sz w:val="20"/>
              </w:rPr>
            </w:pPr>
            <w:r>
              <w:rPr>
                <w:sz w:val="20"/>
              </w:rPr>
              <w:t>000</w:t>
            </w:r>
          </w:p>
        </w:tc>
        <w:tc>
          <w:tcPr>
            <w:tcW w:type="dxa" w:w="1418"/>
            <w:shd w:fill="auto" w:val="clear"/>
            <w:tcMar>
              <w:left w:type="dxa" w:w="51"/>
              <w:right w:type="dxa" w:w="51"/>
            </w:tcMar>
          </w:tcPr>
          <w:p w14:paraId="E9470000">
            <w:pPr>
              <w:ind/>
              <w:jc w:val="right"/>
              <w:rPr>
                <w:sz w:val="20"/>
              </w:rPr>
            </w:pPr>
            <w:r>
              <w:rPr>
                <w:sz w:val="20"/>
              </w:rPr>
              <w:t>2 286,05</w:t>
            </w:r>
          </w:p>
        </w:tc>
      </w:tr>
      <w:tr>
        <w:trPr>
          <w:trHeight w:hRule="atLeast" w:val="20"/>
        </w:trPr>
        <w:tc>
          <w:tcPr>
            <w:tcW w:type="dxa" w:w="6187"/>
            <w:shd w:fill="auto" w:val="clear"/>
            <w:tcMar>
              <w:left w:type="dxa" w:w="51"/>
              <w:right w:type="dxa" w:w="51"/>
            </w:tcMar>
          </w:tcPr>
          <w:p w14:paraId="EA47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EB470000">
            <w:pPr>
              <w:rPr>
                <w:sz w:val="20"/>
              </w:rPr>
            </w:pPr>
            <w:r>
              <w:rPr>
                <w:sz w:val="20"/>
              </w:rPr>
              <w:t>98 1 00 21350</w:t>
            </w:r>
          </w:p>
        </w:tc>
        <w:tc>
          <w:tcPr>
            <w:tcW w:type="dxa" w:w="709"/>
            <w:shd w:fill="auto" w:val="clear"/>
            <w:tcMar>
              <w:left w:type="dxa" w:w="51"/>
              <w:right w:type="dxa" w:w="51"/>
            </w:tcMar>
          </w:tcPr>
          <w:p w14:paraId="EC470000">
            <w:pPr>
              <w:ind/>
              <w:jc w:val="right"/>
              <w:rPr>
                <w:sz w:val="20"/>
              </w:rPr>
            </w:pPr>
            <w:r>
              <w:rPr>
                <w:sz w:val="20"/>
              </w:rPr>
              <w:t>240</w:t>
            </w:r>
          </w:p>
        </w:tc>
        <w:tc>
          <w:tcPr>
            <w:tcW w:type="dxa" w:w="1418"/>
            <w:shd w:fill="auto" w:val="clear"/>
            <w:tcMar>
              <w:left w:type="dxa" w:w="51"/>
              <w:right w:type="dxa" w:w="51"/>
            </w:tcMar>
          </w:tcPr>
          <w:p w14:paraId="ED470000">
            <w:pPr>
              <w:ind/>
              <w:jc w:val="right"/>
              <w:rPr>
                <w:sz w:val="20"/>
              </w:rPr>
            </w:pPr>
            <w:r>
              <w:rPr>
                <w:sz w:val="20"/>
              </w:rPr>
              <w:t>599,00</w:t>
            </w:r>
          </w:p>
        </w:tc>
      </w:tr>
      <w:tr>
        <w:trPr>
          <w:trHeight w:hRule="atLeast" w:val="20"/>
        </w:trPr>
        <w:tc>
          <w:tcPr>
            <w:tcW w:type="dxa" w:w="6187"/>
            <w:shd w:fill="auto" w:val="clear"/>
            <w:tcMar>
              <w:left w:type="dxa" w:w="51"/>
              <w:right w:type="dxa" w:w="51"/>
            </w:tcMar>
          </w:tcPr>
          <w:p w14:paraId="EE470000">
            <w:pPr>
              <w:rPr>
                <w:sz w:val="20"/>
              </w:rPr>
            </w:pPr>
            <w:r>
              <w:rPr>
                <w:sz w:val="20"/>
              </w:rPr>
              <w:t>Уплата налогов, сборов и иных платежей</w:t>
            </w:r>
          </w:p>
        </w:tc>
        <w:tc>
          <w:tcPr>
            <w:tcW w:type="dxa" w:w="1326"/>
            <w:shd w:fill="auto" w:val="clear"/>
            <w:tcMar>
              <w:left w:type="dxa" w:w="51"/>
              <w:right w:type="dxa" w:w="51"/>
            </w:tcMar>
          </w:tcPr>
          <w:p w14:paraId="EF470000">
            <w:pPr>
              <w:rPr>
                <w:sz w:val="20"/>
              </w:rPr>
            </w:pPr>
            <w:r>
              <w:rPr>
                <w:sz w:val="20"/>
              </w:rPr>
              <w:t>98 1 00 21350</w:t>
            </w:r>
          </w:p>
        </w:tc>
        <w:tc>
          <w:tcPr>
            <w:tcW w:type="dxa" w:w="709"/>
            <w:shd w:fill="auto" w:val="clear"/>
            <w:tcMar>
              <w:left w:type="dxa" w:w="51"/>
              <w:right w:type="dxa" w:w="51"/>
            </w:tcMar>
          </w:tcPr>
          <w:p w14:paraId="F0470000">
            <w:pPr>
              <w:ind/>
              <w:jc w:val="right"/>
              <w:rPr>
                <w:sz w:val="20"/>
              </w:rPr>
            </w:pPr>
            <w:r>
              <w:rPr>
                <w:sz w:val="20"/>
              </w:rPr>
              <w:t>850</w:t>
            </w:r>
          </w:p>
        </w:tc>
        <w:tc>
          <w:tcPr>
            <w:tcW w:type="dxa" w:w="1418"/>
            <w:shd w:fill="auto" w:val="clear"/>
            <w:tcMar>
              <w:left w:type="dxa" w:w="51"/>
              <w:right w:type="dxa" w:w="51"/>
            </w:tcMar>
          </w:tcPr>
          <w:p w14:paraId="F1470000">
            <w:pPr>
              <w:ind/>
              <w:jc w:val="right"/>
              <w:rPr>
                <w:sz w:val="20"/>
              </w:rPr>
            </w:pPr>
            <w:r>
              <w:rPr>
                <w:sz w:val="20"/>
              </w:rPr>
              <w:t>1 687,05</w:t>
            </w:r>
          </w:p>
        </w:tc>
      </w:tr>
      <w:tr>
        <w:trPr>
          <w:trHeight w:hRule="atLeast" w:val="20"/>
        </w:trPr>
        <w:tc>
          <w:tcPr>
            <w:tcW w:type="dxa" w:w="6187"/>
            <w:shd w:fill="auto" w:val="clear"/>
            <w:tcMar>
              <w:left w:type="dxa" w:w="51"/>
              <w:right w:type="dxa" w:w="51"/>
            </w:tcMar>
          </w:tcPr>
          <w:p w14:paraId="F247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326"/>
            <w:shd w:fill="auto" w:val="clear"/>
            <w:tcMar>
              <w:left w:type="dxa" w:w="51"/>
              <w:right w:type="dxa" w:w="51"/>
            </w:tcMar>
          </w:tcPr>
          <w:p w14:paraId="F3470000">
            <w:pPr>
              <w:rPr>
                <w:sz w:val="20"/>
              </w:rPr>
            </w:pPr>
            <w:r>
              <w:rPr>
                <w:sz w:val="20"/>
              </w:rPr>
              <w:t>98 1 00 21360</w:t>
            </w:r>
          </w:p>
        </w:tc>
        <w:tc>
          <w:tcPr>
            <w:tcW w:type="dxa" w:w="709"/>
            <w:shd w:fill="auto" w:val="clear"/>
            <w:tcMar>
              <w:left w:type="dxa" w:w="51"/>
              <w:right w:type="dxa" w:w="51"/>
            </w:tcMar>
          </w:tcPr>
          <w:p w14:paraId="F4470000">
            <w:pPr>
              <w:ind/>
              <w:jc w:val="right"/>
              <w:rPr>
                <w:sz w:val="20"/>
              </w:rPr>
            </w:pPr>
            <w:r>
              <w:rPr>
                <w:sz w:val="20"/>
              </w:rPr>
              <w:t>000</w:t>
            </w:r>
          </w:p>
        </w:tc>
        <w:tc>
          <w:tcPr>
            <w:tcW w:type="dxa" w:w="1418"/>
            <w:shd w:fill="auto" w:val="clear"/>
            <w:tcMar>
              <w:left w:type="dxa" w:w="51"/>
              <w:right w:type="dxa" w:w="51"/>
            </w:tcMar>
          </w:tcPr>
          <w:p w14:paraId="F5470000">
            <w:pPr>
              <w:ind/>
              <w:jc w:val="right"/>
              <w:rPr>
                <w:sz w:val="20"/>
              </w:rPr>
            </w:pPr>
            <w:r>
              <w:rPr>
                <w:sz w:val="20"/>
              </w:rPr>
              <w:t>1 500,00</w:t>
            </w:r>
          </w:p>
        </w:tc>
      </w:tr>
      <w:tr>
        <w:trPr>
          <w:trHeight w:hRule="atLeast" w:val="20"/>
        </w:trPr>
        <w:tc>
          <w:tcPr>
            <w:tcW w:type="dxa" w:w="6187"/>
            <w:shd w:fill="auto" w:val="clear"/>
            <w:tcMar>
              <w:left w:type="dxa" w:w="51"/>
              <w:right w:type="dxa" w:w="51"/>
            </w:tcMar>
          </w:tcPr>
          <w:p w14:paraId="F647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F7470000">
            <w:pPr>
              <w:rPr>
                <w:sz w:val="20"/>
              </w:rPr>
            </w:pPr>
            <w:r>
              <w:rPr>
                <w:sz w:val="20"/>
              </w:rPr>
              <w:t>98 1 00 21360</w:t>
            </w:r>
          </w:p>
        </w:tc>
        <w:tc>
          <w:tcPr>
            <w:tcW w:type="dxa" w:w="709"/>
            <w:shd w:fill="auto" w:val="clear"/>
            <w:tcMar>
              <w:left w:type="dxa" w:w="51"/>
              <w:right w:type="dxa" w:w="51"/>
            </w:tcMar>
          </w:tcPr>
          <w:p w14:paraId="F8470000">
            <w:pPr>
              <w:ind/>
              <w:jc w:val="right"/>
              <w:rPr>
                <w:sz w:val="20"/>
              </w:rPr>
            </w:pPr>
            <w:r>
              <w:rPr>
                <w:sz w:val="20"/>
              </w:rPr>
              <w:t>240</w:t>
            </w:r>
          </w:p>
        </w:tc>
        <w:tc>
          <w:tcPr>
            <w:tcW w:type="dxa" w:w="1418"/>
            <w:shd w:fill="auto" w:val="clear"/>
            <w:tcMar>
              <w:left w:type="dxa" w:w="51"/>
              <w:right w:type="dxa" w:w="51"/>
            </w:tcMar>
          </w:tcPr>
          <w:p w14:paraId="F9470000">
            <w:pPr>
              <w:ind/>
              <w:jc w:val="right"/>
              <w:rPr>
                <w:sz w:val="20"/>
              </w:rPr>
            </w:pPr>
            <w:r>
              <w:rPr>
                <w:sz w:val="20"/>
              </w:rPr>
              <w:t>1 500,00</w:t>
            </w:r>
          </w:p>
        </w:tc>
      </w:tr>
      <w:tr>
        <w:trPr>
          <w:trHeight w:hRule="atLeast" w:val="20"/>
        </w:trPr>
        <w:tc>
          <w:tcPr>
            <w:tcW w:type="dxa" w:w="6187"/>
            <w:shd w:fill="auto" w:val="clear"/>
            <w:tcMar>
              <w:left w:type="dxa" w:w="51"/>
              <w:right w:type="dxa" w:w="51"/>
            </w:tcMar>
          </w:tcPr>
          <w:p w14:paraId="FA47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1326"/>
            <w:shd w:fill="auto" w:val="clear"/>
            <w:tcMar>
              <w:left w:type="dxa" w:w="51"/>
              <w:right w:type="dxa" w:w="51"/>
            </w:tcMar>
          </w:tcPr>
          <w:p w14:paraId="FB470000">
            <w:pPr>
              <w:rPr>
                <w:sz w:val="20"/>
              </w:rPr>
            </w:pPr>
            <w:r>
              <w:rPr>
                <w:sz w:val="20"/>
              </w:rPr>
              <w:t>98 1 00 21370</w:t>
            </w:r>
          </w:p>
        </w:tc>
        <w:tc>
          <w:tcPr>
            <w:tcW w:type="dxa" w:w="709"/>
            <w:shd w:fill="auto" w:val="clear"/>
            <w:tcMar>
              <w:left w:type="dxa" w:w="51"/>
              <w:right w:type="dxa" w:w="51"/>
            </w:tcMar>
          </w:tcPr>
          <w:p w14:paraId="FC470000">
            <w:pPr>
              <w:ind/>
              <w:jc w:val="right"/>
              <w:rPr>
                <w:sz w:val="20"/>
              </w:rPr>
            </w:pPr>
            <w:r>
              <w:rPr>
                <w:sz w:val="20"/>
              </w:rPr>
              <w:t>000</w:t>
            </w:r>
          </w:p>
        </w:tc>
        <w:tc>
          <w:tcPr>
            <w:tcW w:type="dxa" w:w="1418"/>
            <w:shd w:fill="auto" w:val="clear"/>
            <w:tcMar>
              <w:left w:type="dxa" w:w="51"/>
              <w:right w:type="dxa" w:w="51"/>
            </w:tcMar>
          </w:tcPr>
          <w:p w14:paraId="FD470000">
            <w:pPr>
              <w:ind/>
              <w:jc w:val="right"/>
              <w:rPr>
                <w:sz w:val="20"/>
              </w:rPr>
            </w:pPr>
            <w:r>
              <w:rPr>
                <w:sz w:val="20"/>
              </w:rPr>
              <w:t>100,00</w:t>
            </w:r>
          </w:p>
        </w:tc>
      </w:tr>
      <w:tr>
        <w:trPr>
          <w:trHeight w:hRule="atLeast" w:val="20"/>
        </w:trPr>
        <w:tc>
          <w:tcPr>
            <w:tcW w:type="dxa" w:w="6187"/>
            <w:shd w:fill="auto" w:val="clear"/>
            <w:tcMar>
              <w:left w:type="dxa" w:w="51"/>
              <w:right w:type="dxa" w:w="51"/>
            </w:tcMar>
          </w:tcPr>
          <w:p w14:paraId="FE470000">
            <w:pPr>
              <w:rPr>
                <w:sz w:val="20"/>
              </w:rPr>
            </w:pPr>
            <w:r>
              <w:rPr>
                <w:sz w:val="20"/>
              </w:rPr>
              <w:t>Публичные нормативные выплаты гражданам несоциального характера</w:t>
            </w:r>
          </w:p>
        </w:tc>
        <w:tc>
          <w:tcPr>
            <w:tcW w:type="dxa" w:w="1326"/>
            <w:shd w:fill="auto" w:val="clear"/>
            <w:tcMar>
              <w:left w:type="dxa" w:w="51"/>
              <w:right w:type="dxa" w:w="51"/>
            </w:tcMar>
          </w:tcPr>
          <w:p w14:paraId="FF470000">
            <w:pPr>
              <w:rPr>
                <w:sz w:val="20"/>
              </w:rPr>
            </w:pPr>
            <w:r>
              <w:rPr>
                <w:sz w:val="20"/>
              </w:rPr>
              <w:t>98 1 00 21370</w:t>
            </w:r>
          </w:p>
        </w:tc>
        <w:tc>
          <w:tcPr>
            <w:tcW w:type="dxa" w:w="709"/>
            <w:shd w:fill="auto" w:val="clear"/>
            <w:tcMar>
              <w:left w:type="dxa" w:w="51"/>
              <w:right w:type="dxa" w:w="51"/>
            </w:tcMar>
          </w:tcPr>
          <w:p w14:paraId="00480000">
            <w:pPr>
              <w:ind/>
              <w:jc w:val="right"/>
              <w:rPr>
                <w:sz w:val="20"/>
              </w:rPr>
            </w:pPr>
            <w:r>
              <w:rPr>
                <w:sz w:val="20"/>
              </w:rPr>
              <w:t>330</w:t>
            </w:r>
          </w:p>
        </w:tc>
        <w:tc>
          <w:tcPr>
            <w:tcW w:type="dxa" w:w="1418"/>
            <w:shd w:fill="auto" w:val="clear"/>
            <w:tcMar>
              <w:left w:type="dxa" w:w="51"/>
              <w:right w:type="dxa" w:w="51"/>
            </w:tcMar>
          </w:tcPr>
          <w:p w14:paraId="01480000">
            <w:pPr>
              <w:ind/>
              <w:jc w:val="right"/>
              <w:rPr>
                <w:sz w:val="20"/>
              </w:rPr>
            </w:pPr>
            <w:r>
              <w:rPr>
                <w:sz w:val="20"/>
              </w:rPr>
              <w:t>100,00</w:t>
            </w:r>
          </w:p>
        </w:tc>
      </w:tr>
      <w:tr>
        <w:trPr>
          <w:trHeight w:hRule="atLeast" w:val="20"/>
        </w:trPr>
        <w:tc>
          <w:tcPr>
            <w:tcW w:type="dxa" w:w="6187"/>
            <w:shd w:fill="auto" w:val="clear"/>
            <w:tcMar>
              <w:left w:type="dxa" w:w="51"/>
              <w:right w:type="dxa" w:w="51"/>
            </w:tcMar>
          </w:tcPr>
          <w:p w14:paraId="0248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326"/>
            <w:shd w:fill="auto" w:val="clear"/>
            <w:tcMar>
              <w:left w:type="dxa" w:w="51"/>
              <w:right w:type="dxa" w:w="51"/>
            </w:tcMar>
          </w:tcPr>
          <w:p w14:paraId="03480000">
            <w:pPr>
              <w:rPr>
                <w:sz w:val="20"/>
              </w:rPr>
            </w:pPr>
            <w:r>
              <w:rPr>
                <w:sz w:val="20"/>
              </w:rPr>
              <w:t>98 1 00 21380</w:t>
            </w:r>
          </w:p>
        </w:tc>
        <w:tc>
          <w:tcPr>
            <w:tcW w:type="dxa" w:w="709"/>
            <w:shd w:fill="auto" w:val="clear"/>
            <w:tcMar>
              <w:left w:type="dxa" w:w="51"/>
              <w:right w:type="dxa" w:w="51"/>
            </w:tcMar>
          </w:tcPr>
          <w:p w14:paraId="04480000">
            <w:pPr>
              <w:ind/>
              <w:jc w:val="right"/>
              <w:rPr>
                <w:sz w:val="20"/>
              </w:rPr>
            </w:pPr>
            <w:r>
              <w:rPr>
                <w:sz w:val="20"/>
              </w:rPr>
              <w:t>000</w:t>
            </w:r>
          </w:p>
        </w:tc>
        <w:tc>
          <w:tcPr>
            <w:tcW w:type="dxa" w:w="1418"/>
            <w:shd w:fill="auto" w:val="clear"/>
            <w:tcMar>
              <w:left w:type="dxa" w:w="51"/>
              <w:right w:type="dxa" w:w="51"/>
            </w:tcMar>
          </w:tcPr>
          <w:p w14:paraId="05480000">
            <w:pPr>
              <w:ind/>
              <w:jc w:val="right"/>
              <w:rPr>
                <w:sz w:val="20"/>
              </w:rPr>
            </w:pPr>
            <w:r>
              <w:rPr>
                <w:sz w:val="20"/>
              </w:rPr>
              <w:t>1 657,16</w:t>
            </w:r>
          </w:p>
        </w:tc>
      </w:tr>
      <w:tr>
        <w:trPr>
          <w:trHeight w:hRule="atLeast" w:val="20"/>
        </w:trPr>
        <w:tc>
          <w:tcPr>
            <w:tcW w:type="dxa" w:w="6187"/>
            <w:shd w:fill="auto" w:val="clear"/>
            <w:tcMar>
              <w:left w:type="dxa" w:w="51"/>
              <w:right w:type="dxa" w:w="51"/>
            </w:tcMar>
          </w:tcPr>
          <w:p w14:paraId="0648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07480000">
            <w:pPr>
              <w:rPr>
                <w:sz w:val="20"/>
              </w:rPr>
            </w:pPr>
            <w:r>
              <w:rPr>
                <w:sz w:val="20"/>
              </w:rPr>
              <w:t>98 1 00 21380</w:t>
            </w:r>
          </w:p>
        </w:tc>
        <w:tc>
          <w:tcPr>
            <w:tcW w:type="dxa" w:w="709"/>
            <w:shd w:fill="auto" w:val="clear"/>
            <w:tcMar>
              <w:left w:type="dxa" w:w="51"/>
              <w:right w:type="dxa" w:w="51"/>
            </w:tcMar>
          </w:tcPr>
          <w:p w14:paraId="08480000">
            <w:pPr>
              <w:ind/>
              <w:jc w:val="right"/>
              <w:rPr>
                <w:sz w:val="20"/>
              </w:rPr>
            </w:pPr>
            <w:r>
              <w:rPr>
                <w:sz w:val="20"/>
              </w:rPr>
              <w:t>120</w:t>
            </w:r>
          </w:p>
        </w:tc>
        <w:tc>
          <w:tcPr>
            <w:tcW w:type="dxa" w:w="1418"/>
            <w:shd w:fill="auto" w:val="clear"/>
            <w:tcMar>
              <w:left w:type="dxa" w:w="51"/>
              <w:right w:type="dxa" w:w="51"/>
            </w:tcMar>
          </w:tcPr>
          <w:p w14:paraId="09480000">
            <w:pPr>
              <w:ind/>
              <w:jc w:val="right"/>
              <w:rPr>
                <w:sz w:val="20"/>
              </w:rPr>
            </w:pPr>
            <w:r>
              <w:rPr>
                <w:sz w:val="20"/>
              </w:rPr>
              <w:t>1 657,16</w:t>
            </w:r>
          </w:p>
        </w:tc>
      </w:tr>
      <w:tr>
        <w:trPr>
          <w:trHeight w:hRule="atLeast" w:val="20"/>
        </w:trPr>
        <w:tc>
          <w:tcPr>
            <w:tcW w:type="dxa" w:w="6187"/>
            <w:shd w:fill="auto" w:val="clear"/>
            <w:tcMar>
              <w:left w:type="dxa" w:w="51"/>
              <w:right w:type="dxa" w:w="51"/>
            </w:tcMar>
          </w:tcPr>
          <w:p w14:paraId="0A480000">
            <w:pPr>
              <w:rPr>
                <w:sz w:val="20"/>
              </w:rPr>
            </w:pPr>
            <w:r>
              <w:rPr>
                <w:sz w:val="20"/>
              </w:rPr>
              <w:t>Расходы на мероприятия по имущественной поддержке социально ориентированных и иных некоммерческих организаций</w:t>
            </w:r>
          </w:p>
        </w:tc>
        <w:tc>
          <w:tcPr>
            <w:tcW w:type="dxa" w:w="1326"/>
            <w:shd w:fill="auto" w:val="clear"/>
            <w:tcMar>
              <w:left w:type="dxa" w:w="51"/>
              <w:right w:type="dxa" w:w="51"/>
            </w:tcMar>
          </w:tcPr>
          <w:p w14:paraId="0B480000">
            <w:pPr>
              <w:rPr>
                <w:sz w:val="20"/>
              </w:rPr>
            </w:pPr>
            <w:r>
              <w:rPr>
                <w:sz w:val="20"/>
              </w:rPr>
              <w:t>98 1 00 21390</w:t>
            </w:r>
          </w:p>
        </w:tc>
        <w:tc>
          <w:tcPr>
            <w:tcW w:type="dxa" w:w="709"/>
            <w:shd w:fill="auto" w:val="clear"/>
            <w:tcMar>
              <w:left w:type="dxa" w:w="51"/>
              <w:right w:type="dxa" w:w="51"/>
            </w:tcMar>
          </w:tcPr>
          <w:p w14:paraId="0C480000">
            <w:pPr>
              <w:ind/>
              <w:jc w:val="right"/>
              <w:rPr>
                <w:sz w:val="20"/>
              </w:rPr>
            </w:pPr>
            <w:r>
              <w:rPr>
                <w:sz w:val="20"/>
              </w:rPr>
              <w:t>000</w:t>
            </w:r>
          </w:p>
        </w:tc>
        <w:tc>
          <w:tcPr>
            <w:tcW w:type="dxa" w:w="1418"/>
            <w:shd w:fill="auto" w:val="clear"/>
            <w:tcMar>
              <w:left w:type="dxa" w:w="51"/>
              <w:right w:type="dxa" w:w="51"/>
            </w:tcMar>
          </w:tcPr>
          <w:p w14:paraId="0D480000">
            <w:pPr>
              <w:ind/>
              <w:jc w:val="right"/>
              <w:rPr>
                <w:sz w:val="20"/>
              </w:rPr>
            </w:pPr>
            <w:r>
              <w:rPr>
                <w:sz w:val="20"/>
              </w:rPr>
              <w:t>17 330,27</w:t>
            </w:r>
          </w:p>
        </w:tc>
      </w:tr>
      <w:tr>
        <w:trPr>
          <w:trHeight w:hRule="atLeast" w:val="20"/>
        </w:trPr>
        <w:tc>
          <w:tcPr>
            <w:tcW w:type="dxa" w:w="6187"/>
            <w:shd w:fill="auto" w:val="clear"/>
            <w:tcMar>
              <w:left w:type="dxa" w:w="51"/>
              <w:right w:type="dxa" w:w="51"/>
            </w:tcMar>
          </w:tcPr>
          <w:p w14:paraId="0E48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0F480000">
            <w:pPr>
              <w:rPr>
                <w:sz w:val="20"/>
              </w:rPr>
            </w:pPr>
            <w:r>
              <w:rPr>
                <w:sz w:val="20"/>
              </w:rPr>
              <w:t>98 1 00 21390</w:t>
            </w:r>
          </w:p>
        </w:tc>
        <w:tc>
          <w:tcPr>
            <w:tcW w:type="dxa" w:w="709"/>
            <w:shd w:fill="auto" w:val="clear"/>
            <w:tcMar>
              <w:left w:type="dxa" w:w="51"/>
              <w:right w:type="dxa" w:w="51"/>
            </w:tcMar>
          </w:tcPr>
          <w:p w14:paraId="10480000">
            <w:pPr>
              <w:ind/>
              <w:jc w:val="right"/>
              <w:rPr>
                <w:sz w:val="20"/>
              </w:rPr>
            </w:pPr>
            <w:r>
              <w:rPr>
                <w:sz w:val="20"/>
              </w:rPr>
              <w:t>240</w:t>
            </w:r>
          </w:p>
        </w:tc>
        <w:tc>
          <w:tcPr>
            <w:tcW w:type="dxa" w:w="1418"/>
            <w:shd w:fill="auto" w:val="clear"/>
            <w:tcMar>
              <w:left w:type="dxa" w:w="51"/>
              <w:right w:type="dxa" w:w="51"/>
            </w:tcMar>
          </w:tcPr>
          <w:p w14:paraId="11480000">
            <w:pPr>
              <w:ind/>
              <w:jc w:val="right"/>
              <w:rPr>
                <w:sz w:val="20"/>
              </w:rPr>
            </w:pPr>
            <w:r>
              <w:rPr>
                <w:sz w:val="20"/>
              </w:rPr>
              <w:t>17 330,27</w:t>
            </w:r>
          </w:p>
        </w:tc>
      </w:tr>
      <w:tr>
        <w:trPr>
          <w:trHeight w:hRule="atLeast" w:val="20"/>
        </w:trPr>
        <w:tc>
          <w:tcPr>
            <w:tcW w:type="dxa" w:w="6187"/>
            <w:shd w:fill="auto" w:val="clear"/>
            <w:tcMar>
              <w:left w:type="dxa" w:w="51"/>
              <w:right w:type="dxa" w:w="51"/>
            </w:tcMar>
          </w:tcPr>
          <w:p w14:paraId="1248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326"/>
            <w:shd w:fill="auto" w:val="clear"/>
            <w:tcMar>
              <w:left w:type="dxa" w:w="51"/>
              <w:right w:type="dxa" w:w="51"/>
            </w:tcMar>
          </w:tcPr>
          <w:p w14:paraId="13480000">
            <w:pPr>
              <w:rPr>
                <w:sz w:val="20"/>
              </w:rPr>
            </w:pPr>
            <w:r>
              <w:rPr>
                <w:sz w:val="20"/>
              </w:rPr>
              <w:t>98 1 00 21620</w:t>
            </w:r>
          </w:p>
        </w:tc>
        <w:tc>
          <w:tcPr>
            <w:tcW w:type="dxa" w:w="709"/>
            <w:shd w:fill="auto" w:val="clear"/>
            <w:tcMar>
              <w:left w:type="dxa" w:w="51"/>
              <w:right w:type="dxa" w:w="51"/>
            </w:tcMar>
          </w:tcPr>
          <w:p w14:paraId="14480000">
            <w:pPr>
              <w:ind/>
              <w:jc w:val="right"/>
              <w:rPr>
                <w:sz w:val="20"/>
              </w:rPr>
            </w:pPr>
            <w:r>
              <w:rPr>
                <w:sz w:val="20"/>
              </w:rPr>
              <w:t>000</w:t>
            </w:r>
          </w:p>
        </w:tc>
        <w:tc>
          <w:tcPr>
            <w:tcW w:type="dxa" w:w="1418"/>
            <w:shd w:fill="auto" w:val="clear"/>
            <w:tcMar>
              <w:left w:type="dxa" w:w="51"/>
              <w:right w:type="dxa" w:w="51"/>
            </w:tcMar>
          </w:tcPr>
          <w:p w14:paraId="15480000">
            <w:pPr>
              <w:ind/>
              <w:jc w:val="right"/>
              <w:rPr>
                <w:sz w:val="20"/>
              </w:rPr>
            </w:pPr>
            <w:r>
              <w:rPr>
                <w:sz w:val="20"/>
              </w:rPr>
              <w:t>691,64</w:t>
            </w:r>
          </w:p>
        </w:tc>
      </w:tr>
      <w:tr>
        <w:trPr>
          <w:trHeight w:hRule="atLeast" w:val="20"/>
        </w:trPr>
        <w:tc>
          <w:tcPr>
            <w:tcW w:type="dxa" w:w="6187"/>
            <w:shd w:fill="auto" w:val="clear"/>
            <w:tcMar>
              <w:left w:type="dxa" w:w="51"/>
              <w:right w:type="dxa" w:w="51"/>
            </w:tcMar>
          </w:tcPr>
          <w:p w14:paraId="1648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17480000">
            <w:pPr>
              <w:rPr>
                <w:sz w:val="20"/>
              </w:rPr>
            </w:pPr>
            <w:r>
              <w:rPr>
                <w:sz w:val="20"/>
              </w:rPr>
              <w:t>98 1 00 21620</w:t>
            </w:r>
          </w:p>
        </w:tc>
        <w:tc>
          <w:tcPr>
            <w:tcW w:type="dxa" w:w="709"/>
            <w:shd w:fill="auto" w:val="clear"/>
            <w:tcMar>
              <w:left w:type="dxa" w:w="51"/>
              <w:right w:type="dxa" w:w="51"/>
            </w:tcMar>
          </w:tcPr>
          <w:p w14:paraId="18480000">
            <w:pPr>
              <w:ind/>
              <w:jc w:val="right"/>
              <w:rPr>
                <w:sz w:val="20"/>
              </w:rPr>
            </w:pPr>
            <w:r>
              <w:rPr>
                <w:sz w:val="20"/>
              </w:rPr>
              <w:t>240</w:t>
            </w:r>
          </w:p>
        </w:tc>
        <w:tc>
          <w:tcPr>
            <w:tcW w:type="dxa" w:w="1418"/>
            <w:shd w:fill="auto" w:val="clear"/>
            <w:tcMar>
              <w:left w:type="dxa" w:w="51"/>
              <w:right w:type="dxa" w:w="51"/>
            </w:tcMar>
          </w:tcPr>
          <w:p w14:paraId="19480000">
            <w:pPr>
              <w:ind/>
              <w:jc w:val="right"/>
              <w:rPr>
                <w:sz w:val="20"/>
              </w:rPr>
            </w:pPr>
            <w:r>
              <w:rPr>
                <w:sz w:val="20"/>
              </w:rPr>
              <w:t>691,64</w:t>
            </w:r>
          </w:p>
        </w:tc>
      </w:tr>
      <w:tr>
        <w:trPr>
          <w:trHeight w:hRule="atLeast" w:val="20"/>
        </w:trPr>
        <w:tc>
          <w:tcPr>
            <w:tcW w:type="dxa" w:w="6187"/>
            <w:shd w:fill="auto" w:val="clear"/>
            <w:tcMar>
              <w:left w:type="dxa" w:w="51"/>
              <w:right w:type="dxa" w:w="51"/>
            </w:tcMar>
          </w:tcPr>
          <w:p w14:paraId="1A480000">
            <w:pPr>
              <w:rPr>
                <w:sz w:val="20"/>
              </w:rPr>
            </w:pPr>
            <w:r>
              <w:rPr>
                <w:sz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type="dxa" w:w="1326"/>
            <w:shd w:fill="auto" w:val="clear"/>
            <w:tcMar>
              <w:left w:type="dxa" w:w="51"/>
              <w:right w:type="dxa" w:w="51"/>
            </w:tcMar>
          </w:tcPr>
          <w:p w14:paraId="1B480000">
            <w:pPr>
              <w:rPr>
                <w:sz w:val="20"/>
              </w:rPr>
            </w:pPr>
            <w:r>
              <w:rPr>
                <w:sz w:val="20"/>
              </w:rPr>
              <w:t>98 1 00 21700</w:t>
            </w:r>
          </w:p>
        </w:tc>
        <w:tc>
          <w:tcPr>
            <w:tcW w:type="dxa" w:w="709"/>
            <w:shd w:fill="auto" w:val="clear"/>
            <w:tcMar>
              <w:left w:type="dxa" w:w="51"/>
              <w:right w:type="dxa" w:w="51"/>
            </w:tcMar>
          </w:tcPr>
          <w:p w14:paraId="1C480000">
            <w:pPr>
              <w:ind/>
              <w:jc w:val="right"/>
              <w:rPr>
                <w:sz w:val="20"/>
              </w:rPr>
            </w:pPr>
            <w:r>
              <w:rPr>
                <w:sz w:val="20"/>
              </w:rPr>
              <w:t>000</w:t>
            </w:r>
          </w:p>
        </w:tc>
        <w:tc>
          <w:tcPr>
            <w:tcW w:type="dxa" w:w="1418"/>
            <w:shd w:fill="auto" w:val="clear"/>
            <w:tcMar>
              <w:left w:type="dxa" w:w="51"/>
              <w:right w:type="dxa" w:w="51"/>
            </w:tcMar>
          </w:tcPr>
          <w:p w14:paraId="1D480000">
            <w:pPr>
              <w:ind/>
              <w:jc w:val="right"/>
              <w:rPr>
                <w:sz w:val="20"/>
              </w:rPr>
            </w:pPr>
            <w:r>
              <w:rPr>
                <w:sz w:val="20"/>
              </w:rPr>
              <w:t>2 875,00</w:t>
            </w:r>
          </w:p>
        </w:tc>
      </w:tr>
      <w:tr>
        <w:trPr>
          <w:trHeight w:hRule="atLeast" w:val="20"/>
        </w:trPr>
        <w:tc>
          <w:tcPr>
            <w:tcW w:type="dxa" w:w="6187"/>
            <w:shd w:fill="auto" w:val="clear"/>
            <w:tcMar>
              <w:left w:type="dxa" w:w="51"/>
              <w:right w:type="dxa" w:w="51"/>
            </w:tcMar>
          </w:tcPr>
          <w:p w14:paraId="1E480000">
            <w:pPr>
              <w:rPr>
                <w:sz w:val="20"/>
              </w:rPr>
            </w:pPr>
            <w:r>
              <w:rPr>
                <w:sz w:val="20"/>
              </w:rPr>
              <w:t>Премии и гранты</w:t>
            </w:r>
          </w:p>
        </w:tc>
        <w:tc>
          <w:tcPr>
            <w:tcW w:type="dxa" w:w="1326"/>
            <w:shd w:fill="auto" w:val="clear"/>
            <w:tcMar>
              <w:left w:type="dxa" w:w="51"/>
              <w:right w:type="dxa" w:w="51"/>
            </w:tcMar>
          </w:tcPr>
          <w:p w14:paraId="1F480000">
            <w:pPr>
              <w:rPr>
                <w:sz w:val="20"/>
              </w:rPr>
            </w:pPr>
            <w:r>
              <w:rPr>
                <w:sz w:val="20"/>
              </w:rPr>
              <w:t>98 1 00 21700</w:t>
            </w:r>
          </w:p>
        </w:tc>
        <w:tc>
          <w:tcPr>
            <w:tcW w:type="dxa" w:w="709"/>
            <w:shd w:fill="auto" w:val="clear"/>
            <w:tcMar>
              <w:left w:type="dxa" w:w="51"/>
              <w:right w:type="dxa" w:w="51"/>
            </w:tcMar>
          </w:tcPr>
          <w:p w14:paraId="20480000">
            <w:pPr>
              <w:ind/>
              <w:jc w:val="right"/>
              <w:rPr>
                <w:sz w:val="20"/>
              </w:rPr>
            </w:pPr>
            <w:r>
              <w:rPr>
                <w:sz w:val="20"/>
              </w:rPr>
              <w:t>350</w:t>
            </w:r>
          </w:p>
        </w:tc>
        <w:tc>
          <w:tcPr>
            <w:tcW w:type="dxa" w:w="1418"/>
            <w:shd w:fill="auto" w:val="clear"/>
            <w:tcMar>
              <w:left w:type="dxa" w:w="51"/>
              <w:right w:type="dxa" w:w="51"/>
            </w:tcMar>
          </w:tcPr>
          <w:p w14:paraId="21480000">
            <w:pPr>
              <w:ind/>
              <w:jc w:val="right"/>
              <w:rPr>
                <w:sz w:val="20"/>
              </w:rPr>
            </w:pPr>
            <w:r>
              <w:rPr>
                <w:sz w:val="20"/>
              </w:rPr>
              <w:t>2 875,00</w:t>
            </w:r>
          </w:p>
        </w:tc>
      </w:tr>
      <w:tr>
        <w:trPr>
          <w:trHeight w:hRule="atLeast" w:val="20"/>
        </w:trPr>
        <w:tc>
          <w:tcPr>
            <w:tcW w:type="dxa" w:w="6187"/>
            <w:shd w:fill="auto" w:val="clear"/>
            <w:tcMar>
              <w:left w:type="dxa" w:w="51"/>
              <w:right w:type="dxa" w:w="51"/>
            </w:tcMar>
          </w:tcPr>
          <w:p w14:paraId="2248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326"/>
            <w:shd w:fill="auto" w:val="clear"/>
            <w:tcMar>
              <w:left w:type="dxa" w:w="51"/>
              <w:right w:type="dxa" w:w="51"/>
            </w:tcMar>
          </w:tcPr>
          <w:p w14:paraId="23480000">
            <w:pPr>
              <w:rPr>
                <w:sz w:val="20"/>
              </w:rPr>
            </w:pPr>
            <w:r>
              <w:rPr>
                <w:sz w:val="20"/>
              </w:rPr>
              <w:t>98 1 00 51200</w:t>
            </w:r>
          </w:p>
        </w:tc>
        <w:tc>
          <w:tcPr>
            <w:tcW w:type="dxa" w:w="709"/>
            <w:shd w:fill="auto" w:val="clear"/>
            <w:tcMar>
              <w:left w:type="dxa" w:w="51"/>
              <w:right w:type="dxa" w:w="51"/>
            </w:tcMar>
          </w:tcPr>
          <w:p w14:paraId="24480000">
            <w:pPr>
              <w:ind/>
              <w:jc w:val="right"/>
              <w:rPr>
                <w:sz w:val="20"/>
              </w:rPr>
            </w:pPr>
            <w:r>
              <w:rPr>
                <w:sz w:val="20"/>
              </w:rPr>
              <w:t>000</w:t>
            </w:r>
          </w:p>
        </w:tc>
        <w:tc>
          <w:tcPr>
            <w:tcW w:type="dxa" w:w="1418"/>
            <w:shd w:fill="auto" w:val="clear"/>
            <w:tcMar>
              <w:left w:type="dxa" w:w="51"/>
              <w:right w:type="dxa" w:w="51"/>
            </w:tcMar>
          </w:tcPr>
          <w:p w14:paraId="25480000">
            <w:pPr>
              <w:ind/>
              <w:jc w:val="right"/>
              <w:rPr>
                <w:sz w:val="20"/>
              </w:rPr>
            </w:pPr>
            <w:r>
              <w:rPr>
                <w:sz w:val="20"/>
              </w:rPr>
              <w:t>56,23</w:t>
            </w:r>
          </w:p>
        </w:tc>
      </w:tr>
      <w:tr>
        <w:trPr>
          <w:trHeight w:hRule="atLeast" w:val="20"/>
        </w:trPr>
        <w:tc>
          <w:tcPr>
            <w:tcW w:type="dxa" w:w="6187"/>
            <w:shd w:fill="auto" w:val="clear"/>
            <w:tcMar>
              <w:left w:type="dxa" w:w="51"/>
              <w:right w:type="dxa" w:w="51"/>
            </w:tcMar>
          </w:tcPr>
          <w:p w14:paraId="2648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27480000">
            <w:pPr>
              <w:rPr>
                <w:sz w:val="20"/>
              </w:rPr>
            </w:pPr>
            <w:r>
              <w:rPr>
                <w:sz w:val="20"/>
              </w:rPr>
              <w:t>98 1 00 51200</w:t>
            </w:r>
          </w:p>
        </w:tc>
        <w:tc>
          <w:tcPr>
            <w:tcW w:type="dxa" w:w="709"/>
            <w:shd w:fill="auto" w:val="clear"/>
            <w:tcMar>
              <w:left w:type="dxa" w:w="51"/>
              <w:right w:type="dxa" w:w="51"/>
            </w:tcMar>
          </w:tcPr>
          <w:p w14:paraId="28480000">
            <w:pPr>
              <w:ind/>
              <w:jc w:val="right"/>
              <w:rPr>
                <w:sz w:val="20"/>
              </w:rPr>
            </w:pPr>
            <w:r>
              <w:rPr>
                <w:sz w:val="20"/>
              </w:rPr>
              <w:t>240</w:t>
            </w:r>
          </w:p>
        </w:tc>
        <w:tc>
          <w:tcPr>
            <w:tcW w:type="dxa" w:w="1418"/>
            <w:shd w:fill="auto" w:val="clear"/>
            <w:tcMar>
              <w:left w:type="dxa" w:w="51"/>
              <w:right w:type="dxa" w:w="51"/>
            </w:tcMar>
          </w:tcPr>
          <w:p w14:paraId="29480000">
            <w:pPr>
              <w:ind/>
              <w:jc w:val="right"/>
              <w:rPr>
                <w:sz w:val="20"/>
              </w:rPr>
            </w:pPr>
            <w:r>
              <w:rPr>
                <w:sz w:val="20"/>
              </w:rPr>
              <w:t>56,23</w:t>
            </w:r>
          </w:p>
        </w:tc>
      </w:tr>
      <w:tr>
        <w:trPr>
          <w:trHeight w:hRule="atLeast" w:val="20"/>
        </w:trPr>
        <w:tc>
          <w:tcPr>
            <w:tcW w:type="dxa" w:w="6187"/>
            <w:shd w:fill="auto" w:val="clear"/>
            <w:tcMar>
              <w:left w:type="dxa" w:w="51"/>
              <w:right w:type="dxa" w:w="51"/>
            </w:tcMar>
          </w:tcPr>
          <w:p w14:paraId="2A480000">
            <w:pPr>
              <w:rPr>
                <w:sz w:val="20"/>
              </w:rPr>
            </w:pPr>
            <w:r>
              <w:rPr>
                <w:sz w:val="20"/>
              </w:rPr>
              <w:t>Расходы на предоставление муниципальному унитарному предприятию города Ставрополя «</w:t>
            </w:r>
            <w:r>
              <w:rPr>
                <w:sz w:val="20"/>
              </w:rPr>
              <w:t>Горзеленстрой</w:t>
            </w:r>
            <w:r>
              <w:rPr>
                <w:sz w:val="20"/>
              </w:rPr>
              <w:t>» субсидии в виде взноса муниципального образования города Ставрополя Ставропольского края в уставный фонд</w:t>
            </w:r>
          </w:p>
        </w:tc>
        <w:tc>
          <w:tcPr>
            <w:tcW w:type="dxa" w:w="1326"/>
            <w:shd w:fill="auto" w:val="clear"/>
            <w:tcMar>
              <w:left w:type="dxa" w:w="51"/>
              <w:right w:type="dxa" w:w="51"/>
            </w:tcMar>
          </w:tcPr>
          <w:p w14:paraId="2B480000">
            <w:pPr>
              <w:rPr>
                <w:sz w:val="20"/>
              </w:rPr>
            </w:pPr>
            <w:r>
              <w:rPr>
                <w:sz w:val="20"/>
              </w:rPr>
              <w:t>98 1 00 60160</w:t>
            </w:r>
          </w:p>
        </w:tc>
        <w:tc>
          <w:tcPr>
            <w:tcW w:type="dxa" w:w="709"/>
            <w:shd w:fill="auto" w:val="clear"/>
            <w:tcMar>
              <w:left w:type="dxa" w:w="51"/>
              <w:right w:type="dxa" w:w="51"/>
            </w:tcMar>
          </w:tcPr>
          <w:p w14:paraId="2C480000">
            <w:pPr>
              <w:ind/>
              <w:jc w:val="right"/>
              <w:rPr>
                <w:sz w:val="20"/>
              </w:rPr>
            </w:pPr>
            <w:r>
              <w:rPr>
                <w:sz w:val="20"/>
              </w:rPr>
              <w:t>000</w:t>
            </w:r>
          </w:p>
        </w:tc>
        <w:tc>
          <w:tcPr>
            <w:tcW w:type="dxa" w:w="1418"/>
            <w:shd w:fill="auto" w:val="clear"/>
            <w:tcMar>
              <w:left w:type="dxa" w:w="51"/>
              <w:right w:type="dxa" w:w="51"/>
            </w:tcMar>
          </w:tcPr>
          <w:p w14:paraId="2D480000">
            <w:pPr>
              <w:ind/>
              <w:jc w:val="right"/>
              <w:rPr>
                <w:sz w:val="20"/>
              </w:rPr>
            </w:pPr>
            <w:r>
              <w:rPr>
                <w:sz w:val="20"/>
              </w:rPr>
              <w:t>2 000,00</w:t>
            </w:r>
          </w:p>
        </w:tc>
      </w:tr>
      <w:tr>
        <w:trPr>
          <w:trHeight w:hRule="atLeast" w:val="20"/>
        </w:trPr>
        <w:tc>
          <w:tcPr>
            <w:tcW w:type="dxa" w:w="6187"/>
            <w:shd w:fill="auto" w:val="clear"/>
            <w:tcMar>
              <w:left w:type="dxa" w:w="51"/>
              <w:right w:type="dxa" w:w="51"/>
            </w:tcMar>
          </w:tcPr>
          <w:p w14:paraId="2E4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326"/>
            <w:shd w:fill="auto" w:val="clear"/>
            <w:tcMar>
              <w:left w:type="dxa" w:w="51"/>
              <w:right w:type="dxa" w:w="51"/>
            </w:tcMar>
          </w:tcPr>
          <w:p w14:paraId="2F480000">
            <w:pPr>
              <w:rPr>
                <w:sz w:val="20"/>
              </w:rPr>
            </w:pPr>
            <w:r>
              <w:rPr>
                <w:sz w:val="20"/>
              </w:rPr>
              <w:t>98 1 00 60160</w:t>
            </w:r>
          </w:p>
        </w:tc>
        <w:tc>
          <w:tcPr>
            <w:tcW w:type="dxa" w:w="709"/>
            <w:shd w:fill="auto" w:val="clear"/>
            <w:tcMar>
              <w:left w:type="dxa" w:w="51"/>
              <w:right w:type="dxa" w:w="51"/>
            </w:tcMar>
          </w:tcPr>
          <w:p w14:paraId="30480000">
            <w:pPr>
              <w:ind/>
              <w:jc w:val="right"/>
              <w:rPr>
                <w:sz w:val="20"/>
              </w:rPr>
            </w:pPr>
            <w:r>
              <w:rPr>
                <w:sz w:val="20"/>
              </w:rPr>
              <w:t>810</w:t>
            </w:r>
          </w:p>
        </w:tc>
        <w:tc>
          <w:tcPr>
            <w:tcW w:type="dxa" w:w="1418"/>
            <w:shd w:fill="auto" w:val="clear"/>
            <w:tcMar>
              <w:left w:type="dxa" w:w="51"/>
              <w:right w:type="dxa" w:w="51"/>
            </w:tcMar>
          </w:tcPr>
          <w:p w14:paraId="31480000">
            <w:pPr>
              <w:ind/>
              <w:jc w:val="right"/>
              <w:rPr>
                <w:sz w:val="20"/>
              </w:rPr>
            </w:pPr>
            <w:r>
              <w:rPr>
                <w:sz w:val="20"/>
              </w:rPr>
              <w:t>2 000,00</w:t>
            </w:r>
          </w:p>
        </w:tc>
      </w:tr>
      <w:tr>
        <w:trPr>
          <w:trHeight w:hRule="atLeast" w:val="20"/>
        </w:trPr>
        <w:tc>
          <w:tcPr>
            <w:tcW w:type="dxa" w:w="6187"/>
            <w:shd w:fill="auto" w:val="clear"/>
            <w:tcMar>
              <w:left w:type="dxa" w:w="51"/>
              <w:right w:type="dxa" w:w="51"/>
            </w:tcMar>
          </w:tcPr>
          <w:p w14:paraId="3248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326"/>
            <w:shd w:fill="auto" w:val="clear"/>
            <w:tcMar>
              <w:left w:type="dxa" w:w="51"/>
              <w:right w:type="dxa" w:w="51"/>
            </w:tcMar>
          </w:tcPr>
          <w:p w14:paraId="33480000">
            <w:pPr>
              <w:rPr>
                <w:sz w:val="20"/>
              </w:rPr>
            </w:pPr>
            <w:r>
              <w:rPr>
                <w:sz w:val="20"/>
              </w:rPr>
              <w:t>98 1 00 76610</w:t>
            </w:r>
          </w:p>
        </w:tc>
        <w:tc>
          <w:tcPr>
            <w:tcW w:type="dxa" w:w="709"/>
            <w:shd w:fill="auto" w:val="clear"/>
            <w:tcMar>
              <w:left w:type="dxa" w:w="51"/>
              <w:right w:type="dxa" w:w="51"/>
            </w:tcMar>
          </w:tcPr>
          <w:p w14:paraId="34480000">
            <w:pPr>
              <w:ind/>
              <w:jc w:val="right"/>
              <w:rPr>
                <w:sz w:val="20"/>
              </w:rPr>
            </w:pPr>
            <w:r>
              <w:rPr>
                <w:sz w:val="20"/>
              </w:rPr>
              <w:t>000</w:t>
            </w:r>
          </w:p>
        </w:tc>
        <w:tc>
          <w:tcPr>
            <w:tcW w:type="dxa" w:w="1418"/>
            <w:shd w:fill="auto" w:val="clear"/>
            <w:tcMar>
              <w:left w:type="dxa" w:w="51"/>
              <w:right w:type="dxa" w:w="51"/>
            </w:tcMar>
          </w:tcPr>
          <w:p w14:paraId="35480000">
            <w:pPr>
              <w:ind/>
              <w:jc w:val="right"/>
              <w:rPr>
                <w:sz w:val="20"/>
              </w:rPr>
            </w:pPr>
            <w:r>
              <w:rPr>
                <w:sz w:val="20"/>
              </w:rPr>
              <w:t>12 989,88</w:t>
            </w:r>
          </w:p>
        </w:tc>
      </w:tr>
      <w:tr>
        <w:trPr>
          <w:trHeight w:hRule="atLeast" w:val="20"/>
        </w:trPr>
        <w:tc>
          <w:tcPr>
            <w:tcW w:type="dxa" w:w="6187"/>
            <w:shd w:fill="auto" w:val="clear"/>
            <w:tcMar>
              <w:left w:type="dxa" w:w="51"/>
              <w:right w:type="dxa" w:w="51"/>
            </w:tcMar>
          </w:tcPr>
          <w:p w14:paraId="36480000">
            <w:pPr>
              <w:rPr>
                <w:sz w:val="20"/>
              </w:rPr>
            </w:pPr>
            <w:r>
              <w:rPr>
                <w:sz w:val="20"/>
              </w:rPr>
              <w:t>Расходы на выплаты персоналу государственных (муниципальных) органов</w:t>
            </w:r>
          </w:p>
        </w:tc>
        <w:tc>
          <w:tcPr>
            <w:tcW w:type="dxa" w:w="1326"/>
            <w:shd w:fill="auto" w:val="clear"/>
            <w:tcMar>
              <w:left w:type="dxa" w:w="51"/>
              <w:right w:type="dxa" w:w="51"/>
            </w:tcMar>
          </w:tcPr>
          <w:p w14:paraId="37480000">
            <w:pPr>
              <w:rPr>
                <w:sz w:val="20"/>
              </w:rPr>
            </w:pPr>
            <w:r>
              <w:rPr>
                <w:sz w:val="20"/>
              </w:rPr>
              <w:t>98 1 00 76610</w:t>
            </w:r>
          </w:p>
        </w:tc>
        <w:tc>
          <w:tcPr>
            <w:tcW w:type="dxa" w:w="709"/>
            <w:shd w:fill="auto" w:val="clear"/>
            <w:tcMar>
              <w:left w:type="dxa" w:w="51"/>
              <w:right w:type="dxa" w:w="51"/>
            </w:tcMar>
          </w:tcPr>
          <w:p w14:paraId="38480000">
            <w:pPr>
              <w:ind/>
              <w:jc w:val="right"/>
              <w:rPr>
                <w:sz w:val="20"/>
              </w:rPr>
            </w:pPr>
            <w:r>
              <w:rPr>
                <w:sz w:val="20"/>
              </w:rPr>
              <w:t>120</w:t>
            </w:r>
          </w:p>
        </w:tc>
        <w:tc>
          <w:tcPr>
            <w:tcW w:type="dxa" w:w="1418"/>
            <w:shd w:fill="auto" w:val="clear"/>
            <w:tcMar>
              <w:left w:type="dxa" w:w="51"/>
              <w:right w:type="dxa" w:w="51"/>
            </w:tcMar>
          </w:tcPr>
          <w:p w14:paraId="39480000">
            <w:pPr>
              <w:ind/>
              <w:jc w:val="right"/>
              <w:rPr>
                <w:sz w:val="20"/>
              </w:rPr>
            </w:pPr>
            <w:r>
              <w:rPr>
                <w:sz w:val="20"/>
              </w:rPr>
              <w:t>12 689,88</w:t>
            </w:r>
          </w:p>
        </w:tc>
      </w:tr>
      <w:tr>
        <w:trPr>
          <w:trHeight w:hRule="atLeast" w:val="20"/>
        </w:trPr>
        <w:tc>
          <w:tcPr>
            <w:tcW w:type="dxa" w:w="6187"/>
            <w:shd w:fill="auto" w:val="clear"/>
            <w:tcMar>
              <w:left w:type="dxa" w:w="51"/>
              <w:right w:type="dxa" w:w="51"/>
            </w:tcMar>
          </w:tcPr>
          <w:p w14:paraId="3A48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3B480000">
            <w:pPr>
              <w:rPr>
                <w:sz w:val="20"/>
              </w:rPr>
            </w:pPr>
            <w:r>
              <w:rPr>
                <w:sz w:val="20"/>
              </w:rPr>
              <w:t>98 1 00 76610</w:t>
            </w:r>
          </w:p>
        </w:tc>
        <w:tc>
          <w:tcPr>
            <w:tcW w:type="dxa" w:w="709"/>
            <w:shd w:fill="auto" w:val="clear"/>
            <w:tcMar>
              <w:left w:type="dxa" w:w="51"/>
              <w:right w:type="dxa" w:w="51"/>
            </w:tcMar>
          </w:tcPr>
          <w:p w14:paraId="3C480000">
            <w:pPr>
              <w:ind/>
              <w:jc w:val="right"/>
              <w:rPr>
                <w:sz w:val="20"/>
              </w:rPr>
            </w:pPr>
            <w:r>
              <w:rPr>
                <w:sz w:val="20"/>
              </w:rPr>
              <w:t>240</w:t>
            </w:r>
          </w:p>
        </w:tc>
        <w:tc>
          <w:tcPr>
            <w:tcW w:type="dxa" w:w="1418"/>
            <w:shd w:fill="auto" w:val="clear"/>
            <w:tcMar>
              <w:left w:type="dxa" w:w="51"/>
              <w:right w:type="dxa" w:w="51"/>
            </w:tcMar>
          </w:tcPr>
          <w:p w14:paraId="3D480000">
            <w:pPr>
              <w:ind/>
              <w:jc w:val="right"/>
              <w:rPr>
                <w:sz w:val="20"/>
              </w:rPr>
            </w:pPr>
            <w:r>
              <w:rPr>
                <w:sz w:val="20"/>
              </w:rPr>
              <w:t>300,00</w:t>
            </w:r>
          </w:p>
        </w:tc>
      </w:tr>
      <w:tr>
        <w:trPr>
          <w:trHeight w:hRule="atLeast" w:val="171"/>
        </w:trPr>
        <w:tc>
          <w:tcPr>
            <w:tcW w:type="dxa" w:w="6187"/>
            <w:shd w:fill="auto" w:val="clear"/>
            <w:tcMar>
              <w:left w:type="dxa" w:w="51"/>
              <w:right w:type="dxa" w:w="51"/>
            </w:tcMar>
          </w:tcPr>
          <w:p w14:paraId="3E48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326"/>
            <w:shd w:fill="auto" w:val="clear"/>
            <w:tcMar>
              <w:left w:type="dxa" w:w="51"/>
              <w:right w:type="dxa" w:w="51"/>
            </w:tcMar>
          </w:tcPr>
          <w:p w14:paraId="3F480000">
            <w:pPr>
              <w:rPr>
                <w:sz w:val="20"/>
              </w:rPr>
            </w:pPr>
            <w:r>
              <w:rPr>
                <w:sz w:val="20"/>
              </w:rPr>
              <w:t>98 1 00 79201</w:t>
            </w:r>
          </w:p>
        </w:tc>
        <w:tc>
          <w:tcPr>
            <w:tcW w:type="dxa" w:w="709"/>
            <w:shd w:fill="auto" w:val="clear"/>
            <w:tcMar>
              <w:left w:type="dxa" w:w="51"/>
              <w:right w:type="dxa" w:w="51"/>
            </w:tcMar>
          </w:tcPr>
          <w:p w14:paraId="40480000">
            <w:pPr>
              <w:ind/>
              <w:jc w:val="right"/>
              <w:rPr>
                <w:sz w:val="20"/>
              </w:rPr>
            </w:pPr>
            <w:r>
              <w:rPr>
                <w:sz w:val="20"/>
              </w:rPr>
              <w:t>000</w:t>
            </w:r>
          </w:p>
        </w:tc>
        <w:tc>
          <w:tcPr>
            <w:tcW w:type="dxa" w:w="1418"/>
            <w:shd w:fill="auto" w:val="clear"/>
            <w:tcMar>
              <w:left w:type="dxa" w:w="51"/>
              <w:right w:type="dxa" w:w="51"/>
            </w:tcMar>
          </w:tcPr>
          <w:p w14:paraId="41480000">
            <w:pPr>
              <w:ind/>
              <w:jc w:val="right"/>
              <w:rPr>
                <w:sz w:val="20"/>
              </w:rPr>
            </w:pPr>
            <w:r>
              <w:rPr>
                <w:sz w:val="20"/>
              </w:rPr>
              <w:t>97 062,03</w:t>
            </w:r>
          </w:p>
        </w:tc>
      </w:tr>
      <w:tr>
        <w:trPr>
          <w:trHeight w:hRule="atLeast" w:val="171"/>
        </w:trPr>
        <w:tc>
          <w:tcPr>
            <w:tcW w:type="dxa" w:w="6187"/>
            <w:shd w:fill="auto" w:val="clear"/>
            <w:tcMar>
              <w:left w:type="dxa" w:w="51"/>
              <w:right w:type="dxa" w:w="51"/>
            </w:tcMar>
          </w:tcPr>
          <w:p w14:paraId="42480000">
            <w:pPr>
              <w:rPr>
                <w:sz w:val="20"/>
              </w:rPr>
            </w:pPr>
            <w:r>
              <w:rPr>
                <w:sz w:val="20"/>
              </w:rPr>
              <w:t>Иные закупки товаров, работ и услуг для обеспечения государственных (муниципальных) нужд</w:t>
            </w:r>
          </w:p>
        </w:tc>
        <w:tc>
          <w:tcPr>
            <w:tcW w:type="dxa" w:w="1326"/>
            <w:shd w:fill="auto" w:val="clear"/>
            <w:tcMar>
              <w:left w:type="dxa" w:w="51"/>
              <w:right w:type="dxa" w:w="51"/>
            </w:tcMar>
          </w:tcPr>
          <w:p w14:paraId="43480000">
            <w:pPr>
              <w:rPr>
                <w:sz w:val="20"/>
              </w:rPr>
            </w:pPr>
            <w:r>
              <w:rPr>
                <w:sz w:val="20"/>
              </w:rPr>
              <w:t>98 1 00 79201</w:t>
            </w:r>
          </w:p>
        </w:tc>
        <w:tc>
          <w:tcPr>
            <w:tcW w:type="dxa" w:w="709"/>
            <w:shd w:fill="auto" w:val="clear"/>
            <w:tcMar>
              <w:left w:type="dxa" w:w="51"/>
              <w:right w:type="dxa" w:w="51"/>
            </w:tcMar>
          </w:tcPr>
          <w:p w14:paraId="44480000">
            <w:pPr>
              <w:ind/>
              <w:jc w:val="right"/>
              <w:rPr>
                <w:sz w:val="20"/>
              </w:rPr>
            </w:pPr>
            <w:r>
              <w:rPr>
                <w:sz w:val="20"/>
              </w:rPr>
              <w:t>240</w:t>
            </w:r>
          </w:p>
        </w:tc>
        <w:tc>
          <w:tcPr>
            <w:tcW w:type="dxa" w:w="1418"/>
            <w:shd w:fill="auto" w:val="clear"/>
            <w:tcMar>
              <w:left w:type="dxa" w:w="51"/>
              <w:right w:type="dxa" w:w="51"/>
            </w:tcMar>
          </w:tcPr>
          <w:p w14:paraId="45480000">
            <w:pPr>
              <w:ind/>
              <w:jc w:val="right"/>
              <w:rPr>
                <w:sz w:val="20"/>
              </w:rPr>
            </w:pPr>
            <w:r>
              <w:rPr>
                <w:sz w:val="20"/>
              </w:rPr>
              <w:t>71 180,96</w:t>
            </w:r>
          </w:p>
        </w:tc>
      </w:tr>
      <w:tr>
        <w:trPr>
          <w:trHeight w:hRule="atLeast" w:val="171"/>
        </w:trPr>
        <w:tc>
          <w:tcPr>
            <w:tcW w:type="dxa" w:w="6187"/>
            <w:shd w:fill="auto" w:val="clear"/>
            <w:tcMar>
              <w:left w:type="dxa" w:w="51"/>
              <w:right w:type="dxa" w:w="51"/>
            </w:tcMar>
          </w:tcPr>
          <w:p w14:paraId="46480000">
            <w:pPr>
              <w:rPr>
                <w:sz w:val="20"/>
              </w:rPr>
            </w:pPr>
            <w:r>
              <w:rPr>
                <w:sz w:val="20"/>
              </w:rPr>
              <w:t>Специальные расходы</w:t>
            </w:r>
          </w:p>
        </w:tc>
        <w:tc>
          <w:tcPr>
            <w:tcW w:type="dxa" w:w="1326"/>
            <w:shd w:fill="auto" w:val="clear"/>
            <w:tcMar>
              <w:left w:type="dxa" w:w="51"/>
              <w:right w:type="dxa" w:w="51"/>
            </w:tcMar>
          </w:tcPr>
          <w:p w14:paraId="47480000">
            <w:pPr>
              <w:rPr>
                <w:sz w:val="20"/>
              </w:rPr>
            </w:pPr>
            <w:r>
              <w:rPr>
                <w:sz w:val="20"/>
              </w:rPr>
              <w:t>98 1 00 79201</w:t>
            </w:r>
          </w:p>
        </w:tc>
        <w:tc>
          <w:tcPr>
            <w:tcW w:type="dxa" w:w="709"/>
            <w:shd w:fill="auto" w:val="clear"/>
            <w:tcMar>
              <w:left w:type="dxa" w:w="51"/>
              <w:right w:type="dxa" w:w="51"/>
            </w:tcMar>
          </w:tcPr>
          <w:p w14:paraId="48480000">
            <w:pPr>
              <w:ind/>
              <w:jc w:val="right"/>
              <w:rPr>
                <w:sz w:val="20"/>
              </w:rPr>
            </w:pPr>
            <w:r>
              <w:rPr>
                <w:sz w:val="20"/>
              </w:rPr>
              <w:t>880</w:t>
            </w:r>
          </w:p>
        </w:tc>
        <w:tc>
          <w:tcPr>
            <w:tcW w:type="dxa" w:w="1418"/>
            <w:shd w:fill="auto" w:val="clear"/>
            <w:tcMar>
              <w:left w:type="dxa" w:w="51"/>
              <w:right w:type="dxa" w:w="51"/>
            </w:tcMar>
          </w:tcPr>
          <w:p w14:paraId="49480000">
            <w:pPr>
              <w:ind/>
              <w:jc w:val="right"/>
              <w:rPr>
                <w:sz w:val="20"/>
              </w:rPr>
            </w:pPr>
            <w:r>
              <w:rPr>
                <w:sz w:val="20"/>
              </w:rPr>
              <w:t>25 881,07</w:t>
            </w:r>
          </w:p>
        </w:tc>
      </w:tr>
      <w:tr>
        <w:trPr>
          <w:trHeight w:hRule="atLeast" w:val="171"/>
        </w:trPr>
        <w:tc>
          <w:tcPr>
            <w:tcW w:type="dxa" w:w="6187"/>
            <w:shd w:fill="auto" w:val="clear"/>
            <w:tcMar>
              <w:left w:type="dxa" w:w="51"/>
              <w:right w:type="dxa" w:w="51"/>
            </w:tcMar>
          </w:tcPr>
          <w:p w14:paraId="4A48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326"/>
            <w:shd w:fill="auto" w:val="clear"/>
            <w:tcMar>
              <w:left w:type="dxa" w:w="51"/>
              <w:right w:type="dxa" w:w="51"/>
            </w:tcMar>
          </w:tcPr>
          <w:p w14:paraId="4B480000">
            <w:pPr>
              <w:rPr>
                <w:sz w:val="20"/>
              </w:rPr>
            </w:pPr>
            <w:r>
              <w:rPr>
                <w:sz w:val="20"/>
              </w:rPr>
              <w:t>98 1 00 80310</w:t>
            </w:r>
          </w:p>
        </w:tc>
        <w:tc>
          <w:tcPr>
            <w:tcW w:type="dxa" w:w="709"/>
            <w:shd w:fill="auto" w:val="clear"/>
            <w:tcMar>
              <w:left w:type="dxa" w:w="51"/>
              <w:right w:type="dxa" w:w="51"/>
            </w:tcMar>
          </w:tcPr>
          <w:p w14:paraId="4C480000">
            <w:pPr>
              <w:ind/>
              <w:jc w:val="right"/>
              <w:rPr>
                <w:sz w:val="20"/>
              </w:rPr>
            </w:pPr>
            <w:r>
              <w:rPr>
                <w:sz w:val="20"/>
              </w:rPr>
              <w:t>000</w:t>
            </w:r>
          </w:p>
        </w:tc>
        <w:tc>
          <w:tcPr>
            <w:tcW w:type="dxa" w:w="1418"/>
            <w:shd w:fill="auto" w:val="clear"/>
            <w:tcMar>
              <w:left w:type="dxa" w:w="51"/>
              <w:right w:type="dxa" w:w="51"/>
            </w:tcMar>
          </w:tcPr>
          <w:p w14:paraId="4D480000">
            <w:pPr>
              <w:ind/>
              <w:jc w:val="right"/>
              <w:rPr>
                <w:sz w:val="20"/>
              </w:rPr>
            </w:pPr>
            <w:r>
              <w:rPr>
                <w:sz w:val="20"/>
              </w:rPr>
              <w:t>12,00</w:t>
            </w:r>
          </w:p>
        </w:tc>
      </w:tr>
      <w:tr>
        <w:trPr>
          <w:trHeight w:hRule="atLeast" w:val="171"/>
        </w:trPr>
        <w:tc>
          <w:tcPr>
            <w:tcW w:type="dxa" w:w="6187"/>
            <w:shd w:fill="auto" w:val="clear"/>
            <w:tcMar>
              <w:left w:type="dxa" w:w="51"/>
              <w:right w:type="dxa" w:w="51"/>
            </w:tcMar>
          </w:tcPr>
          <w:p w14:paraId="4E480000">
            <w:pPr>
              <w:rPr>
                <w:sz w:val="20"/>
              </w:rPr>
            </w:pPr>
            <w:r>
              <w:rPr>
                <w:sz w:val="20"/>
              </w:rPr>
              <w:t>Социальные выплаты гражданам, кроме публичных нормативных социальных выплат</w:t>
            </w:r>
          </w:p>
        </w:tc>
        <w:tc>
          <w:tcPr>
            <w:tcW w:type="dxa" w:w="1326"/>
            <w:shd w:fill="auto" w:val="clear"/>
            <w:tcMar>
              <w:left w:type="dxa" w:w="51"/>
              <w:right w:type="dxa" w:w="51"/>
            </w:tcMar>
          </w:tcPr>
          <w:p w14:paraId="4F480000">
            <w:pPr>
              <w:rPr>
                <w:sz w:val="20"/>
              </w:rPr>
            </w:pPr>
            <w:r>
              <w:rPr>
                <w:sz w:val="20"/>
              </w:rPr>
              <w:t>98 1 00 80310</w:t>
            </w:r>
          </w:p>
        </w:tc>
        <w:tc>
          <w:tcPr>
            <w:tcW w:type="dxa" w:w="709"/>
            <w:shd w:fill="auto" w:val="clear"/>
            <w:tcMar>
              <w:left w:type="dxa" w:w="51"/>
              <w:right w:type="dxa" w:w="51"/>
            </w:tcMar>
          </w:tcPr>
          <w:p w14:paraId="50480000">
            <w:pPr>
              <w:ind/>
              <w:jc w:val="right"/>
              <w:rPr>
                <w:sz w:val="20"/>
              </w:rPr>
            </w:pPr>
            <w:r>
              <w:rPr>
                <w:sz w:val="20"/>
              </w:rPr>
              <w:t>320</w:t>
            </w:r>
          </w:p>
        </w:tc>
        <w:tc>
          <w:tcPr>
            <w:tcW w:type="dxa" w:w="1418"/>
            <w:shd w:fill="auto" w:val="clear"/>
            <w:tcMar>
              <w:left w:type="dxa" w:w="51"/>
              <w:right w:type="dxa" w:w="51"/>
            </w:tcMar>
          </w:tcPr>
          <w:p w14:paraId="51480000">
            <w:pPr>
              <w:ind/>
              <w:jc w:val="right"/>
              <w:rPr>
                <w:sz w:val="20"/>
              </w:rPr>
            </w:pPr>
            <w:r>
              <w:rPr>
                <w:sz w:val="20"/>
              </w:rPr>
              <w:t>12,00</w:t>
            </w:r>
          </w:p>
        </w:tc>
      </w:tr>
      <w:tr>
        <w:trPr>
          <w:trHeight w:hRule="atLeast" w:val="171"/>
        </w:trPr>
        <w:tc>
          <w:tcPr>
            <w:tcW w:type="dxa" w:w="6187"/>
            <w:shd w:fill="auto" w:val="clear"/>
            <w:tcMar>
              <w:left w:type="dxa" w:w="51"/>
              <w:right w:type="dxa" w:w="51"/>
            </w:tcMar>
          </w:tcPr>
          <w:p w14:paraId="52480000">
            <w:pPr>
              <w:rPr>
                <w:sz w:val="20"/>
              </w:rPr>
            </w:pPr>
          </w:p>
        </w:tc>
        <w:tc>
          <w:tcPr>
            <w:tcW w:type="dxa" w:w="1326"/>
            <w:shd w:fill="auto" w:val="clear"/>
            <w:tcMar>
              <w:left w:type="dxa" w:w="51"/>
              <w:right w:type="dxa" w:w="51"/>
            </w:tcMar>
          </w:tcPr>
          <w:p w14:paraId="53480000">
            <w:pPr>
              <w:rPr>
                <w:sz w:val="20"/>
              </w:rPr>
            </w:pPr>
          </w:p>
        </w:tc>
        <w:tc>
          <w:tcPr>
            <w:tcW w:type="dxa" w:w="709"/>
            <w:shd w:fill="auto" w:val="clear"/>
            <w:tcMar>
              <w:left w:type="dxa" w:w="51"/>
              <w:right w:type="dxa" w:w="51"/>
            </w:tcMar>
          </w:tcPr>
          <w:p w14:paraId="54480000">
            <w:pPr>
              <w:rPr>
                <w:sz w:val="20"/>
              </w:rPr>
            </w:pPr>
          </w:p>
        </w:tc>
        <w:tc>
          <w:tcPr>
            <w:tcW w:type="dxa" w:w="1418"/>
            <w:shd w:fill="auto" w:val="clear"/>
            <w:tcMar>
              <w:left w:type="dxa" w:w="51"/>
              <w:right w:type="dxa" w:w="51"/>
            </w:tcMar>
          </w:tcPr>
          <w:p w14:paraId="55480000">
            <w:pPr>
              <w:ind/>
              <w:jc w:val="right"/>
              <w:rPr>
                <w:sz w:val="20"/>
              </w:rPr>
            </w:pPr>
          </w:p>
        </w:tc>
      </w:tr>
      <w:tr>
        <w:trPr>
          <w:trHeight w:hRule="atLeast" w:val="20"/>
        </w:trPr>
        <w:tc>
          <w:tcPr>
            <w:tcW w:type="dxa" w:w="6187"/>
            <w:shd w:fill="auto" w:val="clear"/>
            <w:tcMar>
              <w:left w:type="dxa" w:w="51"/>
              <w:right w:type="dxa" w:w="51"/>
            </w:tcMar>
            <w:vAlign w:val="bottom"/>
          </w:tcPr>
          <w:p w14:paraId="56480000">
            <w:pPr>
              <w:rPr>
                <w:sz w:val="20"/>
              </w:rPr>
            </w:pPr>
            <w:r>
              <w:rPr>
                <w:sz w:val="20"/>
              </w:rPr>
              <w:t>ИТОГО:</w:t>
            </w:r>
          </w:p>
        </w:tc>
        <w:tc>
          <w:tcPr>
            <w:tcW w:type="dxa" w:w="1326"/>
            <w:shd w:fill="auto" w:val="clear"/>
            <w:tcMar>
              <w:left w:type="dxa" w:w="51"/>
              <w:right w:type="dxa" w:w="51"/>
            </w:tcMar>
          </w:tcPr>
          <w:p w14:paraId="57480000">
            <w:pPr>
              <w:rPr>
                <w:sz w:val="20"/>
              </w:rPr>
            </w:pPr>
            <w:r>
              <w:rPr>
                <w:sz w:val="20"/>
              </w:rPr>
              <w:t> </w:t>
            </w:r>
          </w:p>
        </w:tc>
        <w:tc>
          <w:tcPr>
            <w:tcW w:type="dxa" w:w="709"/>
            <w:shd w:fill="auto" w:val="clear"/>
            <w:tcMar>
              <w:left w:type="dxa" w:w="51"/>
              <w:right w:type="dxa" w:w="51"/>
            </w:tcMar>
          </w:tcPr>
          <w:p w14:paraId="58480000">
            <w:pPr>
              <w:rPr>
                <w:sz w:val="20"/>
              </w:rPr>
            </w:pPr>
            <w:r>
              <w:rPr>
                <w:sz w:val="20"/>
              </w:rPr>
              <w:t> </w:t>
            </w:r>
          </w:p>
        </w:tc>
        <w:tc>
          <w:tcPr>
            <w:tcW w:type="dxa" w:w="1418"/>
            <w:shd w:fill="auto" w:val="clear"/>
            <w:tcMar>
              <w:left w:type="dxa" w:w="51"/>
              <w:right w:type="dxa" w:w="51"/>
            </w:tcMar>
          </w:tcPr>
          <w:p w14:paraId="59480000">
            <w:pPr>
              <w:ind/>
              <w:jc w:val="right"/>
              <w:rPr>
                <w:sz w:val="20"/>
              </w:rPr>
            </w:pPr>
            <w:r>
              <w:rPr>
                <w:sz w:val="20"/>
              </w:rPr>
              <w:t>19</w:t>
            </w:r>
            <w:r>
              <w:rPr>
                <w:sz w:val="20"/>
              </w:rPr>
              <w:t> </w:t>
            </w:r>
            <w:r>
              <w:rPr>
                <w:sz w:val="20"/>
              </w:rPr>
              <w:t>559</w:t>
            </w:r>
            <w:r>
              <w:rPr>
                <w:sz w:val="20"/>
              </w:rPr>
              <w:t> </w:t>
            </w:r>
            <w:r>
              <w:rPr>
                <w:sz w:val="20"/>
              </w:rPr>
              <w:t>515,27»;</w:t>
            </w:r>
          </w:p>
        </w:tc>
      </w:tr>
    </w:tbl>
    <w:p w14:paraId="5A480000">
      <w:pPr>
        <w:ind w:firstLine="709" w:left="0"/>
        <w:contextualSpacing w:val="1"/>
        <w:jc w:val="both"/>
        <w:rPr>
          <w:sz w:val="28"/>
        </w:rPr>
      </w:pPr>
      <w:r>
        <w:rPr>
          <w:sz w:val="28"/>
        </w:rPr>
        <w:t>15) в приложении</w:t>
      </w:r>
      <w:r>
        <w:rPr>
          <w:sz w:val="28"/>
        </w:rPr>
        <w:t xml:space="preserve"> </w:t>
      </w:r>
      <w:r>
        <w:rPr>
          <w:sz w:val="28"/>
        </w:rPr>
        <w:t>8:</w:t>
      </w:r>
    </w:p>
    <w:p w14:paraId="5B480000">
      <w:pPr>
        <w:ind w:firstLine="709" w:left="0"/>
        <w:jc w:val="both"/>
        <w:rPr>
          <w:sz w:val="28"/>
        </w:rPr>
      </w:pPr>
      <w:r>
        <w:rPr>
          <w:sz w:val="28"/>
        </w:rPr>
        <w:t>а) в разделе «Муниципальная программа «Развитие образования в городе Ставрополе»:</w:t>
      </w:r>
    </w:p>
    <w:p w14:paraId="5C480000">
      <w:pPr>
        <w:ind w:firstLine="709" w:left="0"/>
        <w:jc w:val="both"/>
        <w:rPr>
          <w:sz w:val="28"/>
        </w:rPr>
      </w:pPr>
      <w:r>
        <w:rPr>
          <w:sz w:val="28"/>
        </w:rPr>
        <w:t>в графе 4:</w:t>
      </w:r>
    </w:p>
    <w:p w14:paraId="5D480000">
      <w:pPr>
        <w:ind w:firstLine="709" w:left="0"/>
        <w:jc w:val="both"/>
        <w:rPr>
          <w:sz w:val="28"/>
        </w:rPr>
      </w:pPr>
      <w:r>
        <w:rPr>
          <w:sz w:val="28"/>
        </w:rPr>
        <w:t>по строке «Муниципальная программа «Развитие образования в городе Ставрополе» цифры «9 971 496,78» заменить цифрами «10 321 960,09»;</w:t>
      </w:r>
    </w:p>
    <w:p w14:paraId="5E480000">
      <w:pPr>
        <w:ind w:firstLine="709" w:left="0"/>
        <w:jc w:val="both"/>
        <w:rPr>
          <w:sz w:val="28"/>
        </w:rPr>
      </w:pPr>
      <w:r>
        <w:rPr>
          <w:sz w:val="28"/>
        </w:rPr>
        <w:t>по строке «Подпрограмма «Организация дошкольного, общего и дополнительного образования» цифры «6</w:t>
      </w:r>
      <w:r>
        <w:rPr>
          <w:sz w:val="28"/>
        </w:rPr>
        <w:t> </w:t>
      </w:r>
      <w:r>
        <w:rPr>
          <w:sz w:val="28"/>
        </w:rPr>
        <w:t>515</w:t>
      </w:r>
      <w:r>
        <w:rPr>
          <w:sz w:val="28"/>
        </w:rPr>
        <w:t> </w:t>
      </w:r>
      <w:r>
        <w:rPr>
          <w:sz w:val="28"/>
        </w:rPr>
        <w:t>470,15» заменить цифрами «6 515 933,46»;</w:t>
      </w:r>
    </w:p>
    <w:p w14:paraId="5F480000">
      <w:pPr>
        <w:ind w:firstLine="709" w:left="0"/>
        <w:jc w:val="both"/>
        <w:rPr>
          <w:sz w:val="28"/>
        </w:rPr>
      </w:pPr>
      <w:r>
        <w:rPr>
          <w:sz w:val="28"/>
        </w:rPr>
        <w:t>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цифры «2</w:t>
      </w:r>
      <w:r>
        <w:rPr>
          <w:sz w:val="28"/>
        </w:rPr>
        <w:t> </w:t>
      </w:r>
      <w:r>
        <w:rPr>
          <w:sz w:val="28"/>
        </w:rPr>
        <w:t>930</w:t>
      </w:r>
      <w:r>
        <w:rPr>
          <w:sz w:val="28"/>
        </w:rPr>
        <w:t> </w:t>
      </w:r>
      <w:r>
        <w:rPr>
          <w:sz w:val="28"/>
        </w:rPr>
        <w:t>020,43» заменить цифрами «2 930 483,74»;</w:t>
      </w:r>
    </w:p>
    <w:p w14:paraId="60480000">
      <w:pPr>
        <w:ind w:firstLine="709" w:left="0"/>
        <w:jc w:val="both"/>
        <w:rPr>
          <w:sz w:val="28"/>
        </w:rPr>
      </w:pPr>
      <w:r>
        <w:rPr>
          <w:sz w:val="28"/>
        </w:rPr>
        <w:t xml:space="preserve">по строке «Предоставление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w:t>
      </w:r>
      <w:r>
        <w:rPr>
          <w:sz w:val="28"/>
        </w:rPr>
        <w:t>за исключением расходов на оплату труда работников, финансируемых за счет средств субвенции из бюджета Ставропольского края» цифры «10</w:t>
      </w:r>
      <w:r>
        <w:rPr>
          <w:sz w:val="28"/>
        </w:rPr>
        <w:t> </w:t>
      </w:r>
      <w:r>
        <w:rPr>
          <w:sz w:val="28"/>
        </w:rPr>
        <w:t>024,17» заменить  цифрами «10 487,48»;</w:t>
      </w:r>
    </w:p>
    <w:p w14:paraId="61480000">
      <w:pPr>
        <w:spacing w:line="240" w:lineRule="auto"/>
        <w:ind w:firstLine="709" w:left="0"/>
        <w:jc w:val="both"/>
        <w:rPr>
          <w:sz w:val="28"/>
        </w:rPr>
      </w:pPr>
      <w:r>
        <w:rPr>
          <w:sz w:val="28"/>
        </w:rPr>
        <w:t>по строке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цифры «10</w:t>
      </w:r>
      <w:r>
        <w:rPr>
          <w:sz w:val="28"/>
        </w:rPr>
        <w:t> </w:t>
      </w:r>
      <w:r>
        <w:rPr>
          <w:sz w:val="28"/>
        </w:rPr>
        <w:t>024,17» заменить цифрами «10 487,48»;</w:t>
      </w:r>
    </w:p>
    <w:p w14:paraId="62480000">
      <w:pPr>
        <w:spacing w:line="240" w:lineRule="auto"/>
        <w:ind w:firstLine="709" w:left="0"/>
        <w:jc w:val="both"/>
        <w:rPr>
          <w:sz w:val="28"/>
        </w:rPr>
      </w:pPr>
      <w:r>
        <w:rPr>
          <w:sz w:val="28"/>
        </w:rPr>
        <w:t>по строке «Подпрограмма «Расширение и усовершенствование сети муниципальных дошкольных и общеобразовательных учреждений» цифры «3 456 026,63» заменить цифрами «3 806 026,63»;</w:t>
      </w:r>
    </w:p>
    <w:p w14:paraId="63480000">
      <w:pPr>
        <w:spacing w:line="240" w:lineRule="auto"/>
        <w:ind w:firstLine="709" w:left="0"/>
        <w:jc w:val="both"/>
        <w:rPr>
          <w:sz w:val="28"/>
        </w:rPr>
      </w:pPr>
      <w:r>
        <w:rPr>
          <w:sz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цифры «3 456 026,63» заменить цифрами «3 806 026,63»;</w:t>
      </w:r>
    </w:p>
    <w:p w14:paraId="64480000">
      <w:pPr>
        <w:spacing w:line="240" w:lineRule="auto"/>
        <w:ind w:firstLine="709" w:left="0"/>
        <w:jc w:val="both"/>
        <w:rPr>
          <w:sz w:val="28"/>
        </w:rPr>
      </w:pPr>
      <w:r>
        <w:rPr>
          <w:sz w:val="28"/>
        </w:rPr>
        <w:t>по строке «Основное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 цифры «2 869 527,73» заменить цифрами «3 219 527,73»;</w:t>
      </w:r>
    </w:p>
    <w:p w14:paraId="65480000">
      <w:pPr>
        <w:spacing w:line="240" w:lineRule="auto"/>
        <w:ind w:firstLine="709" w:left="0"/>
        <w:jc w:val="both"/>
        <w:rPr>
          <w:sz w:val="28"/>
        </w:rPr>
      </w:pPr>
      <w:r>
        <w:rPr>
          <w:sz w:val="28"/>
        </w:rPr>
        <w:t>по строке «Реализация регионального проекта «Современная школа»» цифры «2 869 527,73» заменить цифрами «3 219 527,73»;</w:t>
      </w:r>
    </w:p>
    <w:p w14:paraId="66480000">
      <w:pPr>
        <w:spacing w:line="240" w:lineRule="auto"/>
        <w:ind w:firstLine="709" w:left="0"/>
        <w:jc w:val="both"/>
        <w:rPr>
          <w:sz w:val="28"/>
        </w:rPr>
      </w:pPr>
      <w:r>
        <w:rPr>
          <w:sz w:val="28"/>
        </w:rPr>
        <w:t>по строке «Модернизация инфраструктуры общего образования (обеспечение продолжения строительства (реконструкции) и ввода объектов в эксплуатацию)» цифры «273 348,20» заменить цифрами «623 348,20»;</w:t>
      </w:r>
    </w:p>
    <w:p w14:paraId="67480000">
      <w:pPr>
        <w:spacing w:line="240" w:lineRule="auto"/>
        <w:ind w:firstLine="709" w:left="0"/>
        <w:jc w:val="both"/>
        <w:rPr>
          <w:sz w:val="28"/>
        </w:rPr>
      </w:pPr>
      <w:r>
        <w:rPr>
          <w:sz w:val="28"/>
        </w:rPr>
        <w:t>по строке «Бюджетные инвестиции» цифры «273 348,20» заменить цифрами «623 348,20»;</w:t>
      </w:r>
    </w:p>
    <w:p w14:paraId="68480000">
      <w:pPr>
        <w:spacing w:line="240" w:lineRule="auto"/>
        <w:ind w:firstLine="709" w:left="0"/>
        <w:jc w:val="both"/>
        <w:rPr>
          <w:sz w:val="28"/>
        </w:rPr>
      </w:pPr>
      <w:r>
        <w:rPr>
          <w:sz w:val="28"/>
        </w:rPr>
        <w:t>б) в разделе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p w14:paraId="69480000">
      <w:pPr>
        <w:spacing w:line="240" w:lineRule="auto"/>
        <w:ind w:firstLine="709" w:left="0"/>
        <w:jc w:val="both"/>
        <w:rPr>
          <w:sz w:val="28"/>
        </w:rPr>
      </w:pPr>
      <w:r>
        <w:rPr>
          <w:sz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в графе 4 цифры «1 534 938,48» заменить цифрами «1 540 142,63»;</w:t>
      </w:r>
    </w:p>
    <w:p w14:paraId="6A480000">
      <w:pPr>
        <w:spacing w:line="240" w:lineRule="auto"/>
        <w:ind w:firstLine="709" w:left="0"/>
        <w:jc w:val="both"/>
        <w:rPr>
          <w:sz w:val="28"/>
        </w:rPr>
      </w:pPr>
      <w:r>
        <w:rPr>
          <w:sz w:val="28"/>
        </w:rPr>
        <w:t>по строке «Подпрограмма «Развитие жилищно-коммунального хозяйства на территории города Ставрополя» в графе 4 цифры «6</w:t>
      </w:r>
      <w:r>
        <w:rPr>
          <w:sz w:val="28"/>
        </w:rPr>
        <w:t> </w:t>
      </w:r>
      <w:r>
        <w:rPr>
          <w:sz w:val="28"/>
        </w:rPr>
        <w:t>680,00» заменить цифрами «105</w:t>
      </w:r>
      <w:r>
        <w:rPr>
          <w:sz w:val="28"/>
        </w:rPr>
        <w:t> </w:t>
      </w:r>
      <w:r>
        <w:rPr>
          <w:sz w:val="28"/>
        </w:rPr>
        <w:t>016,53»;</w:t>
      </w:r>
    </w:p>
    <w:p w14:paraId="6B480000">
      <w:pPr>
        <w:ind w:firstLine="709" w:left="0"/>
        <w:jc w:val="both"/>
        <w:rPr>
          <w:sz w:val="28"/>
        </w:rPr>
      </w:pPr>
      <w:r>
        <w:rPr>
          <w:sz w:val="28"/>
        </w:rPr>
        <w:t>после строки</w:t>
      </w:r>
    </w:p>
    <w:tbl>
      <w:tblPr>
        <w:tblStyle w:val="Style_8"/>
        <w:tblW w:type="auto" w:w="0"/>
        <w:tblInd w:type="dxa" w:w="96"/>
        <w:tblLayout w:type="fixed"/>
      </w:tblPr>
      <w:tblGrid>
        <w:gridCol w:w="5541"/>
        <w:gridCol w:w="1417"/>
        <w:gridCol w:w="851"/>
        <w:gridCol w:w="850"/>
        <w:gridCol w:w="851"/>
      </w:tblGrid>
      <w:tr>
        <w:trPr>
          <w:trHeight w:hRule="atLeast" w:val="402"/>
        </w:trPr>
        <w:tc>
          <w:tcPr>
            <w:tcW w:type="dxa" w:w="5541"/>
            <w:shd w:fill="auto" w:val="clear"/>
          </w:tcPr>
          <w:p w14:paraId="6C480000">
            <w:pPr>
              <w:rPr>
                <w:sz w:val="20"/>
              </w:rPr>
            </w:pPr>
            <w:r>
              <w:rPr>
                <w:sz w:val="20"/>
              </w:rPr>
              <w:t>«Иные закупки товаров, работ и услуг для обеспечения государственных (муниципальных) нужд</w:t>
            </w:r>
          </w:p>
        </w:tc>
        <w:tc>
          <w:tcPr>
            <w:tcW w:type="dxa" w:w="1417"/>
            <w:shd w:fill="auto" w:val="clear"/>
          </w:tcPr>
          <w:p w14:paraId="6D480000">
            <w:pPr>
              <w:ind/>
              <w:jc w:val="center"/>
              <w:rPr>
                <w:sz w:val="20"/>
              </w:rPr>
            </w:pPr>
            <w:r>
              <w:rPr>
                <w:sz w:val="20"/>
              </w:rPr>
              <w:t>04 1 02 20220</w:t>
            </w:r>
          </w:p>
        </w:tc>
        <w:tc>
          <w:tcPr>
            <w:tcW w:type="dxa" w:w="851"/>
            <w:shd w:fill="auto" w:val="clear"/>
          </w:tcPr>
          <w:p w14:paraId="6E480000">
            <w:pPr>
              <w:ind/>
              <w:jc w:val="center"/>
              <w:rPr>
                <w:sz w:val="20"/>
              </w:rPr>
            </w:pPr>
            <w:r>
              <w:rPr>
                <w:sz w:val="20"/>
              </w:rPr>
              <w:t>240</w:t>
            </w:r>
          </w:p>
        </w:tc>
        <w:tc>
          <w:tcPr>
            <w:tcW w:type="dxa" w:w="850"/>
            <w:shd w:fill="auto" w:val="clear"/>
          </w:tcPr>
          <w:p w14:paraId="6F480000">
            <w:pPr>
              <w:ind/>
              <w:jc w:val="right"/>
              <w:rPr>
                <w:sz w:val="20"/>
              </w:rPr>
            </w:pPr>
            <w:r>
              <w:rPr>
                <w:sz w:val="20"/>
              </w:rPr>
              <w:t>81,86</w:t>
            </w:r>
          </w:p>
        </w:tc>
        <w:tc>
          <w:tcPr>
            <w:tcW w:type="dxa" w:w="851"/>
            <w:shd w:fill="auto" w:val="clear"/>
          </w:tcPr>
          <w:p w14:paraId="70480000">
            <w:pPr>
              <w:ind/>
              <w:jc w:val="right"/>
              <w:rPr>
                <w:sz w:val="20"/>
              </w:rPr>
            </w:pPr>
            <w:r>
              <w:rPr>
                <w:sz w:val="20"/>
              </w:rPr>
              <w:t>81,86»</w:t>
            </w:r>
          </w:p>
        </w:tc>
      </w:tr>
    </w:tbl>
    <w:p w14:paraId="71480000">
      <w:pPr>
        <w:ind/>
        <w:jc w:val="both"/>
        <w:rPr>
          <w:sz w:val="28"/>
        </w:rPr>
      </w:pPr>
      <w:r>
        <w:rPr>
          <w:sz w:val="28"/>
        </w:rPr>
        <w:t>дополнить строками следующего содержания:</w:t>
      </w:r>
    </w:p>
    <w:tbl>
      <w:tblPr>
        <w:tblStyle w:val="Style_8"/>
        <w:tblW w:type="auto" w:w="0"/>
        <w:tblInd w:type="dxa" w:w="96"/>
        <w:tblLayout w:type="fixed"/>
      </w:tblPr>
      <w:tblGrid>
        <w:gridCol w:w="5541"/>
        <w:gridCol w:w="1417"/>
        <w:gridCol w:w="709"/>
        <w:gridCol w:w="1071"/>
        <w:gridCol w:w="772"/>
      </w:tblGrid>
      <w:tr>
        <w:trPr>
          <w:trHeight w:hRule="atLeast" w:val="402"/>
        </w:trPr>
        <w:tc>
          <w:tcPr>
            <w:tcW w:type="dxa" w:w="5541"/>
            <w:shd w:fill="auto" w:val="clear"/>
          </w:tcPr>
          <w:p w14:paraId="72480000">
            <w:pPr>
              <w:rPr>
                <w:sz w:val="20"/>
              </w:rPr>
            </w:pPr>
            <w:r>
              <w:rPr>
                <w:sz w:val="20"/>
              </w:rPr>
              <w:t>«Основное мероприятие «Строительство (реконструкция) объектов коммунальной инфраструктуры»</w:t>
            </w:r>
          </w:p>
        </w:tc>
        <w:tc>
          <w:tcPr>
            <w:tcW w:type="dxa" w:w="1417"/>
            <w:shd w:fill="auto" w:val="clear"/>
          </w:tcPr>
          <w:p w14:paraId="73480000">
            <w:pPr>
              <w:ind/>
              <w:jc w:val="center"/>
              <w:rPr>
                <w:sz w:val="20"/>
              </w:rPr>
            </w:pPr>
            <w:r>
              <w:rPr>
                <w:sz w:val="20"/>
              </w:rPr>
              <w:t>04 1 03 00000</w:t>
            </w:r>
          </w:p>
        </w:tc>
        <w:tc>
          <w:tcPr>
            <w:tcW w:type="dxa" w:w="709"/>
            <w:shd w:fill="auto" w:val="clear"/>
          </w:tcPr>
          <w:p w14:paraId="74480000">
            <w:pPr>
              <w:ind/>
              <w:jc w:val="center"/>
              <w:rPr>
                <w:sz w:val="20"/>
              </w:rPr>
            </w:pPr>
            <w:r>
              <w:rPr>
                <w:sz w:val="20"/>
              </w:rPr>
              <w:t>000</w:t>
            </w:r>
          </w:p>
        </w:tc>
        <w:tc>
          <w:tcPr>
            <w:tcW w:type="dxa" w:w="1071"/>
          </w:tcPr>
          <w:p w14:paraId="75480000">
            <w:pPr>
              <w:ind/>
              <w:jc w:val="right"/>
              <w:rPr>
                <w:sz w:val="20"/>
              </w:rPr>
            </w:pPr>
            <w:r>
              <w:rPr>
                <w:sz w:val="20"/>
              </w:rPr>
              <w:t>98 336,53</w:t>
            </w:r>
          </w:p>
        </w:tc>
        <w:tc>
          <w:tcPr>
            <w:tcW w:type="dxa" w:w="772"/>
            <w:shd w:fill="auto" w:val="clear"/>
          </w:tcPr>
          <w:p w14:paraId="76480000">
            <w:pPr>
              <w:ind/>
              <w:jc w:val="right"/>
              <w:rPr>
                <w:sz w:val="20"/>
              </w:rPr>
            </w:pPr>
            <w:r>
              <w:rPr>
                <w:sz w:val="20"/>
              </w:rPr>
              <w:t>0,00</w:t>
            </w:r>
          </w:p>
        </w:tc>
      </w:tr>
      <w:tr>
        <w:trPr>
          <w:trHeight w:hRule="atLeast" w:val="443"/>
        </w:trPr>
        <w:tc>
          <w:tcPr>
            <w:tcW w:type="dxa" w:w="5541"/>
            <w:shd w:fill="auto" w:val="clear"/>
          </w:tcPr>
          <w:p w14:paraId="77480000">
            <w:pPr>
              <w:rPr>
                <w:sz w:val="20"/>
              </w:rPr>
            </w:pPr>
            <w:r>
              <w:rPr>
                <w:sz w:val="20"/>
              </w:rPr>
              <w:t>Строительство (реконструкция) объектов коммунальной инфраструктуры</w:t>
            </w:r>
          </w:p>
        </w:tc>
        <w:tc>
          <w:tcPr>
            <w:tcW w:type="dxa" w:w="1417"/>
            <w:shd w:fill="auto" w:val="clear"/>
          </w:tcPr>
          <w:p w14:paraId="78480000">
            <w:pPr>
              <w:ind/>
              <w:jc w:val="center"/>
              <w:rPr>
                <w:sz w:val="20"/>
              </w:rPr>
            </w:pPr>
            <w:r>
              <w:rPr>
                <w:sz w:val="20"/>
              </w:rPr>
              <w:t>04 1 03 S0060</w:t>
            </w:r>
          </w:p>
        </w:tc>
        <w:tc>
          <w:tcPr>
            <w:tcW w:type="dxa" w:w="709"/>
            <w:shd w:fill="auto" w:val="clear"/>
          </w:tcPr>
          <w:p w14:paraId="79480000">
            <w:pPr>
              <w:ind/>
              <w:jc w:val="center"/>
              <w:rPr>
                <w:sz w:val="20"/>
              </w:rPr>
            </w:pPr>
            <w:r>
              <w:rPr>
                <w:sz w:val="20"/>
              </w:rPr>
              <w:t>000</w:t>
            </w:r>
          </w:p>
        </w:tc>
        <w:tc>
          <w:tcPr>
            <w:tcW w:type="dxa" w:w="1071"/>
          </w:tcPr>
          <w:p w14:paraId="7A480000">
            <w:pPr>
              <w:ind/>
              <w:jc w:val="right"/>
              <w:rPr>
                <w:sz w:val="20"/>
              </w:rPr>
            </w:pPr>
            <w:r>
              <w:rPr>
                <w:sz w:val="20"/>
              </w:rPr>
              <w:t>98 336,53</w:t>
            </w:r>
          </w:p>
        </w:tc>
        <w:tc>
          <w:tcPr>
            <w:tcW w:type="dxa" w:w="772"/>
            <w:shd w:fill="auto" w:val="clear"/>
          </w:tcPr>
          <w:p w14:paraId="7B480000">
            <w:pPr>
              <w:ind/>
              <w:jc w:val="right"/>
              <w:rPr>
                <w:sz w:val="20"/>
              </w:rPr>
            </w:pPr>
            <w:r>
              <w:rPr>
                <w:sz w:val="20"/>
              </w:rPr>
              <w:t>0,00</w:t>
            </w:r>
          </w:p>
        </w:tc>
      </w:tr>
      <w:tr>
        <w:trPr>
          <w:trHeight w:hRule="atLeast" w:val="123"/>
        </w:trPr>
        <w:tc>
          <w:tcPr>
            <w:tcW w:type="dxa" w:w="5541"/>
            <w:shd w:fill="auto" w:val="clear"/>
          </w:tcPr>
          <w:p w14:paraId="7C480000">
            <w:pPr>
              <w:rPr>
                <w:sz w:val="20"/>
              </w:rPr>
            </w:pPr>
            <w:r>
              <w:rPr>
                <w:sz w:val="20"/>
              </w:rPr>
              <w:t xml:space="preserve">Бюджетные инвестиции </w:t>
            </w:r>
          </w:p>
        </w:tc>
        <w:tc>
          <w:tcPr>
            <w:tcW w:type="dxa" w:w="1417"/>
            <w:shd w:fill="auto" w:val="clear"/>
          </w:tcPr>
          <w:p w14:paraId="7D480000">
            <w:pPr>
              <w:ind/>
              <w:jc w:val="center"/>
              <w:rPr>
                <w:sz w:val="20"/>
              </w:rPr>
            </w:pPr>
            <w:r>
              <w:rPr>
                <w:sz w:val="20"/>
              </w:rPr>
              <w:t>04 1 03 S0060</w:t>
            </w:r>
          </w:p>
        </w:tc>
        <w:tc>
          <w:tcPr>
            <w:tcW w:type="dxa" w:w="709"/>
            <w:shd w:fill="auto" w:val="clear"/>
          </w:tcPr>
          <w:p w14:paraId="7E480000">
            <w:pPr>
              <w:ind/>
              <w:jc w:val="center"/>
              <w:rPr>
                <w:sz w:val="20"/>
              </w:rPr>
            </w:pPr>
            <w:r>
              <w:rPr>
                <w:sz w:val="20"/>
              </w:rPr>
              <w:t>410</w:t>
            </w:r>
          </w:p>
        </w:tc>
        <w:tc>
          <w:tcPr>
            <w:tcW w:type="dxa" w:w="1071"/>
          </w:tcPr>
          <w:p w14:paraId="7F480000">
            <w:pPr>
              <w:ind/>
              <w:jc w:val="right"/>
              <w:rPr>
                <w:sz w:val="20"/>
              </w:rPr>
            </w:pPr>
            <w:r>
              <w:rPr>
                <w:sz w:val="20"/>
              </w:rPr>
              <w:t>98 336,53</w:t>
            </w:r>
          </w:p>
        </w:tc>
        <w:tc>
          <w:tcPr>
            <w:tcW w:type="dxa" w:w="772"/>
            <w:shd w:fill="auto" w:val="clear"/>
          </w:tcPr>
          <w:p w14:paraId="80480000">
            <w:pPr>
              <w:ind/>
              <w:jc w:val="right"/>
              <w:rPr>
                <w:sz w:val="20"/>
              </w:rPr>
            </w:pPr>
            <w:r>
              <w:rPr>
                <w:sz w:val="20"/>
              </w:rPr>
              <w:t>0,00»; </w:t>
            </w:r>
          </w:p>
        </w:tc>
      </w:tr>
    </w:tbl>
    <w:p w14:paraId="81480000">
      <w:pPr>
        <w:ind w:firstLine="709" w:left="0"/>
        <w:jc w:val="both"/>
        <w:rPr>
          <w:sz w:val="28"/>
        </w:rPr>
      </w:pPr>
      <w:r>
        <w:rPr>
          <w:sz w:val="28"/>
        </w:rPr>
        <w:t>по строке «Подпрограмма «Благоустройство территории города Ставрополя» в графе 4 цифры «531 305,37» заменить цифрами «438</w:t>
      </w:r>
      <w:r>
        <w:rPr>
          <w:sz w:val="28"/>
        </w:rPr>
        <w:t> </w:t>
      </w:r>
      <w:r>
        <w:rPr>
          <w:sz w:val="28"/>
        </w:rPr>
        <w:t>172,99»;</w:t>
      </w:r>
    </w:p>
    <w:p w14:paraId="82480000">
      <w:pPr>
        <w:ind w:firstLine="709" w:left="0"/>
        <w:jc w:val="both"/>
        <w:rPr>
          <w:sz w:val="28"/>
        </w:rPr>
      </w:pPr>
      <w:r>
        <w:rPr>
          <w:sz w:val="28"/>
        </w:rPr>
        <w:t>по строке «Основное мероприятие «Благоустройство территории города Ставрополя» в графе 4 цифры «489 679,32» заменить цифрами «396</w:t>
      </w:r>
      <w:r>
        <w:rPr>
          <w:sz w:val="28"/>
        </w:rPr>
        <w:t> </w:t>
      </w:r>
      <w:r>
        <w:rPr>
          <w:sz w:val="28"/>
        </w:rPr>
        <w:t>546,94»;</w:t>
      </w:r>
    </w:p>
    <w:p w14:paraId="83480000">
      <w:pPr>
        <w:ind w:firstLine="709" w:left="0"/>
        <w:jc w:val="both"/>
        <w:rPr>
          <w:sz w:val="28"/>
        </w:rPr>
      </w:pPr>
      <w:r>
        <w:rPr>
          <w:sz w:val="28"/>
        </w:rPr>
        <w:t>по строке «Расходы на прочие мероприятия по благоустройству территории города Ставрополя» в графе 4 цифры «145 177,98» заменить цифрами «150 382,13»;</w:t>
      </w:r>
    </w:p>
    <w:p w14:paraId="84480000">
      <w:pPr>
        <w:ind w:firstLine="709" w:left="0"/>
        <w:jc w:val="both"/>
        <w:rPr>
          <w:sz w:val="28"/>
        </w:rPr>
      </w:pPr>
      <w:r>
        <w:rPr>
          <w:sz w:val="28"/>
        </w:rPr>
        <w:t>по строке «Иные закупки товаров, работ и услуг для обеспечения государственных (муниципальных) нужд» в графе 4 цифры «144 990,48» заменить цифрами «150 194,63»;</w:t>
      </w:r>
    </w:p>
    <w:p w14:paraId="85480000">
      <w:pPr>
        <w:ind w:firstLine="709" w:left="0"/>
        <w:jc w:val="both"/>
        <w:rPr>
          <w:sz w:val="28"/>
        </w:rPr>
      </w:pPr>
      <w:r>
        <w:rPr>
          <w:sz w:val="28"/>
        </w:rPr>
        <w:t>строки</w:t>
      </w:r>
    </w:p>
    <w:tbl>
      <w:tblPr>
        <w:tblStyle w:val="Style_8"/>
        <w:tblW w:type="auto" w:w="0"/>
        <w:tblInd w:type="dxa" w:w="96"/>
        <w:tblLayout w:type="fixed"/>
      </w:tblPr>
      <w:tblGrid>
        <w:gridCol w:w="5399"/>
        <w:gridCol w:w="1417"/>
        <w:gridCol w:w="709"/>
        <w:gridCol w:w="1263"/>
        <w:gridCol w:w="722"/>
      </w:tblGrid>
      <w:tr>
        <w:trPr>
          <w:trHeight w:hRule="atLeast" w:val="402"/>
        </w:trPr>
        <w:tc>
          <w:tcPr>
            <w:tcW w:type="dxa" w:w="5399"/>
            <w:shd w:fill="auto" w:val="clear"/>
          </w:tcPr>
          <w:p w14:paraId="86480000">
            <w:pPr>
              <w:rPr>
                <w:sz w:val="20"/>
              </w:rPr>
            </w:pPr>
            <w:r>
              <w:rPr>
                <w:sz w:val="20"/>
              </w:rPr>
              <w:t>«Строительство (реконструкция) объектов коммунальной инфраструктуры</w:t>
            </w:r>
          </w:p>
        </w:tc>
        <w:tc>
          <w:tcPr>
            <w:tcW w:type="dxa" w:w="1417"/>
            <w:shd w:fill="auto" w:val="clear"/>
          </w:tcPr>
          <w:p w14:paraId="87480000">
            <w:pPr>
              <w:ind/>
              <w:jc w:val="center"/>
              <w:rPr>
                <w:sz w:val="20"/>
              </w:rPr>
            </w:pPr>
            <w:r>
              <w:rPr>
                <w:sz w:val="20"/>
              </w:rPr>
              <w:t>04 3 04 S0060</w:t>
            </w:r>
          </w:p>
        </w:tc>
        <w:tc>
          <w:tcPr>
            <w:tcW w:type="dxa" w:w="709"/>
            <w:shd w:fill="auto" w:val="clear"/>
          </w:tcPr>
          <w:p w14:paraId="88480000">
            <w:pPr>
              <w:ind/>
              <w:jc w:val="center"/>
              <w:rPr>
                <w:sz w:val="20"/>
              </w:rPr>
            </w:pPr>
            <w:r>
              <w:rPr>
                <w:sz w:val="20"/>
              </w:rPr>
              <w:t>000</w:t>
            </w:r>
          </w:p>
        </w:tc>
        <w:tc>
          <w:tcPr>
            <w:tcW w:type="dxa" w:w="1263"/>
            <w:shd w:fill="auto" w:val="clear"/>
          </w:tcPr>
          <w:p w14:paraId="89480000">
            <w:pPr>
              <w:ind/>
              <w:jc w:val="right"/>
              <w:rPr>
                <w:sz w:val="20"/>
              </w:rPr>
            </w:pPr>
            <w:r>
              <w:rPr>
                <w:sz w:val="20"/>
              </w:rPr>
              <w:t>98 336,53</w:t>
            </w:r>
          </w:p>
        </w:tc>
        <w:tc>
          <w:tcPr>
            <w:tcW w:type="dxa" w:w="722"/>
            <w:shd w:fill="auto" w:val="clear"/>
          </w:tcPr>
          <w:p w14:paraId="8A480000">
            <w:pPr>
              <w:ind/>
              <w:jc w:val="right"/>
              <w:rPr>
                <w:sz w:val="20"/>
              </w:rPr>
            </w:pPr>
            <w:r>
              <w:rPr>
                <w:sz w:val="20"/>
              </w:rPr>
              <w:t>0,00</w:t>
            </w:r>
          </w:p>
        </w:tc>
      </w:tr>
      <w:tr>
        <w:trPr>
          <w:trHeight w:hRule="atLeast" w:val="201"/>
        </w:trPr>
        <w:tc>
          <w:tcPr>
            <w:tcW w:type="dxa" w:w="5399"/>
            <w:shd w:fill="auto" w:val="clear"/>
          </w:tcPr>
          <w:p w14:paraId="8B480000">
            <w:pPr>
              <w:tabs>
                <w:tab w:leader="none" w:pos="4899" w:val="right"/>
              </w:tabs>
              <w:ind/>
              <w:rPr>
                <w:sz w:val="20"/>
              </w:rPr>
            </w:pPr>
            <w:r>
              <w:rPr>
                <w:sz w:val="20"/>
              </w:rPr>
              <w:t xml:space="preserve">Бюджетные инвестиции </w:t>
            </w:r>
          </w:p>
        </w:tc>
        <w:tc>
          <w:tcPr>
            <w:tcW w:type="dxa" w:w="1417"/>
            <w:shd w:fill="auto" w:val="clear"/>
          </w:tcPr>
          <w:p w14:paraId="8C480000">
            <w:pPr>
              <w:ind/>
              <w:jc w:val="center"/>
              <w:rPr>
                <w:sz w:val="20"/>
              </w:rPr>
            </w:pPr>
            <w:r>
              <w:rPr>
                <w:sz w:val="20"/>
              </w:rPr>
              <w:t>04 3 04 S0060</w:t>
            </w:r>
          </w:p>
        </w:tc>
        <w:tc>
          <w:tcPr>
            <w:tcW w:type="dxa" w:w="709"/>
            <w:shd w:fill="auto" w:val="clear"/>
          </w:tcPr>
          <w:p w14:paraId="8D480000">
            <w:pPr>
              <w:ind/>
              <w:jc w:val="center"/>
              <w:rPr>
                <w:sz w:val="20"/>
              </w:rPr>
            </w:pPr>
            <w:r>
              <w:rPr>
                <w:sz w:val="20"/>
              </w:rPr>
              <w:t>410</w:t>
            </w:r>
          </w:p>
        </w:tc>
        <w:tc>
          <w:tcPr>
            <w:tcW w:type="dxa" w:w="1263"/>
            <w:shd w:fill="auto" w:val="clear"/>
          </w:tcPr>
          <w:p w14:paraId="8E480000">
            <w:pPr>
              <w:ind/>
              <w:jc w:val="right"/>
              <w:rPr>
                <w:sz w:val="20"/>
              </w:rPr>
            </w:pPr>
            <w:r>
              <w:rPr>
                <w:sz w:val="20"/>
              </w:rPr>
              <w:t>98 336,53</w:t>
            </w:r>
          </w:p>
        </w:tc>
        <w:tc>
          <w:tcPr>
            <w:tcW w:type="dxa" w:w="722"/>
            <w:shd w:fill="auto" w:val="clear"/>
          </w:tcPr>
          <w:p w14:paraId="8F480000">
            <w:pPr>
              <w:ind/>
              <w:jc w:val="right"/>
              <w:rPr>
                <w:sz w:val="20"/>
              </w:rPr>
            </w:pPr>
            <w:r>
              <w:rPr>
                <w:sz w:val="20"/>
              </w:rPr>
              <w:t>0,00»;</w:t>
            </w:r>
          </w:p>
        </w:tc>
      </w:tr>
    </w:tbl>
    <w:p w14:paraId="90480000">
      <w:pPr>
        <w:ind/>
        <w:jc w:val="both"/>
        <w:rPr>
          <w:sz w:val="28"/>
        </w:rPr>
      </w:pPr>
      <w:r>
        <w:rPr>
          <w:sz w:val="28"/>
        </w:rPr>
        <w:t>исключить;</w:t>
      </w:r>
    </w:p>
    <w:p w14:paraId="91480000">
      <w:pPr>
        <w:ind w:firstLine="709" w:left="0"/>
        <w:jc w:val="both"/>
        <w:rPr>
          <w:sz w:val="28"/>
        </w:rPr>
      </w:pPr>
      <w:r>
        <w:rPr>
          <w:sz w:val="28"/>
        </w:rPr>
        <w:t>в) в разделе «Муниципальная программа «Культура города Ставрополя»:</w:t>
      </w:r>
    </w:p>
    <w:p w14:paraId="92480000">
      <w:pPr>
        <w:ind w:firstLine="709" w:left="0"/>
        <w:jc w:val="both"/>
        <w:rPr>
          <w:sz w:val="28"/>
        </w:rPr>
      </w:pPr>
      <w:r>
        <w:rPr>
          <w:sz w:val="28"/>
        </w:rPr>
        <w:t>по строке «Муниципальная программа «Культура города Ставрополя» в графе 4 цифры «659 134,85» заменить цифрами «764 134,85»;</w:t>
      </w:r>
    </w:p>
    <w:p w14:paraId="93480000">
      <w:pPr>
        <w:ind w:firstLine="709" w:left="0"/>
        <w:jc w:val="both"/>
        <w:rPr>
          <w:sz w:val="28"/>
        </w:rPr>
      </w:pPr>
      <w:r>
        <w:rPr>
          <w:sz w:val="28"/>
        </w:rPr>
        <w:t>по строке «Подпрограмма «Развитие культуры города Ставрополя» в графе 4 цифры «639 684,35» заменить цифрами «744 684,35»;</w:t>
      </w:r>
    </w:p>
    <w:p w14:paraId="94480000">
      <w:pPr>
        <w:ind w:firstLine="709" w:left="0"/>
        <w:jc w:val="both"/>
        <w:rPr>
          <w:sz w:val="28"/>
        </w:rPr>
      </w:pPr>
      <w:r>
        <w:rPr>
          <w:sz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в графе 4 цифры «26 065,04» заменить цифрами «131 065,04»;</w:t>
      </w:r>
    </w:p>
    <w:p w14:paraId="95480000">
      <w:pPr>
        <w:ind w:firstLine="709" w:left="0"/>
        <w:jc w:val="both"/>
        <w:rPr>
          <w:sz w:val="28"/>
        </w:rPr>
      </w:pPr>
      <w:r>
        <w:rPr>
          <w:sz w:val="28"/>
        </w:rPr>
        <w:t>после строки</w:t>
      </w:r>
    </w:p>
    <w:tbl>
      <w:tblPr>
        <w:tblStyle w:val="Style_8"/>
        <w:tblW w:type="auto" w:w="0"/>
        <w:tblInd w:type="dxa" w:w="93"/>
        <w:tblLayout w:type="fixed"/>
      </w:tblPr>
      <w:tblGrid>
        <w:gridCol w:w="4126"/>
        <w:gridCol w:w="1700"/>
        <w:gridCol w:w="1171"/>
        <w:gridCol w:w="1559"/>
        <w:gridCol w:w="850"/>
      </w:tblGrid>
      <w:tr>
        <w:trPr>
          <w:trHeight w:hRule="atLeast" w:val="285"/>
        </w:trPr>
        <w:tc>
          <w:tcPr>
            <w:tcW w:type="dxa" w:w="4126"/>
            <w:shd w:fill="auto" w:val="clear"/>
          </w:tcPr>
          <w:p w14:paraId="96480000">
            <w:pPr>
              <w:rPr>
                <w:sz w:val="20"/>
              </w:rPr>
            </w:pPr>
            <w:r>
              <w:rPr>
                <w:sz w:val="20"/>
              </w:rPr>
              <w:t>«Субсидии автономным учреждениям</w:t>
            </w:r>
          </w:p>
        </w:tc>
        <w:tc>
          <w:tcPr>
            <w:tcW w:type="dxa" w:w="1700"/>
            <w:shd w:fill="auto" w:val="clear"/>
          </w:tcPr>
          <w:p w14:paraId="97480000">
            <w:pPr>
              <w:ind/>
              <w:jc w:val="center"/>
              <w:rPr>
                <w:sz w:val="20"/>
              </w:rPr>
            </w:pPr>
            <w:r>
              <w:rPr>
                <w:sz w:val="20"/>
              </w:rPr>
              <w:t>07 2 06 21740</w:t>
            </w:r>
          </w:p>
        </w:tc>
        <w:tc>
          <w:tcPr>
            <w:tcW w:type="dxa" w:w="1171"/>
            <w:shd w:fill="auto" w:val="clear"/>
          </w:tcPr>
          <w:p w14:paraId="98480000">
            <w:pPr>
              <w:ind/>
              <w:jc w:val="center"/>
              <w:rPr>
                <w:sz w:val="20"/>
              </w:rPr>
            </w:pPr>
            <w:r>
              <w:rPr>
                <w:sz w:val="20"/>
              </w:rPr>
              <w:t>620</w:t>
            </w:r>
          </w:p>
        </w:tc>
        <w:tc>
          <w:tcPr>
            <w:tcW w:type="dxa" w:w="1559"/>
            <w:shd w:fill="auto" w:val="clear"/>
          </w:tcPr>
          <w:p w14:paraId="99480000">
            <w:pPr>
              <w:ind/>
              <w:jc w:val="right"/>
              <w:rPr>
                <w:sz w:val="20"/>
              </w:rPr>
            </w:pPr>
            <w:r>
              <w:rPr>
                <w:sz w:val="20"/>
              </w:rPr>
              <w:t>14 496,90</w:t>
            </w:r>
          </w:p>
        </w:tc>
        <w:tc>
          <w:tcPr>
            <w:tcW w:type="dxa" w:w="850"/>
            <w:shd w:fill="auto" w:val="clear"/>
          </w:tcPr>
          <w:p w14:paraId="9A480000">
            <w:pPr>
              <w:ind/>
              <w:jc w:val="right"/>
              <w:rPr>
                <w:sz w:val="20"/>
              </w:rPr>
            </w:pPr>
            <w:r>
              <w:rPr>
                <w:sz w:val="20"/>
              </w:rPr>
              <w:t>0,00»</w:t>
            </w:r>
          </w:p>
        </w:tc>
      </w:tr>
    </w:tbl>
    <w:p w14:paraId="9B480000">
      <w:pPr>
        <w:ind/>
        <w:jc w:val="both"/>
        <w:rPr>
          <w:sz w:val="28"/>
        </w:rPr>
      </w:pPr>
      <w:r>
        <w:rPr>
          <w:sz w:val="28"/>
        </w:rPr>
        <w:t>дополнить строками следующего содержания:</w:t>
      </w:r>
    </w:p>
    <w:tbl>
      <w:tblPr>
        <w:tblStyle w:val="Style_8"/>
        <w:tblW w:type="auto" w:w="0"/>
        <w:tblInd w:type="dxa" w:w="93"/>
        <w:tblLayout w:type="fixed"/>
      </w:tblPr>
      <w:tblGrid>
        <w:gridCol w:w="4126"/>
        <w:gridCol w:w="1700"/>
        <w:gridCol w:w="1171"/>
        <w:gridCol w:w="1559"/>
        <w:gridCol w:w="850"/>
      </w:tblGrid>
      <w:tr>
        <w:trPr>
          <w:trHeight w:hRule="atLeast" w:val="141"/>
        </w:trPr>
        <w:tc>
          <w:tcPr>
            <w:tcW w:type="dxa" w:w="4126"/>
            <w:shd w:fill="auto" w:val="clear"/>
          </w:tcPr>
          <w:p w14:paraId="9C48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700"/>
            <w:shd w:fill="auto" w:val="clear"/>
          </w:tcPr>
          <w:p w14:paraId="9D480000">
            <w:pPr>
              <w:ind/>
              <w:jc w:val="center"/>
              <w:rPr>
                <w:sz w:val="20"/>
              </w:rPr>
            </w:pPr>
            <w:r>
              <w:rPr>
                <w:sz w:val="20"/>
              </w:rPr>
              <w:t>07 2 06 21900</w:t>
            </w:r>
          </w:p>
        </w:tc>
        <w:tc>
          <w:tcPr>
            <w:tcW w:type="dxa" w:w="1171"/>
            <w:shd w:fill="auto" w:val="clear"/>
          </w:tcPr>
          <w:p w14:paraId="9E480000">
            <w:pPr>
              <w:ind/>
              <w:jc w:val="center"/>
              <w:rPr>
                <w:sz w:val="20"/>
              </w:rPr>
            </w:pPr>
            <w:r>
              <w:rPr>
                <w:sz w:val="20"/>
              </w:rPr>
              <w:t>000</w:t>
            </w:r>
          </w:p>
        </w:tc>
        <w:tc>
          <w:tcPr>
            <w:tcW w:type="dxa" w:w="1559"/>
            <w:shd w:fill="auto" w:val="clear"/>
          </w:tcPr>
          <w:p w14:paraId="9F480000">
            <w:pPr>
              <w:ind/>
              <w:jc w:val="right"/>
              <w:rPr>
                <w:sz w:val="20"/>
              </w:rPr>
            </w:pPr>
            <w:r>
              <w:rPr>
                <w:sz w:val="20"/>
              </w:rPr>
              <w:t>105 000,00</w:t>
            </w:r>
          </w:p>
        </w:tc>
        <w:tc>
          <w:tcPr>
            <w:tcW w:type="dxa" w:w="850"/>
            <w:shd w:fill="auto" w:val="clear"/>
          </w:tcPr>
          <w:p w14:paraId="A0480000">
            <w:pPr>
              <w:ind/>
              <w:jc w:val="right"/>
              <w:rPr>
                <w:sz w:val="20"/>
              </w:rPr>
            </w:pPr>
            <w:r>
              <w:rPr>
                <w:sz w:val="20"/>
              </w:rPr>
              <w:t>0,00»</w:t>
            </w:r>
          </w:p>
        </w:tc>
      </w:tr>
      <w:tr>
        <w:trPr>
          <w:trHeight w:hRule="atLeast" w:val="402"/>
        </w:trPr>
        <w:tc>
          <w:tcPr>
            <w:tcW w:type="dxa" w:w="4126"/>
            <w:shd w:fill="auto" w:val="clear"/>
          </w:tcPr>
          <w:p w14:paraId="A1480000">
            <w:pPr>
              <w:rPr>
                <w:sz w:val="20"/>
              </w:rPr>
            </w:pPr>
            <w:r>
              <w:rPr>
                <w:sz w:val="20"/>
              </w:rPr>
              <w:t>Субсидии автономным учреждениям</w:t>
            </w:r>
          </w:p>
        </w:tc>
        <w:tc>
          <w:tcPr>
            <w:tcW w:type="dxa" w:w="1700"/>
            <w:shd w:fill="auto" w:val="clear"/>
          </w:tcPr>
          <w:p w14:paraId="A2480000">
            <w:pPr>
              <w:ind/>
              <w:jc w:val="center"/>
              <w:rPr>
                <w:sz w:val="20"/>
              </w:rPr>
            </w:pPr>
            <w:r>
              <w:rPr>
                <w:sz w:val="20"/>
              </w:rPr>
              <w:t>07 2 06 21900</w:t>
            </w:r>
          </w:p>
        </w:tc>
        <w:tc>
          <w:tcPr>
            <w:tcW w:type="dxa" w:w="1171"/>
            <w:shd w:fill="auto" w:val="clear"/>
          </w:tcPr>
          <w:p w14:paraId="A3480000">
            <w:pPr>
              <w:ind/>
              <w:jc w:val="center"/>
              <w:rPr>
                <w:sz w:val="20"/>
              </w:rPr>
            </w:pPr>
            <w:r>
              <w:rPr>
                <w:sz w:val="20"/>
              </w:rPr>
              <w:t>620</w:t>
            </w:r>
          </w:p>
        </w:tc>
        <w:tc>
          <w:tcPr>
            <w:tcW w:type="dxa" w:w="1559"/>
            <w:shd w:fill="auto" w:val="clear"/>
          </w:tcPr>
          <w:p w14:paraId="A4480000">
            <w:pPr>
              <w:ind/>
              <w:jc w:val="right"/>
              <w:rPr>
                <w:sz w:val="20"/>
              </w:rPr>
            </w:pPr>
            <w:r>
              <w:rPr>
                <w:sz w:val="20"/>
              </w:rPr>
              <w:t>105 000,00</w:t>
            </w:r>
          </w:p>
        </w:tc>
        <w:tc>
          <w:tcPr>
            <w:tcW w:type="dxa" w:w="850"/>
            <w:shd w:fill="auto" w:val="clear"/>
          </w:tcPr>
          <w:p w14:paraId="A5480000">
            <w:pPr>
              <w:ind/>
              <w:jc w:val="right"/>
              <w:rPr>
                <w:sz w:val="20"/>
              </w:rPr>
            </w:pPr>
            <w:r>
              <w:rPr>
                <w:sz w:val="20"/>
              </w:rPr>
              <w:t>0,00»;</w:t>
            </w:r>
          </w:p>
        </w:tc>
      </w:tr>
    </w:tbl>
    <w:p w14:paraId="A6480000">
      <w:pPr>
        <w:ind w:firstLine="709" w:left="0"/>
        <w:jc w:val="both"/>
        <w:rPr>
          <w:sz w:val="28"/>
        </w:rPr>
      </w:pPr>
      <w:r>
        <w:rPr>
          <w:sz w:val="28"/>
        </w:rPr>
        <w:t>г)</w:t>
      </w:r>
      <w:r>
        <w:rPr>
          <w:sz w:val="28"/>
        </w:rPr>
        <w:t> </w:t>
      </w:r>
      <w:r>
        <w:rPr>
          <w:sz w:val="28"/>
        </w:rPr>
        <w:t>в разделе «Муниципальная программа «Обеспечение безопасности, общественного порядка и профилактика правонарушений в городе Ставрополе»:</w:t>
      </w:r>
    </w:p>
    <w:p w14:paraId="A7480000">
      <w:pPr>
        <w:ind w:firstLine="709" w:left="0"/>
        <w:jc w:val="both"/>
        <w:rPr>
          <w:sz w:val="28"/>
        </w:rPr>
      </w:pPr>
      <w:r>
        <w:rPr>
          <w:sz w:val="28"/>
        </w:rPr>
        <w:t>в графе 4:</w:t>
      </w:r>
    </w:p>
    <w:p w14:paraId="A8480000">
      <w:pPr>
        <w:ind w:firstLine="709" w:left="0"/>
        <w:jc w:val="both"/>
        <w:rPr>
          <w:sz w:val="28"/>
        </w:rPr>
      </w:pPr>
      <w:r>
        <w:rPr>
          <w:sz w:val="28"/>
        </w:rPr>
        <w:t>по строке «Муниципальная программа «Обеспечение безопасности, общественного порядка и профилактика правонарушений в городе Ставрополе» цифры «214 398,30» заменить цифрами «213 934,99»;</w:t>
      </w:r>
    </w:p>
    <w:p w14:paraId="A9480000">
      <w:pPr>
        <w:ind w:firstLine="709" w:left="0"/>
        <w:jc w:val="both"/>
        <w:rPr>
          <w:sz w:val="28"/>
        </w:rPr>
      </w:pPr>
      <w:r>
        <w:rPr>
          <w:sz w:val="28"/>
        </w:rPr>
        <w:t>по строке «Подпрограмма «Профилактика терроризма, экстремизма, межнациональных (межэтнических) конфликтов в городе Ставрополе» цифры «197 946,85» заменить цифрами «197 483,54»;</w:t>
      </w:r>
    </w:p>
    <w:p w14:paraId="AA480000">
      <w:pPr>
        <w:ind w:firstLine="709" w:left="0"/>
        <w:jc w:val="both"/>
        <w:rPr>
          <w:sz w:val="28"/>
        </w:rPr>
      </w:pPr>
      <w:r>
        <w:rPr>
          <w:sz w:val="28"/>
        </w:rPr>
        <w:t xml:space="preserve">по строке «Основное мероприятие «Повышение уровня </w:t>
      </w:r>
      <w:r>
        <w:rPr>
          <w:sz w:val="28"/>
        </w:rPr>
        <w:t>антитеррористической защищенности мест массового пребывания граждан на территории города Ставрополя и муниципальных учреждений города Ставрополя» цифры «197 043,75» заменить цифрами «196 580,44»;</w:t>
      </w:r>
    </w:p>
    <w:p w14:paraId="AB480000">
      <w:pPr>
        <w:ind w:firstLine="709" w:left="0"/>
        <w:jc w:val="both"/>
        <w:rPr>
          <w:sz w:val="28"/>
        </w:rPr>
      </w:pPr>
      <w:r>
        <w:rPr>
          <w:sz w:val="28"/>
        </w:rPr>
        <w:t>по строке «Расходы на создание безопасных условий функционирования муниципальных учреждений» цифры «197 043,75» заменить цифрами «196 580,44»;</w:t>
      </w:r>
    </w:p>
    <w:p w14:paraId="AC480000">
      <w:pPr>
        <w:ind w:firstLine="709" w:left="0"/>
        <w:jc w:val="both"/>
        <w:rPr>
          <w:sz w:val="28"/>
        </w:rPr>
      </w:pPr>
      <w:r>
        <w:rPr>
          <w:sz w:val="28"/>
        </w:rPr>
        <w:t>по строке «Субсидии бюджетным учреждениям» цифры «165 488,95» заменить цифрами «165 025,64»;</w:t>
      </w:r>
    </w:p>
    <w:p w14:paraId="AD480000">
      <w:pPr>
        <w:ind w:firstLine="709" w:left="0"/>
        <w:jc w:val="both"/>
        <w:rPr>
          <w:sz w:val="28"/>
        </w:rPr>
      </w:pPr>
      <w:r>
        <w:rPr>
          <w:sz w:val="28"/>
        </w:rPr>
        <w:t>д)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w:t>
      </w:r>
    </w:p>
    <w:p w14:paraId="AE480000">
      <w:pPr>
        <w:ind w:firstLine="709" w:left="0"/>
        <w:jc w:val="both"/>
        <w:rPr>
          <w:sz w:val="28"/>
        </w:rPr>
      </w:pPr>
      <w:r>
        <w:rPr>
          <w:sz w:val="28"/>
        </w:rPr>
        <w:t>в графе 4:</w:t>
      </w:r>
    </w:p>
    <w:p w14:paraId="AF480000">
      <w:pPr>
        <w:ind w:firstLine="709" w:left="0"/>
        <w:jc w:val="both"/>
        <w:rPr>
          <w:sz w:val="28"/>
        </w:rPr>
      </w:pPr>
      <w:r>
        <w:rPr>
          <w:sz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цифры «55 753,64» заменить цифрами «50 549,49»;</w:t>
      </w:r>
    </w:p>
    <w:p w14:paraId="B0480000">
      <w:pPr>
        <w:ind w:firstLine="709" w:left="0"/>
        <w:jc w:val="both"/>
        <w:rPr>
          <w:sz w:val="28"/>
        </w:rPr>
      </w:pPr>
      <w:r>
        <w:rPr>
          <w:sz w:val="28"/>
        </w:rPr>
        <w:t>по строке «Иные непрограммные мероприятия» цифры «55 753,64» заменить цифрами «50 549,49»;</w:t>
      </w:r>
    </w:p>
    <w:p w14:paraId="B1480000">
      <w:pPr>
        <w:ind w:firstLine="709" w:left="0"/>
        <w:jc w:val="both"/>
        <w:rPr>
          <w:sz w:val="28"/>
        </w:rPr>
      </w:pPr>
      <w:r>
        <w:rPr>
          <w:sz w:val="28"/>
        </w:rPr>
        <w:t>по строке «Резервный фонд администрации города Ставрополя» цифры «28 121,78» заменить цифрами «22 917,63»;</w:t>
      </w:r>
    </w:p>
    <w:p w14:paraId="B2480000">
      <w:pPr>
        <w:ind w:firstLine="709" w:left="0"/>
        <w:jc w:val="both"/>
        <w:rPr>
          <w:sz w:val="28"/>
        </w:rPr>
      </w:pPr>
      <w:r>
        <w:rPr>
          <w:sz w:val="28"/>
        </w:rPr>
        <w:t>по строке «Резервные средства» цифры «28 121,78» заменить цифрами «22 917,63»;</w:t>
      </w:r>
    </w:p>
    <w:p w14:paraId="B3480000">
      <w:pPr>
        <w:ind w:firstLine="709" w:left="0"/>
        <w:jc w:val="both"/>
        <w:rPr>
          <w:sz w:val="28"/>
        </w:rPr>
      </w:pPr>
      <w:r>
        <w:rPr>
          <w:sz w:val="28"/>
        </w:rPr>
        <w:t>е) по строке «ИТОГО:» в графе 4 цифры «16 706 057,19» заменить цифрами «17 161 057,19»;</w:t>
      </w:r>
    </w:p>
    <w:p w14:paraId="B4480000">
      <w:pPr>
        <w:ind w:firstLine="709" w:left="0"/>
        <w:jc w:val="both"/>
        <w:rPr>
          <w:sz w:val="28"/>
        </w:rPr>
      </w:pPr>
      <w:r>
        <w:rPr>
          <w:sz w:val="28"/>
        </w:rPr>
        <w:t>16) приложение 11 изложить в следующей редакции:</w:t>
      </w:r>
    </w:p>
    <w:p w14:paraId="B5480000">
      <w:pPr>
        <w:ind w:firstLine="709" w:left="0"/>
        <w:jc w:val="both"/>
        <w:rPr>
          <w:sz w:val="28"/>
        </w:rPr>
      </w:pPr>
    </w:p>
    <w:tbl>
      <w:tblPr>
        <w:tblStyle w:val="Style_8"/>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B6480000">
            <w:pPr>
              <w:rPr>
                <w:sz w:val="28"/>
              </w:rPr>
            </w:pPr>
          </w:p>
          <w:p w14:paraId="B7480000"/>
          <w:p w14:paraId="B8480000"/>
          <w:p w14:paraId="B9480000">
            <w:pPr>
              <w:ind/>
              <w:jc w:val="right"/>
            </w:pPr>
          </w:p>
        </w:tc>
        <w:tc>
          <w:tcPr>
            <w:tcW w:type="dxa" w:w="4530"/>
            <w:tcMar>
              <w:left w:type="dxa" w:w="0"/>
              <w:right w:type="dxa" w:w="0"/>
            </w:tcMar>
            <w:vAlign w:val="center"/>
          </w:tcPr>
          <w:p w14:paraId="BA480000">
            <w:pPr>
              <w:spacing w:line="240" w:lineRule="exact"/>
              <w:ind/>
              <w:jc w:val="center"/>
              <w:rPr>
                <w:sz w:val="28"/>
              </w:rPr>
            </w:pPr>
            <w:r>
              <w:rPr>
                <w:sz w:val="28"/>
              </w:rPr>
              <w:t>«ПРИЛОЖЕНИЕ 11</w:t>
            </w:r>
          </w:p>
          <w:p w14:paraId="BB480000">
            <w:pPr>
              <w:spacing w:line="240" w:lineRule="exact"/>
              <w:ind/>
              <w:jc w:val="center"/>
              <w:rPr>
                <w:sz w:val="28"/>
              </w:rPr>
            </w:pPr>
          </w:p>
          <w:p w14:paraId="BC480000">
            <w:pPr>
              <w:spacing w:line="240" w:lineRule="exact"/>
              <w:ind/>
              <w:jc w:val="center"/>
              <w:rPr>
                <w:sz w:val="28"/>
              </w:rPr>
            </w:pPr>
            <w:r>
              <w:rPr>
                <w:sz w:val="28"/>
              </w:rPr>
              <w:t>к решению</w:t>
            </w:r>
          </w:p>
          <w:p w14:paraId="BD480000">
            <w:pPr>
              <w:spacing w:line="240" w:lineRule="exact"/>
              <w:ind/>
              <w:jc w:val="center"/>
              <w:rPr>
                <w:sz w:val="28"/>
              </w:rPr>
            </w:pPr>
            <w:r>
              <w:rPr>
                <w:sz w:val="28"/>
              </w:rPr>
              <w:t>Ставропольской городской Думы</w:t>
            </w:r>
          </w:p>
          <w:p w14:paraId="BE480000">
            <w:pPr>
              <w:spacing w:line="240" w:lineRule="exact"/>
              <w:ind w:firstLine="0" w:left="317"/>
              <w:jc w:val="center"/>
              <w:rPr>
                <w:sz w:val="28"/>
              </w:rPr>
            </w:pPr>
            <w:r>
              <w:rPr>
                <w:sz w:val="28"/>
              </w:rPr>
              <w:t>от 30 ноября 2022 г. № 134</w:t>
            </w:r>
          </w:p>
        </w:tc>
      </w:tr>
      <w:tr>
        <w:trPr>
          <w:trHeight w:hRule="atLeast" w:val="553"/>
        </w:trPr>
        <w:tc>
          <w:tcPr>
            <w:tcW w:type="dxa" w:w="4768"/>
            <w:tcMar>
              <w:left w:type="dxa" w:w="0"/>
              <w:right w:type="dxa" w:w="0"/>
            </w:tcMar>
          </w:tcPr>
          <w:p w14:paraId="BF480000">
            <w:pPr>
              <w:ind/>
              <w:jc w:val="right"/>
            </w:pPr>
          </w:p>
        </w:tc>
        <w:tc>
          <w:tcPr>
            <w:tcW w:type="dxa" w:w="4530"/>
            <w:tcMar>
              <w:left w:type="dxa" w:w="0"/>
              <w:right w:type="dxa" w:w="0"/>
            </w:tcMar>
          </w:tcPr>
          <w:p w14:paraId="C0480000">
            <w:pPr>
              <w:spacing w:line="240" w:lineRule="exact"/>
              <w:ind w:firstLine="0" w:left="175"/>
              <w:rPr>
                <w:sz w:val="28"/>
              </w:rPr>
            </w:pPr>
          </w:p>
        </w:tc>
      </w:tr>
    </w:tbl>
    <w:p w14:paraId="C1480000">
      <w:pPr>
        <w:spacing w:line="240" w:lineRule="exact"/>
        <w:ind/>
        <w:jc w:val="center"/>
        <w:rPr>
          <w:sz w:val="28"/>
        </w:rPr>
      </w:pPr>
      <w:r>
        <w:rPr>
          <w:sz w:val="28"/>
        </w:rPr>
        <w:t>ПРОГРАММА</w:t>
      </w:r>
    </w:p>
    <w:p w14:paraId="C2480000">
      <w:pPr>
        <w:spacing w:line="240" w:lineRule="exact"/>
        <w:ind/>
        <w:jc w:val="center"/>
        <w:rPr>
          <w:sz w:val="28"/>
        </w:rPr>
      </w:pPr>
      <w:r>
        <w:rPr>
          <w:sz w:val="28"/>
        </w:rPr>
        <w:t>муниципальных внутренних заимствований города Ставрополя</w:t>
      </w:r>
    </w:p>
    <w:p w14:paraId="C3480000">
      <w:pPr>
        <w:spacing w:line="240" w:lineRule="exact"/>
        <w:ind/>
        <w:jc w:val="center"/>
        <w:rPr>
          <w:sz w:val="28"/>
        </w:rPr>
      </w:pPr>
      <w:r>
        <w:rPr>
          <w:sz w:val="28"/>
        </w:rPr>
        <w:t>на 2023 год и плановый период 2024 и 2025 годов</w:t>
      </w:r>
    </w:p>
    <w:p w14:paraId="C4480000">
      <w:pPr>
        <w:spacing w:line="240" w:lineRule="exact"/>
        <w:ind w:firstLine="0" w:left="567"/>
        <w:jc w:val="center"/>
        <w:rPr>
          <w:sz w:val="28"/>
        </w:rPr>
      </w:pPr>
    </w:p>
    <w:p w14:paraId="C5480000">
      <w:pPr>
        <w:spacing w:line="240" w:lineRule="exact"/>
        <w:ind/>
        <w:jc w:val="center"/>
        <w:rPr>
          <w:sz w:val="28"/>
        </w:rPr>
      </w:pPr>
      <w:r>
        <w:rPr>
          <w:sz w:val="28"/>
        </w:rPr>
        <w:t xml:space="preserve">1. Муниципальные внутренние заимствования  </w:t>
      </w:r>
    </w:p>
    <w:p w14:paraId="C6480000">
      <w:pPr>
        <w:spacing w:line="240" w:lineRule="exact"/>
        <w:ind/>
        <w:jc w:val="center"/>
        <w:rPr>
          <w:sz w:val="28"/>
        </w:rPr>
      </w:pPr>
      <w:r>
        <w:rPr>
          <w:sz w:val="28"/>
        </w:rPr>
        <w:t>города Ставрополя на 2023 год</w:t>
      </w: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1551"/>
        <w:gridCol w:w="1533"/>
        <w:gridCol w:w="35"/>
        <w:gridCol w:w="1734"/>
      </w:tblGrid>
      <w:tr>
        <w:trPr>
          <w:trHeight w:hRule="atLeast" w:val="20"/>
        </w:trPr>
        <w:tc>
          <w:tcPr>
            <w:tcW w:type="dxa" w:w="4786"/>
            <w:tcBorders>
              <w:top w:sz="4" w:val="nil"/>
              <w:left w:sz="4" w:val="nil"/>
              <w:bottom w:color="000000" w:sz="4" w:val="single"/>
              <w:right w:sz="4" w:val="nil"/>
            </w:tcBorders>
            <w:shd w:fill="auto" w:val="clear"/>
            <w:vAlign w:val="bottom"/>
          </w:tcPr>
          <w:p/>
        </w:tc>
        <w:tc>
          <w:tcPr>
            <w:tcW w:type="dxa" w:w="3084"/>
            <w:gridSpan w:val="2"/>
            <w:tcBorders>
              <w:top w:sz="4" w:val="nil"/>
              <w:left w:sz="4" w:val="nil"/>
              <w:bottom w:color="000000" w:sz="4" w:val="single"/>
              <w:right w:sz="4" w:val="nil"/>
            </w:tcBorders>
            <w:shd w:fill="auto" w:val="clear"/>
            <w:vAlign w:val="bottom"/>
          </w:tcPr>
          <w:p w14:paraId="C7480000">
            <w:pPr>
              <w:ind/>
              <w:jc w:val="right"/>
            </w:pPr>
          </w:p>
        </w:tc>
        <w:tc>
          <w:tcPr>
            <w:tcW w:type="dxa" w:w="1769"/>
            <w:gridSpan w:val="2"/>
            <w:tcBorders>
              <w:top w:sz="4" w:val="nil"/>
              <w:left w:sz="4" w:val="nil"/>
              <w:bottom w:color="000000" w:sz="4" w:val="single"/>
              <w:right w:sz="4" w:val="nil"/>
            </w:tcBorders>
            <w:shd w:fill="auto" w:val="clear"/>
            <w:vAlign w:val="bottom"/>
          </w:tcPr>
          <w:p w14:paraId="C8480000">
            <w:pPr>
              <w:ind w:right="-52"/>
              <w:jc w:val="right"/>
            </w:pPr>
            <w:r>
              <w:t>(тыс. рублей)</w:t>
            </w:r>
          </w:p>
        </w:tc>
      </w:tr>
      <w:tr>
        <w:trPr>
          <w:trHeight w:hRule="atLeast" w:val="20"/>
        </w:trPr>
        <w:tc>
          <w:tcPr>
            <w:tcW w:type="dxa" w:w="4786"/>
            <w:vMerge w:val="restart"/>
            <w:tcBorders>
              <w:top w:color="000000" w:sz="4" w:val="single"/>
              <w:left w:color="000000" w:sz="4" w:val="single"/>
              <w:bottom w:color="000000" w:sz="4" w:val="single"/>
              <w:right w:color="000000" w:sz="4" w:val="single"/>
            </w:tcBorders>
            <w:shd w:fill="auto" w:val="clear"/>
          </w:tcPr>
          <w:p w14:paraId="C9480000">
            <w:pPr>
              <w:ind w:firstLine="1192" w:left="-1192"/>
              <w:jc w:val="center"/>
              <w:rPr>
                <w:sz w:val="20"/>
              </w:rPr>
            </w:pPr>
            <w:r>
              <w:rPr>
                <w:sz w:val="20"/>
              </w:rPr>
              <w:t>Вид заимствования</w:t>
            </w:r>
          </w:p>
        </w:tc>
        <w:tc>
          <w:tcPr>
            <w:tcW w:type="dxa" w:w="3119"/>
            <w:gridSpan w:val="3"/>
            <w:tcBorders>
              <w:top w:color="000000" w:sz="4" w:val="single"/>
              <w:left w:color="000000" w:sz="4" w:val="single"/>
              <w:bottom w:color="000000" w:sz="4" w:val="single"/>
              <w:right w:color="000000" w:sz="4" w:val="single"/>
            </w:tcBorders>
            <w:shd w:fill="auto" w:val="clear"/>
          </w:tcPr>
          <w:p w14:paraId="CA480000">
            <w:pPr>
              <w:spacing w:line="200" w:lineRule="exact"/>
              <w:ind/>
              <w:jc w:val="center"/>
              <w:rPr>
                <w:sz w:val="20"/>
              </w:rPr>
            </w:pPr>
            <w:r>
              <w:rPr>
                <w:sz w:val="20"/>
              </w:rPr>
              <w:t>Привлечение муниципальных внутренних заимствований</w:t>
            </w:r>
          </w:p>
        </w:tc>
        <w:tc>
          <w:tcPr>
            <w:tcW w:type="dxa" w:w="1734"/>
            <w:vMerge w:val="restart"/>
            <w:tcBorders>
              <w:top w:color="000000" w:sz="4" w:val="single"/>
              <w:left w:color="000000" w:sz="4" w:val="single"/>
              <w:bottom w:color="000000" w:sz="4" w:val="single"/>
              <w:right w:color="000000" w:sz="4" w:val="single"/>
            </w:tcBorders>
            <w:shd w:fill="auto" w:val="clear"/>
          </w:tcPr>
          <w:p w14:paraId="CB480000">
            <w:pPr>
              <w:spacing w:line="200" w:lineRule="exact"/>
              <w:ind/>
              <w:jc w:val="center"/>
              <w:rPr>
                <w:sz w:val="20"/>
              </w:rPr>
            </w:pPr>
            <w:r>
              <w:rPr>
                <w:sz w:val="20"/>
              </w:rPr>
              <w:t>Объемы погашения</w:t>
            </w:r>
          </w:p>
          <w:p w14:paraId="CC480000">
            <w:pPr>
              <w:spacing w:line="200" w:lineRule="exact"/>
              <w:ind/>
              <w:jc w:val="center"/>
              <w:rPr>
                <w:sz w:val="20"/>
              </w:rPr>
            </w:pPr>
            <w:r>
              <w:rPr>
                <w:sz w:val="20"/>
              </w:rPr>
              <w:t>муниципальных долговых обязательств</w:t>
            </w:r>
          </w:p>
        </w:tc>
      </w:tr>
      <w:tr>
        <w:trPr>
          <w:trHeight w:hRule="atLeast" w:val="20"/>
        </w:trPr>
        <w:tc>
          <w:tcPr>
            <w:tcW w:type="dxa" w:w="4786"/>
            <w:gridSpan w:val="1"/>
            <w:vMerge w:val="continue"/>
            <w:tcBorders>
              <w:top w:color="000000" w:sz="4" w:val="single"/>
              <w:left w:color="000000" w:sz="4" w:val="single"/>
              <w:bottom w:color="000000" w:sz="4" w:val="single"/>
              <w:right w:color="000000" w:sz="4" w:val="single"/>
            </w:tcBorders>
            <w:shd w:fill="auto" w:val="clear"/>
          </w:tcPr>
          <w:p/>
        </w:tc>
        <w:tc>
          <w:tcPr>
            <w:tcW w:type="dxa" w:w="1551"/>
            <w:tcBorders>
              <w:top w:color="000000" w:sz="4" w:val="single"/>
              <w:left w:color="000000" w:sz="4" w:val="single"/>
              <w:bottom w:color="000000" w:sz="4" w:val="single"/>
              <w:right w:color="000000" w:sz="4" w:val="single"/>
            </w:tcBorders>
            <w:shd w:fill="auto" w:val="clear"/>
          </w:tcPr>
          <w:p w14:paraId="CD480000">
            <w:pPr>
              <w:ind/>
              <w:jc w:val="center"/>
              <w:rPr>
                <w:sz w:val="20"/>
              </w:rPr>
            </w:pPr>
            <w:r>
              <w:rPr>
                <w:sz w:val="20"/>
              </w:rPr>
              <w:t xml:space="preserve">объемы </w:t>
            </w:r>
          </w:p>
        </w:tc>
        <w:tc>
          <w:tcPr>
            <w:tcW w:type="dxa" w:w="1568"/>
            <w:gridSpan w:val="2"/>
            <w:tcBorders>
              <w:top w:color="000000" w:sz="4" w:val="single"/>
              <w:left w:color="000000" w:sz="4" w:val="single"/>
              <w:bottom w:color="000000" w:sz="4" w:val="single"/>
              <w:right w:color="000000" w:sz="4" w:val="single"/>
            </w:tcBorders>
            <w:shd w:fill="auto" w:val="clear"/>
          </w:tcPr>
          <w:p w14:paraId="CE480000">
            <w:pPr>
              <w:spacing w:line="200" w:lineRule="exact"/>
              <w:ind/>
              <w:jc w:val="center"/>
              <w:rPr>
                <w:sz w:val="20"/>
              </w:rPr>
            </w:pPr>
            <w:r>
              <w:rPr>
                <w:sz w:val="20"/>
              </w:rPr>
              <w:t>предельные сроки погашения долговых обязательств</w:t>
            </w:r>
          </w:p>
        </w:tc>
        <w:tc>
          <w:tcPr>
            <w:tcW w:type="dxa" w:w="1734"/>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4786"/>
            <w:tcBorders>
              <w:top w:color="000000" w:sz="4" w:val="single"/>
              <w:left w:sz="4" w:val="nil"/>
              <w:bottom w:sz="4" w:val="nil"/>
              <w:right w:sz="4" w:val="nil"/>
            </w:tcBorders>
          </w:tcPr>
          <w:p w14:paraId="CF480000">
            <w:pPr>
              <w:ind/>
              <w:jc w:val="both"/>
              <w:rPr>
                <w:sz w:val="20"/>
              </w:rPr>
            </w:pPr>
            <w:r>
              <w:rPr>
                <w:sz w:val="20"/>
              </w:rPr>
              <w:t>Кредиты, полученные от кредитных организаций в валюте Российской Федерации</w:t>
            </w:r>
          </w:p>
        </w:tc>
        <w:tc>
          <w:tcPr>
            <w:tcW w:type="dxa" w:w="1551"/>
            <w:tcBorders>
              <w:top w:color="000000" w:sz="4" w:val="single"/>
              <w:left w:sz="4" w:val="nil"/>
              <w:bottom w:sz="4" w:val="nil"/>
              <w:right w:sz="4" w:val="nil"/>
            </w:tcBorders>
            <w:shd w:fill="auto" w:val="clear"/>
          </w:tcPr>
          <w:p w14:paraId="D0480000">
            <w:pPr>
              <w:ind/>
              <w:jc w:val="center"/>
              <w:rPr>
                <w:sz w:val="20"/>
              </w:rPr>
            </w:pPr>
            <w:r>
              <w:rPr>
                <w:sz w:val="20"/>
              </w:rPr>
              <w:t>5 500 000,00</w:t>
            </w:r>
          </w:p>
        </w:tc>
        <w:tc>
          <w:tcPr>
            <w:tcW w:type="dxa" w:w="1568"/>
            <w:gridSpan w:val="2"/>
            <w:tcBorders>
              <w:top w:color="000000" w:sz="4" w:val="single"/>
              <w:left w:sz="4" w:val="nil"/>
              <w:bottom w:sz="4" w:val="nil"/>
              <w:right w:sz="4" w:val="nil"/>
            </w:tcBorders>
            <w:shd w:fill="auto" w:val="clear"/>
          </w:tcPr>
          <w:p w14:paraId="D1480000">
            <w:pPr>
              <w:ind/>
              <w:jc w:val="center"/>
              <w:rPr>
                <w:sz w:val="20"/>
              </w:rPr>
            </w:pPr>
            <w:r>
              <w:rPr>
                <w:sz w:val="20"/>
              </w:rPr>
              <w:t>2026 год</w:t>
            </w:r>
          </w:p>
        </w:tc>
        <w:tc>
          <w:tcPr>
            <w:tcW w:type="dxa" w:w="1734"/>
            <w:tcBorders>
              <w:top w:color="000000" w:sz="4" w:val="single"/>
              <w:left w:sz="4" w:val="nil"/>
              <w:bottom w:sz="4" w:val="nil"/>
              <w:right w:sz="4" w:val="nil"/>
            </w:tcBorders>
            <w:shd w:fill="auto" w:val="clear"/>
          </w:tcPr>
          <w:p w14:paraId="D2480000">
            <w:pPr>
              <w:ind/>
              <w:jc w:val="center"/>
              <w:rPr>
                <w:sz w:val="20"/>
              </w:rPr>
            </w:pPr>
            <w:r>
              <w:rPr>
                <w:sz w:val="20"/>
              </w:rPr>
              <w:t>5 500 000,00</w:t>
            </w:r>
          </w:p>
        </w:tc>
      </w:tr>
      <w:tr>
        <w:trPr>
          <w:trHeight w:hRule="atLeast" w:val="20"/>
        </w:trPr>
        <w:tc>
          <w:tcPr>
            <w:tcW w:type="dxa" w:w="4786"/>
            <w:tcBorders>
              <w:top w:sz="4" w:val="nil"/>
              <w:left w:sz="4" w:val="nil"/>
              <w:bottom w:sz="4" w:val="nil"/>
              <w:right w:sz="4" w:val="nil"/>
            </w:tcBorders>
          </w:tcPr>
          <w:p w14:paraId="D3480000">
            <w:pPr>
              <w:ind/>
              <w:jc w:val="both"/>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1551"/>
            <w:tcBorders>
              <w:top w:sz="4" w:val="nil"/>
              <w:left w:sz="4" w:val="nil"/>
              <w:bottom w:sz="4" w:val="nil"/>
              <w:right w:sz="4" w:val="nil"/>
            </w:tcBorders>
            <w:shd w:fill="auto" w:val="clear"/>
          </w:tcPr>
          <w:p w14:paraId="D4480000">
            <w:pPr>
              <w:ind/>
              <w:jc w:val="center"/>
              <w:rPr>
                <w:sz w:val="20"/>
              </w:rPr>
            </w:pPr>
            <w:r>
              <w:rPr>
                <w:sz w:val="20"/>
              </w:rPr>
              <w:t>1</w:t>
            </w:r>
            <w:r>
              <w:rPr>
                <w:sz w:val="20"/>
              </w:rPr>
              <w:t> </w:t>
            </w:r>
            <w:r>
              <w:rPr>
                <w:sz w:val="20"/>
              </w:rPr>
              <w:t>989 000,00</w:t>
            </w:r>
          </w:p>
        </w:tc>
        <w:tc>
          <w:tcPr>
            <w:tcW w:type="dxa" w:w="1568"/>
            <w:gridSpan w:val="2"/>
            <w:tcBorders>
              <w:top w:sz="4" w:val="nil"/>
              <w:left w:sz="4" w:val="nil"/>
              <w:bottom w:sz="4" w:val="nil"/>
              <w:right w:sz="4" w:val="nil"/>
            </w:tcBorders>
            <w:shd w:fill="auto" w:val="clear"/>
          </w:tcPr>
          <w:p w14:paraId="D5480000">
            <w:pPr>
              <w:ind/>
              <w:jc w:val="center"/>
              <w:rPr>
                <w:sz w:val="20"/>
              </w:rPr>
            </w:pPr>
            <w:r>
              <w:rPr>
                <w:sz w:val="20"/>
              </w:rPr>
              <w:t>до 20 декабря 2023 года</w:t>
            </w:r>
          </w:p>
        </w:tc>
        <w:tc>
          <w:tcPr>
            <w:tcW w:type="dxa" w:w="1734"/>
            <w:tcBorders>
              <w:top w:sz="4" w:val="nil"/>
              <w:left w:sz="4" w:val="nil"/>
              <w:bottom w:sz="4" w:val="nil"/>
              <w:right w:sz="4" w:val="nil"/>
            </w:tcBorders>
            <w:shd w:fill="auto" w:val="clear"/>
          </w:tcPr>
          <w:p w14:paraId="D6480000">
            <w:pPr>
              <w:ind/>
              <w:jc w:val="center"/>
              <w:rPr>
                <w:sz w:val="20"/>
              </w:rPr>
            </w:pPr>
            <w:r>
              <w:rPr>
                <w:sz w:val="20"/>
              </w:rPr>
              <w:t>1</w:t>
            </w:r>
            <w:r>
              <w:rPr>
                <w:sz w:val="20"/>
              </w:rPr>
              <w:t> </w:t>
            </w:r>
            <w:r>
              <w:rPr>
                <w:sz w:val="20"/>
              </w:rPr>
              <w:t>989 000,00</w:t>
            </w:r>
          </w:p>
        </w:tc>
      </w:tr>
      <w:tr>
        <w:trPr>
          <w:trHeight w:hRule="atLeast" w:val="20"/>
        </w:trPr>
        <w:tc>
          <w:tcPr>
            <w:tcW w:type="dxa" w:w="4786"/>
            <w:tcBorders>
              <w:top w:sz="4" w:val="nil"/>
              <w:left w:sz="4" w:val="nil"/>
              <w:bottom w:sz="4" w:val="nil"/>
              <w:right w:sz="4" w:val="nil"/>
            </w:tcBorders>
          </w:tcPr>
          <w:p w14:paraId="D7480000">
            <w:pPr>
              <w:ind/>
              <w:jc w:val="both"/>
              <w:rPr>
                <w:sz w:val="20"/>
              </w:rPr>
            </w:pPr>
            <w:r>
              <w:rPr>
                <w:sz w:val="20"/>
              </w:rPr>
              <w:t xml:space="preserve">Итого: </w:t>
            </w:r>
          </w:p>
        </w:tc>
        <w:tc>
          <w:tcPr>
            <w:tcW w:type="dxa" w:w="1551"/>
            <w:tcBorders>
              <w:top w:sz="4" w:val="nil"/>
              <w:left w:sz="4" w:val="nil"/>
              <w:bottom w:sz="4" w:val="nil"/>
              <w:right w:sz="4" w:val="nil"/>
            </w:tcBorders>
            <w:shd w:fill="auto" w:val="clear"/>
          </w:tcPr>
          <w:p w14:paraId="D8480000">
            <w:pPr>
              <w:ind/>
              <w:jc w:val="center"/>
              <w:rPr>
                <w:sz w:val="20"/>
              </w:rPr>
            </w:pPr>
            <w:r>
              <w:rPr>
                <w:sz w:val="20"/>
              </w:rPr>
              <w:t>7 489 000,00</w:t>
            </w:r>
          </w:p>
        </w:tc>
        <w:tc>
          <w:tcPr>
            <w:tcW w:type="dxa" w:w="1568"/>
            <w:gridSpan w:val="2"/>
            <w:tcBorders>
              <w:top w:sz="4" w:val="nil"/>
              <w:left w:sz="4" w:val="nil"/>
              <w:bottom w:sz="4" w:val="nil"/>
              <w:right w:sz="4" w:val="nil"/>
            </w:tcBorders>
            <w:shd w:fill="auto" w:val="clear"/>
          </w:tcPr>
          <w:p w14:paraId="D9480000">
            <w:pPr>
              <w:ind/>
              <w:jc w:val="center"/>
              <w:rPr>
                <w:sz w:val="20"/>
              </w:rPr>
            </w:pPr>
          </w:p>
        </w:tc>
        <w:tc>
          <w:tcPr>
            <w:tcW w:type="dxa" w:w="1734"/>
            <w:tcBorders>
              <w:top w:sz="4" w:val="nil"/>
              <w:left w:sz="4" w:val="nil"/>
              <w:bottom w:sz="4" w:val="nil"/>
              <w:right w:sz="4" w:val="nil"/>
            </w:tcBorders>
            <w:shd w:fill="auto" w:val="clear"/>
          </w:tcPr>
          <w:p w14:paraId="DA480000">
            <w:pPr>
              <w:ind/>
              <w:jc w:val="center"/>
              <w:rPr>
                <w:sz w:val="20"/>
              </w:rPr>
            </w:pPr>
            <w:r>
              <w:rPr>
                <w:sz w:val="20"/>
              </w:rPr>
              <w:t>7</w:t>
            </w:r>
            <w:r>
              <w:rPr>
                <w:sz w:val="20"/>
              </w:rPr>
              <w:t> </w:t>
            </w:r>
            <w:r>
              <w:rPr>
                <w:sz w:val="20"/>
              </w:rPr>
              <w:t>489 000,00</w:t>
            </w:r>
          </w:p>
        </w:tc>
      </w:tr>
    </w:tbl>
    <w:p w14:paraId="DB480000">
      <w:pPr>
        <w:ind/>
        <w:jc w:val="center"/>
        <w:rPr>
          <w:sz w:val="20"/>
        </w:rPr>
      </w:pPr>
    </w:p>
    <w:p w14:paraId="DC480000">
      <w:pPr>
        <w:spacing w:line="240" w:lineRule="exact"/>
        <w:ind/>
        <w:jc w:val="center"/>
        <w:rPr>
          <w:sz w:val="28"/>
        </w:rPr>
      </w:pPr>
      <w:r>
        <w:rPr>
          <w:sz w:val="28"/>
        </w:rPr>
        <w:t>2. Муниципальные внутренние заимствования</w:t>
      </w:r>
    </w:p>
    <w:p w14:paraId="DD480000">
      <w:pPr>
        <w:spacing w:line="240" w:lineRule="exact"/>
        <w:ind/>
        <w:jc w:val="center"/>
        <w:rPr>
          <w:sz w:val="28"/>
        </w:rPr>
      </w:pPr>
      <w:r>
        <w:rPr>
          <w:sz w:val="28"/>
        </w:rPr>
        <w:t>города Ставрополя на плановый период 2024 и 2025 годов</w:t>
      </w:r>
    </w:p>
    <w:p w14:paraId="DE480000">
      <w:pPr>
        <w:ind/>
        <w:jc w:val="center"/>
        <w:rPr>
          <w:sz w:val="20"/>
        </w:rPr>
      </w:pPr>
    </w:p>
    <w:tbl>
      <w:tblPr>
        <w:tblStyle w:val="Style_8"/>
        <w:tblW w:type="auto" w:w="0"/>
        <w:tblLayout w:type="fixed"/>
      </w:tblPr>
      <w:tblGrid>
        <w:gridCol w:w="1384"/>
        <w:gridCol w:w="1276"/>
        <w:gridCol w:w="1417"/>
        <w:gridCol w:w="1418"/>
        <w:gridCol w:w="1276"/>
        <w:gridCol w:w="212"/>
        <w:gridCol w:w="1205"/>
        <w:gridCol w:w="1451"/>
      </w:tblGrid>
      <w:tr>
        <w:trPr>
          <w:trHeight w:hRule="atLeast" w:val="20"/>
        </w:trPr>
        <w:tc>
          <w:tcPr>
            <w:tcW w:type="dxa" w:w="1384"/>
            <w:tcBorders>
              <w:bottom w:color="000000" w:sz="4" w:val="single"/>
            </w:tcBorders>
            <w:shd w:fill="auto" w:val="clear"/>
            <w:vAlign w:val="bottom"/>
          </w:tcPr>
          <w:p w14:paraId="DF480000">
            <w:pPr>
              <w:rPr>
                <w:sz w:val="20"/>
              </w:rPr>
            </w:pPr>
          </w:p>
        </w:tc>
        <w:tc>
          <w:tcPr>
            <w:tcW w:type="dxa" w:w="5599"/>
            <w:gridSpan w:val="5"/>
            <w:tcBorders>
              <w:bottom w:color="000000" w:sz="4" w:val="single"/>
            </w:tcBorders>
            <w:shd w:fill="auto" w:val="clear"/>
            <w:vAlign w:val="bottom"/>
          </w:tcPr>
          <w:p w14:paraId="E0480000">
            <w:pPr>
              <w:rPr>
                <w:sz w:val="20"/>
              </w:rPr>
            </w:pPr>
          </w:p>
        </w:tc>
        <w:tc>
          <w:tcPr>
            <w:tcW w:type="dxa" w:w="2656"/>
            <w:gridSpan w:val="2"/>
            <w:tcBorders>
              <w:bottom w:color="000000" w:sz="4" w:val="single"/>
            </w:tcBorders>
            <w:shd w:fill="auto" w:val="clear"/>
            <w:vAlign w:val="bottom"/>
          </w:tcPr>
          <w:p w14:paraId="E1480000">
            <w:pPr>
              <w:ind w:right="-75"/>
              <w:jc w:val="right"/>
              <w:rPr>
                <w:sz w:val="20"/>
              </w:rPr>
            </w:pPr>
            <w:r>
              <w:rPr>
                <w:sz w:val="20"/>
              </w:rPr>
              <w:t>(тыс. рублей)</w:t>
            </w:r>
          </w:p>
        </w:tc>
      </w:tr>
      <w:tr>
        <w:trPr>
          <w:trHeight w:hRule="atLeast" w:val="20"/>
        </w:trPr>
        <w:tc>
          <w:tcPr>
            <w:tcW w:type="dxa" w:w="1384"/>
            <w:vMerge w:val="restart"/>
            <w:tcBorders>
              <w:top w:color="000000" w:sz="4" w:val="single"/>
              <w:left w:color="000000" w:sz="4" w:val="single"/>
              <w:bottom w:color="000000" w:sz="4" w:val="single"/>
              <w:right w:color="000000" w:sz="4" w:val="single"/>
            </w:tcBorders>
            <w:shd w:fill="auto" w:val="clear"/>
          </w:tcPr>
          <w:p w14:paraId="E2480000">
            <w:pPr>
              <w:ind w:firstLine="0" w:left="-57" w:right="-57"/>
              <w:jc w:val="center"/>
              <w:rPr>
                <w:sz w:val="20"/>
              </w:rPr>
            </w:pPr>
            <w:r>
              <w:rPr>
                <w:sz w:val="20"/>
              </w:rPr>
              <w:t>Вид заимствования</w:t>
            </w:r>
          </w:p>
        </w:tc>
        <w:tc>
          <w:tcPr>
            <w:tcW w:type="dxa" w:w="4111"/>
            <w:gridSpan w:val="3"/>
            <w:tcBorders>
              <w:top w:color="000000" w:sz="4" w:val="single"/>
              <w:left w:color="000000" w:sz="4" w:val="single"/>
              <w:bottom w:color="000000" w:sz="4" w:val="single"/>
              <w:right w:color="000000" w:sz="4" w:val="single"/>
            </w:tcBorders>
            <w:shd w:fill="auto" w:val="clear"/>
          </w:tcPr>
          <w:p w14:paraId="E3480000">
            <w:pPr>
              <w:ind/>
              <w:jc w:val="center"/>
              <w:rPr>
                <w:sz w:val="20"/>
              </w:rPr>
            </w:pPr>
            <w:r>
              <w:rPr>
                <w:sz w:val="20"/>
              </w:rPr>
              <w:t>2024 год</w:t>
            </w:r>
          </w:p>
        </w:tc>
        <w:tc>
          <w:tcPr>
            <w:tcW w:type="dxa" w:w="4144"/>
            <w:gridSpan w:val="4"/>
            <w:tcBorders>
              <w:top w:color="000000" w:sz="4" w:val="single"/>
              <w:left w:color="000000" w:sz="4" w:val="single"/>
              <w:bottom w:color="000000" w:sz="4" w:val="single"/>
              <w:right w:color="000000" w:sz="4" w:val="single"/>
            </w:tcBorders>
            <w:shd w:fill="auto" w:val="clear"/>
          </w:tcPr>
          <w:p w14:paraId="E4480000">
            <w:pPr>
              <w:ind/>
              <w:jc w:val="center"/>
              <w:rPr>
                <w:sz w:val="20"/>
              </w:rPr>
            </w:pPr>
            <w:r>
              <w:rPr>
                <w:sz w:val="20"/>
              </w:rPr>
              <w:t>2025 год</w:t>
            </w:r>
          </w:p>
        </w:tc>
      </w:tr>
      <w:tr>
        <w:trPr>
          <w:trHeight w:hRule="atLeast" w:val="20"/>
        </w:trPr>
        <w:tc>
          <w:tcPr>
            <w:tcW w:type="dxa" w:w="1384"/>
            <w:gridSpan w:val="1"/>
            <w:vMerge w:val="continue"/>
            <w:tcBorders>
              <w:top w:color="000000" w:sz="4" w:val="single"/>
              <w:left w:color="000000" w:sz="4" w:val="single"/>
              <w:bottom w:color="000000" w:sz="4" w:val="single"/>
              <w:right w:color="000000" w:sz="4" w:val="single"/>
            </w:tcBorders>
            <w:shd w:fill="auto" w:val="clear"/>
          </w:tcPr>
          <w:p/>
        </w:tc>
        <w:tc>
          <w:tcPr>
            <w:tcW w:type="dxa" w:w="2693"/>
            <w:gridSpan w:val="2"/>
            <w:tcBorders>
              <w:top w:color="000000" w:sz="4" w:val="single"/>
              <w:left w:color="000000" w:sz="4" w:val="single"/>
              <w:bottom w:color="000000" w:sz="4" w:val="single"/>
              <w:right w:color="000000" w:sz="4" w:val="single"/>
            </w:tcBorders>
            <w:shd w:fill="auto" w:val="clear"/>
          </w:tcPr>
          <w:p w14:paraId="E5480000">
            <w:pPr>
              <w:spacing w:line="200" w:lineRule="exact"/>
              <w:ind/>
              <w:jc w:val="center"/>
              <w:rPr>
                <w:sz w:val="20"/>
              </w:rPr>
            </w:pPr>
            <w:r>
              <w:rPr>
                <w:sz w:val="20"/>
              </w:rPr>
              <w:t>Привлечение муниципальных внутренних заимствований</w:t>
            </w:r>
          </w:p>
        </w:tc>
        <w:tc>
          <w:tcPr>
            <w:tcW w:type="dxa" w:w="1418"/>
            <w:vMerge w:val="restart"/>
            <w:tcBorders>
              <w:top w:color="000000" w:sz="4" w:val="single"/>
              <w:left w:color="000000" w:sz="4" w:val="single"/>
              <w:bottom w:color="000000" w:sz="4" w:val="single"/>
              <w:right w:color="000000" w:sz="4" w:val="single"/>
            </w:tcBorders>
            <w:shd w:fill="auto" w:val="clear"/>
          </w:tcPr>
          <w:p w14:paraId="E6480000">
            <w:pPr>
              <w:spacing w:line="200" w:lineRule="exact"/>
              <w:ind/>
              <w:jc w:val="center"/>
              <w:rPr>
                <w:sz w:val="20"/>
              </w:rPr>
            </w:pPr>
            <w:r>
              <w:rPr>
                <w:sz w:val="20"/>
              </w:rPr>
              <w:t>Объемы погашения</w:t>
            </w:r>
          </w:p>
          <w:p w14:paraId="E7480000">
            <w:pPr>
              <w:spacing w:line="200" w:lineRule="exact"/>
              <w:ind/>
              <w:jc w:val="center"/>
              <w:rPr>
                <w:sz w:val="20"/>
              </w:rPr>
            </w:pPr>
            <w:r>
              <w:rPr>
                <w:sz w:val="20"/>
              </w:rPr>
              <w:t>м</w:t>
            </w:r>
            <w:r>
              <w:rPr>
                <w:sz w:val="20"/>
              </w:rPr>
              <w:t>униципаль</w:t>
            </w:r>
            <w:r>
              <w:rPr>
                <w:sz w:val="20"/>
              </w:rPr>
              <w:t>-</w:t>
            </w:r>
            <w:r>
              <w:rPr>
                <w:sz w:val="20"/>
              </w:rPr>
              <w:t xml:space="preserve"> </w:t>
            </w:r>
            <w:r>
              <w:rPr>
                <w:sz w:val="20"/>
              </w:rPr>
              <w:t>ных</w:t>
            </w:r>
            <w:r>
              <w:rPr>
                <w:sz w:val="20"/>
              </w:rPr>
              <w:t xml:space="preserve"> долговых обязательств</w:t>
            </w:r>
          </w:p>
        </w:tc>
        <w:tc>
          <w:tcPr>
            <w:tcW w:type="dxa" w:w="2693"/>
            <w:gridSpan w:val="3"/>
            <w:tcBorders>
              <w:top w:color="000000" w:sz="4" w:val="single"/>
              <w:left w:color="000000" w:sz="4" w:val="single"/>
              <w:bottom w:color="000000" w:sz="4" w:val="single"/>
              <w:right w:color="000000" w:sz="4" w:val="single"/>
            </w:tcBorders>
            <w:shd w:fill="auto" w:val="clear"/>
          </w:tcPr>
          <w:p w14:paraId="E8480000">
            <w:pPr>
              <w:spacing w:line="200" w:lineRule="exact"/>
              <w:ind/>
              <w:jc w:val="center"/>
              <w:rPr>
                <w:sz w:val="20"/>
              </w:rPr>
            </w:pPr>
            <w:r>
              <w:rPr>
                <w:sz w:val="20"/>
              </w:rPr>
              <w:t>Привлечение муниципальных внутренних заимствований</w:t>
            </w:r>
          </w:p>
        </w:tc>
        <w:tc>
          <w:tcPr>
            <w:tcW w:type="dxa" w:w="1451"/>
            <w:vMerge w:val="restart"/>
            <w:tcBorders>
              <w:top w:color="000000" w:sz="4" w:val="single"/>
              <w:left w:color="000000" w:sz="4" w:val="single"/>
              <w:bottom w:color="000000" w:sz="4" w:val="single"/>
              <w:right w:color="000000" w:sz="4" w:val="single"/>
            </w:tcBorders>
            <w:shd w:fill="auto" w:val="clear"/>
          </w:tcPr>
          <w:p w14:paraId="E9480000">
            <w:pPr>
              <w:spacing w:line="200" w:lineRule="exact"/>
              <w:ind/>
              <w:jc w:val="center"/>
              <w:rPr>
                <w:sz w:val="20"/>
              </w:rPr>
            </w:pPr>
            <w:r>
              <w:rPr>
                <w:sz w:val="20"/>
              </w:rPr>
              <w:t>Объемы погашения</w:t>
            </w:r>
          </w:p>
          <w:p w14:paraId="EA480000">
            <w:pPr>
              <w:spacing w:line="200" w:lineRule="exact"/>
              <w:ind/>
              <w:jc w:val="center"/>
              <w:rPr>
                <w:sz w:val="20"/>
              </w:rPr>
            </w:pPr>
            <w:r>
              <w:rPr>
                <w:sz w:val="20"/>
              </w:rPr>
              <w:t>м</w:t>
            </w:r>
            <w:r>
              <w:rPr>
                <w:sz w:val="20"/>
              </w:rPr>
              <w:t>униципаль</w:t>
            </w:r>
            <w:r>
              <w:rPr>
                <w:sz w:val="20"/>
              </w:rPr>
              <w:t>-</w:t>
            </w:r>
            <w:r>
              <w:rPr>
                <w:sz w:val="20"/>
              </w:rPr>
              <w:t xml:space="preserve"> </w:t>
            </w:r>
            <w:r>
              <w:rPr>
                <w:sz w:val="20"/>
              </w:rPr>
              <w:t>ных</w:t>
            </w:r>
            <w:r>
              <w:rPr>
                <w:sz w:val="20"/>
              </w:rPr>
              <w:t xml:space="preserve"> долговых обязательств</w:t>
            </w:r>
          </w:p>
        </w:tc>
      </w:tr>
      <w:tr>
        <w:trPr>
          <w:trHeight w:hRule="atLeast" w:val="20"/>
        </w:trPr>
        <w:tc>
          <w:tcPr>
            <w:tcW w:type="dxa" w:w="1384"/>
            <w:gridSpan w:val="1"/>
            <w:vMerge w:val="continue"/>
            <w:tcBorders>
              <w:top w:color="000000" w:sz="4" w:val="single"/>
              <w:left w:color="000000" w:sz="4" w:val="single"/>
              <w:bottom w:color="000000" w:sz="4" w:val="single"/>
              <w:right w:color="000000" w:sz="4" w:val="single"/>
            </w:tcBorders>
            <w:shd w:fill="auto" w:val="clear"/>
          </w:tcPr>
          <w:p/>
        </w:tc>
        <w:tc>
          <w:tcPr>
            <w:tcW w:type="dxa" w:w="1276"/>
            <w:tcBorders>
              <w:top w:color="000000" w:sz="4" w:val="single"/>
              <w:left w:color="000000" w:sz="4" w:val="single"/>
              <w:bottom w:color="000000" w:sz="4" w:val="single"/>
              <w:right w:color="000000" w:sz="4" w:val="single"/>
            </w:tcBorders>
            <w:shd w:fill="auto" w:val="clear"/>
          </w:tcPr>
          <w:p w14:paraId="EB480000">
            <w:pPr>
              <w:ind/>
              <w:jc w:val="center"/>
              <w:rPr>
                <w:sz w:val="20"/>
              </w:rPr>
            </w:pPr>
            <w:r>
              <w:rPr>
                <w:sz w:val="20"/>
              </w:rPr>
              <w:t>объемы</w:t>
            </w:r>
          </w:p>
        </w:tc>
        <w:tc>
          <w:tcPr>
            <w:tcW w:type="dxa" w:w="1417"/>
            <w:tcBorders>
              <w:top w:color="000000" w:sz="4" w:val="single"/>
              <w:left w:color="000000" w:sz="4" w:val="single"/>
              <w:bottom w:color="000000" w:sz="4" w:val="single"/>
              <w:right w:color="000000" w:sz="4" w:val="single"/>
            </w:tcBorders>
            <w:shd w:fill="auto" w:val="clear"/>
          </w:tcPr>
          <w:p w14:paraId="EC480000">
            <w:pPr>
              <w:spacing w:line="200" w:lineRule="exact"/>
              <w:ind/>
              <w:jc w:val="center"/>
              <w:rPr>
                <w:sz w:val="20"/>
              </w:rPr>
            </w:pPr>
            <w:r>
              <w:rPr>
                <w:sz w:val="20"/>
              </w:rPr>
              <w:t>предельные сроки погашения долговых обязательств</w:t>
            </w:r>
          </w:p>
        </w:tc>
        <w:tc>
          <w:tcPr>
            <w:tcW w:type="dxa" w:w="1418"/>
            <w:gridSpan w:val="1"/>
            <w:vMerge w:val="continue"/>
            <w:tcBorders>
              <w:top w:color="000000" w:sz="4" w:val="single"/>
              <w:left w:color="000000" w:sz="4" w:val="single"/>
              <w:bottom w:color="000000" w:sz="4" w:val="single"/>
              <w:right w:color="000000" w:sz="4" w:val="single"/>
            </w:tcBorders>
            <w:shd w:fill="auto" w:val="clear"/>
          </w:tcPr>
          <w:p/>
        </w:tc>
        <w:tc>
          <w:tcPr>
            <w:tcW w:type="dxa" w:w="1276"/>
            <w:tcBorders>
              <w:top w:color="000000" w:sz="4" w:val="single"/>
              <w:left w:color="000000" w:sz="4" w:val="single"/>
              <w:bottom w:color="000000" w:sz="4" w:val="single"/>
              <w:right w:color="000000" w:sz="4" w:val="single"/>
            </w:tcBorders>
            <w:shd w:fill="auto" w:val="clear"/>
          </w:tcPr>
          <w:p w14:paraId="ED480000">
            <w:pPr>
              <w:ind/>
              <w:jc w:val="center"/>
              <w:rPr>
                <w:sz w:val="20"/>
              </w:rPr>
            </w:pPr>
            <w:r>
              <w:rPr>
                <w:sz w:val="20"/>
              </w:rPr>
              <w:t>объемы</w:t>
            </w:r>
          </w:p>
        </w:tc>
        <w:tc>
          <w:tcPr>
            <w:tcW w:type="dxa" w:w="1417"/>
            <w:gridSpan w:val="2"/>
            <w:tcBorders>
              <w:top w:color="000000" w:sz="4" w:val="single"/>
              <w:left w:color="000000" w:sz="4" w:val="single"/>
              <w:bottom w:color="000000" w:sz="4" w:val="single"/>
              <w:right w:color="000000" w:sz="4" w:val="single"/>
            </w:tcBorders>
            <w:shd w:fill="auto" w:val="clear"/>
          </w:tcPr>
          <w:p w14:paraId="EE480000">
            <w:pPr>
              <w:spacing w:line="200" w:lineRule="exact"/>
              <w:ind/>
              <w:jc w:val="center"/>
              <w:rPr>
                <w:sz w:val="20"/>
              </w:rPr>
            </w:pPr>
            <w:r>
              <w:rPr>
                <w:sz w:val="20"/>
              </w:rPr>
              <w:t>предельные сроки погашения долговых обязательств</w:t>
            </w:r>
          </w:p>
        </w:tc>
        <w:tc>
          <w:tcPr>
            <w:tcW w:type="dxa" w:w="1451"/>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1384"/>
            <w:tcBorders>
              <w:top w:color="000000" w:sz="4" w:val="single"/>
            </w:tcBorders>
            <w:shd w:fill="auto" w:val="clear"/>
          </w:tcPr>
          <w:p w14:paraId="EF480000">
            <w:pPr>
              <w:rPr>
                <w:sz w:val="20"/>
              </w:rPr>
            </w:pPr>
            <w:r>
              <w:rPr>
                <w:sz w:val="20"/>
              </w:rPr>
              <w:t xml:space="preserve">Кредиты, полученные от кредитных организаций </w:t>
            </w:r>
          </w:p>
          <w:p w14:paraId="F0480000">
            <w:pPr>
              <w:rPr>
                <w:sz w:val="20"/>
              </w:rPr>
            </w:pPr>
            <w:r>
              <w:rPr>
                <w:sz w:val="20"/>
              </w:rPr>
              <w:t>в валюте Российской Федерации</w:t>
            </w:r>
          </w:p>
        </w:tc>
        <w:tc>
          <w:tcPr>
            <w:tcW w:type="dxa" w:w="1276"/>
            <w:tcBorders>
              <w:top w:color="000000" w:sz="4" w:val="single"/>
            </w:tcBorders>
            <w:shd w:fill="auto" w:val="clear"/>
          </w:tcPr>
          <w:p w14:paraId="F1480000">
            <w:pPr>
              <w:ind/>
              <w:jc w:val="center"/>
              <w:rPr>
                <w:sz w:val="20"/>
              </w:rPr>
            </w:pPr>
            <w:r>
              <w:rPr>
                <w:sz w:val="20"/>
              </w:rPr>
              <w:t>5 000 000,00</w:t>
            </w:r>
          </w:p>
        </w:tc>
        <w:tc>
          <w:tcPr>
            <w:tcW w:type="dxa" w:w="1417"/>
            <w:tcBorders>
              <w:top w:color="000000" w:sz="4" w:val="single"/>
            </w:tcBorders>
            <w:shd w:fill="auto" w:val="clear"/>
          </w:tcPr>
          <w:p w14:paraId="F2480000">
            <w:pPr>
              <w:ind/>
              <w:jc w:val="center"/>
              <w:rPr>
                <w:sz w:val="20"/>
              </w:rPr>
            </w:pPr>
            <w:r>
              <w:rPr>
                <w:sz w:val="20"/>
              </w:rPr>
              <w:t>2027 год</w:t>
            </w:r>
          </w:p>
        </w:tc>
        <w:tc>
          <w:tcPr>
            <w:tcW w:type="dxa" w:w="1418"/>
            <w:tcBorders>
              <w:top w:color="000000" w:sz="4" w:val="single"/>
            </w:tcBorders>
            <w:shd w:fill="auto" w:val="clear"/>
          </w:tcPr>
          <w:p w14:paraId="F3480000">
            <w:pPr>
              <w:ind/>
              <w:jc w:val="center"/>
              <w:rPr>
                <w:sz w:val="20"/>
              </w:rPr>
            </w:pPr>
            <w:r>
              <w:rPr>
                <w:sz w:val="20"/>
              </w:rPr>
              <w:t>5 000 000,00</w:t>
            </w:r>
          </w:p>
        </w:tc>
        <w:tc>
          <w:tcPr>
            <w:tcW w:type="dxa" w:w="1276"/>
            <w:tcBorders>
              <w:top w:color="000000" w:sz="4" w:val="single"/>
            </w:tcBorders>
            <w:shd w:fill="auto" w:val="clear"/>
          </w:tcPr>
          <w:p w14:paraId="F4480000">
            <w:pPr>
              <w:ind/>
              <w:jc w:val="center"/>
              <w:rPr>
                <w:sz w:val="20"/>
              </w:rPr>
            </w:pPr>
            <w:r>
              <w:rPr>
                <w:sz w:val="20"/>
              </w:rPr>
              <w:t>5 000 000,00</w:t>
            </w:r>
          </w:p>
        </w:tc>
        <w:tc>
          <w:tcPr>
            <w:tcW w:type="dxa" w:w="1417"/>
            <w:gridSpan w:val="2"/>
            <w:tcBorders>
              <w:top w:color="000000" w:sz="4" w:val="single"/>
            </w:tcBorders>
            <w:shd w:fill="auto" w:val="clear"/>
          </w:tcPr>
          <w:p w14:paraId="F5480000">
            <w:pPr>
              <w:ind/>
              <w:jc w:val="center"/>
              <w:rPr>
                <w:sz w:val="20"/>
              </w:rPr>
            </w:pPr>
            <w:r>
              <w:rPr>
                <w:sz w:val="20"/>
              </w:rPr>
              <w:t>2028 год</w:t>
            </w:r>
          </w:p>
        </w:tc>
        <w:tc>
          <w:tcPr>
            <w:tcW w:type="dxa" w:w="1451"/>
            <w:tcBorders>
              <w:top w:color="000000" w:sz="4" w:val="single"/>
            </w:tcBorders>
            <w:shd w:fill="auto" w:val="clear"/>
          </w:tcPr>
          <w:p w14:paraId="F6480000">
            <w:pPr>
              <w:ind/>
              <w:jc w:val="center"/>
              <w:rPr>
                <w:sz w:val="20"/>
              </w:rPr>
            </w:pPr>
            <w:r>
              <w:rPr>
                <w:sz w:val="20"/>
              </w:rPr>
              <w:t>5 000 000,00</w:t>
            </w:r>
          </w:p>
        </w:tc>
      </w:tr>
      <w:tr>
        <w:trPr>
          <w:trHeight w:hRule="atLeast" w:val="20"/>
        </w:trPr>
        <w:tc>
          <w:tcPr>
            <w:tcW w:type="dxa" w:w="1384"/>
            <w:shd w:fill="auto" w:val="clear"/>
          </w:tcPr>
          <w:p w14:paraId="F7480000">
            <w:pPr>
              <w:rPr>
                <w:sz w:val="20"/>
              </w:rPr>
            </w:pPr>
            <w:r>
              <w:rPr>
                <w:sz w:val="20"/>
              </w:rPr>
              <w:t xml:space="preserve">Бюджетные кредиты из других бюджетов </w:t>
            </w:r>
          </w:p>
          <w:p w14:paraId="F8480000">
            <w:pPr>
              <w:rPr>
                <w:sz w:val="20"/>
              </w:rPr>
            </w:pPr>
            <w:r>
              <w:rPr>
                <w:sz w:val="20"/>
              </w:rPr>
              <w:t>бюджетной системы Российской Федерации</w:t>
            </w:r>
          </w:p>
          <w:p w14:paraId="F9480000">
            <w:pPr>
              <w:rPr>
                <w:sz w:val="20"/>
              </w:rPr>
            </w:pPr>
            <w:r>
              <w:rPr>
                <w:sz w:val="20"/>
              </w:rPr>
              <w:t>в валюте Российской Федерации</w:t>
            </w:r>
          </w:p>
        </w:tc>
        <w:tc>
          <w:tcPr>
            <w:tcW w:type="dxa" w:w="1276"/>
            <w:shd w:fill="auto" w:val="clear"/>
          </w:tcPr>
          <w:p w14:paraId="FA480000">
            <w:pPr>
              <w:ind/>
              <w:jc w:val="center"/>
              <w:rPr>
                <w:sz w:val="20"/>
              </w:rPr>
            </w:pPr>
            <w:r>
              <w:rPr>
                <w:sz w:val="20"/>
              </w:rPr>
              <w:t>1</w:t>
            </w:r>
            <w:r>
              <w:rPr>
                <w:sz w:val="20"/>
              </w:rPr>
              <w:t> </w:t>
            </w:r>
            <w:r>
              <w:rPr>
                <w:sz w:val="20"/>
              </w:rPr>
              <w:t>200 000,00</w:t>
            </w:r>
          </w:p>
        </w:tc>
        <w:tc>
          <w:tcPr>
            <w:tcW w:type="dxa" w:w="1417"/>
            <w:shd w:fill="auto" w:val="clear"/>
          </w:tcPr>
          <w:p w14:paraId="FB480000">
            <w:pPr>
              <w:ind/>
              <w:jc w:val="center"/>
              <w:rPr>
                <w:sz w:val="20"/>
              </w:rPr>
            </w:pPr>
            <w:r>
              <w:rPr>
                <w:sz w:val="20"/>
              </w:rPr>
              <w:t>до 20 декабря 2024 года</w:t>
            </w:r>
          </w:p>
        </w:tc>
        <w:tc>
          <w:tcPr>
            <w:tcW w:type="dxa" w:w="1418"/>
            <w:shd w:fill="auto" w:val="clear"/>
          </w:tcPr>
          <w:p w14:paraId="FC480000">
            <w:pPr>
              <w:ind/>
              <w:jc w:val="center"/>
              <w:rPr>
                <w:sz w:val="20"/>
              </w:rPr>
            </w:pPr>
            <w:r>
              <w:rPr>
                <w:sz w:val="20"/>
              </w:rPr>
              <w:t>1</w:t>
            </w:r>
            <w:r>
              <w:rPr>
                <w:sz w:val="20"/>
              </w:rPr>
              <w:t> </w:t>
            </w:r>
            <w:r>
              <w:rPr>
                <w:sz w:val="20"/>
              </w:rPr>
              <w:t>200 000,00</w:t>
            </w:r>
          </w:p>
        </w:tc>
        <w:tc>
          <w:tcPr>
            <w:tcW w:type="dxa" w:w="1276"/>
            <w:shd w:fill="auto" w:val="clear"/>
          </w:tcPr>
          <w:p w14:paraId="FD480000">
            <w:pPr>
              <w:ind/>
              <w:jc w:val="center"/>
              <w:rPr>
                <w:sz w:val="20"/>
              </w:rPr>
            </w:pPr>
            <w:r>
              <w:rPr>
                <w:sz w:val="20"/>
              </w:rPr>
              <w:t>1</w:t>
            </w:r>
            <w:r>
              <w:rPr>
                <w:sz w:val="20"/>
              </w:rPr>
              <w:t> </w:t>
            </w:r>
            <w:r>
              <w:rPr>
                <w:sz w:val="20"/>
              </w:rPr>
              <w:t>200 000,00</w:t>
            </w:r>
          </w:p>
        </w:tc>
        <w:tc>
          <w:tcPr>
            <w:tcW w:type="dxa" w:w="1417"/>
            <w:gridSpan w:val="2"/>
            <w:shd w:fill="auto" w:val="clear"/>
          </w:tcPr>
          <w:p w14:paraId="FE480000">
            <w:pPr>
              <w:ind/>
              <w:jc w:val="center"/>
              <w:rPr>
                <w:sz w:val="20"/>
              </w:rPr>
            </w:pPr>
            <w:r>
              <w:rPr>
                <w:sz w:val="20"/>
              </w:rPr>
              <w:t>до 20 декабря 2025 года</w:t>
            </w:r>
          </w:p>
        </w:tc>
        <w:tc>
          <w:tcPr>
            <w:tcW w:type="dxa" w:w="1451"/>
            <w:shd w:fill="auto" w:val="clear"/>
          </w:tcPr>
          <w:p w14:paraId="FF480000">
            <w:pPr>
              <w:ind/>
              <w:jc w:val="center"/>
              <w:rPr>
                <w:sz w:val="20"/>
              </w:rPr>
            </w:pPr>
            <w:r>
              <w:rPr>
                <w:sz w:val="20"/>
              </w:rPr>
              <w:t>1</w:t>
            </w:r>
            <w:r>
              <w:rPr>
                <w:sz w:val="20"/>
              </w:rPr>
              <w:t> </w:t>
            </w:r>
            <w:r>
              <w:rPr>
                <w:sz w:val="20"/>
              </w:rPr>
              <w:t>200 000,00</w:t>
            </w:r>
          </w:p>
        </w:tc>
      </w:tr>
      <w:tr>
        <w:trPr>
          <w:trHeight w:hRule="atLeast" w:val="20"/>
        </w:trPr>
        <w:tc>
          <w:tcPr>
            <w:tcW w:type="dxa" w:w="1384"/>
            <w:shd w:fill="auto" w:val="clear"/>
          </w:tcPr>
          <w:p w14:paraId="00490000">
            <w:pPr>
              <w:rPr>
                <w:sz w:val="20"/>
              </w:rPr>
            </w:pPr>
            <w:r>
              <w:rPr>
                <w:sz w:val="20"/>
              </w:rPr>
              <w:t xml:space="preserve">Итого: </w:t>
            </w:r>
          </w:p>
        </w:tc>
        <w:tc>
          <w:tcPr>
            <w:tcW w:type="dxa" w:w="1276"/>
            <w:shd w:fill="auto" w:val="clear"/>
          </w:tcPr>
          <w:p w14:paraId="01490000">
            <w:pPr>
              <w:ind/>
              <w:jc w:val="center"/>
              <w:rPr>
                <w:sz w:val="20"/>
              </w:rPr>
            </w:pPr>
            <w:r>
              <w:rPr>
                <w:sz w:val="20"/>
              </w:rPr>
              <w:t>6 200 000,00</w:t>
            </w:r>
          </w:p>
        </w:tc>
        <w:tc>
          <w:tcPr>
            <w:tcW w:type="dxa" w:w="1417"/>
            <w:shd w:fill="auto" w:val="clear"/>
          </w:tcPr>
          <w:p w14:paraId="02490000">
            <w:pPr>
              <w:ind/>
              <w:jc w:val="center"/>
              <w:rPr>
                <w:sz w:val="20"/>
              </w:rPr>
            </w:pPr>
          </w:p>
        </w:tc>
        <w:tc>
          <w:tcPr>
            <w:tcW w:type="dxa" w:w="1418"/>
            <w:shd w:fill="auto" w:val="clear"/>
          </w:tcPr>
          <w:p w14:paraId="03490000">
            <w:pPr>
              <w:ind/>
              <w:jc w:val="center"/>
              <w:rPr>
                <w:sz w:val="20"/>
              </w:rPr>
            </w:pPr>
            <w:r>
              <w:rPr>
                <w:sz w:val="20"/>
              </w:rPr>
              <w:t>6 200 000,00</w:t>
            </w:r>
          </w:p>
        </w:tc>
        <w:tc>
          <w:tcPr>
            <w:tcW w:type="dxa" w:w="1276"/>
            <w:shd w:fill="auto" w:val="clear"/>
          </w:tcPr>
          <w:p w14:paraId="04490000">
            <w:pPr>
              <w:ind/>
              <w:jc w:val="center"/>
              <w:rPr>
                <w:sz w:val="20"/>
              </w:rPr>
            </w:pPr>
            <w:r>
              <w:rPr>
                <w:sz w:val="20"/>
              </w:rPr>
              <w:t>6 200 000,00</w:t>
            </w:r>
          </w:p>
        </w:tc>
        <w:tc>
          <w:tcPr>
            <w:tcW w:type="dxa" w:w="1417"/>
            <w:gridSpan w:val="2"/>
            <w:shd w:fill="auto" w:val="clear"/>
          </w:tcPr>
          <w:p w14:paraId="05490000">
            <w:pPr>
              <w:ind/>
              <w:jc w:val="center"/>
              <w:rPr>
                <w:sz w:val="20"/>
              </w:rPr>
            </w:pPr>
          </w:p>
        </w:tc>
        <w:tc>
          <w:tcPr>
            <w:tcW w:type="dxa" w:w="1451"/>
            <w:shd w:fill="auto" w:val="clear"/>
            <w:tcMar>
              <w:left w:type="dxa" w:w="51"/>
            </w:tcMar>
          </w:tcPr>
          <w:p w14:paraId="06490000">
            <w:pPr>
              <w:ind/>
              <w:jc w:val="center"/>
              <w:rPr>
                <w:sz w:val="20"/>
              </w:rPr>
            </w:pPr>
            <w:r>
              <w:rPr>
                <w:sz w:val="20"/>
              </w:rPr>
              <w:t>6 200 000,00.»</w:t>
            </w:r>
            <w:r>
              <w:rPr>
                <w:sz w:val="20"/>
              </w:rPr>
              <w:t>.</w:t>
            </w:r>
            <w:bookmarkEnd w:id="1"/>
            <w:bookmarkEnd w:id="2"/>
            <w:bookmarkEnd w:id="3"/>
          </w:p>
        </w:tc>
      </w:tr>
    </w:tbl>
    <w:p w14:paraId="07490000">
      <w:pPr>
        <w:ind w:firstLine="709" w:left="0"/>
        <w:jc w:val="both"/>
        <w:rPr>
          <w:sz w:val="28"/>
        </w:rPr>
      </w:pPr>
    </w:p>
    <w:p w14:paraId="08490000">
      <w:pPr>
        <w:ind w:firstLine="709" w:left="0"/>
        <w:jc w:val="both"/>
        <w:rPr>
          <w:sz w:val="28"/>
        </w:rPr>
      </w:pPr>
      <w:r>
        <w:rPr>
          <w:sz w:val="28"/>
        </w:rPr>
        <w:t>2.</w:t>
      </w:r>
      <w:r>
        <w:rPr>
          <w:sz w:val="28"/>
        </w:rPr>
        <w:t> </w:t>
      </w:r>
      <w:r>
        <w:rPr>
          <w:sz w:val="28"/>
        </w:rPr>
        <w:t xml:space="preserve">Настоящее решение вступает в силу на следующий день после </w:t>
      </w:r>
      <w:r>
        <w:rPr>
          <w:sz w:val="28"/>
        </w:rPr>
        <w:t xml:space="preserve">                   </w:t>
      </w:r>
      <w:r>
        <w:rPr>
          <w:sz w:val="28"/>
        </w:rPr>
        <w:t xml:space="preserve">дня его официального опубликования в газете «Вечерний Ставрополь». </w:t>
      </w:r>
    </w:p>
    <w:p w14:paraId="09490000">
      <w:pPr>
        <w:pStyle w:val="Style_4"/>
        <w:ind/>
        <w:jc w:val="both"/>
        <w:rPr>
          <w:rFonts w:ascii="Times New Roman" w:hAnsi="Times New Roman"/>
          <w:sz w:val="28"/>
        </w:rPr>
      </w:pPr>
    </w:p>
    <w:p w14:paraId="0A490000">
      <w:pPr>
        <w:ind/>
        <w:jc w:val="both"/>
        <w:rPr>
          <w:sz w:val="28"/>
        </w:rPr>
      </w:pPr>
    </w:p>
    <w:p w14:paraId="0B490000">
      <w:pPr>
        <w:ind/>
        <w:jc w:val="both"/>
        <w:rPr>
          <w:sz w:val="28"/>
        </w:rPr>
      </w:pPr>
    </w:p>
    <w:p w14:paraId="0C490000">
      <w:pPr>
        <w:spacing w:line="240" w:lineRule="exact"/>
        <w:ind/>
        <w:jc w:val="both"/>
        <w:outlineLvl w:val="2"/>
        <w:rPr>
          <w:sz w:val="28"/>
        </w:rPr>
      </w:pPr>
      <w:r>
        <w:rPr>
          <w:sz w:val="28"/>
        </w:rPr>
        <w:t xml:space="preserve">Председатель </w:t>
      </w:r>
    </w:p>
    <w:p w14:paraId="0D49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0E490000">
      <w:pPr>
        <w:ind/>
        <w:jc w:val="both"/>
        <w:outlineLvl w:val="2"/>
        <w:rPr>
          <w:sz w:val="28"/>
        </w:rPr>
      </w:pPr>
    </w:p>
    <w:p w14:paraId="0F490000">
      <w:pPr>
        <w:ind/>
        <w:jc w:val="both"/>
        <w:outlineLvl w:val="2"/>
        <w:rPr>
          <w:sz w:val="28"/>
        </w:rPr>
      </w:pPr>
    </w:p>
    <w:p w14:paraId="10490000">
      <w:pPr>
        <w:ind/>
        <w:jc w:val="both"/>
        <w:outlineLvl w:val="2"/>
        <w:rPr>
          <w:sz w:val="28"/>
        </w:rPr>
      </w:pPr>
    </w:p>
    <w:p w14:paraId="1149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12490000">
      <w:pPr>
        <w:ind/>
        <w:jc w:val="both"/>
        <w:rPr>
          <w:sz w:val="28"/>
        </w:rPr>
      </w:pPr>
    </w:p>
    <w:p w14:paraId="13490000">
      <w:pPr>
        <w:ind/>
        <w:jc w:val="both"/>
        <w:rPr>
          <w:sz w:val="28"/>
        </w:rPr>
      </w:pPr>
    </w:p>
    <w:p w14:paraId="14490000">
      <w:pPr>
        <w:spacing w:line="240" w:lineRule="exact"/>
        <w:ind/>
        <w:jc w:val="both"/>
        <w:rPr>
          <w:sz w:val="28"/>
        </w:rPr>
      </w:pPr>
      <w:r>
        <w:rPr>
          <w:sz w:val="28"/>
        </w:rPr>
        <w:t>Подписано ____ _________20__ г.</w:t>
      </w:r>
    </w:p>
    <w:sectPr>
      <w:headerReference r:id="rId1" w:type="default"/>
      <w:pgSz w:h="16838" w:orient="portrait" w:w="11906"/>
      <w:pgMar w:bottom="1134" w:footer="709" w:gutter="0" w:header="709" w:left="1928" w:right="624" w:top="141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widowControl w:val="0"/>
      <w:ind/>
    </w:pPr>
    <w:rPr>
      <w:rFonts w:ascii="Times New Roman" w:hAnsi="Times New Roman"/>
      <w:sz w:val="24"/>
    </w:rPr>
  </w:style>
  <w:style w:default="1" w:styleId="Style_9_ch" w:type="character">
    <w:name w:val="Normal"/>
    <w:link w:val="Style_9"/>
    <w:rPr>
      <w:rFonts w:ascii="Times New Roman" w:hAnsi="Times New Roman"/>
      <w:sz w:val="24"/>
    </w:rPr>
  </w:style>
  <w:style w:styleId="Style_10" w:type="paragraph">
    <w:name w:val="xl844"/>
    <w:basedOn w:val="Style_9"/>
    <w:link w:val="Style_10_ch"/>
    <w:pPr>
      <w:widowControl w:val="1"/>
      <w:spacing w:afterAutospacing="on" w:beforeAutospacing="on"/>
      <w:ind/>
    </w:pPr>
    <w:rPr>
      <w:sz w:val="20"/>
    </w:rPr>
  </w:style>
  <w:style w:styleId="Style_10_ch" w:type="character">
    <w:name w:val="xl844"/>
    <w:basedOn w:val="Style_9_ch"/>
    <w:link w:val="Style_10"/>
    <w:rPr>
      <w:sz w:val="20"/>
    </w:rPr>
  </w:style>
  <w:style w:styleId="Style_11" w:type="paragraph">
    <w:name w:val="xl163"/>
    <w:basedOn w:val="Style_9"/>
    <w:link w:val="Style_11_ch"/>
    <w:pPr>
      <w:widowControl w:val="1"/>
      <w:spacing w:afterAutospacing="on" w:beforeAutospacing="on"/>
      <w:ind/>
      <w:jc w:val="center"/>
    </w:pPr>
    <w:rPr>
      <w:sz w:val="20"/>
    </w:rPr>
  </w:style>
  <w:style w:styleId="Style_11_ch" w:type="character">
    <w:name w:val="xl163"/>
    <w:basedOn w:val="Style_9_ch"/>
    <w:link w:val="Style_11"/>
    <w:rPr>
      <w:sz w:val="20"/>
    </w:rPr>
  </w:style>
  <w:style w:styleId="Style_12" w:type="paragraph">
    <w:name w:val="xl793"/>
    <w:basedOn w:val="Style_9"/>
    <w:link w:val="Style_12_ch"/>
    <w:pPr>
      <w:widowControl w:val="1"/>
      <w:spacing w:afterAutospacing="on" w:beforeAutospacing="on"/>
      <w:ind/>
      <w:jc w:val="center"/>
    </w:pPr>
  </w:style>
  <w:style w:styleId="Style_12_ch" w:type="character">
    <w:name w:val="xl793"/>
    <w:basedOn w:val="Style_9_ch"/>
    <w:link w:val="Style_12"/>
  </w:style>
  <w:style w:styleId="Style_13" w:type="paragraph">
    <w:name w:val="xl219"/>
    <w:basedOn w:val="Style_9"/>
    <w:link w:val="Style_13_ch"/>
    <w:pPr>
      <w:widowControl w:val="1"/>
      <w:spacing w:afterAutospacing="on" w:beforeAutospacing="on"/>
      <w:ind/>
      <w:jc w:val="center"/>
    </w:pPr>
  </w:style>
  <w:style w:styleId="Style_13_ch" w:type="character">
    <w:name w:val="xl219"/>
    <w:basedOn w:val="Style_9_ch"/>
    <w:link w:val="Style_13"/>
  </w:style>
  <w:style w:styleId="Style_14" w:type="paragraph">
    <w:name w:val="xl756"/>
    <w:basedOn w:val="Style_9"/>
    <w:link w:val="Style_14_ch"/>
    <w:pPr>
      <w:widowControl w:val="1"/>
      <w:spacing w:afterAutospacing="on" w:beforeAutospacing="on"/>
      <w:ind/>
    </w:pPr>
    <w:rPr>
      <w:sz w:val="20"/>
    </w:rPr>
  </w:style>
  <w:style w:styleId="Style_14_ch" w:type="character">
    <w:name w:val="xl756"/>
    <w:basedOn w:val="Style_9_ch"/>
    <w:link w:val="Style_14"/>
    <w:rPr>
      <w:sz w:val="20"/>
    </w:rPr>
  </w:style>
  <w:style w:styleId="Style_15" w:type="paragraph">
    <w:name w:val="xl191"/>
    <w:basedOn w:val="Style_9"/>
    <w:link w:val="Style_15_ch"/>
    <w:pPr>
      <w:widowControl w:val="1"/>
      <w:spacing w:afterAutospacing="on" w:beforeAutospacing="on"/>
      <w:ind/>
    </w:pPr>
    <w:rPr>
      <w:sz w:val="20"/>
    </w:rPr>
  </w:style>
  <w:style w:styleId="Style_15_ch" w:type="character">
    <w:name w:val="xl191"/>
    <w:basedOn w:val="Style_9_ch"/>
    <w:link w:val="Style_15"/>
    <w:rPr>
      <w:sz w:val="20"/>
    </w:rPr>
  </w:style>
  <w:style w:styleId="Style_16" w:type="paragraph">
    <w:name w:val="xl179"/>
    <w:basedOn w:val="Style_9"/>
    <w:link w:val="Style_16_ch"/>
    <w:pPr>
      <w:widowControl w:val="1"/>
      <w:spacing w:afterAutospacing="on" w:beforeAutospacing="on"/>
      <w:ind/>
    </w:pPr>
    <w:rPr>
      <w:sz w:val="20"/>
    </w:rPr>
  </w:style>
  <w:style w:styleId="Style_16_ch" w:type="character">
    <w:name w:val="xl179"/>
    <w:basedOn w:val="Style_9_ch"/>
    <w:link w:val="Style_16"/>
    <w:rPr>
      <w:sz w:val="20"/>
    </w:rPr>
  </w:style>
  <w:style w:styleId="Style_17" w:type="paragraph">
    <w:name w:val="xl673"/>
    <w:basedOn w:val="Style_9"/>
    <w:link w:val="Style_17_ch"/>
    <w:pPr>
      <w:widowControl w:val="1"/>
      <w:spacing w:afterAutospacing="on" w:beforeAutospacing="on"/>
      <w:ind/>
      <w:jc w:val="right"/>
    </w:pPr>
    <w:rPr>
      <w:color w:val="FF0000"/>
      <w:sz w:val="20"/>
    </w:rPr>
  </w:style>
  <w:style w:styleId="Style_17_ch" w:type="character">
    <w:name w:val="xl673"/>
    <w:basedOn w:val="Style_9_ch"/>
    <w:link w:val="Style_17"/>
    <w:rPr>
      <w:color w:val="FF0000"/>
      <w:sz w:val="20"/>
    </w:rPr>
  </w:style>
  <w:style w:styleId="Style_18" w:type="paragraph">
    <w:name w:val="xl652"/>
    <w:basedOn w:val="Style_9"/>
    <w:link w:val="Style_18_ch"/>
    <w:pPr>
      <w:widowControl w:val="1"/>
      <w:spacing w:afterAutospacing="on" w:beforeAutospacing="on"/>
      <w:ind/>
      <w:jc w:val="center"/>
    </w:pPr>
    <w:rPr>
      <w:sz w:val="20"/>
    </w:rPr>
  </w:style>
  <w:style w:styleId="Style_18_ch" w:type="character">
    <w:name w:val="xl652"/>
    <w:basedOn w:val="Style_9_ch"/>
    <w:link w:val="Style_18"/>
    <w:rPr>
      <w:sz w:val="20"/>
    </w:rPr>
  </w:style>
  <w:style w:styleId="Style_19" w:type="paragraph">
    <w:name w:val="FollowedHyperlink"/>
    <w:link w:val="Style_19_ch"/>
    <w:rPr>
      <w:color w:val="800080"/>
      <w:u w:val="single"/>
    </w:rPr>
  </w:style>
  <w:style w:styleId="Style_19_ch" w:type="character">
    <w:name w:val="FollowedHyperlink"/>
    <w:link w:val="Style_19"/>
    <w:rPr>
      <w:color w:val="800080"/>
      <w:u w:val="single"/>
    </w:rPr>
  </w:style>
  <w:style w:styleId="Style_20" w:type="paragraph">
    <w:name w:val="xl170"/>
    <w:basedOn w:val="Style_9"/>
    <w:link w:val="Style_20_ch"/>
    <w:pPr>
      <w:widowControl w:val="1"/>
      <w:spacing w:afterAutospacing="on" w:beforeAutospacing="on"/>
      <w:ind/>
    </w:pPr>
    <w:rPr>
      <w:sz w:val="20"/>
    </w:rPr>
  </w:style>
  <w:style w:styleId="Style_20_ch" w:type="character">
    <w:name w:val="xl170"/>
    <w:basedOn w:val="Style_9_ch"/>
    <w:link w:val="Style_20"/>
    <w:rPr>
      <w:sz w:val="20"/>
    </w:rPr>
  </w:style>
  <w:style w:styleId="Style_21" w:type="paragraph">
    <w:name w:val="xl633"/>
    <w:basedOn w:val="Style_9"/>
    <w:link w:val="Style_21_ch"/>
    <w:pPr>
      <w:widowControl w:val="1"/>
      <w:spacing w:afterAutospacing="on" w:beforeAutospacing="on"/>
      <w:ind/>
      <w:jc w:val="right"/>
    </w:pPr>
    <w:rPr>
      <w:sz w:val="20"/>
    </w:rPr>
  </w:style>
  <w:style w:styleId="Style_21_ch" w:type="character">
    <w:name w:val="xl633"/>
    <w:basedOn w:val="Style_9_ch"/>
    <w:link w:val="Style_21"/>
    <w:rPr>
      <w:sz w:val="20"/>
    </w:rPr>
  </w:style>
  <w:style w:styleId="Style_22" w:type="paragraph">
    <w:name w:val="toc 2"/>
    <w:next w:val="Style_9"/>
    <w:link w:val="Style_22_ch"/>
    <w:uiPriority w:val="39"/>
    <w:pPr>
      <w:ind w:firstLine="0" w:left="200"/>
      <w:jc w:val="left"/>
    </w:pPr>
    <w:rPr>
      <w:rFonts w:ascii="XO Thames" w:hAnsi="XO Thames"/>
      <w:sz w:val="28"/>
    </w:rPr>
  </w:style>
  <w:style w:styleId="Style_22_ch" w:type="character">
    <w:name w:val="toc 2"/>
    <w:link w:val="Style_22"/>
    <w:rPr>
      <w:rFonts w:ascii="XO Thames" w:hAnsi="XO Thames"/>
      <w:sz w:val="28"/>
    </w:rPr>
  </w:style>
  <w:style w:styleId="Style_23" w:type="paragraph">
    <w:name w:val="xl819"/>
    <w:basedOn w:val="Style_9"/>
    <w:link w:val="Style_23_ch"/>
    <w:pPr>
      <w:widowControl w:val="1"/>
      <w:spacing w:afterAutospacing="on" w:beforeAutospacing="on"/>
      <w:ind/>
      <w:jc w:val="right"/>
    </w:pPr>
    <w:rPr>
      <w:color w:val="FF0000"/>
      <w:sz w:val="20"/>
    </w:rPr>
  </w:style>
  <w:style w:styleId="Style_23_ch" w:type="character">
    <w:name w:val="xl819"/>
    <w:basedOn w:val="Style_9_ch"/>
    <w:link w:val="Style_23"/>
    <w:rPr>
      <w:color w:val="FF0000"/>
      <w:sz w:val="20"/>
    </w:rPr>
  </w:style>
  <w:style w:styleId="Style_24" w:type="paragraph">
    <w:name w:val="xl772"/>
    <w:basedOn w:val="Style_9"/>
    <w:link w:val="Style_24_ch"/>
    <w:pPr>
      <w:widowControl w:val="1"/>
      <w:spacing w:afterAutospacing="on" w:beforeAutospacing="on"/>
      <w:ind/>
      <w:jc w:val="center"/>
    </w:pPr>
    <w:rPr>
      <w:sz w:val="20"/>
    </w:rPr>
  </w:style>
  <w:style w:styleId="Style_24_ch" w:type="character">
    <w:name w:val="xl772"/>
    <w:basedOn w:val="Style_9_ch"/>
    <w:link w:val="Style_24"/>
    <w:rPr>
      <w:sz w:val="20"/>
    </w:rPr>
  </w:style>
  <w:style w:styleId="Style_25" w:type="paragraph">
    <w:name w:val="xl841"/>
    <w:basedOn w:val="Style_9"/>
    <w:link w:val="Style_25_ch"/>
    <w:pPr>
      <w:widowControl w:val="1"/>
      <w:spacing w:afterAutospacing="on" w:beforeAutospacing="on"/>
      <w:ind/>
      <w:jc w:val="center"/>
    </w:pPr>
    <w:rPr>
      <w:sz w:val="20"/>
    </w:rPr>
  </w:style>
  <w:style w:styleId="Style_25_ch" w:type="character">
    <w:name w:val="xl841"/>
    <w:basedOn w:val="Style_9_ch"/>
    <w:link w:val="Style_25"/>
    <w:rPr>
      <w:sz w:val="20"/>
    </w:rPr>
  </w:style>
  <w:style w:styleId="Style_26" w:type="paragraph">
    <w:name w:val="xl800"/>
    <w:basedOn w:val="Style_9"/>
    <w:link w:val="Style_26_ch"/>
    <w:pPr>
      <w:widowControl w:val="1"/>
      <w:spacing w:afterAutospacing="on" w:beforeAutospacing="on"/>
      <w:ind/>
      <w:jc w:val="right"/>
    </w:pPr>
    <w:rPr>
      <w:sz w:val="20"/>
    </w:rPr>
  </w:style>
  <w:style w:styleId="Style_26_ch" w:type="character">
    <w:name w:val="xl800"/>
    <w:basedOn w:val="Style_9_ch"/>
    <w:link w:val="Style_26"/>
    <w:rPr>
      <w:sz w:val="20"/>
    </w:rPr>
  </w:style>
  <w:style w:styleId="Style_27" w:type="paragraph">
    <w:name w:val="xl181"/>
    <w:basedOn w:val="Style_9"/>
    <w:link w:val="Style_27_ch"/>
    <w:pPr>
      <w:widowControl w:val="1"/>
      <w:spacing w:afterAutospacing="on" w:beforeAutospacing="on"/>
      <w:ind/>
      <w:jc w:val="center"/>
    </w:pPr>
    <w:rPr>
      <w:sz w:val="20"/>
    </w:rPr>
  </w:style>
  <w:style w:styleId="Style_27_ch" w:type="character">
    <w:name w:val="xl181"/>
    <w:basedOn w:val="Style_9_ch"/>
    <w:link w:val="Style_27"/>
    <w:rPr>
      <w:sz w:val="20"/>
    </w:rPr>
  </w:style>
  <w:style w:styleId="Style_28" w:type="paragraph">
    <w:name w:val="xl714"/>
    <w:basedOn w:val="Style_9"/>
    <w:link w:val="Style_28_ch"/>
    <w:pPr>
      <w:widowControl w:val="1"/>
      <w:spacing w:afterAutospacing="on" w:beforeAutospacing="on"/>
      <w:ind/>
      <w:jc w:val="right"/>
    </w:pPr>
    <w:rPr>
      <w:sz w:val="20"/>
    </w:rPr>
  </w:style>
  <w:style w:styleId="Style_28_ch" w:type="character">
    <w:name w:val="xl714"/>
    <w:basedOn w:val="Style_9_ch"/>
    <w:link w:val="Style_28"/>
    <w:rPr>
      <w:sz w:val="20"/>
    </w:rPr>
  </w:style>
  <w:style w:styleId="Style_29" w:type="paragraph">
    <w:name w:val="xl161"/>
    <w:basedOn w:val="Style_9"/>
    <w:link w:val="Style_29_ch"/>
    <w:pPr>
      <w:widowControl w:val="1"/>
      <w:spacing w:afterAutospacing="on" w:beforeAutospacing="on"/>
      <w:ind/>
      <w:jc w:val="center"/>
    </w:pPr>
    <w:rPr>
      <w:sz w:val="20"/>
    </w:rPr>
  </w:style>
  <w:style w:styleId="Style_29_ch" w:type="character">
    <w:name w:val="xl161"/>
    <w:basedOn w:val="Style_9_ch"/>
    <w:link w:val="Style_29"/>
    <w:rPr>
      <w:sz w:val="20"/>
    </w:rPr>
  </w:style>
  <w:style w:styleId="Style_30" w:type="paragraph">
    <w:name w:val="xl803"/>
    <w:basedOn w:val="Style_9"/>
    <w:link w:val="Style_30_ch"/>
    <w:pPr>
      <w:widowControl w:val="1"/>
      <w:spacing w:afterAutospacing="on" w:beforeAutospacing="on"/>
      <w:ind/>
      <w:jc w:val="right"/>
    </w:pPr>
    <w:rPr>
      <w:sz w:val="20"/>
    </w:rPr>
  </w:style>
  <w:style w:styleId="Style_30_ch" w:type="character">
    <w:name w:val="xl803"/>
    <w:basedOn w:val="Style_9_ch"/>
    <w:link w:val="Style_30"/>
    <w:rPr>
      <w:sz w:val="20"/>
    </w:rPr>
  </w:style>
  <w:style w:styleId="Style_31" w:type="paragraph">
    <w:name w:val="xl744"/>
    <w:basedOn w:val="Style_9"/>
    <w:link w:val="Style_31_ch"/>
    <w:pPr>
      <w:widowControl w:val="1"/>
      <w:spacing w:afterAutospacing="on" w:beforeAutospacing="on"/>
      <w:ind/>
    </w:pPr>
    <w:rPr>
      <w:sz w:val="20"/>
    </w:rPr>
  </w:style>
  <w:style w:styleId="Style_31_ch" w:type="character">
    <w:name w:val="xl744"/>
    <w:basedOn w:val="Style_9_ch"/>
    <w:link w:val="Style_31"/>
    <w:rPr>
      <w:sz w:val="20"/>
    </w:rPr>
  </w:style>
  <w:style w:styleId="Style_32" w:type="paragraph">
    <w:name w:val="xl684"/>
    <w:basedOn w:val="Style_9"/>
    <w:link w:val="Style_32_ch"/>
    <w:pPr>
      <w:widowControl w:val="1"/>
      <w:spacing w:afterAutospacing="on" w:beforeAutospacing="on"/>
      <w:ind/>
    </w:pPr>
    <w:rPr>
      <w:color w:val="FF0000"/>
      <w:sz w:val="20"/>
    </w:rPr>
  </w:style>
  <w:style w:styleId="Style_32_ch" w:type="character">
    <w:name w:val="xl684"/>
    <w:basedOn w:val="Style_9_ch"/>
    <w:link w:val="Style_32"/>
    <w:rPr>
      <w:color w:val="FF0000"/>
      <w:sz w:val="20"/>
    </w:rPr>
  </w:style>
  <w:style w:styleId="Style_33" w:type="paragraph">
    <w:name w:val="xl672"/>
    <w:basedOn w:val="Style_9"/>
    <w:link w:val="Style_33_ch"/>
    <w:pPr>
      <w:widowControl w:val="1"/>
      <w:spacing w:afterAutospacing="on" w:beforeAutospacing="on"/>
      <w:ind/>
    </w:pPr>
    <w:rPr>
      <w:sz w:val="20"/>
    </w:rPr>
  </w:style>
  <w:style w:styleId="Style_33_ch" w:type="character">
    <w:name w:val="xl672"/>
    <w:basedOn w:val="Style_9_ch"/>
    <w:link w:val="Style_33"/>
    <w:rPr>
      <w:sz w:val="20"/>
    </w:rPr>
  </w:style>
  <w:style w:styleId="Style_34" w:type="paragraph">
    <w:name w:val="toc 4"/>
    <w:next w:val="Style_9"/>
    <w:link w:val="Style_34_ch"/>
    <w:uiPriority w:val="39"/>
    <w:pPr>
      <w:ind w:firstLine="0" w:left="600"/>
      <w:jc w:val="left"/>
    </w:pPr>
    <w:rPr>
      <w:rFonts w:ascii="XO Thames" w:hAnsi="XO Thames"/>
      <w:sz w:val="28"/>
    </w:rPr>
  </w:style>
  <w:style w:styleId="Style_34_ch" w:type="character">
    <w:name w:val="toc 4"/>
    <w:link w:val="Style_34"/>
    <w:rPr>
      <w:rFonts w:ascii="XO Thames" w:hAnsi="XO Thames"/>
      <w:sz w:val="28"/>
    </w:rPr>
  </w:style>
  <w:style w:styleId="Style_35" w:type="paragraph">
    <w:name w:val="xl231"/>
    <w:basedOn w:val="Style_9"/>
    <w:link w:val="Style_35_ch"/>
    <w:pPr>
      <w:widowControl w:val="1"/>
      <w:spacing w:afterAutospacing="on" w:beforeAutospacing="on"/>
      <w:ind/>
      <w:jc w:val="center"/>
    </w:pPr>
    <w:rPr>
      <w:color w:val="7030A0"/>
      <w:sz w:val="20"/>
    </w:rPr>
  </w:style>
  <w:style w:styleId="Style_35_ch" w:type="character">
    <w:name w:val="xl231"/>
    <w:basedOn w:val="Style_9_ch"/>
    <w:link w:val="Style_35"/>
    <w:rPr>
      <w:color w:val="7030A0"/>
      <w:sz w:val="20"/>
    </w:rPr>
  </w:style>
  <w:style w:styleId="Style_36" w:type="paragraph">
    <w:name w:val="xl718"/>
    <w:basedOn w:val="Style_9"/>
    <w:link w:val="Style_36_ch"/>
    <w:pPr>
      <w:widowControl w:val="1"/>
      <w:spacing w:afterAutospacing="on" w:beforeAutospacing="on"/>
      <w:ind/>
      <w:jc w:val="center"/>
    </w:pPr>
    <w:rPr>
      <w:sz w:val="20"/>
    </w:rPr>
  </w:style>
  <w:style w:styleId="Style_36_ch" w:type="character">
    <w:name w:val="xl718"/>
    <w:basedOn w:val="Style_9_ch"/>
    <w:link w:val="Style_36"/>
    <w:rPr>
      <w:sz w:val="20"/>
    </w:rPr>
  </w:style>
  <w:style w:styleId="Style_37" w:type="paragraph">
    <w:name w:val="xl545"/>
    <w:basedOn w:val="Style_9"/>
    <w:link w:val="Style_37_ch"/>
    <w:pPr>
      <w:widowControl w:val="1"/>
      <w:spacing w:afterAutospacing="on" w:beforeAutospacing="on"/>
      <w:ind/>
    </w:pPr>
    <w:rPr>
      <w:sz w:val="20"/>
    </w:rPr>
  </w:style>
  <w:style w:styleId="Style_37_ch" w:type="character">
    <w:name w:val="xl545"/>
    <w:basedOn w:val="Style_9_ch"/>
    <w:link w:val="Style_37"/>
    <w:rPr>
      <w:sz w:val="20"/>
    </w:rPr>
  </w:style>
  <w:style w:styleId="Style_38" w:type="paragraph">
    <w:name w:val="xl576"/>
    <w:basedOn w:val="Style_9"/>
    <w:link w:val="Style_38_ch"/>
    <w:pPr>
      <w:widowControl w:val="1"/>
      <w:spacing w:afterAutospacing="on" w:beforeAutospacing="on"/>
      <w:ind/>
    </w:pPr>
    <w:rPr>
      <w:sz w:val="20"/>
    </w:rPr>
  </w:style>
  <w:style w:styleId="Style_38_ch" w:type="character">
    <w:name w:val="xl576"/>
    <w:basedOn w:val="Style_9_ch"/>
    <w:link w:val="Style_38"/>
    <w:rPr>
      <w:sz w:val="20"/>
    </w:rPr>
  </w:style>
  <w:style w:styleId="Style_39" w:type="paragraph">
    <w:name w:val="xl104"/>
    <w:basedOn w:val="Style_9"/>
    <w:link w:val="Style_39_ch"/>
    <w:pPr>
      <w:widowControl w:val="1"/>
      <w:spacing w:afterAutospacing="on" w:beforeAutospacing="on"/>
      <w:ind/>
    </w:pPr>
    <w:rPr>
      <w:sz w:val="20"/>
    </w:rPr>
  </w:style>
  <w:style w:styleId="Style_39_ch" w:type="character">
    <w:name w:val="xl104"/>
    <w:basedOn w:val="Style_9_ch"/>
    <w:link w:val="Style_39"/>
    <w:rPr>
      <w:sz w:val="20"/>
    </w:rPr>
  </w:style>
  <w:style w:styleId="Style_40" w:type="paragraph">
    <w:name w:val="xl188"/>
    <w:basedOn w:val="Style_9"/>
    <w:link w:val="Style_40_ch"/>
    <w:pPr>
      <w:widowControl w:val="1"/>
      <w:spacing w:afterAutospacing="on" w:beforeAutospacing="on"/>
      <w:ind/>
    </w:pPr>
    <w:rPr>
      <w:sz w:val="20"/>
    </w:rPr>
  </w:style>
  <w:style w:styleId="Style_40_ch" w:type="character">
    <w:name w:val="xl188"/>
    <w:basedOn w:val="Style_9_ch"/>
    <w:link w:val="Style_40"/>
    <w:rPr>
      <w:sz w:val="20"/>
    </w:rPr>
  </w:style>
  <w:style w:styleId="Style_41" w:type="paragraph">
    <w:name w:val="xl538"/>
    <w:basedOn w:val="Style_9"/>
    <w:link w:val="Style_41_ch"/>
    <w:pPr>
      <w:widowControl w:val="1"/>
      <w:spacing w:afterAutospacing="on" w:beforeAutospacing="on"/>
      <w:ind/>
    </w:pPr>
  </w:style>
  <w:style w:styleId="Style_41_ch" w:type="character">
    <w:name w:val="xl538"/>
    <w:basedOn w:val="Style_9_ch"/>
    <w:link w:val="Style_41"/>
  </w:style>
  <w:style w:styleId="Style_42" w:type="paragraph">
    <w:name w:val="xl671"/>
    <w:basedOn w:val="Style_9"/>
    <w:link w:val="Style_42_ch"/>
    <w:pPr>
      <w:widowControl w:val="1"/>
      <w:spacing w:afterAutospacing="on" w:beforeAutospacing="on"/>
      <w:ind/>
    </w:pPr>
    <w:rPr>
      <w:sz w:val="20"/>
    </w:rPr>
  </w:style>
  <w:style w:styleId="Style_42_ch" w:type="character">
    <w:name w:val="xl671"/>
    <w:basedOn w:val="Style_9_ch"/>
    <w:link w:val="Style_42"/>
    <w:rPr>
      <w:sz w:val="20"/>
    </w:rPr>
  </w:style>
  <w:style w:styleId="Style_43" w:type="paragraph">
    <w:name w:val="xl135"/>
    <w:basedOn w:val="Style_9"/>
    <w:link w:val="Style_43_ch"/>
    <w:pPr>
      <w:widowControl w:val="1"/>
      <w:spacing w:afterAutospacing="on" w:beforeAutospacing="on"/>
      <w:ind/>
    </w:pPr>
    <w:rPr>
      <w:sz w:val="20"/>
    </w:rPr>
  </w:style>
  <w:style w:styleId="Style_43_ch" w:type="character">
    <w:name w:val="xl135"/>
    <w:basedOn w:val="Style_9_ch"/>
    <w:link w:val="Style_43"/>
    <w:rPr>
      <w:sz w:val="20"/>
    </w:rPr>
  </w:style>
  <w:style w:styleId="Style_44" w:type="paragraph">
    <w:name w:val="xl818"/>
    <w:basedOn w:val="Style_9"/>
    <w:link w:val="Style_44_ch"/>
    <w:pPr>
      <w:widowControl w:val="1"/>
      <w:spacing w:afterAutospacing="on" w:beforeAutospacing="on"/>
      <w:ind/>
    </w:pPr>
    <w:rPr>
      <w:color w:val="FF0000"/>
    </w:rPr>
  </w:style>
  <w:style w:styleId="Style_44_ch" w:type="character">
    <w:name w:val="xl818"/>
    <w:basedOn w:val="Style_9_ch"/>
    <w:link w:val="Style_44"/>
    <w:rPr>
      <w:color w:val="FF0000"/>
    </w:rPr>
  </w:style>
  <w:style w:styleId="Style_45" w:type="paragraph">
    <w:name w:val="xl812"/>
    <w:basedOn w:val="Style_9"/>
    <w:link w:val="Style_45_ch"/>
    <w:pPr>
      <w:widowControl w:val="1"/>
      <w:spacing w:afterAutospacing="on" w:beforeAutospacing="on"/>
      <w:ind/>
    </w:pPr>
    <w:rPr>
      <w:sz w:val="20"/>
    </w:rPr>
  </w:style>
  <w:style w:styleId="Style_45_ch" w:type="character">
    <w:name w:val="xl812"/>
    <w:basedOn w:val="Style_9_ch"/>
    <w:link w:val="Style_45"/>
    <w:rPr>
      <w:sz w:val="20"/>
    </w:rPr>
  </w:style>
  <w:style w:styleId="Style_46" w:type="paragraph">
    <w:name w:val="xl654"/>
    <w:basedOn w:val="Style_9"/>
    <w:link w:val="Style_46_ch"/>
    <w:pPr>
      <w:widowControl w:val="1"/>
      <w:spacing w:afterAutospacing="on" w:beforeAutospacing="on"/>
      <w:ind/>
      <w:jc w:val="right"/>
    </w:pPr>
    <w:rPr>
      <w:sz w:val="20"/>
    </w:rPr>
  </w:style>
  <w:style w:styleId="Style_46_ch" w:type="character">
    <w:name w:val="xl654"/>
    <w:basedOn w:val="Style_9_ch"/>
    <w:link w:val="Style_46"/>
    <w:rPr>
      <w:sz w:val="20"/>
    </w:rPr>
  </w:style>
  <w:style w:styleId="Style_47" w:type="paragraph">
    <w:name w:val="xl256"/>
    <w:basedOn w:val="Style_9"/>
    <w:link w:val="Style_47_ch"/>
    <w:pPr>
      <w:widowControl w:val="1"/>
      <w:spacing w:afterAutospacing="on" w:beforeAutospacing="on"/>
      <w:ind/>
      <w:jc w:val="right"/>
    </w:pPr>
    <w:rPr>
      <w:color w:val="0070C0"/>
      <w:sz w:val="20"/>
    </w:rPr>
  </w:style>
  <w:style w:styleId="Style_47_ch" w:type="character">
    <w:name w:val="xl256"/>
    <w:basedOn w:val="Style_9_ch"/>
    <w:link w:val="Style_47"/>
    <w:rPr>
      <w:color w:val="0070C0"/>
      <w:sz w:val="20"/>
    </w:rPr>
  </w:style>
  <w:style w:styleId="Style_48" w:type="paragraph">
    <w:name w:val="xl164"/>
    <w:basedOn w:val="Style_9"/>
    <w:link w:val="Style_48_ch"/>
    <w:pPr>
      <w:widowControl w:val="1"/>
      <w:spacing w:afterAutospacing="on" w:beforeAutospacing="on"/>
      <w:ind/>
      <w:jc w:val="right"/>
    </w:pPr>
    <w:rPr>
      <w:sz w:val="20"/>
    </w:rPr>
  </w:style>
  <w:style w:styleId="Style_48_ch" w:type="character">
    <w:name w:val="xl164"/>
    <w:basedOn w:val="Style_9_ch"/>
    <w:link w:val="Style_48"/>
    <w:rPr>
      <w:sz w:val="20"/>
    </w:rPr>
  </w:style>
  <w:style w:styleId="Style_49" w:type="paragraph">
    <w:name w:val="xl142"/>
    <w:basedOn w:val="Style_9"/>
    <w:link w:val="Style_49_ch"/>
    <w:pPr>
      <w:widowControl w:val="1"/>
      <w:spacing w:afterAutospacing="on" w:beforeAutospacing="on"/>
      <w:ind/>
      <w:jc w:val="center"/>
    </w:pPr>
    <w:rPr>
      <w:sz w:val="20"/>
    </w:rPr>
  </w:style>
  <w:style w:styleId="Style_49_ch" w:type="character">
    <w:name w:val="xl142"/>
    <w:basedOn w:val="Style_9_ch"/>
    <w:link w:val="Style_49"/>
    <w:rPr>
      <w:sz w:val="20"/>
    </w:rPr>
  </w:style>
  <w:style w:styleId="Style_50" w:type="paragraph">
    <w:name w:val="xl611"/>
    <w:basedOn w:val="Style_9"/>
    <w:link w:val="Style_50_ch"/>
    <w:pPr>
      <w:widowControl w:val="1"/>
      <w:spacing w:afterAutospacing="on" w:beforeAutospacing="on"/>
      <w:ind/>
      <w:jc w:val="right"/>
    </w:pPr>
    <w:rPr>
      <w:sz w:val="20"/>
    </w:rPr>
  </w:style>
  <w:style w:styleId="Style_50_ch" w:type="character">
    <w:name w:val="xl611"/>
    <w:basedOn w:val="Style_9_ch"/>
    <w:link w:val="Style_50"/>
    <w:rPr>
      <w:sz w:val="20"/>
    </w:rPr>
  </w:style>
  <w:style w:styleId="Style_51" w:type="paragraph">
    <w:name w:val="xl820"/>
    <w:basedOn w:val="Style_9"/>
    <w:link w:val="Style_51_ch"/>
    <w:pPr>
      <w:widowControl w:val="1"/>
      <w:spacing w:afterAutospacing="on" w:beforeAutospacing="on"/>
      <w:ind/>
      <w:jc w:val="right"/>
    </w:pPr>
    <w:rPr>
      <w:color w:val="FF0000"/>
      <w:sz w:val="20"/>
    </w:rPr>
  </w:style>
  <w:style w:styleId="Style_51_ch" w:type="character">
    <w:name w:val="xl820"/>
    <w:basedOn w:val="Style_9_ch"/>
    <w:link w:val="Style_51"/>
    <w:rPr>
      <w:color w:val="FF0000"/>
      <w:sz w:val="20"/>
    </w:rPr>
  </w:style>
  <w:style w:styleId="Style_52" w:type="paragraph">
    <w:name w:val="xl692"/>
    <w:basedOn w:val="Style_9"/>
    <w:link w:val="Style_52_ch"/>
    <w:pPr>
      <w:widowControl w:val="1"/>
      <w:spacing w:afterAutospacing="on" w:beforeAutospacing="on"/>
      <w:ind/>
    </w:pPr>
    <w:rPr>
      <w:sz w:val="20"/>
    </w:rPr>
  </w:style>
  <w:style w:styleId="Style_52_ch" w:type="character">
    <w:name w:val="xl692"/>
    <w:basedOn w:val="Style_9_ch"/>
    <w:link w:val="Style_52"/>
    <w:rPr>
      <w:sz w:val="20"/>
    </w:rPr>
  </w:style>
  <w:style w:styleId="Style_53" w:type="paragraph">
    <w:name w:val="xl124"/>
    <w:basedOn w:val="Style_9"/>
    <w:link w:val="Style_53_ch"/>
    <w:pPr>
      <w:widowControl w:val="1"/>
      <w:spacing w:afterAutospacing="on" w:beforeAutospacing="on"/>
      <w:ind/>
    </w:pPr>
    <w:rPr>
      <w:sz w:val="20"/>
    </w:rPr>
  </w:style>
  <w:style w:styleId="Style_53_ch" w:type="character">
    <w:name w:val="xl124"/>
    <w:basedOn w:val="Style_9_ch"/>
    <w:link w:val="Style_53"/>
    <w:rPr>
      <w:sz w:val="20"/>
    </w:rPr>
  </w:style>
  <w:style w:styleId="Style_54" w:type="paragraph">
    <w:name w:val="xl552"/>
    <w:basedOn w:val="Style_9"/>
    <w:link w:val="Style_54_ch"/>
    <w:pPr>
      <w:widowControl w:val="1"/>
      <w:spacing w:afterAutospacing="on" w:beforeAutospacing="on"/>
      <w:ind/>
    </w:pPr>
    <w:rPr>
      <w:sz w:val="20"/>
    </w:rPr>
  </w:style>
  <w:style w:styleId="Style_54_ch" w:type="character">
    <w:name w:val="xl552"/>
    <w:basedOn w:val="Style_9_ch"/>
    <w:link w:val="Style_54"/>
    <w:rPr>
      <w:sz w:val="20"/>
    </w:rPr>
  </w:style>
  <w:style w:styleId="Style_55" w:type="paragraph">
    <w:name w:val="xl781"/>
    <w:basedOn w:val="Style_9"/>
    <w:link w:val="Style_55_ch"/>
    <w:pPr>
      <w:widowControl w:val="1"/>
      <w:spacing w:afterAutospacing="on" w:beforeAutospacing="on"/>
      <w:ind/>
    </w:pPr>
    <w:rPr>
      <w:sz w:val="20"/>
    </w:rPr>
  </w:style>
  <w:style w:styleId="Style_55_ch" w:type="character">
    <w:name w:val="xl781"/>
    <w:basedOn w:val="Style_9_ch"/>
    <w:link w:val="Style_55"/>
    <w:rPr>
      <w:sz w:val="20"/>
    </w:rPr>
  </w:style>
  <w:style w:styleId="Style_56" w:type="paragraph">
    <w:name w:val="xl550"/>
    <w:basedOn w:val="Style_9"/>
    <w:link w:val="Style_56_ch"/>
    <w:pPr>
      <w:widowControl w:val="1"/>
      <w:spacing w:afterAutospacing="on" w:beforeAutospacing="on"/>
      <w:ind/>
      <w:jc w:val="center"/>
    </w:pPr>
    <w:rPr>
      <w:b w:val="1"/>
      <w:sz w:val="20"/>
    </w:rPr>
  </w:style>
  <w:style w:styleId="Style_56_ch" w:type="character">
    <w:name w:val="xl550"/>
    <w:basedOn w:val="Style_9_ch"/>
    <w:link w:val="Style_56"/>
    <w:rPr>
      <w:b w:val="1"/>
      <w:sz w:val="20"/>
    </w:rPr>
  </w:style>
  <w:style w:styleId="Style_57" w:type="paragraph">
    <w:name w:val="toc 6"/>
    <w:next w:val="Style_9"/>
    <w:link w:val="Style_57_ch"/>
    <w:uiPriority w:val="39"/>
    <w:pPr>
      <w:ind w:firstLine="0" w:left="1000"/>
      <w:jc w:val="left"/>
    </w:pPr>
    <w:rPr>
      <w:rFonts w:ascii="XO Thames" w:hAnsi="XO Thames"/>
      <w:sz w:val="28"/>
    </w:rPr>
  </w:style>
  <w:style w:styleId="Style_57_ch" w:type="character">
    <w:name w:val="toc 6"/>
    <w:link w:val="Style_57"/>
    <w:rPr>
      <w:rFonts w:ascii="XO Thames" w:hAnsi="XO Thames"/>
      <w:sz w:val="28"/>
    </w:rPr>
  </w:style>
  <w:style w:styleId="Style_58" w:type="paragraph">
    <w:name w:val="xl763"/>
    <w:basedOn w:val="Style_9"/>
    <w:link w:val="Style_58_ch"/>
    <w:pPr>
      <w:widowControl w:val="1"/>
      <w:spacing w:afterAutospacing="on" w:beforeAutospacing="on"/>
      <w:ind/>
      <w:jc w:val="right"/>
    </w:pPr>
    <w:rPr>
      <w:sz w:val="20"/>
    </w:rPr>
  </w:style>
  <w:style w:styleId="Style_58_ch" w:type="character">
    <w:name w:val="xl763"/>
    <w:basedOn w:val="Style_9_ch"/>
    <w:link w:val="Style_58"/>
    <w:rPr>
      <w:sz w:val="20"/>
    </w:rPr>
  </w:style>
  <w:style w:styleId="Style_59" w:type="paragraph">
    <w:name w:val="xl792"/>
    <w:basedOn w:val="Style_9"/>
    <w:link w:val="Style_59_ch"/>
    <w:pPr>
      <w:widowControl w:val="1"/>
      <w:spacing w:afterAutospacing="on" w:beforeAutospacing="on"/>
      <w:ind/>
      <w:jc w:val="right"/>
    </w:pPr>
    <w:rPr>
      <w:sz w:val="20"/>
    </w:rPr>
  </w:style>
  <w:style w:styleId="Style_59_ch" w:type="character">
    <w:name w:val="xl792"/>
    <w:basedOn w:val="Style_9_ch"/>
    <w:link w:val="Style_59"/>
    <w:rPr>
      <w:sz w:val="20"/>
    </w:rPr>
  </w:style>
  <w:style w:styleId="Style_60" w:type="paragraph">
    <w:name w:val="xl830"/>
    <w:basedOn w:val="Style_9"/>
    <w:link w:val="Style_60_ch"/>
    <w:pPr>
      <w:widowControl w:val="1"/>
      <w:spacing w:afterAutospacing="on" w:beforeAutospacing="on"/>
      <w:ind/>
      <w:jc w:val="center"/>
    </w:pPr>
    <w:rPr>
      <w:color w:val="FF0000"/>
      <w:sz w:val="20"/>
    </w:rPr>
  </w:style>
  <w:style w:styleId="Style_60_ch" w:type="character">
    <w:name w:val="xl830"/>
    <w:basedOn w:val="Style_9_ch"/>
    <w:link w:val="Style_60"/>
    <w:rPr>
      <w:color w:val="FF0000"/>
      <w:sz w:val="20"/>
    </w:rPr>
  </w:style>
  <w:style w:styleId="Style_61" w:type="paragraph">
    <w:name w:val="xl769"/>
    <w:basedOn w:val="Style_9"/>
    <w:link w:val="Style_61_ch"/>
    <w:pPr>
      <w:widowControl w:val="1"/>
      <w:spacing w:afterAutospacing="on" w:beforeAutospacing="on"/>
      <w:ind/>
    </w:pPr>
    <w:rPr>
      <w:sz w:val="20"/>
    </w:rPr>
  </w:style>
  <w:style w:styleId="Style_61_ch" w:type="character">
    <w:name w:val="xl769"/>
    <w:basedOn w:val="Style_9_ch"/>
    <w:link w:val="Style_61"/>
    <w:rPr>
      <w:sz w:val="20"/>
    </w:rPr>
  </w:style>
  <w:style w:styleId="Style_62" w:type="paragraph">
    <w:name w:val="xl717"/>
    <w:basedOn w:val="Style_9"/>
    <w:link w:val="Style_62_ch"/>
    <w:pPr>
      <w:widowControl w:val="1"/>
      <w:spacing w:afterAutospacing="on" w:beforeAutospacing="on"/>
      <w:ind/>
      <w:jc w:val="center"/>
    </w:pPr>
    <w:rPr>
      <w:sz w:val="20"/>
    </w:rPr>
  </w:style>
  <w:style w:styleId="Style_62_ch" w:type="character">
    <w:name w:val="xl717"/>
    <w:basedOn w:val="Style_9_ch"/>
    <w:link w:val="Style_62"/>
    <w:rPr>
      <w:sz w:val="20"/>
    </w:rPr>
  </w:style>
  <w:style w:styleId="Style_63" w:type="paragraph">
    <w:name w:val="toc 7"/>
    <w:next w:val="Style_9"/>
    <w:link w:val="Style_63_ch"/>
    <w:uiPriority w:val="39"/>
    <w:pPr>
      <w:ind w:firstLine="0" w:left="1200"/>
      <w:jc w:val="left"/>
    </w:pPr>
    <w:rPr>
      <w:rFonts w:ascii="XO Thames" w:hAnsi="XO Thames"/>
      <w:sz w:val="28"/>
    </w:rPr>
  </w:style>
  <w:style w:styleId="Style_63_ch" w:type="character">
    <w:name w:val="toc 7"/>
    <w:link w:val="Style_63"/>
    <w:rPr>
      <w:rFonts w:ascii="XO Thames" w:hAnsi="XO Thames"/>
      <w:sz w:val="28"/>
    </w:rPr>
  </w:style>
  <w:style w:styleId="Style_64" w:type="paragraph">
    <w:name w:val="xl855"/>
    <w:basedOn w:val="Style_9"/>
    <w:link w:val="Style_64_ch"/>
    <w:pPr>
      <w:widowControl w:val="1"/>
      <w:spacing w:afterAutospacing="on" w:beforeAutospacing="on"/>
      <w:ind/>
      <w:jc w:val="right"/>
    </w:pPr>
    <w:rPr>
      <w:sz w:val="20"/>
    </w:rPr>
  </w:style>
  <w:style w:styleId="Style_64_ch" w:type="character">
    <w:name w:val="xl855"/>
    <w:basedOn w:val="Style_9_ch"/>
    <w:link w:val="Style_64"/>
    <w:rPr>
      <w:sz w:val="20"/>
    </w:rPr>
  </w:style>
  <w:style w:styleId="Style_65" w:type="paragraph">
    <w:name w:val="xl157"/>
    <w:basedOn w:val="Style_9"/>
    <w:link w:val="Style_65_ch"/>
    <w:pPr>
      <w:widowControl w:val="1"/>
      <w:spacing w:afterAutospacing="on" w:beforeAutospacing="on"/>
      <w:ind/>
    </w:pPr>
    <w:rPr>
      <w:sz w:val="20"/>
    </w:rPr>
  </w:style>
  <w:style w:styleId="Style_65_ch" w:type="character">
    <w:name w:val="xl157"/>
    <w:basedOn w:val="Style_9_ch"/>
    <w:link w:val="Style_65"/>
    <w:rPr>
      <w:sz w:val="20"/>
    </w:rPr>
  </w:style>
  <w:style w:styleId="Style_66" w:type="paragraph">
    <w:name w:val="xl595"/>
    <w:basedOn w:val="Style_9"/>
    <w:link w:val="Style_66_ch"/>
    <w:pPr>
      <w:widowControl w:val="1"/>
      <w:spacing w:afterAutospacing="on" w:beforeAutospacing="on"/>
      <w:ind/>
    </w:pPr>
  </w:style>
  <w:style w:styleId="Style_66_ch" w:type="character">
    <w:name w:val="xl595"/>
    <w:basedOn w:val="Style_9_ch"/>
    <w:link w:val="Style_66"/>
  </w:style>
  <w:style w:styleId="Style_67" w:type="paragraph">
    <w:name w:val="xl160"/>
    <w:basedOn w:val="Style_9"/>
    <w:link w:val="Style_67_ch"/>
    <w:pPr>
      <w:widowControl w:val="1"/>
      <w:spacing w:afterAutospacing="on" w:beforeAutospacing="on"/>
      <w:ind/>
      <w:jc w:val="right"/>
    </w:pPr>
    <w:rPr>
      <w:sz w:val="20"/>
    </w:rPr>
  </w:style>
  <w:style w:styleId="Style_67_ch" w:type="character">
    <w:name w:val="xl160"/>
    <w:basedOn w:val="Style_9_ch"/>
    <w:link w:val="Style_67"/>
    <w:rPr>
      <w:sz w:val="20"/>
    </w:rPr>
  </w:style>
  <w:style w:styleId="Style_68" w:type="paragraph">
    <w:name w:val="xl641"/>
    <w:basedOn w:val="Style_9"/>
    <w:link w:val="Style_68_ch"/>
    <w:pPr>
      <w:widowControl w:val="1"/>
      <w:spacing w:afterAutospacing="on" w:beforeAutospacing="on"/>
      <w:ind/>
    </w:pPr>
  </w:style>
  <w:style w:styleId="Style_68_ch" w:type="character">
    <w:name w:val="xl641"/>
    <w:basedOn w:val="Style_9_ch"/>
    <w:link w:val="Style_68"/>
  </w:style>
  <w:style w:styleId="Style_69" w:type="paragraph">
    <w:name w:val="xl840"/>
    <w:basedOn w:val="Style_9"/>
    <w:link w:val="Style_69_ch"/>
    <w:pPr>
      <w:widowControl w:val="1"/>
      <w:spacing w:afterAutospacing="on" w:beforeAutospacing="on"/>
      <w:ind/>
      <w:jc w:val="center"/>
    </w:pPr>
    <w:rPr>
      <w:sz w:val="20"/>
    </w:rPr>
  </w:style>
  <w:style w:styleId="Style_69_ch" w:type="character">
    <w:name w:val="xl840"/>
    <w:basedOn w:val="Style_9_ch"/>
    <w:link w:val="Style_69"/>
    <w:rPr>
      <w:sz w:val="20"/>
    </w:rPr>
  </w:style>
  <w:style w:styleId="Style_70" w:type="paragraph">
    <w:name w:val="xl251"/>
    <w:basedOn w:val="Style_9"/>
    <w:link w:val="Style_70_ch"/>
    <w:pPr>
      <w:widowControl w:val="1"/>
      <w:spacing w:afterAutospacing="on" w:beforeAutospacing="on"/>
      <w:ind/>
      <w:jc w:val="right"/>
    </w:pPr>
    <w:rPr>
      <w:sz w:val="20"/>
    </w:rPr>
  </w:style>
  <w:style w:styleId="Style_70_ch" w:type="character">
    <w:name w:val="xl251"/>
    <w:basedOn w:val="Style_9_ch"/>
    <w:link w:val="Style_70"/>
    <w:rPr>
      <w:sz w:val="20"/>
    </w:rPr>
  </w:style>
  <w:style w:styleId="Style_71" w:type="paragraph">
    <w:name w:val="xl659"/>
    <w:basedOn w:val="Style_9"/>
    <w:link w:val="Style_71_ch"/>
    <w:pPr>
      <w:widowControl w:val="1"/>
      <w:spacing w:afterAutospacing="on" w:beforeAutospacing="on"/>
      <w:ind/>
      <w:jc w:val="center"/>
    </w:pPr>
    <w:rPr>
      <w:sz w:val="20"/>
    </w:rPr>
  </w:style>
  <w:style w:styleId="Style_71_ch" w:type="character">
    <w:name w:val="xl659"/>
    <w:basedOn w:val="Style_9_ch"/>
    <w:link w:val="Style_71"/>
    <w:rPr>
      <w:sz w:val="20"/>
    </w:rPr>
  </w:style>
  <w:style w:styleId="Style_72" w:type="paragraph">
    <w:name w:val="xl700"/>
    <w:basedOn w:val="Style_9"/>
    <w:link w:val="Style_72_ch"/>
    <w:pPr>
      <w:widowControl w:val="1"/>
      <w:spacing w:afterAutospacing="on" w:beforeAutospacing="on"/>
      <w:ind/>
    </w:pPr>
    <w:rPr>
      <w:sz w:val="20"/>
    </w:rPr>
  </w:style>
  <w:style w:styleId="Style_72_ch" w:type="character">
    <w:name w:val="xl700"/>
    <w:basedOn w:val="Style_9_ch"/>
    <w:link w:val="Style_72"/>
    <w:rPr>
      <w:sz w:val="20"/>
    </w:rPr>
  </w:style>
  <w:style w:styleId="Style_73" w:type="paragraph">
    <w:name w:val="xl245"/>
    <w:basedOn w:val="Style_9"/>
    <w:link w:val="Style_73_ch"/>
    <w:pPr>
      <w:widowControl w:val="1"/>
      <w:spacing w:afterAutospacing="on" w:beforeAutospacing="on"/>
      <w:ind/>
      <w:jc w:val="right"/>
    </w:pPr>
    <w:rPr>
      <w:color w:val="7030A0"/>
      <w:sz w:val="20"/>
    </w:rPr>
  </w:style>
  <w:style w:styleId="Style_73_ch" w:type="character">
    <w:name w:val="xl245"/>
    <w:basedOn w:val="Style_9_ch"/>
    <w:link w:val="Style_73"/>
    <w:rPr>
      <w:color w:val="7030A0"/>
      <w:sz w:val="20"/>
    </w:rPr>
  </w:style>
  <w:style w:styleId="Style_74" w:type="paragraph">
    <w:name w:val="xl864"/>
    <w:basedOn w:val="Style_9"/>
    <w:link w:val="Style_74_ch"/>
    <w:pPr>
      <w:widowControl w:val="1"/>
      <w:spacing w:afterAutospacing="on" w:beforeAutospacing="on"/>
      <w:ind/>
    </w:pPr>
    <w:rPr>
      <w:sz w:val="20"/>
    </w:rPr>
  </w:style>
  <w:style w:styleId="Style_74_ch" w:type="character">
    <w:name w:val="xl864"/>
    <w:basedOn w:val="Style_9_ch"/>
    <w:link w:val="Style_74"/>
    <w:rPr>
      <w:sz w:val="20"/>
    </w:rPr>
  </w:style>
  <w:style w:styleId="Style_75" w:type="paragraph">
    <w:name w:val="xl146"/>
    <w:basedOn w:val="Style_9"/>
    <w:link w:val="Style_75_ch"/>
    <w:pPr>
      <w:widowControl w:val="1"/>
      <w:spacing w:afterAutospacing="on" w:beforeAutospacing="on"/>
      <w:ind/>
      <w:jc w:val="center"/>
    </w:pPr>
    <w:rPr>
      <w:sz w:val="20"/>
    </w:rPr>
  </w:style>
  <w:style w:styleId="Style_75_ch" w:type="character">
    <w:name w:val="xl146"/>
    <w:basedOn w:val="Style_9_ch"/>
    <w:link w:val="Style_75"/>
    <w:rPr>
      <w:sz w:val="20"/>
    </w:rPr>
  </w:style>
  <w:style w:styleId="Style_76" w:type="paragraph">
    <w:name w:val="xl630"/>
    <w:basedOn w:val="Style_9"/>
    <w:link w:val="Style_76_ch"/>
    <w:pPr>
      <w:widowControl w:val="1"/>
      <w:spacing w:afterAutospacing="on" w:beforeAutospacing="on"/>
      <w:ind/>
    </w:pPr>
    <w:rPr>
      <w:sz w:val="20"/>
    </w:rPr>
  </w:style>
  <w:style w:styleId="Style_76_ch" w:type="character">
    <w:name w:val="xl630"/>
    <w:basedOn w:val="Style_9_ch"/>
    <w:link w:val="Style_76"/>
    <w:rPr>
      <w:sz w:val="20"/>
    </w:rPr>
  </w:style>
  <w:style w:styleId="Style_77" w:type="paragraph">
    <w:name w:val="xl140"/>
    <w:basedOn w:val="Style_9"/>
    <w:link w:val="Style_77_ch"/>
    <w:pPr>
      <w:widowControl w:val="1"/>
      <w:spacing w:afterAutospacing="on" w:beforeAutospacing="on"/>
      <w:ind/>
    </w:pPr>
    <w:rPr>
      <w:sz w:val="20"/>
    </w:rPr>
  </w:style>
  <w:style w:styleId="Style_77_ch" w:type="character">
    <w:name w:val="xl140"/>
    <w:basedOn w:val="Style_9_ch"/>
    <w:link w:val="Style_77"/>
    <w:rPr>
      <w:sz w:val="20"/>
    </w:rPr>
  </w:style>
  <w:style w:styleId="Style_78" w:type="paragraph">
    <w:name w:val="xl833"/>
    <w:basedOn w:val="Style_9"/>
    <w:link w:val="Style_78_ch"/>
    <w:pPr>
      <w:widowControl w:val="1"/>
      <w:spacing w:afterAutospacing="on" w:beforeAutospacing="on"/>
      <w:ind/>
      <w:jc w:val="center"/>
    </w:pPr>
    <w:rPr>
      <w:color w:val="FF0000"/>
      <w:sz w:val="20"/>
    </w:rPr>
  </w:style>
  <w:style w:styleId="Style_78_ch" w:type="character">
    <w:name w:val="xl833"/>
    <w:basedOn w:val="Style_9_ch"/>
    <w:link w:val="Style_78"/>
    <w:rPr>
      <w:color w:val="FF0000"/>
      <w:sz w:val="20"/>
    </w:rPr>
  </w:style>
  <w:style w:styleId="Style_79" w:type="paragraph">
    <w:name w:val="xl149"/>
    <w:basedOn w:val="Style_9"/>
    <w:link w:val="Style_79_ch"/>
    <w:pPr>
      <w:widowControl w:val="1"/>
      <w:spacing w:afterAutospacing="on" w:beforeAutospacing="on"/>
      <w:ind/>
      <w:jc w:val="center"/>
    </w:pPr>
    <w:rPr>
      <w:sz w:val="20"/>
    </w:rPr>
  </w:style>
  <w:style w:styleId="Style_79_ch" w:type="character">
    <w:name w:val="xl149"/>
    <w:basedOn w:val="Style_9_ch"/>
    <w:link w:val="Style_79"/>
    <w:rPr>
      <w:sz w:val="20"/>
    </w:rPr>
  </w:style>
  <w:style w:styleId="Style_80" w:type="paragraph">
    <w:name w:val="xl795"/>
    <w:basedOn w:val="Style_9"/>
    <w:link w:val="Style_80_ch"/>
    <w:pPr>
      <w:widowControl w:val="1"/>
      <w:spacing w:afterAutospacing="on" w:beforeAutospacing="on"/>
      <w:ind/>
    </w:pPr>
    <w:rPr>
      <w:sz w:val="20"/>
    </w:rPr>
  </w:style>
  <w:style w:styleId="Style_80_ch" w:type="character">
    <w:name w:val="xl795"/>
    <w:basedOn w:val="Style_9_ch"/>
    <w:link w:val="Style_80"/>
    <w:rPr>
      <w:sz w:val="20"/>
    </w:rPr>
  </w:style>
  <w:style w:styleId="Style_81" w:type="paragraph">
    <w:name w:val="xl667"/>
    <w:basedOn w:val="Style_9"/>
    <w:link w:val="Style_81_ch"/>
    <w:pPr>
      <w:widowControl w:val="1"/>
      <w:spacing w:afterAutospacing="on" w:beforeAutospacing="on"/>
      <w:ind/>
      <w:jc w:val="center"/>
    </w:pPr>
    <w:rPr>
      <w:sz w:val="20"/>
    </w:rPr>
  </w:style>
  <w:style w:styleId="Style_81_ch" w:type="character">
    <w:name w:val="xl667"/>
    <w:basedOn w:val="Style_9_ch"/>
    <w:link w:val="Style_81"/>
    <w:rPr>
      <w:sz w:val="20"/>
    </w:rPr>
  </w:style>
  <w:style w:styleId="Style_82" w:type="paragraph">
    <w:name w:val="xl593"/>
    <w:basedOn w:val="Style_9"/>
    <w:link w:val="Style_82_ch"/>
    <w:pPr>
      <w:widowControl w:val="1"/>
      <w:spacing w:afterAutospacing="on" w:beforeAutospacing="on"/>
      <w:ind/>
      <w:jc w:val="right"/>
    </w:pPr>
    <w:rPr>
      <w:sz w:val="20"/>
    </w:rPr>
  </w:style>
  <w:style w:styleId="Style_82_ch" w:type="character">
    <w:name w:val="xl593"/>
    <w:basedOn w:val="Style_9_ch"/>
    <w:link w:val="Style_82"/>
    <w:rPr>
      <w:sz w:val="20"/>
    </w:rPr>
  </w:style>
  <w:style w:styleId="Style_83" w:type="paragraph">
    <w:name w:val="xl151"/>
    <w:basedOn w:val="Style_9"/>
    <w:link w:val="Style_83_ch"/>
    <w:pPr>
      <w:widowControl w:val="1"/>
      <w:spacing w:afterAutospacing="on" w:beforeAutospacing="on"/>
      <w:ind/>
      <w:jc w:val="right"/>
    </w:pPr>
    <w:rPr>
      <w:sz w:val="20"/>
    </w:rPr>
  </w:style>
  <w:style w:styleId="Style_83_ch" w:type="character">
    <w:name w:val="xl151"/>
    <w:basedOn w:val="Style_9_ch"/>
    <w:link w:val="Style_83"/>
    <w:rPr>
      <w:sz w:val="20"/>
    </w:rPr>
  </w:style>
  <w:style w:styleId="Style_84" w:type="paragraph">
    <w:name w:val="xl861"/>
    <w:basedOn w:val="Style_9"/>
    <w:link w:val="Style_84_ch"/>
    <w:pPr>
      <w:widowControl w:val="1"/>
      <w:spacing w:afterAutospacing="on" w:beforeAutospacing="on"/>
      <w:ind/>
      <w:jc w:val="center"/>
    </w:pPr>
    <w:rPr>
      <w:sz w:val="20"/>
    </w:rPr>
  </w:style>
  <w:style w:styleId="Style_84_ch" w:type="character">
    <w:name w:val="xl861"/>
    <w:basedOn w:val="Style_9_ch"/>
    <w:link w:val="Style_84"/>
    <w:rPr>
      <w:sz w:val="20"/>
    </w:rPr>
  </w:style>
  <w:style w:styleId="Style_85" w:type="paragraph">
    <w:name w:val="xl125"/>
    <w:basedOn w:val="Style_9"/>
    <w:link w:val="Style_85_ch"/>
    <w:pPr>
      <w:widowControl w:val="1"/>
      <w:spacing w:afterAutospacing="on" w:beforeAutospacing="on"/>
      <w:ind/>
    </w:pPr>
    <w:rPr>
      <w:sz w:val="20"/>
    </w:rPr>
  </w:style>
  <w:style w:styleId="Style_85_ch" w:type="character">
    <w:name w:val="xl125"/>
    <w:basedOn w:val="Style_9_ch"/>
    <w:link w:val="Style_85"/>
    <w:rPr>
      <w:sz w:val="20"/>
    </w:rPr>
  </w:style>
  <w:style w:styleId="Style_86" w:type="paragraph">
    <w:name w:val="xl95"/>
    <w:basedOn w:val="Style_9"/>
    <w:link w:val="Style_86_ch"/>
    <w:pPr>
      <w:widowControl w:val="1"/>
      <w:spacing w:afterAutospacing="on" w:beforeAutospacing="on"/>
      <w:ind/>
      <w:jc w:val="right"/>
    </w:pPr>
    <w:rPr>
      <w:sz w:val="20"/>
    </w:rPr>
  </w:style>
  <w:style w:styleId="Style_86_ch" w:type="character">
    <w:name w:val="xl95"/>
    <w:basedOn w:val="Style_9_ch"/>
    <w:link w:val="Style_86"/>
    <w:rPr>
      <w:sz w:val="20"/>
    </w:rPr>
  </w:style>
  <w:style w:styleId="Style_87" w:type="paragraph">
    <w:name w:val="xl653"/>
    <w:basedOn w:val="Style_9"/>
    <w:link w:val="Style_87_ch"/>
    <w:pPr>
      <w:widowControl w:val="1"/>
      <w:spacing w:afterAutospacing="on" w:beforeAutospacing="on"/>
      <w:ind/>
      <w:jc w:val="center"/>
    </w:pPr>
    <w:rPr>
      <w:sz w:val="20"/>
    </w:rPr>
  </w:style>
  <w:style w:styleId="Style_87_ch" w:type="character">
    <w:name w:val="xl653"/>
    <w:basedOn w:val="Style_9_ch"/>
    <w:link w:val="Style_87"/>
    <w:rPr>
      <w:sz w:val="20"/>
    </w:rPr>
  </w:style>
  <w:style w:styleId="Style_88" w:type="paragraph">
    <w:name w:val="xl137"/>
    <w:basedOn w:val="Style_9"/>
    <w:link w:val="Style_88_ch"/>
    <w:pPr>
      <w:widowControl w:val="1"/>
      <w:spacing w:afterAutospacing="on" w:beforeAutospacing="on"/>
      <w:ind/>
    </w:pPr>
    <w:rPr>
      <w:b w:val="1"/>
      <w:sz w:val="20"/>
    </w:rPr>
  </w:style>
  <w:style w:styleId="Style_88_ch" w:type="character">
    <w:name w:val="xl137"/>
    <w:basedOn w:val="Style_9_ch"/>
    <w:link w:val="Style_88"/>
    <w:rPr>
      <w:b w:val="1"/>
      <w:sz w:val="20"/>
    </w:rPr>
  </w:style>
  <w:style w:styleId="Style_89" w:type="paragraph">
    <w:name w:val="xl237"/>
    <w:basedOn w:val="Style_9"/>
    <w:link w:val="Style_89_ch"/>
    <w:pPr>
      <w:widowControl w:val="1"/>
      <w:spacing w:afterAutospacing="on" w:beforeAutospacing="on"/>
      <w:ind/>
      <w:jc w:val="center"/>
    </w:pPr>
    <w:rPr>
      <w:sz w:val="20"/>
    </w:rPr>
  </w:style>
  <w:style w:styleId="Style_89_ch" w:type="character">
    <w:name w:val="xl237"/>
    <w:basedOn w:val="Style_9_ch"/>
    <w:link w:val="Style_89"/>
    <w:rPr>
      <w:sz w:val="20"/>
    </w:rPr>
  </w:style>
  <w:style w:styleId="Style_90" w:type="paragraph">
    <w:name w:val="xl122"/>
    <w:basedOn w:val="Style_9"/>
    <w:link w:val="Style_90_ch"/>
    <w:pPr>
      <w:widowControl w:val="1"/>
      <w:spacing w:afterAutospacing="on" w:beforeAutospacing="on"/>
      <w:ind/>
      <w:jc w:val="center"/>
    </w:pPr>
    <w:rPr>
      <w:sz w:val="20"/>
    </w:rPr>
  </w:style>
  <w:style w:styleId="Style_90_ch" w:type="character">
    <w:name w:val="xl122"/>
    <w:basedOn w:val="Style_9_ch"/>
    <w:link w:val="Style_90"/>
    <w:rPr>
      <w:sz w:val="20"/>
    </w:rPr>
  </w:style>
  <w:style w:styleId="Style_91" w:type="paragraph">
    <w:name w:val="Normal (Web)"/>
    <w:basedOn w:val="Style_9"/>
    <w:link w:val="Style_91_ch"/>
    <w:pPr>
      <w:widowControl w:val="1"/>
      <w:spacing w:afterAutospacing="on" w:beforeAutospacing="on"/>
      <w:ind/>
    </w:pPr>
  </w:style>
  <w:style w:styleId="Style_91_ch" w:type="character">
    <w:name w:val="Normal (Web)"/>
    <w:basedOn w:val="Style_9_ch"/>
    <w:link w:val="Style_91"/>
  </w:style>
  <w:style w:styleId="Style_92" w:type="paragraph">
    <w:name w:val="xl843"/>
    <w:basedOn w:val="Style_9"/>
    <w:link w:val="Style_92_ch"/>
    <w:pPr>
      <w:widowControl w:val="1"/>
      <w:spacing w:afterAutospacing="on" w:beforeAutospacing="on"/>
      <w:ind/>
    </w:pPr>
    <w:rPr>
      <w:sz w:val="20"/>
    </w:rPr>
  </w:style>
  <w:style w:styleId="Style_92_ch" w:type="character">
    <w:name w:val="xl843"/>
    <w:basedOn w:val="Style_9_ch"/>
    <w:link w:val="Style_92"/>
    <w:rPr>
      <w:sz w:val="20"/>
    </w:rPr>
  </w:style>
  <w:style w:styleId="Style_93" w:type="paragraph">
    <w:name w:val="xl626"/>
    <w:basedOn w:val="Style_9"/>
    <w:link w:val="Style_93_ch"/>
    <w:pPr>
      <w:widowControl w:val="1"/>
      <w:spacing w:afterAutospacing="on" w:beforeAutospacing="on"/>
      <w:ind/>
    </w:pPr>
    <w:rPr>
      <w:sz w:val="20"/>
    </w:rPr>
  </w:style>
  <w:style w:styleId="Style_93_ch" w:type="character">
    <w:name w:val="xl626"/>
    <w:basedOn w:val="Style_9_ch"/>
    <w:link w:val="Style_93"/>
    <w:rPr>
      <w:sz w:val="20"/>
    </w:rPr>
  </w:style>
  <w:style w:styleId="Style_94" w:type="paragraph">
    <w:name w:val="xl709"/>
    <w:basedOn w:val="Style_9"/>
    <w:link w:val="Style_94_ch"/>
    <w:pPr>
      <w:widowControl w:val="1"/>
      <w:spacing w:afterAutospacing="on" w:beforeAutospacing="on"/>
      <w:ind/>
      <w:jc w:val="center"/>
    </w:pPr>
    <w:rPr>
      <w:sz w:val="20"/>
    </w:rPr>
  </w:style>
  <w:style w:styleId="Style_94_ch" w:type="character">
    <w:name w:val="xl709"/>
    <w:basedOn w:val="Style_9_ch"/>
    <w:link w:val="Style_94"/>
    <w:rPr>
      <w:sz w:val="20"/>
    </w:rPr>
  </w:style>
  <w:style w:styleId="Style_95" w:type="paragraph">
    <w:name w:val="List Paragraph"/>
    <w:basedOn w:val="Style_9"/>
    <w:link w:val="Style_95_ch"/>
    <w:pPr>
      <w:widowControl w:val="1"/>
      <w:spacing w:after="240" w:before="240" w:line="240" w:lineRule="exact"/>
      <w:ind w:firstLine="0" w:left="720"/>
      <w:contextualSpacing w:val="1"/>
    </w:pPr>
    <w:rPr>
      <w:rFonts w:ascii="Calibri" w:hAnsi="Calibri"/>
      <w:sz w:val="22"/>
    </w:rPr>
  </w:style>
  <w:style w:styleId="Style_95_ch" w:type="character">
    <w:name w:val="List Paragraph"/>
    <w:basedOn w:val="Style_9_ch"/>
    <w:link w:val="Style_95"/>
    <w:rPr>
      <w:rFonts w:ascii="Calibri" w:hAnsi="Calibri"/>
      <w:sz w:val="22"/>
    </w:rPr>
  </w:style>
  <w:style w:styleId="Style_96" w:type="paragraph">
    <w:name w:val="Style3"/>
    <w:basedOn w:val="Style_9"/>
    <w:link w:val="Style_96_ch"/>
    <w:pPr>
      <w:spacing w:line="326" w:lineRule="exact"/>
      <w:ind w:firstLine="845" w:left="0"/>
    </w:pPr>
  </w:style>
  <w:style w:styleId="Style_96_ch" w:type="character">
    <w:name w:val="Style3"/>
    <w:basedOn w:val="Style_9_ch"/>
    <w:link w:val="Style_96"/>
  </w:style>
  <w:style w:styleId="Style_97" w:type="paragraph">
    <w:name w:val="xl835"/>
    <w:basedOn w:val="Style_9"/>
    <w:link w:val="Style_97_ch"/>
    <w:pPr>
      <w:widowControl w:val="1"/>
      <w:spacing w:afterAutospacing="on" w:beforeAutospacing="on"/>
      <w:ind/>
    </w:pPr>
    <w:rPr>
      <w:sz w:val="20"/>
    </w:rPr>
  </w:style>
  <w:style w:styleId="Style_97_ch" w:type="character">
    <w:name w:val="xl835"/>
    <w:basedOn w:val="Style_9_ch"/>
    <w:link w:val="Style_97"/>
    <w:rPr>
      <w:sz w:val="20"/>
    </w:rPr>
  </w:style>
  <w:style w:styleId="Style_98" w:type="paragraph">
    <w:name w:val="Endnote"/>
    <w:link w:val="Style_98_ch"/>
    <w:pPr>
      <w:ind w:firstLine="851" w:left="0"/>
      <w:jc w:val="both"/>
    </w:pPr>
    <w:rPr>
      <w:rFonts w:ascii="XO Thames" w:hAnsi="XO Thames"/>
      <w:sz w:val="22"/>
    </w:rPr>
  </w:style>
  <w:style w:styleId="Style_98_ch" w:type="character">
    <w:name w:val="Endnote"/>
    <w:link w:val="Style_98"/>
    <w:rPr>
      <w:rFonts w:ascii="XO Thames" w:hAnsi="XO Thames"/>
      <w:sz w:val="22"/>
    </w:rPr>
  </w:style>
  <w:style w:styleId="Style_99" w:type="paragraph">
    <w:name w:val="heading 3"/>
    <w:next w:val="Style_9"/>
    <w:link w:val="Style_99_ch"/>
    <w:uiPriority w:val="9"/>
    <w:qFormat/>
    <w:pPr>
      <w:spacing w:after="120" w:before="120"/>
      <w:ind/>
      <w:jc w:val="both"/>
      <w:outlineLvl w:val="2"/>
    </w:pPr>
    <w:rPr>
      <w:rFonts w:ascii="XO Thames" w:hAnsi="XO Thames"/>
      <w:b w:val="1"/>
      <w:sz w:val="26"/>
    </w:rPr>
  </w:style>
  <w:style w:styleId="Style_99_ch" w:type="character">
    <w:name w:val="heading 3"/>
    <w:link w:val="Style_99"/>
    <w:rPr>
      <w:rFonts w:ascii="XO Thames" w:hAnsi="XO Thames"/>
      <w:b w:val="1"/>
      <w:sz w:val="26"/>
    </w:rPr>
  </w:style>
  <w:style w:styleId="Style_100" w:type="paragraph">
    <w:name w:val="xl860"/>
    <w:basedOn w:val="Style_9"/>
    <w:link w:val="Style_100_ch"/>
    <w:pPr>
      <w:widowControl w:val="1"/>
      <w:spacing w:afterAutospacing="on" w:beforeAutospacing="on"/>
      <w:ind/>
    </w:pPr>
    <w:rPr>
      <w:sz w:val="20"/>
    </w:rPr>
  </w:style>
  <w:style w:styleId="Style_100_ch" w:type="character">
    <w:name w:val="xl860"/>
    <w:basedOn w:val="Style_9_ch"/>
    <w:link w:val="Style_100"/>
    <w:rPr>
      <w:sz w:val="20"/>
    </w:rPr>
  </w:style>
  <w:style w:styleId="Style_101" w:type="paragraph">
    <w:name w:val="ConsPlusCell"/>
    <w:link w:val="Style_101_ch"/>
    <w:pPr>
      <w:widowControl w:val="0"/>
      <w:ind/>
    </w:pPr>
    <w:rPr>
      <w:sz w:val="22"/>
    </w:rPr>
  </w:style>
  <w:style w:styleId="Style_101_ch" w:type="character">
    <w:name w:val="ConsPlusCell"/>
    <w:link w:val="Style_101"/>
    <w:rPr>
      <w:sz w:val="22"/>
    </w:rPr>
  </w:style>
  <w:style w:styleId="Style_102" w:type="paragraph">
    <w:name w:val="xl544"/>
    <w:basedOn w:val="Style_9"/>
    <w:link w:val="Style_102_ch"/>
    <w:pPr>
      <w:widowControl w:val="1"/>
      <w:spacing w:afterAutospacing="on" w:beforeAutospacing="on"/>
      <w:ind/>
    </w:pPr>
    <w:rPr>
      <w:sz w:val="20"/>
    </w:rPr>
  </w:style>
  <w:style w:styleId="Style_102_ch" w:type="character">
    <w:name w:val="xl544"/>
    <w:basedOn w:val="Style_9_ch"/>
    <w:link w:val="Style_102"/>
    <w:rPr>
      <w:sz w:val="20"/>
    </w:rPr>
  </w:style>
  <w:style w:styleId="Style_103" w:type="paragraph">
    <w:name w:val="xl719"/>
    <w:basedOn w:val="Style_9"/>
    <w:link w:val="Style_103_ch"/>
    <w:pPr>
      <w:widowControl w:val="1"/>
      <w:spacing w:afterAutospacing="on" w:beforeAutospacing="on"/>
      <w:ind/>
      <w:jc w:val="right"/>
    </w:pPr>
    <w:rPr>
      <w:sz w:val="20"/>
    </w:rPr>
  </w:style>
  <w:style w:styleId="Style_103_ch" w:type="character">
    <w:name w:val="xl719"/>
    <w:basedOn w:val="Style_9_ch"/>
    <w:link w:val="Style_103"/>
    <w:rPr>
      <w:sz w:val="20"/>
    </w:rPr>
  </w:style>
  <w:style w:styleId="Style_104" w:type="paragraph">
    <w:name w:val="xl837"/>
    <w:basedOn w:val="Style_9"/>
    <w:link w:val="Style_104_ch"/>
    <w:pPr>
      <w:widowControl w:val="1"/>
      <w:spacing w:afterAutospacing="on" w:beforeAutospacing="on"/>
      <w:ind/>
    </w:pPr>
    <w:rPr>
      <w:sz w:val="20"/>
    </w:rPr>
  </w:style>
  <w:style w:styleId="Style_104_ch" w:type="character">
    <w:name w:val="xl837"/>
    <w:basedOn w:val="Style_9_ch"/>
    <w:link w:val="Style_104"/>
    <w:rPr>
      <w:sz w:val="20"/>
    </w:rPr>
  </w:style>
  <w:style w:styleId="Style_105" w:type="paragraph">
    <w:name w:val="xl693"/>
    <w:basedOn w:val="Style_9"/>
    <w:link w:val="Style_105_ch"/>
    <w:pPr>
      <w:widowControl w:val="1"/>
      <w:spacing w:afterAutospacing="on" w:beforeAutospacing="on"/>
      <w:ind/>
      <w:jc w:val="right"/>
    </w:pPr>
    <w:rPr>
      <w:color w:val="0794B5"/>
      <w:sz w:val="20"/>
    </w:rPr>
  </w:style>
  <w:style w:styleId="Style_105_ch" w:type="character">
    <w:name w:val="xl693"/>
    <w:basedOn w:val="Style_9_ch"/>
    <w:link w:val="Style_105"/>
    <w:rPr>
      <w:color w:val="0794B5"/>
      <w:sz w:val="20"/>
    </w:rPr>
  </w:style>
  <w:style w:styleId="Style_106" w:type="paragraph">
    <w:name w:val="xl180"/>
    <w:basedOn w:val="Style_9"/>
    <w:link w:val="Style_106_ch"/>
    <w:pPr>
      <w:widowControl w:val="1"/>
      <w:spacing w:afterAutospacing="on" w:beforeAutospacing="on"/>
      <w:ind/>
      <w:jc w:val="center"/>
    </w:pPr>
    <w:rPr>
      <w:sz w:val="20"/>
    </w:rPr>
  </w:style>
  <w:style w:styleId="Style_106_ch" w:type="character">
    <w:name w:val="xl180"/>
    <w:basedOn w:val="Style_9_ch"/>
    <w:link w:val="Style_106"/>
    <w:rPr>
      <w:sz w:val="20"/>
    </w:rPr>
  </w:style>
  <w:style w:styleId="Style_107" w:type="paragraph">
    <w:name w:val="xl143"/>
    <w:basedOn w:val="Style_9"/>
    <w:link w:val="Style_107_ch"/>
    <w:pPr>
      <w:widowControl w:val="1"/>
      <w:spacing w:afterAutospacing="on" w:beforeAutospacing="on"/>
      <w:ind/>
    </w:pPr>
    <w:rPr>
      <w:sz w:val="20"/>
    </w:rPr>
  </w:style>
  <w:style w:styleId="Style_107_ch" w:type="character">
    <w:name w:val="xl143"/>
    <w:basedOn w:val="Style_9_ch"/>
    <w:link w:val="Style_107"/>
    <w:rPr>
      <w:sz w:val="20"/>
    </w:rPr>
  </w:style>
  <w:style w:styleId="Style_108" w:type="paragraph">
    <w:name w:val="xl817"/>
    <w:basedOn w:val="Style_9"/>
    <w:link w:val="Style_108_ch"/>
    <w:pPr>
      <w:widowControl w:val="1"/>
      <w:spacing w:afterAutospacing="on" w:beforeAutospacing="on"/>
      <w:ind/>
      <w:jc w:val="right"/>
    </w:pPr>
    <w:rPr>
      <w:color w:val="FF00FF"/>
      <w:sz w:val="20"/>
    </w:rPr>
  </w:style>
  <w:style w:styleId="Style_108_ch" w:type="character">
    <w:name w:val="xl817"/>
    <w:basedOn w:val="Style_9_ch"/>
    <w:link w:val="Style_108"/>
    <w:rPr>
      <w:color w:val="FF00FF"/>
      <w:sz w:val="20"/>
    </w:rPr>
  </w:style>
  <w:style w:styleId="Style_109" w:type="paragraph">
    <w:name w:val="xl132"/>
    <w:basedOn w:val="Style_9"/>
    <w:link w:val="Style_109_ch"/>
    <w:pPr>
      <w:widowControl w:val="1"/>
      <w:spacing w:afterAutospacing="on" w:beforeAutospacing="on"/>
      <w:ind/>
    </w:pPr>
    <w:rPr>
      <w:sz w:val="20"/>
    </w:rPr>
  </w:style>
  <w:style w:styleId="Style_109_ch" w:type="character">
    <w:name w:val="xl132"/>
    <w:basedOn w:val="Style_9_ch"/>
    <w:link w:val="Style_109"/>
    <w:rPr>
      <w:sz w:val="20"/>
    </w:rPr>
  </w:style>
  <w:style w:styleId="Style_110" w:type="paragraph">
    <w:name w:val="xl572"/>
    <w:basedOn w:val="Style_9"/>
    <w:link w:val="Style_110_ch"/>
    <w:pPr>
      <w:widowControl w:val="1"/>
      <w:spacing w:afterAutospacing="on" w:beforeAutospacing="on"/>
      <w:ind/>
    </w:pPr>
    <w:rPr>
      <w:b w:val="1"/>
    </w:rPr>
  </w:style>
  <w:style w:styleId="Style_110_ch" w:type="character">
    <w:name w:val="xl572"/>
    <w:basedOn w:val="Style_9_ch"/>
    <w:link w:val="Style_110"/>
    <w:rPr>
      <w:b w:val="1"/>
    </w:rPr>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111" w:type="paragraph">
    <w:name w:val="xl99"/>
    <w:basedOn w:val="Style_9"/>
    <w:link w:val="Style_111_ch"/>
    <w:pPr>
      <w:widowControl w:val="1"/>
      <w:spacing w:afterAutospacing="on" w:beforeAutospacing="on"/>
      <w:ind/>
    </w:pPr>
    <w:rPr>
      <w:b w:val="1"/>
      <w:sz w:val="20"/>
    </w:rPr>
  </w:style>
  <w:style w:styleId="Style_111_ch" w:type="character">
    <w:name w:val="xl99"/>
    <w:basedOn w:val="Style_9_ch"/>
    <w:link w:val="Style_111"/>
    <w:rPr>
      <w:b w:val="1"/>
      <w:sz w:val="20"/>
    </w:rPr>
  </w:style>
  <w:style w:styleId="Style_112" w:type="paragraph">
    <w:name w:val="xl76"/>
    <w:basedOn w:val="Style_9"/>
    <w:link w:val="Style_112_ch"/>
    <w:pPr>
      <w:widowControl w:val="1"/>
      <w:spacing w:afterAutospacing="on" w:beforeAutospacing="on"/>
      <w:ind/>
      <w:jc w:val="right"/>
    </w:pPr>
    <w:rPr>
      <w:b w:val="1"/>
      <w:sz w:val="20"/>
    </w:rPr>
  </w:style>
  <w:style w:styleId="Style_112_ch" w:type="character">
    <w:name w:val="xl76"/>
    <w:basedOn w:val="Style_9_ch"/>
    <w:link w:val="Style_112"/>
    <w:rPr>
      <w:b w:val="1"/>
      <w:sz w:val="20"/>
    </w:rPr>
  </w:style>
  <w:style w:styleId="Style_113" w:type="paragraph">
    <w:name w:val="xl589"/>
    <w:basedOn w:val="Style_9"/>
    <w:link w:val="Style_113_ch"/>
    <w:pPr>
      <w:widowControl w:val="1"/>
      <w:spacing w:afterAutospacing="on" w:beforeAutospacing="on"/>
      <w:ind/>
      <w:jc w:val="right"/>
    </w:pPr>
    <w:rPr>
      <w:sz w:val="20"/>
    </w:rPr>
  </w:style>
  <w:style w:styleId="Style_113_ch" w:type="character">
    <w:name w:val="xl589"/>
    <w:basedOn w:val="Style_9_ch"/>
    <w:link w:val="Style_113"/>
    <w:rPr>
      <w:sz w:val="20"/>
    </w:rPr>
  </w:style>
  <w:style w:styleId="Style_114" w:type="paragraph">
    <w:name w:val="xl810"/>
    <w:basedOn w:val="Style_9"/>
    <w:link w:val="Style_114_ch"/>
    <w:pPr>
      <w:widowControl w:val="1"/>
      <w:spacing w:afterAutospacing="on" w:beforeAutospacing="on"/>
      <w:ind/>
      <w:jc w:val="right"/>
    </w:pPr>
    <w:rPr>
      <w:sz w:val="20"/>
    </w:rPr>
  </w:style>
  <w:style w:styleId="Style_114_ch" w:type="character">
    <w:name w:val="xl810"/>
    <w:basedOn w:val="Style_9_ch"/>
    <w:link w:val="Style_114"/>
    <w:rPr>
      <w:sz w:val="20"/>
    </w:rPr>
  </w:style>
  <w:style w:styleId="Style_115" w:type="paragraph">
    <w:name w:val="xl141"/>
    <w:basedOn w:val="Style_9"/>
    <w:link w:val="Style_115_ch"/>
    <w:pPr>
      <w:widowControl w:val="1"/>
      <w:spacing w:afterAutospacing="on" w:beforeAutospacing="on"/>
      <w:ind/>
    </w:pPr>
    <w:rPr>
      <w:sz w:val="20"/>
    </w:rPr>
  </w:style>
  <w:style w:styleId="Style_115_ch" w:type="character">
    <w:name w:val="xl141"/>
    <w:basedOn w:val="Style_9_ch"/>
    <w:link w:val="Style_115"/>
    <w:rPr>
      <w:sz w:val="20"/>
    </w:rPr>
  </w:style>
  <w:style w:styleId="Style_116" w:type="paragraph">
    <w:name w:val="xl199"/>
    <w:basedOn w:val="Style_9"/>
    <w:link w:val="Style_116_ch"/>
    <w:pPr>
      <w:widowControl w:val="1"/>
      <w:spacing w:afterAutospacing="on" w:beforeAutospacing="on"/>
      <w:ind/>
    </w:pPr>
    <w:rPr>
      <w:sz w:val="20"/>
    </w:rPr>
  </w:style>
  <w:style w:styleId="Style_116_ch" w:type="character">
    <w:name w:val="xl199"/>
    <w:basedOn w:val="Style_9_ch"/>
    <w:link w:val="Style_116"/>
    <w:rPr>
      <w:sz w:val="20"/>
    </w:rPr>
  </w:style>
  <w:style w:styleId="Style_117" w:type="paragraph">
    <w:name w:val="xl849"/>
    <w:basedOn w:val="Style_9"/>
    <w:link w:val="Style_117_ch"/>
    <w:pPr>
      <w:widowControl w:val="1"/>
      <w:spacing w:afterAutospacing="on" w:beforeAutospacing="on"/>
      <w:ind/>
    </w:pPr>
    <w:rPr>
      <w:color w:val="00B050"/>
      <w:sz w:val="20"/>
    </w:rPr>
  </w:style>
  <w:style w:styleId="Style_117_ch" w:type="character">
    <w:name w:val="xl849"/>
    <w:basedOn w:val="Style_9_ch"/>
    <w:link w:val="Style_117"/>
    <w:rPr>
      <w:color w:val="00B050"/>
      <w:sz w:val="20"/>
    </w:rPr>
  </w:style>
  <w:style w:styleId="Style_118" w:type="paragraph">
    <w:name w:val="xl775"/>
    <w:basedOn w:val="Style_9"/>
    <w:link w:val="Style_118_ch"/>
    <w:pPr>
      <w:widowControl w:val="1"/>
      <w:spacing w:afterAutospacing="on" w:beforeAutospacing="on"/>
      <w:ind/>
      <w:jc w:val="right"/>
    </w:pPr>
    <w:rPr>
      <w:b w:val="1"/>
      <w:sz w:val="20"/>
    </w:rPr>
  </w:style>
  <w:style w:styleId="Style_118_ch" w:type="character">
    <w:name w:val="xl775"/>
    <w:basedOn w:val="Style_9_ch"/>
    <w:link w:val="Style_118"/>
    <w:rPr>
      <w:b w:val="1"/>
      <w:sz w:val="20"/>
    </w:rPr>
  </w:style>
  <w:style w:styleId="Style_119" w:type="paragraph">
    <w:name w:val="xl663"/>
    <w:basedOn w:val="Style_9"/>
    <w:link w:val="Style_119_ch"/>
    <w:pPr>
      <w:widowControl w:val="1"/>
      <w:spacing w:afterAutospacing="on" w:beforeAutospacing="on"/>
      <w:ind/>
      <w:jc w:val="center"/>
    </w:pPr>
    <w:rPr>
      <w:sz w:val="20"/>
    </w:rPr>
  </w:style>
  <w:style w:styleId="Style_119_ch" w:type="character">
    <w:name w:val="xl663"/>
    <w:basedOn w:val="Style_9_ch"/>
    <w:link w:val="Style_119"/>
    <w:rPr>
      <w:sz w:val="20"/>
    </w:rPr>
  </w:style>
  <w:style w:styleId="Style_120" w:type="paragraph">
    <w:name w:val="xl731"/>
    <w:basedOn w:val="Style_9"/>
    <w:link w:val="Style_120_ch"/>
    <w:pPr>
      <w:widowControl w:val="1"/>
      <w:spacing w:afterAutospacing="on" w:beforeAutospacing="on"/>
      <w:ind/>
      <w:jc w:val="center"/>
    </w:pPr>
    <w:rPr>
      <w:sz w:val="20"/>
    </w:rPr>
  </w:style>
  <w:style w:styleId="Style_120_ch" w:type="character">
    <w:name w:val="xl731"/>
    <w:basedOn w:val="Style_9_ch"/>
    <w:link w:val="Style_120"/>
    <w:rPr>
      <w:sz w:val="20"/>
    </w:rPr>
  </w:style>
  <w:style w:styleId="Style_121" w:type="paragraph">
    <w:name w:val="xl645"/>
    <w:basedOn w:val="Style_9"/>
    <w:link w:val="Style_121_ch"/>
    <w:pPr>
      <w:widowControl w:val="1"/>
      <w:spacing w:afterAutospacing="on" w:beforeAutospacing="on"/>
      <w:ind/>
    </w:pPr>
    <w:rPr>
      <w:sz w:val="20"/>
    </w:rPr>
  </w:style>
  <w:style w:styleId="Style_121_ch" w:type="character">
    <w:name w:val="xl645"/>
    <w:basedOn w:val="Style_9_ch"/>
    <w:link w:val="Style_121"/>
    <w:rPr>
      <w:sz w:val="20"/>
    </w:rPr>
  </w:style>
  <w:style w:styleId="Style_122" w:type="paragraph">
    <w:name w:val="xl829"/>
    <w:basedOn w:val="Style_9"/>
    <w:link w:val="Style_122_ch"/>
    <w:pPr>
      <w:widowControl w:val="1"/>
      <w:spacing w:afterAutospacing="on" w:beforeAutospacing="on"/>
      <w:ind/>
      <w:jc w:val="center"/>
    </w:pPr>
    <w:rPr>
      <w:color w:val="FF0000"/>
      <w:sz w:val="20"/>
    </w:rPr>
  </w:style>
  <w:style w:styleId="Style_122_ch" w:type="character">
    <w:name w:val="xl829"/>
    <w:basedOn w:val="Style_9_ch"/>
    <w:link w:val="Style_122"/>
    <w:rPr>
      <w:color w:val="FF0000"/>
      <w:sz w:val="20"/>
    </w:rPr>
  </w:style>
  <w:style w:styleId="Style_123" w:type="paragraph">
    <w:name w:val="xl785"/>
    <w:basedOn w:val="Style_9"/>
    <w:link w:val="Style_123_ch"/>
    <w:pPr>
      <w:widowControl w:val="1"/>
      <w:spacing w:afterAutospacing="on" w:beforeAutospacing="on"/>
      <w:ind/>
      <w:jc w:val="center"/>
    </w:pPr>
    <w:rPr>
      <w:sz w:val="20"/>
    </w:rPr>
  </w:style>
  <w:style w:styleId="Style_123_ch" w:type="character">
    <w:name w:val="xl785"/>
    <w:basedOn w:val="Style_9_ch"/>
    <w:link w:val="Style_123"/>
    <w:rPr>
      <w:sz w:val="20"/>
    </w:rPr>
  </w:style>
  <w:style w:styleId="Style_124" w:type="paragraph">
    <w:name w:val="xl156"/>
    <w:basedOn w:val="Style_9"/>
    <w:link w:val="Style_124_ch"/>
    <w:pPr>
      <w:widowControl w:val="1"/>
      <w:spacing w:afterAutospacing="on" w:beforeAutospacing="on"/>
      <w:ind/>
    </w:pPr>
    <w:rPr>
      <w:sz w:val="20"/>
    </w:rPr>
  </w:style>
  <w:style w:styleId="Style_124_ch" w:type="character">
    <w:name w:val="xl156"/>
    <w:basedOn w:val="Style_9_ch"/>
    <w:link w:val="Style_124"/>
    <w:rPr>
      <w:sz w:val="20"/>
    </w:rPr>
  </w:style>
  <w:style w:styleId="Style_125" w:type="paragraph">
    <w:name w:val="xl200"/>
    <w:basedOn w:val="Style_9"/>
    <w:link w:val="Style_125_ch"/>
    <w:pPr>
      <w:widowControl w:val="1"/>
      <w:spacing w:afterAutospacing="on" w:beforeAutospacing="on"/>
      <w:ind/>
      <w:jc w:val="center"/>
    </w:pPr>
    <w:rPr>
      <w:sz w:val="20"/>
    </w:rPr>
  </w:style>
  <w:style w:styleId="Style_125_ch" w:type="character">
    <w:name w:val="xl200"/>
    <w:basedOn w:val="Style_9_ch"/>
    <w:link w:val="Style_125"/>
    <w:rPr>
      <w:sz w:val="20"/>
    </w:rPr>
  </w:style>
  <w:style w:styleId="Style_126" w:type="paragraph">
    <w:name w:val="xl587"/>
    <w:basedOn w:val="Style_9"/>
    <w:link w:val="Style_126_ch"/>
    <w:pPr>
      <w:widowControl w:val="1"/>
      <w:spacing w:afterAutospacing="on" w:beforeAutospacing="on"/>
      <w:ind/>
    </w:pPr>
    <w:rPr>
      <w:sz w:val="20"/>
    </w:rPr>
  </w:style>
  <w:style w:styleId="Style_126_ch" w:type="character">
    <w:name w:val="xl587"/>
    <w:basedOn w:val="Style_9_ch"/>
    <w:link w:val="Style_126"/>
    <w:rPr>
      <w:sz w:val="20"/>
    </w:rPr>
  </w:style>
  <w:style w:styleId="Style_127" w:type="paragraph">
    <w:name w:val="xl189"/>
    <w:basedOn w:val="Style_9"/>
    <w:link w:val="Style_127_ch"/>
    <w:pPr>
      <w:widowControl w:val="1"/>
      <w:spacing w:afterAutospacing="on" w:beforeAutospacing="on"/>
      <w:ind/>
      <w:jc w:val="right"/>
    </w:pPr>
    <w:rPr>
      <w:b w:val="1"/>
      <w:sz w:val="20"/>
    </w:rPr>
  </w:style>
  <w:style w:styleId="Style_127_ch" w:type="character">
    <w:name w:val="xl189"/>
    <w:basedOn w:val="Style_9_ch"/>
    <w:link w:val="Style_127"/>
    <w:rPr>
      <w:b w:val="1"/>
      <w:sz w:val="20"/>
    </w:rPr>
  </w:style>
  <w:style w:styleId="Style_128" w:type="paragraph">
    <w:name w:val="xl794"/>
    <w:basedOn w:val="Style_9"/>
    <w:link w:val="Style_128_ch"/>
    <w:pPr>
      <w:widowControl w:val="1"/>
      <w:spacing w:afterAutospacing="on" w:beforeAutospacing="on"/>
      <w:ind/>
    </w:pPr>
    <w:rPr>
      <w:sz w:val="20"/>
    </w:rPr>
  </w:style>
  <w:style w:styleId="Style_128_ch" w:type="character">
    <w:name w:val="xl794"/>
    <w:basedOn w:val="Style_9_ch"/>
    <w:link w:val="Style_128"/>
    <w:rPr>
      <w:sz w:val="20"/>
    </w:rPr>
  </w:style>
  <w:style w:styleId="Style_129" w:type="paragraph">
    <w:name w:val="xl249"/>
    <w:basedOn w:val="Style_9"/>
    <w:link w:val="Style_129_ch"/>
    <w:pPr>
      <w:widowControl w:val="1"/>
      <w:spacing w:afterAutospacing="on" w:beforeAutospacing="on"/>
      <w:ind/>
      <w:jc w:val="center"/>
    </w:pPr>
    <w:rPr>
      <w:color w:val="7030A0"/>
      <w:sz w:val="20"/>
    </w:rPr>
  </w:style>
  <w:style w:styleId="Style_129_ch" w:type="character">
    <w:name w:val="xl249"/>
    <w:basedOn w:val="Style_9_ch"/>
    <w:link w:val="Style_129"/>
    <w:rPr>
      <w:color w:val="7030A0"/>
      <w:sz w:val="20"/>
    </w:rPr>
  </w:style>
  <w:style w:styleId="Style_130" w:type="paragraph">
    <w:name w:val="xl548"/>
    <w:basedOn w:val="Style_9"/>
    <w:link w:val="Style_130_ch"/>
    <w:pPr>
      <w:widowControl w:val="1"/>
      <w:spacing w:afterAutospacing="on" w:beforeAutospacing="on"/>
      <w:ind/>
    </w:pPr>
    <w:rPr>
      <w:b w:val="1"/>
      <w:sz w:val="20"/>
    </w:rPr>
  </w:style>
  <w:style w:styleId="Style_130_ch" w:type="character">
    <w:name w:val="xl548"/>
    <w:basedOn w:val="Style_9_ch"/>
    <w:link w:val="Style_130"/>
    <w:rPr>
      <w:b w:val="1"/>
      <w:sz w:val="20"/>
    </w:rPr>
  </w:style>
  <w:style w:styleId="Style_131" w:type="paragraph">
    <w:name w:val="xl226"/>
    <w:basedOn w:val="Style_9"/>
    <w:link w:val="Style_131_ch"/>
    <w:pPr>
      <w:widowControl w:val="1"/>
      <w:spacing w:afterAutospacing="on" w:beforeAutospacing="on"/>
      <w:ind/>
    </w:pPr>
    <w:rPr>
      <w:color w:val="7030A0"/>
      <w:sz w:val="20"/>
    </w:rPr>
  </w:style>
  <w:style w:styleId="Style_131_ch" w:type="character">
    <w:name w:val="xl226"/>
    <w:basedOn w:val="Style_9_ch"/>
    <w:link w:val="Style_131"/>
    <w:rPr>
      <w:color w:val="7030A0"/>
      <w:sz w:val="20"/>
    </w:rPr>
  </w:style>
  <w:style w:styleId="Style_132" w:type="paragraph">
    <w:name w:val="xl253"/>
    <w:basedOn w:val="Style_9"/>
    <w:link w:val="Style_132_ch"/>
    <w:pPr>
      <w:widowControl w:val="1"/>
      <w:spacing w:afterAutospacing="on" w:beforeAutospacing="on"/>
      <w:ind/>
      <w:jc w:val="right"/>
    </w:pPr>
    <w:rPr>
      <w:color w:val="0070C0"/>
      <w:sz w:val="20"/>
    </w:rPr>
  </w:style>
  <w:style w:styleId="Style_132_ch" w:type="character">
    <w:name w:val="xl253"/>
    <w:basedOn w:val="Style_9_ch"/>
    <w:link w:val="Style_132"/>
    <w:rPr>
      <w:color w:val="0070C0"/>
      <w:sz w:val="20"/>
    </w:rPr>
  </w:style>
  <w:style w:styleId="Style_133" w:type="paragraph">
    <w:name w:val="xl209"/>
    <w:basedOn w:val="Style_9"/>
    <w:link w:val="Style_133_ch"/>
    <w:pPr>
      <w:widowControl w:val="1"/>
      <w:spacing w:afterAutospacing="on" w:beforeAutospacing="on"/>
      <w:ind/>
      <w:jc w:val="center"/>
    </w:pPr>
    <w:rPr>
      <w:sz w:val="20"/>
    </w:rPr>
  </w:style>
  <w:style w:styleId="Style_133_ch" w:type="character">
    <w:name w:val="xl209"/>
    <w:basedOn w:val="Style_9_ch"/>
    <w:link w:val="Style_133"/>
    <w:rPr>
      <w:sz w:val="20"/>
    </w:rPr>
  </w:style>
  <w:style w:styleId="Style_134" w:type="paragraph">
    <w:name w:val="xl729"/>
    <w:basedOn w:val="Style_9"/>
    <w:link w:val="Style_134_ch"/>
    <w:pPr>
      <w:widowControl w:val="1"/>
      <w:spacing w:afterAutospacing="on" w:beforeAutospacing="on"/>
      <w:ind/>
      <w:jc w:val="center"/>
    </w:pPr>
    <w:rPr>
      <w:sz w:val="20"/>
    </w:rPr>
  </w:style>
  <w:style w:styleId="Style_134_ch" w:type="character">
    <w:name w:val="xl729"/>
    <w:basedOn w:val="Style_9_ch"/>
    <w:link w:val="Style_134"/>
    <w:rPr>
      <w:sz w:val="20"/>
    </w:rPr>
  </w:style>
  <w:style w:styleId="Style_135" w:type="paragraph">
    <w:name w:val="xl627"/>
    <w:basedOn w:val="Style_9"/>
    <w:link w:val="Style_135_ch"/>
    <w:pPr>
      <w:widowControl w:val="1"/>
      <w:spacing w:afterAutospacing="on" w:beforeAutospacing="on"/>
      <w:ind/>
    </w:pPr>
    <w:rPr>
      <w:sz w:val="20"/>
    </w:rPr>
  </w:style>
  <w:style w:styleId="Style_135_ch" w:type="character">
    <w:name w:val="xl627"/>
    <w:basedOn w:val="Style_9_ch"/>
    <w:link w:val="Style_135"/>
    <w:rPr>
      <w:sz w:val="20"/>
    </w:rPr>
  </w:style>
  <w:style w:styleId="Style_136" w:type="paragraph">
    <w:name w:val="xl232"/>
    <w:basedOn w:val="Style_9"/>
    <w:link w:val="Style_136_ch"/>
    <w:pPr>
      <w:widowControl w:val="1"/>
      <w:spacing w:afterAutospacing="on" w:beforeAutospacing="on"/>
      <w:ind/>
      <w:jc w:val="right"/>
    </w:pPr>
    <w:rPr>
      <w:color w:val="7030A0"/>
      <w:sz w:val="20"/>
    </w:rPr>
  </w:style>
  <w:style w:styleId="Style_136_ch" w:type="character">
    <w:name w:val="xl232"/>
    <w:basedOn w:val="Style_9_ch"/>
    <w:link w:val="Style_136"/>
    <w:rPr>
      <w:color w:val="7030A0"/>
      <w:sz w:val="20"/>
    </w:rPr>
  </w:style>
  <w:style w:styleId="Style_137" w:type="paragraph">
    <w:name w:val="xl600"/>
    <w:basedOn w:val="Style_9"/>
    <w:link w:val="Style_137_ch"/>
    <w:pPr>
      <w:widowControl w:val="1"/>
      <w:spacing w:afterAutospacing="on" w:beforeAutospacing="on"/>
      <w:ind/>
    </w:pPr>
    <w:rPr>
      <w:sz w:val="20"/>
    </w:rPr>
  </w:style>
  <w:style w:styleId="Style_137_ch" w:type="character">
    <w:name w:val="xl600"/>
    <w:basedOn w:val="Style_9_ch"/>
    <w:link w:val="Style_137"/>
    <w:rPr>
      <w:sz w:val="20"/>
    </w:rPr>
  </w:style>
  <w:style w:styleId="Style_138" w:type="paragraph">
    <w:name w:val="xl838"/>
    <w:basedOn w:val="Style_9"/>
    <w:link w:val="Style_138_ch"/>
    <w:pPr>
      <w:widowControl w:val="1"/>
      <w:spacing w:afterAutospacing="on" w:beforeAutospacing="on"/>
      <w:ind/>
    </w:pPr>
    <w:rPr>
      <w:sz w:val="20"/>
    </w:rPr>
  </w:style>
  <w:style w:styleId="Style_138_ch" w:type="character">
    <w:name w:val="xl838"/>
    <w:basedOn w:val="Style_9_ch"/>
    <w:link w:val="Style_138"/>
    <w:rPr>
      <w:sz w:val="20"/>
    </w:rPr>
  </w:style>
  <w:style w:styleId="Style_139" w:type="paragraph">
    <w:name w:val="xl582"/>
    <w:basedOn w:val="Style_9"/>
    <w:link w:val="Style_139_ch"/>
    <w:pPr>
      <w:widowControl w:val="1"/>
      <w:spacing w:afterAutospacing="on" w:beforeAutospacing="on"/>
      <w:ind/>
      <w:jc w:val="right"/>
    </w:pPr>
    <w:rPr>
      <w:sz w:val="20"/>
    </w:rPr>
  </w:style>
  <w:style w:styleId="Style_139_ch" w:type="character">
    <w:name w:val="xl582"/>
    <w:basedOn w:val="Style_9_ch"/>
    <w:link w:val="Style_139"/>
    <w:rPr>
      <w:sz w:val="20"/>
    </w:rPr>
  </w:style>
  <w:style w:styleId="Style_140" w:type="paragraph">
    <w:name w:val="xl123"/>
    <w:basedOn w:val="Style_9"/>
    <w:link w:val="Style_140_ch"/>
    <w:pPr>
      <w:widowControl w:val="1"/>
      <w:spacing w:afterAutospacing="on" w:beforeAutospacing="on"/>
      <w:ind/>
      <w:jc w:val="center"/>
    </w:pPr>
    <w:rPr>
      <w:sz w:val="20"/>
    </w:rPr>
  </w:style>
  <w:style w:styleId="Style_140_ch" w:type="character">
    <w:name w:val="xl123"/>
    <w:basedOn w:val="Style_9_ch"/>
    <w:link w:val="Style_140"/>
    <w:rPr>
      <w:sz w:val="20"/>
    </w:rPr>
  </w:style>
  <w:style w:styleId="Style_141" w:type="paragraph">
    <w:name w:val="xl561"/>
    <w:basedOn w:val="Style_9"/>
    <w:link w:val="Style_141_ch"/>
    <w:pPr>
      <w:widowControl w:val="1"/>
      <w:spacing w:afterAutospacing="on" w:beforeAutospacing="on"/>
      <w:ind/>
      <w:jc w:val="center"/>
    </w:pPr>
    <w:rPr>
      <w:sz w:val="20"/>
    </w:rPr>
  </w:style>
  <w:style w:styleId="Style_141_ch" w:type="character">
    <w:name w:val="xl561"/>
    <w:basedOn w:val="Style_9_ch"/>
    <w:link w:val="Style_141"/>
    <w:rPr>
      <w:sz w:val="20"/>
    </w:rPr>
  </w:style>
  <w:style w:styleId="Style_142" w:type="paragraph">
    <w:name w:val="xl93"/>
    <w:basedOn w:val="Style_9"/>
    <w:link w:val="Style_142_ch"/>
    <w:pPr>
      <w:widowControl w:val="1"/>
      <w:spacing w:afterAutospacing="on" w:beforeAutospacing="on"/>
      <w:ind/>
    </w:pPr>
    <w:rPr>
      <w:sz w:val="20"/>
    </w:rPr>
  </w:style>
  <w:style w:styleId="Style_142_ch" w:type="character">
    <w:name w:val="xl93"/>
    <w:basedOn w:val="Style_9_ch"/>
    <w:link w:val="Style_142"/>
    <w:rPr>
      <w:sz w:val="20"/>
    </w:rPr>
  </w:style>
  <w:style w:styleId="Style_143" w:type="paragraph">
    <w:name w:val="xl674"/>
    <w:basedOn w:val="Style_9"/>
    <w:link w:val="Style_143_ch"/>
    <w:pPr>
      <w:widowControl w:val="1"/>
      <w:spacing w:afterAutospacing="on" w:beforeAutospacing="on"/>
      <w:ind/>
      <w:jc w:val="right"/>
    </w:pPr>
    <w:rPr>
      <w:color w:val="FF0000"/>
      <w:sz w:val="20"/>
    </w:rPr>
  </w:style>
  <w:style w:styleId="Style_143_ch" w:type="character">
    <w:name w:val="xl674"/>
    <w:basedOn w:val="Style_9_ch"/>
    <w:link w:val="Style_143"/>
    <w:rPr>
      <w:color w:val="FF0000"/>
      <w:sz w:val="20"/>
    </w:rPr>
  </w:style>
  <w:style w:styleId="Style_144" w:type="paragraph">
    <w:name w:val="xl805"/>
    <w:basedOn w:val="Style_9"/>
    <w:link w:val="Style_144_ch"/>
    <w:pPr>
      <w:widowControl w:val="1"/>
      <w:spacing w:afterAutospacing="on" w:beforeAutospacing="on"/>
      <w:ind/>
    </w:pPr>
  </w:style>
  <w:style w:styleId="Style_144_ch" w:type="character">
    <w:name w:val="xl805"/>
    <w:basedOn w:val="Style_9_ch"/>
    <w:link w:val="Style_144"/>
  </w:style>
  <w:style w:styleId="Style_145" w:type="paragraph">
    <w:name w:val="xl809"/>
    <w:basedOn w:val="Style_9"/>
    <w:link w:val="Style_145_ch"/>
    <w:pPr>
      <w:widowControl w:val="1"/>
      <w:spacing w:afterAutospacing="on" w:beforeAutospacing="on"/>
      <w:ind/>
      <w:jc w:val="right"/>
    </w:pPr>
    <w:rPr>
      <w:color w:val="FF00FF"/>
      <w:sz w:val="20"/>
    </w:rPr>
  </w:style>
  <w:style w:styleId="Style_145_ch" w:type="character">
    <w:name w:val="xl809"/>
    <w:basedOn w:val="Style_9_ch"/>
    <w:link w:val="Style_145"/>
    <w:rPr>
      <w:color w:val="FF00FF"/>
      <w:sz w:val="20"/>
    </w:rPr>
  </w:style>
  <w:style w:styleId="Style_146" w:type="paragraph">
    <w:name w:val="xl682"/>
    <w:basedOn w:val="Style_9"/>
    <w:link w:val="Style_146_ch"/>
    <w:pPr>
      <w:widowControl w:val="1"/>
      <w:spacing w:afterAutospacing="on" w:beforeAutospacing="on"/>
      <w:ind/>
      <w:jc w:val="center"/>
    </w:pPr>
    <w:rPr>
      <w:sz w:val="20"/>
    </w:rPr>
  </w:style>
  <w:style w:styleId="Style_146_ch" w:type="character">
    <w:name w:val="xl682"/>
    <w:basedOn w:val="Style_9_ch"/>
    <w:link w:val="Style_146"/>
    <w:rPr>
      <w:sz w:val="20"/>
    </w:rPr>
  </w:style>
  <w:style w:styleId="Style_147" w:type="paragraph">
    <w:name w:val="xl639"/>
    <w:basedOn w:val="Style_9"/>
    <w:link w:val="Style_147_ch"/>
    <w:pPr>
      <w:widowControl w:val="1"/>
      <w:spacing w:afterAutospacing="on" w:beforeAutospacing="on"/>
      <w:ind/>
    </w:pPr>
    <w:rPr>
      <w:sz w:val="20"/>
    </w:rPr>
  </w:style>
  <w:style w:styleId="Style_147_ch" w:type="character">
    <w:name w:val="xl639"/>
    <w:basedOn w:val="Style_9_ch"/>
    <w:link w:val="Style_147"/>
    <w:rPr>
      <w:sz w:val="20"/>
    </w:rPr>
  </w:style>
  <w:style w:styleId="Style_148" w:type="paragraph">
    <w:name w:val="xl743"/>
    <w:basedOn w:val="Style_9"/>
    <w:link w:val="Style_148_ch"/>
    <w:pPr>
      <w:widowControl w:val="1"/>
      <w:spacing w:afterAutospacing="on" w:beforeAutospacing="on"/>
      <w:ind/>
    </w:pPr>
    <w:rPr>
      <w:b w:val="1"/>
      <w:sz w:val="20"/>
    </w:rPr>
  </w:style>
  <w:style w:styleId="Style_148_ch" w:type="character">
    <w:name w:val="xl743"/>
    <w:basedOn w:val="Style_9_ch"/>
    <w:link w:val="Style_148"/>
    <w:rPr>
      <w:b w:val="1"/>
      <w:sz w:val="20"/>
    </w:rPr>
  </w:style>
  <w:style w:styleId="Style_149" w:type="paragraph">
    <w:name w:val="xl68"/>
    <w:basedOn w:val="Style_9"/>
    <w:link w:val="Style_149_ch"/>
    <w:pPr>
      <w:widowControl w:val="1"/>
      <w:spacing w:afterAutospacing="on" w:beforeAutospacing="on"/>
      <w:ind/>
      <w:jc w:val="right"/>
    </w:pPr>
    <w:rPr>
      <w:sz w:val="20"/>
    </w:rPr>
  </w:style>
  <w:style w:styleId="Style_149_ch" w:type="character">
    <w:name w:val="xl68"/>
    <w:basedOn w:val="Style_9_ch"/>
    <w:link w:val="Style_149"/>
    <w:rPr>
      <w:sz w:val="20"/>
    </w:rPr>
  </w:style>
  <w:style w:styleId="Style_150" w:type="paragraph">
    <w:name w:val="xl863"/>
    <w:basedOn w:val="Style_9"/>
    <w:link w:val="Style_150_ch"/>
    <w:pPr>
      <w:widowControl w:val="1"/>
      <w:spacing w:afterAutospacing="on" w:beforeAutospacing="on"/>
      <w:ind/>
    </w:pPr>
    <w:rPr>
      <w:sz w:val="20"/>
    </w:rPr>
  </w:style>
  <w:style w:styleId="Style_150_ch" w:type="character">
    <w:name w:val="xl863"/>
    <w:basedOn w:val="Style_9_ch"/>
    <w:link w:val="Style_150"/>
    <w:rPr>
      <w:sz w:val="20"/>
    </w:rPr>
  </w:style>
  <w:style w:styleId="Style_151" w:type="paragraph">
    <w:name w:val="xl646"/>
    <w:basedOn w:val="Style_9"/>
    <w:link w:val="Style_151_ch"/>
    <w:pPr>
      <w:widowControl w:val="1"/>
      <w:spacing w:afterAutospacing="on" w:beforeAutospacing="on"/>
      <w:ind/>
    </w:pPr>
    <w:rPr>
      <w:sz w:val="20"/>
    </w:rPr>
  </w:style>
  <w:style w:styleId="Style_151_ch" w:type="character">
    <w:name w:val="xl646"/>
    <w:basedOn w:val="Style_9_ch"/>
    <w:link w:val="Style_151"/>
    <w:rPr>
      <w:sz w:val="20"/>
    </w:rPr>
  </w:style>
  <w:style w:styleId="Style_152" w:type="paragraph">
    <w:name w:val="xl214"/>
    <w:basedOn w:val="Style_9"/>
    <w:link w:val="Style_152_ch"/>
    <w:pPr>
      <w:widowControl w:val="1"/>
      <w:spacing w:afterAutospacing="on" w:beforeAutospacing="on"/>
      <w:ind/>
      <w:jc w:val="center"/>
    </w:pPr>
    <w:rPr>
      <w:sz w:val="20"/>
    </w:rPr>
  </w:style>
  <w:style w:styleId="Style_152_ch" w:type="character">
    <w:name w:val="xl214"/>
    <w:basedOn w:val="Style_9_ch"/>
    <w:link w:val="Style_152"/>
    <w:rPr>
      <w:sz w:val="20"/>
    </w:rPr>
  </w:style>
  <w:style w:styleId="Style_153" w:type="paragraph">
    <w:name w:val="xl689"/>
    <w:basedOn w:val="Style_9"/>
    <w:link w:val="Style_153_ch"/>
    <w:pPr>
      <w:widowControl w:val="1"/>
      <w:spacing w:afterAutospacing="on" w:beforeAutospacing="on"/>
      <w:ind/>
      <w:jc w:val="center"/>
    </w:pPr>
    <w:rPr>
      <w:sz w:val="20"/>
    </w:rPr>
  </w:style>
  <w:style w:styleId="Style_153_ch" w:type="character">
    <w:name w:val="xl689"/>
    <w:basedOn w:val="Style_9_ch"/>
    <w:link w:val="Style_153"/>
    <w:rPr>
      <w:sz w:val="20"/>
    </w:rPr>
  </w:style>
  <w:style w:styleId="Style_154" w:type="paragraph">
    <w:name w:val="xl857"/>
    <w:basedOn w:val="Style_9"/>
    <w:link w:val="Style_154_ch"/>
    <w:pPr>
      <w:widowControl w:val="1"/>
      <w:spacing w:afterAutospacing="on" w:beforeAutospacing="on"/>
      <w:ind/>
      <w:jc w:val="right"/>
    </w:pPr>
    <w:rPr>
      <w:sz w:val="20"/>
    </w:rPr>
  </w:style>
  <w:style w:styleId="Style_154_ch" w:type="character">
    <w:name w:val="xl857"/>
    <w:basedOn w:val="Style_9_ch"/>
    <w:link w:val="Style_154"/>
    <w:rPr>
      <w:sz w:val="20"/>
    </w:rPr>
  </w:style>
  <w:style w:styleId="Style_155" w:type="paragraph">
    <w:name w:val="xl722"/>
    <w:basedOn w:val="Style_9"/>
    <w:link w:val="Style_155_ch"/>
    <w:pPr>
      <w:widowControl w:val="1"/>
      <w:spacing w:afterAutospacing="on" w:beforeAutospacing="on"/>
      <w:ind/>
      <w:jc w:val="center"/>
    </w:pPr>
    <w:rPr>
      <w:b w:val="1"/>
      <w:sz w:val="20"/>
    </w:rPr>
  </w:style>
  <w:style w:styleId="Style_155_ch" w:type="character">
    <w:name w:val="xl722"/>
    <w:basedOn w:val="Style_9_ch"/>
    <w:link w:val="Style_155"/>
    <w:rPr>
      <w:b w:val="1"/>
      <w:sz w:val="20"/>
    </w:rPr>
  </w:style>
  <w:style w:styleId="Style_156" w:type="paragraph">
    <w:name w:val="xl111"/>
    <w:basedOn w:val="Style_9"/>
    <w:link w:val="Style_156_ch"/>
    <w:pPr>
      <w:widowControl w:val="1"/>
      <w:spacing w:afterAutospacing="on" w:beforeAutospacing="on"/>
      <w:ind/>
      <w:jc w:val="center"/>
    </w:pPr>
    <w:rPr>
      <w:sz w:val="20"/>
    </w:rPr>
  </w:style>
  <w:style w:styleId="Style_156_ch" w:type="character">
    <w:name w:val="xl111"/>
    <w:basedOn w:val="Style_9_ch"/>
    <w:link w:val="Style_156"/>
    <w:rPr>
      <w:sz w:val="20"/>
    </w:rPr>
  </w:style>
  <w:style w:styleId="Style_5" w:type="paragraph">
    <w:name w:val="Body Text 2"/>
    <w:basedOn w:val="Style_9"/>
    <w:link w:val="Style_5_ch"/>
    <w:pPr>
      <w:spacing w:after="120" w:line="480" w:lineRule="auto"/>
      <w:ind/>
    </w:pPr>
  </w:style>
  <w:style w:styleId="Style_5_ch" w:type="character">
    <w:name w:val="Body Text 2"/>
    <w:basedOn w:val="Style_9_ch"/>
    <w:link w:val="Style_5"/>
  </w:style>
  <w:style w:styleId="Style_157" w:type="paragraph">
    <w:name w:val="xl74"/>
    <w:basedOn w:val="Style_9"/>
    <w:link w:val="Style_157_ch"/>
    <w:pPr>
      <w:widowControl w:val="1"/>
      <w:spacing w:afterAutospacing="on" w:beforeAutospacing="on"/>
      <w:ind/>
      <w:jc w:val="right"/>
    </w:pPr>
    <w:rPr>
      <w:b w:val="1"/>
      <w:sz w:val="20"/>
    </w:rPr>
  </w:style>
  <w:style w:styleId="Style_157_ch" w:type="character">
    <w:name w:val="xl74"/>
    <w:basedOn w:val="Style_9_ch"/>
    <w:link w:val="Style_157"/>
    <w:rPr>
      <w:b w:val="1"/>
      <w:sz w:val="20"/>
    </w:rPr>
  </w:style>
  <w:style w:styleId="Style_158" w:type="paragraph">
    <w:name w:val="xl212"/>
    <w:basedOn w:val="Style_9"/>
    <w:link w:val="Style_158_ch"/>
    <w:pPr>
      <w:widowControl w:val="1"/>
      <w:spacing w:afterAutospacing="on" w:beforeAutospacing="on"/>
      <w:ind/>
      <w:jc w:val="right"/>
    </w:pPr>
    <w:rPr>
      <w:sz w:val="20"/>
    </w:rPr>
  </w:style>
  <w:style w:styleId="Style_158_ch" w:type="character">
    <w:name w:val="xl212"/>
    <w:basedOn w:val="Style_9_ch"/>
    <w:link w:val="Style_158"/>
    <w:rPr>
      <w:sz w:val="20"/>
    </w:rPr>
  </w:style>
  <w:style w:styleId="Style_159" w:type="paragraph">
    <w:name w:val="xl771"/>
    <w:basedOn w:val="Style_9"/>
    <w:link w:val="Style_159_ch"/>
    <w:pPr>
      <w:widowControl w:val="1"/>
      <w:spacing w:afterAutospacing="on" w:beforeAutospacing="on"/>
      <w:ind/>
      <w:jc w:val="center"/>
    </w:pPr>
    <w:rPr>
      <w:sz w:val="20"/>
    </w:rPr>
  </w:style>
  <w:style w:styleId="Style_159_ch" w:type="character">
    <w:name w:val="xl771"/>
    <w:basedOn w:val="Style_9_ch"/>
    <w:link w:val="Style_159"/>
    <w:rPr>
      <w:sz w:val="20"/>
    </w:rPr>
  </w:style>
  <w:style w:styleId="Style_160" w:type="paragraph">
    <w:name w:val="xl868"/>
    <w:basedOn w:val="Style_9"/>
    <w:link w:val="Style_160_ch"/>
    <w:pPr>
      <w:widowControl w:val="1"/>
      <w:spacing w:afterAutospacing="on" w:beforeAutospacing="on"/>
      <w:ind/>
      <w:jc w:val="right"/>
    </w:pPr>
    <w:rPr>
      <w:color w:val="FF0000"/>
      <w:sz w:val="20"/>
    </w:rPr>
  </w:style>
  <w:style w:styleId="Style_160_ch" w:type="character">
    <w:name w:val="xl868"/>
    <w:basedOn w:val="Style_9_ch"/>
    <w:link w:val="Style_160"/>
    <w:rPr>
      <w:color w:val="FF0000"/>
      <w:sz w:val="20"/>
    </w:rPr>
  </w:style>
  <w:style w:styleId="Style_161" w:type="paragraph">
    <w:name w:val="xl205"/>
    <w:basedOn w:val="Style_9"/>
    <w:link w:val="Style_161_ch"/>
    <w:pPr>
      <w:widowControl w:val="1"/>
      <w:spacing w:afterAutospacing="on" w:beforeAutospacing="on"/>
      <w:ind/>
      <w:jc w:val="center"/>
    </w:pPr>
    <w:rPr>
      <w:sz w:val="20"/>
    </w:rPr>
  </w:style>
  <w:style w:styleId="Style_161_ch" w:type="character">
    <w:name w:val="xl205"/>
    <w:basedOn w:val="Style_9_ch"/>
    <w:link w:val="Style_161"/>
    <w:rPr>
      <w:sz w:val="20"/>
    </w:rPr>
  </w:style>
  <w:style w:styleId="Style_162" w:type="paragraph">
    <w:name w:val="xl732"/>
    <w:basedOn w:val="Style_9"/>
    <w:link w:val="Style_162_ch"/>
    <w:pPr>
      <w:widowControl w:val="1"/>
      <w:spacing w:afterAutospacing="on" w:beforeAutospacing="on"/>
      <w:ind/>
      <w:jc w:val="center"/>
    </w:pPr>
    <w:rPr>
      <w:sz w:val="20"/>
    </w:rPr>
  </w:style>
  <w:style w:styleId="Style_162_ch" w:type="character">
    <w:name w:val="xl732"/>
    <w:basedOn w:val="Style_9_ch"/>
    <w:link w:val="Style_162"/>
    <w:rPr>
      <w:sz w:val="20"/>
    </w:rPr>
  </w:style>
  <w:style w:styleId="Style_163" w:type="paragraph">
    <w:name w:val="xl198"/>
    <w:basedOn w:val="Style_9"/>
    <w:link w:val="Style_163_ch"/>
    <w:pPr>
      <w:widowControl w:val="1"/>
      <w:spacing w:afterAutospacing="on" w:beforeAutospacing="on"/>
      <w:ind/>
      <w:jc w:val="center"/>
    </w:pPr>
    <w:rPr>
      <w:sz w:val="20"/>
    </w:rPr>
  </w:style>
  <w:style w:styleId="Style_163_ch" w:type="character">
    <w:name w:val="xl198"/>
    <w:basedOn w:val="Style_9_ch"/>
    <w:link w:val="Style_163"/>
    <w:rPr>
      <w:sz w:val="20"/>
    </w:rPr>
  </w:style>
  <w:style w:styleId="Style_164" w:type="paragraph">
    <w:name w:val="xl631"/>
    <w:basedOn w:val="Style_9"/>
    <w:link w:val="Style_164_ch"/>
    <w:pPr>
      <w:widowControl w:val="1"/>
      <w:spacing w:afterAutospacing="on" w:beforeAutospacing="on"/>
      <w:ind/>
      <w:jc w:val="center"/>
    </w:pPr>
    <w:rPr>
      <w:sz w:val="20"/>
    </w:rPr>
  </w:style>
  <w:style w:styleId="Style_164_ch" w:type="character">
    <w:name w:val="xl631"/>
    <w:basedOn w:val="Style_9_ch"/>
    <w:link w:val="Style_164"/>
    <w:rPr>
      <w:sz w:val="20"/>
    </w:rPr>
  </w:style>
  <w:style w:styleId="Style_165" w:type="paragraph">
    <w:name w:val="xl197"/>
    <w:basedOn w:val="Style_9"/>
    <w:link w:val="Style_165_ch"/>
    <w:pPr>
      <w:widowControl w:val="1"/>
      <w:spacing w:afterAutospacing="on" w:beforeAutospacing="on"/>
      <w:ind/>
      <w:jc w:val="center"/>
    </w:pPr>
    <w:rPr>
      <w:sz w:val="20"/>
    </w:rPr>
  </w:style>
  <w:style w:styleId="Style_165_ch" w:type="character">
    <w:name w:val="xl197"/>
    <w:basedOn w:val="Style_9_ch"/>
    <w:link w:val="Style_165"/>
    <w:rPr>
      <w:sz w:val="20"/>
    </w:rPr>
  </w:style>
  <w:style w:styleId="Style_166" w:type="paragraph">
    <w:name w:val="xl623"/>
    <w:basedOn w:val="Style_9"/>
    <w:link w:val="Style_166_ch"/>
    <w:pPr>
      <w:widowControl w:val="1"/>
      <w:spacing w:afterAutospacing="on" w:beforeAutospacing="on"/>
      <w:ind/>
      <w:jc w:val="center"/>
    </w:pPr>
    <w:rPr>
      <w:b w:val="1"/>
      <w:sz w:val="20"/>
    </w:rPr>
  </w:style>
  <w:style w:styleId="Style_166_ch" w:type="character">
    <w:name w:val="xl623"/>
    <w:basedOn w:val="Style_9_ch"/>
    <w:link w:val="Style_166"/>
    <w:rPr>
      <w:b w:val="1"/>
      <w:sz w:val="20"/>
    </w:rPr>
  </w:style>
  <w:style w:styleId="Style_167" w:type="paragraph">
    <w:name w:val="xl723"/>
    <w:basedOn w:val="Style_9"/>
    <w:link w:val="Style_167_ch"/>
    <w:pPr>
      <w:widowControl w:val="1"/>
      <w:spacing w:afterAutospacing="on" w:beforeAutospacing="on"/>
      <w:ind/>
    </w:pPr>
    <w:rPr>
      <w:sz w:val="20"/>
    </w:rPr>
  </w:style>
  <w:style w:styleId="Style_167_ch" w:type="character">
    <w:name w:val="xl723"/>
    <w:basedOn w:val="Style_9_ch"/>
    <w:link w:val="Style_167"/>
    <w:rPr>
      <w:sz w:val="20"/>
    </w:rPr>
  </w:style>
  <w:style w:styleId="Style_168" w:type="paragraph">
    <w:name w:val="xl634"/>
    <w:basedOn w:val="Style_9"/>
    <w:link w:val="Style_168_ch"/>
    <w:pPr>
      <w:widowControl w:val="1"/>
      <w:spacing w:afterAutospacing="on" w:beforeAutospacing="on"/>
      <w:ind/>
    </w:pPr>
  </w:style>
  <w:style w:styleId="Style_168_ch" w:type="character">
    <w:name w:val="xl634"/>
    <w:basedOn w:val="Style_9_ch"/>
    <w:link w:val="Style_168"/>
  </w:style>
  <w:style w:styleId="Style_169" w:type="paragraph">
    <w:name w:val="xl177"/>
    <w:basedOn w:val="Style_9"/>
    <w:link w:val="Style_169_ch"/>
    <w:pPr>
      <w:widowControl w:val="1"/>
      <w:spacing w:afterAutospacing="on" w:beforeAutospacing="on"/>
      <w:ind/>
    </w:pPr>
    <w:rPr>
      <w:sz w:val="20"/>
    </w:rPr>
  </w:style>
  <w:style w:styleId="Style_169_ch" w:type="character">
    <w:name w:val="xl177"/>
    <w:basedOn w:val="Style_9_ch"/>
    <w:link w:val="Style_169"/>
    <w:rPr>
      <w:sz w:val="20"/>
    </w:rPr>
  </w:style>
  <w:style w:styleId="Style_170" w:type="paragraph">
    <w:name w:val="xl710"/>
    <w:basedOn w:val="Style_9"/>
    <w:link w:val="Style_170_ch"/>
    <w:pPr>
      <w:widowControl w:val="1"/>
      <w:spacing w:afterAutospacing="on" w:beforeAutospacing="on"/>
      <w:ind/>
      <w:jc w:val="center"/>
    </w:pPr>
    <w:rPr>
      <w:sz w:val="20"/>
    </w:rPr>
  </w:style>
  <w:style w:styleId="Style_170_ch" w:type="character">
    <w:name w:val="xl710"/>
    <w:basedOn w:val="Style_9_ch"/>
    <w:link w:val="Style_170"/>
    <w:rPr>
      <w:sz w:val="20"/>
    </w:rPr>
  </w:style>
  <w:style w:styleId="Style_171" w:type="paragraph">
    <w:name w:val="xl834"/>
    <w:basedOn w:val="Style_9"/>
    <w:link w:val="Style_171_ch"/>
    <w:pPr>
      <w:widowControl w:val="1"/>
      <w:spacing w:afterAutospacing="on" w:beforeAutospacing="on"/>
      <w:ind/>
    </w:pPr>
    <w:rPr>
      <w:sz w:val="20"/>
    </w:rPr>
  </w:style>
  <w:style w:styleId="Style_171_ch" w:type="character">
    <w:name w:val="xl834"/>
    <w:basedOn w:val="Style_9_ch"/>
    <w:link w:val="Style_171"/>
    <w:rPr>
      <w:sz w:val="20"/>
    </w:rPr>
  </w:style>
  <w:style w:styleId="Style_172" w:type="paragraph">
    <w:name w:val="xl807"/>
    <w:basedOn w:val="Style_9"/>
    <w:link w:val="Style_172_ch"/>
    <w:pPr>
      <w:widowControl w:val="1"/>
      <w:spacing w:afterAutospacing="on" w:beforeAutospacing="on"/>
      <w:ind/>
    </w:pPr>
    <w:rPr>
      <w:color w:val="FF00FF"/>
    </w:rPr>
  </w:style>
  <w:style w:styleId="Style_172_ch" w:type="character">
    <w:name w:val="xl807"/>
    <w:basedOn w:val="Style_9_ch"/>
    <w:link w:val="Style_172"/>
    <w:rPr>
      <w:color w:val="FF00FF"/>
    </w:rPr>
  </w:style>
  <w:style w:styleId="Style_173" w:type="paragraph">
    <w:name w:val="xl202"/>
    <w:basedOn w:val="Style_9"/>
    <w:link w:val="Style_173_ch"/>
    <w:pPr>
      <w:widowControl w:val="1"/>
      <w:spacing w:afterAutospacing="on" w:beforeAutospacing="on"/>
      <w:ind/>
      <w:jc w:val="center"/>
    </w:pPr>
    <w:rPr>
      <w:sz w:val="20"/>
    </w:rPr>
  </w:style>
  <w:style w:styleId="Style_173_ch" w:type="character">
    <w:name w:val="xl202"/>
    <w:basedOn w:val="Style_9_ch"/>
    <w:link w:val="Style_173"/>
    <w:rPr>
      <w:sz w:val="20"/>
    </w:rPr>
  </w:style>
  <w:style w:styleId="Style_174" w:type="paragraph">
    <w:name w:val="xl686"/>
    <w:basedOn w:val="Style_9"/>
    <w:link w:val="Style_174_ch"/>
    <w:pPr>
      <w:widowControl w:val="1"/>
      <w:spacing w:afterAutospacing="on" w:beforeAutospacing="on"/>
      <w:ind/>
      <w:jc w:val="center"/>
    </w:pPr>
    <w:rPr>
      <w:color w:val="FF0000"/>
      <w:sz w:val="20"/>
    </w:rPr>
  </w:style>
  <w:style w:styleId="Style_174_ch" w:type="character">
    <w:name w:val="xl686"/>
    <w:basedOn w:val="Style_9_ch"/>
    <w:link w:val="Style_174"/>
    <w:rPr>
      <w:color w:val="FF0000"/>
      <w:sz w:val="20"/>
    </w:rPr>
  </w:style>
  <w:style w:styleId="Style_175" w:type="paragraph">
    <w:name w:val="xl174"/>
    <w:basedOn w:val="Style_9"/>
    <w:link w:val="Style_175_ch"/>
    <w:pPr>
      <w:widowControl w:val="1"/>
      <w:spacing w:afterAutospacing="on" w:beforeAutospacing="on"/>
      <w:ind/>
    </w:pPr>
    <w:rPr>
      <w:sz w:val="20"/>
    </w:rPr>
  </w:style>
  <w:style w:styleId="Style_175_ch" w:type="character">
    <w:name w:val="xl174"/>
    <w:basedOn w:val="Style_9_ch"/>
    <w:link w:val="Style_175"/>
    <w:rPr>
      <w:sz w:val="20"/>
    </w:rPr>
  </w:style>
  <w:style w:styleId="Style_176" w:type="paragraph">
    <w:name w:val="xl244"/>
    <w:basedOn w:val="Style_9"/>
    <w:link w:val="Style_176_ch"/>
    <w:pPr>
      <w:widowControl w:val="1"/>
      <w:spacing w:afterAutospacing="on" w:beforeAutospacing="on"/>
      <w:ind/>
      <w:jc w:val="center"/>
    </w:pPr>
    <w:rPr>
      <w:color w:val="7030A0"/>
      <w:sz w:val="20"/>
    </w:rPr>
  </w:style>
  <w:style w:styleId="Style_176_ch" w:type="character">
    <w:name w:val="xl244"/>
    <w:basedOn w:val="Style_9_ch"/>
    <w:link w:val="Style_176"/>
    <w:rPr>
      <w:color w:val="7030A0"/>
      <w:sz w:val="20"/>
    </w:rPr>
  </w:style>
  <w:style w:styleId="Style_177" w:type="paragraph">
    <w:name w:val="xl103"/>
    <w:basedOn w:val="Style_9"/>
    <w:link w:val="Style_177_ch"/>
    <w:pPr>
      <w:widowControl w:val="1"/>
      <w:spacing w:afterAutospacing="on" w:beforeAutospacing="on"/>
      <w:ind/>
    </w:pPr>
    <w:rPr>
      <w:sz w:val="20"/>
    </w:rPr>
  </w:style>
  <w:style w:styleId="Style_177_ch" w:type="character">
    <w:name w:val="xl103"/>
    <w:basedOn w:val="Style_9_ch"/>
    <w:link w:val="Style_177"/>
    <w:rPr>
      <w:sz w:val="20"/>
    </w:rPr>
  </w:style>
  <w:style w:styleId="Style_178" w:type="paragraph">
    <w:name w:val="xl730"/>
    <w:basedOn w:val="Style_9"/>
    <w:link w:val="Style_178_ch"/>
    <w:pPr>
      <w:widowControl w:val="1"/>
      <w:spacing w:afterAutospacing="on" w:beforeAutospacing="on"/>
      <w:ind/>
      <w:jc w:val="right"/>
    </w:pPr>
    <w:rPr>
      <w:sz w:val="20"/>
    </w:rPr>
  </w:style>
  <w:style w:styleId="Style_178_ch" w:type="character">
    <w:name w:val="xl730"/>
    <w:basedOn w:val="Style_9_ch"/>
    <w:link w:val="Style_178"/>
    <w:rPr>
      <w:sz w:val="20"/>
    </w:rPr>
  </w:style>
  <w:style w:styleId="Style_179" w:type="paragraph">
    <w:name w:val="xl204"/>
    <w:basedOn w:val="Style_9"/>
    <w:link w:val="Style_179_ch"/>
    <w:pPr>
      <w:widowControl w:val="1"/>
      <w:spacing w:afterAutospacing="on" w:beforeAutospacing="on"/>
      <w:ind/>
      <w:jc w:val="right"/>
    </w:pPr>
    <w:rPr>
      <w:sz w:val="20"/>
    </w:rPr>
  </w:style>
  <w:style w:styleId="Style_179_ch" w:type="character">
    <w:name w:val="xl204"/>
    <w:basedOn w:val="Style_9_ch"/>
    <w:link w:val="Style_179"/>
    <w:rPr>
      <w:sz w:val="20"/>
    </w:rPr>
  </w:style>
  <w:style w:styleId="Style_180" w:type="paragraph">
    <w:name w:val="xl658"/>
    <w:basedOn w:val="Style_9"/>
    <w:link w:val="Style_180_ch"/>
    <w:pPr>
      <w:widowControl w:val="1"/>
      <w:spacing w:afterAutospacing="on" w:beforeAutospacing="on"/>
      <w:ind/>
      <w:jc w:val="center"/>
    </w:pPr>
    <w:rPr>
      <w:sz w:val="20"/>
    </w:rPr>
  </w:style>
  <w:style w:styleId="Style_180_ch" w:type="character">
    <w:name w:val="xl658"/>
    <w:basedOn w:val="Style_9_ch"/>
    <w:link w:val="Style_180"/>
    <w:rPr>
      <w:sz w:val="20"/>
    </w:rPr>
  </w:style>
  <w:style w:styleId="Style_181" w:type="paragraph">
    <w:name w:val="xl774"/>
    <w:basedOn w:val="Style_9"/>
    <w:link w:val="Style_181_ch"/>
    <w:pPr>
      <w:widowControl w:val="1"/>
      <w:spacing w:afterAutospacing="on" w:beforeAutospacing="on"/>
      <w:ind/>
    </w:pPr>
    <w:rPr>
      <w:sz w:val="20"/>
    </w:rPr>
  </w:style>
  <w:style w:styleId="Style_181_ch" w:type="character">
    <w:name w:val="xl774"/>
    <w:basedOn w:val="Style_9_ch"/>
    <w:link w:val="Style_181"/>
    <w:rPr>
      <w:sz w:val="20"/>
    </w:rPr>
  </w:style>
  <w:style w:styleId="Style_182" w:type="paragraph">
    <w:name w:val="xl133"/>
    <w:basedOn w:val="Style_9"/>
    <w:link w:val="Style_182_ch"/>
    <w:pPr>
      <w:widowControl w:val="1"/>
      <w:spacing w:afterAutospacing="on" w:beforeAutospacing="on"/>
      <w:ind/>
    </w:pPr>
    <w:rPr>
      <w:sz w:val="20"/>
    </w:rPr>
  </w:style>
  <w:style w:styleId="Style_182_ch" w:type="character">
    <w:name w:val="xl133"/>
    <w:basedOn w:val="Style_9_ch"/>
    <w:link w:val="Style_182"/>
    <w:rPr>
      <w:sz w:val="20"/>
    </w:rPr>
  </w:style>
  <w:style w:styleId="Style_183" w:type="paragraph">
    <w:name w:val="xl246"/>
    <w:basedOn w:val="Style_9"/>
    <w:link w:val="Style_183_ch"/>
    <w:pPr>
      <w:widowControl w:val="1"/>
      <w:spacing w:afterAutospacing="on" w:beforeAutospacing="on"/>
      <w:ind/>
    </w:pPr>
    <w:rPr>
      <w:color w:val="7030A0"/>
      <w:sz w:val="20"/>
    </w:rPr>
  </w:style>
  <w:style w:styleId="Style_183_ch" w:type="character">
    <w:name w:val="xl246"/>
    <w:basedOn w:val="Style_9_ch"/>
    <w:link w:val="Style_183"/>
    <w:rPr>
      <w:color w:val="7030A0"/>
      <w:sz w:val="20"/>
    </w:rPr>
  </w:style>
  <w:style w:styleId="Style_184" w:type="paragraph">
    <w:name w:val="xl617"/>
    <w:basedOn w:val="Style_9"/>
    <w:link w:val="Style_184_ch"/>
    <w:pPr>
      <w:widowControl w:val="1"/>
      <w:spacing w:afterAutospacing="on" w:beforeAutospacing="on"/>
      <w:ind/>
      <w:jc w:val="center"/>
    </w:pPr>
    <w:rPr>
      <w:sz w:val="20"/>
    </w:rPr>
  </w:style>
  <w:style w:styleId="Style_184_ch" w:type="character">
    <w:name w:val="xl617"/>
    <w:basedOn w:val="Style_9_ch"/>
    <w:link w:val="Style_184"/>
    <w:rPr>
      <w:sz w:val="20"/>
    </w:rPr>
  </w:style>
  <w:style w:styleId="Style_185" w:type="paragraph">
    <w:name w:val="xl85"/>
    <w:basedOn w:val="Style_9"/>
    <w:link w:val="Style_185_ch"/>
    <w:pPr>
      <w:widowControl w:val="1"/>
      <w:spacing w:afterAutospacing="on" w:beforeAutospacing="on"/>
      <w:ind/>
      <w:jc w:val="center"/>
    </w:pPr>
    <w:rPr>
      <w:sz w:val="20"/>
    </w:rPr>
  </w:style>
  <w:style w:styleId="Style_185_ch" w:type="character">
    <w:name w:val="xl85"/>
    <w:basedOn w:val="Style_9_ch"/>
    <w:link w:val="Style_185"/>
    <w:rPr>
      <w:sz w:val="20"/>
    </w:rPr>
  </w:style>
  <w:style w:styleId="Style_186" w:type="paragraph">
    <w:name w:val="xl678"/>
    <w:basedOn w:val="Style_9"/>
    <w:link w:val="Style_186_ch"/>
    <w:pPr>
      <w:widowControl w:val="1"/>
      <w:spacing w:afterAutospacing="on" w:beforeAutospacing="on"/>
      <w:ind/>
      <w:jc w:val="right"/>
    </w:pPr>
    <w:rPr>
      <w:color w:val="FF0000"/>
      <w:sz w:val="20"/>
    </w:rPr>
  </w:style>
  <w:style w:styleId="Style_186_ch" w:type="character">
    <w:name w:val="xl678"/>
    <w:basedOn w:val="Style_9_ch"/>
    <w:link w:val="Style_186"/>
    <w:rPr>
      <w:color w:val="FF0000"/>
      <w:sz w:val="20"/>
    </w:rPr>
  </w:style>
  <w:style w:styleId="Style_187" w:type="paragraph">
    <w:name w:val="xl746"/>
    <w:basedOn w:val="Style_9"/>
    <w:link w:val="Style_187_ch"/>
    <w:pPr>
      <w:widowControl w:val="1"/>
      <w:spacing w:afterAutospacing="on" w:beforeAutospacing="on"/>
      <w:ind/>
    </w:pPr>
    <w:rPr>
      <w:sz w:val="20"/>
    </w:rPr>
  </w:style>
  <w:style w:styleId="Style_187_ch" w:type="character">
    <w:name w:val="xl746"/>
    <w:basedOn w:val="Style_9_ch"/>
    <w:link w:val="Style_187"/>
    <w:rPr>
      <w:sz w:val="20"/>
    </w:rPr>
  </w:style>
  <w:style w:styleId="Style_188" w:type="paragraph">
    <w:name w:val="xl201"/>
    <w:basedOn w:val="Style_9"/>
    <w:link w:val="Style_188_ch"/>
    <w:pPr>
      <w:widowControl w:val="1"/>
      <w:spacing w:afterAutospacing="on" w:beforeAutospacing="on"/>
      <w:ind/>
    </w:pPr>
    <w:rPr>
      <w:sz w:val="20"/>
    </w:rPr>
  </w:style>
  <w:style w:styleId="Style_188_ch" w:type="character">
    <w:name w:val="xl201"/>
    <w:basedOn w:val="Style_9_ch"/>
    <w:link w:val="Style_188"/>
    <w:rPr>
      <w:sz w:val="20"/>
    </w:rPr>
  </w:style>
  <w:style w:styleId="Style_189" w:type="paragraph">
    <w:name w:val="xl193"/>
    <w:basedOn w:val="Style_9"/>
    <w:link w:val="Style_189_ch"/>
    <w:pPr>
      <w:widowControl w:val="1"/>
      <w:spacing w:afterAutospacing="on" w:beforeAutospacing="on"/>
      <w:ind/>
      <w:jc w:val="right"/>
    </w:pPr>
    <w:rPr>
      <w:sz w:val="20"/>
    </w:rPr>
  </w:style>
  <w:style w:styleId="Style_189_ch" w:type="character">
    <w:name w:val="xl193"/>
    <w:basedOn w:val="Style_9_ch"/>
    <w:link w:val="Style_189"/>
    <w:rPr>
      <w:sz w:val="20"/>
    </w:rPr>
  </w:style>
  <w:style w:styleId="Style_190" w:type="paragraph">
    <w:name w:val="xl131"/>
    <w:basedOn w:val="Style_9"/>
    <w:link w:val="Style_190_ch"/>
    <w:pPr>
      <w:widowControl w:val="1"/>
      <w:spacing w:afterAutospacing="on" w:beforeAutospacing="on"/>
      <w:ind/>
      <w:jc w:val="right"/>
    </w:pPr>
    <w:rPr>
      <w:sz w:val="20"/>
    </w:rPr>
  </w:style>
  <w:style w:styleId="Style_190_ch" w:type="character">
    <w:name w:val="xl131"/>
    <w:basedOn w:val="Style_9_ch"/>
    <w:link w:val="Style_190"/>
    <w:rPr>
      <w:sz w:val="20"/>
    </w:rPr>
  </w:style>
  <w:style w:styleId="Style_191" w:type="paragraph">
    <w:name w:val="xl211"/>
    <w:basedOn w:val="Style_9"/>
    <w:link w:val="Style_191_ch"/>
    <w:pPr>
      <w:widowControl w:val="1"/>
      <w:spacing w:afterAutospacing="on" w:beforeAutospacing="on"/>
      <w:ind/>
    </w:pPr>
    <w:rPr>
      <w:sz w:val="20"/>
    </w:rPr>
  </w:style>
  <w:style w:styleId="Style_191_ch" w:type="character">
    <w:name w:val="xl211"/>
    <w:basedOn w:val="Style_9_ch"/>
    <w:link w:val="Style_191"/>
    <w:rPr>
      <w:sz w:val="20"/>
    </w:rPr>
  </w:style>
  <w:style w:styleId="Style_192" w:type="paragraph">
    <w:name w:val="xl69"/>
    <w:basedOn w:val="Style_9"/>
    <w:link w:val="Style_192_ch"/>
    <w:pPr>
      <w:widowControl w:val="1"/>
      <w:spacing w:afterAutospacing="on" w:beforeAutospacing="on"/>
      <w:ind/>
      <w:jc w:val="center"/>
    </w:pPr>
    <w:rPr>
      <w:sz w:val="20"/>
    </w:rPr>
  </w:style>
  <w:style w:styleId="Style_192_ch" w:type="character">
    <w:name w:val="xl69"/>
    <w:basedOn w:val="Style_9_ch"/>
    <w:link w:val="Style_192"/>
    <w:rPr>
      <w:sz w:val="20"/>
    </w:rPr>
  </w:style>
  <w:style w:styleId="Style_193" w:type="paragraph">
    <w:name w:val="xl555"/>
    <w:basedOn w:val="Style_9"/>
    <w:link w:val="Style_193_ch"/>
    <w:pPr>
      <w:widowControl w:val="1"/>
      <w:spacing w:afterAutospacing="on" w:beforeAutospacing="on"/>
      <w:ind/>
      <w:jc w:val="right"/>
    </w:pPr>
    <w:rPr>
      <w:sz w:val="20"/>
    </w:rPr>
  </w:style>
  <w:style w:styleId="Style_193_ch" w:type="character">
    <w:name w:val="xl555"/>
    <w:basedOn w:val="Style_9_ch"/>
    <w:link w:val="Style_193"/>
    <w:rPr>
      <w:sz w:val="20"/>
    </w:rPr>
  </w:style>
  <w:style w:styleId="Style_194" w:type="paragraph">
    <w:name w:val="xl852"/>
    <w:basedOn w:val="Style_9"/>
    <w:link w:val="Style_194_ch"/>
    <w:pPr>
      <w:widowControl w:val="1"/>
      <w:spacing w:afterAutospacing="on" w:beforeAutospacing="on"/>
      <w:ind/>
      <w:jc w:val="right"/>
    </w:pPr>
    <w:rPr>
      <w:color w:val="00B050"/>
      <w:sz w:val="20"/>
    </w:rPr>
  </w:style>
  <w:style w:styleId="Style_194_ch" w:type="character">
    <w:name w:val="xl852"/>
    <w:basedOn w:val="Style_9_ch"/>
    <w:link w:val="Style_194"/>
    <w:rPr>
      <w:color w:val="00B050"/>
      <w:sz w:val="20"/>
    </w:rPr>
  </w:style>
  <w:style w:styleId="Style_195" w:type="paragraph">
    <w:name w:val="xl786"/>
    <w:basedOn w:val="Style_9"/>
    <w:link w:val="Style_195_ch"/>
    <w:pPr>
      <w:widowControl w:val="1"/>
      <w:spacing w:afterAutospacing="on" w:beforeAutospacing="on"/>
      <w:ind/>
      <w:jc w:val="right"/>
    </w:pPr>
    <w:rPr>
      <w:sz w:val="20"/>
    </w:rPr>
  </w:style>
  <w:style w:styleId="Style_195_ch" w:type="character">
    <w:name w:val="xl786"/>
    <w:basedOn w:val="Style_9_ch"/>
    <w:link w:val="Style_195"/>
    <w:rPr>
      <w:sz w:val="20"/>
    </w:rPr>
  </w:style>
  <w:style w:styleId="Style_196" w:type="paragraph">
    <w:name w:val="xl119"/>
    <w:basedOn w:val="Style_9"/>
    <w:link w:val="Style_196_ch"/>
    <w:pPr>
      <w:widowControl w:val="1"/>
      <w:spacing w:afterAutospacing="on" w:beforeAutospacing="on"/>
      <w:ind/>
      <w:jc w:val="center"/>
    </w:pPr>
    <w:rPr>
      <w:sz w:val="20"/>
    </w:rPr>
  </w:style>
  <w:style w:styleId="Style_196_ch" w:type="character">
    <w:name w:val="xl119"/>
    <w:basedOn w:val="Style_9_ch"/>
    <w:link w:val="Style_196"/>
    <w:rPr>
      <w:sz w:val="20"/>
    </w:rPr>
  </w:style>
  <w:style w:styleId="Style_197" w:type="paragraph">
    <w:name w:val="xl605"/>
    <w:basedOn w:val="Style_9"/>
    <w:link w:val="Style_197_ch"/>
    <w:pPr>
      <w:widowControl w:val="1"/>
      <w:spacing w:afterAutospacing="on" w:beforeAutospacing="on"/>
      <w:ind/>
    </w:pPr>
    <w:rPr>
      <w:sz w:val="20"/>
    </w:rPr>
  </w:style>
  <w:style w:styleId="Style_197_ch" w:type="character">
    <w:name w:val="xl605"/>
    <w:basedOn w:val="Style_9_ch"/>
    <w:link w:val="Style_197"/>
    <w:rPr>
      <w:sz w:val="20"/>
    </w:rPr>
  </w:style>
  <w:style w:styleId="Style_198" w:type="paragraph">
    <w:name w:val="xl567"/>
    <w:basedOn w:val="Style_9"/>
    <w:link w:val="Style_198_ch"/>
    <w:pPr>
      <w:widowControl w:val="1"/>
      <w:spacing w:afterAutospacing="on" w:beforeAutospacing="on"/>
      <w:ind/>
    </w:pPr>
  </w:style>
  <w:style w:styleId="Style_198_ch" w:type="character">
    <w:name w:val="xl567"/>
    <w:basedOn w:val="Style_9_ch"/>
    <w:link w:val="Style_198"/>
  </w:style>
  <w:style w:styleId="Style_199" w:type="paragraph">
    <w:name w:val="xl697"/>
    <w:basedOn w:val="Style_9"/>
    <w:link w:val="Style_199_ch"/>
    <w:pPr>
      <w:widowControl w:val="1"/>
      <w:spacing w:afterAutospacing="on" w:beforeAutospacing="on"/>
      <w:ind/>
      <w:jc w:val="center"/>
    </w:pPr>
    <w:rPr>
      <w:color w:val="0794B5"/>
      <w:sz w:val="20"/>
    </w:rPr>
  </w:style>
  <w:style w:styleId="Style_199_ch" w:type="character">
    <w:name w:val="xl697"/>
    <w:basedOn w:val="Style_9_ch"/>
    <w:link w:val="Style_199"/>
    <w:rPr>
      <w:color w:val="0794B5"/>
      <w:sz w:val="20"/>
    </w:rPr>
  </w:style>
  <w:style w:styleId="Style_200" w:type="paragraph">
    <w:name w:val="xl624"/>
    <w:basedOn w:val="Style_9"/>
    <w:link w:val="Style_200_ch"/>
    <w:pPr>
      <w:widowControl w:val="1"/>
      <w:spacing w:afterAutospacing="on" w:beforeAutospacing="on"/>
      <w:ind/>
      <w:jc w:val="right"/>
    </w:pPr>
    <w:rPr>
      <w:sz w:val="20"/>
    </w:rPr>
  </w:style>
  <w:style w:styleId="Style_200_ch" w:type="character">
    <w:name w:val="xl624"/>
    <w:basedOn w:val="Style_9_ch"/>
    <w:link w:val="Style_200"/>
    <w:rPr>
      <w:sz w:val="20"/>
    </w:rPr>
  </w:style>
  <w:style w:styleId="Style_201" w:type="paragraph">
    <w:name w:val="xl91"/>
    <w:basedOn w:val="Style_9"/>
    <w:link w:val="Style_201_ch"/>
    <w:pPr>
      <w:widowControl w:val="1"/>
      <w:spacing w:afterAutospacing="on" w:beforeAutospacing="on"/>
      <w:ind/>
      <w:jc w:val="center"/>
    </w:pPr>
    <w:rPr>
      <w:sz w:val="20"/>
    </w:rPr>
  </w:style>
  <w:style w:styleId="Style_201_ch" w:type="character">
    <w:name w:val="xl91"/>
    <w:basedOn w:val="Style_9_ch"/>
    <w:link w:val="Style_201"/>
    <w:rPr>
      <w:sz w:val="20"/>
    </w:rPr>
  </w:style>
  <w:style w:styleId="Style_202" w:type="paragraph">
    <w:name w:val="xl121"/>
    <w:basedOn w:val="Style_9"/>
    <w:link w:val="Style_202_ch"/>
    <w:pPr>
      <w:widowControl w:val="1"/>
      <w:spacing w:afterAutospacing="on" w:beforeAutospacing="on"/>
      <w:ind/>
      <w:jc w:val="center"/>
    </w:pPr>
    <w:rPr>
      <w:b w:val="1"/>
      <w:sz w:val="20"/>
    </w:rPr>
  </w:style>
  <w:style w:styleId="Style_202_ch" w:type="character">
    <w:name w:val="xl121"/>
    <w:basedOn w:val="Style_9_ch"/>
    <w:link w:val="Style_202"/>
    <w:rPr>
      <w:b w:val="1"/>
      <w:sz w:val="20"/>
    </w:rPr>
  </w:style>
  <w:style w:styleId="Style_203" w:type="paragraph">
    <w:name w:val="xl644"/>
    <w:basedOn w:val="Style_9"/>
    <w:link w:val="Style_203_ch"/>
    <w:pPr>
      <w:widowControl w:val="1"/>
      <w:spacing w:afterAutospacing="on" w:beforeAutospacing="on"/>
      <w:ind/>
    </w:pPr>
    <w:rPr>
      <w:color w:val="FF00FF"/>
    </w:rPr>
  </w:style>
  <w:style w:styleId="Style_203_ch" w:type="character">
    <w:name w:val="xl644"/>
    <w:basedOn w:val="Style_9_ch"/>
    <w:link w:val="Style_203"/>
    <w:rPr>
      <w:color w:val="FF00FF"/>
    </w:rPr>
  </w:style>
  <w:style w:styleId="Style_204" w:type="paragraph">
    <w:name w:val="xl206"/>
    <w:basedOn w:val="Style_9"/>
    <w:link w:val="Style_204_ch"/>
    <w:pPr>
      <w:widowControl w:val="1"/>
      <w:spacing w:afterAutospacing="on" w:beforeAutospacing="on"/>
      <w:ind/>
      <w:jc w:val="right"/>
    </w:pPr>
    <w:rPr>
      <w:sz w:val="20"/>
    </w:rPr>
  </w:style>
  <w:style w:styleId="Style_204_ch" w:type="character">
    <w:name w:val="xl206"/>
    <w:basedOn w:val="Style_9_ch"/>
    <w:link w:val="Style_204"/>
    <w:rPr>
      <w:sz w:val="20"/>
    </w:rPr>
  </w:style>
  <w:style w:styleId="Style_205" w:type="paragraph">
    <w:name w:val="xl139"/>
    <w:basedOn w:val="Style_9"/>
    <w:link w:val="Style_205_ch"/>
    <w:pPr>
      <w:widowControl w:val="1"/>
      <w:spacing w:afterAutospacing="on" w:beforeAutospacing="on"/>
      <w:ind/>
      <w:jc w:val="center"/>
    </w:pPr>
    <w:rPr>
      <w:sz w:val="20"/>
    </w:rPr>
  </w:style>
  <w:style w:styleId="Style_205_ch" w:type="character">
    <w:name w:val="xl139"/>
    <w:basedOn w:val="Style_9_ch"/>
    <w:link w:val="Style_205"/>
    <w:rPr>
      <w:sz w:val="20"/>
    </w:rPr>
  </w:style>
  <w:style w:styleId="Style_206" w:type="paragraph">
    <w:name w:val="xl754"/>
    <w:basedOn w:val="Style_9"/>
    <w:link w:val="Style_206_ch"/>
    <w:pPr>
      <w:widowControl w:val="1"/>
      <w:spacing w:afterAutospacing="on" w:beforeAutospacing="on"/>
      <w:ind/>
    </w:pPr>
    <w:rPr>
      <w:sz w:val="20"/>
    </w:rPr>
  </w:style>
  <w:style w:styleId="Style_206_ch" w:type="character">
    <w:name w:val="xl754"/>
    <w:basedOn w:val="Style_9_ch"/>
    <w:link w:val="Style_206"/>
    <w:rPr>
      <w:sz w:val="20"/>
    </w:rPr>
  </w:style>
  <w:style w:styleId="Style_207" w:type="paragraph">
    <w:name w:val="xl566"/>
    <w:basedOn w:val="Style_9"/>
    <w:link w:val="Style_207_ch"/>
    <w:pPr>
      <w:widowControl w:val="1"/>
      <w:spacing w:afterAutospacing="on" w:beforeAutospacing="on"/>
      <w:ind/>
      <w:jc w:val="right"/>
    </w:pPr>
    <w:rPr>
      <w:b w:val="1"/>
      <w:sz w:val="20"/>
    </w:rPr>
  </w:style>
  <w:style w:styleId="Style_207_ch" w:type="character">
    <w:name w:val="xl566"/>
    <w:basedOn w:val="Style_9_ch"/>
    <w:link w:val="Style_207"/>
    <w:rPr>
      <w:b w:val="1"/>
      <w:sz w:val="20"/>
    </w:rPr>
  </w:style>
  <w:style w:styleId="Style_208" w:type="paragraph">
    <w:name w:val="xl698"/>
    <w:basedOn w:val="Style_9"/>
    <w:link w:val="Style_208_ch"/>
    <w:pPr>
      <w:widowControl w:val="1"/>
      <w:spacing w:afterAutospacing="on" w:beforeAutospacing="on"/>
      <w:ind/>
      <w:jc w:val="center"/>
    </w:pPr>
    <w:rPr>
      <w:color w:val="0794B5"/>
      <w:sz w:val="20"/>
    </w:rPr>
  </w:style>
  <w:style w:styleId="Style_208_ch" w:type="character">
    <w:name w:val="xl698"/>
    <w:basedOn w:val="Style_9_ch"/>
    <w:link w:val="Style_208"/>
    <w:rPr>
      <w:color w:val="0794B5"/>
      <w:sz w:val="20"/>
    </w:rPr>
  </w:style>
  <w:style w:styleId="Style_209" w:type="paragraph">
    <w:name w:val="xl669"/>
    <w:basedOn w:val="Style_9"/>
    <w:link w:val="Style_209_ch"/>
    <w:pPr>
      <w:widowControl w:val="1"/>
      <w:spacing w:afterAutospacing="on" w:beforeAutospacing="on"/>
      <w:ind/>
      <w:jc w:val="right"/>
    </w:pPr>
    <w:rPr>
      <w:sz w:val="20"/>
    </w:rPr>
  </w:style>
  <w:style w:styleId="Style_209_ch" w:type="character">
    <w:name w:val="xl669"/>
    <w:basedOn w:val="Style_9_ch"/>
    <w:link w:val="Style_209"/>
    <w:rPr>
      <w:sz w:val="20"/>
    </w:rPr>
  </w:style>
  <w:style w:styleId="Style_210" w:type="paragraph">
    <w:name w:val="xl215"/>
    <w:basedOn w:val="Style_9"/>
    <w:link w:val="Style_210_ch"/>
    <w:pPr>
      <w:widowControl w:val="1"/>
      <w:spacing w:afterAutospacing="on" w:beforeAutospacing="on"/>
      <w:ind/>
      <w:jc w:val="center"/>
    </w:pPr>
    <w:rPr>
      <w:sz w:val="20"/>
    </w:rPr>
  </w:style>
  <w:style w:styleId="Style_210_ch" w:type="character">
    <w:name w:val="xl215"/>
    <w:basedOn w:val="Style_9_ch"/>
    <w:link w:val="Style_210"/>
    <w:rPr>
      <w:sz w:val="20"/>
    </w:rPr>
  </w:style>
  <w:style w:styleId="Style_211" w:type="paragraph">
    <w:name w:val="xl248"/>
    <w:basedOn w:val="Style_9"/>
    <w:link w:val="Style_211_ch"/>
    <w:pPr>
      <w:widowControl w:val="1"/>
      <w:spacing w:afterAutospacing="on" w:beforeAutospacing="on"/>
      <w:ind/>
      <w:jc w:val="center"/>
    </w:pPr>
    <w:rPr>
      <w:color w:val="7030A0"/>
      <w:sz w:val="20"/>
    </w:rPr>
  </w:style>
  <w:style w:styleId="Style_211_ch" w:type="character">
    <w:name w:val="xl248"/>
    <w:basedOn w:val="Style_9_ch"/>
    <w:link w:val="Style_211"/>
    <w:rPr>
      <w:color w:val="7030A0"/>
      <w:sz w:val="20"/>
    </w:rPr>
  </w:style>
  <w:style w:styleId="Style_212" w:type="paragraph">
    <w:name w:val="xl779"/>
    <w:basedOn w:val="Style_9"/>
    <w:link w:val="Style_212_ch"/>
    <w:pPr>
      <w:widowControl w:val="1"/>
      <w:spacing w:afterAutospacing="on" w:beforeAutospacing="on"/>
      <w:ind/>
      <w:jc w:val="center"/>
    </w:pPr>
    <w:rPr>
      <w:sz w:val="20"/>
    </w:rPr>
  </w:style>
  <w:style w:styleId="Style_212_ch" w:type="character">
    <w:name w:val="xl779"/>
    <w:basedOn w:val="Style_9_ch"/>
    <w:link w:val="Style_212"/>
    <w:rPr>
      <w:sz w:val="20"/>
    </w:rPr>
  </w:style>
  <w:style w:styleId="Style_213" w:type="paragraph">
    <w:name w:val="xl635"/>
    <w:basedOn w:val="Style_9"/>
    <w:link w:val="Style_213_ch"/>
    <w:pPr>
      <w:widowControl w:val="1"/>
      <w:spacing w:afterAutospacing="on" w:beforeAutospacing="on"/>
      <w:ind/>
    </w:pPr>
    <w:rPr>
      <w:sz w:val="20"/>
    </w:rPr>
  </w:style>
  <w:style w:styleId="Style_213_ch" w:type="character">
    <w:name w:val="xl635"/>
    <w:basedOn w:val="Style_9_ch"/>
    <w:link w:val="Style_213"/>
    <w:rPr>
      <w:sz w:val="20"/>
    </w:rPr>
  </w:style>
  <w:style w:styleId="Style_214" w:type="paragraph">
    <w:name w:val="xl799"/>
    <w:basedOn w:val="Style_9"/>
    <w:link w:val="Style_214_ch"/>
    <w:pPr>
      <w:widowControl w:val="1"/>
      <w:spacing w:afterAutospacing="on" w:beforeAutospacing="on"/>
      <w:ind/>
      <w:jc w:val="center"/>
    </w:pPr>
    <w:rPr>
      <w:sz w:val="20"/>
    </w:rPr>
  </w:style>
  <w:style w:styleId="Style_214_ch" w:type="character">
    <w:name w:val="xl799"/>
    <w:basedOn w:val="Style_9_ch"/>
    <w:link w:val="Style_214"/>
    <w:rPr>
      <w:sz w:val="20"/>
    </w:rPr>
  </w:style>
  <w:style w:styleId="Style_215" w:type="paragraph">
    <w:name w:val="xl694"/>
    <w:basedOn w:val="Style_9"/>
    <w:link w:val="Style_215_ch"/>
    <w:pPr>
      <w:widowControl w:val="1"/>
      <w:spacing w:afterAutospacing="on" w:beforeAutospacing="on"/>
      <w:ind/>
      <w:jc w:val="right"/>
    </w:pPr>
    <w:rPr>
      <w:color w:val="0794B5"/>
      <w:sz w:val="20"/>
    </w:rPr>
  </w:style>
  <w:style w:styleId="Style_215_ch" w:type="character">
    <w:name w:val="xl694"/>
    <w:basedOn w:val="Style_9_ch"/>
    <w:link w:val="Style_215"/>
    <w:rPr>
      <w:color w:val="0794B5"/>
      <w:sz w:val="20"/>
    </w:rPr>
  </w:style>
  <w:style w:styleId="Style_216" w:type="paragraph">
    <w:name w:val="xl127"/>
    <w:basedOn w:val="Style_9"/>
    <w:link w:val="Style_216_ch"/>
    <w:pPr>
      <w:widowControl w:val="1"/>
      <w:spacing w:afterAutospacing="on" w:beforeAutospacing="on"/>
      <w:ind/>
    </w:pPr>
  </w:style>
  <w:style w:styleId="Style_216_ch" w:type="character">
    <w:name w:val="xl127"/>
    <w:basedOn w:val="Style_9_ch"/>
    <w:link w:val="Style_216"/>
  </w:style>
  <w:style w:styleId="Style_217" w:type="paragraph">
    <w:name w:val="ConsPlusNonformat"/>
    <w:link w:val="Style_217_ch"/>
    <w:rPr>
      <w:rFonts w:ascii="Courier New" w:hAnsi="Courier New"/>
    </w:rPr>
  </w:style>
  <w:style w:styleId="Style_217_ch" w:type="character">
    <w:name w:val="ConsPlusNonformat"/>
    <w:link w:val="Style_217"/>
    <w:rPr>
      <w:rFonts w:ascii="Courier New" w:hAnsi="Courier New"/>
    </w:rPr>
  </w:style>
  <w:style w:styleId="Style_218" w:type="paragraph">
    <w:name w:val="xl867"/>
    <w:basedOn w:val="Style_9"/>
    <w:link w:val="Style_218_ch"/>
    <w:pPr>
      <w:widowControl w:val="1"/>
      <w:spacing w:afterAutospacing="on" w:beforeAutospacing="on"/>
      <w:ind/>
      <w:jc w:val="center"/>
    </w:pPr>
    <w:rPr>
      <w:sz w:val="20"/>
    </w:rPr>
  </w:style>
  <w:style w:styleId="Style_218_ch" w:type="character">
    <w:name w:val="xl867"/>
    <w:basedOn w:val="Style_9_ch"/>
    <w:link w:val="Style_218"/>
    <w:rPr>
      <w:sz w:val="20"/>
    </w:rPr>
  </w:style>
  <w:style w:styleId="Style_219" w:type="paragraph">
    <w:name w:val="xl73"/>
    <w:basedOn w:val="Style_9"/>
    <w:link w:val="Style_219_ch"/>
    <w:pPr>
      <w:widowControl w:val="1"/>
      <w:spacing w:afterAutospacing="on" w:beforeAutospacing="on"/>
      <w:ind/>
    </w:pPr>
    <w:rPr>
      <w:b w:val="1"/>
      <w:sz w:val="20"/>
    </w:rPr>
  </w:style>
  <w:style w:styleId="Style_219_ch" w:type="character">
    <w:name w:val="xl73"/>
    <w:basedOn w:val="Style_9_ch"/>
    <w:link w:val="Style_219"/>
    <w:rPr>
      <w:b w:val="1"/>
      <w:sz w:val="20"/>
    </w:rPr>
  </w:style>
  <w:style w:styleId="Style_220" w:type="paragraph">
    <w:name w:val="xl172"/>
    <w:basedOn w:val="Style_9"/>
    <w:link w:val="Style_220_ch"/>
    <w:pPr>
      <w:widowControl w:val="1"/>
      <w:spacing w:afterAutospacing="on" w:beforeAutospacing="on"/>
      <w:ind/>
    </w:pPr>
    <w:rPr>
      <w:sz w:val="20"/>
    </w:rPr>
  </w:style>
  <w:style w:styleId="Style_220_ch" w:type="character">
    <w:name w:val="xl172"/>
    <w:basedOn w:val="Style_9_ch"/>
    <w:link w:val="Style_220"/>
    <w:rPr>
      <w:sz w:val="20"/>
    </w:rPr>
  </w:style>
  <w:style w:styleId="Style_221" w:type="paragraph">
    <w:name w:val="xl207"/>
    <w:basedOn w:val="Style_9"/>
    <w:link w:val="Style_221_ch"/>
    <w:pPr>
      <w:widowControl w:val="1"/>
      <w:spacing w:afterAutospacing="on" w:beforeAutospacing="on"/>
      <w:ind/>
    </w:pPr>
    <w:rPr>
      <w:sz w:val="20"/>
    </w:rPr>
  </w:style>
  <w:style w:styleId="Style_221_ch" w:type="character">
    <w:name w:val="xl207"/>
    <w:basedOn w:val="Style_9_ch"/>
    <w:link w:val="Style_221"/>
    <w:rPr>
      <w:sz w:val="20"/>
    </w:rPr>
  </w:style>
  <w:style w:styleId="Style_222" w:type="paragraph">
    <w:name w:val="msonormal"/>
    <w:basedOn w:val="Style_9"/>
    <w:link w:val="Style_222_ch"/>
    <w:pPr>
      <w:widowControl w:val="1"/>
      <w:spacing w:afterAutospacing="on" w:beforeAutospacing="on"/>
      <w:ind/>
    </w:pPr>
  </w:style>
  <w:style w:styleId="Style_222_ch" w:type="character">
    <w:name w:val="msonormal"/>
    <w:basedOn w:val="Style_9_ch"/>
    <w:link w:val="Style_222"/>
  </w:style>
  <w:style w:styleId="Style_223" w:type="paragraph">
    <w:name w:val="xl847"/>
    <w:basedOn w:val="Style_9"/>
    <w:link w:val="Style_223_ch"/>
    <w:pPr>
      <w:widowControl w:val="1"/>
      <w:spacing w:afterAutospacing="on" w:beforeAutospacing="on"/>
      <w:ind/>
      <w:jc w:val="right"/>
    </w:pPr>
    <w:rPr>
      <w:sz w:val="20"/>
    </w:rPr>
  </w:style>
  <w:style w:styleId="Style_223_ch" w:type="character">
    <w:name w:val="xl847"/>
    <w:basedOn w:val="Style_9_ch"/>
    <w:link w:val="Style_223"/>
    <w:rPr>
      <w:sz w:val="20"/>
    </w:rPr>
  </w:style>
  <w:style w:styleId="Style_224" w:type="paragraph">
    <w:name w:val="xl742"/>
    <w:basedOn w:val="Style_9"/>
    <w:link w:val="Style_224_ch"/>
    <w:pPr>
      <w:widowControl w:val="1"/>
      <w:spacing w:afterAutospacing="on" w:beforeAutospacing="on"/>
      <w:ind/>
    </w:pPr>
    <w:rPr>
      <w:b w:val="1"/>
    </w:rPr>
  </w:style>
  <w:style w:styleId="Style_224_ch" w:type="character">
    <w:name w:val="xl742"/>
    <w:basedOn w:val="Style_9_ch"/>
    <w:link w:val="Style_224"/>
    <w:rPr>
      <w:b w:val="1"/>
    </w:rPr>
  </w:style>
  <w:style w:styleId="Style_225" w:type="paragraph">
    <w:name w:val="xl713"/>
    <w:basedOn w:val="Style_9"/>
    <w:link w:val="Style_225_ch"/>
    <w:pPr>
      <w:widowControl w:val="1"/>
      <w:spacing w:afterAutospacing="on" w:beforeAutospacing="on"/>
      <w:ind/>
    </w:pPr>
    <w:rPr>
      <w:sz w:val="20"/>
    </w:rPr>
  </w:style>
  <w:style w:styleId="Style_225_ch" w:type="character">
    <w:name w:val="xl713"/>
    <w:basedOn w:val="Style_9_ch"/>
    <w:link w:val="Style_225"/>
    <w:rPr>
      <w:sz w:val="20"/>
    </w:rPr>
  </w:style>
  <w:style w:styleId="Style_226" w:type="paragraph">
    <w:name w:val="xl578"/>
    <w:basedOn w:val="Style_9"/>
    <w:link w:val="Style_226_ch"/>
    <w:pPr>
      <w:widowControl w:val="1"/>
      <w:spacing w:afterAutospacing="on" w:beforeAutospacing="on"/>
      <w:ind/>
      <w:jc w:val="center"/>
    </w:pPr>
    <w:rPr>
      <w:sz w:val="20"/>
    </w:rPr>
  </w:style>
  <w:style w:styleId="Style_226_ch" w:type="character">
    <w:name w:val="xl578"/>
    <w:basedOn w:val="Style_9_ch"/>
    <w:link w:val="Style_226"/>
    <w:rPr>
      <w:sz w:val="20"/>
    </w:rPr>
  </w:style>
  <w:style w:styleId="Style_227" w:type="paragraph">
    <w:name w:val="xl203"/>
    <w:basedOn w:val="Style_9"/>
    <w:link w:val="Style_227_ch"/>
    <w:pPr>
      <w:widowControl w:val="1"/>
      <w:spacing w:afterAutospacing="on" w:beforeAutospacing="on"/>
      <w:ind/>
      <w:jc w:val="right"/>
    </w:pPr>
    <w:rPr>
      <w:sz w:val="20"/>
    </w:rPr>
  </w:style>
  <w:style w:styleId="Style_227_ch" w:type="character">
    <w:name w:val="xl203"/>
    <w:basedOn w:val="Style_9_ch"/>
    <w:link w:val="Style_227"/>
    <w:rPr>
      <w:sz w:val="20"/>
    </w:rPr>
  </w:style>
  <w:style w:styleId="Style_228" w:type="paragraph">
    <w:name w:val="xl577"/>
    <w:basedOn w:val="Style_9"/>
    <w:link w:val="Style_228_ch"/>
    <w:pPr>
      <w:widowControl w:val="1"/>
      <w:spacing w:afterAutospacing="on" w:beforeAutospacing="on"/>
      <w:ind/>
    </w:pPr>
    <w:rPr>
      <w:i w:val="1"/>
    </w:rPr>
  </w:style>
  <w:style w:styleId="Style_228_ch" w:type="character">
    <w:name w:val="xl577"/>
    <w:basedOn w:val="Style_9_ch"/>
    <w:link w:val="Style_228"/>
    <w:rPr>
      <w:i w:val="1"/>
    </w:rPr>
  </w:style>
  <w:style w:styleId="Style_229" w:type="paragraph">
    <w:name w:val="xl760"/>
    <w:basedOn w:val="Style_9"/>
    <w:link w:val="Style_229_ch"/>
    <w:pPr>
      <w:widowControl w:val="1"/>
      <w:spacing w:afterAutospacing="on" w:beforeAutospacing="on"/>
      <w:ind/>
      <w:jc w:val="right"/>
    </w:pPr>
    <w:rPr>
      <w:sz w:val="20"/>
    </w:rPr>
  </w:style>
  <w:style w:styleId="Style_229_ch" w:type="character">
    <w:name w:val="xl760"/>
    <w:basedOn w:val="Style_9_ch"/>
    <w:link w:val="Style_229"/>
    <w:rPr>
      <w:sz w:val="20"/>
    </w:rPr>
  </w:style>
  <w:style w:styleId="Style_230" w:type="paragraph">
    <w:name w:val="xl610"/>
    <w:basedOn w:val="Style_9"/>
    <w:link w:val="Style_230_ch"/>
    <w:pPr>
      <w:widowControl w:val="1"/>
      <w:spacing w:afterAutospacing="on" w:beforeAutospacing="on"/>
      <w:ind/>
      <w:jc w:val="center"/>
    </w:pPr>
    <w:rPr>
      <w:sz w:val="20"/>
    </w:rPr>
  </w:style>
  <w:style w:styleId="Style_230_ch" w:type="character">
    <w:name w:val="xl610"/>
    <w:basedOn w:val="Style_9_ch"/>
    <w:link w:val="Style_230"/>
    <w:rPr>
      <w:sz w:val="20"/>
    </w:rPr>
  </w:style>
  <w:style w:styleId="Style_231" w:type="paragraph">
    <w:name w:val="xl701"/>
    <w:basedOn w:val="Style_9"/>
    <w:link w:val="Style_231_ch"/>
    <w:pPr>
      <w:widowControl w:val="1"/>
      <w:spacing w:afterAutospacing="on" w:beforeAutospacing="on"/>
      <w:ind/>
      <w:jc w:val="right"/>
    </w:pPr>
    <w:rPr>
      <w:color w:val="B061FF"/>
      <w:sz w:val="20"/>
    </w:rPr>
  </w:style>
  <w:style w:styleId="Style_231_ch" w:type="character">
    <w:name w:val="xl701"/>
    <w:basedOn w:val="Style_9_ch"/>
    <w:link w:val="Style_231"/>
    <w:rPr>
      <w:color w:val="B061FF"/>
      <w:sz w:val="20"/>
    </w:rPr>
  </w:style>
  <w:style w:styleId="Style_232" w:type="paragraph">
    <w:name w:val="xl705"/>
    <w:basedOn w:val="Style_9"/>
    <w:link w:val="Style_232_ch"/>
    <w:pPr>
      <w:widowControl w:val="1"/>
      <w:spacing w:afterAutospacing="on" w:beforeAutospacing="on"/>
      <w:ind/>
      <w:jc w:val="center"/>
    </w:pPr>
    <w:rPr>
      <w:color w:val="B061FF"/>
      <w:sz w:val="20"/>
    </w:rPr>
  </w:style>
  <w:style w:styleId="Style_232_ch" w:type="character">
    <w:name w:val="xl705"/>
    <w:basedOn w:val="Style_9_ch"/>
    <w:link w:val="Style_232"/>
    <w:rPr>
      <w:color w:val="B061FF"/>
      <w:sz w:val="20"/>
    </w:rPr>
  </w:style>
  <w:style w:styleId="Style_233" w:type="paragraph">
    <w:name w:val="xl94"/>
    <w:basedOn w:val="Style_9"/>
    <w:link w:val="Style_233_ch"/>
    <w:pPr>
      <w:widowControl w:val="1"/>
      <w:spacing w:afterAutospacing="on" w:beforeAutospacing="on"/>
      <w:ind/>
    </w:pPr>
    <w:rPr>
      <w:sz w:val="20"/>
    </w:rPr>
  </w:style>
  <w:style w:styleId="Style_233_ch" w:type="character">
    <w:name w:val="xl94"/>
    <w:basedOn w:val="Style_9_ch"/>
    <w:link w:val="Style_233"/>
    <w:rPr>
      <w:sz w:val="20"/>
    </w:rPr>
  </w:style>
  <w:style w:styleId="Style_234" w:type="paragraph">
    <w:name w:val="xl153"/>
    <w:basedOn w:val="Style_9"/>
    <w:link w:val="Style_234_ch"/>
    <w:pPr>
      <w:widowControl w:val="1"/>
      <w:spacing w:afterAutospacing="on" w:beforeAutospacing="on"/>
      <w:ind/>
      <w:jc w:val="right"/>
    </w:pPr>
    <w:rPr>
      <w:sz w:val="20"/>
    </w:rPr>
  </w:style>
  <w:style w:styleId="Style_234_ch" w:type="character">
    <w:name w:val="xl153"/>
    <w:basedOn w:val="Style_9_ch"/>
    <w:link w:val="Style_234"/>
    <w:rPr>
      <w:sz w:val="20"/>
    </w:rPr>
  </w:style>
  <w:style w:styleId="Style_235" w:type="paragraph">
    <w:name w:val="xl604"/>
    <w:basedOn w:val="Style_9"/>
    <w:link w:val="Style_235_ch"/>
    <w:pPr>
      <w:widowControl w:val="1"/>
      <w:spacing w:afterAutospacing="on" w:beforeAutospacing="on"/>
      <w:ind/>
      <w:jc w:val="center"/>
    </w:pPr>
    <w:rPr>
      <w:sz w:val="20"/>
    </w:rPr>
  </w:style>
  <w:style w:styleId="Style_235_ch" w:type="character">
    <w:name w:val="xl604"/>
    <w:basedOn w:val="Style_9_ch"/>
    <w:link w:val="Style_235"/>
    <w:rPr>
      <w:sz w:val="20"/>
    </w:rPr>
  </w:style>
  <w:style w:styleId="Style_236" w:type="paragraph">
    <w:name w:val="xl594"/>
    <w:basedOn w:val="Style_9"/>
    <w:link w:val="Style_236_ch"/>
    <w:pPr>
      <w:widowControl w:val="1"/>
      <w:spacing w:afterAutospacing="on" w:beforeAutospacing="on"/>
      <w:ind/>
    </w:pPr>
    <w:rPr>
      <w:sz w:val="20"/>
    </w:rPr>
  </w:style>
  <w:style w:styleId="Style_236_ch" w:type="character">
    <w:name w:val="xl594"/>
    <w:basedOn w:val="Style_9_ch"/>
    <w:link w:val="Style_236"/>
    <w:rPr>
      <w:sz w:val="20"/>
    </w:rPr>
  </w:style>
  <w:style w:styleId="Style_237" w:type="paragraph">
    <w:name w:val="xl220"/>
    <w:basedOn w:val="Style_9"/>
    <w:link w:val="Style_237_ch"/>
    <w:pPr>
      <w:widowControl w:val="1"/>
      <w:spacing w:afterAutospacing="on" w:beforeAutospacing="on"/>
      <w:ind/>
    </w:pPr>
  </w:style>
  <w:style w:styleId="Style_237_ch" w:type="character">
    <w:name w:val="xl220"/>
    <w:basedOn w:val="Style_9_ch"/>
    <w:link w:val="Style_237"/>
  </w:style>
  <w:style w:styleId="Style_238" w:type="paragraph">
    <w:name w:val="Style4"/>
    <w:basedOn w:val="Style_9"/>
    <w:link w:val="Style_238_ch"/>
  </w:style>
  <w:style w:styleId="Style_238_ch" w:type="character">
    <w:name w:val="Style4"/>
    <w:basedOn w:val="Style_9_ch"/>
    <w:link w:val="Style_238"/>
  </w:style>
  <w:style w:styleId="Style_239" w:type="paragraph">
    <w:name w:val="xl109"/>
    <w:basedOn w:val="Style_9"/>
    <w:link w:val="Style_239_ch"/>
    <w:pPr>
      <w:widowControl w:val="1"/>
      <w:spacing w:afterAutospacing="on" w:beforeAutospacing="on"/>
      <w:ind/>
      <w:jc w:val="right"/>
    </w:pPr>
    <w:rPr>
      <w:b w:val="1"/>
      <w:sz w:val="20"/>
    </w:rPr>
  </w:style>
  <w:style w:styleId="Style_239_ch" w:type="character">
    <w:name w:val="xl109"/>
    <w:basedOn w:val="Style_9_ch"/>
    <w:link w:val="Style_239"/>
    <w:rPr>
      <w:b w:val="1"/>
      <w:sz w:val="20"/>
    </w:rPr>
  </w:style>
  <w:style w:styleId="Style_240" w:type="paragraph">
    <w:name w:val="xl825"/>
    <w:basedOn w:val="Style_9"/>
    <w:link w:val="Style_240_ch"/>
    <w:pPr>
      <w:widowControl w:val="1"/>
      <w:spacing w:afterAutospacing="on" w:beforeAutospacing="on"/>
      <w:ind/>
      <w:jc w:val="center"/>
    </w:pPr>
    <w:rPr>
      <w:color w:val="00B050"/>
      <w:sz w:val="20"/>
    </w:rPr>
  </w:style>
  <w:style w:styleId="Style_240_ch" w:type="character">
    <w:name w:val="xl825"/>
    <w:basedOn w:val="Style_9_ch"/>
    <w:link w:val="Style_240"/>
    <w:rPr>
      <w:color w:val="00B050"/>
      <w:sz w:val="20"/>
    </w:rPr>
  </w:style>
  <w:style w:styleId="Style_241" w:type="paragraph">
    <w:name w:val="xl255"/>
    <w:basedOn w:val="Style_9"/>
    <w:link w:val="Style_241_ch"/>
    <w:pPr>
      <w:widowControl w:val="1"/>
      <w:spacing w:afterAutospacing="on" w:beforeAutospacing="on"/>
      <w:ind/>
      <w:jc w:val="right"/>
    </w:pPr>
    <w:rPr>
      <w:color w:val="FF0000"/>
      <w:sz w:val="20"/>
    </w:rPr>
  </w:style>
  <w:style w:styleId="Style_241_ch" w:type="character">
    <w:name w:val="xl255"/>
    <w:basedOn w:val="Style_9_ch"/>
    <w:link w:val="Style_241"/>
    <w:rPr>
      <w:color w:val="FF0000"/>
      <w:sz w:val="20"/>
    </w:rPr>
  </w:style>
  <w:style w:styleId="Style_242" w:type="paragraph">
    <w:name w:val="xl783"/>
    <w:basedOn w:val="Style_9"/>
    <w:link w:val="Style_242_ch"/>
    <w:pPr>
      <w:widowControl w:val="1"/>
      <w:spacing w:afterAutospacing="on" w:beforeAutospacing="on"/>
      <w:ind/>
    </w:pPr>
    <w:rPr>
      <w:sz w:val="20"/>
    </w:rPr>
  </w:style>
  <w:style w:styleId="Style_242_ch" w:type="character">
    <w:name w:val="xl783"/>
    <w:basedOn w:val="Style_9_ch"/>
    <w:link w:val="Style_242"/>
    <w:rPr>
      <w:sz w:val="20"/>
    </w:rPr>
  </w:style>
  <w:style w:styleId="Style_243" w:type="paragraph">
    <w:name w:val="xl735"/>
    <w:basedOn w:val="Style_9"/>
    <w:link w:val="Style_243_ch"/>
    <w:pPr>
      <w:widowControl w:val="1"/>
      <w:spacing w:afterAutospacing="on" w:beforeAutospacing="on"/>
      <w:ind/>
    </w:pPr>
  </w:style>
  <w:style w:styleId="Style_243_ch" w:type="character">
    <w:name w:val="xl735"/>
    <w:basedOn w:val="Style_9_ch"/>
    <w:link w:val="Style_243"/>
  </w:style>
  <w:style w:styleId="Style_244" w:type="paragraph">
    <w:name w:val="xl661"/>
    <w:basedOn w:val="Style_9"/>
    <w:link w:val="Style_244_ch"/>
    <w:pPr>
      <w:widowControl w:val="1"/>
      <w:spacing w:afterAutospacing="on" w:beforeAutospacing="on"/>
      <w:ind/>
    </w:pPr>
    <w:rPr>
      <w:sz w:val="20"/>
    </w:rPr>
  </w:style>
  <w:style w:styleId="Style_244_ch" w:type="character">
    <w:name w:val="xl661"/>
    <w:basedOn w:val="Style_9_ch"/>
    <w:link w:val="Style_244"/>
    <w:rPr>
      <w:sz w:val="20"/>
    </w:rPr>
  </w:style>
  <w:style w:styleId="Style_245" w:type="paragraph">
    <w:name w:val="xl98"/>
    <w:basedOn w:val="Style_9"/>
    <w:link w:val="Style_245_ch"/>
    <w:pPr>
      <w:widowControl w:val="1"/>
      <w:spacing w:afterAutospacing="on" w:beforeAutospacing="on"/>
      <w:ind/>
      <w:jc w:val="right"/>
    </w:pPr>
    <w:rPr>
      <w:b w:val="1"/>
      <w:sz w:val="20"/>
    </w:rPr>
  </w:style>
  <w:style w:styleId="Style_245_ch" w:type="character">
    <w:name w:val="xl98"/>
    <w:basedOn w:val="Style_9_ch"/>
    <w:link w:val="Style_245"/>
    <w:rPr>
      <w:b w:val="1"/>
      <w:sz w:val="20"/>
    </w:rPr>
  </w:style>
  <w:style w:styleId="Style_246" w:type="paragraph">
    <w:name w:val="xl221"/>
    <w:basedOn w:val="Style_9"/>
    <w:link w:val="Style_246_ch"/>
    <w:pPr>
      <w:widowControl w:val="1"/>
      <w:spacing w:afterAutospacing="on" w:beforeAutospacing="on"/>
      <w:ind/>
    </w:pPr>
    <w:rPr>
      <w:sz w:val="20"/>
    </w:rPr>
  </w:style>
  <w:style w:styleId="Style_246_ch" w:type="character">
    <w:name w:val="xl221"/>
    <w:basedOn w:val="Style_9_ch"/>
    <w:link w:val="Style_246"/>
    <w:rPr>
      <w:sz w:val="20"/>
    </w:rPr>
  </w:style>
  <w:style w:styleId="Style_247" w:type="paragraph">
    <w:name w:val="xl870"/>
    <w:basedOn w:val="Style_9"/>
    <w:link w:val="Style_247_ch"/>
    <w:pPr>
      <w:widowControl w:val="1"/>
      <w:spacing w:afterAutospacing="on" w:beforeAutospacing="on"/>
      <w:ind/>
      <w:jc w:val="right"/>
    </w:pPr>
    <w:rPr>
      <w:color w:val="FF0000"/>
      <w:sz w:val="20"/>
    </w:rPr>
  </w:style>
  <w:style w:styleId="Style_247_ch" w:type="character">
    <w:name w:val="xl870"/>
    <w:basedOn w:val="Style_9_ch"/>
    <w:link w:val="Style_247"/>
    <w:rPr>
      <w:color w:val="FF0000"/>
      <w:sz w:val="20"/>
    </w:rPr>
  </w:style>
  <w:style w:styleId="Style_248" w:type="paragraph">
    <w:name w:val="xl71"/>
    <w:basedOn w:val="Style_9"/>
    <w:link w:val="Style_248_ch"/>
    <w:pPr>
      <w:widowControl w:val="1"/>
      <w:spacing w:afterAutospacing="on" w:beforeAutospacing="on"/>
      <w:ind/>
      <w:jc w:val="center"/>
    </w:pPr>
    <w:rPr>
      <w:sz w:val="20"/>
    </w:rPr>
  </w:style>
  <w:style w:styleId="Style_248_ch" w:type="character">
    <w:name w:val="xl71"/>
    <w:basedOn w:val="Style_9_ch"/>
    <w:link w:val="Style_248"/>
    <w:rPr>
      <w:sz w:val="20"/>
    </w:rPr>
  </w:style>
  <w:style w:styleId="Style_249" w:type="paragraph">
    <w:name w:val="xl235"/>
    <w:basedOn w:val="Style_9"/>
    <w:link w:val="Style_249_ch"/>
    <w:pPr>
      <w:widowControl w:val="1"/>
      <w:spacing w:afterAutospacing="on" w:beforeAutospacing="on"/>
      <w:ind/>
      <w:jc w:val="center"/>
    </w:pPr>
    <w:rPr>
      <w:color w:val="7030A0"/>
      <w:sz w:val="20"/>
    </w:rPr>
  </w:style>
  <w:style w:styleId="Style_249_ch" w:type="character">
    <w:name w:val="xl235"/>
    <w:basedOn w:val="Style_9_ch"/>
    <w:link w:val="Style_249"/>
    <w:rPr>
      <w:color w:val="7030A0"/>
      <w:sz w:val="20"/>
    </w:rPr>
  </w:style>
  <w:style w:styleId="Style_250" w:type="paragraph">
    <w:name w:val="xl609"/>
    <w:basedOn w:val="Style_9"/>
    <w:link w:val="Style_250_ch"/>
    <w:pPr>
      <w:widowControl w:val="1"/>
      <w:spacing w:afterAutospacing="on" w:beforeAutospacing="on"/>
      <w:ind/>
      <w:jc w:val="center"/>
    </w:pPr>
    <w:rPr>
      <w:sz w:val="20"/>
    </w:rPr>
  </w:style>
  <w:style w:styleId="Style_250_ch" w:type="character">
    <w:name w:val="xl609"/>
    <w:basedOn w:val="Style_9_ch"/>
    <w:link w:val="Style_250"/>
    <w:rPr>
      <w:sz w:val="20"/>
    </w:rPr>
  </w:style>
  <w:style w:styleId="Style_251" w:type="paragraph">
    <w:name w:val="xl584"/>
    <w:basedOn w:val="Style_9"/>
    <w:link w:val="Style_251_ch"/>
    <w:pPr>
      <w:widowControl w:val="1"/>
      <w:spacing w:afterAutospacing="on" w:beforeAutospacing="on"/>
      <w:ind/>
    </w:pPr>
    <w:rPr>
      <w:sz w:val="20"/>
    </w:rPr>
  </w:style>
  <w:style w:styleId="Style_251_ch" w:type="character">
    <w:name w:val="xl584"/>
    <w:basedOn w:val="Style_9_ch"/>
    <w:link w:val="Style_251"/>
    <w:rPr>
      <w:sz w:val="20"/>
    </w:rPr>
  </w:style>
  <w:style w:styleId="Style_252" w:type="paragraph">
    <w:name w:val="Body Text"/>
    <w:basedOn w:val="Style_9"/>
    <w:link w:val="Style_252_ch"/>
    <w:pPr>
      <w:spacing w:after="120"/>
      <w:ind/>
    </w:pPr>
  </w:style>
  <w:style w:styleId="Style_252_ch" w:type="character">
    <w:name w:val="Body Text"/>
    <w:basedOn w:val="Style_9_ch"/>
    <w:link w:val="Style_252"/>
  </w:style>
  <w:style w:styleId="Style_253" w:type="paragraph">
    <w:name w:val="xl551"/>
    <w:basedOn w:val="Style_9"/>
    <w:link w:val="Style_253_ch"/>
    <w:pPr>
      <w:widowControl w:val="1"/>
      <w:spacing w:afterAutospacing="on" w:beforeAutospacing="on"/>
      <w:ind/>
      <w:jc w:val="right"/>
    </w:pPr>
    <w:rPr>
      <w:b w:val="1"/>
      <w:sz w:val="20"/>
    </w:rPr>
  </w:style>
  <w:style w:styleId="Style_253_ch" w:type="character">
    <w:name w:val="xl551"/>
    <w:basedOn w:val="Style_9_ch"/>
    <w:link w:val="Style_253"/>
    <w:rPr>
      <w:b w:val="1"/>
      <w:sz w:val="20"/>
    </w:rPr>
  </w:style>
  <w:style w:styleId="Style_254" w:type="paragraph">
    <w:name w:val="toc 3"/>
    <w:next w:val="Style_9"/>
    <w:link w:val="Style_254_ch"/>
    <w:uiPriority w:val="39"/>
    <w:pPr>
      <w:ind w:firstLine="0" w:left="400"/>
      <w:jc w:val="left"/>
    </w:pPr>
    <w:rPr>
      <w:rFonts w:ascii="XO Thames" w:hAnsi="XO Thames"/>
      <w:sz w:val="28"/>
    </w:rPr>
  </w:style>
  <w:style w:styleId="Style_254_ch" w:type="character">
    <w:name w:val="toc 3"/>
    <w:link w:val="Style_254"/>
    <w:rPr>
      <w:rFonts w:ascii="XO Thames" w:hAnsi="XO Thames"/>
      <w:sz w:val="28"/>
    </w:rPr>
  </w:style>
  <w:style w:styleId="Style_255" w:type="paragraph">
    <w:name w:val="xl152"/>
    <w:basedOn w:val="Style_9"/>
    <w:link w:val="Style_255_ch"/>
    <w:pPr>
      <w:widowControl w:val="1"/>
      <w:spacing w:afterAutospacing="on" w:beforeAutospacing="on"/>
      <w:ind/>
      <w:jc w:val="center"/>
    </w:pPr>
    <w:rPr>
      <w:sz w:val="20"/>
    </w:rPr>
  </w:style>
  <w:style w:styleId="Style_255_ch" w:type="character">
    <w:name w:val="xl152"/>
    <w:basedOn w:val="Style_9_ch"/>
    <w:link w:val="Style_255"/>
    <w:rPr>
      <w:sz w:val="20"/>
    </w:rPr>
  </w:style>
  <w:style w:styleId="Style_256" w:type="paragraph">
    <w:name w:val="xl540"/>
    <w:basedOn w:val="Style_9"/>
    <w:link w:val="Style_256_ch"/>
    <w:pPr>
      <w:widowControl w:val="1"/>
      <w:spacing w:afterAutospacing="on" w:beforeAutospacing="on"/>
      <w:ind/>
    </w:pPr>
  </w:style>
  <w:style w:styleId="Style_256_ch" w:type="character">
    <w:name w:val="xl540"/>
    <w:basedOn w:val="Style_9_ch"/>
    <w:link w:val="Style_256"/>
  </w:style>
  <w:style w:styleId="Style_257" w:type="paragraph">
    <w:name w:val="xl811"/>
    <w:basedOn w:val="Style_9"/>
    <w:link w:val="Style_257_ch"/>
    <w:pPr>
      <w:widowControl w:val="1"/>
      <w:spacing w:afterAutospacing="on" w:beforeAutospacing="on"/>
      <w:ind/>
    </w:pPr>
    <w:rPr>
      <w:sz w:val="20"/>
    </w:rPr>
  </w:style>
  <w:style w:styleId="Style_257_ch" w:type="character">
    <w:name w:val="xl811"/>
    <w:basedOn w:val="Style_9_ch"/>
    <w:link w:val="Style_257"/>
    <w:rPr>
      <w:sz w:val="20"/>
    </w:rPr>
  </w:style>
  <w:style w:styleId="Style_258" w:type="paragraph">
    <w:name w:val="xl225"/>
    <w:basedOn w:val="Style_9"/>
    <w:link w:val="Style_258_ch"/>
    <w:pPr>
      <w:widowControl w:val="1"/>
      <w:spacing w:afterAutospacing="on" w:beforeAutospacing="on"/>
      <w:ind/>
      <w:jc w:val="right"/>
    </w:pPr>
    <w:rPr>
      <w:color w:val="7030A0"/>
      <w:sz w:val="20"/>
    </w:rPr>
  </w:style>
  <w:style w:styleId="Style_258_ch" w:type="character">
    <w:name w:val="xl225"/>
    <w:basedOn w:val="Style_9_ch"/>
    <w:link w:val="Style_258"/>
    <w:rPr>
      <w:color w:val="7030A0"/>
      <w:sz w:val="20"/>
    </w:rPr>
  </w:style>
  <w:style w:styleId="Style_259" w:type="paragraph">
    <w:name w:val="xl757"/>
    <w:basedOn w:val="Style_9"/>
    <w:link w:val="Style_259_ch"/>
    <w:pPr>
      <w:widowControl w:val="1"/>
      <w:spacing w:afterAutospacing="on" w:beforeAutospacing="on"/>
      <w:ind/>
    </w:pPr>
    <w:rPr>
      <w:sz w:val="20"/>
    </w:rPr>
  </w:style>
  <w:style w:styleId="Style_259_ch" w:type="character">
    <w:name w:val="xl757"/>
    <w:basedOn w:val="Style_9_ch"/>
    <w:link w:val="Style_259"/>
    <w:rPr>
      <w:sz w:val="20"/>
    </w:rPr>
  </w:style>
  <w:style w:styleId="Style_260" w:type="paragraph">
    <w:name w:val="xl660"/>
    <w:basedOn w:val="Style_9"/>
    <w:link w:val="Style_260_ch"/>
    <w:pPr>
      <w:widowControl w:val="1"/>
      <w:spacing w:afterAutospacing="on" w:beforeAutospacing="on"/>
      <w:ind/>
    </w:pPr>
    <w:rPr>
      <w:sz w:val="20"/>
    </w:rPr>
  </w:style>
  <w:style w:styleId="Style_260_ch" w:type="character">
    <w:name w:val="xl660"/>
    <w:basedOn w:val="Style_9_ch"/>
    <w:link w:val="Style_260"/>
    <w:rPr>
      <w:sz w:val="20"/>
    </w:rPr>
  </w:style>
  <w:style w:styleId="Style_261" w:type="paragraph">
    <w:name w:val="xl848"/>
    <w:basedOn w:val="Style_9"/>
    <w:link w:val="Style_261_ch"/>
    <w:pPr>
      <w:widowControl w:val="1"/>
      <w:spacing w:afterAutospacing="on" w:beforeAutospacing="on"/>
      <w:ind/>
      <w:jc w:val="center"/>
    </w:pPr>
    <w:rPr>
      <w:sz w:val="20"/>
    </w:rPr>
  </w:style>
  <w:style w:styleId="Style_261_ch" w:type="character">
    <w:name w:val="xl848"/>
    <w:basedOn w:val="Style_9_ch"/>
    <w:link w:val="Style_261"/>
    <w:rPr>
      <w:sz w:val="20"/>
    </w:rPr>
  </w:style>
  <w:style w:styleId="Style_262" w:type="paragraph">
    <w:name w:val="xl580"/>
    <w:basedOn w:val="Style_9"/>
    <w:link w:val="Style_262_ch"/>
    <w:pPr>
      <w:widowControl w:val="1"/>
      <w:spacing w:afterAutospacing="on" w:beforeAutospacing="on"/>
      <w:ind/>
      <w:jc w:val="right"/>
    </w:pPr>
    <w:rPr>
      <w:sz w:val="20"/>
    </w:rPr>
  </w:style>
  <w:style w:styleId="Style_262_ch" w:type="character">
    <w:name w:val="xl580"/>
    <w:basedOn w:val="Style_9_ch"/>
    <w:link w:val="Style_262"/>
    <w:rPr>
      <w:sz w:val="20"/>
    </w:rPr>
  </w:style>
  <w:style w:styleId="Style_263" w:type="paragraph">
    <w:name w:val="xl136"/>
    <w:basedOn w:val="Style_9"/>
    <w:link w:val="Style_263_ch"/>
    <w:pPr>
      <w:widowControl w:val="1"/>
      <w:spacing w:afterAutospacing="on" w:beforeAutospacing="on"/>
      <w:ind/>
    </w:pPr>
    <w:rPr>
      <w:b w:val="1"/>
    </w:rPr>
  </w:style>
  <w:style w:styleId="Style_263_ch" w:type="character">
    <w:name w:val="xl136"/>
    <w:basedOn w:val="Style_9_ch"/>
    <w:link w:val="Style_263"/>
    <w:rPr>
      <w:b w:val="1"/>
    </w:rPr>
  </w:style>
  <w:style w:styleId="Style_264" w:type="paragraph">
    <w:name w:val="xl808"/>
    <w:basedOn w:val="Style_9"/>
    <w:link w:val="Style_264_ch"/>
    <w:pPr>
      <w:widowControl w:val="1"/>
      <w:spacing w:afterAutospacing="on" w:beforeAutospacing="on"/>
      <w:ind/>
    </w:pPr>
    <w:rPr>
      <w:sz w:val="20"/>
    </w:rPr>
  </w:style>
  <w:style w:styleId="Style_264_ch" w:type="character">
    <w:name w:val="xl808"/>
    <w:basedOn w:val="Style_9_ch"/>
    <w:link w:val="Style_264"/>
    <w:rPr>
      <w:sz w:val="20"/>
    </w:rPr>
  </w:style>
  <w:style w:styleId="Style_265" w:type="paragraph">
    <w:name w:val="xl115"/>
    <w:basedOn w:val="Style_9"/>
    <w:link w:val="Style_265_ch"/>
    <w:pPr>
      <w:widowControl w:val="1"/>
      <w:spacing w:afterAutospacing="on" w:beforeAutospacing="on"/>
      <w:ind/>
      <w:jc w:val="center"/>
    </w:pPr>
    <w:rPr>
      <w:sz w:val="20"/>
    </w:rPr>
  </w:style>
  <w:style w:styleId="Style_265_ch" w:type="character">
    <w:name w:val="xl115"/>
    <w:basedOn w:val="Style_9_ch"/>
    <w:link w:val="Style_265"/>
    <w:rPr>
      <w:sz w:val="20"/>
    </w:rPr>
  </w:style>
  <w:style w:styleId="Style_266" w:type="paragraph">
    <w:name w:val="xl154"/>
    <w:basedOn w:val="Style_9"/>
    <w:link w:val="Style_266_ch"/>
    <w:pPr>
      <w:widowControl w:val="1"/>
      <w:spacing w:afterAutospacing="on" w:beforeAutospacing="on"/>
      <w:ind/>
      <w:jc w:val="center"/>
    </w:pPr>
    <w:rPr>
      <w:sz w:val="20"/>
    </w:rPr>
  </w:style>
  <w:style w:styleId="Style_266_ch" w:type="character">
    <w:name w:val="xl154"/>
    <w:basedOn w:val="Style_9_ch"/>
    <w:link w:val="Style_266"/>
    <w:rPr>
      <w:sz w:val="20"/>
    </w:rPr>
  </w:style>
  <w:style w:styleId="Style_267" w:type="paragraph">
    <w:name w:val="xl636"/>
    <w:basedOn w:val="Style_9"/>
    <w:link w:val="Style_267_ch"/>
    <w:pPr>
      <w:widowControl w:val="1"/>
      <w:spacing w:afterAutospacing="on" w:beforeAutospacing="on"/>
      <w:ind/>
      <w:jc w:val="center"/>
    </w:pPr>
    <w:rPr>
      <w:sz w:val="20"/>
    </w:rPr>
  </w:style>
  <w:style w:styleId="Style_267_ch" w:type="character">
    <w:name w:val="xl636"/>
    <w:basedOn w:val="Style_9_ch"/>
    <w:link w:val="Style_267"/>
    <w:rPr>
      <w:sz w:val="20"/>
    </w:rPr>
  </w:style>
  <w:style w:styleId="Style_268" w:type="paragraph">
    <w:name w:val="xl753"/>
    <w:basedOn w:val="Style_9"/>
    <w:link w:val="Style_268_ch"/>
    <w:pPr>
      <w:widowControl w:val="1"/>
      <w:spacing w:afterAutospacing="on" w:beforeAutospacing="on"/>
      <w:ind/>
      <w:jc w:val="center"/>
    </w:pPr>
    <w:rPr>
      <w:sz w:val="20"/>
    </w:rPr>
  </w:style>
  <w:style w:styleId="Style_268_ch" w:type="character">
    <w:name w:val="xl753"/>
    <w:basedOn w:val="Style_9_ch"/>
    <w:link w:val="Style_268"/>
    <w:rPr>
      <w:sz w:val="20"/>
    </w:rPr>
  </w:style>
  <w:style w:styleId="Style_269" w:type="paragraph">
    <w:name w:val="xl186"/>
    <w:basedOn w:val="Style_9"/>
    <w:link w:val="Style_269_ch"/>
    <w:pPr>
      <w:widowControl w:val="1"/>
      <w:spacing w:afterAutospacing="on" w:beforeAutospacing="on"/>
      <w:ind/>
    </w:pPr>
    <w:rPr>
      <w:sz w:val="20"/>
    </w:rPr>
  </w:style>
  <w:style w:styleId="Style_269_ch" w:type="character">
    <w:name w:val="xl186"/>
    <w:basedOn w:val="Style_9_ch"/>
    <w:link w:val="Style_269"/>
    <w:rPr>
      <w:sz w:val="20"/>
    </w:rPr>
  </w:style>
  <w:style w:styleId="Style_270" w:type="paragraph">
    <w:name w:val="xl628"/>
    <w:basedOn w:val="Style_9"/>
    <w:link w:val="Style_270_ch"/>
    <w:pPr>
      <w:widowControl w:val="1"/>
      <w:spacing w:afterAutospacing="on" w:beforeAutospacing="on"/>
      <w:ind/>
      <w:jc w:val="right"/>
    </w:pPr>
    <w:rPr>
      <w:sz w:val="20"/>
    </w:rPr>
  </w:style>
  <w:style w:styleId="Style_270_ch" w:type="character">
    <w:name w:val="xl628"/>
    <w:basedOn w:val="Style_9_ch"/>
    <w:link w:val="Style_270"/>
    <w:rPr>
      <w:sz w:val="20"/>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271" w:type="paragraph">
    <w:name w:val="xl571"/>
    <w:basedOn w:val="Style_9"/>
    <w:link w:val="Style_271_ch"/>
    <w:pPr>
      <w:widowControl w:val="1"/>
      <w:spacing w:afterAutospacing="on" w:beforeAutospacing="on"/>
      <w:ind/>
    </w:pPr>
    <w:rPr>
      <w:sz w:val="20"/>
    </w:rPr>
  </w:style>
  <w:style w:styleId="Style_271_ch" w:type="character">
    <w:name w:val="xl571"/>
    <w:basedOn w:val="Style_9_ch"/>
    <w:link w:val="Style_271"/>
    <w:rPr>
      <w:sz w:val="20"/>
    </w:rPr>
  </w:style>
  <w:style w:styleId="Style_272" w:type="paragraph">
    <w:name w:val="xl240"/>
    <w:basedOn w:val="Style_9"/>
    <w:link w:val="Style_272_ch"/>
    <w:pPr>
      <w:widowControl w:val="1"/>
      <w:spacing w:afterAutospacing="on" w:beforeAutospacing="on"/>
      <w:ind/>
      <w:jc w:val="right"/>
    </w:pPr>
  </w:style>
  <w:style w:styleId="Style_272_ch" w:type="character">
    <w:name w:val="xl240"/>
    <w:basedOn w:val="Style_9_ch"/>
    <w:link w:val="Style_272"/>
  </w:style>
  <w:style w:styleId="Style_273" w:type="paragraph">
    <w:name w:val="xl114"/>
    <w:basedOn w:val="Style_9"/>
    <w:link w:val="Style_273_ch"/>
    <w:pPr>
      <w:widowControl w:val="1"/>
      <w:spacing w:afterAutospacing="on" w:beforeAutospacing="on"/>
      <w:ind/>
    </w:pPr>
    <w:rPr>
      <w:sz w:val="20"/>
    </w:rPr>
  </w:style>
  <w:style w:styleId="Style_273_ch" w:type="character">
    <w:name w:val="xl114"/>
    <w:basedOn w:val="Style_9_ch"/>
    <w:link w:val="Style_273"/>
    <w:rPr>
      <w:sz w:val="20"/>
    </w:rPr>
  </w:style>
  <w:style w:styleId="Style_274" w:type="paragraph">
    <w:name w:val="xl871"/>
    <w:basedOn w:val="Style_9"/>
    <w:link w:val="Style_274_ch"/>
    <w:pPr>
      <w:widowControl w:val="1"/>
      <w:spacing w:afterAutospacing="on" w:beforeAutospacing="on"/>
      <w:ind/>
      <w:jc w:val="right"/>
    </w:pPr>
    <w:rPr>
      <w:color w:val="FF0000"/>
      <w:sz w:val="20"/>
    </w:rPr>
  </w:style>
  <w:style w:styleId="Style_274_ch" w:type="character">
    <w:name w:val="xl871"/>
    <w:basedOn w:val="Style_9_ch"/>
    <w:link w:val="Style_274"/>
    <w:rPr>
      <w:color w:val="FF0000"/>
      <w:sz w:val="20"/>
    </w:rPr>
  </w:style>
  <w:style w:styleId="Style_275" w:type="paragraph">
    <w:name w:val="xl113"/>
    <w:basedOn w:val="Style_9"/>
    <w:link w:val="Style_275_ch"/>
    <w:pPr>
      <w:widowControl w:val="1"/>
      <w:spacing w:afterAutospacing="on" w:beforeAutospacing="on"/>
      <w:ind/>
      <w:jc w:val="right"/>
    </w:pPr>
    <w:rPr>
      <w:sz w:val="20"/>
    </w:rPr>
  </w:style>
  <w:style w:styleId="Style_275_ch" w:type="character">
    <w:name w:val="xl113"/>
    <w:basedOn w:val="Style_9_ch"/>
    <w:link w:val="Style_275"/>
    <w:rPr>
      <w:sz w:val="20"/>
    </w:rPr>
  </w:style>
  <w:style w:styleId="Style_276" w:type="paragraph">
    <w:name w:val="xl597"/>
    <w:basedOn w:val="Style_9"/>
    <w:link w:val="Style_276_ch"/>
    <w:pPr>
      <w:widowControl w:val="1"/>
      <w:spacing w:afterAutospacing="on" w:beforeAutospacing="on"/>
      <w:ind/>
    </w:pPr>
    <w:rPr>
      <w:sz w:val="20"/>
    </w:rPr>
  </w:style>
  <w:style w:styleId="Style_276_ch" w:type="character">
    <w:name w:val="xl597"/>
    <w:basedOn w:val="Style_9_ch"/>
    <w:link w:val="Style_276"/>
    <w:rPr>
      <w:sz w:val="20"/>
    </w:rPr>
  </w:style>
  <w:style w:styleId="Style_277" w:type="paragraph">
    <w:name w:val="xl569"/>
    <w:basedOn w:val="Style_9"/>
    <w:link w:val="Style_277_ch"/>
    <w:pPr>
      <w:widowControl w:val="1"/>
      <w:spacing w:afterAutospacing="on" w:beforeAutospacing="on"/>
      <w:ind/>
    </w:pPr>
    <w:rPr>
      <w:sz w:val="20"/>
    </w:rPr>
  </w:style>
  <w:style w:styleId="Style_277_ch" w:type="character">
    <w:name w:val="xl569"/>
    <w:basedOn w:val="Style_9_ch"/>
    <w:link w:val="Style_277"/>
    <w:rPr>
      <w:sz w:val="20"/>
    </w:rPr>
  </w:style>
  <w:style w:styleId="Style_278" w:type="paragraph">
    <w:name w:val="xl734"/>
    <w:basedOn w:val="Style_9"/>
    <w:link w:val="Style_278_ch"/>
    <w:pPr>
      <w:widowControl w:val="1"/>
      <w:spacing w:afterAutospacing="on" w:beforeAutospacing="on"/>
      <w:ind/>
    </w:pPr>
    <w:rPr>
      <w:sz w:val="20"/>
    </w:rPr>
  </w:style>
  <w:style w:styleId="Style_278_ch" w:type="character">
    <w:name w:val="xl734"/>
    <w:basedOn w:val="Style_9_ch"/>
    <w:link w:val="Style_278"/>
    <w:rPr>
      <w:sz w:val="20"/>
    </w:rPr>
  </w:style>
  <w:style w:styleId="Style_279" w:type="paragraph">
    <w:name w:val="xl547"/>
    <w:basedOn w:val="Style_9"/>
    <w:link w:val="Style_279_ch"/>
    <w:pPr>
      <w:widowControl w:val="1"/>
      <w:spacing w:afterAutospacing="on" w:beforeAutospacing="on"/>
      <w:ind/>
    </w:pPr>
    <w:rPr>
      <w:sz w:val="20"/>
    </w:rPr>
  </w:style>
  <w:style w:styleId="Style_279_ch" w:type="character">
    <w:name w:val="xl547"/>
    <w:basedOn w:val="Style_9_ch"/>
    <w:link w:val="Style_279"/>
    <w:rPr>
      <w:sz w:val="20"/>
    </w:rPr>
  </w:style>
  <w:style w:styleId="Style_280" w:type="paragraph">
    <w:name w:val="xl612"/>
    <w:basedOn w:val="Style_9"/>
    <w:link w:val="Style_280_ch"/>
    <w:pPr>
      <w:widowControl w:val="1"/>
      <w:spacing w:afterAutospacing="on" w:beforeAutospacing="on"/>
      <w:ind/>
    </w:pPr>
    <w:rPr>
      <w:sz w:val="20"/>
    </w:rPr>
  </w:style>
  <w:style w:styleId="Style_280_ch" w:type="character">
    <w:name w:val="xl612"/>
    <w:basedOn w:val="Style_9_ch"/>
    <w:link w:val="Style_280"/>
    <w:rPr>
      <w:sz w:val="20"/>
    </w:rPr>
  </w:style>
  <w:style w:styleId="Style_281" w:type="paragraph">
    <w:name w:val="xl677"/>
    <w:basedOn w:val="Style_9"/>
    <w:link w:val="Style_281_ch"/>
    <w:pPr>
      <w:widowControl w:val="1"/>
      <w:spacing w:afterAutospacing="on" w:beforeAutospacing="on"/>
      <w:ind/>
      <w:jc w:val="center"/>
    </w:pPr>
    <w:rPr>
      <w:color w:val="FF0000"/>
      <w:sz w:val="20"/>
    </w:rPr>
  </w:style>
  <w:style w:styleId="Style_281_ch" w:type="character">
    <w:name w:val="xl677"/>
    <w:basedOn w:val="Style_9_ch"/>
    <w:link w:val="Style_281"/>
    <w:rPr>
      <w:color w:val="FF0000"/>
      <w:sz w:val="20"/>
    </w:rPr>
  </w:style>
  <w:style w:styleId="Style_282" w:type="paragraph">
    <w:name w:val="xl850"/>
    <w:basedOn w:val="Style_9"/>
    <w:link w:val="Style_282_ch"/>
    <w:pPr>
      <w:widowControl w:val="1"/>
      <w:spacing w:afterAutospacing="on" w:beforeAutospacing="on"/>
      <w:ind/>
      <w:jc w:val="center"/>
    </w:pPr>
    <w:rPr>
      <w:color w:val="00B050"/>
      <w:sz w:val="20"/>
    </w:rPr>
  </w:style>
  <w:style w:styleId="Style_282_ch" w:type="character">
    <w:name w:val="xl850"/>
    <w:basedOn w:val="Style_9_ch"/>
    <w:link w:val="Style_282"/>
    <w:rPr>
      <w:color w:val="00B050"/>
      <w:sz w:val="20"/>
    </w:rPr>
  </w:style>
  <w:style w:styleId="Style_283" w:type="paragraph">
    <w:name w:val="xl230"/>
    <w:basedOn w:val="Style_9"/>
    <w:link w:val="Style_283_ch"/>
    <w:pPr>
      <w:widowControl w:val="1"/>
      <w:spacing w:afterAutospacing="on" w:beforeAutospacing="on"/>
      <w:ind/>
      <w:jc w:val="center"/>
    </w:pPr>
    <w:rPr>
      <w:color w:val="7030A0"/>
      <w:sz w:val="20"/>
    </w:rPr>
  </w:style>
  <w:style w:styleId="Style_283_ch" w:type="character">
    <w:name w:val="xl230"/>
    <w:basedOn w:val="Style_9_ch"/>
    <w:link w:val="Style_283"/>
    <w:rPr>
      <w:color w:val="7030A0"/>
      <w:sz w:val="20"/>
    </w:rPr>
  </w:style>
  <w:style w:styleId="Style_284" w:type="paragraph">
    <w:name w:val="xl784"/>
    <w:basedOn w:val="Style_9"/>
    <w:link w:val="Style_284_ch"/>
    <w:pPr>
      <w:widowControl w:val="1"/>
      <w:spacing w:afterAutospacing="on" w:beforeAutospacing="on"/>
      <w:ind/>
      <w:jc w:val="center"/>
    </w:pPr>
    <w:rPr>
      <w:sz w:val="20"/>
    </w:rPr>
  </w:style>
  <w:style w:styleId="Style_284_ch" w:type="character">
    <w:name w:val="xl784"/>
    <w:basedOn w:val="Style_9_ch"/>
    <w:link w:val="Style_284"/>
    <w:rPr>
      <w:sz w:val="20"/>
    </w:rPr>
  </w:style>
  <w:style w:styleId="Style_285" w:type="paragraph">
    <w:name w:val="xl632"/>
    <w:basedOn w:val="Style_9"/>
    <w:link w:val="Style_285_ch"/>
    <w:pPr>
      <w:widowControl w:val="1"/>
      <w:spacing w:afterAutospacing="on" w:beforeAutospacing="on"/>
      <w:ind/>
      <w:jc w:val="center"/>
    </w:pPr>
    <w:rPr>
      <w:sz w:val="20"/>
    </w:rPr>
  </w:style>
  <w:style w:styleId="Style_285_ch" w:type="character">
    <w:name w:val="xl632"/>
    <w:basedOn w:val="Style_9_ch"/>
    <w:link w:val="Style_285"/>
    <w:rPr>
      <w:sz w:val="20"/>
    </w:rPr>
  </w:style>
  <w:style w:styleId="Style_286" w:type="paragraph">
    <w:name w:val="Верхний колонтитул Знак1"/>
    <w:link w:val="Style_286_ch"/>
    <w:rPr>
      <w:rFonts w:ascii="Times New Roman" w:hAnsi="Times New Roman"/>
      <w:sz w:val="24"/>
    </w:rPr>
  </w:style>
  <w:style w:styleId="Style_286_ch" w:type="character">
    <w:name w:val="Верхний колонтитул Знак1"/>
    <w:link w:val="Style_286"/>
    <w:rPr>
      <w:rFonts w:ascii="Times New Roman" w:hAnsi="Times New Roman"/>
      <w:sz w:val="24"/>
    </w:rPr>
  </w:style>
  <w:style w:styleId="Style_287" w:type="paragraph">
    <w:name w:val="xl175"/>
    <w:basedOn w:val="Style_9"/>
    <w:link w:val="Style_287_ch"/>
    <w:pPr>
      <w:widowControl w:val="1"/>
      <w:spacing w:afterAutospacing="on" w:beforeAutospacing="on"/>
      <w:ind/>
      <w:jc w:val="center"/>
    </w:pPr>
    <w:rPr>
      <w:sz w:val="20"/>
    </w:rPr>
  </w:style>
  <w:style w:styleId="Style_287_ch" w:type="character">
    <w:name w:val="xl175"/>
    <w:basedOn w:val="Style_9_ch"/>
    <w:link w:val="Style_287"/>
    <w:rPr>
      <w:sz w:val="20"/>
    </w:rPr>
  </w:style>
  <w:style w:styleId="Style_288" w:type="paragraph">
    <w:name w:val="xl70"/>
    <w:basedOn w:val="Style_9"/>
    <w:link w:val="Style_288_ch"/>
    <w:pPr>
      <w:widowControl w:val="1"/>
      <w:spacing w:afterAutospacing="on" w:beforeAutospacing="on"/>
      <w:ind/>
    </w:pPr>
    <w:rPr>
      <w:sz w:val="20"/>
    </w:rPr>
  </w:style>
  <w:style w:styleId="Style_288_ch" w:type="character">
    <w:name w:val="xl70"/>
    <w:basedOn w:val="Style_9_ch"/>
    <w:link w:val="Style_288"/>
    <w:rPr>
      <w:sz w:val="20"/>
    </w:rPr>
  </w:style>
  <w:style w:styleId="Style_289" w:type="paragraph">
    <w:name w:val="xl866"/>
    <w:basedOn w:val="Style_9"/>
    <w:link w:val="Style_289_ch"/>
    <w:pPr>
      <w:widowControl w:val="1"/>
      <w:spacing w:afterAutospacing="on" w:beforeAutospacing="on"/>
      <w:ind/>
    </w:pPr>
    <w:rPr>
      <w:sz w:val="20"/>
    </w:rPr>
  </w:style>
  <w:style w:styleId="Style_289_ch" w:type="character">
    <w:name w:val="xl866"/>
    <w:basedOn w:val="Style_9_ch"/>
    <w:link w:val="Style_289"/>
    <w:rPr>
      <w:sz w:val="20"/>
    </w:rPr>
  </w:style>
  <w:style w:styleId="Style_290" w:type="paragraph">
    <w:name w:val="xl613"/>
    <w:basedOn w:val="Style_9"/>
    <w:link w:val="Style_290_ch"/>
    <w:pPr>
      <w:widowControl w:val="1"/>
      <w:spacing w:afterAutospacing="on" w:beforeAutospacing="on"/>
      <w:ind/>
      <w:jc w:val="right"/>
    </w:pPr>
    <w:rPr>
      <w:sz w:val="20"/>
    </w:rPr>
  </w:style>
  <w:style w:styleId="Style_290_ch" w:type="character">
    <w:name w:val="xl613"/>
    <w:basedOn w:val="Style_9_ch"/>
    <w:link w:val="Style_290"/>
    <w:rPr>
      <w:sz w:val="20"/>
    </w:rPr>
  </w:style>
  <w:style w:styleId="Style_291" w:type="paragraph">
    <w:name w:val="xl862"/>
    <w:basedOn w:val="Style_9"/>
    <w:link w:val="Style_291_ch"/>
    <w:pPr>
      <w:widowControl w:val="1"/>
      <w:spacing w:afterAutospacing="on" w:beforeAutospacing="on"/>
      <w:ind/>
    </w:pPr>
    <w:rPr>
      <w:sz w:val="20"/>
    </w:rPr>
  </w:style>
  <w:style w:styleId="Style_291_ch" w:type="character">
    <w:name w:val="xl862"/>
    <w:basedOn w:val="Style_9_ch"/>
    <w:link w:val="Style_291"/>
    <w:rPr>
      <w:sz w:val="20"/>
    </w:rPr>
  </w:style>
  <w:style w:styleId="Style_292" w:type="paragraph">
    <w:name w:val="xl147"/>
    <w:basedOn w:val="Style_9"/>
    <w:link w:val="Style_292_ch"/>
    <w:pPr>
      <w:widowControl w:val="1"/>
      <w:spacing w:afterAutospacing="on" w:beforeAutospacing="on"/>
      <w:ind/>
      <w:jc w:val="center"/>
    </w:pPr>
    <w:rPr>
      <w:sz w:val="20"/>
    </w:rPr>
  </w:style>
  <w:style w:styleId="Style_292_ch" w:type="character">
    <w:name w:val="xl147"/>
    <w:basedOn w:val="Style_9_ch"/>
    <w:link w:val="Style_292"/>
    <w:rPr>
      <w:sz w:val="20"/>
    </w:rPr>
  </w:style>
  <w:style w:styleId="Style_293" w:type="paragraph">
    <w:name w:val="xl842"/>
    <w:basedOn w:val="Style_9"/>
    <w:link w:val="Style_293_ch"/>
    <w:pPr>
      <w:widowControl w:val="1"/>
      <w:spacing w:afterAutospacing="on" w:beforeAutospacing="on"/>
      <w:ind/>
      <w:jc w:val="right"/>
    </w:pPr>
    <w:rPr>
      <w:sz w:val="20"/>
    </w:rPr>
  </w:style>
  <w:style w:styleId="Style_293_ch" w:type="character">
    <w:name w:val="xl842"/>
    <w:basedOn w:val="Style_9_ch"/>
    <w:link w:val="Style_293"/>
    <w:rPr>
      <w:sz w:val="20"/>
    </w:rPr>
  </w:style>
  <w:style w:styleId="Style_294" w:type="paragraph">
    <w:name w:val="xl828"/>
    <w:basedOn w:val="Style_9"/>
    <w:link w:val="Style_294_ch"/>
    <w:pPr>
      <w:widowControl w:val="1"/>
      <w:spacing w:afterAutospacing="on" w:beforeAutospacing="on"/>
      <w:ind/>
    </w:pPr>
    <w:rPr>
      <w:color w:val="FF0000"/>
      <w:sz w:val="20"/>
    </w:rPr>
  </w:style>
  <w:style w:styleId="Style_294_ch" w:type="character">
    <w:name w:val="xl828"/>
    <w:basedOn w:val="Style_9_ch"/>
    <w:link w:val="Style_294"/>
    <w:rPr>
      <w:color w:val="FF0000"/>
      <w:sz w:val="20"/>
    </w:rPr>
  </w:style>
  <w:style w:styleId="Style_295" w:type="paragraph">
    <w:name w:val="xl75"/>
    <w:basedOn w:val="Style_9"/>
    <w:link w:val="Style_295_ch"/>
    <w:pPr>
      <w:widowControl w:val="1"/>
      <w:spacing w:afterAutospacing="on" w:beforeAutospacing="on"/>
      <w:ind/>
      <w:jc w:val="center"/>
    </w:pPr>
    <w:rPr>
      <w:b w:val="1"/>
      <w:sz w:val="20"/>
    </w:rPr>
  </w:style>
  <w:style w:styleId="Style_295_ch" w:type="character">
    <w:name w:val="xl75"/>
    <w:basedOn w:val="Style_9_ch"/>
    <w:link w:val="Style_295"/>
    <w:rPr>
      <w:b w:val="1"/>
      <w:sz w:val="20"/>
    </w:rPr>
  </w:style>
  <w:style w:styleId="Style_296" w:type="paragraph">
    <w:name w:val="xl129"/>
    <w:basedOn w:val="Style_9"/>
    <w:link w:val="Style_296_ch"/>
    <w:pPr>
      <w:widowControl w:val="1"/>
      <w:spacing w:afterAutospacing="on" w:beforeAutospacing="on"/>
      <w:ind/>
      <w:jc w:val="right"/>
    </w:pPr>
    <w:rPr>
      <w:b w:val="1"/>
      <w:sz w:val="20"/>
    </w:rPr>
  </w:style>
  <w:style w:styleId="Style_296_ch" w:type="character">
    <w:name w:val="xl129"/>
    <w:basedOn w:val="Style_9_ch"/>
    <w:link w:val="Style_296"/>
    <w:rPr>
      <w:b w:val="1"/>
      <w:sz w:val="20"/>
    </w:rPr>
  </w:style>
  <w:style w:styleId="Style_297" w:type="paragraph">
    <w:name w:val="xl621"/>
    <w:basedOn w:val="Style_9"/>
    <w:link w:val="Style_297_ch"/>
    <w:pPr>
      <w:widowControl w:val="1"/>
      <w:spacing w:afterAutospacing="on" w:beforeAutospacing="on"/>
      <w:ind/>
      <w:jc w:val="center"/>
    </w:pPr>
  </w:style>
  <w:style w:styleId="Style_297_ch" w:type="character">
    <w:name w:val="xl621"/>
    <w:basedOn w:val="Style_9_ch"/>
    <w:link w:val="Style_297"/>
  </w:style>
  <w:style w:styleId="Style_298" w:type="paragraph">
    <w:name w:val="xl690"/>
    <w:basedOn w:val="Style_9"/>
    <w:link w:val="Style_298_ch"/>
    <w:pPr>
      <w:widowControl w:val="1"/>
      <w:spacing w:afterAutospacing="on" w:beforeAutospacing="on"/>
      <w:ind/>
      <w:jc w:val="right"/>
    </w:pPr>
    <w:rPr>
      <w:sz w:val="20"/>
    </w:rPr>
  </w:style>
  <w:style w:styleId="Style_298_ch" w:type="character">
    <w:name w:val="xl690"/>
    <w:basedOn w:val="Style_9_ch"/>
    <w:link w:val="Style_298"/>
    <w:rPr>
      <w:sz w:val="20"/>
    </w:rPr>
  </w:style>
  <w:style w:styleId="Style_299" w:type="paragraph">
    <w:name w:val="xl590"/>
    <w:basedOn w:val="Style_9"/>
    <w:link w:val="Style_299_ch"/>
    <w:pPr>
      <w:widowControl w:val="1"/>
      <w:spacing w:afterAutospacing="on" w:beforeAutospacing="on"/>
      <w:ind/>
      <w:jc w:val="right"/>
    </w:pPr>
    <w:rPr>
      <w:sz w:val="20"/>
    </w:rPr>
  </w:style>
  <w:style w:styleId="Style_299_ch" w:type="character">
    <w:name w:val="xl590"/>
    <w:basedOn w:val="Style_9_ch"/>
    <w:link w:val="Style_299"/>
    <w:rPr>
      <w:sz w:val="20"/>
    </w:rPr>
  </w:style>
  <w:style w:styleId="Style_300" w:type="paragraph">
    <w:name w:val="xl704"/>
    <w:basedOn w:val="Style_9"/>
    <w:link w:val="Style_300_ch"/>
    <w:pPr>
      <w:widowControl w:val="1"/>
      <w:spacing w:afterAutospacing="on" w:beforeAutospacing="on"/>
      <w:ind/>
      <w:jc w:val="center"/>
    </w:pPr>
    <w:rPr>
      <w:color w:val="B061FF"/>
      <w:sz w:val="20"/>
    </w:rPr>
  </w:style>
  <w:style w:styleId="Style_300_ch" w:type="character">
    <w:name w:val="xl704"/>
    <w:basedOn w:val="Style_9_ch"/>
    <w:link w:val="Style_300"/>
    <w:rPr>
      <w:color w:val="B061FF"/>
      <w:sz w:val="20"/>
    </w:rPr>
  </w:style>
  <w:style w:styleId="Style_301" w:type="paragraph">
    <w:name w:val="xl782"/>
    <w:basedOn w:val="Style_9"/>
    <w:link w:val="Style_301_ch"/>
    <w:pPr>
      <w:widowControl w:val="1"/>
      <w:spacing w:afterAutospacing="on" w:beforeAutospacing="on"/>
      <w:ind/>
      <w:jc w:val="right"/>
    </w:pPr>
    <w:rPr>
      <w:sz w:val="20"/>
    </w:rPr>
  </w:style>
  <w:style w:styleId="Style_301_ch" w:type="character">
    <w:name w:val="xl782"/>
    <w:basedOn w:val="Style_9_ch"/>
    <w:link w:val="Style_301"/>
    <w:rPr>
      <w:sz w:val="20"/>
    </w:rPr>
  </w:style>
  <w:style w:styleId="Style_302" w:type="paragraph">
    <w:name w:val="xl676"/>
    <w:basedOn w:val="Style_9"/>
    <w:link w:val="Style_302_ch"/>
    <w:pPr>
      <w:widowControl w:val="1"/>
      <w:spacing w:afterAutospacing="on" w:beforeAutospacing="on"/>
      <w:ind/>
      <w:jc w:val="center"/>
    </w:pPr>
    <w:rPr>
      <w:color w:val="FF0000"/>
      <w:sz w:val="20"/>
    </w:rPr>
  </w:style>
  <w:style w:styleId="Style_302_ch" w:type="character">
    <w:name w:val="xl676"/>
    <w:basedOn w:val="Style_9_ch"/>
    <w:link w:val="Style_302"/>
    <w:rPr>
      <w:color w:val="FF0000"/>
      <w:sz w:val="20"/>
    </w:rPr>
  </w:style>
  <w:style w:styleId="Style_303" w:type="paragraph">
    <w:name w:val="xl681"/>
    <w:basedOn w:val="Style_9"/>
    <w:link w:val="Style_303_ch"/>
    <w:pPr>
      <w:widowControl w:val="1"/>
      <w:spacing w:afterAutospacing="on" w:beforeAutospacing="on"/>
      <w:ind/>
      <w:jc w:val="center"/>
    </w:pPr>
    <w:rPr>
      <w:sz w:val="20"/>
    </w:rPr>
  </w:style>
  <w:style w:styleId="Style_303_ch" w:type="character">
    <w:name w:val="xl681"/>
    <w:basedOn w:val="Style_9_ch"/>
    <w:link w:val="Style_303"/>
    <w:rPr>
      <w:sz w:val="20"/>
    </w:rPr>
  </w:style>
  <w:style w:styleId="Style_304" w:type="paragraph">
    <w:name w:val="xl117"/>
    <w:basedOn w:val="Style_9"/>
    <w:link w:val="Style_304_ch"/>
    <w:pPr>
      <w:widowControl w:val="1"/>
      <w:spacing w:afterAutospacing="on" w:beforeAutospacing="on"/>
      <w:ind/>
      <w:jc w:val="right"/>
    </w:pPr>
    <w:rPr>
      <w:sz w:val="20"/>
    </w:rPr>
  </w:style>
  <w:style w:styleId="Style_304_ch" w:type="character">
    <w:name w:val="xl117"/>
    <w:basedOn w:val="Style_9_ch"/>
    <w:link w:val="Style_304"/>
    <w:rPr>
      <w:sz w:val="20"/>
    </w:rPr>
  </w:style>
  <w:style w:styleId="Style_305" w:type="paragraph">
    <w:name w:val="heading 5"/>
    <w:next w:val="Style_9"/>
    <w:link w:val="Style_305_ch"/>
    <w:uiPriority w:val="9"/>
    <w:qFormat/>
    <w:pPr>
      <w:spacing w:after="120" w:before="120"/>
      <w:ind/>
      <w:jc w:val="both"/>
      <w:outlineLvl w:val="4"/>
    </w:pPr>
    <w:rPr>
      <w:rFonts w:ascii="XO Thames" w:hAnsi="XO Thames"/>
      <w:b w:val="1"/>
      <w:sz w:val="22"/>
    </w:rPr>
  </w:style>
  <w:style w:styleId="Style_305_ch" w:type="character">
    <w:name w:val="heading 5"/>
    <w:link w:val="Style_305"/>
    <w:rPr>
      <w:rFonts w:ascii="XO Thames" w:hAnsi="XO Thames"/>
      <w:b w:val="1"/>
      <w:sz w:val="22"/>
    </w:rPr>
  </w:style>
  <w:style w:styleId="Style_306" w:type="paragraph">
    <w:name w:val="xl144"/>
    <w:basedOn w:val="Style_9"/>
    <w:link w:val="Style_306_ch"/>
    <w:pPr>
      <w:widowControl w:val="1"/>
      <w:spacing w:afterAutospacing="on" w:beforeAutospacing="on"/>
      <w:ind/>
    </w:pPr>
    <w:rPr>
      <w:color w:val="000000"/>
      <w:sz w:val="20"/>
    </w:rPr>
  </w:style>
  <w:style w:styleId="Style_306_ch" w:type="character">
    <w:name w:val="xl144"/>
    <w:basedOn w:val="Style_9_ch"/>
    <w:link w:val="Style_306"/>
    <w:rPr>
      <w:color w:val="000000"/>
      <w:sz w:val="20"/>
    </w:rPr>
  </w:style>
  <w:style w:styleId="Style_307" w:type="paragraph">
    <w:name w:val="xl816"/>
    <w:basedOn w:val="Style_9"/>
    <w:link w:val="Style_307_ch"/>
    <w:pPr>
      <w:widowControl w:val="1"/>
      <w:spacing w:afterAutospacing="on" w:beforeAutospacing="on"/>
      <w:ind/>
      <w:jc w:val="right"/>
    </w:pPr>
    <w:rPr>
      <w:color w:val="FF00FF"/>
      <w:sz w:val="20"/>
    </w:rPr>
  </w:style>
  <w:style w:styleId="Style_307_ch" w:type="character">
    <w:name w:val="xl816"/>
    <w:basedOn w:val="Style_9_ch"/>
    <w:link w:val="Style_307"/>
    <w:rPr>
      <w:color w:val="FF00FF"/>
      <w:sz w:val="20"/>
    </w:rPr>
  </w:style>
  <w:style w:styleId="Style_308" w:type="paragraph">
    <w:name w:val="xl128"/>
    <w:basedOn w:val="Style_9"/>
    <w:link w:val="Style_308_ch"/>
    <w:pPr>
      <w:widowControl w:val="1"/>
      <w:spacing w:afterAutospacing="on" w:beforeAutospacing="on"/>
      <w:ind/>
    </w:pPr>
    <w:rPr>
      <w:b w:val="1"/>
      <w:sz w:val="20"/>
    </w:rPr>
  </w:style>
  <w:style w:styleId="Style_308_ch" w:type="character">
    <w:name w:val="xl128"/>
    <w:basedOn w:val="Style_9_ch"/>
    <w:link w:val="Style_308"/>
    <w:rPr>
      <w:b w:val="1"/>
      <w:sz w:val="20"/>
    </w:rPr>
  </w:style>
  <w:style w:styleId="Style_309" w:type="paragraph">
    <w:name w:val="xl869"/>
    <w:basedOn w:val="Style_9"/>
    <w:link w:val="Style_309_ch"/>
    <w:pPr>
      <w:widowControl w:val="1"/>
      <w:spacing w:afterAutospacing="on" w:beforeAutospacing="on"/>
      <w:ind/>
      <w:jc w:val="right"/>
    </w:pPr>
    <w:rPr>
      <w:color w:val="FF0000"/>
      <w:sz w:val="20"/>
    </w:rPr>
  </w:style>
  <w:style w:styleId="Style_309_ch" w:type="character">
    <w:name w:val="xl869"/>
    <w:basedOn w:val="Style_9_ch"/>
    <w:link w:val="Style_309"/>
    <w:rPr>
      <w:color w:val="FF0000"/>
      <w:sz w:val="20"/>
    </w:rPr>
  </w:style>
  <w:style w:styleId="Style_310" w:type="paragraph">
    <w:name w:val="xl665"/>
    <w:basedOn w:val="Style_9"/>
    <w:link w:val="Style_310_ch"/>
    <w:pPr>
      <w:widowControl w:val="1"/>
      <w:spacing w:afterAutospacing="on" w:beforeAutospacing="on"/>
      <w:ind/>
    </w:pPr>
    <w:rPr>
      <w:sz w:val="20"/>
    </w:rPr>
  </w:style>
  <w:style w:styleId="Style_310_ch" w:type="character">
    <w:name w:val="xl665"/>
    <w:basedOn w:val="Style_9_ch"/>
    <w:link w:val="Style_310"/>
    <w:rPr>
      <w:sz w:val="20"/>
    </w:rPr>
  </w:style>
  <w:style w:styleId="Style_311" w:type="paragraph">
    <w:name w:val="xl758"/>
    <w:basedOn w:val="Style_9"/>
    <w:link w:val="Style_311_ch"/>
    <w:pPr>
      <w:widowControl w:val="1"/>
      <w:spacing w:afterAutospacing="on" w:beforeAutospacing="on"/>
      <w:ind/>
      <w:jc w:val="center"/>
    </w:pPr>
    <w:rPr>
      <w:sz w:val="20"/>
    </w:rPr>
  </w:style>
  <w:style w:styleId="Style_311_ch" w:type="character">
    <w:name w:val="xl758"/>
    <w:basedOn w:val="Style_9_ch"/>
    <w:link w:val="Style_311"/>
    <w:rPr>
      <w:sz w:val="20"/>
    </w:rPr>
  </w:style>
  <w:style w:styleId="Style_312" w:type="paragraph">
    <w:name w:val="Style6"/>
    <w:basedOn w:val="Style_9"/>
    <w:link w:val="Style_312_ch"/>
    <w:pPr>
      <w:spacing w:line="241" w:lineRule="exact"/>
      <w:ind/>
    </w:pPr>
  </w:style>
  <w:style w:styleId="Style_312_ch" w:type="character">
    <w:name w:val="Style6"/>
    <w:basedOn w:val="Style_9_ch"/>
    <w:link w:val="Style_312"/>
  </w:style>
  <w:style w:styleId="Style_313" w:type="paragraph">
    <w:name w:val="xl195"/>
    <w:basedOn w:val="Style_9"/>
    <w:link w:val="Style_313_ch"/>
    <w:pPr>
      <w:widowControl w:val="1"/>
      <w:spacing w:afterAutospacing="on" w:beforeAutospacing="on"/>
      <w:ind/>
    </w:pPr>
    <w:rPr>
      <w:sz w:val="20"/>
    </w:rPr>
  </w:style>
  <w:style w:styleId="Style_313_ch" w:type="character">
    <w:name w:val="xl195"/>
    <w:basedOn w:val="Style_9_ch"/>
    <w:link w:val="Style_313"/>
    <w:rPr>
      <w:sz w:val="20"/>
    </w:rPr>
  </w:style>
  <w:style w:styleId="Style_314" w:type="paragraph">
    <w:name w:val="xl680"/>
    <w:basedOn w:val="Style_9"/>
    <w:link w:val="Style_314_ch"/>
    <w:pPr>
      <w:widowControl w:val="1"/>
      <w:spacing w:afterAutospacing="on" w:beforeAutospacing="on"/>
      <w:ind/>
    </w:pPr>
    <w:rPr>
      <w:sz w:val="20"/>
    </w:rPr>
  </w:style>
  <w:style w:styleId="Style_314_ch" w:type="character">
    <w:name w:val="xl680"/>
    <w:basedOn w:val="Style_9_ch"/>
    <w:link w:val="Style_314"/>
    <w:rPr>
      <w:sz w:val="20"/>
    </w:rPr>
  </w:style>
  <w:style w:styleId="Style_315" w:type="paragraph">
    <w:name w:val="xl789"/>
    <w:basedOn w:val="Style_9"/>
    <w:link w:val="Style_315_ch"/>
    <w:pPr>
      <w:widowControl w:val="1"/>
      <w:spacing w:afterAutospacing="on" w:beforeAutospacing="on"/>
      <w:ind/>
    </w:pPr>
  </w:style>
  <w:style w:styleId="Style_315_ch" w:type="character">
    <w:name w:val="xl789"/>
    <w:basedOn w:val="Style_9_ch"/>
    <w:link w:val="Style_315"/>
  </w:style>
  <w:style w:styleId="Style_316" w:type="paragraph">
    <w:name w:val="xl821"/>
    <w:basedOn w:val="Style_9"/>
    <w:link w:val="Style_316_ch"/>
    <w:pPr>
      <w:widowControl w:val="1"/>
      <w:spacing w:afterAutospacing="on" w:beforeAutospacing="on"/>
      <w:ind/>
      <w:jc w:val="right"/>
    </w:pPr>
    <w:rPr>
      <w:color w:val="FF0000"/>
      <w:sz w:val="20"/>
    </w:rPr>
  </w:style>
  <w:style w:styleId="Style_316_ch" w:type="character">
    <w:name w:val="xl821"/>
    <w:basedOn w:val="Style_9_ch"/>
    <w:link w:val="Style_316"/>
    <w:rPr>
      <w:color w:val="FF0000"/>
      <w:sz w:val="20"/>
    </w:rPr>
  </w:style>
  <w:style w:styleId="Style_317" w:type="paragraph">
    <w:name w:val="xl574"/>
    <w:basedOn w:val="Style_9"/>
    <w:link w:val="Style_317_ch"/>
    <w:pPr>
      <w:widowControl w:val="1"/>
      <w:spacing w:afterAutospacing="on" w:beforeAutospacing="on"/>
      <w:ind/>
    </w:pPr>
    <w:rPr>
      <w:sz w:val="20"/>
    </w:rPr>
  </w:style>
  <w:style w:styleId="Style_317_ch" w:type="character">
    <w:name w:val="xl574"/>
    <w:basedOn w:val="Style_9_ch"/>
    <w:link w:val="Style_317"/>
    <w:rPr>
      <w:sz w:val="20"/>
    </w:rPr>
  </w:style>
  <w:style w:styleId="Style_318" w:type="paragraph">
    <w:name w:val="xl217"/>
    <w:basedOn w:val="Style_9"/>
    <w:link w:val="Style_318_ch"/>
    <w:pPr>
      <w:widowControl w:val="1"/>
      <w:spacing w:afterAutospacing="on" w:beforeAutospacing="on"/>
      <w:ind/>
      <w:jc w:val="right"/>
    </w:pPr>
    <w:rPr>
      <w:b w:val="1"/>
      <w:sz w:val="20"/>
    </w:rPr>
  </w:style>
  <w:style w:styleId="Style_318_ch" w:type="character">
    <w:name w:val="xl217"/>
    <w:basedOn w:val="Style_9_ch"/>
    <w:link w:val="Style_318"/>
    <w:rPr>
      <w:b w:val="1"/>
      <w:sz w:val="20"/>
    </w:rPr>
  </w:style>
  <w:style w:styleId="Style_319" w:type="paragraph">
    <w:name w:val="xl733"/>
    <w:basedOn w:val="Style_9"/>
    <w:link w:val="Style_319_ch"/>
    <w:pPr>
      <w:widowControl w:val="1"/>
      <w:spacing w:afterAutospacing="on" w:beforeAutospacing="on"/>
      <w:ind/>
    </w:pPr>
    <w:rPr>
      <w:sz w:val="20"/>
    </w:rPr>
  </w:style>
  <w:style w:styleId="Style_319_ch" w:type="character">
    <w:name w:val="xl733"/>
    <w:basedOn w:val="Style_9_ch"/>
    <w:link w:val="Style_319"/>
    <w:rPr>
      <w:sz w:val="20"/>
    </w:rPr>
  </w:style>
  <w:style w:styleId="Style_320" w:type="paragraph">
    <w:name w:val="xl252"/>
    <w:basedOn w:val="Style_9"/>
    <w:link w:val="Style_320_ch"/>
    <w:pPr>
      <w:widowControl w:val="1"/>
      <w:spacing w:afterAutospacing="on" w:beforeAutospacing="on"/>
      <w:ind/>
      <w:jc w:val="center"/>
    </w:pPr>
    <w:rPr>
      <w:color w:val="0070C0"/>
      <w:sz w:val="20"/>
    </w:rPr>
  </w:style>
  <w:style w:styleId="Style_320_ch" w:type="character">
    <w:name w:val="xl252"/>
    <w:basedOn w:val="Style_9_ch"/>
    <w:link w:val="Style_320"/>
    <w:rPr>
      <w:color w:val="0070C0"/>
      <w:sz w:val="20"/>
    </w:rPr>
  </w:style>
  <w:style w:styleId="Style_321" w:type="paragraph">
    <w:name w:val="xl685"/>
    <w:basedOn w:val="Style_9"/>
    <w:link w:val="Style_321_ch"/>
    <w:pPr>
      <w:widowControl w:val="1"/>
      <w:spacing w:afterAutospacing="on" w:beforeAutospacing="on"/>
      <w:ind/>
      <w:jc w:val="center"/>
    </w:pPr>
    <w:rPr>
      <w:color w:val="FF0000"/>
      <w:sz w:val="20"/>
    </w:rPr>
  </w:style>
  <w:style w:styleId="Style_321_ch" w:type="character">
    <w:name w:val="xl685"/>
    <w:basedOn w:val="Style_9_ch"/>
    <w:link w:val="Style_321"/>
    <w:rPr>
      <w:color w:val="FF0000"/>
      <w:sz w:val="20"/>
    </w:rPr>
  </w:style>
  <w:style w:styleId="Style_322" w:type="paragraph">
    <w:name w:val="xl759"/>
    <w:basedOn w:val="Style_9"/>
    <w:link w:val="Style_322_ch"/>
    <w:pPr>
      <w:widowControl w:val="1"/>
      <w:spacing w:afterAutospacing="on" w:beforeAutospacing="on"/>
      <w:ind/>
      <w:jc w:val="right"/>
    </w:pPr>
    <w:rPr>
      <w:sz w:val="20"/>
    </w:rPr>
  </w:style>
  <w:style w:styleId="Style_322_ch" w:type="character">
    <w:name w:val="xl759"/>
    <w:basedOn w:val="Style_9_ch"/>
    <w:link w:val="Style_322"/>
    <w:rPr>
      <w:sz w:val="20"/>
    </w:rPr>
  </w:style>
  <w:style w:styleId="Style_323" w:type="paragraph">
    <w:name w:val="xl741"/>
    <w:basedOn w:val="Style_9"/>
    <w:link w:val="Style_323_ch"/>
    <w:pPr>
      <w:widowControl w:val="1"/>
      <w:spacing w:afterAutospacing="on" w:beforeAutospacing="on"/>
      <w:ind/>
    </w:pPr>
    <w:rPr>
      <w:sz w:val="20"/>
    </w:rPr>
  </w:style>
  <w:style w:styleId="Style_323_ch" w:type="character">
    <w:name w:val="xl741"/>
    <w:basedOn w:val="Style_9_ch"/>
    <w:link w:val="Style_323"/>
    <w:rPr>
      <w:sz w:val="20"/>
    </w:rPr>
  </w:style>
  <w:style w:styleId="Style_324" w:type="paragraph">
    <w:name w:val="xl711"/>
    <w:basedOn w:val="Style_9"/>
    <w:link w:val="Style_324_ch"/>
    <w:pPr>
      <w:widowControl w:val="1"/>
      <w:spacing w:afterAutospacing="on" w:beforeAutospacing="on"/>
      <w:ind/>
      <w:jc w:val="right"/>
    </w:pPr>
    <w:rPr>
      <w:sz w:val="20"/>
    </w:rPr>
  </w:style>
  <w:style w:styleId="Style_324_ch" w:type="character">
    <w:name w:val="xl711"/>
    <w:basedOn w:val="Style_9_ch"/>
    <w:link w:val="Style_324"/>
    <w:rPr>
      <w:sz w:val="20"/>
    </w:rPr>
  </w:style>
  <w:style w:styleId="Style_325" w:type="paragraph">
    <w:name w:val="xl602"/>
    <w:basedOn w:val="Style_9"/>
    <w:link w:val="Style_325_ch"/>
    <w:pPr>
      <w:widowControl w:val="1"/>
      <w:spacing w:afterAutospacing="on" w:beforeAutospacing="on"/>
      <w:ind/>
      <w:jc w:val="center"/>
    </w:pPr>
    <w:rPr>
      <w:sz w:val="20"/>
    </w:rPr>
  </w:style>
  <w:style w:styleId="Style_325_ch" w:type="character">
    <w:name w:val="xl602"/>
    <w:basedOn w:val="Style_9_ch"/>
    <w:link w:val="Style_325"/>
    <w:rPr>
      <w:sz w:val="20"/>
    </w:rPr>
  </w:style>
  <w:style w:styleId="Style_326" w:type="paragraph">
    <w:name w:val="xl537"/>
    <w:basedOn w:val="Style_9"/>
    <w:link w:val="Style_326_ch"/>
    <w:pPr>
      <w:widowControl w:val="1"/>
      <w:spacing w:afterAutospacing="on" w:beforeAutospacing="on"/>
      <w:ind/>
    </w:pPr>
  </w:style>
  <w:style w:styleId="Style_326_ch" w:type="character">
    <w:name w:val="xl537"/>
    <w:basedOn w:val="Style_9_ch"/>
    <w:link w:val="Style_326"/>
  </w:style>
  <w:style w:styleId="Style_327" w:type="paragraph">
    <w:name w:val="xl575"/>
    <w:basedOn w:val="Style_9"/>
    <w:link w:val="Style_327_ch"/>
    <w:pPr>
      <w:widowControl w:val="1"/>
      <w:spacing w:afterAutospacing="on" w:beforeAutospacing="on"/>
      <w:ind/>
      <w:jc w:val="center"/>
    </w:pPr>
    <w:rPr>
      <w:sz w:val="20"/>
    </w:rPr>
  </w:style>
  <w:style w:styleId="Style_327_ch" w:type="character">
    <w:name w:val="xl575"/>
    <w:basedOn w:val="Style_9_ch"/>
    <w:link w:val="Style_327"/>
    <w:rPr>
      <w:sz w:val="20"/>
    </w:rPr>
  </w:style>
  <w:style w:styleId="Style_328" w:type="paragraph">
    <w:name w:val="heading 1"/>
    <w:next w:val="Style_9"/>
    <w:link w:val="Style_328_ch"/>
    <w:uiPriority w:val="9"/>
    <w:qFormat/>
    <w:pPr>
      <w:spacing w:after="120" w:before="120"/>
      <w:ind/>
      <w:jc w:val="both"/>
      <w:outlineLvl w:val="0"/>
    </w:pPr>
    <w:rPr>
      <w:rFonts w:ascii="XO Thames" w:hAnsi="XO Thames"/>
      <w:b w:val="1"/>
      <w:sz w:val="32"/>
    </w:rPr>
  </w:style>
  <w:style w:styleId="Style_328_ch" w:type="character">
    <w:name w:val="heading 1"/>
    <w:link w:val="Style_328"/>
    <w:rPr>
      <w:rFonts w:ascii="XO Thames" w:hAnsi="XO Thames"/>
      <w:b w:val="1"/>
      <w:sz w:val="32"/>
    </w:rPr>
  </w:style>
  <w:style w:styleId="Style_329" w:type="paragraph">
    <w:name w:val="xl765"/>
    <w:basedOn w:val="Style_9"/>
    <w:link w:val="Style_329_ch"/>
    <w:pPr>
      <w:widowControl w:val="1"/>
      <w:spacing w:afterAutospacing="on" w:beforeAutospacing="on"/>
      <w:ind/>
    </w:pPr>
    <w:rPr>
      <w:sz w:val="20"/>
    </w:rPr>
  </w:style>
  <w:style w:styleId="Style_329_ch" w:type="character">
    <w:name w:val="xl765"/>
    <w:basedOn w:val="Style_9_ch"/>
    <w:link w:val="Style_329"/>
    <w:rPr>
      <w:sz w:val="20"/>
    </w:rPr>
  </w:style>
  <w:style w:styleId="Style_330" w:type="paragraph">
    <w:name w:val="xl108"/>
    <w:basedOn w:val="Style_9"/>
    <w:link w:val="Style_330_ch"/>
    <w:pPr>
      <w:widowControl w:val="1"/>
      <w:spacing w:afterAutospacing="on" w:beforeAutospacing="on"/>
      <w:ind/>
      <w:jc w:val="center"/>
    </w:pPr>
    <w:rPr>
      <w:b w:val="1"/>
      <w:sz w:val="20"/>
    </w:rPr>
  </w:style>
  <w:style w:styleId="Style_330_ch" w:type="character">
    <w:name w:val="xl108"/>
    <w:basedOn w:val="Style_9_ch"/>
    <w:link w:val="Style_330"/>
    <w:rPr>
      <w:b w:val="1"/>
      <w:sz w:val="20"/>
    </w:rPr>
  </w:style>
  <w:style w:styleId="Style_331" w:type="paragraph">
    <w:name w:val="xl150"/>
    <w:basedOn w:val="Style_9"/>
    <w:link w:val="Style_331_ch"/>
    <w:pPr>
      <w:widowControl w:val="1"/>
      <w:spacing w:afterAutospacing="on" w:beforeAutospacing="on"/>
      <w:ind/>
      <w:jc w:val="center"/>
    </w:pPr>
    <w:rPr>
      <w:sz w:val="20"/>
    </w:rPr>
  </w:style>
  <w:style w:styleId="Style_331_ch" w:type="character">
    <w:name w:val="xl150"/>
    <w:basedOn w:val="Style_9_ch"/>
    <w:link w:val="Style_331"/>
    <w:rPr>
      <w:sz w:val="20"/>
    </w:rPr>
  </w:style>
  <w:style w:styleId="Style_332" w:type="paragraph">
    <w:name w:val="xl599"/>
    <w:basedOn w:val="Style_9"/>
    <w:link w:val="Style_332_ch"/>
    <w:pPr>
      <w:widowControl w:val="1"/>
      <w:spacing w:afterAutospacing="on" w:beforeAutospacing="on"/>
      <w:ind/>
    </w:pPr>
    <w:rPr>
      <w:sz w:val="20"/>
    </w:rPr>
  </w:style>
  <w:style w:styleId="Style_332_ch" w:type="character">
    <w:name w:val="xl599"/>
    <w:basedOn w:val="Style_9_ch"/>
    <w:link w:val="Style_332"/>
    <w:rPr>
      <w:sz w:val="20"/>
    </w:rPr>
  </w:style>
  <w:style w:styleId="Style_333" w:type="paragraph">
    <w:name w:val="xl856"/>
    <w:basedOn w:val="Style_9"/>
    <w:link w:val="Style_333_ch"/>
    <w:pPr>
      <w:widowControl w:val="1"/>
      <w:spacing w:afterAutospacing="on" w:beforeAutospacing="on"/>
      <w:ind/>
    </w:pPr>
    <w:rPr>
      <w:sz w:val="20"/>
    </w:rPr>
  </w:style>
  <w:style w:styleId="Style_333_ch" w:type="character">
    <w:name w:val="xl856"/>
    <w:basedOn w:val="Style_9_ch"/>
    <w:link w:val="Style_333"/>
    <w:rPr>
      <w:sz w:val="20"/>
    </w:rPr>
  </w:style>
  <w:style w:styleId="Style_334" w:type="paragraph">
    <w:name w:val="xl101"/>
    <w:basedOn w:val="Style_9"/>
    <w:link w:val="Style_334_ch"/>
    <w:pPr>
      <w:widowControl w:val="1"/>
      <w:spacing w:afterAutospacing="on" w:beforeAutospacing="on"/>
      <w:ind/>
      <w:jc w:val="right"/>
    </w:pPr>
    <w:rPr>
      <w:sz w:val="20"/>
    </w:rPr>
  </w:style>
  <w:style w:styleId="Style_334_ch" w:type="character">
    <w:name w:val="xl101"/>
    <w:basedOn w:val="Style_9_ch"/>
    <w:link w:val="Style_334"/>
    <w:rPr>
      <w:sz w:val="20"/>
    </w:rPr>
  </w:style>
  <w:style w:styleId="Style_335" w:type="paragraph">
    <w:name w:val="xl608"/>
    <w:basedOn w:val="Style_9"/>
    <w:link w:val="Style_335_ch"/>
    <w:pPr>
      <w:widowControl w:val="1"/>
      <w:spacing w:afterAutospacing="on" w:beforeAutospacing="on"/>
      <w:ind/>
      <w:jc w:val="right"/>
    </w:pPr>
    <w:rPr>
      <w:b w:val="1"/>
      <w:sz w:val="20"/>
    </w:rPr>
  </w:style>
  <w:style w:styleId="Style_335_ch" w:type="character">
    <w:name w:val="xl608"/>
    <w:basedOn w:val="Style_9_ch"/>
    <w:link w:val="Style_335"/>
    <w:rPr>
      <w:b w:val="1"/>
      <w:sz w:val="20"/>
    </w:rPr>
  </w:style>
  <w:style w:styleId="Style_336" w:type="paragraph">
    <w:name w:val="xl79"/>
    <w:basedOn w:val="Style_9"/>
    <w:link w:val="Style_336_ch"/>
    <w:pPr>
      <w:widowControl w:val="1"/>
      <w:spacing w:afterAutospacing="on" w:beforeAutospacing="on"/>
      <w:ind/>
      <w:jc w:val="center"/>
    </w:pPr>
    <w:rPr>
      <w:sz w:val="20"/>
    </w:rPr>
  </w:style>
  <w:style w:styleId="Style_336_ch" w:type="character">
    <w:name w:val="xl79"/>
    <w:basedOn w:val="Style_9_ch"/>
    <w:link w:val="Style_336"/>
    <w:rPr>
      <w:sz w:val="20"/>
    </w:rPr>
  </w:style>
  <w:style w:styleId="Style_337" w:type="paragraph">
    <w:name w:val="xl208"/>
    <w:basedOn w:val="Style_9"/>
    <w:link w:val="Style_337_ch"/>
    <w:pPr>
      <w:widowControl w:val="1"/>
      <w:spacing w:afterAutospacing="on" w:beforeAutospacing="on"/>
      <w:ind/>
      <w:jc w:val="center"/>
    </w:pPr>
    <w:rPr>
      <w:sz w:val="20"/>
    </w:rPr>
  </w:style>
  <w:style w:styleId="Style_337_ch" w:type="character">
    <w:name w:val="xl208"/>
    <w:basedOn w:val="Style_9_ch"/>
    <w:link w:val="Style_337"/>
    <w:rPr>
      <w:sz w:val="20"/>
    </w:rPr>
  </w:style>
  <w:style w:styleId="Style_338" w:type="paragraph">
    <w:name w:val="xl699"/>
    <w:basedOn w:val="Style_9"/>
    <w:link w:val="Style_338_ch"/>
    <w:pPr>
      <w:widowControl w:val="1"/>
      <w:spacing w:afterAutospacing="on" w:beforeAutospacing="on"/>
      <w:ind/>
      <w:jc w:val="right"/>
    </w:pPr>
    <w:rPr>
      <w:color w:val="FF0000"/>
      <w:sz w:val="20"/>
    </w:rPr>
  </w:style>
  <w:style w:styleId="Style_338_ch" w:type="character">
    <w:name w:val="xl699"/>
    <w:basedOn w:val="Style_9_ch"/>
    <w:link w:val="Style_338"/>
    <w:rPr>
      <w:color w:val="FF0000"/>
      <w:sz w:val="20"/>
    </w:rPr>
  </w:style>
  <w:style w:styleId="Style_339" w:type="paragraph">
    <w:name w:val="xl218"/>
    <w:basedOn w:val="Style_9"/>
    <w:link w:val="Style_339_ch"/>
    <w:pPr>
      <w:widowControl w:val="1"/>
      <w:spacing w:afterAutospacing="on" w:beforeAutospacing="on"/>
      <w:ind/>
      <w:jc w:val="right"/>
    </w:pPr>
  </w:style>
  <w:style w:styleId="Style_339_ch" w:type="character">
    <w:name w:val="xl218"/>
    <w:basedOn w:val="Style_9_ch"/>
    <w:link w:val="Style_339"/>
  </w:style>
  <w:style w:styleId="Style_340" w:type="paragraph">
    <w:name w:val="xl727"/>
    <w:basedOn w:val="Style_9"/>
    <w:link w:val="Style_340_ch"/>
    <w:pPr>
      <w:widowControl w:val="1"/>
      <w:spacing w:afterAutospacing="on" w:beforeAutospacing="on"/>
      <w:ind/>
    </w:pPr>
    <w:rPr>
      <w:sz w:val="20"/>
    </w:rPr>
  </w:style>
  <w:style w:styleId="Style_340_ch" w:type="character">
    <w:name w:val="xl727"/>
    <w:basedOn w:val="Style_9_ch"/>
    <w:link w:val="Style_340"/>
    <w:rPr>
      <w:sz w:val="20"/>
    </w:rPr>
  </w:style>
  <w:style w:styleId="Style_341" w:type="paragraph">
    <w:name w:val="xl606"/>
    <w:basedOn w:val="Style_9"/>
    <w:link w:val="Style_341_ch"/>
    <w:pPr>
      <w:widowControl w:val="1"/>
      <w:spacing w:afterAutospacing="on" w:beforeAutospacing="on"/>
      <w:ind/>
      <w:jc w:val="right"/>
    </w:pPr>
    <w:rPr>
      <w:b w:val="1"/>
      <w:sz w:val="20"/>
    </w:rPr>
  </w:style>
  <w:style w:styleId="Style_341_ch" w:type="character">
    <w:name w:val="xl606"/>
    <w:basedOn w:val="Style_9_ch"/>
    <w:link w:val="Style_341"/>
    <w:rPr>
      <w:b w:val="1"/>
      <w:sz w:val="20"/>
    </w:rPr>
  </w:style>
  <w:style w:styleId="Style_342" w:type="paragraph">
    <w:name w:val="xl159"/>
    <w:basedOn w:val="Style_9"/>
    <w:link w:val="Style_342_ch"/>
    <w:pPr>
      <w:widowControl w:val="1"/>
      <w:spacing w:afterAutospacing="on" w:beforeAutospacing="on"/>
      <w:ind/>
      <w:jc w:val="center"/>
    </w:pPr>
    <w:rPr>
      <w:sz w:val="20"/>
    </w:rPr>
  </w:style>
  <w:style w:styleId="Style_342_ch" w:type="character">
    <w:name w:val="xl159"/>
    <w:basedOn w:val="Style_9_ch"/>
    <w:link w:val="Style_342"/>
    <w:rPr>
      <w:sz w:val="20"/>
    </w:rPr>
  </w:style>
  <w:style w:styleId="Style_343" w:type="paragraph">
    <w:name w:val="xl243"/>
    <w:basedOn w:val="Style_9"/>
    <w:link w:val="Style_343_ch"/>
    <w:pPr>
      <w:widowControl w:val="1"/>
      <w:spacing w:afterAutospacing="on" w:beforeAutospacing="on"/>
      <w:ind/>
      <w:jc w:val="center"/>
    </w:pPr>
    <w:rPr>
      <w:color w:val="7030A0"/>
      <w:sz w:val="20"/>
    </w:rPr>
  </w:style>
  <w:style w:styleId="Style_343_ch" w:type="character">
    <w:name w:val="xl243"/>
    <w:basedOn w:val="Style_9_ch"/>
    <w:link w:val="Style_343"/>
    <w:rPr>
      <w:color w:val="7030A0"/>
      <w:sz w:val="20"/>
    </w:rPr>
  </w:style>
  <w:style w:styleId="Style_344" w:type="paragraph">
    <w:name w:val="xl643"/>
    <w:basedOn w:val="Style_9"/>
    <w:link w:val="Style_344_ch"/>
    <w:pPr>
      <w:widowControl w:val="1"/>
      <w:spacing w:afterAutospacing="on" w:beforeAutospacing="on"/>
      <w:ind/>
    </w:pPr>
    <w:rPr>
      <w:color w:val="FF00FF"/>
    </w:rPr>
  </w:style>
  <w:style w:styleId="Style_344_ch" w:type="character">
    <w:name w:val="xl643"/>
    <w:basedOn w:val="Style_9_ch"/>
    <w:link w:val="Style_344"/>
    <w:rPr>
      <w:color w:val="FF00FF"/>
    </w:rPr>
  </w:style>
  <w:style w:styleId="Style_345" w:type="paragraph">
    <w:name w:val="xl836"/>
    <w:basedOn w:val="Style_9"/>
    <w:link w:val="Style_345_ch"/>
    <w:pPr>
      <w:widowControl w:val="1"/>
      <w:spacing w:afterAutospacing="on" w:beforeAutospacing="on"/>
      <w:ind/>
      <w:jc w:val="right"/>
    </w:pPr>
    <w:rPr>
      <w:sz w:val="20"/>
    </w:rPr>
  </w:style>
  <w:style w:styleId="Style_345_ch" w:type="character">
    <w:name w:val="xl836"/>
    <w:basedOn w:val="Style_9_ch"/>
    <w:link w:val="Style_345"/>
    <w:rPr>
      <w:sz w:val="20"/>
    </w:rPr>
  </w:style>
  <w:style w:styleId="Style_346" w:type="paragraph">
    <w:name w:val="xl241"/>
    <w:basedOn w:val="Style_9"/>
    <w:link w:val="Style_346_ch"/>
    <w:pPr>
      <w:widowControl w:val="1"/>
      <w:spacing w:afterAutospacing="on" w:beforeAutospacing="on"/>
      <w:ind/>
      <w:jc w:val="center"/>
    </w:pPr>
  </w:style>
  <w:style w:styleId="Style_346_ch" w:type="character">
    <w:name w:val="xl241"/>
    <w:basedOn w:val="Style_9_ch"/>
    <w:link w:val="Style_346"/>
  </w:style>
  <w:style w:styleId="Style_347" w:type="paragraph">
    <w:name w:val="xl558"/>
    <w:basedOn w:val="Style_9"/>
    <w:link w:val="Style_347_ch"/>
    <w:pPr>
      <w:widowControl w:val="1"/>
      <w:spacing w:afterAutospacing="on" w:beforeAutospacing="on"/>
      <w:ind/>
      <w:jc w:val="center"/>
    </w:pPr>
    <w:rPr>
      <w:sz w:val="20"/>
    </w:rPr>
  </w:style>
  <w:style w:styleId="Style_347_ch" w:type="character">
    <w:name w:val="xl558"/>
    <w:basedOn w:val="Style_9_ch"/>
    <w:link w:val="Style_347"/>
    <w:rPr>
      <w:sz w:val="20"/>
    </w:rPr>
  </w:style>
  <w:style w:styleId="Style_348" w:type="paragraph">
    <w:name w:val="xl126"/>
    <w:basedOn w:val="Style_9"/>
    <w:link w:val="Style_348_ch"/>
    <w:pPr>
      <w:widowControl w:val="1"/>
      <w:spacing w:afterAutospacing="on" w:beforeAutospacing="on"/>
      <w:ind/>
    </w:pPr>
    <w:rPr>
      <w:sz w:val="20"/>
    </w:rPr>
  </w:style>
  <w:style w:styleId="Style_348_ch" w:type="character">
    <w:name w:val="xl126"/>
    <w:basedOn w:val="Style_9_ch"/>
    <w:link w:val="Style_348"/>
    <w:rPr>
      <w:sz w:val="20"/>
    </w:rPr>
  </w:style>
  <w:style w:styleId="Style_349" w:type="paragraph">
    <w:name w:val="xl796"/>
    <w:basedOn w:val="Style_9"/>
    <w:link w:val="Style_349_ch"/>
    <w:pPr>
      <w:widowControl w:val="1"/>
      <w:spacing w:afterAutospacing="on" w:beforeAutospacing="on"/>
      <w:ind/>
      <w:jc w:val="right"/>
    </w:pPr>
    <w:rPr>
      <w:sz w:val="20"/>
    </w:rPr>
  </w:style>
  <w:style w:styleId="Style_349_ch" w:type="character">
    <w:name w:val="xl796"/>
    <w:basedOn w:val="Style_9_ch"/>
    <w:link w:val="Style_349"/>
    <w:rPr>
      <w:sz w:val="20"/>
    </w:rPr>
  </w:style>
  <w:style w:styleId="Style_350" w:type="paragraph">
    <w:name w:val="Hyperlink"/>
    <w:link w:val="Style_350_ch"/>
    <w:rPr>
      <w:color w:val="0000FF"/>
      <w:u w:val="single"/>
    </w:rPr>
  </w:style>
  <w:style w:styleId="Style_350_ch" w:type="character">
    <w:name w:val="Hyperlink"/>
    <w:link w:val="Style_350"/>
    <w:rPr>
      <w:color w:val="0000FF"/>
      <w:u w:val="single"/>
    </w:rPr>
  </w:style>
  <w:style w:styleId="Style_351" w:type="paragraph">
    <w:name w:val="Footnote"/>
    <w:basedOn w:val="Style_9"/>
    <w:link w:val="Style_351_ch"/>
    <w:rPr>
      <w:sz w:val="20"/>
    </w:rPr>
  </w:style>
  <w:style w:styleId="Style_351_ch" w:type="character">
    <w:name w:val="Footnote"/>
    <w:basedOn w:val="Style_9_ch"/>
    <w:link w:val="Style_351"/>
    <w:rPr>
      <w:sz w:val="20"/>
    </w:rPr>
  </w:style>
  <w:style w:styleId="Style_352" w:type="paragraph">
    <w:name w:val="xl112"/>
    <w:basedOn w:val="Style_9"/>
    <w:link w:val="Style_352_ch"/>
    <w:pPr>
      <w:widowControl w:val="1"/>
      <w:spacing w:afterAutospacing="on" w:beforeAutospacing="on"/>
      <w:ind/>
      <w:jc w:val="center"/>
    </w:pPr>
    <w:rPr>
      <w:sz w:val="20"/>
    </w:rPr>
  </w:style>
  <w:style w:styleId="Style_352_ch" w:type="character">
    <w:name w:val="xl112"/>
    <w:basedOn w:val="Style_9_ch"/>
    <w:link w:val="Style_352"/>
    <w:rPr>
      <w:sz w:val="20"/>
    </w:rPr>
  </w:style>
  <w:style w:styleId="Style_353" w:type="paragraph">
    <w:name w:val="xl657"/>
    <w:basedOn w:val="Style_9"/>
    <w:link w:val="Style_353_ch"/>
    <w:pPr>
      <w:widowControl w:val="1"/>
      <w:spacing w:afterAutospacing="on" w:beforeAutospacing="on"/>
      <w:ind/>
      <w:jc w:val="right"/>
    </w:pPr>
    <w:rPr>
      <w:sz w:val="20"/>
    </w:rPr>
  </w:style>
  <w:style w:styleId="Style_353_ch" w:type="character">
    <w:name w:val="xl657"/>
    <w:basedOn w:val="Style_9_ch"/>
    <w:link w:val="Style_353"/>
    <w:rPr>
      <w:sz w:val="20"/>
    </w:rPr>
  </w:style>
  <w:style w:styleId="Style_354" w:type="paragraph">
    <w:name w:val="toc 1"/>
    <w:next w:val="Style_9"/>
    <w:link w:val="Style_354_ch"/>
    <w:uiPriority w:val="39"/>
    <w:pPr>
      <w:ind w:firstLine="0" w:left="0"/>
      <w:jc w:val="left"/>
    </w:pPr>
    <w:rPr>
      <w:rFonts w:ascii="XO Thames" w:hAnsi="XO Thames"/>
      <w:b w:val="1"/>
      <w:sz w:val="28"/>
    </w:rPr>
  </w:style>
  <w:style w:styleId="Style_354_ch" w:type="character">
    <w:name w:val="toc 1"/>
    <w:link w:val="Style_354"/>
    <w:rPr>
      <w:rFonts w:ascii="XO Thames" w:hAnsi="XO Thames"/>
      <w:b w:val="1"/>
      <w:sz w:val="28"/>
    </w:rPr>
  </w:style>
  <w:style w:styleId="Style_355" w:type="paragraph">
    <w:name w:val="xl642"/>
    <w:basedOn w:val="Style_9"/>
    <w:link w:val="Style_355_ch"/>
    <w:pPr>
      <w:widowControl w:val="1"/>
      <w:spacing w:afterAutospacing="on" w:beforeAutospacing="on"/>
      <w:ind/>
    </w:pPr>
    <w:rPr>
      <w:sz w:val="20"/>
    </w:rPr>
  </w:style>
  <w:style w:styleId="Style_355_ch" w:type="character">
    <w:name w:val="xl642"/>
    <w:basedOn w:val="Style_9_ch"/>
    <w:link w:val="Style_355"/>
    <w:rPr>
      <w:sz w:val="20"/>
    </w:rPr>
  </w:style>
  <w:style w:styleId="Style_356" w:type="paragraph">
    <w:name w:val="xl865"/>
    <w:basedOn w:val="Style_9"/>
    <w:link w:val="Style_356_ch"/>
    <w:pPr>
      <w:widowControl w:val="1"/>
      <w:spacing w:afterAutospacing="on" w:beforeAutospacing="on"/>
      <w:ind/>
      <w:jc w:val="center"/>
    </w:pPr>
    <w:rPr>
      <w:sz w:val="20"/>
    </w:rPr>
  </w:style>
  <w:style w:styleId="Style_356_ch" w:type="character">
    <w:name w:val="xl865"/>
    <w:basedOn w:val="Style_9_ch"/>
    <w:link w:val="Style_356"/>
    <w:rPr>
      <w:sz w:val="20"/>
    </w:rPr>
  </w:style>
  <w:style w:styleId="Style_357" w:type="paragraph">
    <w:name w:val="xl720"/>
    <w:basedOn w:val="Style_9"/>
    <w:link w:val="Style_357_ch"/>
    <w:pPr>
      <w:widowControl w:val="1"/>
      <w:spacing w:afterAutospacing="on" w:beforeAutospacing="on"/>
      <w:ind/>
    </w:pPr>
    <w:rPr>
      <w:sz w:val="20"/>
    </w:rPr>
  </w:style>
  <w:style w:styleId="Style_357_ch" w:type="character">
    <w:name w:val="xl720"/>
    <w:basedOn w:val="Style_9_ch"/>
    <w:link w:val="Style_357"/>
    <w:rPr>
      <w:sz w:val="20"/>
    </w:rPr>
  </w:style>
  <w:style w:styleId="Style_358" w:type="paragraph">
    <w:name w:val="xl620"/>
    <w:basedOn w:val="Style_9"/>
    <w:link w:val="Style_358_ch"/>
    <w:pPr>
      <w:widowControl w:val="1"/>
      <w:spacing w:afterAutospacing="on" w:beforeAutospacing="on"/>
      <w:ind/>
      <w:jc w:val="right"/>
    </w:pPr>
  </w:style>
  <w:style w:styleId="Style_358_ch" w:type="character">
    <w:name w:val="xl620"/>
    <w:basedOn w:val="Style_9_ch"/>
    <w:link w:val="Style_358"/>
  </w:style>
  <w:style w:styleId="Style_359" w:type="paragraph">
    <w:name w:val="xl570"/>
    <w:basedOn w:val="Style_9"/>
    <w:link w:val="Style_359_ch"/>
    <w:pPr>
      <w:widowControl w:val="1"/>
      <w:spacing w:afterAutospacing="on" w:beforeAutospacing="on"/>
      <w:ind/>
    </w:pPr>
    <w:rPr>
      <w:sz w:val="20"/>
    </w:rPr>
  </w:style>
  <w:style w:styleId="Style_359_ch" w:type="character">
    <w:name w:val="xl570"/>
    <w:basedOn w:val="Style_9_ch"/>
    <w:link w:val="Style_359"/>
    <w:rPr>
      <w:sz w:val="20"/>
    </w:rPr>
  </w:style>
  <w:style w:styleId="Style_360" w:type="paragraph">
    <w:name w:val="Header and Footer"/>
    <w:link w:val="Style_360_ch"/>
    <w:pPr>
      <w:spacing w:line="240" w:lineRule="auto"/>
      <w:ind/>
      <w:jc w:val="both"/>
    </w:pPr>
    <w:rPr>
      <w:rFonts w:ascii="XO Thames" w:hAnsi="XO Thames"/>
      <w:sz w:val="28"/>
    </w:rPr>
  </w:style>
  <w:style w:styleId="Style_360_ch" w:type="character">
    <w:name w:val="Header and Footer"/>
    <w:link w:val="Style_360"/>
    <w:rPr>
      <w:rFonts w:ascii="XO Thames" w:hAnsi="XO Thames"/>
      <w:sz w:val="28"/>
    </w:rPr>
  </w:style>
  <w:style w:styleId="Style_361" w:type="paragraph">
    <w:name w:val="xl100"/>
    <w:basedOn w:val="Style_9"/>
    <w:link w:val="Style_361_ch"/>
    <w:pPr>
      <w:widowControl w:val="1"/>
      <w:spacing w:afterAutospacing="on" w:beforeAutospacing="on"/>
      <w:ind/>
    </w:pPr>
    <w:rPr>
      <w:sz w:val="20"/>
    </w:rPr>
  </w:style>
  <w:style w:styleId="Style_361_ch" w:type="character">
    <w:name w:val="xl100"/>
    <w:basedOn w:val="Style_9_ch"/>
    <w:link w:val="Style_361"/>
    <w:rPr>
      <w:sz w:val="20"/>
    </w:rPr>
  </w:style>
  <w:style w:styleId="Style_362" w:type="paragraph">
    <w:name w:val="xl668"/>
    <w:basedOn w:val="Style_9"/>
    <w:link w:val="Style_362_ch"/>
    <w:pPr>
      <w:widowControl w:val="1"/>
      <w:spacing w:afterAutospacing="on" w:beforeAutospacing="on"/>
      <w:ind/>
      <w:jc w:val="right"/>
    </w:pPr>
    <w:rPr>
      <w:sz w:val="20"/>
    </w:rPr>
  </w:style>
  <w:style w:styleId="Style_362_ch" w:type="character">
    <w:name w:val="xl668"/>
    <w:basedOn w:val="Style_9_ch"/>
    <w:link w:val="Style_362"/>
    <w:rPr>
      <w:sz w:val="20"/>
    </w:rPr>
  </w:style>
  <w:style w:styleId="Style_363" w:type="paragraph">
    <w:name w:val="xl738"/>
    <w:basedOn w:val="Style_9"/>
    <w:link w:val="Style_363_ch"/>
    <w:pPr>
      <w:widowControl w:val="1"/>
      <w:spacing w:afterAutospacing="on" w:beforeAutospacing="on"/>
      <w:ind/>
    </w:pPr>
  </w:style>
  <w:style w:styleId="Style_363_ch" w:type="character">
    <w:name w:val="xl738"/>
    <w:basedOn w:val="Style_9_ch"/>
    <w:link w:val="Style_363"/>
  </w:style>
  <w:style w:styleId="Style_364" w:type="paragraph">
    <w:name w:val="xl559"/>
    <w:basedOn w:val="Style_9"/>
    <w:link w:val="Style_364_ch"/>
    <w:pPr>
      <w:widowControl w:val="1"/>
      <w:spacing w:afterAutospacing="on" w:beforeAutospacing="on"/>
      <w:ind/>
      <w:jc w:val="right"/>
    </w:pPr>
    <w:rPr>
      <w:sz w:val="20"/>
    </w:rPr>
  </w:style>
  <w:style w:styleId="Style_364_ch" w:type="character">
    <w:name w:val="xl559"/>
    <w:basedOn w:val="Style_9_ch"/>
    <w:link w:val="Style_364"/>
    <w:rPr>
      <w:sz w:val="20"/>
    </w:rPr>
  </w:style>
  <w:style w:styleId="Style_365" w:type="paragraph">
    <w:name w:val="xl766"/>
    <w:basedOn w:val="Style_9"/>
    <w:link w:val="Style_365_ch"/>
    <w:pPr>
      <w:widowControl w:val="1"/>
      <w:spacing w:afterAutospacing="on" w:beforeAutospacing="on"/>
      <w:ind/>
    </w:pPr>
    <w:rPr>
      <w:sz w:val="20"/>
    </w:rPr>
  </w:style>
  <w:style w:styleId="Style_365_ch" w:type="character">
    <w:name w:val="xl766"/>
    <w:basedOn w:val="Style_9_ch"/>
    <w:link w:val="Style_365"/>
    <w:rPr>
      <w:sz w:val="20"/>
    </w:rPr>
  </w:style>
  <w:style w:styleId="Style_366" w:type="paragraph">
    <w:name w:val="xl82"/>
    <w:basedOn w:val="Style_9"/>
    <w:link w:val="Style_366_ch"/>
    <w:pPr>
      <w:widowControl w:val="1"/>
      <w:spacing w:afterAutospacing="on" w:beforeAutospacing="on"/>
      <w:ind/>
    </w:pPr>
    <w:rPr>
      <w:sz w:val="20"/>
    </w:rPr>
  </w:style>
  <w:style w:styleId="Style_366_ch" w:type="character">
    <w:name w:val="xl82"/>
    <w:basedOn w:val="Style_9_ch"/>
    <w:link w:val="Style_366"/>
    <w:rPr>
      <w:sz w:val="20"/>
    </w:rPr>
  </w:style>
  <w:style w:styleId="Style_367" w:type="paragraph">
    <w:name w:val="xl167"/>
    <w:basedOn w:val="Style_9"/>
    <w:link w:val="Style_367_ch"/>
    <w:pPr>
      <w:widowControl w:val="1"/>
      <w:spacing w:afterAutospacing="on" w:beforeAutospacing="on"/>
      <w:ind/>
    </w:pPr>
  </w:style>
  <w:style w:styleId="Style_367_ch" w:type="character">
    <w:name w:val="xl167"/>
    <w:basedOn w:val="Style_9_ch"/>
    <w:link w:val="Style_367"/>
  </w:style>
  <w:style w:styleId="Style_368" w:type="paragraph">
    <w:name w:val="xl591"/>
    <w:basedOn w:val="Style_9"/>
    <w:link w:val="Style_368_ch"/>
    <w:pPr>
      <w:widowControl w:val="1"/>
      <w:spacing w:afterAutospacing="on" w:beforeAutospacing="on"/>
      <w:ind/>
      <w:jc w:val="center"/>
    </w:pPr>
    <w:rPr>
      <w:sz w:val="20"/>
    </w:rPr>
  </w:style>
  <w:style w:styleId="Style_368_ch" w:type="character">
    <w:name w:val="xl591"/>
    <w:basedOn w:val="Style_9_ch"/>
    <w:link w:val="Style_368"/>
    <w:rPr>
      <w:sz w:val="20"/>
    </w:rPr>
  </w:style>
  <w:style w:styleId="Style_369" w:type="paragraph">
    <w:name w:val="xl539"/>
    <w:basedOn w:val="Style_9"/>
    <w:link w:val="Style_369_ch"/>
    <w:pPr>
      <w:widowControl w:val="1"/>
      <w:spacing w:afterAutospacing="on" w:beforeAutospacing="on"/>
      <w:ind/>
    </w:pPr>
  </w:style>
  <w:style w:styleId="Style_369_ch" w:type="character">
    <w:name w:val="xl539"/>
    <w:basedOn w:val="Style_9_ch"/>
    <w:link w:val="Style_369"/>
  </w:style>
  <w:style w:styleId="Style_370" w:type="paragraph">
    <w:name w:val="xl826"/>
    <w:basedOn w:val="Style_9"/>
    <w:link w:val="Style_370_ch"/>
    <w:pPr>
      <w:widowControl w:val="1"/>
      <w:spacing w:afterAutospacing="on" w:beforeAutospacing="on"/>
      <w:ind/>
      <w:jc w:val="center"/>
    </w:pPr>
    <w:rPr>
      <w:color w:val="00B050"/>
      <w:sz w:val="20"/>
    </w:rPr>
  </w:style>
  <w:style w:styleId="Style_370_ch" w:type="character">
    <w:name w:val="xl826"/>
    <w:basedOn w:val="Style_9_ch"/>
    <w:link w:val="Style_370"/>
    <w:rPr>
      <w:color w:val="00B050"/>
      <w:sz w:val="20"/>
    </w:rPr>
  </w:style>
  <w:style w:styleId="Style_371" w:type="paragraph">
    <w:name w:val="xl116"/>
    <w:basedOn w:val="Style_9"/>
    <w:link w:val="Style_371_ch"/>
    <w:pPr>
      <w:widowControl w:val="1"/>
      <w:spacing w:afterAutospacing="on" w:beforeAutospacing="on"/>
      <w:ind/>
      <w:jc w:val="center"/>
    </w:pPr>
    <w:rPr>
      <w:sz w:val="20"/>
    </w:rPr>
  </w:style>
  <w:style w:styleId="Style_371_ch" w:type="character">
    <w:name w:val="xl116"/>
    <w:basedOn w:val="Style_9_ch"/>
    <w:link w:val="Style_371"/>
    <w:rPr>
      <w:sz w:val="20"/>
    </w:rPr>
  </w:style>
  <w:style w:styleId="Style_372" w:type="paragraph">
    <w:name w:val="xl158"/>
    <w:basedOn w:val="Style_9"/>
    <w:link w:val="Style_372_ch"/>
    <w:pPr>
      <w:widowControl w:val="1"/>
      <w:spacing w:afterAutospacing="on" w:beforeAutospacing="on"/>
      <w:ind/>
    </w:pPr>
    <w:rPr>
      <w:sz w:val="20"/>
    </w:rPr>
  </w:style>
  <w:style w:styleId="Style_372_ch" w:type="character">
    <w:name w:val="xl158"/>
    <w:basedOn w:val="Style_9_ch"/>
    <w:link w:val="Style_372"/>
    <w:rPr>
      <w:sz w:val="20"/>
    </w:rPr>
  </w:style>
  <w:style w:styleId="Style_373" w:type="paragraph">
    <w:name w:val="xl178"/>
    <w:basedOn w:val="Style_9"/>
    <w:link w:val="Style_373_ch"/>
    <w:pPr>
      <w:widowControl w:val="1"/>
      <w:spacing w:afterAutospacing="on" w:beforeAutospacing="on"/>
      <w:ind/>
    </w:pPr>
    <w:rPr>
      <w:sz w:val="20"/>
    </w:rPr>
  </w:style>
  <w:style w:styleId="Style_373_ch" w:type="character">
    <w:name w:val="xl178"/>
    <w:basedOn w:val="Style_9_ch"/>
    <w:link w:val="Style_373"/>
    <w:rPr>
      <w:sz w:val="20"/>
    </w:rPr>
  </w:style>
  <w:style w:styleId="Style_374" w:type="paragraph">
    <w:name w:val="xl761"/>
    <w:basedOn w:val="Style_9"/>
    <w:link w:val="Style_374_ch"/>
    <w:pPr>
      <w:widowControl w:val="1"/>
      <w:spacing w:afterAutospacing="on" w:beforeAutospacing="on"/>
      <w:ind/>
      <w:jc w:val="center"/>
    </w:pPr>
    <w:rPr>
      <w:sz w:val="20"/>
    </w:rPr>
  </w:style>
  <w:style w:styleId="Style_374_ch" w:type="character">
    <w:name w:val="xl761"/>
    <w:basedOn w:val="Style_9_ch"/>
    <w:link w:val="Style_374"/>
    <w:rPr>
      <w:sz w:val="20"/>
    </w:rPr>
  </w:style>
  <w:style w:styleId="Style_375" w:type="paragraph">
    <w:name w:val="xl565"/>
    <w:basedOn w:val="Style_9"/>
    <w:link w:val="Style_375_ch"/>
    <w:pPr>
      <w:widowControl w:val="1"/>
      <w:spacing w:afterAutospacing="on" w:beforeAutospacing="on"/>
      <w:ind/>
    </w:pPr>
    <w:rPr>
      <w:b w:val="1"/>
      <w:sz w:val="20"/>
    </w:rPr>
  </w:style>
  <w:style w:styleId="Style_375_ch" w:type="character">
    <w:name w:val="xl565"/>
    <w:basedOn w:val="Style_9_ch"/>
    <w:link w:val="Style_375"/>
    <w:rPr>
      <w:b w:val="1"/>
      <w:sz w:val="20"/>
    </w:rPr>
  </w:style>
  <w:style w:styleId="Style_376" w:type="paragraph">
    <w:name w:val="xl788"/>
    <w:basedOn w:val="Style_9"/>
    <w:link w:val="Style_376_ch"/>
    <w:pPr>
      <w:widowControl w:val="1"/>
      <w:spacing w:afterAutospacing="on" w:beforeAutospacing="on"/>
      <w:ind/>
      <w:jc w:val="center"/>
    </w:pPr>
  </w:style>
  <w:style w:styleId="Style_376_ch" w:type="character">
    <w:name w:val="xl788"/>
    <w:basedOn w:val="Style_9_ch"/>
    <w:link w:val="Style_376"/>
  </w:style>
  <w:style w:styleId="Style_377" w:type="paragraph">
    <w:name w:val="xl583"/>
    <w:basedOn w:val="Style_9"/>
    <w:link w:val="Style_377_ch"/>
    <w:pPr>
      <w:widowControl w:val="1"/>
      <w:spacing w:afterAutospacing="on" w:beforeAutospacing="on"/>
      <w:ind/>
      <w:jc w:val="center"/>
    </w:pPr>
    <w:rPr>
      <w:sz w:val="20"/>
    </w:rPr>
  </w:style>
  <w:style w:styleId="Style_377_ch" w:type="character">
    <w:name w:val="xl583"/>
    <w:basedOn w:val="Style_9_ch"/>
    <w:link w:val="Style_377"/>
    <w:rPr>
      <w:sz w:val="20"/>
    </w:rPr>
  </w:style>
  <w:style w:styleId="Style_378" w:type="paragraph">
    <w:name w:val="xl242"/>
    <w:basedOn w:val="Style_9"/>
    <w:link w:val="Style_378_ch"/>
    <w:pPr>
      <w:widowControl w:val="1"/>
      <w:spacing w:afterAutospacing="on" w:beforeAutospacing="on"/>
      <w:ind/>
      <w:jc w:val="right"/>
    </w:pPr>
  </w:style>
  <w:style w:styleId="Style_378_ch" w:type="character">
    <w:name w:val="xl242"/>
    <w:basedOn w:val="Style_9_ch"/>
    <w:link w:val="Style_378"/>
  </w:style>
  <w:style w:styleId="Style_379" w:type="paragraph">
    <w:name w:val="No Spacing"/>
    <w:link w:val="Style_379_ch"/>
    <w:pPr>
      <w:widowControl w:val="0"/>
      <w:ind/>
    </w:pPr>
    <w:rPr>
      <w:rFonts w:ascii="Times New Roman" w:hAnsi="Times New Roman"/>
      <w:sz w:val="24"/>
    </w:rPr>
  </w:style>
  <w:style w:styleId="Style_379_ch" w:type="character">
    <w:name w:val="No Spacing"/>
    <w:link w:val="Style_379"/>
    <w:rPr>
      <w:rFonts w:ascii="Times New Roman" w:hAnsi="Times New Roman"/>
      <w:sz w:val="24"/>
    </w:rPr>
  </w:style>
  <w:style w:styleId="Style_380" w:type="paragraph">
    <w:name w:val="xl165"/>
    <w:basedOn w:val="Style_9"/>
    <w:link w:val="Style_380_ch"/>
    <w:pPr>
      <w:widowControl w:val="1"/>
      <w:spacing w:afterAutospacing="on" w:beforeAutospacing="on"/>
      <w:ind/>
      <w:jc w:val="right"/>
    </w:pPr>
    <w:rPr>
      <w:sz w:val="20"/>
    </w:rPr>
  </w:style>
  <w:style w:styleId="Style_380_ch" w:type="character">
    <w:name w:val="xl165"/>
    <w:basedOn w:val="Style_9_ch"/>
    <w:link w:val="Style_380"/>
    <w:rPr>
      <w:sz w:val="20"/>
    </w:rPr>
  </w:style>
  <w:style w:styleId="Style_381" w:type="paragraph">
    <w:name w:val="Body Text Indent"/>
    <w:basedOn w:val="Style_9"/>
    <w:link w:val="Style_381_ch"/>
    <w:pPr>
      <w:widowControl w:val="1"/>
      <w:spacing w:after="120"/>
      <w:ind w:firstLine="0" w:left="283"/>
    </w:pPr>
    <w:rPr>
      <w:sz w:val="28"/>
    </w:rPr>
  </w:style>
  <w:style w:styleId="Style_381_ch" w:type="character">
    <w:name w:val="Body Text Indent"/>
    <w:basedOn w:val="Style_9_ch"/>
    <w:link w:val="Style_381"/>
    <w:rPr>
      <w:sz w:val="28"/>
    </w:rPr>
  </w:style>
  <w:style w:styleId="Style_382" w:type="paragraph">
    <w:name w:val="xl90"/>
    <w:basedOn w:val="Style_9"/>
    <w:link w:val="Style_382_ch"/>
    <w:pPr>
      <w:widowControl w:val="1"/>
      <w:spacing w:afterAutospacing="on" w:beforeAutospacing="on"/>
      <w:ind/>
      <w:jc w:val="center"/>
    </w:pPr>
    <w:rPr>
      <w:sz w:val="20"/>
    </w:rPr>
  </w:style>
  <w:style w:styleId="Style_382_ch" w:type="character">
    <w:name w:val="xl90"/>
    <w:basedOn w:val="Style_9_ch"/>
    <w:link w:val="Style_382"/>
    <w:rPr>
      <w:sz w:val="20"/>
    </w:rPr>
  </w:style>
  <w:style w:styleId="Style_383" w:type="paragraph">
    <w:name w:val="xl851"/>
    <w:basedOn w:val="Style_9"/>
    <w:link w:val="Style_383_ch"/>
    <w:pPr>
      <w:widowControl w:val="1"/>
      <w:spacing w:afterAutospacing="on" w:beforeAutospacing="on"/>
      <w:ind/>
      <w:jc w:val="center"/>
    </w:pPr>
    <w:rPr>
      <w:color w:val="00B050"/>
      <w:sz w:val="20"/>
    </w:rPr>
  </w:style>
  <w:style w:styleId="Style_383_ch" w:type="character">
    <w:name w:val="xl851"/>
    <w:basedOn w:val="Style_9_ch"/>
    <w:link w:val="Style_383"/>
    <w:rPr>
      <w:color w:val="00B050"/>
      <w:sz w:val="20"/>
    </w:rPr>
  </w:style>
  <w:style w:styleId="Style_384" w:type="paragraph">
    <w:name w:val="xl675"/>
    <w:basedOn w:val="Style_9"/>
    <w:link w:val="Style_384_ch"/>
    <w:pPr>
      <w:widowControl w:val="1"/>
      <w:spacing w:afterAutospacing="on" w:beforeAutospacing="on"/>
      <w:ind/>
    </w:pPr>
    <w:rPr>
      <w:color w:val="FF0000"/>
      <w:sz w:val="20"/>
    </w:rPr>
  </w:style>
  <w:style w:styleId="Style_384_ch" w:type="character">
    <w:name w:val="xl675"/>
    <w:basedOn w:val="Style_9_ch"/>
    <w:link w:val="Style_384"/>
    <w:rPr>
      <w:color w:val="FF0000"/>
      <w:sz w:val="20"/>
    </w:rPr>
  </w:style>
  <w:style w:styleId="Style_385" w:type="paragraph">
    <w:name w:val="xl768"/>
    <w:basedOn w:val="Style_9"/>
    <w:link w:val="Style_385_ch"/>
    <w:pPr>
      <w:widowControl w:val="1"/>
      <w:spacing w:afterAutospacing="on" w:beforeAutospacing="on"/>
      <w:ind/>
    </w:pPr>
    <w:rPr>
      <w:sz w:val="20"/>
    </w:rPr>
  </w:style>
  <w:style w:styleId="Style_385_ch" w:type="character">
    <w:name w:val="xl768"/>
    <w:basedOn w:val="Style_9_ch"/>
    <w:link w:val="Style_385"/>
    <w:rPr>
      <w:sz w:val="20"/>
    </w:rPr>
  </w:style>
  <w:style w:styleId="Style_386" w:type="paragraph">
    <w:name w:val="footnote reference"/>
    <w:basedOn w:val="Style_387"/>
    <w:link w:val="Style_386_ch"/>
    <w:rPr>
      <w:vertAlign w:val="superscript"/>
    </w:rPr>
  </w:style>
  <w:style w:styleId="Style_386_ch" w:type="character">
    <w:name w:val="footnote reference"/>
    <w:basedOn w:val="Style_387_ch"/>
    <w:link w:val="Style_386"/>
    <w:rPr>
      <w:vertAlign w:val="superscript"/>
    </w:rPr>
  </w:style>
  <w:style w:styleId="Style_388" w:type="paragraph">
    <w:name w:val="xl86"/>
    <w:basedOn w:val="Style_9"/>
    <w:link w:val="Style_388_ch"/>
    <w:pPr>
      <w:widowControl w:val="1"/>
      <w:spacing w:afterAutospacing="on" w:beforeAutospacing="on"/>
      <w:ind/>
      <w:jc w:val="right"/>
    </w:pPr>
    <w:rPr>
      <w:sz w:val="20"/>
    </w:rPr>
  </w:style>
  <w:style w:styleId="Style_388_ch" w:type="character">
    <w:name w:val="xl86"/>
    <w:basedOn w:val="Style_9_ch"/>
    <w:link w:val="Style_388"/>
    <w:rPr>
      <w:sz w:val="20"/>
    </w:rPr>
  </w:style>
  <w:style w:styleId="Style_389" w:type="paragraph">
    <w:name w:val="toc 9"/>
    <w:next w:val="Style_9"/>
    <w:link w:val="Style_389_ch"/>
    <w:uiPriority w:val="39"/>
    <w:pPr>
      <w:ind w:firstLine="0" w:left="1600"/>
      <w:jc w:val="left"/>
    </w:pPr>
    <w:rPr>
      <w:rFonts w:ascii="XO Thames" w:hAnsi="XO Thames"/>
      <w:sz w:val="28"/>
    </w:rPr>
  </w:style>
  <w:style w:styleId="Style_389_ch" w:type="character">
    <w:name w:val="toc 9"/>
    <w:link w:val="Style_389"/>
    <w:rPr>
      <w:rFonts w:ascii="XO Thames" w:hAnsi="XO Thames"/>
      <w:sz w:val="28"/>
    </w:rPr>
  </w:style>
  <w:style w:styleId="Style_390" w:type="paragraph">
    <w:name w:val="xl706"/>
    <w:basedOn w:val="Style_9"/>
    <w:link w:val="Style_390_ch"/>
    <w:pPr>
      <w:widowControl w:val="1"/>
      <w:spacing w:afterAutospacing="on" w:beforeAutospacing="on"/>
      <w:ind/>
      <w:jc w:val="right"/>
    </w:pPr>
    <w:rPr>
      <w:color w:val="B061FF"/>
      <w:sz w:val="20"/>
    </w:rPr>
  </w:style>
  <w:style w:styleId="Style_390_ch" w:type="character">
    <w:name w:val="xl706"/>
    <w:basedOn w:val="Style_9_ch"/>
    <w:link w:val="Style_390"/>
    <w:rPr>
      <w:color w:val="B061FF"/>
      <w:sz w:val="20"/>
    </w:rPr>
  </w:style>
  <w:style w:styleId="Style_391" w:type="paragraph">
    <w:name w:val="xl196"/>
    <w:basedOn w:val="Style_9"/>
    <w:link w:val="Style_391_ch"/>
    <w:pPr>
      <w:widowControl w:val="1"/>
      <w:spacing w:afterAutospacing="on" w:beforeAutospacing="on"/>
      <w:ind/>
    </w:pPr>
    <w:rPr>
      <w:sz w:val="20"/>
    </w:rPr>
  </w:style>
  <w:style w:styleId="Style_391_ch" w:type="character">
    <w:name w:val="xl196"/>
    <w:basedOn w:val="Style_9_ch"/>
    <w:link w:val="Style_391"/>
    <w:rPr>
      <w:sz w:val="20"/>
    </w:rPr>
  </w:style>
  <w:style w:styleId="Style_392" w:type="paragraph">
    <w:name w:val="xl607"/>
    <w:basedOn w:val="Style_9"/>
    <w:link w:val="Style_392_ch"/>
    <w:pPr>
      <w:widowControl w:val="1"/>
      <w:spacing w:afterAutospacing="on" w:beforeAutospacing="on"/>
      <w:ind/>
    </w:pPr>
    <w:rPr>
      <w:sz w:val="20"/>
    </w:rPr>
  </w:style>
  <w:style w:styleId="Style_392_ch" w:type="character">
    <w:name w:val="xl607"/>
    <w:basedOn w:val="Style_9_ch"/>
    <w:link w:val="Style_392"/>
    <w:rPr>
      <w:sz w:val="20"/>
    </w:rPr>
  </w:style>
  <w:style w:styleId="Style_393" w:type="paragraph">
    <w:name w:val="xl89"/>
    <w:basedOn w:val="Style_9"/>
    <w:link w:val="Style_393_ch"/>
    <w:pPr>
      <w:widowControl w:val="1"/>
      <w:spacing w:afterAutospacing="on" w:beforeAutospacing="on"/>
      <w:ind/>
      <w:jc w:val="right"/>
    </w:pPr>
    <w:rPr>
      <w:sz w:val="20"/>
    </w:rPr>
  </w:style>
  <w:style w:styleId="Style_393_ch" w:type="character">
    <w:name w:val="xl89"/>
    <w:basedOn w:val="Style_9_ch"/>
    <w:link w:val="Style_393"/>
    <w:rPr>
      <w:sz w:val="20"/>
    </w:rPr>
  </w:style>
  <w:style w:styleId="Style_394" w:type="paragraph">
    <w:name w:val="Balloon Text"/>
    <w:basedOn w:val="Style_9"/>
    <w:link w:val="Style_394_ch"/>
    <w:rPr>
      <w:rFonts w:ascii="Tahoma" w:hAnsi="Tahoma"/>
      <w:sz w:val="16"/>
    </w:rPr>
  </w:style>
  <w:style w:styleId="Style_394_ch" w:type="character">
    <w:name w:val="Balloon Text"/>
    <w:basedOn w:val="Style_9_ch"/>
    <w:link w:val="Style_394"/>
    <w:rPr>
      <w:rFonts w:ascii="Tahoma" w:hAnsi="Tahoma"/>
      <w:sz w:val="16"/>
    </w:rPr>
  </w:style>
  <w:style w:styleId="Style_395" w:type="paragraph">
    <w:name w:val="xl184"/>
    <w:basedOn w:val="Style_9"/>
    <w:link w:val="Style_395_ch"/>
    <w:pPr>
      <w:widowControl w:val="1"/>
      <w:spacing w:afterAutospacing="on" w:beforeAutospacing="on"/>
      <w:ind/>
      <w:jc w:val="center"/>
    </w:pPr>
    <w:rPr>
      <w:sz w:val="20"/>
    </w:rPr>
  </w:style>
  <w:style w:styleId="Style_395_ch" w:type="character">
    <w:name w:val="xl184"/>
    <w:basedOn w:val="Style_9_ch"/>
    <w:link w:val="Style_395"/>
    <w:rPr>
      <w:sz w:val="20"/>
    </w:rPr>
  </w:style>
  <w:style w:styleId="Style_396" w:type="paragraph">
    <w:name w:val="xl679"/>
    <w:basedOn w:val="Style_9"/>
    <w:link w:val="Style_396_ch"/>
    <w:pPr>
      <w:widowControl w:val="1"/>
      <w:spacing w:afterAutospacing="on" w:beforeAutospacing="on"/>
      <w:ind/>
    </w:pPr>
    <w:rPr>
      <w:color w:val="FF0000"/>
      <w:sz w:val="20"/>
    </w:rPr>
  </w:style>
  <w:style w:styleId="Style_396_ch" w:type="character">
    <w:name w:val="xl679"/>
    <w:basedOn w:val="Style_9_ch"/>
    <w:link w:val="Style_396"/>
    <w:rPr>
      <w:color w:val="FF0000"/>
      <w:sz w:val="20"/>
    </w:rPr>
  </w:style>
  <w:style w:styleId="Style_397" w:type="paragraph">
    <w:name w:val="xl592"/>
    <w:basedOn w:val="Style_9"/>
    <w:link w:val="Style_397_ch"/>
    <w:pPr>
      <w:widowControl w:val="1"/>
      <w:spacing w:afterAutospacing="on" w:beforeAutospacing="on"/>
      <w:ind/>
      <w:jc w:val="right"/>
    </w:pPr>
    <w:rPr>
      <w:sz w:val="20"/>
    </w:rPr>
  </w:style>
  <w:style w:styleId="Style_397_ch" w:type="character">
    <w:name w:val="xl592"/>
    <w:basedOn w:val="Style_9_ch"/>
    <w:link w:val="Style_397"/>
    <w:rPr>
      <w:sz w:val="20"/>
    </w:rPr>
  </w:style>
  <w:style w:styleId="Style_398" w:type="paragraph">
    <w:name w:val="xl563"/>
    <w:basedOn w:val="Style_9"/>
    <w:link w:val="Style_398_ch"/>
    <w:pPr>
      <w:widowControl w:val="1"/>
      <w:spacing w:afterAutospacing="on" w:beforeAutospacing="on"/>
      <w:ind/>
    </w:pPr>
    <w:rPr>
      <w:sz w:val="20"/>
    </w:rPr>
  </w:style>
  <w:style w:styleId="Style_398_ch" w:type="character">
    <w:name w:val="xl563"/>
    <w:basedOn w:val="Style_9_ch"/>
    <w:link w:val="Style_398"/>
    <w:rPr>
      <w:sz w:val="20"/>
    </w:rPr>
  </w:style>
  <w:style w:styleId="Style_399" w:type="paragraph">
    <w:name w:val="xl80"/>
    <w:basedOn w:val="Style_9"/>
    <w:link w:val="Style_399_ch"/>
    <w:pPr>
      <w:widowControl w:val="1"/>
      <w:spacing w:afterAutospacing="on" w:beforeAutospacing="on"/>
      <w:ind/>
      <w:jc w:val="right"/>
    </w:pPr>
    <w:rPr>
      <w:sz w:val="20"/>
    </w:rPr>
  </w:style>
  <w:style w:styleId="Style_399_ch" w:type="character">
    <w:name w:val="xl80"/>
    <w:basedOn w:val="Style_9_ch"/>
    <w:link w:val="Style_399"/>
    <w:rPr>
      <w:sz w:val="20"/>
    </w:rPr>
  </w:style>
  <w:style w:styleId="Style_400" w:type="paragraph">
    <w:name w:val="xl228"/>
    <w:basedOn w:val="Style_9"/>
    <w:link w:val="Style_400_ch"/>
    <w:pPr>
      <w:widowControl w:val="1"/>
      <w:spacing w:afterAutospacing="on" w:beforeAutospacing="on"/>
      <w:ind/>
      <w:jc w:val="right"/>
    </w:pPr>
    <w:rPr>
      <w:color w:val="7030A0"/>
      <w:sz w:val="20"/>
    </w:rPr>
  </w:style>
  <w:style w:styleId="Style_400_ch" w:type="character">
    <w:name w:val="xl228"/>
    <w:basedOn w:val="Style_9_ch"/>
    <w:link w:val="Style_400"/>
    <w:rPr>
      <w:color w:val="7030A0"/>
      <w:sz w:val="20"/>
    </w:rPr>
  </w:style>
  <w:style w:styleId="Style_401" w:type="paragraph">
    <w:name w:val="xl827"/>
    <w:basedOn w:val="Style_9"/>
    <w:link w:val="Style_401_ch"/>
    <w:pPr>
      <w:widowControl w:val="1"/>
      <w:spacing w:afterAutospacing="on" w:beforeAutospacing="on"/>
      <w:ind/>
      <w:jc w:val="right"/>
    </w:pPr>
    <w:rPr>
      <w:color w:val="00B050"/>
      <w:sz w:val="20"/>
    </w:rPr>
  </w:style>
  <w:style w:styleId="Style_401_ch" w:type="character">
    <w:name w:val="xl827"/>
    <w:basedOn w:val="Style_9_ch"/>
    <w:link w:val="Style_401"/>
    <w:rPr>
      <w:color w:val="00B050"/>
      <w:sz w:val="20"/>
    </w:rPr>
  </w:style>
  <w:style w:styleId="Style_402" w:type="paragraph">
    <w:name w:val="xl762"/>
    <w:basedOn w:val="Style_9"/>
    <w:link w:val="Style_402_ch"/>
    <w:pPr>
      <w:widowControl w:val="1"/>
      <w:spacing w:afterAutospacing="on" w:beforeAutospacing="on"/>
      <w:ind/>
      <w:jc w:val="right"/>
    </w:pPr>
    <w:rPr>
      <w:sz w:val="20"/>
    </w:rPr>
  </w:style>
  <w:style w:styleId="Style_402_ch" w:type="character">
    <w:name w:val="xl762"/>
    <w:basedOn w:val="Style_9_ch"/>
    <w:link w:val="Style_402"/>
    <w:rPr>
      <w:sz w:val="20"/>
    </w:rPr>
  </w:style>
  <w:style w:styleId="Style_2" w:type="paragraph">
    <w:name w:val="ConsNormal"/>
    <w:link w:val="Style_2_ch"/>
    <w:pPr>
      <w:widowControl w:val="0"/>
      <w:ind w:firstLine="720" w:left="0" w:right="19772"/>
    </w:pPr>
    <w:rPr>
      <w:rFonts w:ascii="Arial" w:hAnsi="Arial"/>
    </w:rPr>
  </w:style>
  <w:style w:styleId="Style_2_ch" w:type="character">
    <w:name w:val="ConsNormal"/>
    <w:link w:val="Style_2"/>
    <w:rPr>
      <w:rFonts w:ascii="Arial" w:hAnsi="Arial"/>
    </w:rPr>
  </w:style>
  <w:style w:styleId="Style_403" w:type="paragraph">
    <w:name w:val="xl703"/>
    <w:basedOn w:val="Style_9"/>
    <w:link w:val="Style_403_ch"/>
    <w:pPr>
      <w:widowControl w:val="1"/>
      <w:spacing w:afterAutospacing="on" w:beforeAutospacing="on"/>
      <w:ind/>
      <w:jc w:val="center"/>
    </w:pPr>
    <w:rPr>
      <w:color w:val="B061FF"/>
      <w:sz w:val="20"/>
    </w:rPr>
  </w:style>
  <w:style w:styleId="Style_403_ch" w:type="character">
    <w:name w:val="xl703"/>
    <w:basedOn w:val="Style_9_ch"/>
    <w:link w:val="Style_403"/>
    <w:rPr>
      <w:color w:val="B061FF"/>
      <w:sz w:val="20"/>
    </w:rPr>
  </w:style>
  <w:style w:styleId="Style_404" w:type="paragraph">
    <w:name w:val="xl573"/>
    <w:basedOn w:val="Style_9"/>
    <w:link w:val="Style_404_ch"/>
    <w:pPr>
      <w:widowControl w:val="1"/>
      <w:spacing w:afterAutospacing="on" w:beforeAutospacing="on"/>
      <w:ind/>
    </w:pPr>
    <w:rPr>
      <w:b w:val="1"/>
      <w:sz w:val="20"/>
    </w:rPr>
  </w:style>
  <w:style w:styleId="Style_404_ch" w:type="character">
    <w:name w:val="xl573"/>
    <w:basedOn w:val="Style_9_ch"/>
    <w:link w:val="Style_404"/>
    <w:rPr>
      <w:b w:val="1"/>
      <w:sz w:val="20"/>
    </w:rPr>
  </w:style>
  <w:style w:styleId="Style_405" w:type="paragraph">
    <w:name w:val="xl666"/>
    <w:basedOn w:val="Style_9"/>
    <w:link w:val="Style_405_ch"/>
    <w:pPr>
      <w:widowControl w:val="1"/>
      <w:spacing w:afterAutospacing="on" w:beforeAutospacing="on"/>
      <w:ind/>
      <w:jc w:val="center"/>
    </w:pPr>
    <w:rPr>
      <w:sz w:val="20"/>
    </w:rPr>
  </w:style>
  <w:style w:styleId="Style_405_ch" w:type="character">
    <w:name w:val="xl666"/>
    <w:basedOn w:val="Style_9_ch"/>
    <w:link w:val="Style_405"/>
    <w:rPr>
      <w:sz w:val="20"/>
    </w:rPr>
  </w:style>
  <w:style w:styleId="Style_387" w:type="paragraph">
    <w:name w:val="Default Paragraph Font"/>
    <w:link w:val="Style_387_ch"/>
  </w:style>
  <w:style w:styleId="Style_387_ch" w:type="character">
    <w:name w:val="Default Paragraph Font"/>
    <w:link w:val="Style_387"/>
  </w:style>
  <w:style w:styleId="Style_406" w:type="paragraph">
    <w:name w:val="xl557"/>
    <w:basedOn w:val="Style_9"/>
    <w:link w:val="Style_406_ch"/>
    <w:pPr>
      <w:widowControl w:val="1"/>
      <w:spacing w:afterAutospacing="on" w:beforeAutospacing="on"/>
      <w:ind/>
      <w:jc w:val="center"/>
    </w:pPr>
    <w:rPr>
      <w:sz w:val="20"/>
    </w:rPr>
  </w:style>
  <w:style w:styleId="Style_406_ch" w:type="character">
    <w:name w:val="xl557"/>
    <w:basedOn w:val="Style_9_ch"/>
    <w:link w:val="Style_406"/>
    <w:rPr>
      <w:sz w:val="20"/>
    </w:rPr>
  </w:style>
  <w:style w:styleId="Style_407" w:type="paragraph">
    <w:name w:val="xl66"/>
    <w:basedOn w:val="Style_9"/>
    <w:link w:val="Style_407_ch"/>
    <w:pPr>
      <w:widowControl w:val="1"/>
      <w:spacing w:afterAutospacing="on" w:beforeAutospacing="on"/>
      <w:ind/>
      <w:jc w:val="both"/>
    </w:pPr>
  </w:style>
  <w:style w:styleId="Style_407_ch" w:type="character">
    <w:name w:val="xl66"/>
    <w:basedOn w:val="Style_9_ch"/>
    <w:link w:val="Style_407"/>
  </w:style>
  <w:style w:styleId="Style_7" w:type="paragraph">
    <w:name w:val="Обычный1"/>
    <w:link w:val="Style_7_ch"/>
  </w:style>
  <w:style w:styleId="Style_7_ch" w:type="character">
    <w:name w:val="Обычный1"/>
    <w:link w:val="Style_7"/>
  </w:style>
  <w:style w:styleId="Style_408" w:type="paragraph">
    <w:name w:val="xl845"/>
    <w:basedOn w:val="Style_9"/>
    <w:link w:val="Style_408_ch"/>
    <w:pPr>
      <w:widowControl w:val="1"/>
      <w:spacing w:afterAutospacing="on" w:beforeAutospacing="on"/>
      <w:ind/>
    </w:pPr>
    <w:rPr>
      <w:sz w:val="20"/>
    </w:rPr>
  </w:style>
  <w:style w:styleId="Style_408_ch" w:type="character">
    <w:name w:val="xl845"/>
    <w:basedOn w:val="Style_9_ch"/>
    <w:link w:val="Style_408"/>
    <w:rPr>
      <w:sz w:val="20"/>
    </w:rPr>
  </w:style>
  <w:style w:styleId="Style_409" w:type="paragraph">
    <w:name w:val="xl622"/>
    <w:basedOn w:val="Style_9"/>
    <w:link w:val="Style_409_ch"/>
    <w:pPr>
      <w:widowControl w:val="1"/>
      <w:spacing w:afterAutospacing="on" w:beforeAutospacing="on"/>
      <w:ind/>
    </w:pPr>
  </w:style>
  <w:style w:styleId="Style_409_ch" w:type="character">
    <w:name w:val="xl622"/>
    <w:basedOn w:val="Style_9_ch"/>
    <w:link w:val="Style_409"/>
  </w:style>
  <w:style w:styleId="Style_410" w:type="paragraph">
    <w:name w:val="xl858"/>
    <w:basedOn w:val="Style_9"/>
    <w:link w:val="Style_410_ch"/>
    <w:pPr>
      <w:widowControl w:val="1"/>
      <w:spacing w:afterAutospacing="on" w:beforeAutospacing="on"/>
      <w:ind/>
      <w:jc w:val="center"/>
    </w:pPr>
    <w:rPr>
      <w:sz w:val="20"/>
    </w:rPr>
  </w:style>
  <w:style w:styleId="Style_410_ch" w:type="character">
    <w:name w:val="xl858"/>
    <w:basedOn w:val="Style_9_ch"/>
    <w:link w:val="Style_410"/>
    <w:rPr>
      <w:sz w:val="20"/>
    </w:rPr>
  </w:style>
  <w:style w:styleId="Style_411" w:type="paragraph">
    <w:name w:val="xl832"/>
    <w:basedOn w:val="Style_9"/>
    <w:link w:val="Style_411_ch"/>
    <w:pPr>
      <w:widowControl w:val="1"/>
      <w:spacing w:afterAutospacing="on" w:beforeAutospacing="on"/>
      <w:ind/>
      <w:jc w:val="center"/>
    </w:pPr>
    <w:rPr>
      <w:color w:val="FF0000"/>
      <w:sz w:val="20"/>
    </w:rPr>
  </w:style>
  <w:style w:styleId="Style_411_ch" w:type="character">
    <w:name w:val="xl832"/>
    <w:basedOn w:val="Style_9_ch"/>
    <w:link w:val="Style_411"/>
    <w:rPr>
      <w:color w:val="FF0000"/>
      <w:sz w:val="20"/>
    </w:rPr>
  </w:style>
  <w:style w:styleId="Style_412" w:type="paragraph">
    <w:name w:val="font6"/>
    <w:basedOn w:val="Style_9"/>
    <w:link w:val="Style_412_ch"/>
    <w:pPr>
      <w:widowControl w:val="1"/>
      <w:spacing w:afterAutospacing="on" w:beforeAutospacing="on"/>
      <w:ind/>
    </w:pPr>
    <w:rPr>
      <w:color w:val="FF0000"/>
      <w:sz w:val="20"/>
    </w:rPr>
  </w:style>
  <w:style w:styleId="Style_412_ch" w:type="character">
    <w:name w:val="font6"/>
    <w:basedOn w:val="Style_9_ch"/>
    <w:link w:val="Style_412"/>
    <w:rPr>
      <w:color w:val="FF0000"/>
      <w:sz w:val="20"/>
    </w:rPr>
  </w:style>
  <w:style w:styleId="Style_413" w:type="paragraph">
    <w:name w:val="xl721"/>
    <w:basedOn w:val="Style_9"/>
    <w:link w:val="Style_413_ch"/>
    <w:pPr>
      <w:widowControl w:val="1"/>
      <w:spacing w:afterAutospacing="on" w:beforeAutospacing="on"/>
      <w:ind/>
      <w:jc w:val="center"/>
    </w:pPr>
    <w:rPr>
      <w:b w:val="1"/>
      <w:sz w:val="20"/>
    </w:rPr>
  </w:style>
  <w:style w:styleId="Style_413_ch" w:type="character">
    <w:name w:val="xl721"/>
    <w:basedOn w:val="Style_9_ch"/>
    <w:link w:val="Style_413"/>
    <w:rPr>
      <w:b w:val="1"/>
      <w:sz w:val="20"/>
    </w:rPr>
  </w:style>
  <w:style w:styleId="Style_414" w:type="paragraph">
    <w:name w:val="xl724"/>
    <w:basedOn w:val="Style_9"/>
    <w:link w:val="Style_414_ch"/>
    <w:pPr>
      <w:widowControl w:val="1"/>
      <w:spacing w:afterAutospacing="on" w:beforeAutospacing="on"/>
      <w:ind/>
      <w:jc w:val="center"/>
    </w:pPr>
    <w:rPr>
      <w:sz w:val="20"/>
    </w:rPr>
  </w:style>
  <w:style w:styleId="Style_414_ch" w:type="character">
    <w:name w:val="xl724"/>
    <w:basedOn w:val="Style_9_ch"/>
    <w:link w:val="Style_414"/>
    <w:rPr>
      <w:sz w:val="20"/>
    </w:rPr>
  </w:style>
  <w:style w:styleId="Style_415" w:type="paragraph">
    <w:name w:val="xl748"/>
    <w:basedOn w:val="Style_9"/>
    <w:link w:val="Style_415_ch"/>
    <w:pPr>
      <w:widowControl w:val="1"/>
      <w:spacing w:afterAutospacing="on" w:beforeAutospacing="on"/>
      <w:ind/>
      <w:jc w:val="center"/>
    </w:pPr>
    <w:rPr>
      <w:sz w:val="20"/>
    </w:rPr>
  </w:style>
  <w:style w:styleId="Style_415_ch" w:type="character">
    <w:name w:val="xl748"/>
    <w:basedOn w:val="Style_9_ch"/>
    <w:link w:val="Style_415"/>
    <w:rPr>
      <w:sz w:val="20"/>
    </w:rPr>
  </w:style>
  <w:style w:styleId="Style_416" w:type="paragraph">
    <w:name w:val="xl854"/>
    <w:basedOn w:val="Style_9"/>
    <w:link w:val="Style_416_ch"/>
    <w:pPr>
      <w:widowControl w:val="1"/>
      <w:spacing w:afterAutospacing="on" w:beforeAutospacing="on"/>
      <w:ind/>
      <w:jc w:val="center"/>
    </w:pPr>
    <w:rPr>
      <w:sz w:val="20"/>
    </w:rPr>
  </w:style>
  <w:style w:styleId="Style_416_ch" w:type="character">
    <w:name w:val="xl854"/>
    <w:basedOn w:val="Style_9_ch"/>
    <w:link w:val="Style_416"/>
    <w:rPr>
      <w:sz w:val="20"/>
    </w:rPr>
  </w:style>
  <w:style w:styleId="Style_417" w:type="paragraph">
    <w:name w:val="xl814"/>
    <w:basedOn w:val="Style_9"/>
    <w:link w:val="Style_417_ch"/>
    <w:pPr>
      <w:widowControl w:val="1"/>
      <w:spacing w:afterAutospacing="on" w:beforeAutospacing="on"/>
      <w:ind/>
    </w:pPr>
    <w:rPr>
      <w:color w:val="FF0000"/>
    </w:rPr>
  </w:style>
  <w:style w:styleId="Style_417_ch" w:type="character">
    <w:name w:val="xl814"/>
    <w:basedOn w:val="Style_9_ch"/>
    <w:link w:val="Style_417"/>
    <w:rPr>
      <w:color w:val="FF0000"/>
    </w:rPr>
  </w:style>
  <w:style w:styleId="Style_418" w:type="paragraph">
    <w:name w:val="Название Знак1"/>
    <w:basedOn w:val="Style_387"/>
    <w:link w:val="Style_418_ch"/>
    <w:rPr>
      <w:rFonts w:ascii="Cambria" w:hAnsi="Cambria"/>
      <w:color w:val="17365D"/>
      <w:spacing w:val="5"/>
      <w:sz w:val="52"/>
    </w:rPr>
  </w:style>
  <w:style w:styleId="Style_418_ch" w:type="character">
    <w:name w:val="Название Знак1"/>
    <w:basedOn w:val="Style_387_ch"/>
    <w:link w:val="Style_418"/>
    <w:rPr>
      <w:rFonts w:ascii="Cambria" w:hAnsi="Cambria"/>
      <w:color w:val="17365D"/>
      <w:spacing w:val="5"/>
      <w:sz w:val="52"/>
    </w:rPr>
  </w:style>
  <w:style w:styleId="Style_419" w:type="paragraph">
    <w:name w:val="xl747"/>
    <w:basedOn w:val="Style_9"/>
    <w:link w:val="Style_419_ch"/>
    <w:pPr>
      <w:widowControl w:val="1"/>
      <w:spacing w:afterAutospacing="on" w:beforeAutospacing="on"/>
      <w:ind/>
    </w:pPr>
    <w:rPr>
      <w:i w:val="1"/>
    </w:rPr>
  </w:style>
  <w:style w:styleId="Style_419_ch" w:type="character">
    <w:name w:val="xl747"/>
    <w:basedOn w:val="Style_9_ch"/>
    <w:link w:val="Style_419"/>
    <w:rPr>
      <w:i w:val="1"/>
    </w:rPr>
  </w:style>
  <w:style w:styleId="Style_420" w:type="paragraph">
    <w:name w:val="toc 8"/>
    <w:next w:val="Style_9"/>
    <w:link w:val="Style_420_ch"/>
    <w:uiPriority w:val="39"/>
    <w:pPr>
      <w:ind w:firstLine="0" w:left="1400"/>
      <w:jc w:val="left"/>
    </w:pPr>
    <w:rPr>
      <w:rFonts w:ascii="XO Thames" w:hAnsi="XO Thames"/>
      <w:sz w:val="28"/>
    </w:rPr>
  </w:style>
  <w:style w:styleId="Style_420_ch" w:type="character">
    <w:name w:val="toc 8"/>
    <w:link w:val="Style_420"/>
    <w:rPr>
      <w:rFonts w:ascii="XO Thames" w:hAnsi="XO Thames"/>
      <w:sz w:val="28"/>
    </w:rPr>
  </w:style>
  <w:style w:styleId="Style_421" w:type="paragraph">
    <w:name w:val="xl702"/>
    <w:basedOn w:val="Style_9"/>
    <w:link w:val="Style_421_ch"/>
    <w:pPr>
      <w:widowControl w:val="1"/>
      <w:spacing w:afterAutospacing="on" w:beforeAutospacing="on"/>
      <w:ind/>
    </w:pPr>
    <w:rPr>
      <w:color w:val="B061FF"/>
      <w:sz w:val="20"/>
    </w:rPr>
  </w:style>
  <w:style w:styleId="Style_421_ch" w:type="character">
    <w:name w:val="xl702"/>
    <w:basedOn w:val="Style_9_ch"/>
    <w:link w:val="Style_421"/>
    <w:rPr>
      <w:color w:val="B061FF"/>
      <w:sz w:val="20"/>
    </w:rPr>
  </w:style>
  <w:style w:styleId="Style_422" w:type="paragraph">
    <w:name w:val="xl192"/>
    <w:basedOn w:val="Style_9"/>
    <w:link w:val="Style_422_ch"/>
    <w:pPr>
      <w:widowControl w:val="1"/>
      <w:spacing w:afterAutospacing="on" w:beforeAutospacing="on"/>
      <w:ind/>
      <w:jc w:val="right"/>
    </w:pPr>
    <w:rPr>
      <w:b w:val="1"/>
      <w:sz w:val="20"/>
    </w:rPr>
  </w:style>
  <w:style w:styleId="Style_422_ch" w:type="character">
    <w:name w:val="xl192"/>
    <w:basedOn w:val="Style_9_ch"/>
    <w:link w:val="Style_422"/>
    <w:rPr>
      <w:b w:val="1"/>
      <w:sz w:val="20"/>
    </w:rPr>
  </w:style>
  <w:style w:styleId="Style_423" w:type="paragraph">
    <w:name w:val="xl579"/>
    <w:basedOn w:val="Style_9"/>
    <w:link w:val="Style_423_ch"/>
    <w:pPr>
      <w:widowControl w:val="1"/>
      <w:spacing w:afterAutospacing="on" w:beforeAutospacing="on"/>
      <w:ind/>
      <w:jc w:val="center"/>
    </w:pPr>
    <w:rPr>
      <w:sz w:val="20"/>
    </w:rPr>
  </w:style>
  <w:style w:styleId="Style_423_ch" w:type="character">
    <w:name w:val="xl579"/>
    <w:basedOn w:val="Style_9_ch"/>
    <w:link w:val="Style_423"/>
    <w:rPr>
      <w:sz w:val="20"/>
    </w:rPr>
  </w:style>
  <w:style w:styleId="Style_424" w:type="paragraph">
    <w:name w:val="xl815"/>
    <w:basedOn w:val="Style_9"/>
    <w:link w:val="Style_424_ch"/>
    <w:pPr>
      <w:widowControl w:val="1"/>
      <w:spacing w:afterAutospacing="on" w:beforeAutospacing="on"/>
      <w:ind/>
      <w:jc w:val="right"/>
    </w:pPr>
    <w:rPr>
      <w:b w:val="1"/>
      <w:sz w:val="20"/>
    </w:rPr>
  </w:style>
  <w:style w:styleId="Style_424_ch" w:type="character">
    <w:name w:val="xl815"/>
    <w:basedOn w:val="Style_9_ch"/>
    <w:link w:val="Style_424"/>
    <w:rPr>
      <w:b w:val="1"/>
      <w:sz w:val="20"/>
    </w:rPr>
  </w:style>
  <w:style w:styleId="Style_425" w:type="paragraph">
    <w:name w:val="xl247"/>
    <w:basedOn w:val="Style_9"/>
    <w:link w:val="Style_425_ch"/>
    <w:pPr>
      <w:widowControl w:val="1"/>
      <w:spacing w:afterAutospacing="on" w:beforeAutospacing="on"/>
      <w:ind/>
      <w:jc w:val="center"/>
    </w:pPr>
    <w:rPr>
      <w:color w:val="7030A0"/>
      <w:sz w:val="20"/>
    </w:rPr>
  </w:style>
  <w:style w:styleId="Style_425_ch" w:type="character">
    <w:name w:val="xl247"/>
    <w:basedOn w:val="Style_9_ch"/>
    <w:link w:val="Style_425"/>
    <w:rPr>
      <w:color w:val="7030A0"/>
      <w:sz w:val="20"/>
    </w:rPr>
  </w:style>
  <w:style w:styleId="Style_6" w:type="paragraph">
    <w:name w:val="Plain Text"/>
    <w:basedOn w:val="Style_9"/>
    <w:link w:val="Style_6_ch"/>
    <w:pPr>
      <w:widowControl w:val="1"/>
      <w:ind/>
    </w:pPr>
    <w:rPr>
      <w:rFonts w:ascii="Consolas" w:hAnsi="Consolas"/>
      <w:sz w:val="21"/>
    </w:rPr>
  </w:style>
  <w:style w:styleId="Style_6_ch" w:type="character">
    <w:name w:val="Plain Text"/>
    <w:basedOn w:val="Style_9_ch"/>
    <w:link w:val="Style_6"/>
    <w:rPr>
      <w:rFonts w:ascii="Consolas" w:hAnsi="Consolas"/>
      <w:sz w:val="21"/>
    </w:rPr>
  </w:style>
  <w:style w:styleId="Style_426" w:type="paragraph">
    <w:name w:val="xl176"/>
    <w:basedOn w:val="Style_9"/>
    <w:link w:val="Style_426_ch"/>
    <w:pPr>
      <w:widowControl w:val="1"/>
      <w:spacing w:afterAutospacing="on" w:beforeAutospacing="on"/>
      <w:ind/>
      <w:jc w:val="right"/>
    </w:pPr>
    <w:rPr>
      <w:sz w:val="20"/>
    </w:rPr>
  </w:style>
  <w:style w:styleId="Style_426_ch" w:type="character">
    <w:name w:val="xl176"/>
    <w:basedOn w:val="Style_9_ch"/>
    <w:link w:val="Style_426"/>
    <w:rPr>
      <w:sz w:val="20"/>
    </w:rPr>
  </w:style>
  <w:style w:styleId="Style_427" w:type="paragraph">
    <w:name w:val="xl615"/>
    <w:basedOn w:val="Style_9"/>
    <w:link w:val="Style_427_ch"/>
    <w:pPr>
      <w:widowControl w:val="1"/>
      <w:spacing w:afterAutospacing="on" w:beforeAutospacing="on"/>
      <w:ind/>
      <w:jc w:val="center"/>
    </w:pPr>
    <w:rPr>
      <w:sz w:val="20"/>
    </w:rPr>
  </w:style>
  <w:style w:styleId="Style_427_ch" w:type="character">
    <w:name w:val="xl615"/>
    <w:basedOn w:val="Style_9_ch"/>
    <w:link w:val="Style_427"/>
    <w:rPr>
      <w:sz w:val="20"/>
    </w:rPr>
  </w:style>
  <w:style w:styleId="Style_428" w:type="paragraph">
    <w:name w:val="xl88"/>
    <w:basedOn w:val="Style_9"/>
    <w:link w:val="Style_428_ch"/>
    <w:pPr>
      <w:widowControl w:val="1"/>
      <w:spacing w:afterAutospacing="on" w:beforeAutospacing="on"/>
      <w:ind/>
    </w:pPr>
    <w:rPr>
      <w:sz w:val="20"/>
    </w:rPr>
  </w:style>
  <w:style w:styleId="Style_428_ch" w:type="character">
    <w:name w:val="xl88"/>
    <w:basedOn w:val="Style_9_ch"/>
    <w:link w:val="Style_428"/>
    <w:rPr>
      <w:sz w:val="20"/>
    </w:rPr>
  </w:style>
  <w:style w:styleId="Style_429" w:type="paragraph">
    <w:name w:val="xl556"/>
    <w:basedOn w:val="Style_9"/>
    <w:link w:val="Style_429_ch"/>
    <w:pPr>
      <w:widowControl w:val="1"/>
      <w:spacing w:afterAutospacing="on" w:beforeAutospacing="on"/>
      <w:ind/>
    </w:pPr>
    <w:rPr>
      <w:sz w:val="20"/>
    </w:rPr>
  </w:style>
  <w:style w:styleId="Style_429_ch" w:type="character">
    <w:name w:val="xl556"/>
    <w:basedOn w:val="Style_9_ch"/>
    <w:link w:val="Style_429"/>
    <w:rPr>
      <w:sz w:val="20"/>
    </w:rPr>
  </w:style>
  <w:style w:styleId="Style_430" w:type="paragraph">
    <w:name w:val="xl67"/>
    <w:basedOn w:val="Style_9"/>
    <w:link w:val="Style_430_ch"/>
    <w:pPr>
      <w:widowControl w:val="1"/>
      <w:spacing w:afterAutospacing="on" w:beforeAutospacing="on"/>
      <w:ind/>
    </w:pPr>
    <w:rPr>
      <w:sz w:val="20"/>
    </w:rPr>
  </w:style>
  <w:style w:styleId="Style_430_ch" w:type="character">
    <w:name w:val="xl67"/>
    <w:basedOn w:val="Style_9_ch"/>
    <w:link w:val="Style_430"/>
    <w:rPr>
      <w:sz w:val="20"/>
    </w:rPr>
  </w:style>
  <w:style w:styleId="Style_431" w:type="paragraph">
    <w:name w:val="xl750"/>
    <w:basedOn w:val="Style_9"/>
    <w:link w:val="Style_431_ch"/>
    <w:pPr>
      <w:widowControl w:val="1"/>
      <w:spacing w:afterAutospacing="on" w:beforeAutospacing="on"/>
      <w:ind/>
      <w:jc w:val="right"/>
    </w:pPr>
    <w:rPr>
      <w:sz w:val="20"/>
    </w:rPr>
  </w:style>
  <w:style w:styleId="Style_431_ch" w:type="character">
    <w:name w:val="xl750"/>
    <w:basedOn w:val="Style_9_ch"/>
    <w:link w:val="Style_431"/>
    <w:rPr>
      <w:sz w:val="20"/>
    </w:rPr>
  </w:style>
  <w:style w:styleId="Style_432" w:type="paragraph">
    <w:name w:val="xl543"/>
    <w:basedOn w:val="Style_9"/>
    <w:link w:val="Style_432_ch"/>
    <w:pPr>
      <w:widowControl w:val="1"/>
      <w:spacing w:afterAutospacing="on" w:beforeAutospacing="on"/>
      <w:ind/>
    </w:pPr>
    <w:rPr>
      <w:sz w:val="20"/>
    </w:rPr>
  </w:style>
  <w:style w:styleId="Style_432_ch" w:type="character">
    <w:name w:val="xl543"/>
    <w:basedOn w:val="Style_9_ch"/>
    <w:link w:val="Style_432"/>
    <w:rPr>
      <w:sz w:val="20"/>
    </w:rPr>
  </w:style>
  <w:style w:styleId="Style_433" w:type="paragraph">
    <w:name w:val="xl787"/>
    <w:basedOn w:val="Style_9"/>
    <w:link w:val="Style_433_ch"/>
    <w:pPr>
      <w:widowControl w:val="1"/>
      <w:spacing w:afterAutospacing="on" w:beforeAutospacing="on"/>
      <w:ind/>
      <w:jc w:val="right"/>
    </w:pPr>
  </w:style>
  <w:style w:styleId="Style_433_ch" w:type="character">
    <w:name w:val="xl787"/>
    <w:basedOn w:val="Style_9_ch"/>
    <w:link w:val="Style_433"/>
  </w:style>
  <w:style w:styleId="Style_434" w:type="paragraph">
    <w:name w:val="xl568"/>
    <w:basedOn w:val="Style_9"/>
    <w:link w:val="Style_434_ch"/>
    <w:pPr>
      <w:widowControl w:val="1"/>
      <w:spacing w:afterAutospacing="on" w:beforeAutospacing="on"/>
      <w:ind/>
      <w:jc w:val="right"/>
    </w:pPr>
    <w:rPr>
      <w:sz w:val="20"/>
    </w:rPr>
  </w:style>
  <w:style w:styleId="Style_434_ch" w:type="character">
    <w:name w:val="xl568"/>
    <w:basedOn w:val="Style_9_ch"/>
    <w:link w:val="Style_434"/>
    <w:rPr>
      <w:sz w:val="20"/>
    </w:rPr>
  </w:style>
  <w:style w:styleId="Style_435" w:type="paragraph">
    <w:name w:val="xl585"/>
    <w:basedOn w:val="Style_9"/>
    <w:link w:val="Style_435_ch"/>
    <w:pPr>
      <w:widowControl w:val="1"/>
      <w:spacing w:afterAutospacing="on" w:beforeAutospacing="on"/>
      <w:ind/>
    </w:pPr>
    <w:rPr>
      <w:sz w:val="20"/>
    </w:rPr>
  </w:style>
  <w:style w:styleId="Style_435_ch" w:type="character">
    <w:name w:val="xl585"/>
    <w:basedOn w:val="Style_9_ch"/>
    <w:link w:val="Style_435"/>
    <w:rPr>
      <w:sz w:val="20"/>
    </w:rPr>
  </w:style>
  <w:style w:styleId="Style_436" w:type="paragraph">
    <w:name w:val="xl683"/>
    <w:basedOn w:val="Style_9"/>
    <w:link w:val="Style_436_ch"/>
    <w:pPr>
      <w:widowControl w:val="1"/>
      <w:spacing w:afterAutospacing="on" w:beforeAutospacing="on"/>
      <w:ind/>
      <w:jc w:val="right"/>
    </w:pPr>
    <w:rPr>
      <w:sz w:val="20"/>
    </w:rPr>
  </w:style>
  <w:style w:styleId="Style_436_ch" w:type="character">
    <w:name w:val="xl683"/>
    <w:basedOn w:val="Style_9_ch"/>
    <w:link w:val="Style_436"/>
    <w:rPr>
      <w:sz w:val="20"/>
    </w:rPr>
  </w:style>
  <w:style w:styleId="Style_437" w:type="paragraph">
    <w:name w:val="xl102"/>
    <w:basedOn w:val="Style_9"/>
    <w:link w:val="Style_437_ch"/>
    <w:pPr>
      <w:widowControl w:val="1"/>
      <w:spacing w:afterAutospacing="on" w:beforeAutospacing="on"/>
      <w:ind/>
    </w:pPr>
    <w:rPr>
      <w:sz w:val="20"/>
    </w:rPr>
  </w:style>
  <w:style w:styleId="Style_437_ch" w:type="character">
    <w:name w:val="xl102"/>
    <w:basedOn w:val="Style_9_ch"/>
    <w:link w:val="Style_437"/>
    <w:rPr>
      <w:sz w:val="20"/>
    </w:rPr>
  </w:style>
  <w:style w:styleId="Style_438" w:type="paragraph">
    <w:name w:val="xl194"/>
    <w:basedOn w:val="Style_9"/>
    <w:link w:val="Style_438_ch"/>
    <w:pPr>
      <w:widowControl w:val="1"/>
      <w:spacing w:afterAutospacing="on" w:beforeAutospacing="on"/>
      <w:ind/>
      <w:jc w:val="right"/>
    </w:pPr>
    <w:rPr>
      <w:sz w:val="20"/>
    </w:rPr>
  </w:style>
  <w:style w:styleId="Style_438_ch" w:type="character">
    <w:name w:val="xl194"/>
    <w:basedOn w:val="Style_9_ch"/>
    <w:link w:val="Style_438"/>
    <w:rPr>
      <w:sz w:val="20"/>
    </w:rPr>
  </w:style>
  <w:style w:styleId="Style_439" w:type="paragraph">
    <w:name w:val="xl770"/>
    <w:basedOn w:val="Style_9"/>
    <w:link w:val="Style_439_ch"/>
    <w:pPr>
      <w:widowControl w:val="1"/>
      <w:spacing w:afterAutospacing="on" w:beforeAutospacing="on"/>
      <w:ind/>
      <w:jc w:val="center"/>
    </w:pPr>
    <w:rPr>
      <w:sz w:val="20"/>
    </w:rPr>
  </w:style>
  <w:style w:styleId="Style_439_ch" w:type="character">
    <w:name w:val="xl770"/>
    <w:basedOn w:val="Style_9_ch"/>
    <w:link w:val="Style_439"/>
    <w:rPr>
      <w:sz w:val="20"/>
    </w:rPr>
  </w:style>
  <w:style w:styleId="Style_440" w:type="paragraph">
    <w:name w:val="xl148"/>
    <w:basedOn w:val="Style_9"/>
    <w:link w:val="Style_440_ch"/>
    <w:pPr>
      <w:widowControl w:val="1"/>
      <w:spacing w:afterAutospacing="on" w:beforeAutospacing="on"/>
      <w:ind/>
      <w:jc w:val="right"/>
    </w:pPr>
    <w:rPr>
      <w:sz w:val="20"/>
    </w:rPr>
  </w:style>
  <w:style w:styleId="Style_440_ch" w:type="character">
    <w:name w:val="xl148"/>
    <w:basedOn w:val="Style_9_ch"/>
    <w:link w:val="Style_440"/>
    <w:rPr>
      <w:sz w:val="20"/>
    </w:rPr>
  </w:style>
  <w:style w:styleId="Style_441" w:type="paragraph">
    <w:name w:val="xl120"/>
    <w:basedOn w:val="Style_9"/>
    <w:link w:val="Style_441_ch"/>
    <w:pPr>
      <w:widowControl w:val="1"/>
      <w:spacing w:afterAutospacing="on" w:beforeAutospacing="on"/>
      <w:ind/>
      <w:jc w:val="right"/>
    </w:pPr>
    <w:rPr>
      <w:sz w:val="20"/>
    </w:rPr>
  </w:style>
  <w:style w:styleId="Style_441_ch" w:type="character">
    <w:name w:val="xl120"/>
    <w:basedOn w:val="Style_9_ch"/>
    <w:link w:val="Style_441"/>
    <w:rPr>
      <w:sz w:val="20"/>
    </w:rPr>
  </w:style>
  <w:style w:styleId="Style_442" w:type="paragraph">
    <w:name w:val="xl859"/>
    <w:basedOn w:val="Style_9"/>
    <w:link w:val="Style_442_ch"/>
    <w:pPr>
      <w:widowControl w:val="1"/>
      <w:spacing w:afterAutospacing="on" w:beforeAutospacing="on"/>
      <w:ind/>
      <w:jc w:val="center"/>
    </w:pPr>
    <w:rPr>
      <w:sz w:val="20"/>
    </w:rPr>
  </w:style>
  <w:style w:styleId="Style_442_ch" w:type="character">
    <w:name w:val="xl859"/>
    <w:basedOn w:val="Style_9_ch"/>
    <w:link w:val="Style_442"/>
    <w:rPr>
      <w:sz w:val="20"/>
    </w:rPr>
  </w:style>
  <w:style w:styleId="Style_443" w:type="paragraph">
    <w:name w:val="xl618"/>
    <w:basedOn w:val="Style_9"/>
    <w:link w:val="Style_443_ch"/>
    <w:pPr>
      <w:widowControl w:val="1"/>
      <w:spacing w:afterAutospacing="on" w:beforeAutospacing="on"/>
      <w:ind/>
      <w:jc w:val="right"/>
    </w:pPr>
    <w:rPr>
      <w:sz w:val="20"/>
    </w:rPr>
  </w:style>
  <w:style w:styleId="Style_443_ch" w:type="character">
    <w:name w:val="xl618"/>
    <w:basedOn w:val="Style_9_ch"/>
    <w:link w:val="Style_443"/>
    <w:rPr>
      <w:sz w:val="20"/>
    </w:rPr>
  </w:style>
  <w:style w:styleId="Style_444" w:type="paragraph">
    <w:name w:val="xl655"/>
    <w:basedOn w:val="Style_9"/>
    <w:link w:val="Style_444_ch"/>
    <w:pPr>
      <w:widowControl w:val="1"/>
      <w:spacing w:afterAutospacing="on" w:beforeAutospacing="on"/>
      <w:ind/>
    </w:pPr>
    <w:rPr>
      <w:sz w:val="20"/>
    </w:rPr>
  </w:style>
  <w:style w:styleId="Style_444_ch" w:type="character">
    <w:name w:val="xl655"/>
    <w:basedOn w:val="Style_9_ch"/>
    <w:link w:val="Style_444"/>
    <w:rPr>
      <w:sz w:val="20"/>
    </w:rPr>
  </w:style>
  <w:style w:styleId="Style_445" w:type="paragraph">
    <w:name w:val="xl134"/>
    <w:basedOn w:val="Style_9"/>
    <w:link w:val="Style_445_ch"/>
    <w:pPr>
      <w:widowControl w:val="1"/>
      <w:spacing w:afterAutospacing="on" w:beforeAutospacing="on"/>
      <w:ind/>
    </w:pPr>
    <w:rPr>
      <w:sz w:val="20"/>
    </w:rPr>
  </w:style>
  <w:style w:styleId="Style_445_ch" w:type="character">
    <w:name w:val="xl134"/>
    <w:basedOn w:val="Style_9_ch"/>
    <w:link w:val="Style_445"/>
    <w:rPr>
      <w:sz w:val="20"/>
    </w:rPr>
  </w:style>
  <w:style w:styleId="Style_446" w:type="paragraph">
    <w:name w:val="ConsPlusTitle"/>
    <w:link w:val="Style_446_ch"/>
    <w:pPr>
      <w:widowControl w:val="0"/>
      <w:ind/>
    </w:pPr>
    <w:rPr>
      <w:rFonts w:ascii="Arial" w:hAnsi="Arial"/>
      <w:b w:val="1"/>
    </w:rPr>
  </w:style>
  <w:style w:styleId="Style_446_ch" w:type="character">
    <w:name w:val="ConsPlusTitle"/>
    <w:link w:val="Style_446"/>
    <w:rPr>
      <w:rFonts w:ascii="Arial" w:hAnsi="Arial"/>
      <w:b w:val="1"/>
    </w:rPr>
  </w:style>
  <w:style w:styleId="Style_447" w:type="paragraph">
    <w:name w:val="xl183"/>
    <w:basedOn w:val="Style_9"/>
    <w:link w:val="Style_447_ch"/>
    <w:pPr>
      <w:widowControl w:val="1"/>
      <w:spacing w:afterAutospacing="on" w:beforeAutospacing="on"/>
      <w:ind/>
      <w:jc w:val="center"/>
    </w:pPr>
    <w:rPr>
      <w:sz w:val="20"/>
    </w:rPr>
  </w:style>
  <w:style w:styleId="Style_447_ch" w:type="character">
    <w:name w:val="xl183"/>
    <w:basedOn w:val="Style_9_ch"/>
    <w:link w:val="Style_447"/>
    <w:rPr>
      <w:sz w:val="20"/>
    </w:rPr>
  </w:style>
  <w:style w:styleId="Style_448" w:type="paragraph">
    <w:name w:val="xl629"/>
    <w:basedOn w:val="Style_9"/>
    <w:link w:val="Style_448_ch"/>
    <w:pPr>
      <w:widowControl w:val="1"/>
      <w:spacing w:afterAutospacing="on" w:beforeAutospacing="on"/>
      <w:ind/>
      <w:jc w:val="center"/>
    </w:pPr>
    <w:rPr>
      <w:sz w:val="20"/>
    </w:rPr>
  </w:style>
  <w:style w:styleId="Style_448_ch" w:type="character">
    <w:name w:val="xl629"/>
    <w:basedOn w:val="Style_9_ch"/>
    <w:link w:val="Style_448"/>
    <w:rPr>
      <w:sz w:val="20"/>
    </w:rPr>
  </w:style>
  <w:style w:styleId="Style_449" w:type="paragraph">
    <w:name w:val="xl588"/>
    <w:basedOn w:val="Style_9"/>
    <w:link w:val="Style_449_ch"/>
    <w:pPr>
      <w:widowControl w:val="1"/>
      <w:spacing w:afterAutospacing="on" w:beforeAutospacing="on"/>
      <w:ind/>
      <w:jc w:val="center"/>
    </w:pPr>
    <w:rPr>
      <w:sz w:val="20"/>
    </w:rPr>
  </w:style>
  <w:style w:styleId="Style_449_ch" w:type="character">
    <w:name w:val="xl588"/>
    <w:basedOn w:val="Style_9_ch"/>
    <w:link w:val="Style_449"/>
    <w:rPr>
      <w:sz w:val="20"/>
    </w:rPr>
  </w:style>
  <w:style w:styleId="Style_450" w:type="paragraph">
    <w:name w:val="xl601"/>
    <w:basedOn w:val="Style_9"/>
    <w:link w:val="Style_450_ch"/>
    <w:pPr>
      <w:widowControl w:val="1"/>
      <w:spacing w:afterAutospacing="on" w:beforeAutospacing="on"/>
      <w:ind/>
      <w:jc w:val="center"/>
    </w:pPr>
    <w:rPr>
      <w:sz w:val="20"/>
    </w:rPr>
  </w:style>
  <w:style w:styleId="Style_450_ch" w:type="character">
    <w:name w:val="xl601"/>
    <w:basedOn w:val="Style_9_ch"/>
    <w:link w:val="Style_450"/>
    <w:rPr>
      <w:sz w:val="20"/>
    </w:rPr>
  </w:style>
  <w:style w:styleId="Style_451" w:type="paragraph">
    <w:name w:val="xl171"/>
    <w:basedOn w:val="Style_9"/>
    <w:link w:val="Style_451_ch"/>
    <w:pPr>
      <w:widowControl w:val="1"/>
      <w:spacing w:afterAutospacing="on" w:beforeAutospacing="on"/>
      <w:ind/>
      <w:jc w:val="center"/>
    </w:pPr>
    <w:rPr>
      <w:sz w:val="20"/>
    </w:rPr>
  </w:style>
  <w:style w:styleId="Style_451_ch" w:type="character">
    <w:name w:val="xl171"/>
    <w:basedOn w:val="Style_9_ch"/>
    <w:link w:val="Style_451"/>
    <w:rPr>
      <w:sz w:val="20"/>
    </w:rPr>
  </w:style>
  <w:style w:styleId="Style_452" w:type="paragraph">
    <w:name w:val="xl227"/>
    <w:basedOn w:val="Style_9"/>
    <w:link w:val="Style_452_ch"/>
    <w:pPr>
      <w:widowControl w:val="1"/>
      <w:spacing w:afterAutospacing="on" w:beforeAutospacing="on"/>
      <w:ind/>
      <w:jc w:val="right"/>
    </w:pPr>
    <w:rPr>
      <w:color w:val="7030A0"/>
      <w:sz w:val="20"/>
    </w:rPr>
  </w:style>
  <w:style w:styleId="Style_452_ch" w:type="character">
    <w:name w:val="xl227"/>
    <w:basedOn w:val="Style_9_ch"/>
    <w:link w:val="Style_452"/>
    <w:rPr>
      <w:color w:val="7030A0"/>
      <w:sz w:val="20"/>
    </w:rPr>
  </w:style>
  <w:style w:styleId="Style_453" w:type="paragraph">
    <w:name w:val="footer"/>
    <w:basedOn w:val="Style_9"/>
    <w:link w:val="Style_453_ch"/>
    <w:pPr>
      <w:tabs>
        <w:tab w:leader="none" w:pos="4677" w:val="center"/>
        <w:tab w:leader="none" w:pos="9355" w:val="right"/>
      </w:tabs>
      <w:ind/>
    </w:pPr>
  </w:style>
  <w:style w:styleId="Style_453_ch" w:type="character">
    <w:name w:val="footer"/>
    <w:basedOn w:val="Style_9_ch"/>
    <w:link w:val="Style_453"/>
  </w:style>
  <w:style w:styleId="Style_454" w:type="paragraph">
    <w:name w:val="xl92"/>
    <w:basedOn w:val="Style_9"/>
    <w:link w:val="Style_454_ch"/>
    <w:pPr>
      <w:widowControl w:val="1"/>
      <w:spacing w:afterAutospacing="on" w:beforeAutospacing="on"/>
      <w:ind/>
    </w:pPr>
    <w:rPr>
      <w:sz w:val="20"/>
    </w:rPr>
  </w:style>
  <w:style w:styleId="Style_454_ch" w:type="character">
    <w:name w:val="xl92"/>
    <w:basedOn w:val="Style_9_ch"/>
    <w:link w:val="Style_454"/>
    <w:rPr>
      <w:sz w:val="20"/>
    </w:rPr>
  </w:style>
  <w:style w:styleId="Style_455" w:type="paragraph">
    <w:name w:val="xl542"/>
    <w:basedOn w:val="Style_9"/>
    <w:link w:val="Style_455_ch"/>
    <w:pPr>
      <w:widowControl w:val="1"/>
      <w:spacing w:afterAutospacing="on" w:beforeAutospacing="on"/>
      <w:ind/>
    </w:pPr>
    <w:rPr>
      <w:b w:val="1"/>
      <w:sz w:val="20"/>
    </w:rPr>
  </w:style>
  <w:style w:styleId="Style_455_ch" w:type="character">
    <w:name w:val="xl542"/>
    <w:basedOn w:val="Style_9_ch"/>
    <w:link w:val="Style_455"/>
    <w:rPr>
      <w:b w:val="1"/>
      <w:sz w:val="20"/>
    </w:rPr>
  </w:style>
  <w:style w:styleId="Style_456" w:type="paragraph">
    <w:name w:val="xl739"/>
    <w:basedOn w:val="Style_9"/>
    <w:link w:val="Style_456_ch"/>
    <w:pPr>
      <w:widowControl w:val="1"/>
      <w:spacing w:afterAutospacing="on" w:beforeAutospacing="on"/>
      <w:ind/>
    </w:pPr>
    <w:rPr>
      <w:sz w:val="20"/>
    </w:rPr>
  </w:style>
  <w:style w:styleId="Style_456_ch" w:type="character">
    <w:name w:val="xl739"/>
    <w:basedOn w:val="Style_9_ch"/>
    <w:link w:val="Style_456"/>
    <w:rPr>
      <w:sz w:val="20"/>
    </w:rPr>
  </w:style>
  <w:style w:styleId="Style_457" w:type="paragraph">
    <w:name w:val="xl155"/>
    <w:basedOn w:val="Style_9"/>
    <w:link w:val="Style_457_ch"/>
    <w:pPr>
      <w:widowControl w:val="1"/>
      <w:spacing w:afterAutospacing="on" w:beforeAutospacing="on"/>
      <w:ind/>
    </w:pPr>
    <w:rPr>
      <w:sz w:val="20"/>
    </w:rPr>
  </w:style>
  <w:style w:styleId="Style_457_ch" w:type="character">
    <w:name w:val="xl155"/>
    <w:basedOn w:val="Style_9_ch"/>
    <w:link w:val="Style_457"/>
    <w:rPr>
      <w:sz w:val="20"/>
    </w:rPr>
  </w:style>
  <w:style w:styleId="Style_458" w:type="paragraph">
    <w:name w:val="Emphasis"/>
    <w:basedOn w:val="Style_387"/>
    <w:link w:val="Style_458_ch"/>
    <w:rPr>
      <w:i w:val="1"/>
    </w:rPr>
  </w:style>
  <w:style w:styleId="Style_458_ch" w:type="character">
    <w:name w:val="Emphasis"/>
    <w:basedOn w:val="Style_387_ch"/>
    <w:link w:val="Style_458"/>
    <w:rPr>
      <w:i w:val="1"/>
    </w:rPr>
  </w:style>
  <w:style w:styleId="Style_459" w:type="paragraph">
    <w:name w:val="xl664"/>
    <w:basedOn w:val="Style_9"/>
    <w:link w:val="Style_459_ch"/>
    <w:pPr>
      <w:widowControl w:val="1"/>
      <w:spacing w:afterAutospacing="on" w:beforeAutospacing="on"/>
      <w:ind/>
      <w:jc w:val="right"/>
    </w:pPr>
    <w:rPr>
      <w:sz w:val="20"/>
    </w:rPr>
  </w:style>
  <w:style w:styleId="Style_459_ch" w:type="character">
    <w:name w:val="xl664"/>
    <w:basedOn w:val="Style_9_ch"/>
    <w:link w:val="Style_459"/>
    <w:rPr>
      <w:sz w:val="20"/>
    </w:rPr>
  </w:style>
  <w:style w:styleId="Style_460" w:type="paragraph">
    <w:name w:val="xl190"/>
    <w:basedOn w:val="Style_9"/>
    <w:link w:val="Style_460_ch"/>
    <w:pPr>
      <w:widowControl w:val="1"/>
      <w:spacing w:afterAutospacing="on" w:beforeAutospacing="on"/>
      <w:ind/>
      <w:jc w:val="right"/>
    </w:pPr>
    <w:rPr>
      <w:sz w:val="20"/>
    </w:rPr>
  </w:style>
  <w:style w:styleId="Style_460_ch" w:type="character">
    <w:name w:val="xl190"/>
    <w:basedOn w:val="Style_9_ch"/>
    <w:link w:val="Style_460"/>
    <w:rPr>
      <w:sz w:val="20"/>
    </w:rPr>
  </w:style>
  <w:style w:styleId="Style_461" w:type="paragraph">
    <w:name w:val="toc 5"/>
    <w:next w:val="Style_9"/>
    <w:link w:val="Style_461_ch"/>
    <w:uiPriority w:val="39"/>
    <w:pPr>
      <w:ind w:firstLine="0" w:left="800"/>
      <w:jc w:val="left"/>
    </w:pPr>
    <w:rPr>
      <w:rFonts w:ascii="XO Thames" w:hAnsi="XO Thames"/>
      <w:sz w:val="28"/>
    </w:rPr>
  </w:style>
  <w:style w:styleId="Style_461_ch" w:type="character">
    <w:name w:val="toc 5"/>
    <w:link w:val="Style_461"/>
    <w:rPr>
      <w:rFonts w:ascii="XO Thames" w:hAnsi="XO Thames"/>
      <w:sz w:val="28"/>
    </w:rPr>
  </w:style>
  <w:style w:styleId="Style_462" w:type="paragraph">
    <w:name w:val="xl651"/>
    <w:basedOn w:val="Style_9"/>
    <w:link w:val="Style_462_ch"/>
    <w:pPr>
      <w:widowControl w:val="1"/>
      <w:spacing w:afterAutospacing="on" w:beforeAutospacing="on"/>
      <w:ind/>
    </w:pPr>
    <w:rPr>
      <w:sz w:val="20"/>
    </w:rPr>
  </w:style>
  <w:style w:styleId="Style_462_ch" w:type="character">
    <w:name w:val="xl651"/>
    <w:basedOn w:val="Style_9_ch"/>
    <w:link w:val="Style_462"/>
    <w:rPr>
      <w:sz w:val="20"/>
    </w:rPr>
  </w:style>
  <w:style w:styleId="Style_463" w:type="paragraph">
    <w:name w:val="xl806"/>
    <w:basedOn w:val="Style_9"/>
    <w:link w:val="Style_463_ch"/>
    <w:pPr>
      <w:widowControl w:val="1"/>
      <w:spacing w:afterAutospacing="on" w:beforeAutospacing="on"/>
      <w:ind/>
    </w:pPr>
    <w:rPr>
      <w:color w:val="FF00FF"/>
    </w:rPr>
  </w:style>
  <w:style w:styleId="Style_463_ch" w:type="character">
    <w:name w:val="xl806"/>
    <w:basedOn w:val="Style_9_ch"/>
    <w:link w:val="Style_463"/>
    <w:rPr>
      <w:color w:val="FF00FF"/>
    </w:rPr>
  </w:style>
  <w:style w:styleId="Style_464" w:type="paragraph">
    <w:name w:val="xl687"/>
    <w:basedOn w:val="Style_9"/>
    <w:link w:val="Style_464_ch"/>
    <w:pPr>
      <w:widowControl w:val="1"/>
      <w:spacing w:afterAutospacing="on" w:beforeAutospacing="on"/>
      <w:ind/>
      <w:jc w:val="right"/>
    </w:pPr>
    <w:rPr>
      <w:color w:val="FF0000"/>
      <w:sz w:val="20"/>
    </w:rPr>
  </w:style>
  <w:style w:styleId="Style_464_ch" w:type="character">
    <w:name w:val="xl687"/>
    <w:basedOn w:val="Style_9_ch"/>
    <w:link w:val="Style_464"/>
    <w:rPr>
      <w:color w:val="FF0000"/>
      <w:sz w:val="20"/>
    </w:rPr>
  </w:style>
  <w:style w:styleId="Style_465" w:type="paragraph">
    <w:name w:val="xl254"/>
    <w:basedOn w:val="Style_9"/>
    <w:link w:val="Style_465_ch"/>
    <w:pPr>
      <w:widowControl w:val="1"/>
      <w:spacing w:afterAutospacing="on" w:beforeAutospacing="on"/>
      <w:ind/>
      <w:jc w:val="right"/>
    </w:pPr>
    <w:rPr>
      <w:color w:val="0070C0"/>
      <w:sz w:val="20"/>
    </w:rPr>
  </w:style>
  <w:style w:styleId="Style_465_ch" w:type="character">
    <w:name w:val="xl254"/>
    <w:basedOn w:val="Style_9_ch"/>
    <w:link w:val="Style_465"/>
    <w:rPr>
      <w:color w:val="0070C0"/>
      <w:sz w:val="20"/>
    </w:rPr>
  </w:style>
  <w:style w:styleId="Style_466" w:type="paragraph">
    <w:name w:val="xl691"/>
    <w:basedOn w:val="Style_9"/>
    <w:link w:val="Style_466_ch"/>
    <w:pPr>
      <w:widowControl w:val="1"/>
      <w:spacing w:afterAutospacing="on" w:beforeAutospacing="on"/>
      <w:ind/>
    </w:pPr>
    <w:rPr>
      <w:sz w:val="20"/>
    </w:rPr>
  </w:style>
  <w:style w:styleId="Style_466_ch" w:type="character">
    <w:name w:val="xl691"/>
    <w:basedOn w:val="Style_9_ch"/>
    <w:link w:val="Style_466"/>
    <w:rPr>
      <w:sz w:val="20"/>
    </w:rPr>
  </w:style>
  <w:style w:styleId="Style_467" w:type="paragraph">
    <w:name w:val="xl162"/>
    <w:basedOn w:val="Style_9"/>
    <w:link w:val="Style_467_ch"/>
    <w:pPr>
      <w:widowControl w:val="1"/>
      <w:spacing w:afterAutospacing="on" w:beforeAutospacing="on"/>
      <w:ind/>
      <w:jc w:val="right"/>
    </w:pPr>
    <w:rPr>
      <w:sz w:val="20"/>
    </w:rPr>
  </w:style>
  <w:style w:styleId="Style_467_ch" w:type="character">
    <w:name w:val="xl162"/>
    <w:basedOn w:val="Style_9_ch"/>
    <w:link w:val="Style_467"/>
    <w:rPr>
      <w:sz w:val="20"/>
    </w:rPr>
  </w:style>
  <w:style w:styleId="Style_468" w:type="paragraph">
    <w:name w:val="xl210"/>
    <w:basedOn w:val="Style_9"/>
    <w:link w:val="Style_468_ch"/>
    <w:pPr>
      <w:widowControl w:val="1"/>
      <w:spacing w:afterAutospacing="on" w:beforeAutospacing="on"/>
      <w:ind/>
      <w:jc w:val="right"/>
    </w:pPr>
    <w:rPr>
      <w:sz w:val="20"/>
    </w:rPr>
  </w:style>
  <w:style w:styleId="Style_468_ch" w:type="character">
    <w:name w:val="xl210"/>
    <w:basedOn w:val="Style_9_ch"/>
    <w:link w:val="Style_468"/>
    <w:rPr>
      <w:sz w:val="20"/>
    </w:rPr>
  </w:style>
  <w:style w:styleId="Style_469" w:type="paragraph">
    <w:name w:val="xl603"/>
    <w:basedOn w:val="Style_9"/>
    <w:link w:val="Style_469_ch"/>
    <w:pPr>
      <w:widowControl w:val="1"/>
      <w:spacing w:afterAutospacing="on" w:beforeAutospacing="on"/>
      <w:ind/>
      <w:jc w:val="center"/>
    </w:pPr>
    <w:rPr>
      <w:sz w:val="20"/>
    </w:rPr>
  </w:style>
  <w:style w:styleId="Style_469_ch" w:type="character">
    <w:name w:val="xl603"/>
    <w:basedOn w:val="Style_9_ch"/>
    <w:link w:val="Style_469"/>
    <w:rPr>
      <w:sz w:val="20"/>
    </w:rPr>
  </w:style>
  <w:style w:styleId="Style_470" w:type="paragraph">
    <w:name w:val="xl737"/>
    <w:basedOn w:val="Style_9"/>
    <w:link w:val="Style_470_ch"/>
    <w:pPr>
      <w:widowControl w:val="1"/>
      <w:spacing w:afterAutospacing="on" w:beforeAutospacing="on"/>
      <w:ind/>
      <w:jc w:val="right"/>
    </w:pPr>
    <w:rPr>
      <w:b w:val="1"/>
      <w:sz w:val="20"/>
    </w:rPr>
  </w:style>
  <w:style w:styleId="Style_470_ch" w:type="character">
    <w:name w:val="xl737"/>
    <w:basedOn w:val="Style_9_ch"/>
    <w:link w:val="Style_470"/>
    <w:rPr>
      <w:b w:val="1"/>
      <w:sz w:val="20"/>
    </w:rPr>
  </w:style>
  <w:style w:styleId="Style_471" w:type="paragraph">
    <w:name w:val="xl81"/>
    <w:basedOn w:val="Style_9"/>
    <w:link w:val="Style_471_ch"/>
    <w:pPr>
      <w:widowControl w:val="1"/>
      <w:spacing w:afterAutospacing="on" w:beforeAutospacing="on"/>
      <w:ind/>
      <w:jc w:val="right"/>
    </w:pPr>
    <w:rPr>
      <w:sz w:val="20"/>
    </w:rPr>
  </w:style>
  <w:style w:styleId="Style_471_ch" w:type="character">
    <w:name w:val="xl81"/>
    <w:basedOn w:val="Style_9_ch"/>
    <w:link w:val="Style_471"/>
    <w:rPr>
      <w:sz w:val="20"/>
    </w:rPr>
  </w:style>
  <w:style w:styleId="Style_472" w:type="paragraph">
    <w:name w:val="xl695"/>
    <w:basedOn w:val="Style_9"/>
    <w:link w:val="Style_472_ch"/>
    <w:pPr>
      <w:widowControl w:val="1"/>
      <w:spacing w:afterAutospacing="on" w:beforeAutospacing="on"/>
      <w:ind/>
      <w:jc w:val="right"/>
    </w:pPr>
    <w:rPr>
      <w:color w:val="0794B5"/>
      <w:sz w:val="20"/>
    </w:rPr>
  </w:style>
  <w:style w:styleId="Style_472_ch" w:type="character">
    <w:name w:val="xl695"/>
    <w:basedOn w:val="Style_9_ch"/>
    <w:link w:val="Style_472"/>
    <w:rPr>
      <w:color w:val="0794B5"/>
      <w:sz w:val="20"/>
    </w:rPr>
  </w:style>
  <w:style w:styleId="Style_473" w:type="paragraph">
    <w:name w:val="xl72"/>
    <w:basedOn w:val="Style_9"/>
    <w:link w:val="Style_473_ch"/>
    <w:pPr>
      <w:widowControl w:val="1"/>
      <w:spacing w:afterAutospacing="on" w:beforeAutospacing="on"/>
      <w:ind/>
      <w:jc w:val="center"/>
    </w:pPr>
    <w:rPr>
      <w:sz w:val="20"/>
    </w:rPr>
  </w:style>
  <w:style w:styleId="Style_473_ch" w:type="character">
    <w:name w:val="xl72"/>
    <w:basedOn w:val="Style_9_ch"/>
    <w:link w:val="Style_473"/>
    <w:rPr>
      <w:sz w:val="20"/>
    </w:rPr>
  </w:style>
  <w:style w:styleId="Style_474" w:type="paragraph">
    <w:name w:val="xl83"/>
    <w:basedOn w:val="Style_9"/>
    <w:link w:val="Style_474_ch"/>
    <w:pPr>
      <w:widowControl w:val="1"/>
      <w:spacing w:afterAutospacing="on" w:beforeAutospacing="on"/>
      <w:ind/>
    </w:pPr>
    <w:rPr>
      <w:sz w:val="20"/>
    </w:rPr>
  </w:style>
  <w:style w:styleId="Style_474_ch" w:type="character">
    <w:name w:val="xl83"/>
    <w:basedOn w:val="Style_9_ch"/>
    <w:link w:val="Style_474"/>
    <w:rPr>
      <w:sz w:val="20"/>
    </w:rPr>
  </w:style>
  <w:style w:styleId="Style_475" w:type="paragraph">
    <w:name w:val="xl185"/>
    <w:basedOn w:val="Style_9"/>
    <w:link w:val="Style_475_ch"/>
    <w:pPr>
      <w:widowControl w:val="1"/>
      <w:spacing w:afterAutospacing="on" w:beforeAutospacing="on"/>
      <w:ind/>
      <w:jc w:val="center"/>
    </w:pPr>
    <w:rPr>
      <w:sz w:val="20"/>
    </w:rPr>
  </w:style>
  <w:style w:styleId="Style_475_ch" w:type="character">
    <w:name w:val="xl185"/>
    <w:basedOn w:val="Style_9_ch"/>
    <w:link w:val="Style_475"/>
    <w:rPr>
      <w:sz w:val="20"/>
    </w:rPr>
  </w:style>
  <w:style w:styleId="Style_476" w:type="paragraph">
    <w:name w:val="xl791"/>
    <w:basedOn w:val="Style_9"/>
    <w:link w:val="Style_476_ch"/>
    <w:pPr>
      <w:widowControl w:val="1"/>
      <w:spacing w:afterAutospacing="on" w:beforeAutospacing="on"/>
      <w:ind/>
      <w:jc w:val="center"/>
    </w:pPr>
    <w:rPr>
      <w:b w:val="1"/>
      <w:sz w:val="20"/>
    </w:rPr>
  </w:style>
  <w:style w:styleId="Style_476_ch" w:type="character">
    <w:name w:val="xl791"/>
    <w:basedOn w:val="Style_9_ch"/>
    <w:link w:val="Style_476"/>
    <w:rPr>
      <w:b w:val="1"/>
      <w:sz w:val="20"/>
    </w:rPr>
  </w:style>
  <w:style w:styleId="Style_477" w:type="paragraph">
    <w:name w:val="xl616"/>
    <w:basedOn w:val="Style_9"/>
    <w:link w:val="Style_477_ch"/>
    <w:pPr>
      <w:widowControl w:val="1"/>
      <w:spacing w:afterAutospacing="on" w:beforeAutospacing="on"/>
      <w:ind/>
      <w:jc w:val="center"/>
    </w:pPr>
    <w:rPr>
      <w:sz w:val="20"/>
    </w:rPr>
  </w:style>
  <w:style w:styleId="Style_477_ch" w:type="character">
    <w:name w:val="xl616"/>
    <w:basedOn w:val="Style_9_ch"/>
    <w:link w:val="Style_477"/>
    <w:rPr>
      <w:sz w:val="20"/>
    </w:rPr>
  </w:style>
  <w:style w:styleId="Style_478" w:type="paragraph">
    <w:name w:val="xl581"/>
    <w:basedOn w:val="Style_9"/>
    <w:link w:val="Style_478_ch"/>
    <w:pPr>
      <w:widowControl w:val="1"/>
      <w:spacing w:afterAutospacing="on" w:beforeAutospacing="on"/>
      <w:ind/>
      <w:jc w:val="center"/>
    </w:pPr>
    <w:rPr>
      <w:sz w:val="20"/>
    </w:rPr>
  </w:style>
  <w:style w:styleId="Style_478_ch" w:type="character">
    <w:name w:val="xl581"/>
    <w:basedOn w:val="Style_9_ch"/>
    <w:link w:val="Style_478"/>
    <w:rPr>
      <w:sz w:val="20"/>
    </w:rPr>
  </w:style>
  <w:style w:styleId="Style_479" w:type="paragraph">
    <w:name w:val="xl823"/>
    <w:basedOn w:val="Style_9"/>
    <w:link w:val="Style_479_ch"/>
    <w:pPr>
      <w:widowControl w:val="1"/>
      <w:spacing w:afterAutospacing="on" w:beforeAutospacing="on"/>
      <w:ind/>
    </w:pPr>
    <w:rPr>
      <w:sz w:val="20"/>
    </w:rPr>
  </w:style>
  <w:style w:styleId="Style_479_ch" w:type="character">
    <w:name w:val="xl823"/>
    <w:basedOn w:val="Style_9_ch"/>
    <w:link w:val="Style_479"/>
    <w:rPr>
      <w:sz w:val="20"/>
    </w:rPr>
  </w:style>
  <w:style w:styleId="Style_480" w:type="paragraph">
    <w:name w:val="xl216"/>
    <w:basedOn w:val="Style_9"/>
    <w:link w:val="Style_480_ch"/>
    <w:pPr>
      <w:widowControl w:val="1"/>
      <w:spacing w:afterAutospacing="on" w:beforeAutospacing="on"/>
      <w:ind/>
      <w:jc w:val="right"/>
    </w:pPr>
    <w:rPr>
      <w:sz w:val="20"/>
    </w:rPr>
  </w:style>
  <w:style w:styleId="Style_480_ch" w:type="character">
    <w:name w:val="xl216"/>
    <w:basedOn w:val="Style_9_ch"/>
    <w:link w:val="Style_480"/>
    <w:rPr>
      <w:sz w:val="20"/>
    </w:rPr>
  </w:style>
  <w:style w:styleId="Style_481" w:type="paragraph">
    <w:name w:val="xl797"/>
    <w:basedOn w:val="Style_9"/>
    <w:link w:val="Style_481_ch"/>
    <w:pPr>
      <w:widowControl w:val="1"/>
      <w:spacing w:afterAutospacing="on" w:beforeAutospacing="on"/>
      <w:ind/>
    </w:pPr>
    <w:rPr>
      <w:sz w:val="20"/>
    </w:rPr>
  </w:style>
  <w:style w:styleId="Style_481_ch" w:type="character">
    <w:name w:val="xl797"/>
    <w:basedOn w:val="Style_9_ch"/>
    <w:link w:val="Style_481"/>
    <w:rPr>
      <w:sz w:val="20"/>
    </w:rPr>
  </w:style>
  <w:style w:styleId="Style_482" w:type="paragraph">
    <w:name w:val="Document Map"/>
    <w:basedOn w:val="Style_9"/>
    <w:link w:val="Style_482_ch"/>
    <w:rPr>
      <w:rFonts w:ascii="Tahoma" w:hAnsi="Tahoma"/>
      <w:sz w:val="16"/>
    </w:rPr>
  </w:style>
  <w:style w:styleId="Style_482_ch" w:type="character">
    <w:name w:val="Document Map"/>
    <w:basedOn w:val="Style_9_ch"/>
    <w:link w:val="Style_482"/>
    <w:rPr>
      <w:rFonts w:ascii="Tahoma" w:hAnsi="Tahoma"/>
      <w:sz w:val="16"/>
    </w:rPr>
  </w:style>
  <w:style w:styleId="Style_483" w:type="paragraph">
    <w:name w:val="xl638"/>
    <w:basedOn w:val="Style_9"/>
    <w:link w:val="Style_483_ch"/>
    <w:pPr>
      <w:widowControl w:val="1"/>
      <w:spacing w:afterAutospacing="on" w:beforeAutospacing="on"/>
      <w:ind/>
      <w:jc w:val="right"/>
    </w:pPr>
    <w:rPr>
      <w:sz w:val="20"/>
    </w:rPr>
  </w:style>
  <w:style w:styleId="Style_483_ch" w:type="character">
    <w:name w:val="xl638"/>
    <w:basedOn w:val="Style_9_ch"/>
    <w:link w:val="Style_483"/>
    <w:rPr>
      <w:sz w:val="20"/>
    </w:rPr>
  </w:style>
  <w:style w:styleId="Style_484" w:type="paragraph">
    <w:name w:val="xl118"/>
    <w:basedOn w:val="Style_9"/>
    <w:link w:val="Style_484_ch"/>
    <w:pPr>
      <w:widowControl w:val="1"/>
      <w:spacing w:afterAutospacing="on" w:beforeAutospacing="on"/>
      <w:ind/>
      <w:jc w:val="center"/>
    </w:pPr>
    <w:rPr>
      <w:sz w:val="20"/>
    </w:rPr>
  </w:style>
  <w:style w:styleId="Style_484_ch" w:type="character">
    <w:name w:val="xl118"/>
    <w:basedOn w:val="Style_9_ch"/>
    <w:link w:val="Style_484"/>
    <w:rPr>
      <w:sz w:val="20"/>
    </w:rPr>
  </w:style>
  <w:style w:styleId="Style_485" w:type="paragraph">
    <w:name w:val="xl168"/>
    <w:basedOn w:val="Style_9"/>
    <w:link w:val="Style_485_ch"/>
    <w:pPr>
      <w:widowControl w:val="1"/>
      <w:spacing w:afterAutospacing="on" w:beforeAutospacing="on"/>
      <w:ind/>
    </w:pPr>
    <w:rPr>
      <w:sz w:val="20"/>
    </w:rPr>
  </w:style>
  <w:style w:styleId="Style_485_ch" w:type="character">
    <w:name w:val="xl168"/>
    <w:basedOn w:val="Style_9_ch"/>
    <w:link w:val="Style_485"/>
    <w:rPr>
      <w:sz w:val="20"/>
    </w:rPr>
  </w:style>
  <w:style w:styleId="Style_486" w:type="paragraph">
    <w:name w:val="xl554"/>
    <w:basedOn w:val="Style_9"/>
    <w:link w:val="Style_486_ch"/>
    <w:pPr>
      <w:widowControl w:val="1"/>
      <w:spacing w:afterAutospacing="on" w:beforeAutospacing="on"/>
      <w:ind/>
      <w:jc w:val="center"/>
    </w:pPr>
    <w:rPr>
      <w:sz w:val="20"/>
    </w:rPr>
  </w:style>
  <w:style w:styleId="Style_486_ch" w:type="character">
    <w:name w:val="xl554"/>
    <w:basedOn w:val="Style_9_ch"/>
    <w:link w:val="Style_486"/>
    <w:rPr>
      <w:sz w:val="20"/>
    </w:rPr>
  </w:style>
  <w:style w:styleId="Style_487" w:type="paragraph">
    <w:name w:val="xl707"/>
    <w:basedOn w:val="Style_9"/>
    <w:link w:val="Style_487_ch"/>
    <w:pPr>
      <w:widowControl w:val="1"/>
      <w:spacing w:afterAutospacing="on" w:beforeAutospacing="on"/>
      <w:ind/>
      <w:jc w:val="center"/>
    </w:pPr>
    <w:rPr>
      <w:color w:val="FFFFFF"/>
      <w:sz w:val="20"/>
    </w:rPr>
  </w:style>
  <w:style w:styleId="Style_487_ch" w:type="character">
    <w:name w:val="xl707"/>
    <w:basedOn w:val="Style_9_ch"/>
    <w:link w:val="Style_487"/>
    <w:rPr>
      <w:color w:val="FFFFFF"/>
      <w:sz w:val="20"/>
    </w:rPr>
  </w:style>
  <w:style w:styleId="Style_488" w:type="paragraph">
    <w:name w:val="xl562"/>
    <w:basedOn w:val="Style_9"/>
    <w:link w:val="Style_488_ch"/>
    <w:pPr>
      <w:widowControl w:val="1"/>
      <w:spacing w:afterAutospacing="on" w:beforeAutospacing="on"/>
      <w:ind/>
    </w:pPr>
    <w:rPr>
      <w:sz w:val="20"/>
    </w:rPr>
  </w:style>
  <w:style w:styleId="Style_488_ch" w:type="character">
    <w:name w:val="xl562"/>
    <w:basedOn w:val="Style_9_ch"/>
    <w:link w:val="Style_488"/>
    <w:rPr>
      <w:sz w:val="20"/>
    </w:rPr>
  </w:style>
  <w:style w:styleId="Style_489" w:type="paragraph">
    <w:name w:val="xl236"/>
    <w:basedOn w:val="Style_9"/>
    <w:link w:val="Style_489_ch"/>
    <w:pPr>
      <w:widowControl w:val="1"/>
      <w:spacing w:afterAutospacing="on" w:beforeAutospacing="on"/>
      <w:ind/>
    </w:pPr>
    <w:rPr>
      <w:sz w:val="20"/>
    </w:rPr>
  </w:style>
  <w:style w:styleId="Style_489_ch" w:type="character">
    <w:name w:val="xl236"/>
    <w:basedOn w:val="Style_9_ch"/>
    <w:link w:val="Style_489"/>
    <w:rPr>
      <w:sz w:val="20"/>
    </w:rPr>
  </w:style>
  <w:style w:styleId="Style_490" w:type="paragraph">
    <w:name w:val="Body Text Indent 2"/>
    <w:basedOn w:val="Style_9"/>
    <w:link w:val="Style_490_ch"/>
    <w:pPr>
      <w:spacing w:after="120" w:line="480" w:lineRule="auto"/>
      <w:ind w:firstLine="0" w:left="283"/>
    </w:pPr>
  </w:style>
  <w:style w:styleId="Style_490_ch" w:type="character">
    <w:name w:val="Body Text Indent 2"/>
    <w:basedOn w:val="Style_9_ch"/>
    <w:link w:val="Style_490"/>
  </w:style>
  <w:style w:styleId="Style_491" w:type="paragraph">
    <w:name w:val="xl596"/>
    <w:basedOn w:val="Style_9"/>
    <w:link w:val="Style_491_ch"/>
    <w:pPr>
      <w:widowControl w:val="1"/>
      <w:spacing w:afterAutospacing="on" w:beforeAutospacing="on"/>
      <w:ind/>
    </w:pPr>
    <w:rPr>
      <w:sz w:val="20"/>
    </w:rPr>
  </w:style>
  <w:style w:styleId="Style_491_ch" w:type="character">
    <w:name w:val="xl596"/>
    <w:basedOn w:val="Style_9_ch"/>
    <w:link w:val="Style_491"/>
    <w:rPr>
      <w:sz w:val="20"/>
    </w:rPr>
  </w:style>
  <w:style w:styleId="Style_492" w:type="paragraph">
    <w:name w:val="xl662"/>
    <w:basedOn w:val="Style_9"/>
    <w:link w:val="Style_492_ch"/>
    <w:pPr>
      <w:widowControl w:val="1"/>
      <w:spacing w:afterAutospacing="on" w:beforeAutospacing="on"/>
      <w:ind/>
      <w:jc w:val="center"/>
    </w:pPr>
    <w:rPr>
      <w:sz w:val="20"/>
    </w:rPr>
  </w:style>
  <w:style w:styleId="Style_492_ch" w:type="character">
    <w:name w:val="xl662"/>
    <w:basedOn w:val="Style_9_ch"/>
    <w:link w:val="Style_492"/>
    <w:rPr>
      <w:sz w:val="20"/>
    </w:rPr>
  </w:style>
  <w:style w:styleId="Style_493" w:type="paragraph">
    <w:name w:val="xl619"/>
    <w:basedOn w:val="Style_9"/>
    <w:link w:val="Style_493_ch"/>
    <w:pPr>
      <w:widowControl w:val="1"/>
      <w:spacing w:afterAutospacing="on" w:beforeAutospacing="on"/>
      <w:ind/>
      <w:jc w:val="right"/>
    </w:pPr>
    <w:rPr>
      <w:b w:val="1"/>
      <w:sz w:val="20"/>
    </w:rPr>
  </w:style>
  <w:style w:styleId="Style_493_ch" w:type="character">
    <w:name w:val="xl619"/>
    <w:basedOn w:val="Style_9_ch"/>
    <w:link w:val="Style_493"/>
    <w:rPr>
      <w:b w:val="1"/>
      <w:sz w:val="20"/>
    </w:rPr>
  </w:style>
  <w:style w:styleId="Style_494" w:type="paragraph">
    <w:name w:val="xl804"/>
    <w:basedOn w:val="Style_9"/>
    <w:link w:val="Style_494_ch"/>
    <w:pPr>
      <w:widowControl w:val="1"/>
      <w:spacing w:afterAutospacing="on" w:beforeAutospacing="on"/>
      <w:ind/>
    </w:pPr>
    <w:rPr>
      <w:sz w:val="20"/>
    </w:rPr>
  </w:style>
  <w:style w:styleId="Style_494_ch" w:type="character">
    <w:name w:val="xl804"/>
    <w:basedOn w:val="Style_9_ch"/>
    <w:link w:val="Style_494"/>
    <w:rPr>
      <w:sz w:val="20"/>
    </w:rPr>
  </w:style>
  <w:style w:styleId="Style_495" w:type="paragraph">
    <w:name w:val="xl726"/>
    <w:basedOn w:val="Style_9"/>
    <w:link w:val="Style_495_ch"/>
    <w:pPr>
      <w:widowControl w:val="1"/>
      <w:spacing w:afterAutospacing="on" w:beforeAutospacing="on"/>
      <w:ind/>
      <w:jc w:val="right"/>
    </w:pPr>
    <w:rPr>
      <w:sz w:val="20"/>
    </w:rPr>
  </w:style>
  <w:style w:styleId="Style_495_ch" w:type="character">
    <w:name w:val="xl726"/>
    <w:basedOn w:val="Style_9_ch"/>
    <w:link w:val="Style_495"/>
    <w:rPr>
      <w:sz w:val="20"/>
    </w:rPr>
  </w:style>
  <w:style w:styleId="Style_496" w:type="paragraph">
    <w:name w:val="xl564"/>
    <w:basedOn w:val="Style_9"/>
    <w:link w:val="Style_496_ch"/>
    <w:pPr>
      <w:widowControl w:val="1"/>
      <w:spacing w:afterAutospacing="on" w:beforeAutospacing="on"/>
      <w:ind/>
    </w:pPr>
  </w:style>
  <w:style w:styleId="Style_496_ch" w:type="character">
    <w:name w:val="xl564"/>
    <w:basedOn w:val="Style_9_ch"/>
    <w:link w:val="Style_496"/>
  </w:style>
  <w:style w:styleId="Style_497" w:type="paragraph">
    <w:name w:val="xl755"/>
    <w:basedOn w:val="Style_9"/>
    <w:link w:val="Style_497_ch"/>
    <w:pPr>
      <w:widowControl w:val="1"/>
      <w:spacing w:afterAutospacing="on" w:beforeAutospacing="on"/>
      <w:ind/>
    </w:pPr>
    <w:rPr>
      <w:sz w:val="20"/>
    </w:rPr>
  </w:style>
  <w:style w:styleId="Style_497_ch" w:type="character">
    <w:name w:val="xl755"/>
    <w:basedOn w:val="Style_9_ch"/>
    <w:link w:val="Style_497"/>
    <w:rPr>
      <w:sz w:val="20"/>
    </w:rPr>
  </w:style>
  <w:style w:styleId="Style_498" w:type="paragraph">
    <w:name w:val="xl106"/>
    <w:basedOn w:val="Style_9"/>
    <w:link w:val="Style_498_ch"/>
    <w:pPr>
      <w:widowControl w:val="1"/>
      <w:spacing w:afterAutospacing="on" w:beforeAutospacing="on"/>
      <w:ind/>
      <w:jc w:val="center"/>
    </w:pPr>
    <w:rPr>
      <w:sz w:val="20"/>
    </w:rPr>
  </w:style>
  <w:style w:styleId="Style_498_ch" w:type="character">
    <w:name w:val="xl106"/>
    <w:basedOn w:val="Style_9_ch"/>
    <w:link w:val="Style_498"/>
    <w:rPr>
      <w:sz w:val="20"/>
    </w:rPr>
  </w:style>
  <w:style w:styleId="Style_499" w:type="paragraph">
    <w:name w:val="xl222"/>
    <w:basedOn w:val="Style_9"/>
    <w:link w:val="Style_499_ch"/>
    <w:pPr>
      <w:widowControl w:val="1"/>
      <w:spacing w:afterAutospacing="on" w:beforeAutospacing="on"/>
      <w:ind/>
      <w:jc w:val="center"/>
    </w:pPr>
    <w:rPr>
      <w:sz w:val="20"/>
    </w:rPr>
  </w:style>
  <w:style w:styleId="Style_499_ch" w:type="character">
    <w:name w:val="xl222"/>
    <w:basedOn w:val="Style_9_ch"/>
    <w:link w:val="Style_499"/>
    <w:rPr>
      <w:sz w:val="20"/>
    </w:rPr>
  </w:style>
  <w:style w:styleId="Style_500" w:type="paragraph">
    <w:name w:val="xl778"/>
    <w:basedOn w:val="Style_9"/>
    <w:link w:val="Style_500_ch"/>
    <w:pPr>
      <w:widowControl w:val="1"/>
      <w:spacing w:afterAutospacing="on" w:beforeAutospacing="on"/>
      <w:ind/>
      <w:jc w:val="center"/>
    </w:pPr>
    <w:rPr>
      <w:sz w:val="20"/>
    </w:rPr>
  </w:style>
  <w:style w:styleId="Style_500_ch" w:type="character">
    <w:name w:val="xl778"/>
    <w:basedOn w:val="Style_9_ch"/>
    <w:link w:val="Style_500"/>
    <w:rPr>
      <w:sz w:val="20"/>
    </w:rPr>
  </w:style>
  <w:style w:styleId="Style_501" w:type="paragraph">
    <w:name w:val="xl173"/>
    <w:basedOn w:val="Style_9"/>
    <w:link w:val="Style_501_ch"/>
    <w:pPr>
      <w:widowControl w:val="1"/>
      <w:spacing w:afterAutospacing="on" w:beforeAutospacing="on"/>
      <w:ind/>
    </w:pPr>
    <w:rPr>
      <w:sz w:val="20"/>
    </w:rPr>
  </w:style>
  <w:style w:styleId="Style_501_ch" w:type="character">
    <w:name w:val="xl173"/>
    <w:basedOn w:val="Style_9_ch"/>
    <w:link w:val="Style_501"/>
    <w:rPr>
      <w:sz w:val="20"/>
    </w:rPr>
  </w:style>
  <w:style w:styleId="Style_502" w:type="paragraph">
    <w:name w:val="xl77"/>
    <w:basedOn w:val="Style_9"/>
    <w:link w:val="Style_502_ch"/>
    <w:pPr>
      <w:widowControl w:val="1"/>
      <w:spacing w:afterAutospacing="on" w:beforeAutospacing="on"/>
      <w:ind/>
    </w:pPr>
    <w:rPr>
      <w:sz w:val="20"/>
    </w:rPr>
  </w:style>
  <w:style w:styleId="Style_502_ch" w:type="character">
    <w:name w:val="xl77"/>
    <w:basedOn w:val="Style_9_ch"/>
    <w:link w:val="Style_502"/>
    <w:rPr>
      <w:sz w:val="20"/>
    </w:rPr>
  </w:style>
  <w:style w:styleId="Style_503" w:type="paragraph">
    <w:name w:val="xl553"/>
    <w:basedOn w:val="Style_9"/>
    <w:link w:val="Style_503_ch"/>
    <w:pPr>
      <w:widowControl w:val="1"/>
      <w:spacing w:afterAutospacing="on" w:beforeAutospacing="on"/>
      <w:ind/>
      <w:jc w:val="center"/>
    </w:pPr>
    <w:rPr>
      <w:sz w:val="20"/>
    </w:rPr>
  </w:style>
  <w:style w:styleId="Style_503_ch" w:type="character">
    <w:name w:val="xl553"/>
    <w:basedOn w:val="Style_9_ch"/>
    <w:link w:val="Style_503"/>
    <w:rPr>
      <w:sz w:val="20"/>
    </w:rPr>
  </w:style>
  <w:style w:styleId="Style_504" w:type="paragraph">
    <w:name w:val="xl648"/>
    <w:basedOn w:val="Style_9"/>
    <w:link w:val="Style_504_ch"/>
    <w:pPr>
      <w:widowControl w:val="1"/>
      <w:spacing w:afterAutospacing="on" w:beforeAutospacing="on"/>
      <w:ind/>
      <w:jc w:val="center"/>
    </w:pPr>
    <w:rPr>
      <w:sz w:val="20"/>
    </w:rPr>
  </w:style>
  <w:style w:styleId="Style_504_ch" w:type="character">
    <w:name w:val="xl648"/>
    <w:basedOn w:val="Style_9_ch"/>
    <w:link w:val="Style_504"/>
    <w:rPr>
      <w:sz w:val="20"/>
    </w:rPr>
  </w:style>
  <w:style w:styleId="Style_505" w:type="paragraph">
    <w:name w:val="xl233"/>
    <w:basedOn w:val="Style_9"/>
    <w:link w:val="Style_505_ch"/>
    <w:pPr>
      <w:widowControl w:val="1"/>
      <w:spacing w:afterAutospacing="on" w:beforeAutospacing="on"/>
      <w:ind/>
      <w:jc w:val="center"/>
    </w:pPr>
    <w:rPr>
      <w:color w:val="7030A0"/>
      <w:sz w:val="20"/>
    </w:rPr>
  </w:style>
  <w:style w:styleId="Style_505_ch" w:type="character">
    <w:name w:val="xl233"/>
    <w:basedOn w:val="Style_9_ch"/>
    <w:link w:val="Style_505"/>
    <w:rPr>
      <w:color w:val="7030A0"/>
      <w:sz w:val="20"/>
    </w:rPr>
  </w:style>
  <w:style w:styleId="Style_506" w:type="paragraph">
    <w:name w:val="xl187"/>
    <w:basedOn w:val="Style_9"/>
    <w:link w:val="Style_506_ch"/>
    <w:pPr>
      <w:widowControl w:val="1"/>
      <w:spacing w:afterAutospacing="on" w:beforeAutospacing="on"/>
      <w:ind/>
    </w:pPr>
    <w:rPr>
      <w:sz w:val="20"/>
    </w:rPr>
  </w:style>
  <w:style w:styleId="Style_506_ch" w:type="character">
    <w:name w:val="xl187"/>
    <w:basedOn w:val="Style_9_ch"/>
    <w:link w:val="Style_506"/>
    <w:rPr>
      <w:sz w:val="20"/>
    </w:rPr>
  </w:style>
  <w:style w:styleId="Style_507" w:type="paragraph">
    <w:name w:val="xl824"/>
    <w:basedOn w:val="Style_9"/>
    <w:link w:val="Style_507_ch"/>
    <w:pPr>
      <w:widowControl w:val="1"/>
      <w:spacing w:afterAutospacing="on" w:beforeAutospacing="on"/>
      <w:ind/>
    </w:pPr>
    <w:rPr>
      <w:color w:val="00B050"/>
      <w:sz w:val="20"/>
    </w:rPr>
  </w:style>
  <w:style w:styleId="Style_507_ch" w:type="character">
    <w:name w:val="xl824"/>
    <w:basedOn w:val="Style_9_ch"/>
    <w:link w:val="Style_507"/>
    <w:rPr>
      <w:color w:val="00B050"/>
      <w:sz w:val="20"/>
    </w:rPr>
  </w:style>
  <w:style w:styleId="Style_508" w:type="paragraph">
    <w:name w:val="Default"/>
    <w:link w:val="Style_508_ch"/>
    <w:rPr>
      <w:rFonts w:ascii="Times New Roman" w:hAnsi="Times New Roman"/>
      <w:color w:val="000000"/>
      <w:sz w:val="24"/>
    </w:rPr>
  </w:style>
  <w:style w:styleId="Style_508_ch" w:type="character">
    <w:name w:val="Default"/>
    <w:link w:val="Style_508"/>
    <w:rPr>
      <w:rFonts w:ascii="Times New Roman" w:hAnsi="Times New Roman"/>
      <w:color w:val="000000"/>
      <w:sz w:val="24"/>
    </w:rPr>
  </w:style>
  <w:style w:styleId="Style_509" w:type="paragraph">
    <w:name w:val="xl780"/>
    <w:basedOn w:val="Style_9"/>
    <w:link w:val="Style_509_ch"/>
    <w:pPr>
      <w:widowControl w:val="1"/>
      <w:spacing w:afterAutospacing="on" w:beforeAutospacing="on"/>
      <w:ind/>
      <w:jc w:val="right"/>
    </w:pPr>
    <w:rPr>
      <w:sz w:val="20"/>
    </w:rPr>
  </w:style>
  <w:style w:styleId="Style_509_ch" w:type="character">
    <w:name w:val="xl780"/>
    <w:basedOn w:val="Style_9_ch"/>
    <w:link w:val="Style_509"/>
    <w:rPr>
      <w:sz w:val="20"/>
    </w:rPr>
  </w:style>
  <w:style w:styleId="Style_510" w:type="paragraph">
    <w:name w:val="xl650"/>
    <w:basedOn w:val="Style_9"/>
    <w:link w:val="Style_510_ch"/>
    <w:pPr>
      <w:widowControl w:val="1"/>
      <w:spacing w:afterAutospacing="on" w:beforeAutospacing="on"/>
      <w:ind/>
    </w:pPr>
  </w:style>
  <w:style w:styleId="Style_510_ch" w:type="character">
    <w:name w:val="xl650"/>
    <w:basedOn w:val="Style_9_ch"/>
    <w:link w:val="Style_510"/>
  </w:style>
  <w:style w:styleId="Style_511" w:type="paragraph">
    <w:name w:val="xl749"/>
    <w:basedOn w:val="Style_9"/>
    <w:link w:val="Style_511_ch"/>
    <w:pPr>
      <w:widowControl w:val="1"/>
      <w:spacing w:afterAutospacing="on" w:beforeAutospacing="on"/>
      <w:ind/>
      <w:jc w:val="center"/>
    </w:pPr>
    <w:rPr>
      <w:sz w:val="20"/>
    </w:rPr>
  </w:style>
  <w:style w:styleId="Style_511_ch" w:type="character">
    <w:name w:val="xl749"/>
    <w:basedOn w:val="Style_9_ch"/>
    <w:link w:val="Style_511"/>
    <w:rPr>
      <w:sz w:val="20"/>
    </w:rPr>
  </w:style>
  <w:style w:styleId="Style_512" w:type="paragraph">
    <w:name w:val="xl234"/>
    <w:basedOn w:val="Style_9"/>
    <w:link w:val="Style_512_ch"/>
    <w:pPr>
      <w:widowControl w:val="1"/>
      <w:spacing w:afterAutospacing="on" w:beforeAutospacing="on"/>
      <w:ind/>
      <w:jc w:val="center"/>
    </w:pPr>
    <w:rPr>
      <w:color w:val="7030A0"/>
      <w:sz w:val="20"/>
    </w:rPr>
  </w:style>
  <w:style w:styleId="Style_512_ch" w:type="character">
    <w:name w:val="xl234"/>
    <w:basedOn w:val="Style_9_ch"/>
    <w:link w:val="Style_512"/>
    <w:rPr>
      <w:color w:val="7030A0"/>
      <w:sz w:val="20"/>
    </w:rPr>
  </w:style>
  <w:style w:styleId="Style_513" w:type="paragraph">
    <w:name w:val="Основной текст с отступом Знак1"/>
    <w:link w:val="Style_513_ch"/>
    <w:rPr>
      <w:rFonts w:ascii="Times New Roman" w:hAnsi="Times New Roman"/>
      <w:sz w:val="24"/>
    </w:rPr>
  </w:style>
  <w:style w:styleId="Style_513_ch" w:type="character">
    <w:name w:val="Основной текст с отступом Знак1"/>
    <w:link w:val="Style_513"/>
    <w:rPr>
      <w:rFonts w:ascii="Times New Roman" w:hAnsi="Times New Roman"/>
      <w:sz w:val="24"/>
    </w:rPr>
  </w:style>
  <w:style w:styleId="Style_514" w:type="paragraph">
    <w:name w:val="xl740"/>
    <w:basedOn w:val="Style_9"/>
    <w:link w:val="Style_514_ch"/>
    <w:pPr>
      <w:widowControl w:val="1"/>
      <w:spacing w:afterAutospacing="on" w:beforeAutospacing="on"/>
      <w:ind/>
    </w:pPr>
    <w:rPr>
      <w:sz w:val="20"/>
    </w:rPr>
  </w:style>
  <w:style w:styleId="Style_514_ch" w:type="character">
    <w:name w:val="xl740"/>
    <w:basedOn w:val="Style_9_ch"/>
    <w:link w:val="Style_514"/>
    <w:rPr>
      <w:sz w:val="20"/>
    </w:rPr>
  </w:style>
  <w:style w:styleId="Style_515" w:type="paragraph">
    <w:name w:val="xl84"/>
    <w:basedOn w:val="Style_9"/>
    <w:link w:val="Style_515_ch"/>
    <w:pPr>
      <w:widowControl w:val="1"/>
      <w:spacing w:afterAutospacing="on" w:beforeAutospacing="on"/>
      <w:ind/>
    </w:pPr>
    <w:rPr>
      <w:sz w:val="20"/>
    </w:rPr>
  </w:style>
  <w:style w:styleId="Style_515_ch" w:type="character">
    <w:name w:val="xl84"/>
    <w:basedOn w:val="Style_9_ch"/>
    <w:link w:val="Style_515"/>
    <w:rPr>
      <w:sz w:val="20"/>
    </w:rPr>
  </w:style>
  <w:style w:styleId="Style_516" w:type="paragraph">
    <w:name w:val="xl169"/>
    <w:basedOn w:val="Style_9"/>
    <w:link w:val="Style_516_ch"/>
    <w:pPr>
      <w:widowControl w:val="1"/>
      <w:spacing w:afterAutospacing="on" w:beforeAutospacing="on"/>
      <w:ind/>
    </w:pPr>
    <w:rPr>
      <w:color w:val="000000"/>
      <w:sz w:val="20"/>
    </w:rPr>
  </w:style>
  <w:style w:styleId="Style_516_ch" w:type="character">
    <w:name w:val="xl169"/>
    <w:basedOn w:val="Style_9_ch"/>
    <w:link w:val="Style_516"/>
    <w:rPr>
      <w:color w:val="000000"/>
      <w:sz w:val="20"/>
    </w:rPr>
  </w:style>
  <w:style w:styleId="Style_517" w:type="paragraph">
    <w:name w:val="xl107"/>
    <w:basedOn w:val="Style_9"/>
    <w:link w:val="Style_517_ch"/>
    <w:pPr>
      <w:widowControl w:val="1"/>
      <w:spacing w:afterAutospacing="on" w:beforeAutospacing="on"/>
      <w:ind/>
    </w:pPr>
    <w:rPr>
      <w:b w:val="1"/>
      <w:sz w:val="20"/>
    </w:rPr>
  </w:style>
  <w:style w:styleId="Style_517_ch" w:type="character">
    <w:name w:val="xl107"/>
    <w:basedOn w:val="Style_9_ch"/>
    <w:link w:val="Style_517"/>
    <w:rPr>
      <w:b w:val="1"/>
      <w:sz w:val="20"/>
    </w:rPr>
  </w:style>
  <w:style w:styleId="Style_518" w:type="paragraph">
    <w:name w:val="xl751"/>
    <w:basedOn w:val="Style_9"/>
    <w:link w:val="Style_518_ch"/>
    <w:pPr>
      <w:widowControl w:val="1"/>
      <w:spacing w:afterAutospacing="on" w:beforeAutospacing="on"/>
      <w:ind/>
      <w:jc w:val="center"/>
    </w:pPr>
    <w:rPr>
      <w:sz w:val="20"/>
    </w:rPr>
  </w:style>
  <w:style w:styleId="Style_518_ch" w:type="character">
    <w:name w:val="xl751"/>
    <w:basedOn w:val="Style_9_ch"/>
    <w:link w:val="Style_518"/>
    <w:rPr>
      <w:sz w:val="20"/>
    </w:rPr>
  </w:style>
  <w:style w:styleId="Style_519" w:type="paragraph">
    <w:name w:val="xl541"/>
    <w:basedOn w:val="Style_9"/>
    <w:link w:val="Style_519_ch"/>
    <w:pPr>
      <w:widowControl w:val="1"/>
      <w:spacing w:afterAutospacing="on" w:beforeAutospacing="on"/>
      <w:ind/>
      <w:jc w:val="center"/>
    </w:pPr>
    <w:rPr>
      <w:sz w:val="20"/>
    </w:rPr>
  </w:style>
  <w:style w:styleId="Style_519_ch" w:type="character">
    <w:name w:val="xl541"/>
    <w:basedOn w:val="Style_9_ch"/>
    <w:link w:val="Style_519"/>
    <w:rPr>
      <w:sz w:val="20"/>
    </w:rPr>
  </w:style>
  <w:style w:styleId="Style_520" w:type="paragraph">
    <w:name w:val="xl640"/>
    <w:basedOn w:val="Style_9"/>
    <w:link w:val="Style_520_ch"/>
    <w:pPr>
      <w:widowControl w:val="1"/>
      <w:spacing w:afterAutospacing="on" w:beforeAutospacing="on"/>
      <w:ind/>
      <w:jc w:val="right"/>
    </w:pPr>
    <w:rPr>
      <w:sz w:val="20"/>
    </w:rPr>
  </w:style>
  <w:style w:styleId="Style_520_ch" w:type="character">
    <w:name w:val="xl640"/>
    <w:basedOn w:val="Style_9_ch"/>
    <w:link w:val="Style_520"/>
    <w:rPr>
      <w:sz w:val="20"/>
    </w:rPr>
  </w:style>
  <w:style w:styleId="Style_521" w:type="paragraph">
    <w:name w:val="Нижний колонтитул Знак1"/>
    <w:link w:val="Style_521_ch"/>
    <w:rPr>
      <w:rFonts w:ascii="Times New Roman" w:hAnsi="Times New Roman"/>
      <w:sz w:val="24"/>
    </w:rPr>
  </w:style>
  <w:style w:styleId="Style_521_ch" w:type="character">
    <w:name w:val="Нижний колонтитул Знак1"/>
    <w:link w:val="Style_521"/>
    <w:rPr>
      <w:rFonts w:ascii="Times New Roman" w:hAnsi="Times New Roman"/>
      <w:sz w:val="24"/>
    </w:rPr>
  </w:style>
  <w:style w:styleId="Style_522" w:type="paragraph">
    <w:name w:val="Subtitle"/>
    <w:next w:val="Style_9"/>
    <w:link w:val="Style_522_ch"/>
    <w:uiPriority w:val="11"/>
    <w:qFormat/>
    <w:pPr>
      <w:ind/>
      <w:jc w:val="both"/>
    </w:pPr>
    <w:rPr>
      <w:rFonts w:ascii="XO Thames" w:hAnsi="XO Thames"/>
      <w:i w:val="1"/>
      <w:sz w:val="24"/>
    </w:rPr>
  </w:style>
  <w:style w:styleId="Style_522_ch" w:type="character">
    <w:name w:val="Subtitle"/>
    <w:link w:val="Style_522"/>
    <w:rPr>
      <w:rFonts w:ascii="XO Thames" w:hAnsi="XO Thames"/>
      <w:i w:val="1"/>
      <w:sz w:val="24"/>
    </w:rPr>
  </w:style>
  <w:style w:styleId="Style_523" w:type="paragraph">
    <w:name w:val="xl715"/>
    <w:basedOn w:val="Style_9"/>
    <w:link w:val="Style_523_ch"/>
    <w:pPr>
      <w:widowControl w:val="1"/>
      <w:spacing w:afterAutospacing="on" w:beforeAutospacing="on"/>
      <w:ind/>
    </w:pPr>
    <w:rPr>
      <w:sz w:val="20"/>
    </w:rPr>
  </w:style>
  <w:style w:styleId="Style_523_ch" w:type="character">
    <w:name w:val="xl715"/>
    <w:basedOn w:val="Style_9_ch"/>
    <w:link w:val="Style_523"/>
    <w:rPr>
      <w:sz w:val="20"/>
    </w:rPr>
  </w:style>
  <w:style w:styleId="Style_524" w:type="paragraph">
    <w:name w:val="xl802"/>
    <w:basedOn w:val="Style_9"/>
    <w:link w:val="Style_524_ch"/>
    <w:pPr>
      <w:widowControl w:val="1"/>
      <w:spacing w:afterAutospacing="on" w:beforeAutospacing="on"/>
      <w:ind/>
      <w:jc w:val="center"/>
    </w:pPr>
    <w:rPr>
      <w:sz w:val="20"/>
    </w:rPr>
  </w:style>
  <w:style w:styleId="Style_524_ch" w:type="character">
    <w:name w:val="xl802"/>
    <w:basedOn w:val="Style_9_ch"/>
    <w:link w:val="Style_524"/>
    <w:rPr>
      <w:sz w:val="20"/>
    </w:rPr>
  </w:style>
  <w:style w:styleId="Style_525" w:type="paragraph">
    <w:name w:val="xl790"/>
    <w:basedOn w:val="Style_9"/>
    <w:link w:val="Style_525_ch"/>
    <w:pPr>
      <w:widowControl w:val="1"/>
      <w:spacing w:afterAutospacing="on" w:beforeAutospacing="on"/>
      <w:ind/>
    </w:pPr>
  </w:style>
  <w:style w:styleId="Style_525_ch" w:type="character">
    <w:name w:val="xl790"/>
    <w:basedOn w:val="Style_9_ch"/>
    <w:link w:val="Style_525"/>
  </w:style>
  <w:style w:styleId="Style_526" w:type="paragraph">
    <w:name w:val="xl598"/>
    <w:basedOn w:val="Style_9"/>
    <w:link w:val="Style_526_ch"/>
    <w:pPr>
      <w:widowControl w:val="1"/>
      <w:spacing w:afterAutospacing="on" w:beforeAutospacing="on"/>
      <w:ind/>
    </w:pPr>
    <w:rPr>
      <w:sz w:val="20"/>
    </w:rPr>
  </w:style>
  <w:style w:styleId="Style_526_ch" w:type="character">
    <w:name w:val="xl598"/>
    <w:basedOn w:val="Style_9_ch"/>
    <w:link w:val="Style_526"/>
    <w:rPr>
      <w:sz w:val="20"/>
    </w:rPr>
  </w:style>
  <w:style w:styleId="Style_527" w:type="paragraph">
    <w:name w:val="xl716"/>
    <w:basedOn w:val="Style_9"/>
    <w:link w:val="Style_527_ch"/>
    <w:pPr>
      <w:widowControl w:val="1"/>
      <w:spacing w:afterAutospacing="on" w:beforeAutospacing="on"/>
      <w:ind/>
    </w:pPr>
    <w:rPr>
      <w:sz w:val="20"/>
    </w:rPr>
  </w:style>
  <w:style w:styleId="Style_527_ch" w:type="character">
    <w:name w:val="xl716"/>
    <w:basedOn w:val="Style_9_ch"/>
    <w:link w:val="Style_527"/>
    <w:rPr>
      <w:sz w:val="20"/>
    </w:rPr>
  </w:style>
  <w:style w:styleId="Style_528" w:type="paragraph">
    <w:name w:val="xl813"/>
    <w:basedOn w:val="Style_9"/>
    <w:link w:val="Style_528_ch"/>
    <w:pPr>
      <w:widowControl w:val="1"/>
      <w:spacing w:afterAutospacing="on" w:beforeAutospacing="on"/>
      <w:ind/>
    </w:pPr>
    <w:rPr>
      <w:sz w:val="20"/>
    </w:rPr>
  </w:style>
  <w:style w:styleId="Style_528_ch" w:type="character">
    <w:name w:val="xl813"/>
    <w:basedOn w:val="Style_9_ch"/>
    <w:link w:val="Style_528"/>
    <w:rPr>
      <w:sz w:val="20"/>
    </w:rPr>
  </w:style>
  <w:style w:styleId="Style_529" w:type="paragraph">
    <w:name w:val="xl777"/>
    <w:basedOn w:val="Style_9"/>
    <w:link w:val="Style_529_ch"/>
    <w:pPr>
      <w:widowControl w:val="1"/>
      <w:spacing w:afterAutospacing="on" w:beforeAutospacing="on"/>
      <w:ind/>
      <w:jc w:val="right"/>
    </w:pPr>
    <w:rPr>
      <w:b w:val="1"/>
      <w:sz w:val="20"/>
    </w:rPr>
  </w:style>
  <w:style w:styleId="Style_529_ch" w:type="character">
    <w:name w:val="xl777"/>
    <w:basedOn w:val="Style_9_ch"/>
    <w:link w:val="Style_529"/>
    <w:rPr>
      <w:b w:val="1"/>
      <w:sz w:val="20"/>
    </w:rPr>
  </w:style>
  <w:style w:styleId="Style_530" w:type="paragraph">
    <w:name w:val="xl549"/>
    <w:basedOn w:val="Style_9"/>
    <w:link w:val="Style_530_ch"/>
    <w:pPr>
      <w:widowControl w:val="1"/>
      <w:spacing w:afterAutospacing="on" w:beforeAutospacing="on"/>
      <w:ind/>
      <w:jc w:val="center"/>
    </w:pPr>
    <w:rPr>
      <w:b w:val="1"/>
      <w:sz w:val="20"/>
    </w:rPr>
  </w:style>
  <w:style w:styleId="Style_530_ch" w:type="character">
    <w:name w:val="xl549"/>
    <w:basedOn w:val="Style_9_ch"/>
    <w:link w:val="Style_530"/>
    <w:rPr>
      <w:b w:val="1"/>
      <w:sz w:val="20"/>
    </w:rPr>
  </w:style>
  <w:style w:styleId="Style_531" w:type="paragraph">
    <w:link w:val="Style_531_ch"/>
    <w:semiHidden w:val="1"/>
    <w:unhideWhenUsed w:val="1"/>
    <w:rPr>
      <w:rFonts w:ascii="Times New Roman" w:hAnsi="Times New Roman"/>
      <w:sz w:val="24"/>
    </w:rPr>
  </w:style>
  <w:style w:styleId="Style_531_ch" w:type="character">
    <w:link w:val="Style_531"/>
    <w:semiHidden w:val="1"/>
    <w:unhideWhenUsed w:val="1"/>
    <w:rPr>
      <w:rFonts w:ascii="Times New Roman" w:hAnsi="Times New Roman"/>
      <w:sz w:val="24"/>
    </w:rPr>
  </w:style>
  <w:style w:styleId="Style_532" w:type="paragraph">
    <w:name w:val="xl712"/>
    <w:basedOn w:val="Style_9"/>
    <w:link w:val="Style_532_ch"/>
    <w:pPr>
      <w:widowControl w:val="1"/>
      <w:spacing w:afterAutospacing="on" w:beforeAutospacing="on"/>
      <w:ind/>
    </w:pPr>
    <w:rPr>
      <w:sz w:val="20"/>
    </w:rPr>
  </w:style>
  <w:style w:styleId="Style_532_ch" w:type="character">
    <w:name w:val="xl712"/>
    <w:basedOn w:val="Style_9_ch"/>
    <w:link w:val="Style_532"/>
    <w:rPr>
      <w:sz w:val="20"/>
    </w:rPr>
  </w:style>
  <w:style w:styleId="Style_533" w:type="paragraph">
    <w:name w:val="xl647"/>
    <w:basedOn w:val="Style_9"/>
    <w:link w:val="Style_533_ch"/>
    <w:pPr>
      <w:widowControl w:val="1"/>
      <w:spacing w:afterAutospacing="on" w:beforeAutospacing="on"/>
      <w:ind/>
      <w:jc w:val="center"/>
    </w:pPr>
    <w:rPr>
      <w:sz w:val="20"/>
    </w:rPr>
  </w:style>
  <w:style w:styleId="Style_533_ch" w:type="character">
    <w:name w:val="xl647"/>
    <w:basedOn w:val="Style_9_ch"/>
    <w:link w:val="Style_533"/>
    <w:rPr>
      <w:sz w:val="20"/>
    </w:rPr>
  </w:style>
  <w:style w:styleId="Style_534" w:type="paragraph">
    <w:name w:val="xl105"/>
    <w:basedOn w:val="Style_9"/>
    <w:link w:val="Style_534_ch"/>
    <w:pPr>
      <w:widowControl w:val="1"/>
      <w:spacing w:afterAutospacing="on" w:beforeAutospacing="on"/>
      <w:ind/>
    </w:pPr>
    <w:rPr>
      <w:sz w:val="20"/>
    </w:rPr>
  </w:style>
  <w:style w:styleId="Style_534_ch" w:type="character">
    <w:name w:val="xl105"/>
    <w:basedOn w:val="Style_9_ch"/>
    <w:link w:val="Style_534"/>
    <w:rPr>
      <w:sz w:val="20"/>
    </w:rPr>
  </w:style>
  <w:style w:styleId="Style_535" w:type="paragraph">
    <w:name w:val="xl752"/>
    <w:basedOn w:val="Style_9"/>
    <w:link w:val="Style_535_ch"/>
    <w:pPr>
      <w:widowControl w:val="1"/>
      <w:spacing w:afterAutospacing="on" w:beforeAutospacing="on"/>
      <w:ind/>
      <w:jc w:val="right"/>
    </w:pPr>
    <w:rPr>
      <w:sz w:val="20"/>
    </w:rPr>
  </w:style>
  <w:style w:styleId="Style_535_ch" w:type="character">
    <w:name w:val="xl752"/>
    <w:basedOn w:val="Style_9_ch"/>
    <w:link w:val="Style_535"/>
    <w:rPr>
      <w:sz w:val="20"/>
    </w:rPr>
  </w:style>
  <w:style w:styleId="Style_536" w:type="paragraph">
    <w:name w:val="xl97"/>
    <w:basedOn w:val="Style_9"/>
    <w:link w:val="Style_536_ch"/>
    <w:pPr>
      <w:widowControl w:val="1"/>
      <w:spacing w:afterAutospacing="on" w:beforeAutospacing="on"/>
      <w:ind/>
    </w:pPr>
    <w:rPr>
      <w:sz w:val="20"/>
    </w:rPr>
  </w:style>
  <w:style w:styleId="Style_536_ch" w:type="character">
    <w:name w:val="xl97"/>
    <w:basedOn w:val="Style_9_ch"/>
    <w:link w:val="Style_536"/>
    <w:rPr>
      <w:sz w:val="20"/>
    </w:rPr>
  </w:style>
  <w:style w:styleId="Style_537" w:type="paragraph">
    <w:name w:val="xl87"/>
    <w:basedOn w:val="Style_9"/>
    <w:link w:val="Style_537_ch"/>
    <w:pPr>
      <w:widowControl w:val="1"/>
      <w:spacing w:afterAutospacing="on" w:beforeAutospacing="on"/>
      <w:ind/>
      <w:jc w:val="right"/>
    </w:pPr>
    <w:rPr>
      <w:sz w:val="20"/>
    </w:rPr>
  </w:style>
  <w:style w:styleId="Style_537_ch" w:type="character">
    <w:name w:val="xl87"/>
    <w:basedOn w:val="Style_9_ch"/>
    <w:link w:val="Style_537"/>
    <w:rPr>
      <w:sz w:val="20"/>
    </w:rPr>
  </w:style>
  <w:style w:styleId="Style_538" w:type="paragraph">
    <w:name w:val="xl649"/>
    <w:basedOn w:val="Style_9"/>
    <w:link w:val="Style_538_ch"/>
    <w:pPr>
      <w:widowControl w:val="1"/>
      <w:spacing w:afterAutospacing="on" w:beforeAutospacing="on"/>
      <w:ind/>
      <w:jc w:val="right"/>
    </w:pPr>
    <w:rPr>
      <w:sz w:val="20"/>
    </w:rPr>
  </w:style>
  <w:style w:styleId="Style_538_ch" w:type="character">
    <w:name w:val="xl649"/>
    <w:basedOn w:val="Style_9_ch"/>
    <w:link w:val="Style_538"/>
    <w:rPr>
      <w:sz w:val="20"/>
    </w:rPr>
  </w:style>
  <w:style w:styleId="Style_539" w:type="paragraph">
    <w:name w:val="xl130"/>
    <w:basedOn w:val="Style_9"/>
    <w:link w:val="Style_539_ch"/>
    <w:pPr>
      <w:widowControl w:val="1"/>
      <w:spacing w:afterAutospacing="on" w:beforeAutospacing="on"/>
      <w:ind/>
    </w:pPr>
  </w:style>
  <w:style w:styleId="Style_539_ch" w:type="character">
    <w:name w:val="xl130"/>
    <w:basedOn w:val="Style_9_ch"/>
    <w:link w:val="Style_539"/>
  </w:style>
  <w:style w:styleId="Style_540" w:type="paragraph">
    <w:name w:val="xl223"/>
    <w:basedOn w:val="Style_9"/>
    <w:link w:val="Style_540_ch"/>
    <w:pPr>
      <w:widowControl w:val="1"/>
      <w:spacing w:afterAutospacing="on" w:beforeAutospacing="on"/>
      <w:ind/>
      <w:jc w:val="right"/>
    </w:pPr>
    <w:rPr>
      <w:sz w:val="20"/>
    </w:rPr>
  </w:style>
  <w:style w:styleId="Style_540_ch" w:type="character">
    <w:name w:val="xl223"/>
    <w:basedOn w:val="Style_9_ch"/>
    <w:link w:val="Style_540"/>
    <w:rPr>
      <w:sz w:val="20"/>
    </w:rPr>
  </w:style>
  <w:style w:styleId="Style_541" w:type="paragraph">
    <w:name w:val="xl96"/>
    <w:basedOn w:val="Style_9"/>
    <w:link w:val="Style_541_ch"/>
    <w:pPr>
      <w:widowControl w:val="1"/>
      <w:spacing w:afterAutospacing="on" w:beforeAutospacing="on"/>
      <w:ind/>
    </w:pPr>
    <w:rPr>
      <w:sz w:val="20"/>
    </w:rPr>
  </w:style>
  <w:style w:styleId="Style_541_ch" w:type="character">
    <w:name w:val="xl96"/>
    <w:basedOn w:val="Style_9_ch"/>
    <w:link w:val="Style_541"/>
    <w:rPr>
      <w:sz w:val="20"/>
    </w:rPr>
  </w:style>
  <w:style w:styleId="Style_542" w:type="paragraph">
    <w:name w:val="xl78"/>
    <w:basedOn w:val="Style_9"/>
    <w:link w:val="Style_542_ch"/>
    <w:pPr>
      <w:widowControl w:val="1"/>
      <w:spacing w:afterAutospacing="on" w:beforeAutospacing="on"/>
      <w:ind/>
      <w:jc w:val="right"/>
    </w:pPr>
    <w:rPr>
      <w:sz w:val="20"/>
    </w:rPr>
  </w:style>
  <w:style w:styleId="Style_542_ch" w:type="character">
    <w:name w:val="xl78"/>
    <w:basedOn w:val="Style_9_ch"/>
    <w:link w:val="Style_542"/>
    <w:rPr>
      <w:sz w:val="20"/>
    </w:rPr>
  </w:style>
  <w:style w:styleId="Style_543" w:type="paragraph">
    <w:name w:val="xl560"/>
    <w:basedOn w:val="Style_9"/>
    <w:link w:val="Style_543_ch"/>
    <w:pPr>
      <w:widowControl w:val="1"/>
      <w:spacing w:afterAutospacing="on" w:beforeAutospacing="on"/>
      <w:ind/>
      <w:jc w:val="center"/>
    </w:pPr>
    <w:rPr>
      <w:sz w:val="20"/>
    </w:rPr>
  </w:style>
  <w:style w:styleId="Style_543_ch" w:type="character">
    <w:name w:val="xl560"/>
    <w:basedOn w:val="Style_9_ch"/>
    <w:link w:val="Style_543"/>
    <w:rPr>
      <w:sz w:val="20"/>
    </w:rPr>
  </w:style>
  <w:style w:styleId="Style_544" w:type="paragraph">
    <w:name w:val="xl846"/>
    <w:basedOn w:val="Style_9"/>
    <w:link w:val="Style_544_ch"/>
    <w:pPr>
      <w:widowControl w:val="1"/>
      <w:spacing w:afterAutospacing="on" w:beforeAutospacing="on"/>
      <w:ind/>
      <w:jc w:val="center"/>
    </w:pPr>
    <w:rPr>
      <w:sz w:val="20"/>
    </w:rPr>
  </w:style>
  <w:style w:styleId="Style_544_ch" w:type="character">
    <w:name w:val="xl846"/>
    <w:basedOn w:val="Style_9_ch"/>
    <w:link w:val="Style_544"/>
    <w:rPr>
      <w:sz w:val="20"/>
    </w:rPr>
  </w:style>
  <w:style w:styleId="Style_545" w:type="paragraph">
    <w:name w:val="xl656"/>
    <w:basedOn w:val="Style_9"/>
    <w:link w:val="Style_545_ch"/>
    <w:pPr>
      <w:widowControl w:val="1"/>
      <w:spacing w:afterAutospacing="on" w:beforeAutospacing="on"/>
      <w:ind/>
      <w:jc w:val="right"/>
    </w:pPr>
    <w:rPr>
      <w:sz w:val="20"/>
    </w:rPr>
  </w:style>
  <w:style w:styleId="Style_545_ch" w:type="character">
    <w:name w:val="xl656"/>
    <w:basedOn w:val="Style_9_ch"/>
    <w:link w:val="Style_545"/>
    <w:rPr>
      <w:sz w:val="20"/>
    </w:rPr>
  </w:style>
  <w:style w:styleId="Style_546" w:type="paragraph">
    <w:name w:val="xl238"/>
    <w:basedOn w:val="Style_9"/>
    <w:link w:val="Style_546_ch"/>
    <w:pPr>
      <w:widowControl w:val="1"/>
      <w:spacing w:afterAutospacing="on" w:beforeAutospacing="on"/>
      <w:ind/>
    </w:pPr>
    <w:rPr>
      <w:sz w:val="20"/>
    </w:rPr>
  </w:style>
  <w:style w:styleId="Style_546_ch" w:type="character">
    <w:name w:val="xl238"/>
    <w:basedOn w:val="Style_9_ch"/>
    <w:link w:val="Style_546"/>
    <w:rPr>
      <w:sz w:val="20"/>
    </w:rPr>
  </w:style>
  <w:style w:styleId="Style_547" w:type="paragraph">
    <w:name w:val="xl745"/>
    <w:basedOn w:val="Style_9"/>
    <w:link w:val="Style_547_ch"/>
    <w:pPr>
      <w:widowControl w:val="1"/>
      <w:spacing w:afterAutospacing="on" w:beforeAutospacing="on"/>
      <w:ind/>
      <w:jc w:val="center"/>
    </w:pPr>
    <w:rPr>
      <w:sz w:val="20"/>
    </w:rPr>
  </w:style>
  <w:style w:styleId="Style_547_ch" w:type="character">
    <w:name w:val="xl745"/>
    <w:basedOn w:val="Style_9_ch"/>
    <w:link w:val="Style_547"/>
    <w:rPr>
      <w:sz w:val="20"/>
    </w:rPr>
  </w:style>
  <w:style w:styleId="Style_548" w:type="paragraph">
    <w:name w:val="xl728"/>
    <w:basedOn w:val="Style_9"/>
    <w:link w:val="Style_548_ch"/>
    <w:pPr>
      <w:widowControl w:val="1"/>
      <w:spacing w:afterAutospacing="on" w:beforeAutospacing="on"/>
      <w:ind/>
      <w:jc w:val="center"/>
    </w:pPr>
    <w:rPr>
      <w:sz w:val="20"/>
    </w:rPr>
  </w:style>
  <w:style w:styleId="Style_548_ch" w:type="character">
    <w:name w:val="xl728"/>
    <w:basedOn w:val="Style_9_ch"/>
    <w:link w:val="Style_548"/>
    <w:rPr>
      <w:sz w:val="20"/>
    </w:rPr>
  </w:style>
  <w:style w:styleId="Style_549" w:type="paragraph">
    <w:name w:val="xl625"/>
    <w:basedOn w:val="Style_9"/>
    <w:link w:val="Style_549_ch"/>
    <w:pPr>
      <w:widowControl w:val="1"/>
      <w:spacing w:afterAutospacing="on" w:beforeAutospacing="on"/>
      <w:ind/>
      <w:jc w:val="center"/>
    </w:pPr>
  </w:style>
  <w:style w:styleId="Style_549_ch" w:type="character">
    <w:name w:val="xl625"/>
    <w:basedOn w:val="Style_9_ch"/>
    <w:link w:val="Style_549"/>
  </w:style>
  <w:style w:styleId="Style_550" w:type="paragraph">
    <w:name w:val="xl637"/>
    <w:basedOn w:val="Style_9"/>
    <w:link w:val="Style_550_ch"/>
    <w:pPr>
      <w:widowControl w:val="1"/>
      <w:spacing w:afterAutospacing="on" w:beforeAutospacing="on"/>
      <w:ind/>
      <w:jc w:val="center"/>
    </w:pPr>
    <w:rPr>
      <w:sz w:val="20"/>
    </w:rPr>
  </w:style>
  <w:style w:styleId="Style_550_ch" w:type="character">
    <w:name w:val="xl637"/>
    <w:basedOn w:val="Style_9_ch"/>
    <w:link w:val="Style_550"/>
    <w:rPr>
      <w:sz w:val="20"/>
    </w:rPr>
  </w:style>
  <w:style w:styleId="Style_551" w:type="paragraph">
    <w:name w:val="xl801"/>
    <w:basedOn w:val="Style_9"/>
    <w:link w:val="Style_551_ch"/>
    <w:pPr>
      <w:widowControl w:val="1"/>
      <w:spacing w:afterAutospacing="on" w:beforeAutospacing="on"/>
      <w:ind/>
      <w:jc w:val="center"/>
    </w:pPr>
    <w:rPr>
      <w:sz w:val="20"/>
    </w:rPr>
  </w:style>
  <w:style w:styleId="Style_551_ch" w:type="character">
    <w:name w:val="xl801"/>
    <w:basedOn w:val="Style_9_ch"/>
    <w:link w:val="Style_551"/>
    <w:rPr>
      <w:sz w:val="20"/>
    </w:rPr>
  </w:style>
  <w:style w:styleId="Style_552" w:type="paragraph">
    <w:name w:val="Title"/>
    <w:basedOn w:val="Style_9"/>
    <w:link w:val="Style_552_ch"/>
    <w:uiPriority w:val="10"/>
    <w:qFormat/>
    <w:pPr>
      <w:widowControl w:val="1"/>
      <w:ind/>
      <w:jc w:val="center"/>
    </w:pPr>
    <w:rPr>
      <w:spacing w:val="-20"/>
      <w:sz w:val="36"/>
    </w:rPr>
  </w:style>
  <w:style w:styleId="Style_552_ch" w:type="character">
    <w:name w:val="Title"/>
    <w:basedOn w:val="Style_9_ch"/>
    <w:link w:val="Style_552"/>
    <w:rPr>
      <w:spacing w:val="-20"/>
      <w:sz w:val="36"/>
    </w:rPr>
  </w:style>
  <w:style w:styleId="Style_553" w:type="paragraph">
    <w:name w:val="xl839"/>
    <w:basedOn w:val="Style_9"/>
    <w:link w:val="Style_553_ch"/>
    <w:pPr>
      <w:widowControl w:val="1"/>
      <w:spacing w:afterAutospacing="on" w:beforeAutospacing="on"/>
      <w:ind/>
      <w:jc w:val="center"/>
    </w:pPr>
    <w:rPr>
      <w:sz w:val="20"/>
    </w:rPr>
  </w:style>
  <w:style w:styleId="Style_553_ch" w:type="character">
    <w:name w:val="xl839"/>
    <w:basedOn w:val="Style_9_ch"/>
    <w:link w:val="Style_553"/>
    <w:rPr>
      <w:sz w:val="20"/>
    </w:rPr>
  </w:style>
  <w:style w:styleId="Style_554" w:type="paragraph">
    <w:name w:val="heading 4"/>
    <w:next w:val="Style_9"/>
    <w:link w:val="Style_554_ch"/>
    <w:uiPriority w:val="9"/>
    <w:qFormat/>
    <w:pPr>
      <w:spacing w:after="120" w:before="120"/>
      <w:ind/>
      <w:jc w:val="both"/>
      <w:outlineLvl w:val="3"/>
    </w:pPr>
    <w:rPr>
      <w:rFonts w:ascii="XO Thames" w:hAnsi="XO Thames"/>
      <w:b w:val="1"/>
      <w:sz w:val="24"/>
    </w:rPr>
  </w:style>
  <w:style w:styleId="Style_554_ch" w:type="character">
    <w:name w:val="heading 4"/>
    <w:link w:val="Style_554"/>
    <w:rPr>
      <w:rFonts w:ascii="XO Thames" w:hAnsi="XO Thames"/>
      <w:b w:val="1"/>
      <w:sz w:val="24"/>
    </w:rPr>
  </w:style>
  <w:style w:styleId="Style_555" w:type="paragraph">
    <w:name w:val="xl853"/>
    <w:basedOn w:val="Style_9"/>
    <w:link w:val="Style_555_ch"/>
    <w:pPr>
      <w:widowControl w:val="1"/>
      <w:spacing w:afterAutospacing="on" w:beforeAutospacing="on"/>
      <w:ind/>
    </w:pPr>
    <w:rPr>
      <w:sz w:val="20"/>
    </w:rPr>
  </w:style>
  <w:style w:styleId="Style_555_ch" w:type="character">
    <w:name w:val="xl853"/>
    <w:basedOn w:val="Style_9_ch"/>
    <w:link w:val="Style_555"/>
    <w:rPr>
      <w:sz w:val="20"/>
    </w:rPr>
  </w:style>
  <w:style w:styleId="Style_556" w:type="paragraph">
    <w:name w:val="font5"/>
    <w:basedOn w:val="Style_9"/>
    <w:link w:val="Style_556_ch"/>
    <w:pPr>
      <w:widowControl w:val="1"/>
      <w:spacing w:afterAutospacing="on" w:beforeAutospacing="on"/>
      <w:ind/>
    </w:pPr>
    <w:rPr>
      <w:sz w:val="20"/>
    </w:rPr>
  </w:style>
  <w:style w:styleId="Style_556_ch" w:type="character">
    <w:name w:val="font5"/>
    <w:basedOn w:val="Style_9_ch"/>
    <w:link w:val="Style_556"/>
    <w:rPr>
      <w:sz w:val="20"/>
    </w:rPr>
  </w:style>
  <w:style w:styleId="Style_557" w:type="paragraph">
    <w:name w:val="xl831"/>
    <w:basedOn w:val="Style_9"/>
    <w:link w:val="Style_557_ch"/>
    <w:pPr>
      <w:widowControl w:val="1"/>
      <w:spacing w:afterAutospacing="on" w:beforeAutospacing="on"/>
      <w:ind/>
    </w:pPr>
    <w:rPr>
      <w:color w:val="FF0000"/>
      <w:sz w:val="20"/>
    </w:rPr>
  </w:style>
  <w:style w:styleId="Style_557_ch" w:type="character">
    <w:name w:val="xl831"/>
    <w:basedOn w:val="Style_9_ch"/>
    <w:link w:val="Style_557"/>
    <w:rPr>
      <w:color w:val="FF0000"/>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558" w:type="paragraph">
    <w:name w:val="xl239"/>
    <w:basedOn w:val="Style_9"/>
    <w:link w:val="Style_558_ch"/>
    <w:pPr>
      <w:widowControl w:val="1"/>
      <w:spacing w:afterAutospacing="on" w:beforeAutospacing="on"/>
      <w:ind/>
      <w:jc w:val="right"/>
    </w:pPr>
    <w:rPr>
      <w:color w:val="FF0000"/>
      <w:sz w:val="20"/>
    </w:rPr>
  </w:style>
  <w:style w:styleId="Style_558_ch" w:type="character">
    <w:name w:val="xl239"/>
    <w:basedOn w:val="Style_9_ch"/>
    <w:link w:val="Style_558"/>
    <w:rPr>
      <w:color w:val="FF0000"/>
      <w:sz w:val="20"/>
    </w:rPr>
  </w:style>
  <w:style w:styleId="Style_559" w:type="paragraph">
    <w:name w:val="xl776"/>
    <w:basedOn w:val="Style_9"/>
    <w:link w:val="Style_559_ch"/>
    <w:pPr>
      <w:widowControl w:val="1"/>
      <w:spacing w:afterAutospacing="on" w:beforeAutospacing="on"/>
      <w:ind/>
    </w:pPr>
    <w:rPr>
      <w:sz w:val="20"/>
    </w:rPr>
  </w:style>
  <w:style w:styleId="Style_559_ch" w:type="character">
    <w:name w:val="xl776"/>
    <w:basedOn w:val="Style_9_ch"/>
    <w:link w:val="Style_559"/>
    <w:rPr>
      <w:sz w:val="20"/>
    </w:rPr>
  </w:style>
  <w:style w:styleId="Style_560" w:type="paragraph">
    <w:name w:val="xl670"/>
    <w:basedOn w:val="Style_9"/>
    <w:link w:val="Style_560_ch"/>
    <w:pPr>
      <w:widowControl w:val="1"/>
      <w:spacing w:afterAutospacing="on" w:beforeAutospacing="on"/>
      <w:ind/>
      <w:jc w:val="right"/>
    </w:pPr>
    <w:rPr>
      <w:sz w:val="20"/>
    </w:rPr>
  </w:style>
  <w:style w:styleId="Style_560_ch" w:type="character">
    <w:name w:val="xl670"/>
    <w:basedOn w:val="Style_9_ch"/>
    <w:link w:val="Style_560"/>
    <w:rPr>
      <w:sz w:val="20"/>
    </w:rPr>
  </w:style>
  <w:style w:styleId="Style_561" w:type="paragraph">
    <w:name w:val="xl773"/>
    <w:basedOn w:val="Style_9"/>
    <w:link w:val="Style_561_ch"/>
    <w:pPr>
      <w:widowControl w:val="1"/>
      <w:spacing w:afterAutospacing="on" w:beforeAutospacing="on"/>
      <w:ind/>
      <w:jc w:val="center"/>
    </w:pPr>
    <w:rPr>
      <w:sz w:val="20"/>
    </w:rPr>
  </w:style>
  <w:style w:styleId="Style_561_ch" w:type="character">
    <w:name w:val="xl773"/>
    <w:basedOn w:val="Style_9_ch"/>
    <w:link w:val="Style_561"/>
    <w:rPr>
      <w:sz w:val="20"/>
    </w:rPr>
  </w:style>
  <w:style w:styleId="Style_562" w:type="paragraph">
    <w:name w:val="xl725"/>
    <w:basedOn w:val="Style_9"/>
    <w:link w:val="Style_562_ch"/>
    <w:pPr>
      <w:widowControl w:val="1"/>
      <w:spacing w:afterAutospacing="on" w:beforeAutospacing="on"/>
      <w:ind/>
      <w:jc w:val="center"/>
    </w:pPr>
    <w:rPr>
      <w:sz w:val="20"/>
    </w:rPr>
  </w:style>
  <w:style w:styleId="Style_562_ch" w:type="character">
    <w:name w:val="xl725"/>
    <w:basedOn w:val="Style_9_ch"/>
    <w:link w:val="Style_562"/>
    <w:rPr>
      <w:sz w:val="20"/>
    </w:rPr>
  </w:style>
  <w:style w:styleId="Style_563" w:type="paragraph">
    <w:name w:val="xl822"/>
    <w:basedOn w:val="Style_9"/>
    <w:link w:val="Style_563_ch"/>
    <w:pPr>
      <w:widowControl w:val="1"/>
      <w:spacing w:afterAutospacing="on" w:beforeAutospacing="on"/>
      <w:ind/>
    </w:pPr>
    <w:rPr>
      <w:sz w:val="20"/>
    </w:rPr>
  </w:style>
  <w:style w:styleId="Style_563_ch" w:type="character">
    <w:name w:val="xl822"/>
    <w:basedOn w:val="Style_9_ch"/>
    <w:link w:val="Style_563"/>
    <w:rPr>
      <w:sz w:val="20"/>
    </w:rPr>
  </w:style>
  <w:style w:styleId="Style_564" w:type="paragraph">
    <w:name w:val="xl229"/>
    <w:basedOn w:val="Style_9"/>
    <w:link w:val="Style_564_ch"/>
    <w:pPr>
      <w:widowControl w:val="1"/>
      <w:spacing w:afterAutospacing="on" w:beforeAutospacing="on"/>
      <w:ind/>
    </w:pPr>
    <w:rPr>
      <w:color w:val="7030A0"/>
      <w:sz w:val="20"/>
    </w:rPr>
  </w:style>
  <w:style w:styleId="Style_564_ch" w:type="character">
    <w:name w:val="xl229"/>
    <w:basedOn w:val="Style_9_ch"/>
    <w:link w:val="Style_564"/>
    <w:rPr>
      <w:color w:val="7030A0"/>
      <w:sz w:val="20"/>
    </w:rPr>
  </w:style>
  <w:style w:styleId="Style_565" w:type="paragraph">
    <w:name w:val="heading 2"/>
    <w:next w:val="Style_9"/>
    <w:link w:val="Style_565_ch"/>
    <w:uiPriority w:val="9"/>
    <w:qFormat/>
    <w:pPr>
      <w:spacing w:after="120" w:before="120"/>
      <w:ind/>
      <w:jc w:val="both"/>
      <w:outlineLvl w:val="1"/>
    </w:pPr>
    <w:rPr>
      <w:rFonts w:ascii="XO Thames" w:hAnsi="XO Thames"/>
      <w:b w:val="1"/>
      <w:sz w:val="28"/>
    </w:rPr>
  </w:style>
  <w:style w:styleId="Style_565_ch" w:type="character">
    <w:name w:val="heading 2"/>
    <w:link w:val="Style_565"/>
    <w:rPr>
      <w:rFonts w:ascii="XO Thames" w:hAnsi="XO Thames"/>
      <w:b w:val="1"/>
      <w:sz w:val="28"/>
    </w:rPr>
  </w:style>
  <w:style w:styleId="Style_566" w:type="paragraph">
    <w:name w:val="xl767"/>
    <w:basedOn w:val="Style_9"/>
    <w:link w:val="Style_566_ch"/>
    <w:pPr>
      <w:widowControl w:val="1"/>
      <w:spacing w:afterAutospacing="on" w:beforeAutospacing="on"/>
      <w:ind/>
    </w:pPr>
    <w:rPr>
      <w:sz w:val="20"/>
    </w:rPr>
  </w:style>
  <w:style w:styleId="Style_566_ch" w:type="character">
    <w:name w:val="xl767"/>
    <w:basedOn w:val="Style_9_ch"/>
    <w:link w:val="Style_566"/>
    <w:rPr>
      <w:sz w:val="20"/>
    </w:rPr>
  </w:style>
  <w:style w:styleId="Style_567" w:type="paragraph">
    <w:name w:val="xl213"/>
    <w:basedOn w:val="Style_9"/>
    <w:link w:val="Style_567_ch"/>
    <w:pPr>
      <w:widowControl w:val="1"/>
      <w:spacing w:afterAutospacing="on" w:beforeAutospacing="on"/>
      <w:ind/>
      <w:jc w:val="center"/>
    </w:pPr>
    <w:rPr>
      <w:sz w:val="20"/>
    </w:rPr>
  </w:style>
  <w:style w:styleId="Style_567_ch" w:type="character">
    <w:name w:val="xl213"/>
    <w:basedOn w:val="Style_9_ch"/>
    <w:link w:val="Style_567"/>
    <w:rPr>
      <w:sz w:val="20"/>
    </w:rPr>
  </w:style>
  <w:style w:styleId="Style_568" w:type="paragraph">
    <w:name w:val="xl182"/>
    <w:basedOn w:val="Style_9"/>
    <w:link w:val="Style_568_ch"/>
    <w:pPr>
      <w:widowControl w:val="1"/>
      <w:spacing w:afterAutospacing="on" w:beforeAutospacing="on"/>
      <w:ind/>
      <w:jc w:val="center"/>
    </w:pPr>
    <w:rPr>
      <w:sz w:val="20"/>
    </w:rPr>
  </w:style>
  <w:style w:styleId="Style_568_ch" w:type="character">
    <w:name w:val="xl182"/>
    <w:basedOn w:val="Style_9_ch"/>
    <w:link w:val="Style_568"/>
    <w:rPr>
      <w:sz w:val="20"/>
    </w:rPr>
  </w:style>
  <w:style w:styleId="Style_569" w:type="paragraph">
    <w:name w:val="xl250"/>
    <w:basedOn w:val="Style_9"/>
    <w:link w:val="Style_569_ch"/>
    <w:pPr>
      <w:widowControl w:val="1"/>
      <w:spacing w:afterAutospacing="on" w:beforeAutospacing="on"/>
      <w:ind/>
      <w:jc w:val="right"/>
    </w:pPr>
    <w:rPr>
      <w:color w:val="7030A0"/>
      <w:sz w:val="20"/>
    </w:rPr>
  </w:style>
  <w:style w:styleId="Style_569_ch" w:type="character">
    <w:name w:val="xl250"/>
    <w:basedOn w:val="Style_9_ch"/>
    <w:link w:val="Style_569"/>
    <w:rPr>
      <w:color w:val="7030A0"/>
      <w:sz w:val="20"/>
    </w:rPr>
  </w:style>
  <w:style w:styleId="Style_570" w:type="paragraph">
    <w:name w:val="xl65"/>
    <w:basedOn w:val="Style_9"/>
    <w:link w:val="Style_570_ch"/>
    <w:pPr>
      <w:widowControl w:val="1"/>
      <w:spacing w:afterAutospacing="on" w:beforeAutospacing="on"/>
      <w:ind/>
    </w:pPr>
  </w:style>
  <w:style w:styleId="Style_570_ch" w:type="character">
    <w:name w:val="xl65"/>
    <w:basedOn w:val="Style_9_ch"/>
    <w:link w:val="Style_570"/>
  </w:style>
  <w:style w:styleId="Style_571" w:type="paragraph">
    <w:name w:val="xl614"/>
    <w:basedOn w:val="Style_9"/>
    <w:link w:val="Style_571_ch"/>
    <w:pPr>
      <w:widowControl w:val="1"/>
      <w:spacing w:afterAutospacing="on" w:beforeAutospacing="on"/>
      <w:ind/>
    </w:pPr>
    <w:rPr>
      <w:sz w:val="20"/>
    </w:rPr>
  </w:style>
  <w:style w:styleId="Style_571_ch" w:type="character">
    <w:name w:val="xl614"/>
    <w:basedOn w:val="Style_9_ch"/>
    <w:link w:val="Style_571"/>
    <w:rPr>
      <w:sz w:val="20"/>
    </w:rPr>
  </w:style>
  <w:style w:styleId="Style_572" w:type="paragraph">
    <w:name w:val="xl696"/>
    <w:basedOn w:val="Style_9"/>
    <w:link w:val="Style_572_ch"/>
    <w:pPr>
      <w:widowControl w:val="1"/>
      <w:spacing w:afterAutospacing="on" w:beforeAutospacing="on"/>
      <w:ind/>
    </w:pPr>
    <w:rPr>
      <w:color w:val="0794B5"/>
      <w:sz w:val="20"/>
    </w:rPr>
  </w:style>
  <w:style w:styleId="Style_572_ch" w:type="character">
    <w:name w:val="xl696"/>
    <w:basedOn w:val="Style_9_ch"/>
    <w:link w:val="Style_572"/>
    <w:rPr>
      <w:color w:val="0794B5"/>
      <w:sz w:val="20"/>
    </w:rPr>
  </w:style>
  <w:style w:styleId="Style_573" w:type="paragraph">
    <w:name w:val="xl586"/>
    <w:basedOn w:val="Style_9"/>
    <w:link w:val="Style_573_ch"/>
    <w:pPr>
      <w:widowControl w:val="1"/>
      <w:spacing w:afterAutospacing="on" w:beforeAutospacing="on"/>
      <w:ind/>
    </w:pPr>
    <w:rPr>
      <w:sz w:val="20"/>
    </w:rPr>
  </w:style>
  <w:style w:styleId="Style_573_ch" w:type="character">
    <w:name w:val="xl586"/>
    <w:basedOn w:val="Style_9_ch"/>
    <w:link w:val="Style_573"/>
    <w:rPr>
      <w:sz w:val="20"/>
    </w:rPr>
  </w:style>
  <w:style w:styleId="Style_574" w:type="paragraph">
    <w:name w:val="xl688"/>
    <w:basedOn w:val="Style_9"/>
    <w:link w:val="Style_574_ch"/>
    <w:pPr>
      <w:widowControl w:val="1"/>
      <w:spacing w:afterAutospacing="on" w:beforeAutospacing="on"/>
      <w:ind/>
      <w:jc w:val="center"/>
    </w:pPr>
    <w:rPr>
      <w:sz w:val="20"/>
    </w:rPr>
  </w:style>
  <w:style w:styleId="Style_574_ch" w:type="character">
    <w:name w:val="xl688"/>
    <w:basedOn w:val="Style_9_ch"/>
    <w:link w:val="Style_574"/>
    <w:rPr>
      <w:sz w:val="20"/>
    </w:rPr>
  </w:style>
  <w:style w:styleId="Style_575" w:type="paragraph">
    <w:name w:val="xl166"/>
    <w:basedOn w:val="Style_9"/>
    <w:link w:val="Style_575_ch"/>
    <w:pPr>
      <w:widowControl w:val="1"/>
      <w:spacing w:afterAutospacing="on" w:beforeAutospacing="on"/>
      <w:ind/>
    </w:pPr>
    <w:rPr>
      <w:sz w:val="20"/>
    </w:rPr>
  </w:style>
  <w:style w:styleId="Style_575_ch" w:type="character">
    <w:name w:val="xl166"/>
    <w:basedOn w:val="Style_9_ch"/>
    <w:link w:val="Style_575"/>
    <w:rPr>
      <w:sz w:val="20"/>
    </w:rPr>
  </w:style>
  <w:style w:styleId="Style_576" w:type="paragraph">
    <w:name w:val="xl138"/>
    <w:basedOn w:val="Style_9"/>
    <w:link w:val="Style_576_ch"/>
    <w:pPr>
      <w:widowControl w:val="1"/>
      <w:spacing w:afterAutospacing="on" w:beforeAutospacing="on"/>
      <w:ind/>
    </w:pPr>
    <w:rPr>
      <w:sz w:val="20"/>
    </w:rPr>
  </w:style>
  <w:style w:styleId="Style_576_ch" w:type="character">
    <w:name w:val="xl138"/>
    <w:basedOn w:val="Style_9_ch"/>
    <w:link w:val="Style_576"/>
    <w:rPr>
      <w:sz w:val="20"/>
    </w:rPr>
  </w:style>
  <w:style w:styleId="Style_577" w:type="paragraph">
    <w:name w:val="xl708"/>
    <w:basedOn w:val="Style_9"/>
    <w:link w:val="Style_577_ch"/>
    <w:pPr>
      <w:widowControl w:val="1"/>
      <w:spacing w:afterAutospacing="on" w:beforeAutospacing="on"/>
      <w:ind/>
    </w:pPr>
    <w:rPr>
      <w:sz w:val="20"/>
    </w:rPr>
  </w:style>
  <w:style w:styleId="Style_577_ch" w:type="character">
    <w:name w:val="xl708"/>
    <w:basedOn w:val="Style_9_ch"/>
    <w:link w:val="Style_577"/>
    <w:rPr>
      <w:sz w:val="20"/>
    </w:rPr>
  </w:style>
  <w:style w:styleId="Style_578" w:type="paragraph">
    <w:name w:val="xl798"/>
    <w:basedOn w:val="Style_9"/>
    <w:link w:val="Style_578_ch"/>
    <w:pPr>
      <w:widowControl w:val="1"/>
      <w:spacing w:afterAutospacing="on" w:beforeAutospacing="on"/>
      <w:ind/>
      <w:jc w:val="center"/>
    </w:pPr>
    <w:rPr>
      <w:sz w:val="20"/>
    </w:rPr>
  </w:style>
  <w:style w:styleId="Style_578_ch" w:type="character">
    <w:name w:val="xl798"/>
    <w:basedOn w:val="Style_9_ch"/>
    <w:link w:val="Style_578"/>
    <w:rPr>
      <w:sz w:val="20"/>
    </w:rPr>
  </w:style>
  <w:style w:styleId="Style_579" w:type="paragraph">
    <w:name w:val="xl546"/>
    <w:basedOn w:val="Style_9"/>
    <w:link w:val="Style_579_ch"/>
    <w:pPr>
      <w:widowControl w:val="1"/>
      <w:spacing w:afterAutospacing="on" w:beforeAutospacing="on"/>
      <w:ind/>
    </w:pPr>
    <w:rPr>
      <w:sz w:val="20"/>
    </w:rPr>
  </w:style>
  <w:style w:styleId="Style_579_ch" w:type="character">
    <w:name w:val="xl546"/>
    <w:basedOn w:val="Style_9_ch"/>
    <w:link w:val="Style_579"/>
    <w:rPr>
      <w:sz w:val="20"/>
    </w:rPr>
  </w:style>
  <w:style w:styleId="Style_580" w:type="paragraph">
    <w:name w:val="xl764"/>
    <w:basedOn w:val="Style_9"/>
    <w:link w:val="Style_580_ch"/>
    <w:pPr>
      <w:widowControl w:val="1"/>
      <w:spacing w:afterAutospacing="on" w:beforeAutospacing="on"/>
      <w:ind/>
    </w:pPr>
  </w:style>
  <w:style w:styleId="Style_580_ch" w:type="character">
    <w:name w:val="xl764"/>
    <w:basedOn w:val="Style_9_ch"/>
    <w:link w:val="Style_580"/>
  </w:style>
  <w:style w:styleId="Style_581" w:type="paragraph">
    <w:name w:val="xl224"/>
    <w:basedOn w:val="Style_9"/>
    <w:link w:val="Style_581_ch"/>
    <w:pPr>
      <w:widowControl w:val="1"/>
      <w:spacing w:afterAutospacing="on" w:beforeAutospacing="on"/>
      <w:ind/>
      <w:jc w:val="center"/>
    </w:pPr>
    <w:rPr>
      <w:color w:val="7030A0"/>
      <w:sz w:val="20"/>
    </w:rPr>
  </w:style>
  <w:style w:styleId="Style_581_ch" w:type="character">
    <w:name w:val="xl224"/>
    <w:basedOn w:val="Style_9_ch"/>
    <w:link w:val="Style_581"/>
    <w:rPr>
      <w:color w:val="7030A0"/>
      <w:sz w:val="20"/>
    </w:rPr>
  </w:style>
  <w:style w:styleId="Style_582" w:type="paragraph">
    <w:name w:val="xl736"/>
    <w:basedOn w:val="Style_9"/>
    <w:link w:val="Style_582_ch"/>
    <w:pPr>
      <w:widowControl w:val="1"/>
      <w:spacing w:afterAutospacing="on" w:beforeAutospacing="on"/>
      <w:ind/>
    </w:pPr>
    <w:rPr>
      <w:b w:val="1"/>
      <w:sz w:val="20"/>
    </w:rPr>
  </w:style>
  <w:style w:styleId="Style_582_ch" w:type="character">
    <w:name w:val="xl736"/>
    <w:basedOn w:val="Style_9_ch"/>
    <w:link w:val="Style_582"/>
    <w:rPr>
      <w:b w:val="1"/>
      <w:sz w:val="20"/>
    </w:rPr>
  </w:style>
  <w:style w:styleId="Style_583" w:type="paragraph">
    <w:name w:val="xl145"/>
    <w:basedOn w:val="Style_9"/>
    <w:link w:val="Style_583_ch"/>
    <w:pPr>
      <w:widowControl w:val="1"/>
      <w:spacing w:afterAutospacing="on" w:beforeAutospacing="on"/>
      <w:ind/>
    </w:pPr>
    <w:rPr>
      <w:i w:val="1"/>
    </w:rPr>
  </w:style>
  <w:style w:styleId="Style_583_ch" w:type="character">
    <w:name w:val="xl145"/>
    <w:basedOn w:val="Style_9_ch"/>
    <w:link w:val="Style_583"/>
    <w:rPr>
      <w:i w:val="1"/>
    </w:rPr>
  </w:style>
  <w:style w:styleId="Style_584" w:type="paragraph">
    <w:name w:val="xl110"/>
    <w:basedOn w:val="Style_9"/>
    <w:link w:val="Style_584_ch"/>
    <w:pPr>
      <w:widowControl w:val="1"/>
      <w:spacing w:afterAutospacing="on" w:beforeAutospacing="on"/>
      <w:ind/>
    </w:pPr>
    <w:rPr>
      <w:sz w:val="20"/>
    </w:rPr>
  </w:style>
  <w:style w:styleId="Style_584_ch" w:type="character">
    <w:name w:val="xl110"/>
    <w:basedOn w:val="Style_9_ch"/>
    <w:link w:val="Style_584"/>
    <w:rPr>
      <w:sz w:val="20"/>
    </w:rPr>
  </w:style>
  <w:style w:styleId="Style_585"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2024-02-21T15:49:50Z</dcterms:modified>
</cp:coreProperties>
</file>